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5D62E" w14:textId="77777777" w:rsidR="007A7EA6" w:rsidRDefault="007A7EA6" w:rsidP="005650BE">
      <w:pPr>
        <w:rPr>
          <w:rFonts w:ascii="Verdana" w:hAnsi="Verdana"/>
          <w:sz w:val="21"/>
          <w:szCs w:val="21"/>
          <w:lang w:val="ca-ES"/>
        </w:rPr>
      </w:pPr>
    </w:p>
    <w:p w14:paraId="448661F3" w14:textId="77777777" w:rsidR="007A7EA6" w:rsidRDefault="007A7EA6" w:rsidP="005650BE">
      <w:pPr>
        <w:rPr>
          <w:rFonts w:ascii="Verdana" w:hAnsi="Verdana"/>
          <w:sz w:val="21"/>
          <w:szCs w:val="21"/>
          <w:lang w:val="ca-ES"/>
        </w:rPr>
      </w:pPr>
    </w:p>
    <w:p w14:paraId="72688CCD" w14:textId="77777777" w:rsidR="007A7EA6" w:rsidRDefault="007A7EA6" w:rsidP="005650BE">
      <w:pPr>
        <w:rPr>
          <w:rFonts w:ascii="Verdana" w:hAnsi="Verdana"/>
          <w:sz w:val="21"/>
          <w:szCs w:val="21"/>
          <w:lang w:val="ca-ES"/>
        </w:rPr>
      </w:pPr>
    </w:p>
    <w:p w14:paraId="19D76A90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  <w:lang w:val="ca-ES"/>
        </w:rPr>
      </w:pPr>
      <w:r w:rsidRPr="000979F7">
        <w:rPr>
          <w:rFonts w:ascii="Verdana" w:hAnsi="Verdana" w:cs="Verdana-Bold"/>
          <w:b/>
          <w:bCs/>
          <w:sz w:val="21"/>
          <w:szCs w:val="21"/>
          <w:lang w:val="ca-ES"/>
        </w:rPr>
        <w:t>Convocatòria per a la concessió de subvencions, en règim de concurrència competitiva, adreçades a les entitats vinculades als centres educatius públics del municipi, per al curs 2024-2025</w:t>
      </w:r>
    </w:p>
    <w:p w14:paraId="781FCB6F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  <w:lang w:val="ca-ES"/>
        </w:rPr>
      </w:pPr>
    </w:p>
    <w:p w14:paraId="76CC5935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1) Indicació de les bases reguladores.</w:t>
      </w:r>
    </w:p>
    <w:p w14:paraId="18873813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167EE116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Les Bases específiques per a la concessió de subvencions, en règim de concurrència competitiva, per part de l’Àrea d’esports i per l’Àrea d’Educació es van aprovar per la Junta de Govern Local en sessió de data 16 de març de 2020.</w:t>
      </w:r>
    </w:p>
    <w:p w14:paraId="1C8DB49A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035646D9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Les bases es van publicar el 21 d’abril de 2020 en el Butlletí oficial de la província i a la web de la Corporació municipal.</w:t>
      </w:r>
    </w:p>
    <w:p w14:paraId="1FE8B093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CCAC4A7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D’aquesta convocatòria se’n donarà publicitat a la Base Nacional de Dades de Subvencions (BDNS), i posteriorment al BOP.</w:t>
      </w:r>
    </w:p>
    <w:p w14:paraId="49E71EEC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429A1EEC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2DA11FBF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2) Crèdit pressupostari.</w:t>
      </w:r>
    </w:p>
    <w:p w14:paraId="194BBE54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09D14B20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La quantia total de la subvenció no podrà superar l’import de //34.000,00// euros en subvencions per actuacions a l’àmbit de l’educació, consignats a les següents aplicacions del pressupost municipal vigent:</w:t>
      </w:r>
    </w:p>
    <w:p w14:paraId="3D3BBD5A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7DBFE69" w14:textId="77777777" w:rsidR="000979F7" w:rsidRPr="000979F7" w:rsidRDefault="000979F7" w:rsidP="000979F7">
      <w:pPr>
        <w:suppressAutoHyphens/>
        <w:autoSpaceDE w:val="0"/>
        <w:autoSpaceDN w:val="0"/>
        <w:jc w:val="both"/>
        <w:textAlignment w:val="baseline"/>
        <w:rPr>
          <w:rFonts w:ascii="Verdana" w:hAnsi="Verdana"/>
          <w:kern w:val="3"/>
          <w:sz w:val="21"/>
          <w:szCs w:val="21"/>
          <w:lang w:val="ca-ES" w:eastAsia="zh-CN"/>
        </w:rPr>
      </w:pPr>
      <w:r w:rsidRPr="000979F7">
        <w:rPr>
          <w:rFonts w:ascii="Verdana" w:hAnsi="Verdana"/>
          <w:kern w:val="3"/>
          <w:sz w:val="21"/>
          <w:szCs w:val="21"/>
          <w:lang w:val="ca-ES" w:eastAsia="zh-CN"/>
        </w:rPr>
        <w:t>31.326.48900</w:t>
      </w:r>
      <w:r w:rsidRPr="000979F7">
        <w:rPr>
          <w:rFonts w:ascii="Verdana" w:hAnsi="Verdana"/>
          <w:kern w:val="3"/>
          <w:sz w:val="21"/>
          <w:szCs w:val="21"/>
          <w:lang w:val="ca-ES" w:eastAsia="zh-CN"/>
        </w:rPr>
        <w:tab/>
      </w:r>
      <w:r w:rsidRPr="000979F7">
        <w:rPr>
          <w:rFonts w:ascii="Verdana" w:hAnsi="Verdana"/>
          <w:kern w:val="3"/>
          <w:sz w:val="21"/>
          <w:szCs w:val="21"/>
          <w:lang w:val="ca-ES" w:eastAsia="zh-CN"/>
        </w:rPr>
        <w:tab/>
        <w:t>22.000.-€</w:t>
      </w:r>
    </w:p>
    <w:p w14:paraId="0DBBDE62" w14:textId="77777777" w:rsidR="000979F7" w:rsidRPr="000979F7" w:rsidRDefault="000979F7" w:rsidP="000979F7">
      <w:pPr>
        <w:suppressAutoHyphens/>
        <w:autoSpaceDE w:val="0"/>
        <w:autoSpaceDN w:val="0"/>
        <w:jc w:val="both"/>
        <w:textAlignment w:val="baseline"/>
        <w:rPr>
          <w:rFonts w:ascii="Verdana" w:hAnsi="Verdana"/>
          <w:kern w:val="3"/>
          <w:sz w:val="21"/>
          <w:szCs w:val="21"/>
          <w:lang w:val="ca-ES" w:eastAsia="zh-CN"/>
        </w:rPr>
      </w:pPr>
      <w:r w:rsidRPr="000979F7">
        <w:rPr>
          <w:rFonts w:ascii="Verdana" w:hAnsi="Verdana"/>
          <w:kern w:val="3"/>
          <w:sz w:val="21"/>
          <w:szCs w:val="21"/>
          <w:lang w:val="ca-ES" w:eastAsia="zh-CN"/>
        </w:rPr>
        <w:t>31.326.48901</w:t>
      </w:r>
      <w:r w:rsidRPr="000979F7">
        <w:rPr>
          <w:rFonts w:ascii="Verdana" w:hAnsi="Verdana"/>
          <w:kern w:val="3"/>
          <w:sz w:val="21"/>
          <w:szCs w:val="21"/>
          <w:lang w:val="ca-ES" w:eastAsia="zh-CN"/>
        </w:rPr>
        <w:tab/>
      </w:r>
      <w:r w:rsidRPr="000979F7">
        <w:rPr>
          <w:rFonts w:ascii="Verdana" w:hAnsi="Verdana"/>
          <w:kern w:val="3"/>
          <w:sz w:val="21"/>
          <w:szCs w:val="21"/>
          <w:lang w:val="ca-ES" w:eastAsia="zh-CN"/>
        </w:rPr>
        <w:tab/>
        <w:t>12.000.-€</w:t>
      </w:r>
    </w:p>
    <w:p w14:paraId="7B4F2014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258E8E3D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68F36E15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3) Objecte, condicions i finalitat de la concessió de la subvenció.</w:t>
      </w:r>
    </w:p>
    <w:p w14:paraId="5DD3171C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062A7434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/>
        </w:rPr>
        <w:t>L’objecte de la convocatòria és la concessió de subvencions a les AMPA i AFA vinculades als centres educatius públics de Corbera de Llobregat, per les activitats realitzades al curs escolar 2024-2025.</w:t>
      </w:r>
    </w:p>
    <w:p w14:paraId="25B89901" w14:textId="77777777" w:rsidR="000979F7" w:rsidRPr="000979F7" w:rsidRDefault="000979F7" w:rsidP="000979F7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35D271FD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 w:eastAsia="ca-ES"/>
        </w:rPr>
      </w:pPr>
      <w:r w:rsidRPr="000979F7">
        <w:rPr>
          <w:rFonts w:ascii="Verdana" w:hAnsi="Verdana" w:cs="Verdana"/>
          <w:sz w:val="21"/>
          <w:szCs w:val="21"/>
          <w:lang w:val="ca-ES" w:eastAsia="ca-ES"/>
        </w:rPr>
        <w:t>Es subvencionaran les actuacions de caire educatiu que complementin la tasca educativa del centre escolar al quan estiguin adscrites i que s’hagin dut a terme en el transcurs d’un curs escolar 2024-2025 per part de les Associacions de pares i mares i associacions de famílies d’alumnes vinculades a l’àmbit escolar.</w:t>
      </w:r>
    </w:p>
    <w:p w14:paraId="656BBA58" w14:textId="77777777" w:rsidR="000979F7" w:rsidRPr="000979F7" w:rsidRDefault="000979F7" w:rsidP="000979F7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70D8AE16" w14:textId="77777777" w:rsidR="000979F7" w:rsidRPr="000979F7" w:rsidRDefault="000979F7" w:rsidP="000979F7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 w:eastAsia="ca-ES"/>
        </w:rPr>
        <w:t>Les condicions estan recollides a les Bases reguladores, de la 5 a la 21.</w:t>
      </w:r>
    </w:p>
    <w:p w14:paraId="439B8651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407CA2E0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08812FDD" w14:textId="77777777" w:rsidR="000979F7" w:rsidRPr="000979F7" w:rsidRDefault="000979F7" w:rsidP="000979F7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  <w:r w:rsidRPr="000979F7">
        <w:rPr>
          <w:rFonts w:ascii="Verdana" w:hAnsi="Verdana" w:cs="Verdana"/>
          <w:sz w:val="21"/>
          <w:szCs w:val="21"/>
          <w:lang w:val="ca-ES" w:eastAsia="ca-ES"/>
        </w:rPr>
        <w:t xml:space="preserve">4) Requisits per a sol·licitar la subvenció i mitjans d’acreditar-los </w:t>
      </w:r>
    </w:p>
    <w:p w14:paraId="5F15E582" w14:textId="77777777" w:rsidR="000979F7" w:rsidRPr="000979F7" w:rsidRDefault="000979F7" w:rsidP="000979F7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66129D37" w14:textId="77777777" w:rsidR="000979F7" w:rsidRPr="000979F7" w:rsidRDefault="000979F7" w:rsidP="000979F7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  <w:lang w:val="ca-ES" w:eastAsia="ca-ES"/>
        </w:rPr>
        <w:t>Els requisits consten a les bases 6, 9 i 14 de les bases reguladores</w:t>
      </w:r>
    </w:p>
    <w:p w14:paraId="732643E2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1E072D70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5) Indicació dels òrgans competents per a la instrucció i resolució del procediment:</w:t>
      </w:r>
    </w:p>
    <w:p w14:paraId="1466F0BD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4C2E4E56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Òrgan Instructor: Regidoria d’Educació.</w:t>
      </w:r>
    </w:p>
    <w:p w14:paraId="2780249E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ab/>
      </w:r>
      <w:r w:rsidRPr="000979F7">
        <w:rPr>
          <w:rFonts w:ascii="Verdana" w:hAnsi="Verdana"/>
          <w:sz w:val="21"/>
          <w:szCs w:val="21"/>
          <w:lang w:val="ca-ES"/>
        </w:rPr>
        <w:tab/>
        <w:t xml:space="preserve">       Secretària de la Corporació o persona en qui delegui</w:t>
      </w:r>
    </w:p>
    <w:p w14:paraId="7A098009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5981D3C7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Òrgan col·legiat: Comissió d’Avaluació:</w:t>
      </w:r>
    </w:p>
    <w:p w14:paraId="64A65288" w14:textId="77777777" w:rsidR="000979F7" w:rsidRPr="000979F7" w:rsidRDefault="000979F7" w:rsidP="000979F7">
      <w:pPr>
        <w:ind w:left="1418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 xml:space="preserve">       President/a: Tècnic d’Educació</w:t>
      </w:r>
    </w:p>
    <w:p w14:paraId="5BB9120F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 xml:space="preserve"> </w:t>
      </w:r>
      <w:r w:rsidRPr="000979F7">
        <w:rPr>
          <w:rFonts w:ascii="Verdana" w:hAnsi="Verdana"/>
          <w:sz w:val="21"/>
          <w:szCs w:val="21"/>
          <w:lang w:val="ca-ES"/>
        </w:rPr>
        <w:tab/>
      </w:r>
      <w:r w:rsidRPr="000979F7">
        <w:rPr>
          <w:rFonts w:ascii="Verdana" w:hAnsi="Verdana"/>
          <w:sz w:val="21"/>
          <w:szCs w:val="21"/>
          <w:lang w:val="ca-ES"/>
        </w:rPr>
        <w:tab/>
        <w:t xml:space="preserve">       Vocals:        Tècnica de Medi Ambient</w:t>
      </w:r>
    </w:p>
    <w:p w14:paraId="65F69D71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ab/>
      </w:r>
      <w:r w:rsidRPr="000979F7">
        <w:rPr>
          <w:rFonts w:ascii="Verdana" w:hAnsi="Verdana"/>
          <w:sz w:val="21"/>
          <w:szCs w:val="21"/>
          <w:lang w:val="ca-ES"/>
        </w:rPr>
        <w:tab/>
        <w:t xml:space="preserve">                          Tècnic d’Esports</w:t>
      </w:r>
    </w:p>
    <w:p w14:paraId="4102E9A4" w14:textId="77777777" w:rsidR="000979F7" w:rsidRPr="000979F7" w:rsidRDefault="000979F7" w:rsidP="000979F7">
      <w:pPr>
        <w:ind w:left="1418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 xml:space="preserve">       Secretari/a: el/la de la Corporació o funcionari en qui delegui</w:t>
      </w:r>
    </w:p>
    <w:p w14:paraId="27CA2081" w14:textId="77777777" w:rsidR="000979F7" w:rsidRPr="000979F7" w:rsidRDefault="000979F7" w:rsidP="000979F7">
      <w:pPr>
        <w:jc w:val="both"/>
        <w:rPr>
          <w:rFonts w:ascii="Verdana" w:hAnsi="Verdana"/>
          <w:b/>
          <w:sz w:val="21"/>
          <w:szCs w:val="21"/>
        </w:rPr>
      </w:pPr>
    </w:p>
    <w:p w14:paraId="104DCC3C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 xml:space="preserve">Òrgan resolució del procediment: Junta de Govern Local </w:t>
      </w:r>
    </w:p>
    <w:p w14:paraId="13A0C555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19BF15D0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6) Termini de presentació de sol·licituds</w:t>
      </w:r>
    </w:p>
    <w:p w14:paraId="52B48E6C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73C8B879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El termini de presentació de sol·licituds serà de QUINZE dies a comptar des del següent al de la publicació de la convocatòria en el Butlletí oficial de la província.</w:t>
      </w:r>
      <w:r w:rsidRPr="000979F7">
        <w:rPr>
          <w:rFonts w:ascii="Verdana" w:hAnsi="Verdana"/>
          <w:sz w:val="21"/>
          <w:szCs w:val="21"/>
          <w:lang w:val="ca-ES"/>
        </w:rPr>
        <w:tab/>
      </w:r>
    </w:p>
    <w:p w14:paraId="7659E1BB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7135B2CD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7) Termini de resolució i notificació.</w:t>
      </w:r>
    </w:p>
    <w:p w14:paraId="341943A8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48454E23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El procediment de concessió de les subvencions s’ha de resoldre en tres mesos i les notificacions s’efectuaran en el termini de deu dies a comptar des de l’endemà de la data de la resolució.</w:t>
      </w:r>
    </w:p>
    <w:p w14:paraId="25D360D8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393706ED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En la notificació de la resolució final del procediment, al tractar-se d’un acte administratiu que posa fi a la via administrativa, ha de constar la via de recurs que les entitats de manera optativa poden interposar.</w:t>
      </w:r>
    </w:p>
    <w:p w14:paraId="0F117E61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2D29FF45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8) Documents e informacions que hauran d’acompanyar a la petició</w:t>
      </w:r>
    </w:p>
    <w:p w14:paraId="3F32BE1A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18B3C297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Els documents a aportar per les entitats interessades són els establerts a la base 9 de les bases específiques.</w:t>
      </w:r>
    </w:p>
    <w:p w14:paraId="433CD7D9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10317421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 xml:space="preserve">Els documents s’hauran de presentar conforme als models normalitzats que es podran obtenir a través de la pàgina web de l’Ajuntament </w:t>
      </w:r>
      <w:hyperlink r:id="rId7" w:history="1">
        <w:r w:rsidRPr="000979F7">
          <w:rPr>
            <w:rFonts w:ascii="Verdana" w:hAnsi="Verdana"/>
            <w:color w:val="0000FF"/>
            <w:sz w:val="21"/>
            <w:szCs w:val="21"/>
            <w:u w:val="single"/>
            <w:lang w:val="ca-ES"/>
          </w:rPr>
          <w:t>www.corberadellobregat.cat</w:t>
        </w:r>
      </w:hyperlink>
      <w:r w:rsidRPr="000979F7">
        <w:rPr>
          <w:rFonts w:ascii="Verdana" w:hAnsi="Verdana"/>
          <w:sz w:val="21"/>
          <w:szCs w:val="21"/>
          <w:lang w:val="ca-ES"/>
        </w:rPr>
        <w:t xml:space="preserve">, i presentar-los en qualsevol d’aquests dos espais habilitats a la web: </w:t>
      </w:r>
    </w:p>
    <w:p w14:paraId="5440D6BA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567A7503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 xml:space="preserve">Seu electrònica: </w:t>
      </w:r>
    </w:p>
    <w:p w14:paraId="32E7CCF5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>-          Només es pot presentar amb CERTIFICAT DIGITAL</w:t>
      </w:r>
    </w:p>
    <w:p w14:paraId="01AE96D1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>-          Sense límit d’arxius</w:t>
      </w:r>
    </w:p>
    <w:p w14:paraId="21DC922A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>-          Pes màxim admès de cada arxiu és de 40 MB</w:t>
      </w:r>
    </w:p>
    <w:p w14:paraId="25E01E9E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</w:p>
    <w:p w14:paraId="22035736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 xml:space="preserve">Tràmits i serveis: </w:t>
      </w:r>
      <w:proofErr w:type="spellStart"/>
      <w:r w:rsidRPr="000979F7">
        <w:rPr>
          <w:rFonts w:ascii="Verdana" w:hAnsi="Verdana"/>
          <w:sz w:val="21"/>
          <w:szCs w:val="21"/>
          <w:lang w:val="ca-ES" w:eastAsia="ca-ES"/>
        </w:rPr>
        <w:t>eTram</w:t>
      </w:r>
      <w:proofErr w:type="spellEnd"/>
    </w:p>
    <w:p w14:paraId="753574DA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>-          Es pot presentar amb CERTIFICAT DIGITAL O AMB IDCAT MÒBIL</w:t>
      </w:r>
    </w:p>
    <w:p w14:paraId="1ED0BEEA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>-          Màxim de 15 arxius adjunts</w:t>
      </w:r>
    </w:p>
    <w:p w14:paraId="4938EA41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>-          Pes màxim admès de cada arxiu és de 25MB</w:t>
      </w:r>
    </w:p>
    <w:p w14:paraId="277F91E3" w14:textId="77777777" w:rsidR="000979F7" w:rsidRPr="000979F7" w:rsidRDefault="000979F7" w:rsidP="000979F7">
      <w:pPr>
        <w:rPr>
          <w:rFonts w:ascii="Verdana" w:hAnsi="Verdana"/>
          <w:sz w:val="21"/>
          <w:szCs w:val="21"/>
          <w:lang w:val="ca-ES" w:eastAsia="ca-ES"/>
        </w:rPr>
      </w:pPr>
      <w:r w:rsidRPr="000979F7">
        <w:rPr>
          <w:rFonts w:ascii="Verdana" w:hAnsi="Verdana"/>
          <w:sz w:val="21"/>
          <w:szCs w:val="21"/>
          <w:lang w:val="ca-ES" w:eastAsia="ca-ES"/>
        </w:rPr>
        <w:t>-          Pes total admès 100MB.</w:t>
      </w:r>
    </w:p>
    <w:p w14:paraId="640C75DF" w14:textId="77777777" w:rsidR="000979F7" w:rsidRPr="000979F7" w:rsidRDefault="000979F7" w:rsidP="000979F7">
      <w:pPr>
        <w:jc w:val="both"/>
        <w:rPr>
          <w:rFonts w:ascii="Verdana" w:hAnsi="Verdana"/>
          <w:sz w:val="21"/>
          <w:szCs w:val="21"/>
          <w:lang w:val="ca-ES"/>
        </w:rPr>
      </w:pPr>
    </w:p>
    <w:p w14:paraId="4D12E5FF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lastRenderedPageBreak/>
        <w:t>En el cas que la presentació dels formularis excedeixi de nombre màxim d’arxius i/o el pes total admès, es podran presentar tantes instàncies com sigui necessari.</w:t>
      </w:r>
    </w:p>
    <w:p w14:paraId="690E3662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highlight w:val="yellow"/>
          <w:lang w:val="ca-ES"/>
        </w:rPr>
      </w:pPr>
    </w:p>
    <w:p w14:paraId="61494A21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Per tal de normalitzar els expedients de treball, es demana que la presentació de la documentació es faci de la següent manera:</w:t>
      </w:r>
    </w:p>
    <w:p w14:paraId="53ADCFD8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4E0B74F9" w14:textId="77777777" w:rsidR="000979F7" w:rsidRPr="000979F7" w:rsidRDefault="000979F7" w:rsidP="000979F7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proofErr w:type="spellStart"/>
      <w:r w:rsidRPr="000979F7">
        <w:rPr>
          <w:rFonts w:ascii="Verdana" w:hAnsi="Verdana" w:cs="Verdana"/>
          <w:sz w:val="21"/>
          <w:szCs w:val="21"/>
        </w:rPr>
        <w:t>Arxiu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1. </w:t>
      </w:r>
      <w:proofErr w:type="spellStart"/>
      <w:r w:rsidRPr="000979F7">
        <w:rPr>
          <w:rFonts w:ascii="Verdana" w:hAnsi="Verdana" w:cs="Verdana"/>
          <w:sz w:val="21"/>
          <w:szCs w:val="21"/>
        </w:rPr>
        <w:t>Sol·licitud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de </w:t>
      </w:r>
      <w:proofErr w:type="spellStart"/>
      <w:r w:rsidRPr="000979F7">
        <w:rPr>
          <w:rFonts w:ascii="Verdana" w:hAnsi="Verdana" w:cs="Verdana"/>
          <w:sz w:val="21"/>
          <w:szCs w:val="21"/>
        </w:rPr>
        <w:t>subvenció</w:t>
      </w:r>
      <w:proofErr w:type="spellEnd"/>
      <w:r w:rsidRPr="000979F7">
        <w:rPr>
          <w:rFonts w:ascii="Verdana" w:hAnsi="Verdana" w:cs="Verdana"/>
          <w:sz w:val="21"/>
          <w:szCs w:val="21"/>
        </w:rPr>
        <w:t>.</w:t>
      </w:r>
    </w:p>
    <w:p w14:paraId="289356B1" w14:textId="77777777" w:rsidR="000979F7" w:rsidRPr="000979F7" w:rsidRDefault="000979F7" w:rsidP="000979F7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proofErr w:type="spellStart"/>
      <w:r w:rsidRPr="000979F7">
        <w:rPr>
          <w:rFonts w:ascii="Verdana" w:hAnsi="Verdana" w:cs="Verdana"/>
          <w:sz w:val="21"/>
          <w:szCs w:val="21"/>
        </w:rPr>
        <w:t>Arxiu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2. </w:t>
      </w:r>
      <w:proofErr w:type="spellStart"/>
      <w:r w:rsidRPr="000979F7">
        <w:rPr>
          <w:rFonts w:ascii="Verdana" w:hAnsi="Verdana" w:cs="Verdana"/>
          <w:sz w:val="21"/>
          <w:szCs w:val="21"/>
        </w:rPr>
        <w:t>Documentació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requerida (</w:t>
      </w:r>
      <w:proofErr w:type="spellStart"/>
      <w:r w:rsidRPr="000979F7">
        <w:rPr>
          <w:rFonts w:ascii="Verdana" w:hAnsi="Verdana" w:cs="Verdana"/>
          <w:sz w:val="21"/>
          <w:szCs w:val="21"/>
        </w:rPr>
        <w:t>documents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, </w:t>
      </w:r>
      <w:proofErr w:type="spellStart"/>
      <w:r w:rsidRPr="000979F7">
        <w:rPr>
          <w:rFonts w:ascii="Verdana" w:hAnsi="Verdana" w:cs="Verdana"/>
          <w:sz w:val="21"/>
          <w:szCs w:val="21"/>
        </w:rPr>
        <w:t>memòria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i </w:t>
      </w:r>
      <w:proofErr w:type="spellStart"/>
      <w:r w:rsidRPr="000979F7">
        <w:rPr>
          <w:rFonts w:ascii="Verdana" w:hAnsi="Verdana" w:cs="Verdana"/>
          <w:sz w:val="21"/>
          <w:szCs w:val="21"/>
        </w:rPr>
        <w:t>requeriments</w:t>
      </w:r>
      <w:proofErr w:type="spellEnd"/>
      <w:r w:rsidRPr="000979F7">
        <w:rPr>
          <w:rFonts w:ascii="Verdana" w:hAnsi="Verdana" w:cs="Verdana"/>
          <w:sz w:val="21"/>
          <w:szCs w:val="21"/>
        </w:rPr>
        <w:t>).</w:t>
      </w:r>
    </w:p>
    <w:p w14:paraId="37717CCC" w14:textId="77777777" w:rsidR="000979F7" w:rsidRPr="000979F7" w:rsidRDefault="000979F7" w:rsidP="000979F7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</w:p>
    <w:p w14:paraId="17CD764E" w14:textId="77777777" w:rsidR="000979F7" w:rsidRPr="000979F7" w:rsidRDefault="000979F7" w:rsidP="000979F7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proofErr w:type="spellStart"/>
      <w:r w:rsidRPr="000979F7">
        <w:rPr>
          <w:rFonts w:ascii="Verdana" w:hAnsi="Verdana" w:cs="Verdana"/>
          <w:sz w:val="21"/>
          <w:szCs w:val="21"/>
        </w:rPr>
        <w:t>Arxiu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3. Factures </w:t>
      </w:r>
      <w:proofErr w:type="spellStart"/>
      <w:r w:rsidRPr="000979F7">
        <w:rPr>
          <w:rFonts w:ascii="Verdana" w:hAnsi="Verdana" w:cs="Verdana"/>
          <w:sz w:val="21"/>
          <w:szCs w:val="21"/>
        </w:rPr>
        <w:t>amb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el </w:t>
      </w:r>
      <w:proofErr w:type="spellStart"/>
      <w:r w:rsidRPr="000979F7">
        <w:rPr>
          <w:rFonts w:ascii="Verdana" w:hAnsi="Verdana" w:cs="Verdana"/>
          <w:sz w:val="21"/>
          <w:szCs w:val="21"/>
        </w:rPr>
        <w:t>justificant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</w:t>
      </w:r>
      <w:proofErr w:type="spellStart"/>
      <w:r w:rsidRPr="000979F7">
        <w:rPr>
          <w:rFonts w:ascii="Verdana" w:hAnsi="Verdana" w:cs="Verdana"/>
          <w:sz w:val="21"/>
          <w:szCs w:val="21"/>
        </w:rPr>
        <w:t>bancari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</w:t>
      </w:r>
      <w:proofErr w:type="spellStart"/>
      <w:r w:rsidRPr="000979F7">
        <w:rPr>
          <w:rFonts w:ascii="Verdana" w:hAnsi="Verdana" w:cs="Verdana"/>
          <w:sz w:val="21"/>
          <w:szCs w:val="21"/>
        </w:rPr>
        <w:t>corresponent</w:t>
      </w:r>
      <w:proofErr w:type="spellEnd"/>
      <w:r w:rsidRPr="000979F7">
        <w:rPr>
          <w:rFonts w:ascii="Verdana" w:hAnsi="Verdana" w:cs="Verdana"/>
          <w:sz w:val="21"/>
          <w:szCs w:val="21"/>
        </w:rPr>
        <w:t>.</w:t>
      </w:r>
    </w:p>
    <w:p w14:paraId="404039CB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7AF60812" w14:textId="77777777" w:rsidR="000979F7" w:rsidRPr="000979F7" w:rsidRDefault="000979F7" w:rsidP="000979F7">
      <w:pPr>
        <w:autoSpaceDE w:val="0"/>
        <w:autoSpaceDN w:val="0"/>
        <w:adjustRightInd w:val="0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 w:cs="Verdana"/>
          <w:sz w:val="21"/>
          <w:szCs w:val="21"/>
        </w:rPr>
        <w:t xml:space="preserve">En </w:t>
      </w:r>
      <w:proofErr w:type="spellStart"/>
      <w:r w:rsidRPr="000979F7">
        <w:rPr>
          <w:rFonts w:ascii="Verdana" w:hAnsi="Verdana" w:cs="Verdana"/>
          <w:sz w:val="21"/>
          <w:szCs w:val="21"/>
        </w:rPr>
        <w:t>cas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de </w:t>
      </w:r>
      <w:proofErr w:type="spellStart"/>
      <w:r w:rsidRPr="000979F7">
        <w:rPr>
          <w:rFonts w:ascii="Verdana" w:hAnsi="Verdana" w:cs="Verdana"/>
          <w:sz w:val="21"/>
          <w:szCs w:val="21"/>
        </w:rPr>
        <w:t>necessitat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per manca </w:t>
      </w:r>
      <w:proofErr w:type="spellStart"/>
      <w:r w:rsidRPr="000979F7">
        <w:rPr>
          <w:rFonts w:ascii="Verdana" w:hAnsi="Verdana" w:cs="Verdana"/>
          <w:sz w:val="21"/>
          <w:szCs w:val="21"/>
        </w:rPr>
        <w:t>d’espai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es </w:t>
      </w:r>
      <w:proofErr w:type="spellStart"/>
      <w:r w:rsidRPr="000979F7">
        <w:rPr>
          <w:rFonts w:ascii="Verdana" w:hAnsi="Verdana" w:cs="Verdana"/>
          <w:sz w:val="21"/>
          <w:szCs w:val="21"/>
        </w:rPr>
        <w:t>podran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entrar </w:t>
      </w:r>
      <w:proofErr w:type="spellStart"/>
      <w:r w:rsidRPr="000979F7">
        <w:rPr>
          <w:rFonts w:ascii="Verdana" w:hAnsi="Verdana" w:cs="Verdana"/>
          <w:sz w:val="21"/>
          <w:szCs w:val="21"/>
        </w:rPr>
        <w:t>més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</w:t>
      </w:r>
      <w:proofErr w:type="spellStart"/>
      <w:r w:rsidRPr="000979F7">
        <w:rPr>
          <w:rFonts w:ascii="Verdana" w:hAnsi="Verdana" w:cs="Verdana"/>
          <w:sz w:val="21"/>
          <w:szCs w:val="21"/>
        </w:rPr>
        <w:t>arxius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</w:t>
      </w:r>
      <w:proofErr w:type="spellStart"/>
      <w:r w:rsidRPr="000979F7">
        <w:rPr>
          <w:rFonts w:ascii="Verdana" w:hAnsi="Verdana" w:cs="Verdana"/>
          <w:sz w:val="21"/>
          <w:szCs w:val="21"/>
        </w:rPr>
        <w:t>segons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</w:t>
      </w:r>
      <w:proofErr w:type="spellStart"/>
      <w:r w:rsidRPr="000979F7">
        <w:rPr>
          <w:rFonts w:ascii="Verdana" w:hAnsi="Verdana" w:cs="Verdana"/>
          <w:sz w:val="21"/>
          <w:szCs w:val="21"/>
        </w:rPr>
        <w:t>limitació</w:t>
      </w:r>
      <w:proofErr w:type="spellEnd"/>
      <w:r w:rsidRPr="000979F7">
        <w:rPr>
          <w:rFonts w:ascii="Verdana" w:hAnsi="Verdana" w:cs="Verdana"/>
          <w:sz w:val="21"/>
          <w:szCs w:val="21"/>
        </w:rPr>
        <w:t xml:space="preserve"> del sistema </w:t>
      </w:r>
      <w:proofErr w:type="spellStart"/>
      <w:r w:rsidRPr="000979F7">
        <w:rPr>
          <w:rFonts w:ascii="Verdana" w:hAnsi="Verdana" w:cs="Verdana"/>
          <w:sz w:val="21"/>
          <w:szCs w:val="21"/>
        </w:rPr>
        <w:t>informàtic</w:t>
      </w:r>
      <w:proofErr w:type="spellEnd"/>
      <w:r w:rsidRPr="000979F7">
        <w:rPr>
          <w:rFonts w:ascii="Verdana" w:hAnsi="Verdana" w:cs="Verdana"/>
          <w:sz w:val="21"/>
          <w:szCs w:val="21"/>
        </w:rPr>
        <w:t>.</w:t>
      </w:r>
    </w:p>
    <w:p w14:paraId="4BA086E3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68637F1D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4C1074C5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9) Criteris de valoració de les sol·licituds</w:t>
      </w:r>
    </w:p>
    <w:p w14:paraId="2E5C7F5C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2D8EC570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Les sol·licituds de subvencions s'avaluaran, d'acord amb els criteris establerts a la base 13 de les bases reguladores de la concessió de subvencions.</w:t>
      </w:r>
    </w:p>
    <w:p w14:paraId="59392B6F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014421B0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2DCD00AE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10) Mitjà de notificació o publicació.</w:t>
      </w:r>
    </w:p>
    <w:p w14:paraId="2C9FDF57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0C47E091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3C7ECF3D" w14:textId="77777777" w:rsidR="000979F7" w:rsidRPr="000979F7" w:rsidRDefault="000979F7" w:rsidP="000979F7">
      <w:pPr>
        <w:spacing w:after="3" w:line="247" w:lineRule="auto"/>
        <w:jc w:val="both"/>
        <w:rPr>
          <w:rFonts w:ascii="Verdana" w:hAnsi="Verdana"/>
          <w:sz w:val="21"/>
          <w:szCs w:val="21"/>
          <w:lang w:val="ca-ES"/>
        </w:rPr>
      </w:pPr>
      <w:r w:rsidRPr="000979F7">
        <w:rPr>
          <w:rFonts w:ascii="Verdana" w:hAnsi="Verdana"/>
          <w:sz w:val="21"/>
          <w:szCs w:val="21"/>
          <w:lang w:val="ca-ES"/>
        </w:rPr>
        <w:t>Es farà publicitat de la concessió de les subvencions per al coneixement general de la ciutadania mitjançant l’exposició d’una relació al tauler electrònic (e-tauler) i, si les subvencions són d’un import igual o superior a 3.000,00 euros, també es publicaran al BOPB, amb expressió de la convocatòria, el crèdit pressupostari al qual s’imputen, beneficiari, quantitat concedida i finalitat o finalitats de la subvenció.</w:t>
      </w:r>
    </w:p>
    <w:p w14:paraId="27F99EF1" w14:textId="77777777" w:rsidR="007A7EA6" w:rsidRPr="005106D6" w:rsidRDefault="007A7EA6" w:rsidP="000979F7">
      <w:pPr>
        <w:rPr>
          <w:rFonts w:ascii="Verdana" w:hAnsi="Verdana"/>
          <w:sz w:val="21"/>
          <w:szCs w:val="21"/>
          <w:lang w:val="ca-ES"/>
        </w:rPr>
      </w:pPr>
    </w:p>
    <w:sectPr w:rsidR="007A7EA6" w:rsidRPr="005106D6" w:rsidSect="00EC0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79" w:right="1701" w:bottom="1701" w:left="1701" w:header="142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DF38A" w14:textId="77777777" w:rsidR="008E40B7" w:rsidRDefault="008E40B7">
      <w:r>
        <w:separator/>
      </w:r>
    </w:p>
  </w:endnote>
  <w:endnote w:type="continuationSeparator" w:id="0">
    <w:p w14:paraId="0C97BD0C" w14:textId="77777777" w:rsidR="008E40B7" w:rsidRDefault="008E4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Verdana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E08DC" w14:textId="77777777" w:rsidR="007A7EA6" w:rsidRDefault="007A7EA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3F3DF" w14:textId="77777777" w:rsidR="007A7EA6" w:rsidRDefault="007A7EA6" w:rsidP="00623985">
    <w:pPr>
      <w:pStyle w:val="Peu"/>
      <w:ind w:right="-180"/>
      <w:rPr>
        <w:rFonts w:ascii="Arial" w:hAnsi="Arial" w:cs="Arial"/>
        <w:sz w:val="18"/>
        <w:szCs w:val="18"/>
        <w:lang w:val="ca-ES"/>
      </w:rPr>
    </w:pPr>
  </w:p>
  <w:p w14:paraId="33EF9824" w14:textId="77777777" w:rsidR="007A7EA6" w:rsidRPr="00417279" w:rsidRDefault="007A7EA6" w:rsidP="00397C49">
    <w:pPr>
      <w:pStyle w:val="Peu"/>
      <w:ind w:right="-180"/>
      <w:rPr>
        <w:rFonts w:ascii="Arial" w:hAnsi="Arial" w:cs="Arial"/>
        <w:sz w:val="18"/>
        <w:szCs w:val="18"/>
        <w:lang w:val="ca-ES"/>
      </w:rPr>
    </w:pPr>
    <w:r>
      <w:rPr>
        <w:rFonts w:ascii="Arial" w:hAnsi="Arial" w:cs="Arial"/>
        <w:sz w:val="18"/>
        <w:szCs w:val="18"/>
        <w:lang w:val="ca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85870" w14:textId="77777777" w:rsidR="007A7EA6" w:rsidRDefault="007A7EA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007F6" w14:textId="77777777" w:rsidR="008E40B7" w:rsidRDefault="008E40B7">
      <w:r>
        <w:separator/>
      </w:r>
    </w:p>
  </w:footnote>
  <w:footnote w:type="continuationSeparator" w:id="0">
    <w:p w14:paraId="5CC9E563" w14:textId="77777777" w:rsidR="008E40B7" w:rsidRDefault="008E4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3C5DF" w14:textId="77777777" w:rsidR="007A7EA6" w:rsidRDefault="007A7EA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351F8" w14:textId="77777777" w:rsidR="007A7EA6" w:rsidRPr="008B7902" w:rsidRDefault="007A7EA6" w:rsidP="00230833">
    <w:pPr>
      <w:pStyle w:val="Capalera"/>
      <w:tabs>
        <w:tab w:val="clear" w:pos="8504"/>
        <w:tab w:val="right" w:pos="9781"/>
      </w:tabs>
    </w:pPr>
    <w:r>
      <w:tab/>
    </w:r>
    <w:r>
      <w:tab/>
    </w:r>
  </w:p>
  <w:p w14:paraId="722C74FA" w14:textId="77777777" w:rsidR="007A7EA6" w:rsidRDefault="007A7EA6" w:rsidP="000543DD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B7902"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 wp14:anchorId="0FAF02F8" wp14:editId="4811A8A7">
          <wp:simplePos x="0" y="0"/>
          <wp:positionH relativeFrom="column">
            <wp:posOffset>-683895</wp:posOffset>
          </wp:positionH>
          <wp:positionV relativeFrom="page">
            <wp:posOffset>280670</wp:posOffset>
          </wp:positionV>
          <wp:extent cx="1569600" cy="766800"/>
          <wp:effectExtent l="0" t="0" r="0" b="0"/>
          <wp:wrapNone/>
          <wp:docPr id="1" name="Imatge 1" descr="logo ajunt complert sobre fons transparent copia gri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 complert sobre fons transparent copia gris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600" cy="7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7902">
      <w:tab/>
    </w:r>
    <w:r w:rsidRPr="008B7902">
      <w:tab/>
    </w:r>
  </w:p>
  <w:p w14:paraId="2E908B84" w14:textId="77777777" w:rsidR="007A7EA6" w:rsidRPr="00894E40" w:rsidRDefault="007A7EA6" w:rsidP="00397C49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94E40">
      <w:rPr>
        <w:rFonts w:ascii="Verdana" w:hAnsi="Verdana"/>
        <w:sz w:val="16"/>
        <w:szCs w:val="16"/>
      </w:rPr>
      <w:tab/>
    </w:r>
    <w:r w:rsidRPr="00894E40">
      <w:rPr>
        <w:rFonts w:ascii="Verdana" w:hAnsi="Verdana"/>
        <w:sz w:val="16"/>
        <w:szCs w:val="16"/>
      </w:rPr>
      <w:tab/>
    </w:r>
  </w:p>
  <w:p w14:paraId="7A45019E" w14:textId="77777777" w:rsidR="007A7EA6" w:rsidRPr="008B7902" w:rsidRDefault="007A7EA6" w:rsidP="002941B7">
    <w:pPr>
      <w:pStyle w:val="Capalera"/>
      <w:tabs>
        <w:tab w:val="clear" w:pos="8504"/>
        <w:tab w:val="right" w:pos="9781"/>
      </w:tabs>
    </w:pPr>
    <w:r w:rsidRPr="008B7902">
      <w:tab/>
    </w:r>
  </w:p>
  <w:p w14:paraId="445C1338" w14:textId="77777777" w:rsidR="007A7EA6" w:rsidRDefault="007A7EA6" w:rsidP="002941B7">
    <w:pPr>
      <w:pStyle w:val="Capalera"/>
      <w:tabs>
        <w:tab w:val="clear" w:pos="8504"/>
        <w:tab w:val="right" w:pos="9781"/>
      </w:tabs>
    </w:pPr>
  </w:p>
  <w:p w14:paraId="1B5A18E6" w14:textId="77777777" w:rsidR="007A7EA6" w:rsidRDefault="007A7EA6" w:rsidP="00397C49">
    <w:pPr>
      <w:pStyle w:val="Peu"/>
      <w:ind w:left="-900"/>
      <w:rPr>
        <w:rFonts w:ascii="Arial" w:hAnsi="Arial" w:cs="Arial"/>
        <w:color w:val="5F5F5F"/>
        <w:sz w:val="16"/>
        <w:szCs w:val="16"/>
        <w:lang w:val="ca-ES"/>
      </w:rPr>
    </w:pPr>
    <w:r>
      <w:rPr>
        <w:rFonts w:ascii="Arial" w:hAnsi="Arial" w:cs="Arial"/>
        <w:color w:val="5F5F5F"/>
        <w:sz w:val="16"/>
        <w:szCs w:val="16"/>
        <w:lang w:val="ca-ES"/>
      </w:rPr>
      <w:tab/>
    </w:r>
    <w:r>
      <w:rPr>
        <w:rFonts w:ascii="Arial" w:hAnsi="Arial" w:cs="Arial"/>
        <w:color w:val="5F5F5F"/>
        <w:sz w:val="16"/>
        <w:szCs w:val="16"/>
        <w:lang w:val="ca-ES"/>
      </w:rPr>
      <w:tab/>
    </w:r>
    <w:bookmarkStart w:id="0" w:name="OLE_LINK47"/>
    <w:bookmarkStart w:id="1" w:name="OLE_LINK48"/>
    <w:bookmarkStart w:id="2" w:name="_Hlk467840223"/>
    <w:bookmarkStart w:id="3" w:name="OLE_LINK49"/>
    <w:bookmarkStart w:id="4" w:name="OLE_LINK50"/>
    <w:bookmarkStart w:id="5" w:name="_Hlk467840236"/>
    <w:r>
      <w:rPr>
        <w:rFonts w:ascii="Arial" w:hAnsi="Arial" w:cs="Arial"/>
        <w:color w:val="5F5F5F"/>
        <w:sz w:val="16"/>
        <w:szCs w:val="16"/>
        <w:lang w:val="ca-ES"/>
      </w:rPr>
      <w:t xml:space="preserve">Núm. Exp. General: 3384/2026   </w:t>
    </w:r>
  </w:p>
  <w:p w14:paraId="6A79E2F4" w14:textId="77777777" w:rsidR="007A7EA6" w:rsidRPr="00397C49" w:rsidRDefault="007A7EA6" w:rsidP="00012919">
    <w:pPr>
      <w:pStyle w:val="Peu"/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La Pau,5 (08757)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  <w:r>
      <w:rPr>
        <w:rFonts w:ascii="Verdana" w:hAnsi="Verdana" w:cs="Arial"/>
        <w:color w:val="5F5F5F"/>
        <w:sz w:val="12"/>
        <w:szCs w:val="12"/>
        <w:lang w:val="ca-ES"/>
      </w:rPr>
      <w:tab/>
    </w:r>
    <w:r>
      <w:rPr>
        <w:rFonts w:ascii="Verdana" w:hAnsi="Verdana" w:cs="Arial"/>
        <w:color w:val="5F5F5F"/>
        <w:sz w:val="12"/>
        <w:szCs w:val="12"/>
        <w:lang w:val="ca-ES"/>
      </w:rPr>
      <w:tab/>
    </w:r>
    <w:r w:rsidRPr="00382853">
      <w:rPr>
        <w:rFonts w:ascii="Verdana" w:hAnsi="Verdana" w:cs="Arial"/>
        <w:color w:val="5F5F5F"/>
        <w:sz w:val="16"/>
        <w:szCs w:val="16"/>
        <w:lang w:val="ca-ES"/>
      </w:rPr>
      <w:t>Referència: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</w:p>
  <w:p w14:paraId="61049BB5" w14:textId="77777777" w:rsidR="007A7EA6" w:rsidRPr="00397C49" w:rsidRDefault="007A7EA6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proofErr w:type="spellStart"/>
    <w:r w:rsidRPr="00397C49">
      <w:rPr>
        <w:rFonts w:ascii="Verdana" w:hAnsi="Verdana" w:cs="Arial"/>
        <w:color w:val="5F5F5F"/>
        <w:sz w:val="12"/>
        <w:szCs w:val="12"/>
        <w:lang w:val="ca-ES"/>
      </w:rPr>
      <w:t>Telf</w:t>
    </w:r>
    <w:proofErr w:type="spellEnd"/>
    <w:r w:rsidRPr="00397C49">
      <w:rPr>
        <w:rFonts w:ascii="Verdana" w:hAnsi="Verdana" w:cs="Arial"/>
        <w:color w:val="5F5F5F"/>
        <w:sz w:val="12"/>
        <w:szCs w:val="12"/>
        <w:lang w:val="ca-ES"/>
      </w:rPr>
      <w:t>. 936 500 211 www.corberadellobregat.cat</w:t>
    </w:r>
  </w:p>
  <w:p w14:paraId="08D64C45" w14:textId="77777777" w:rsidR="007A7EA6" w:rsidRPr="00397C49" w:rsidRDefault="007A7EA6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ajuntament@corberadellobregat.cat</w:t>
    </w:r>
    <w:bookmarkEnd w:id="0"/>
    <w:bookmarkEnd w:id="1"/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D9B68" w14:textId="77777777" w:rsidR="007A7EA6" w:rsidRDefault="007A7EA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LS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02786D"/>
    <w:multiLevelType w:val="hybridMultilevel"/>
    <w:tmpl w:val="72D82E70"/>
    <w:lvl w:ilvl="0" w:tplc="DC204694">
      <w:start w:val="87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F98AA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ECA46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50B3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3254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5655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4C43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FA1D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42AF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0A5E"/>
    <w:multiLevelType w:val="multilevel"/>
    <w:tmpl w:val="DAB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8053E"/>
    <w:multiLevelType w:val="hybridMultilevel"/>
    <w:tmpl w:val="D6761CC4"/>
    <w:lvl w:ilvl="0" w:tplc="4D60C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B644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3A51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A9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EB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F8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A25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C6E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CE9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840F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1A3279A"/>
    <w:multiLevelType w:val="hybridMultilevel"/>
    <w:tmpl w:val="FA764904"/>
    <w:lvl w:ilvl="0" w:tplc="D2140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FCB1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7C5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8C9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C2A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6001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8E1D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4E1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10B0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AB04DA"/>
    <w:multiLevelType w:val="hybridMultilevel"/>
    <w:tmpl w:val="A386F290"/>
    <w:lvl w:ilvl="0" w:tplc="5E38F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D0649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46A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860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123A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6C0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6C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BEA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926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8B2A2D"/>
    <w:multiLevelType w:val="hybridMultilevel"/>
    <w:tmpl w:val="5C22F64E"/>
    <w:lvl w:ilvl="0" w:tplc="20C82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C9F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4F6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F2C9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80B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5EBE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64C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8A6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EA13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8DC"/>
    <w:multiLevelType w:val="hybridMultilevel"/>
    <w:tmpl w:val="A7829FE4"/>
    <w:lvl w:ilvl="0" w:tplc="1D6E8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</w:rPr>
    </w:lvl>
    <w:lvl w:ilvl="1" w:tplc="008A2DA4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3BE4F3E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AD88EE0E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5510D3B8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B19A11F0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6A4C6FD2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2A26809E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C4E622D8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30B7098A"/>
    <w:multiLevelType w:val="hybridMultilevel"/>
    <w:tmpl w:val="294CC092"/>
    <w:lvl w:ilvl="0" w:tplc="7BD8A4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02A0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D67B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240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E49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BEC7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201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2C5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101E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AC551D"/>
    <w:multiLevelType w:val="hybridMultilevel"/>
    <w:tmpl w:val="96CCB316"/>
    <w:lvl w:ilvl="0" w:tplc="4006AD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9F7E33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487B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0AF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D465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BB272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140B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0639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B8BB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825B1"/>
    <w:multiLevelType w:val="hybridMultilevel"/>
    <w:tmpl w:val="40B0E992"/>
    <w:lvl w:ilvl="0" w:tplc="9A66C0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06E4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75E90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AECF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F40B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2CA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BA7A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4E91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1AC67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0171"/>
    <w:multiLevelType w:val="multilevel"/>
    <w:tmpl w:val="F63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04A5C"/>
    <w:multiLevelType w:val="hybridMultilevel"/>
    <w:tmpl w:val="05DAF122"/>
    <w:lvl w:ilvl="0" w:tplc="E444B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FCB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EBF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E4F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80E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82A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AF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293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8CF1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C40EA"/>
    <w:multiLevelType w:val="hybridMultilevel"/>
    <w:tmpl w:val="42C4CB3E"/>
    <w:lvl w:ilvl="0" w:tplc="87D8F1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9AC9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C0639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EEC3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FA5E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B7A8C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7CCA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62CC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48EF1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4011C"/>
    <w:multiLevelType w:val="hybridMultilevel"/>
    <w:tmpl w:val="55C030B0"/>
    <w:lvl w:ilvl="0" w:tplc="D374B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BAD8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D61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6AC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9E4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E066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FA8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27E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8638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F11C8"/>
    <w:multiLevelType w:val="hybridMultilevel"/>
    <w:tmpl w:val="D0D61AFA"/>
    <w:lvl w:ilvl="0" w:tplc="3CBA03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02EA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46BE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981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5845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3280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107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545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6E5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838AA"/>
    <w:multiLevelType w:val="hybridMultilevel"/>
    <w:tmpl w:val="E174A51C"/>
    <w:lvl w:ilvl="0" w:tplc="05F28D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5852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D262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7AFD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4486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4C67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DCD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588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0AD2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2004088">
    <w:abstractNumId w:val="3"/>
  </w:num>
  <w:num w:numId="2" w16cid:durableId="1059133489">
    <w:abstractNumId w:val="9"/>
  </w:num>
  <w:num w:numId="3" w16cid:durableId="2063016268">
    <w:abstractNumId w:val="1"/>
  </w:num>
  <w:num w:numId="4" w16cid:durableId="329217761">
    <w:abstractNumId w:val="17"/>
  </w:num>
  <w:num w:numId="5" w16cid:durableId="459617634">
    <w:abstractNumId w:val="6"/>
  </w:num>
  <w:num w:numId="6" w16cid:durableId="1656565730">
    <w:abstractNumId w:val="2"/>
  </w:num>
  <w:num w:numId="7" w16cid:durableId="603000987">
    <w:abstractNumId w:val="12"/>
  </w:num>
  <w:num w:numId="8" w16cid:durableId="660740941">
    <w:abstractNumId w:val="10"/>
  </w:num>
  <w:num w:numId="9" w16cid:durableId="681474099">
    <w:abstractNumId w:val="4"/>
  </w:num>
  <w:num w:numId="10" w16cid:durableId="160973686">
    <w:abstractNumId w:val="7"/>
  </w:num>
  <w:num w:numId="11" w16cid:durableId="1047951299">
    <w:abstractNumId w:val="15"/>
  </w:num>
  <w:num w:numId="12" w16cid:durableId="554972592">
    <w:abstractNumId w:val="14"/>
  </w:num>
  <w:num w:numId="13" w16cid:durableId="1148089891">
    <w:abstractNumId w:val="11"/>
  </w:num>
  <w:num w:numId="14" w16cid:durableId="1097335162">
    <w:abstractNumId w:val="8"/>
  </w:num>
  <w:num w:numId="15" w16cid:durableId="621807359">
    <w:abstractNumId w:val="0"/>
  </w:num>
  <w:num w:numId="16" w16cid:durableId="606037505">
    <w:abstractNumId w:val="16"/>
  </w:num>
  <w:num w:numId="17" w16cid:durableId="155388579">
    <w:abstractNumId w:val="5"/>
  </w:num>
  <w:num w:numId="18" w16cid:durableId="6687519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F7"/>
    <w:rsid w:val="000979F7"/>
    <w:rsid w:val="007A7EA6"/>
    <w:rsid w:val="008E40B7"/>
    <w:rsid w:val="00A15997"/>
    <w:rsid w:val="00E026C5"/>
    <w:rsid w:val="00E7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C9B06"/>
  <w15:docId w15:val="{B055E281-2564-4AB8-BF90-2FA6FCD07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qFormat/>
    <w:rsid w:val="00B26762"/>
    <w:pPr>
      <w:keepNext/>
      <w:jc w:val="both"/>
      <w:outlineLvl w:val="0"/>
    </w:pPr>
    <w:rPr>
      <w:rFonts w:ascii="Arial" w:hAnsi="Arial"/>
      <w:b/>
      <w:bCs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914D8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914D8F"/>
    <w:pPr>
      <w:tabs>
        <w:tab w:val="center" w:pos="4252"/>
        <w:tab w:val="right" w:pos="8504"/>
      </w:tabs>
    </w:pPr>
  </w:style>
  <w:style w:type="character" w:styleId="Enlla">
    <w:name w:val="Hyperlink"/>
    <w:rsid w:val="006474A1"/>
    <w:rPr>
      <w:color w:val="0000FF"/>
      <w:u w:val="single"/>
    </w:rPr>
  </w:style>
  <w:style w:type="paragraph" w:styleId="Textdeglobus">
    <w:name w:val="Balloon Text"/>
    <w:basedOn w:val="Normal"/>
    <w:link w:val="TextdeglobusCar"/>
    <w:rsid w:val="00A76E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A76E4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8A62E1"/>
    <w:pPr>
      <w:spacing w:before="100" w:beforeAutospacing="1" w:after="100" w:afterAutospacing="1"/>
    </w:pPr>
    <w:rPr>
      <w:lang w:val="ca-ES"/>
    </w:rPr>
  </w:style>
  <w:style w:type="paragraph" w:customStyle="1" w:styleId="texto">
    <w:name w:val="texto"/>
    <w:basedOn w:val="Normal"/>
    <w:rsid w:val="004127BF"/>
    <w:pPr>
      <w:suppressAutoHyphens/>
      <w:spacing w:before="280" w:after="280"/>
      <w:ind w:firstLine="300"/>
      <w:jc w:val="both"/>
    </w:pPr>
    <w:rPr>
      <w:rFonts w:ascii="Georgia" w:eastAsia="SimSun" w:hAnsi="Georgia"/>
      <w:color w:val="000000"/>
      <w:sz w:val="22"/>
      <w:szCs w:val="22"/>
      <w:lang w:eastAsia="ar-SA"/>
    </w:rPr>
  </w:style>
  <w:style w:type="paragraph" w:styleId="Ttol">
    <w:name w:val="Title"/>
    <w:basedOn w:val="Normal"/>
    <w:qFormat/>
    <w:rsid w:val="00180A4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ind w:left="1872"/>
      <w:jc w:val="center"/>
      <w:textAlignment w:val="baseline"/>
    </w:pPr>
    <w:rPr>
      <w:rFonts w:ascii="Arial" w:hAnsi="Arial" w:cs="Arial"/>
      <w:b/>
      <w:spacing w:val="-3"/>
      <w:szCs w:val="20"/>
      <w:lang w:val="ca-ES"/>
    </w:rPr>
  </w:style>
  <w:style w:type="character" w:styleId="Textennegreta">
    <w:name w:val="Strong"/>
    <w:qFormat/>
    <w:rsid w:val="00595123"/>
    <w:rPr>
      <w:b/>
      <w:bCs/>
    </w:rPr>
  </w:style>
  <w:style w:type="table" w:styleId="Taulaambquadrcula">
    <w:name w:val="Table Grid"/>
    <w:basedOn w:val="Taulanormal"/>
    <w:rsid w:val="00255B1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9522B"/>
  </w:style>
  <w:style w:type="paragraph" w:styleId="Textindependent">
    <w:name w:val="Body Text"/>
    <w:basedOn w:val="Normal"/>
    <w:rsid w:val="00251B29"/>
    <w:pPr>
      <w:jc w:val="both"/>
    </w:pPr>
    <w:rPr>
      <w:rFonts w:ascii="Arial" w:hAnsi="Arial"/>
      <w:szCs w:val="20"/>
      <w:lang w:val="ca-ES"/>
    </w:rPr>
  </w:style>
  <w:style w:type="character" w:customStyle="1" w:styleId="texto-iddiv13">
    <w:name w:val="texto-iddiv13"/>
    <w:rsid w:val="001322B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Standard0">
    <w:name w:val="Standard_0"/>
    <w:rsid w:val="00DE6F59"/>
    <w:pPr>
      <w:autoSpaceDE w:val="0"/>
      <w:autoSpaceDN w:val="0"/>
      <w:adjustRightInd w:val="0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rberadellobregat.ca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Ofici NOVA proposta</vt:lpstr>
      <vt:lpstr>Ofici NOVA proposta</vt:lpstr>
    </vt:vector>
  </TitlesOfParts>
  <Company>Windows uE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 NOVA proposta</dc:title>
  <dc:subject>Documentacio adva</dc:subject>
  <dc:creator>Natàlia</dc:creator>
  <cp:lastModifiedBy>Yolanda Navarro</cp:lastModifiedBy>
  <cp:revision>2</cp:revision>
  <cp:lastPrinted>2014-08-14T10:20:00Z</cp:lastPrinted>
  <dcterms:created xsi:type="dcterms:W3CDTF">2026-10-07T08:52:00Z</dcterms:created>
  <dcterms:modified xsi:type="dcterms:W3CDTF">2026-10-07T08:52:00Z</dcterms:modified>
  <cp:category>Ofici</cp:category>
</cp:coreProperties>
</file>