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31AF9" w14:textId="77777777" w:rsidR="003F035A" w:rsidRPr="00E00481" w:rsidRDefault="003F035A" w:rsidP="003F035A">
      <w:pPr>
        <w:spacing w:after="240" w:line="320" w:lineRule="exact"/>
        <w:jc w:val="center"/>
        <w:rPr>
          <w:rFonts w:ascii="Poppins" w:hAnsi="Poppins" w:cs="Poppins"/>
          <w:b/>
          <w:bCs/>
          <w:spacing w:val="20"/>
          <w:sz w:val="20"/>
          <w:szCs w:val="20"/>
        </w:rPr>
      </w:pPr>
      <w:r w:rsidRPr="00E00481">
        <w:rPr>
          <w:rFonts w:ascii="Poppins" w:hAnsi="Poppins" w:cs="Poppins"/>
          <w:b/>
          <w:bCs/>
          <w:spacing w:val="20"/>
          <w:sz w:val="20"/>
          <w:szCs w:val="20"/>
        </w:rPr>
        <w:t>AYUNTAMIENTO DE SAN FERNANDO</w:t>
      </w:r>
    </w:p>
    <w:p w14:paraId="134E9BD9" w14:textId="325EA922" w:rsidR="003F035A" w:rsidRPr="00716222" w:rsidRDefault="003F035A" w:rsidP="003F035A">
      <w:pPr>
        <w:spacing w:line="320" w:lineRule="exact"/>
        <w:jc w:val="both"/>
        <w:rPr>
          <w:rFonts w:ascii="Poppins" w:eastAsiaTheme="minorHAnsi" w:hAnsi="Poppins" w:cs="Poppins"/>
          <w:b/>
          <w:bCs/>
          <w:sz w:val="20"/>
          <w:szCs w:val="20"/>
          <w:lang w:eastAsia="en-US"/>
        </w:rPr>
      </w:pPr>
      <w:r w:rsidRPr="00007F01">
        <w:rPr>
          <w:rFonts w:ascii="Poppins" w:eastAsiaTheme="minorHAnsi" w:hAnsi="Poppins" w:cs="Poppins"/>
          <w:b/>
          <w:bCs/>
          <w:sz w:val="20"/>
          <w:szCs w:val="20"/>
          <w:lang w:eastAsia="en-US"/>
        </w:rPr>
        <w:t xml:space="preserve">EXTRACTO DEL DECRETO DE ALCALDÍA DE </w:t>
      </w:r>
      <w:r w:rsidR="00C56E80">
        <w:rPr>
          <w:rFonts w:ascii="Poppins" w:eastAsiaTheme="minorHAnsi" w:hAnsi="Poppins" w:cs="Poppins"/>
          <w:b/>
          <w:bCs/>
          <w:sz w:val="20"/>
          <w:szCs w:val="20"/>
          <w:lang w:eastAsia="en-US"/>
        </w:rPr>
        <w:t>15/09/2026</w:t>
      </w:r>
      <w:r w:rsidRPr="00007F01">
        <w:rPr>
          <w:rFonts w:ascii="Poppins" w:eastAsiaTheme="minorHAnsi" w:hAnsi="Poppins" w:cs="Poppins"/>
          <w:b/>
          <w:bCs/>
          <w:sz w:val="20"/>
          <w:szCs w:val="20"/>
          <w:lang w:eastAsia="en-US"/>
        </w:rPr>
        <w:t xml:space="preserve"> POR EL QUE SE APRUEBAN LAS BASES REGULADORAS Y SE CONVOCA EL X </w:t>
      </w:r>
      <w:r>
        <w:rPr>
          <w:rFonts w:ascii="Poppins" w:eastAsiaTheme="minorHAnsi" w:hAnsi="Poppins" w:cs="Poppins"/>
          <w:b/>
          <w:bCs/>
          <w:sz w:val="20"/>
          <w:szCs w:val="20"/>
          <w:lang w:eastAsia="en-US"/>
        </w:rPr>
        <w:t>CONCURSO DE AMBIENTACIÓN</w:t>
      </w:r>
      <w:r w:rsidRPr="00007F01">
        <w:rPr>
          <w:rFonts w:ascii="Poppins" w:eastAsiaTheme="minorHAnsi" w:hAnsi="Poppins" w:cs="Poppins"/>
          <w:b/>
          <w:bCs/>
          <w:sz w:val="20"/>
          <w:szCs w:val="20"/>
          <w:lang w:eastAsia="en-US"/>
        </w:rPr>
        <w:t xml:space="preserve"> HALLOWEEN (CONVOCATORIA 2026)</w:t>
      </w:r>
    </w:p>
    <w:p w14:paraId="49BDA20F" w14:textId="2B4AAF6A"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jc w:val="both"/>
        <w:rPr>
          <w:rFonts w:ascii="Poppins" w:hAnsi="Poppins" w:cs="Poppins"/>
          <w:color w:val="000000"/>
          <w:sz w:val="18"/>
          <w:szCs w:val="20"/>
        </w:rPr>
      </w:pPr>
      <w:r w:rsidRPr="00716222">
        <w:rPr>
          <w:rFonts w:ascii="Poppins" w:hAnsi="Poppins" w:cs="Poppins"/>
          <w:color w:val="000000"/>
          <w:sz w:val="18"/>
          <w:szCs w:val="20"/>
        </w:rPr>
        <w:t xml:space="preserve">De conformidad con lo previsto en los artículos 17.3.b y 20.8.a de la Ley 38/2003, de 17 de noviembre, General de Subvenciones se publica el extracto de Resolución de Alcaldía del Excmo. e Ilmo. Ayuntamiento de San Fernando, de fecha </w:t>
      </w:r>
      <w:r w:rsidR="00C56E80">
        <w:rPr>
          <w:rFonts w:ascii="Poppins" w:hAnsi="Poppins" w:cs="Poppins"/>
          <w:color w:val="000000"/>
          <w:sz w:val="18"/>
          <w:szCs w:val="20"/>
        </w:rPr>
        <w:t>15/09/2026</w:t>
      </w:r>
      <w:r w:rsidRPr="00716222">
        <w:rPr>
          <w:rFonts w:ascii="Poppins" w:hAnsi="Poppins" w:cs="Poppins"/>
          <w:color w:val="000000"/>
          <w:sz w:val="18"/>
          <w:szCs w:val="20"/>
        </w:rPr>
        <w:t xml:space="preserve"> por la que se aprueban las Bases Reguladoras y la Convocatoria del X </w:t>
      </w:r>
      <w:r>
        <w:rPr>
          <w:rFonts w:ascii="Poppins" w:hAnsi="Poppins" w:cs="Poppins"/>
          <w:color w:val="000000"/>
          <w:sz w:val="18"/>
          <w:szCs w:val="20"/>
        </w:rPr>
        <w:t>Concurso de Ambientación</w:t>
      </w:r>
      <w:r w:rsidRPr="00716222">
        <w:rPr>
          <w:rFonts w:ascii="Poppins" w:hAnsi="Poppins" w:cs="Poppins"/>
          <w:color w:val="000000"/>
          <w:sz w:val="18"/>
          <w:szCs w:val="20"/>
        </w:rPr>
        <w:t xml:space="preserve"> Halloween 2026</w:t>
      </w:r>
      <w:r w:rsidRPr="002935CD">
        <w:rPr>
          <w:rFonts w:ascii="Poppins" w:hAnsi="Poppins" w:cs="Poppins"/>
          <w:color w:val="000000"/>
          <w:sz w:val="18"/>
          <w:szCs w:val="20"/>
        </w:rPr>
        <w:t>, en régimen de concurrencia competitiva para el ejercicio 2026 y cuyo texto completo puede consultarse en la Base de Datos Nacional de Subvenciones.</w:t>
      </w:r>
    </w:p>
    <w:p w14:paraId="0AFEE535"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Primera.- Objeto</w:t>
      </w:r>
    </w:p>
    <w:p w14:paraId="6FABC7DE" w14:textId="77777777" w:rsidR="003F035A" w:rsidRPr="000673C1"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Poppins" w:hAnsi="Poppins" w:cs="Poppins"/>
          <w:color w:val="000000"/>
          <w:sz w:val="18"/>
          <w:szCs w:val="20"/>
        </w:rPr>
      </w:pPr>
      <w:r w:rsidRPr="000673C1">
        <w:rPr>
          <w:rFonts w:ascii="Poppins" w:hAnsi="Poppins" w:cs="Poppins"/>
          <w:color w:val="000000"/>
          <w:sz w:val="18"/>
          <w:szCs w:val="20"/>
        </w:rPr>
        <w:t>La presente convocatoria tiene por objeto regular la concesión, en régimen de concurrencia competitiva, de los premios correspondientes al X Concurso de Ambientación Halloween 2026, destinado a fomentar la participación ciudadana, asociativa, educativa, comercial y hostelera mediante la decoración temática de espacios, inmuebles y establecimientos del municipio de San Fernando con motivos relacionados con Halloween.</w:t>
      </w:r>
    </w:p>
    <w:p w14:paraId="2C1F7088"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Segundo.- Crédito presupuestario y distribución de premios</w:t>
      </w:r>
    </w:p>
    <w:p w14:paraId="4D2CE600"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after="240"/>
        <w:jc w:val="both"/>
        <w:rPr>
          <w:rFonts w:ascii="Poppins" w:hAnsi="Poppins" w:cs="Poppins"/>
          <w:color w:val="000000"/>
          <w:sz w:val="18"/>
          <w:szCs w:val="20"/>
        </w:rPr>
      </w:pPr>
      <w:r w:rsidRPr="00B95C29">
        <w:rPr>
          <w:rFonts w:ascii="Poppins" w:hAnsi="Poppins" w:cs="Poppins"/>
          <w:color w:val="000000"/>
          <w:sz w:val="18"/>
          <w:szCs w:val="20"/>
        </w:rPr>
        <w:t>La convocatoria cuenta con una dotación económica máxima de 5.300 euros, con cargo a la aplicación presupuestaria 30/432/481 «Premios, Becas, Estudios e Investigación de Turismo» del Presupuesto Municipal vigente.</w:t>
      </w:r>
    </w:p>
    <w:p w14:paraId="4E806A9C" w14:textId="77777777" w:rsidR="003F035A" w:rsidRPr="00A96150"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after="240"/>
        <w:jc w:val="both"/>
        <w:rPr>
          <w:rFonts w:ascii="Poppins" w:hAnsi="Poppins" w:cs="Poppins"/>
          <w:color w:val="000000"/>
          <w:sz w:val="18"/>
          <w:szCs w:val="20"/>
        </w:rPr>
      </w:pPr>
      <w:r w:rsidRPr="00A96150">
        <w:rPr>
          <w:rFonts w:ascii="Poppins" w:hAnsi="Poppins" w:cs="Poppins"/>
          <w:color w:val="000000"/>
          <w:sz w:val="18"/>
          <w:szCs w:val="20"/>
        </w:rPr>
        <w:t>Se establecen los siguientes premios:</w:t>
      </w:r>
    </w:p>
    <w:p w14:paraId="2F86CFFE" w14:textId="77777777" w:rsidR="003F035A" w:rsidRPr="005F311E" w:rsidRDefault="003F035A" w:rsidP="003F035A">
      <w:pPr>
        <w:pStyle w:val="Prrafodelista"/>
        <w:numPr>
          <w:ilvl w:val="0"/>
          <w:numId w:val="3"/>
        </w:numPr>
        <w:tabs>
          <w:tab w:val="left" w:pos="-720"/>
          <w:tab w:val="left" w:pos="0"/>
          <w:tab w:val="left" w:pos="567"/>
          <w:tab w:val="left" w:pos="1440"/>
          <w:tab w:val="left" w:pos="2160"/>
          <w:tab w:val="left" w:pos="2880"/>
          <w:tab w:val="left" w:pos="3600"/>
          <w:tab w:val="left" w:pos="4320"/>
        </w:tabs>
        <w:autoSpaceDE w:val="0"/>
        <w:autoSpaceDN w:val="0"/>
        <w:adjustRightInd w:val="0"/>
        <w:ind w:left="567" w:hanging="207"/>
        <w:jc w:val="both"/>
        <w:rPr>
          <w:rFonts w:ascii="Poppins" w:hAnsi="Poppins" w:cs="Poppins"/>
          <w:color w:val="000000"/>
          <w:sz w:val="18"/>
          <w:szCs w:val="20"/>
        </w:rPr>
      </w:pPr>
      <w:r w:rsidRPr="005F311E">
        <w:rPr>
          <w:rFonts w:ascii="Poppins" w:hAnsi="Poppins" w:cs="Poppins"/>
          <w:b/>
          <w:bCs/>
          <w:color w:val="000000"/>
          <w:sz w:val="18"/>
          <w:szCs w:val="20"/>
        </w:rPr>
        <w:t>Categoría Particulares</w:t>
      </w:r>
      <w:r w:rsidRPr="005F311E">
        <w:rPr>
          <w:rFonts w:ascii="Poppins" w:hAnsi="Poppins" w:cs="Poppins"/>
          <w:color w:val="000000"/>
          <w:sz w:val="18"/>
          <w:szCs w:val="20"/>
        </w:rPr>
        <w:t>: primer premio, 300 euros; segundo premio, 220 euros; tercer premio, 170 euros; cuarto premio, 140 euros.</w:t>
      </w:r>
    </w:p>
    <w:p w14:paraId="61E61DA3" w14:textId="77777777" w:rsidR="003F035A" w:rsidRPr="005F311E" w:rsidRDefault="003F035A" w:rsidP="003F035A">
      <w:pPr>
        <w:pStyle w:val="Prrafodelista"/>
        <w:numPr>
          <w:ilvl w:val="0"/>
          <w:numId w:val="3"/>
        </w:numPr>
        <w:tabs>
          <w:tab w:val="left" w:pos="-720"/>
          <w:tab w:val="left" w:pos="0"/>
          <w:tab w:val="left" w:pos="567"/>
          <w:tab w:val="left" w:pos="1440"/>
          <w:tab w:val="left" w:pos="2160"/>
          <w:tab w:val="left" w:pos="2880"/>
          <w:tab w:val="left" w:pos="3600"/>
          <w:tab w:val="left" w:pos="4320"/>
        </w:tabs>
        <w:autoSpaceDE w:val="0"/>
        <w:autoSpaceDN w:val="0"/>
        <w:adjustRightInd w:val="0"/>
        <w:ind w:left="567" w:hanging="207"/>
        <w:jc w:val="both"/>
        <w:rPr>
          <w:rFonts w:ascii="Poppins" w:hAnsi="Poppins" w:cs="Poppins"/>
          <w:color w:val="000000"/>
          <w:sz w:val="18"/>
          <w:szCs w:val="20"/>
        </w:rPr>
      </w:pPr>
      <w:r w:rsidRPr="005F311E">
        <w:rPr>
          <w:rFonts w:ascii="Poppins" w:hAnsi="Poppins" w:cs="Poppins"/>
          <w:b/>
          <w:bCs/>
          <w:color w:val="000000"/>
          <w:sz w:val="18"/>
          <w:szCs w:val="20"/>
        </w:rPr>
        <w:t>Categoría Hoteles, Hostales, Centros Educativos, Asociaciones y Colectivos</w:t>
      </w:r>
      <w:r w:rsidRPr="005F311E">
        <w:rPr>
          <w:rFonts w:ascii="Poppins" w:hAnsi="Poppins" w:cs="Poppins"/>
          <w:color w:val="000000"/>
          <w:sz w:val="18"/>
          <w:szCs w:val="20"/>
        </w:rPr>
        <w:t>: primer premio, 1.000 euros; segundo premio, 800 euros; tercer premio, 575 euros; cuarto premio, 445 euros.</w:t>
      </w:r>
    </w:p>
    <w:p w14:paraId="540BD24D" w14:textId="77777777" w:rsidR="003F035A" w:rsidRPr="005F311E" w:rsidRDefault="003F035A" w:rsidP="003F035A">
      <w:pPr>
        <w:pStyle w:val="Prrafodelista"/>
        <w:numPr>
          <w:ilvl w:val="0"/>
          <w:numId w:val="3"/>
        </w:numPr>
        <w:tabs>
          <w:tab w:val="left" w:pos="-720"/>
          <w:tab w:val="left" w:pos="0"/>
          <w:tab w:val="left" w:pos="567"/>
          <w:tab w:val="left" w:pos="1440"/>
          <w:tab w:val="left" w:pos="2160"/>
          <w:tab w:val="left" w:pos="2880"/>
          <w:tab w:val="left" w:pos="3600"/>
          <w:tab w:val="left" w:pos="4320"/>
        </w:tabs>
        <w:autoSpaceDE w:val="0"/>
        <w:autoSpaceDN w:val="0"/>
        <w:adjustRightInd w:val="0"/>
        <w:spacing w:after="240"/>
        <w:ind w:left="567" w:hanging="207"/>
        <w:jc w:val="both"/>
        <w:rPr>
          <w:rFonts w:ascii="Poppins" w:hAnsi="Poppins" w:cs="Poppins"/>
          <w:color w:val="000000"/>
          <w:sz w:val="18"/>
          <w:szCs w:val="20"/>
        </w:rPr>
      </w:pPr>
      <w:r w:rsidRPr="005F311E">
        <w:rPr>
          <w:rFonts w:ascii="Poppins" w:hAnsi="Poppins" w:cs="Poppins"/>
          <w:b/>
          <w:bCs/>
          <w:color w:val="000000"/>
          <w:sz w:val="18"/>
          <w:szCs w:val="20"/>
        </w:rPr>
        <w:t>Categoría Comercio y Hostelería</w:t>
      </w:r>
      <w:r w:rsidRPr="005F311E">
        <w:rPr>
          <w:rFonts w:ascii="Poppins" w:hAnsi="Poppins" w:cs="Poppins"/>
          <w:color w:val="000000"/>
          <w:sz w:val="18"/>
          <w:szCs w:val="20"/>
        </w:rPr>
        <w:t>: primer premio, 600 euros; segundo premio, 450 euros; tercer premio, 350 euros; cuarto premio, 250 euros.</w:t>
      </w:r>
    </w:p>
    <w:p w14:paraId="648FB6E0" w14:textId="77777777" w:rsidR="003F035A" w:rsidRPr="00B271CF"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after="240"/>
        <w:jc w:val="both"/>
        <w:rPr>
          <w:rFonts w:ascii="Poppins" w:hAnsi="Poppins" w:cs="Poppins"/>
          <w:color w:val="000000"/>
          <w:sz w:val="18"/>
          <w:szCs w:val="20"/>
        </w:rPr>
      </w:pPr>
      <w:r w:rsidRPr="00A96150">
        <w:rPr>
          <w:rFonts w:ascii="Poppins" w:hAnsi="Poppins" w:cs="Poppins"/>
          <w:color w:val="000000"/>
          <w:sz w:val="18"/>
          <w:szCs w:val="20"/>
        </w:rPr>
        <w:t>Los premios estarán sujetos a las retenciones fiscales legalmente aplicables.</w:t>
      </w:r>
    </w:p>
    <w:p w14:paraId="7867A695"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Tercera.- Beneficiarios</w:t>
      </w:r>
    </w:p>
    <w:p w14:paraId="3B6EA1F5" w14:textId="77777777" w:rsidR="003F035A" w:rsidRPr="008C1B71"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after="240"/>
        <w:jc w:val="both"/>
        <w:rPr>
          <w:rFonts w:ascii="Poppins" w:hAnsi="Poppins" w:cs="Poppins"/>
          <w:color w:val="000000"/>
          <w:sz w:val="18"/>
          <w:szCs w:val="20"/>
        </w:rPr>
      </w:pPr>
      <w:r w:rsidRPr="008C1B71">
        <w:rPr>
          <w:rFonts w:ascii="Poppins" w:hAnsi="Poppins" w:cs="Poppins"/>
          <w:color w:val="000000"/>
          <w:sz w:val="18"/>
          <w:szCs w:val="20"/>
        </w:rPr>
        <w:t>Podrán participar en la presente convocatoria las personas físicas empadronadas en San Fernando, así como los hoteles, hostales, centros educativos, asociaciones, colectivos, establecimientos comerciales y de hostelería ubicados en el término municipal. No podrán obtener la condición de beneficiarias las personas o entidades incursas en alguna de las prohibiciones previstas en el artículo 13 de la Ley 38/2003, de 17 de noviembre, General de Subvenciones.</w:t>
      </w:r>
    </w:p>
    <w:p w14:paraId="1E48095A"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Cuarta.- Requisitos</w:t>
      </w:r>
    </w:p>
    <w:p w14:paraId="4C9B70E6" w14:textId="77777777" w:rsidR="003F035A" w:rsidRPr="00D3672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after="240"/>
        <w:jc w:val="both"/>
        <w:rPr>
          <w:rFonts w:ascii="Poppins" w:hAnsi="Poppins" w:cs="Poppins"/>
          <w:color w:val="000000"/>
          <w:sz w:val="18"/>
          <w:szCs w:val="20"/>
        </w:rPr>
      </w:pPr>
      <w:r w:rsidRPr="000B06C7">
        <w:rPr>
          <w:rFonts w:ascii="Poppins" w:hAnsi="Poppins" w:cs="Poppins"/>
          <w:color w:val="000000"/>
          <w:sz w:val="18"/>
          <w:szCs w:val="20"/>
        </w:rPr>
        <w:t>Las decoraciones participantes deberán estar ubicadas en el término municipal de San Fernando, mantener una temática relacionada con Halloween, cumplir las condiciones de seguridad exigibles, ser visibles desde la vía pública o disponer de horario de visita, y permanecer instaladas durante las fechas establecidas por la organización.</w:t>
      </w:r>
    </w:p>
    <w:p w14:paraId="02471208"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lastRenderedPageBreak/>
        <w:t>Quinta.- Plazo y forma de presentación de solicitudes</w:t>
      </w:r>
    </w:p>
    <w:p w14:paraId="7B8B74A6"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Poppins" w:hAnsi="Poppins" w:cs="Poppins"/>
          <w:color w:val="000000"/>
          <w:sz w:val="18"/>
          <w:szCs w:val="20"/>
        </w:rPr>
      </w:pPr>
      <w:r w:rsidRPr="00474BA6">
        <w:rPr>
          <w:rFonts w:ascii="Poppins" w:hAnsi="Poppins" w:cs="Poppins"/>
          <w:color w:val="000000"/>
          <w:sz w:val="18"/>
          <w:szCs w:val="20"/>
        </w:rPr>
        <w:t>El plazo de presentación de solicitudes será del 1 al 23 de octubre de 2026, ambos inclusive. Las personas o entidades interesadas deberán formalizar su participación mediante el formulario de inscripción (Anexo I). Las solicitudes podrán presentarse a través de la Sede Electrónica del Ayuntamiento de San Fernando, presencialmente en la Oficina de Turismo o mediante correo electrónico dirigido a turismo@sanfernando.es. La presentación de la solicitud implicará la aceptación íntegra de las bases reguladoras de la convocatoria.</w:t>
      </w:r>
    </w:p>
    <w:p w14:paraId="300709E8"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Sexta.- Jurado y criterios de valoración</w:t>
      </w:r>
    </w:p>
    <w:p w14:paraId="1913CE98"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Poppins" w:hAnsi="Poppins" w:cs="Poppins"/>
          <w:color w:val="000000"/>
          <w:sz w:val="18"/>
          <w:szCs w:val="20"/>
        </w:rPr>
      </w:pPr>
      <w:r w:rsidRPr="00D21E07">
        <w:rPr>
          <w:rFonts w:ascii="Poppins" w:hAnsi="Poppins" w:cs="Poppins"/>
          <w:color w:val="000000"/>
          <w:sz w:val="18"/>
          <w:szCs w:val="20"/>
        </w:rPr>
        <w:t>Las candidaturas admitidas serán valoradas por un Jurado designado por la Concejalía de Destino Turístico</w:t>
      </w:r>
      <w:r>
        <w:rPr>
          <w:rFonts w:ascii="Poppins" w:hAnsi="Poppins" w:cs="Poppins"/>
          <w:color w:val="000000"/>
          <w:sz w:val="18"/>
          <w:szCs w:val="20"/>
        </w:rPr>
        <w:t xml:space="preserve"> e integrado por personas vinculadas a los ámbitos social, cultural, educativo, deportivo, asociativo, comercial y hostelero del municipio</w:t>
      </w:r>
      <w:r w:rsidRPr="00D21E07">
        <w:rPr>
          <w:rFonts w:ascii="Poppins" w:hAnsi="Poppins" w:cs="Poppins"/>
          <w:color w:val="000000"/>
          <w:sz w:val="18"/>
          <w:szCs w:val="20"/>
        </w:rPr>
        <w:t xml:space="preserve">. </w:t>
      </w:r>
    </w:p>
    <w:p w14:paraId="27E9515F"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jc w:val="both"/>
        <w:rPr>
          <w:rFonts w:ascii="Poppins" w:hAnsi="Poppins" w:cs="Poppins"/>
          <w:color w:val="000000"/>
          <w:sz w:val="18"/>
          <w:szCs w:val="20"/>
        </w:rPr>
      </w:pPr>
      <w:r w:rsidRPr="00D21E07">
        <w:rPr>
          <w:rFonts w:ascii="Poppins" w:hAnsi="Poppins" w:cs="Poppins"/>
          <w:color w:val="000000"/>
          <w:sz w:val="18"/>
          <w:szCs w:val="20"/>
        </w:rPr>
        <w:t>La valoración se realizará atendiendo a criterios de originalidad y creatividad, calidad ornamental y estética, diseño temático de Halloween, contribución a la ambientación de la ciudad y uso de materiales reciclados o reutilizados, con una puntuación máxima de 10 puntos.</w:t>
      </w:r>
    </w:p>
    <w:p w14:paraId="3CE36D2C"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Séptima.- Propuesta, resolución y plazo</w:t>
      </w:r>
    </w:p>
    <w:p w14:paraId="7BE00BA5" w14:textId="77777777" w:rsidR="003F035A" w:rsidRPr="003D1F48"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Poppins" w:hAnsi="Poppins" w:cs="Poppins"/>
          <w:color w:val="000000"/>
          <w:sz w:val="18"/>
          <w:szCs w:val="20"/>
        </w:rPr>
      </w:pPr>
      <w:r w:rsidRPr="00046694">
        <w:rPr>
          <w:rFonts w:ascii="Poppins" w:hAnsi="Poppins" w:cs="Poppins"/>
          <w:color w:val="000000"/>
          <w:sz w:val="18"/>
          <w:szCs w:val="20"/>
        </w:rPr>
        <w:t>A la vista del informe emitido por el Jurado, el órgano instructor formulará la correspondiente propuesta de resolución. La resolución del procedimiento, que incluirá la relación de candidaturas premiadas, corresponderá a la Delegación General del Área de Desarrollo Económico y se dictará en el plazo máximo de tres meses desde la finalización del plazo de presentación de solicitudes. Transcurrido dicho plazo sin resolución expresa, las candidaturas podrán entenderse desestimadas.</w:t>
      </w:r>
    </w:p>
    <w:p w14:paraId="5D2BB0E6"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Octava.- Pago de los premios y reintegro</w:t>
      </w:r>
    </w:p>
    <w:p w14:paraId="702E6069" w14:textId="77777777" w:rsidR="003F035A" w:rsidRPr="007D45D0"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Poppins" w:hAnsi="Poppins" w:cs="Poppins"/>
          <w:color w:val="000000"/>
          <w:sz w:val="18"/>
          <w:szCs w:val="20"/>
        </w:rPr>
      </w:pPr>
      <w:r w:rsidRPr="00B15F31">
        <w:rPr>
          <w:rFonts w:ascii="Poppins" w:hAnsi="Poppins" w:cs="Poppins"/>
          <w:color w:val="000000"/>
          <w:sz w:val="18"/>
          <w:szCs w:val="20"/>
        </w:rPr>
        <w:t>El pago de los premios se realizará mediante transferencia bancaria una vez dictada la resolución definitiva del procedimiento, previa acreditación del cumplimiento de los requisitos exigidos para obtener la condición de beneficiario. Procederá el reintegro total o parcial de las cantidades percibidas en los supuestos previstos en la normativa vigente en materia de subvenciones y cuando concurran incumplimientos de las condiciones establecidas en la convocatoria</w:t>
      </w:r>
      <w:r>
        <w:rPr>
          <w:rFonts w:ascii="Poppins" w:hAnsi="Poppins" w:cs="Poppins"/>
          <w:color w:val="000000"/>
          <w:sz w:val="18"/>
          <w:szCs w:val="20"/>
        </w:rPr>
        <w:t>.</w:t>
      </w:r>
    </w:p>
    <w:p w14:paraId="3E359BD3" w14:textId="77777777" w:rsidR="003F035A"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spacing w:before="240"/>
        <w:rPr>
          <w:rFonts w:ascii="Poppins" w:hAnsi="Poppins" w:cs="Poppins"/>
          <w:b/>
          <w:bCs/>
          <w:color w:val="000000"/>
          <w:sz w:val="18"/>
          <w:szCs w:val="20"/>
        </w:rPr>
      </w:pPr>
      <w:r>
        <w:rPr>
          <w:rFonts w:ascii="Poppins" w:hAnsi="Poppins" w:cs="Poppins"/>
          <w:b/>
          <w:bCs/>
          <w:color w:val="000000"/>
          <w:sz w:val="18"/>
          <w:szCs w:val="20"/>
        </w:rPr>
        <w:t>Novena.- Derecho de imagen y protección de datos</w:t>
      </w:r>
    </w:p>
    <w:p w14:paraId="29A7B4E9" w14:textId="77777777" w:rsidR="003F035A" w:rsidRPr="004B57A5" w:rsidRDefault="003F035A" w:rsidP="003F035A">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Poppins" w:hAnsi="Poppins" w:cs="Poppins"/>
          <w:color w:val="000000"/>
          <w:sz w:val="18"/>
          <w:szCs w:val="20"/>
        </w:rPr>
      </w:pPr>
      <w:r w:rsidRPr="004B57A5">
        <w:rPr>
          <w:rFonts w:ascii="Poppins" w:hAnsi="Poppins" w:cs="Poppins"/>
          <w:color w:val="000000"/>
          <w:sz w:val="18"/>
          <w:szCs w:val="20"/>
        </w:rPr>
        <w:t>La participación en el concurso implica la autorización al Ayuntamiento de San Fernando para la utilización de imágenes y vídeos de las decoraciones con fines promocionales, culturales y turísticos. Los datos personales serán tratados de conformidad con la normativa vigente en materia de protección de datos y exclusivamente para la gestión del certamen.</w:t>
      </w:r>
    </w:p>
    <w:p w14:paraId="7B21EA99" w14:textId="77777777" w:rsidR="005C557F" w:rsidRPr="00322151" w:rsidRDefault="005C557F" w:rsidP="00322151">
      <w:pPr>
        <w:rPr>
          <w:color w:val="404040" w:themeColor="text1" w:themeTint="BF"/>
        </w:rPr>
      </w:pPr>
    </w:p>
    <w:sectPr w:rsidR="005C557F" w:rsidRPr="00322151" w:rsidSect="003F035A">
      <w:headerReference w:type="default" r:id="rId10"/>
      <w:footerReference w:type="default" r:id="rId11"/>
      <w:headerReference w:type="first" r:id="rId12"/>
      <w:footerReference w:type="first" r:id="rId13"/>
      <w:pgSz w:w="11906" w:h="16838"/>
      <w:pgMar w:top="1985" w:right="1416"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3B1AD" w14:textId="77777777" w:rsidR="003F035A" w:rsidRDefault="003F035A" w:rsidP="006C65BB">
      <w:r>
        <w:separator/>
      </w:r>
    </w:p>
  </w:endnote>
  <w:endnote w:type="continuationSeparator" w:id="0">
    <w:p w14:paraId="73A7DA88" w14:textId="77777777" w:rsidR="003F035A" w:rsidRDefault="003F035A" w:rsidP="006C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oppins">
    <w:altName w:val="Poppins"/>
    <w:panose1 w:val="00000500000000000000"/>
    <w:charset w:val="00"/>
    <w:family w:val="auto"/>
    <w:pitch w:val="variable"/>
    <w:sig w:usb0="00008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swald">
    <w:altName w:val="Oswald"/>
    <w:charset w:val="00"/>
    <w:family w:val="auto"/>
    <w:pitch w:val="variable"/>
    <w:sig w:usb0="2000020F" w:usb1="00000000" w:usb2="00000000" w:usb3="00000000" w:csb0="00000197" w:csb1="00000000"/>
  </w:font>
  <w:font w:name="Oswald Medium">
    <w:charset w:val="00"/>
    <w:family w:val="auto"/>
    <w:pitch w:val="variable"/>
    <w:sig w:usb0="2000020F" w:usb1="00000000" w:usb2="00000000" w:usb3="00000000" w:csb0="00000197"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B4BED" w14:textId="77777777" w:rsidR="00917F53" w:rsidRDefault="009972EA">
    <w:pPr>
      <w:pStyle w:val="Piedepgina"/>
    </w:pPr>
    <w:r>
      <w:rPr>
        <w:noProof/>
      </w:rPr>
      <mc:AlternateContent>
        <mc:Choice Requires="wps">
          <w:drawing>
            <wp:anchor distT="0" distB="0" distL="114300" distR="114300" simplePos="0" relativeHeight="251659776" behindDoc="0" locked="0" layoutInCell="1" allowOverlap="1" wp14:anchorId="26FF29AA" wp14:editId="323F1C99">
              <wp:simplePos x="0" y="0"/>
              <wp:positionH relativeFrom="column">
                <wp:posOffset>1853565</wp:posOffset>
              </wp:positionH>
              <wp:positionV relativeFrom="paragraph">
                <wp:posOffset>29210</wp:posOffset>
              </wp:positionV>
              <wp:extent cx="2009775" cy="314325"/>
              <wp:effectExtent l="0" t="0" r="0" b="952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14325"/>
                      </a:xfrm>
                      <a:prstGeom prst="rect">
                        <a:avLst/>
                      </a:prstGeom>
                      <a:noFill/>
                      <a:ln>
                        <a:noFill/>
                      </a:ln>
                    </wps:spPr>
                    <wps:txbx>
                      <w:txbxContent>
                        <w:p w14:paraId="3F884A84" w14:textId="77777777" w:rsidR="00917F53" w:rsidRPr="003F035A" w:rsidRDefault="00917F53" w:rsidP="007B7209">
                          <w:pPr>
                            <w:pStyle w:val="Piedepgina"/>
                            <w:tabs>
                              <w:tab w:val="clear" w:pos="8504"/>
                            </w:tabs>
                            <w:jc w:val="center"/>
                            <w:rPr>
                              <w:rFonts w:ascii="Poppins" w:hAnsi="Poppins" w:cs="Poppins"/>
                              <w:b/>
                              <w:bCs/>
                              <w:color w:val="00C38B"/>
                              <w:sz w:val="18"/>
                              <w:szCs w:val="18"/>
                            </w:rPr>
                          </w:pPr>
                          <w:r w:rsidRPr="003F035A">
                            <w:rPr>
                              <w:rFonts w:ascii="Poppins" w:hAnsi="Poppins" w:cs="Poppins"/>
                              <w:b/>
                              <w:bCs/>
                              <w:color w:val="00C38B"/>
                              <w:sz w:val="18"/>
                              <w:szCs w:val="18"/>
                            </w:rPr>
                            <w:t>turismosanfernando.es</w:t>
                          </w:r>
                        </w:p>
                        <w:p w14:paraId="6A9F7195" w14:textId="77777777" w:rsidR="00917F53" w:rsidRDefault="00917F53" w:rsidP="007B72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FF29AA" id="_x0000_t202" coordsize="21600,21600" o:spt="202" path="m,l,21600r21600,l21600,xe">
              <v:stroke joinstyle="miter"/>
              <v:path gradientshapeok="t" o:connecttype="rect"/>
            </v:shapetype>
            <v:shape id="Text Box 10" o:spid="_x0000_s1027" type="#_x0000_t202" style="position:absolute;margin-left:145.95pt;margin-top:2.3pt;width:158.25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" filled="f" stroked="f">
              <v:textbox>
                <w:txbxContent>
                  <w:p w14:paraId="3F884A84" w14:textId="77777777" w:rsidR="00917F53" w:rsidRPr="003F035A" w:rsidRDefault="00917F53" w:rsidP="007B7209">
                    <w:pPr>
                      <w:pStyle w:val="Piedepgina"/>
                      <w:tabs>
                        <w:tab w:val="clear" w:pos="8504"/>
                      </w:tabs>
                      <w:jc w:val="center"/>
                      <w:rPr>
                        <w:rFonts w:ascii="Poppins" w:hAnsi="Poppins" w:cs="Poppins"/>
                        <w:b/>
                        <w:bCs/>
                        <w:color w:val="00C38B"/>
                        <w:sz w:val="18"/>
                        <w:szCs w:val="18"/>
                      </w:rPr>
                    </w:pPr>
                    <w:r w:rsidRPr="003F035A">
                      <w:rPr>
                        <w:rFonts w:ascii="Poppins" w:hAnsi="Poppins" w:cs="Poppins"/>
                        <w:b/>
                        <w:bCs/>
                        <w:color w:val="00C38B"/>
                        <w:sz w:val="18"/>
                        <w:szCs w:val="18"/>
                      </w:rPr>
                      <w:t>turismosanfernando.es</w:t>
                    </w:r>
                  </w:p>
                  <w:p w14:paraId="6A9F7195" w14:textId="77777777" w:rsidR="00917F53" w:rsidRDefault="00917F53" w:rsidP="007B7209"/>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3EFE1741" wp14:editId="34CEF201">
              <wp:simplePos x="0" y="0"/>
              <wp:positionH relativeFrom="column">
                <wp:posOffset>2159000</wp:posOffset>
              </wp:positionH>
              <wp:positionV relativeFrom="paragraph">
                <wp:posOffset>86995</wp:posOffset>
              </wp:positionV>
              <wp:extent cx="1409065" cy="635"/>
              <wp:effectExtent l="0" t="19050" r="635" b="18415"/>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065" cy="635"/>
                      </a:xfrm>
                      <a:prstGeom prst="straightConnector1">
                        <a:avLst/>
                      </a:prstGeom>
                      <a:noFill/>
                      <a:ln w="28575">
                        <a:solidFill>
                          <a:srgbClr val="00C38B"/>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0EB3830E" id="_x0000_t32" coordsize="21600,21600" o:spt="32" o:oned="t" path="m,l21600,21600e" filled="f">
              <v:path arrowok="t" fillok="f" o:connecttype="none"/>
              <o:lock v:ext="edit" shapetype="t"/>
            </v:shapetype>
            <v:shape id="AutoShape 9" o:spid="_x0000_s1026" type="#_x0000_t32" style="position:absolute;margin-left:170pt;margin-top:6.85pt;width:110.95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" strokecolor="#00c38b" strokeweight="2.25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095F8" w14:textId="77777777" w:rsidR="00917F53" w:rsidRDefault="009972EA">
    <w:pPr>
      <w:pStyle w:val="Piedepgina"/>
    </w:pPr>
    <w:r>
      <w:rPr>
        <w:noProof/>
      </w:rPr>
      <mc:AlternateContent>
        <mc:Choice Requires="wps">
          <w:drawing>
            <wp:anchor distT="0" distB="0" distL="114300" distR="114300" simplePos="0" relativeHeight="251655680" behindDoc="0" locked="0" layoutInCell="1" allowOverlap="1" wp14:anchorId="3B3F7115" wp14:editId="0BE1FDA3">
              <wp:simplePos x="0" y="0"/>
              <wp:positionH relativeFrom="column">
                <wp:posOffset>1913255</wp:posOffset>
              </wp:positionH>
              <wp:positionV relativeFrom="paragraph">
                <wp:posOffset>-117475</wp:posOffset>
              </wp:positionV>
              <wp:extent cx="1624330" cy="31432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314325"/>
                      </a:xfrm>
                      <a:prstGeom prst="rect">
                        <a:avLst/>
                      </a:prstGeom>
                      <a:solidFill>
                        <a:srgbClr val="FFFFFF"/>
                      </a:solidFill>
                      <a:ln>
                        <a:noFill/>
                      </a:ln>
                    </wps:spPr>
                    <wps:txbx>
                      <w:txbxContent>
                        <w:p w14:paraId="76C93CC3" w14:textId="77777777" w:rsidR="00917F53" w:rsidRPr="00322151" w:rsidRDefault="00917F53" w:rsidP="00693B61">
                          <w:pPr>
                            <w:pStyle w:val="Piedepgina"/>
                            <w:tabs>
                              <w:tab w:val="clear" w:pos="8504"/>
                            </w:tabs>
                            <w:jc w:val="center"/>
                            <w:rPr>
                              <w:rFonts w:cs="Poppins"/>
                              <w:b/>
                              <w:bCs/>
                              <w:color w:val="00C38B"/>
                            </w:rPr>
                          </w:pPr>
                          <w:r w:rsidRPr="003F035A">
                            <w:rPr>
                              <w:rFonts w:ascii="Poppins" w:hAnsi="Poppins" w:cs="Poppins"/>
                              <w:b/>
                              <w:bCs/>
                              <w:color w:val="00C38B"/>
                              <w:sz w:val="18"/>
                              <w:szCs w:val="18"/>
                            </w:rPr>
                            <w:t>turismosanfernando.es</w:t>
                          </w:r>
                        </w:p>
                        <w:p w14:paraId="212D01F9" w14:textId="77777777" w:rsidR="00917F53" w:rsidRDefault="00917F53" w:rsidP="00693B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F7115" id="_x0000_t202" coordsize="21600,21600" o:spt="202" path="m,l,21600r21600,l21600,xe">
              <v:stroke joinstyle="miter"/>
              <v:path gradientshapeok="t" o:connecttype="rect"/>
            </v:shapetype>
            <v:shape id="Text Box 5" o:spid="_x0000_s1029" type="#_x0000_t202" style="position:absolute;margin-left:150.65pt;margin-top:-9.25pt;width:127.9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" stroked="f">
              <v:textbox>
                <w:txbxContent>
                  <w:p w14:paraId="76C93CC3" w14:textId="77777777" w:rsidR="00917F53" w:rsidRPr="00322151" w:rsidRDefault="00917F53" w:rsidP="00693B61">
                    <w:pPr>
                      <w:pStyle w:val="Piedepgina"/>
                      <w:tabs>
                        <w:tab w:val="clear" w:pos="8504"/>
                      </w:tabs>
                      <w:jc w:val="center"/>
                      <w:rPr>
                        <w:rFonts w:cs="Poppins"/>
                        <w:b/>
                        <w:bCs/>
                        <w:color w:val="00C38B"/>
                      </w:rPr>
                    </w:pPr>
                    <w:r w:rsidRPr="003F035A">
                      <w:rPr>
                        <w:rFonts w:ascii="Poppins" w:hAnsi="Poppins" w:cs="Poppins"/>
                        <w:b/>
                        <w:bCs/>
                        <w:color w:val="00C38B"/>
                        <w:sz w:val="18"/>
                        <w:szCs w:val="18"/>
                      </w:rPr>
                      <w:t>turismosanfernando.es</w:t>
                    </w:r>
                  </w:p>
                  <w:p w14:paraId="212D01F9" w14:textId="77777777" w:rsidR="00917F53" w:rsidRDefault="00917F53" w:rsidP="00693B61"/>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77CC02DE" wp14:editId="689708BD">
              <wp:simplePos x="0" y="0"/>
              <wp:positionH relativeFrom="column">
                <wp:posOffset>2006600</wp:posOffset>
              </wp:positionH>
              <wp:positionV relativeFrom="paragraph">
                <wp:posOffset>-65405</wp:posOffset>
              </wp:positionV>
              <wp:extent cx="1409065" cy="635"/>
              <wp:effectExtent l="0" t="19050" r="635" b="1841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065" cy="635"/>
                      </a:xfrm>
                      <a:prstGeom prst="straightConnector1">
                        <a:avLst/>
                      </a:prstGeom>
                      <a:noFill/>
                      <a:ln w="28575">
                        <a:solidFill>
                          <a:srgbClr val="00C38B"/>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467B376" id="_x0000_t32" coordsize="21600,21600" o:spt="32" o:oned="t" path="m,l21600,21600e" filled="f">
              <v:path arrowok="t" fillok="f" o:connecttype="none"/>
              <o:lock v:ext="edit" shapetype="t"/>
            </v:shapetype>
            <v:shape id="AutoShape 6" o:spid="_x0000_s1026" type="#_x0000_t32" style="position:absolute;margin-left:158pt;margin-top:-5.15pt;width:110.9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" strokecolor="#00c38b" strokeweight="2.2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1DACE" w14:textId="77777777" w:rsidR="003F035A" w:rsidRDefault="003F035A" w:rsidP="006C65BB">
      <w:r>
        <w:separator/>
      </w:r>
    </w:p>
  </w:footnote>
  <w:footnote w:type="continuationSeparator" w:id="0">
    <w:p w14:paraId="2907452D" w14:textId="77777777" w:rsidR="003F035A" w:rsidRDefault="003F035A" w:rsidP="006C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97F71" w14:textId="77777777" w:rsidR="00917F53" w:rsidRDefault="005C557F">
    <w:pPr>
      <w:pStyle w:val="Encabezado"/>
    </w:pPr>
    <w:r>
      <w:rPr>
        <w:noProof/>
      </w:rPr>
      <mc:AlternateContent>
        <mc:Choice Requires="wps">
          <w:drawing>
            <wp:anchor distT="0" distB="0" distL="114299" distR="114299" simplePos="0" relativeHeight="251660800" behindDoc="0" locked="0" layoutInCell="1" allowOverlap="1" wp14:anchorId="074F7E7F" wp14:editId="0FB472A1">
              <wp:simplePos x="0" y="0"/>
              <wp:positionH relativeFrom="column">
                <wp:posOffset>1464230</wp:posOffset>
              </wp:positionH>
              <wp:positionV relativeFrom="paragraph">
                <wp:posOffset>334010</wp:posOffset>
              </wp:positionV>
              <wp:extent cx="0" cy="171450"/>
              <wp:effectExtent l="0" t="0" r="19050" b="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3DE8B36" id="_x0000_t32" coordsize="21600,21600" o:spt="32" o:oned="t" path="m,l21600,21600e" filled="f">
              <v:path arrowok="t" fillok="f" o:connecttype="none"/>
              <o:lock v:ext="edit" shapetype="t"/>
            </v:shapetype>
            <v:shape id="AutoShape 12" o:spid="_x0000_s1026" type="#_x0000_t32" style="position:absolute;margin-left:115.3pt;margin-top:26.3pt;width:0;height:13.5pt;z-index:25166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"/>
          </w:pict>
        </mc:Fallback>
      </mc:AlternateContent>
    </w:r>
    <w:r w:rsidR="00F04429">
      <w:rPr>
        <w:rFonts w:cs="Poppins"/>
        <w:noProof/>
        <w:color w:val="000000"/>
        <w:szCs w:val="20"/>
      </w:rPr>
      <w:drawing>
        <wp:anchor distT="0" distB="0" distL="114300" distR="114300" simplePos="0" relativeHeight="251661824" behindDoc="1" locked="0" layoutInCell="0" allowOverlap="1" wp14:anchorId="189E4F93" wp14:editId="0C5F8004">
          <wp:simplePos x="0" y="0"/>
          <wp:positionH relativeFrom="margin">
            <wp:posOffset>-272415</wp:posOffset>
          </wp:positionH>
          <wp:positionV relativeFrom="margin">
            <wp:posOffset>-930910</wp:posOffset>
          </wp:positionV>
          <wp:extent cx="6728460" cy="9252005"/>
          <wp:effectExtent l="0" t="0" r="0" b="6350"/>
          <wp:wrapNone/>
          <wp:docPr id="413163933" name="Imagen 1"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34724" name="Imagen 1" descr="Icon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8460" cy="9252005"/>
                  </a:xfrm>
                  <a:prstGeom prst="rect">
                    <a:avLst/>
                  </a:prstGeom>
                  <a:noFill/>
                </pic:spPr>
              </pic:pic>
            </a:graphicData>
          </a:graphic>
          <wp14:sizeRelH relativeFrom="page">
            <wp14:pctWidth>0</wp14:pctWidth>
          </wp14:sizeRelH>
          <wp14:sizeRelV relativeFrom="page">
            <wp14:pctHeight>0</wp14:pctHeight>
          </wp14:sizeRelV>
        </wp:anchor>
      </w:drawing>
    </w:r>
    <w:r w:rsidR="00F04429">
      <w:rPr>
        <w:noProof/>
      </w:rPr>
      <mc:AlternateContent>
        <mc:Choice Requires="wps">
          <w:drawing>
            <wp:anchor distT="0" distB="0" distL="114300" distR="114300" simplePos="0" relativeHeight="251657728" behindDoc="0" locked="0" layoutInCell="1" allowOverlap="1" wp14:anchorId="46BEC31D" wp14:editId="1F500914">
              <wp:simplePos x="0" y="0"/>
              <wp:positionH relativeFrom="column">
                <wp:posOffset>-501015</wp:posOffset>
              </wp:positionH>
              <wp:positionV relativeFrom="paragraph">
                <wp:posOffset>274320</wp:posOffset>
              </wp:positionV>
              <wp:extent cx="5433060" cy="32385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323850"/>
                      </a:xfrm>
                      <a:prstGeom prst="rect">
                        <a:avLst/>
                      </a:prstGeom>
                      <a:noFill/>
                      <a:ln>
                        <a:noFill/>
                      </a:ln>
                    </wps:spPr>
                    <wps:txbx>
                      <w:txbxContent>
                        <w:p w14:paraId="053731E0" w14:textId="77777777" w:rsidR="00917F53" w:rsidRPr="003F035A" w:rsidRDefault="00917F53" w:rsidP="00693B61">
                          <w:pPr>
                            <w:rPr>
                              <w:rFonts w:ascii="Poppins" w:hAnsi="Poppins" w:cs="Poppins"/>
                              <w:b/>
                              <w:bCs/>
                              <w:color w:val="00C38B"/>
                              <w:sz w:val="18"/>
                              <w:szCs w:val="18"/>
                            </w:rPr>
                          </w:pPr>
                          <w:r w:rsidRPr="003F035A">
                            <w:rPr>
                              <w:rFonts w:ascii="Poppins" w:hAnsi="Poppins" w:cs="Poppins"/>
                              <w:b/>
                              <w:bCs/>
                              <w:color w:val="595959" w:themeColor="text1" w:themeTint="A6"/>
                              <w:sz w:val="18"/>
                              <w:szCs w:val="18"/>
                            </w:rPr>
                            <w:t>Ayuntamiento de San Fernando</w:t>
                          </w:r>
                          <w:r w:rsidRPr="003F035A">
                            <w:rPr>
                              <w:rFonts w:ascii="Poppins" w:hAnsi="Poppins" w:cs="Poppins"/>
                              <w:b/>
                              <w:bCs/>
                              <w:color w:val="00C38B"/>
                              <w:sz w:val="18"/>
                              <w:szCs w:val="18"/>
                            </w:rPr>
                            <w:t xml:space="preserve">   Desarrollo </w:t>
                          </w:r>
                          <w:r w:rsidR="0040587B" w:rsidRPr="003F035A">
                            <w:rPr>
                              <w:rFonts w:ascii="Poppins" w:hAnsi="Poppins" w:cs="Poppins"/>
                              <w:b/>
                              <w:bCs/>
                              <w:color w:val="00C38B"/>
                              <w:sz w:val="18"/>
                              <w:szCs w:val="18"/>
                            </w:rPr>
                            <w:t>Económico</w:t>
                          </w:r>
                          <w:r w:rsidRPr="003F035A">
                            <w:rPr>
                              <w:rFonts w:ascii="Poppins" w:hAnsi="Poppins" w:cs="Poppins"/>
                              <w:b/>
                              <w:bCs/>
                              <w:color w:val="00C38B"/>
                              <w:sz w:val="18"/>
                              <w:szCs w:val="18"/>
                            </w:rPr>
                            <w:t xml:space="preserve"> / </w:t>
                          </w:r>
                          <w:r w:rsidR="0040587B" w:rsidRPr="003F035A">
                            <w:rPr>
                              <w:rFonts w:ascii="Poppins" w:hAnsi="Poppins" w:cs="Poppins"/>
                              <w:b/>
                              <w:bCs/>
                              <w:color w:val="00C38B"/>
                              <w:sz w:val="18"/>
                              <w:szCs w:val="18"/>
                            </w:rPr>
                            <w:t>Destino Turístico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BEC31D" id="_x0000_t202" coordsize="21600,21600" o:spt="202" path="m,l,21600r21600,l21600,xe">
              <v:stroke joinstyle="miter"/>
              <v:path gradientshapeok="t" o:connecttype="rect"/>
            </v:shapetype>
            <v:shape id="Text Box 7" o:spid="_x0000_s1026" type="#_x0000_t202" style="position:absolute;margin-left:-39.45pt;margin-top:21.6pt;width:427.8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" filled="f" stroked="f">
              <v:textbox>
                <w:txbxContent>
                  <w:p w14:paraId="053731E0" w14:textId="77777777" w:rsidR="00917F53" w:rsidRPr="003F035A" w:rsidRDefault="00917F53" w:rsidP="00693B61">
                    <w:pPr>
                      <w:rPr>
                        <w:rFonts w:ascii="Poppins" w:hAnsi="Poppins" w:cs="Poppins"/>
                        <w:b/>
                        <w:bCs/>
                        <w:color w:val="00C38B"/>
                        <w:sz w:val="18"/>
                        <w:szCs w:val="18"/>
                      </w:rPr>
                    </w:pPr>
                    <w:r w:rsidRPr="003F035A">
                      <w:rPr>
                        <w:rFonts w:ascii="Poppins" w:hAnsi="Poppins" w:cs="Poppins"/>
                        <w:b/>
                        <w:bCs/>
                        <w:color w:val="595959" w:themeColor="text1" w:themeTint="A6"/>
                        <w:sz w:val="18"/>
                        <w:szCs w:val="18"/>
                      </w:rPr>
                      <w:t>Ayuntamiento de San Fernando</w:t>
                    </w:r>
                    <w:r w:rsidRPr="003F035A">
                      <w:rPr>
                        <w:rFonts w:ascii="Poppins" w:hAnsi="Poppins" w:cs="Poppins"/>
                        <w:b/>
                        <w:bCs/>
                        <w:color w:val="00C38B"/>
                        <w:sz w:val="18"/>
                        <w:szCs w:val="18"/>
                      </w:rPr>
                      <w:t xml:space="preserve">   Desarrollo </w:t>
                    </w:r>
                    <w:r w:rsidR="0040587B" w:rsidRPr="003F035A">
                      <w:rPr>
                        <w:rFonts w:ascii="Poppins" w:hAnsi="Poppins" w:cs="Poppins"/>
                        <w:b/>
                        <w:bCs/>
                        <w:color w:val="00C38B"/>
                        <w:sz w:val="18"/>
                        <w:szCs w:val="18"/>
                      </w:rPr>
                      <w:t>Económico</w:t>
                    </w:r>
                    <w:r w:rsidRPr="003F035A">
                      <w:rPr>
                        <w:rFonts w:ascii="Poppins" w:hAnsi="Poppins" w:cs="Poppins"/>
                        <w:b/>
                        <w:bCs/>
                        <w:color w:val="00C38B"/>
                        <w:sz w:val="18"/>
                        <w:szCs w:val="18"/>
                      </w:rPr>
                      <w:t xml:space="preserve"> / </w:t>
                    </w:r>
                    <w:r w:rsidR="0040587B" w:rsidRPr="003F035A">
                      <w:rPr>
                        <w:rFonts w:ascii="Poppins" w:hAnsi="Poppins" w:cs="Poppins"/>
                        <w:b/>
                        <w:bCs/>
                        <w:color w:val="00C38B"/>
                        <w:sz w:val="18"/>
                        <w:szCs w:val="18"/>
                      </w:rPr>
                      <w:t>Destino Turístico</w:t>
                    </w:r>
                  </w:p>
                </w:txbxContent>
              </v:textbox>
            </v:shape>
          </w:pict>
        </mc:Fallback>
      </mc:AlternateContent>
    </w:r>
    <w:r w:rsidR="0040587B">
      <w:rPr>
        <w:noProof/>
      </w:rPr>
      <w:drawing>
        <wp:anchor distT="0" distB="0" distL="114300" distR="114300" simplePos="0" relativeHeight="251652608" behindDoc="0" locked="0" layoutInCell="1" allowOverlap="1" wp14:anchorId="5C78FA10" wp14:editId="281E21B0">
          <wp:simplePos x="0" y="0"/>
          <wp:positionH relativeFrom="column">
            <wp:posOffset>4993005</wp:posOffset>
          </wp:positionH>
          <wp:positionV relativeFrom="paragraph">
            <wp:posOffset>-76200</wp:posOffset>
          </wp:positionV>
          <wp:extent cx="534670" cy="792480"/>
          <wp:effectExtent l="0" t="0" r="0" b="0"/>
          <wp:wrapSquare wrapText="bothSides"/>
          <wp:docPr id="144070498" name="2 Imagen" descr="Sfdo_isologo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do_isologo_color.png"/>
                  <pic:cNvPicPr/>
                </pic:nvPicPr>
                <pic:blipFill>
                  <a:blip r:embed="rId2"/>
                  <a:srcRect l="36000" t="12203" r="36190" b="15254"/>
                  <a:stretch>
                    <a:fillRect/>
                  </a:stretch>
                </pic:blipFill>
                <pic:spPr>
                  <a:xfrm>
                    <a:off x="0" y="0"/>
                    <a:ext cx="534670" cy="7924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2D4D" w14:textId="77777777" w:rsidR="00917F53" w:rsidRDefault="00C56E80">
    <w:pPr>
      <w:pStyle w:val="Encabezado"/>
    </w:pPr>
    <w:r>
      <w:rPr>
        <w:noProof/>
      </w:rPr>
      <w:pict w14:anchorId="0226DE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9" o:spid="_x0000_s1032" type="#_x0000_t75" style="position:absolute;margin-left:0;margin-top:0;width:595.7pt;height:842.15pt;z-index:-251653632;mso-position-horizontal:center;mso-position-horizontal-relative:margin;mso-position-vertical:center;mso-position-vertical-relative:margin" o:allowincell="f">
          <v:imagedata r:id="rId1" o:title="CARTA_elementos_informatica-01"/>
          <w10:wrap anchorx="margin" anchory="margin"/>
        </v:shape>
      </w:pict>
    </w:r>
    <w:r w:rsidR="009972EA">
      <w:rPr>
        <w:noProof/>
      </w:rPr>
      <mc:AlternateContent>
        <mc:Choice Requires="wps">
          <w:drawing>
            <wp:anchor distT="0" distB="0" distL="114300" distR="114300" simplePos="0" relativeHeight="251654656" behindDoc="0" locked="0" layoutInCell="1" allowOverlap="1" wp14:anchorId="2836129C" wp14:editId="3D74B6A7">
              <wp:simplePos x="0" y="0"/>
              <wp:positionH relativeFrom="column">
                <wp:posOffset>1510665</wp:posOffset>
              </wp:positionH>
              <wp:positionV relativeFrom="paragraph">
                <wp:posOffset>169545</wp:posOffset>
              </wp:positionV>
              <wp:extent cx="3943350" cy="32385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323850"/>
                      </a:xfrm>
                      <a:prstGeom prst="rect">
                        <a:avLst/>
                      </a:prstGeom>
                      <a:solidFill>
                        <a:srgbClr val="FFFFFF"/>
                      </a:solidFill>
                      <a:ln>
                        <a:noFill/>
                      </a:ln>
                    </wps:spPr>
                    <wps:txbx>
                      <w:txbxContent>
                        <w:p w14:paraId="6FFE62D4" w14:textId="77777777" w:rsidR="00917F53" w:rsidRPr="003F035A" w:rsidRDefault="00917F53" w:rsidP="00693B61">
                          <w:pPr>
                            <w:pBdr>
                              <w:left w:val="single" w:sz="18" w:space="4" w:color="00C38B"/>
                            </w:pBdr>
                            <w:rPr>
                              <w:rFonts w:ascii="Poppins" w:hAnsi="Poppins" w:cs="Poppins"/>
                              <w:b/>
                              <w:bCs/>
                              <w:color w:val="00C38B"/>
                              <w:sz w:val="18"/>
                              <w:szCs w:val="18"/>
                            </w:rPr>
                          </w:pPr>
                          <w:r w:rsidRPr="003F035A">
                            <w:rPr>
                              <w:rFonts w:ascii="Poppins" w:hAnsi="Poppins" w:cs="Poppins"/>
                              <w:b/>
                              <w:bCs/>
                              <w:color w:val="00C38B"/>
                              <w:sz w:val="18"/>
                              <w:szCs w:val="18"/>
                            </w:rPr>
                            <w:t xml:space="preserve">Área de Desarrollo </w:t>
                          </w:r>
                          <w:r w:rsidR="0040587B" w:rsidRPr="003F035A">
                            <w:rPr>
                              <w:rFonts w:ascii="Poppins" w:hAnsi="Poppins" w:cs="Poppins"/>
                              <w:b/>
                              <w:bCs/>
                              <w:color w:val="00C38B"/>
                              <w:sz w:val="18"/>
                              <w:szCs w:val="18"/>
                            </w:rPr>
                            <w:t>Económico</w:t>
                          </w:r>
                          <w:r w:rsidRPr="003F035A">
                            <w:rPr>
                              <w:rFonts w:ascii="Poppins" w:hAnsi="Poppins" w:cs="Poppins"/>
                              <w:b/>
                              <w:bCs/>
                              <w:color w:val="00C38B"/>
                              <w:sz w:val="18"/>
                              <w:szCs w:val="18"/>
                            </w:rPr>
                            <w:t xml:space="preserve"> / </w:t>
                          </w:r>
                          <w:r w:rsidR="0040587B" w:rsidRPr="003F035A">
                            <w:rPr>
                              <w:rFonts w:ascii="Poppins" w:hAnsi="Poppins" w:cs="Poppins"/>
                              <w:b/>
                              <w:bCs/>
                              <w:color w:val="00C38B"/>
                              <w:sz w:val="18"/>
                              <w:szCs w:val="18"/>
                            </w:rPr>
                            <w:t>Destino Turístico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36129C" id="_x0000_t202" coordsize="21600,21600" o:spt="202" path="m,l,21600r21600,l21600,xe">
              <v:stroke joinstyle="miter"/>
              <v:path gradientshapeok="t" o:connecttype="rect"/>
            </v:shapetype>
            <v:shape id="Text Box 4" o:spid="_x0000_s1028" type="#_x0000_t202" style="position:absolute;margin-left:118.95pt;margin-top:13.35pt;width:310.5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" stroked="f">
              <v:textbox>
                <w:txbxContent>
                  <w:p w14:paraId="6FFE62D4" w14:textId="77777777" w:rsidR="00917F53" w:rsidRPr="003F035A" w:rsidRDefault="00917F53" w:rsidP="00693B61">
                    <w:pPr>
                      <w:pBdr>
                        <w:left w:val="single" w:sz="18" w:space="4" w:color="00C38B"/>
                      </w:pBdr>
                      <w:rPr>
                        <w:rFonts w:ascii="Poppins" w:hAnsi="Poppins" w:cs="Poppins"/>
                        <w:b/>
                        <w:bCs/>
                        <w:color w:val="00C38B"/>
                        <w:sz w:val="18"/>
                        <w:szCs w:val="18"/>
                      </w:rPr>
                    </w:pPr>
                    <w:r w:rsidRPr="003F035A">
                      <w:rPr>
                        <w:rFonts w:ascii="Poppins" w:hAnsi="Poppins" w:cs="Poppins"/>
                        <w:b/>
                        <w:bCs/>
                        <w:color w:val="00C38B"/>
                        <w:sz w:val="18"/>
                        <w:szCs w:val="18"/>
                      </w:rPr>
                      <w:t xml:space="preserve">Área de Desarrollo </w:t>
                    </w:r>
                    <w:r w:rsidR="0040587B" w:rsidRPr="003F035A">
                      <w:rPr>
                        <w:rFonts w:ascii="Poppins" w:hAnsi="Poppins" w:cs="Poppins"/>
                        <w:b/>
                        <w:bCs/>
                        <w:color w:val="00C38B"/>
                        <w:sz w:val="18"/>
                        <w:szCs w:val="18"/>
                      </w:rPr>
                      <w:t>Económico</w:t>
                    </w:r>
                    <w:r w:rsidRPr="003F035A">
                      <w:rPr>
                        <w:rFonts w:ascii="Poppins" w:hAnsi="Poppins" w:cs="Poppins"/>
                        <w:b/>
                        <w:bCs/>
                        <w:color w:val="00C38B"/>
                        <w:sz w:val="18"/>
                        <w:szCs w:val="18"/>
                      </w:rPr>
                      <w:t xml:space="preserve"> / </w:t>
                    </w:r>
                    <w:r w:rsidR="0040587B" w:rsidRPr="003F035A">
                      <w:rPr>
                        <w:rFonts w:ascii="Poppins" w:hAnsi="Poppins" w:cs="Poppins"/>
                        <w:b/>
                        <w:bCs/>
                        <w:color w:val="00C38B"/>
                        <w:sz w:val="18"/>
                        <w:szCs w:val="18"/>
                      </w:rPr>
                      <w:t>Destino Turístico</w:t>
                    </w:r>
                  </w:p>
                </w:txbxContent>
              </v:textbox>
            </v:shape>
          </w:pict>
        </mc:Fallback>
      </mc:AlternateContent>
    </w:r>
    <w:r w:rsidR="00917F53" w:rsidRPr="00693B61">
      <w:rPr>
        <w:noProof/>
      </w:rPr>
      <w:drawing>
        <wp:anchor distT="0" distB="0" distL="114300" distR="114300" simplePos="0" relativeHeight="251653632" behindDoc="0" locked="0" layoutInCell="1" allowOverlap="1" wp14:anchorId="418FF631" wp14:editId="4AE48141">
          <wp:simplePos x="0" y="0"/>
          <wp:positionH relativeFrom="column">
            <wp:posOffset>-412225</wp:posOffset>
          </wp:positionH>
          <wp:positionV relativeFrom="paragraph">
            <wp:posOffset>-131528</wp:posOffset>
          </wp:positionV>
          <wp:extent cx="1701579" cy="914400"/>
          <wp:effectExtent l="0" t="0" r="0" b="0"/>
          <wp:wrapSquare wrapText="bothSides"/>
          <wp:docPr id="154044960" name="0 Imagen" descr="011- SANFDO-Principal-Horizontal-Positivo-Bi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 SANFDO-Principal-Horizontal-Positivo-Bicolor.png"/>
                  <pic:cNvPicPr/>
                </pic:nvPicPr>
                <pic:blipFill>
                  <a:blip r:embed="rId2"/>
                  <a:stretch>
                    <a:fillRect/>
                  </a:stretch>
                </pic:blipFill>
                <pic:spPr>
                  <a:xfrm>
                    <a:off x="0" y="0"/>
                    <a:ext cx="1704975" cy="914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AE0683"/>
    <w:multiLevelType w:val="hybridMultilevel"/>
    <w:tmpl w:val="0184A7D4"/>
    <w:lvl w:ilvl="0" w:tplc="600893F8">
      <w:start w:val="3"/>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33D4847"/>
    <w:multiLevelType w:val="hybridMultilevel"/>
    <w:tmpl w:val="1E981F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F786CDA"/>
    <w:multiLevelType w:val="multilevel"/>
    <w:tmpl w:val="6C1A7E88"/>
    <w:lvl w:ilvl="0">
      <w:start w:val="1"/>
      <w:numFmt w:val="decimal"/>
      <w:lvlText w:val="%1."/>
      <w:lvlJc w:val="left"/>
      <w:pPr>
        <w:ind w:left="1069" w:hanging="360"/>
      </w:pPr>
      <w:rPr>
        <w:rFonts w:hAnsi="Arial Unicode MS"/>
        <w:caps w:val="0"/>
        <w:smallCaps w:val="0"/>
        <w:strike w:val="0"/>
        <w:dstrike w:val="0"/>
        <w:spacing w:val="0"/>
        <w:w w:val="100"/>
        <w:kern w:val="0"/>
        <w:position w:val="0"/>
        <w:highlight w:val="none"/>
        <w:vertAlign w:val="baseline"/>
      </w:rPr>
    </w:lvl>
    <w:lvl w:ilvl="1">
      <w:start w:val="1"/>
      <w:numFmt w:val="decimal"/>
      <w:lvlText w:val="%1.%2."/>
      <w:lvlJc w:val="left"/>
      <w:pPr>
        <w:ind w:left="1418" w:hanging="432"/>
      </w:pPr>
      <w:rPr>
        <w:rFonts w:hAnsi="Arial Unicode MS"/>
        <w:caps w:val="0"/>
        <w:smallCaps w:val="0"/>
        <w:strike w:val="0"/>
        <w:dstrike w:val="0"/>
        <w:spacing w:val="0"/>
        <w:w w:val="100"/>
        <w:kern w:val="0"/>
        <w:position w:val="0"/>
        <w:highlight w:val="none"/>
        <w:vertAlign w:val="baseline"/>
      </w:rPr>
    </w:lvl>
    <w:lvl w:ilvl="2">
      <w:start w:val="1"/>
      <w:numFmt w:val="decimal"/>
      <w:lvlText w:val="%1.%2.%3."/>
      <w:lvlJc w:val="left"/>
      <w:pPr>
        <w:ind w:left="2410" w:hanging="646"/>
      </w:pPr>
      <w:rPr>
        <w:rFonts w:hAnsi="Arial Unicode MS"/>
        <w:caps w:val="0"/>
        <w:smallCaps w:val="0"/>
        <w:strike w:val="0"/>
        <w:dstrike w:val="0"/>
        <w:spacing w:val="0"/>
        <w:w w:val="100"/>
        <w:kern w:val="0"/>
        <w:position w:val="0"/>
        <w:highlight w:val="none"/>
        <w:vertAlign w:val="baseline"/>
      </w:rPr>
    </w:lvl>
    <w:lvl w:ilvl="3">
      <w:start w:val="1"/>
      <w:numFmt w:val="decimal"/>
      <w:lvlText w:val="%1.%2.%3.%4."/>
      <w:lvlJc w:val="left"/>
      <w:pPr>
        <w:ind w:left="3261" w:hanging="851"/>
      </w:pPr>
      <w:rPr>
        <w:rFonts w:hAnsi="Arial Unicode MS"/>
        <w:caps w:val="0"/>
        <w:smallCaps w:val="0"/>
        <w:strike w:val="0"/>
        <w:dstrike w:val="0"/>
        <w:spacing w:val="0"/>
        <w:w w:val="100"/>
        <w:kern w:val="0"/>
        <w:position w:val="0"/>
        <w:highlight w:val="none"/>
        <w:vertAlign w:val="baseline"/>
      </w:rPr>
    </w:lvl>
    <w:lvl w:ilvl="4">
      <w:start w:val="1"/>
      <w:numFmt w:val="decimal"/>
      <w:lvlText w:val="%1.%2.%3.%4.%5."/>
      <w:lvlJc w:val="left"/>
      <w:pPr>
        <w:ind w:left="3765" w:hanging="995"/>
      </w:pPr>
      <w:rPr>
        <w:rFonts w:hAnsi="Arial Unicode MS"/>
        <w:caps w:val="0"/>
        <w:smallCaps w:val="0"/>
        <w:strike w:val="0"/>
        <w:dstrike w:val="0"/>
        <w:spacing w:val="0"/>
        <w:w w:val="100"/>
        <w:kern w:val="0"/>
        <w:position w:val="0"/>
        <w:highlight w:val="none"/>
        <w:vertAlign w:val="baseline"/>
      </w:rPr>
    </w:lvl>
    <w:lvl w:ilvl="5">
      <w:start w:val="1"/>
      <w:numFmt w:val="decimal"/>
      <w:lvlText w:val="%1.%2.%3.%4.%5.%6."/>
      <w:lvlJc w:val="left"/>
      <w:pPr>
        <w:ind w:left="4269" w:hanging="1139"/>
      </w:pPr>
      <w:rPr>
        <w:rFonts w:hAnsi="Arial Unicode MS"/>
        <w:caps w:val="0"/>
        <w:smallCaps w:val="0"/>
        <w:strike w:val="0"/>
        <w:dstrike w:val="0"/>
        <w:spacing w:val="0"/>
        <w:w w:val="100"/>
        <w:kern w:val="0"/>
        <w:position w:val="0"/>
        <w:highlight w:val="none"/>
        <w:vertAlign w:val="baseline"/>
      </w:rPr>
    </w:lvl>
    <w:lvl w:ilvl="6">
      <w:start w:val="1"/>
      <w:numFmt w:val="decimal"/>
      <w:lvlText w:val="%1.%2.%3.%4.%5.%6.%7."/>
      <w:lvlJc w:val="left"/>
      <w:pPr>
        <w:ind w:left="4773" w:hanging="1283"/>
      </w:pPr>
      <w:rPr>
        <w:rFonts w:hAnsi="Arial Unicode MS"/>
        <w:caps w:val="0"/>
        <w:smallCaps w:val="0"/>
        <w:strike w:val="0"/>
        <w:dstrike w:val="0"/>
        <w:spacing w:val="0"/>
        <w:w w:val="100"/>
        <w:kern w:val="0"/>
        <w:position w:val="0"/>
        <w:highlight w:val="none"/>
        <w:vertAlign w:val="baseline"/>
      </w:rPr>
    </w:lvl>
    <w:lvl w:ilvl="7">
      <w:start w:val="1"/>
      <w:numFmt w:val="decimal"/>
      <w:lvlText w:val="%1.%2.%3.%4.%5.%6.%7.%8."/>
      <w:lvlJc w:val="left"/>
      <w:pPr>
        <w:ind w:left="5277" w:hanging="1427"/>
      </w:pPr>
      <w:rPr>
        <w:rFonts w:hAnsi="Arial Unicode MS"/>
        <w:caps w:val="0"/>
        <w:smallCaps w:val="0"/>
        <w:strike w:val="0"/>
        <w:dstrike w:val="0"/>
        <w:spacing w:val="0"/>
        <w:w w:val="100"/>
        <w:kern w:val="0"/>
        <w:position w:val="0"/>
        <w:highlight w:val="none"/>
        <w:vertAlign w:val="baseline"/>
      </w:rPr>
    </w:lvl>
    <w:lvl w:ilvl="8">
      <w:start w:val="1"/>
      <w:numFmt w:val="decimal"/>
      <w:lvlText w:val="%1.%2.%3.%4.%5.%6.%7.%8.%9."/>
      <w:lvlJc w:val="left"/>
      <w:pPr>
        <w:ind w:left="5853" w:hanging="1643"/>
      </w:pPr>
      <w:rPr>
        <w:rFonts w:hAnsi="Arial Unicode MS"/>
        <w:caps w:val="0"/>
        <w:smallCaps w:val="0"/>
        <w:strike w:val="0"/>
        <w:dstrike w:val="0"/>
        <w:spacing w:val="0"/>
        <w:w w:val="100"/>
        <w:kern w:val="0"/>
        <w:position w:val="0"/>
        <w:highlight w:val="none"/>
        <w:vertAlign w:val="baseline"/>
      </w:rPr>
    </w:lvl>
  </w:abstractNum>
  <w:num w:numId="1" w16cid:durableId="161047187">
    <w:abstractNumId w:val="2"/>
  </w:num>
  <w:num w:numId="2" w16cid:durableId="1668747288">
    <w:abstractNumId w:val="0"/>
  </w:num>
  <w:num w:numId="3" w16cid:durableId="1482117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35A"/>
    <w:rsid w:val="000332D6"/>
    <w:rsid w:val="000547C4"/>
    <w:rsid w:val="000B4A86"/>
    <w:rsid w:val="000E054A"/>
    <w:rsid w:val="000F470F"/>
    <w:rsid w:val="00124F54"/>
    <w:rsid w:val="0012593F"/>
    <w:rsid w:val="001971A6"/>
    <w:rsid w:val="001C511B"/>
    <w:rsid w:val="001C536B"/>
    <w:rsid w:val="001E4905"/>
    <w:rsid w:val="001F3BF3"/>
    <w:rsid w:val="0024327D"/>
    <w:rsid w:val="00277D02"/>
    <w:rsid w:val="002911D1"/>
    <w:rsid w:val="002913CF"/>
    <w:rsid w:val="002A09C6"/>
    <w:rsid w:val="00300C8C"/>
    <w:rsid w:val="00312455"/>
    <w:rsid w:val="00322151"/>
    <w:rsid w:val="00363647"/>
    <w:rsid w:val="0037090E"/>
    <w:rsid w:val="00371AAF"/>
    <w:rsid w:val="003F035A"/>
    <w:rsid w:val="0040587B"/>
    <w:rsid w:val="00441DCF"/>
    <w:rsid w:val="0048523F"/>
    <w:rsid w:val="004C12CC"/>
    <w:rsid w:val="004F32F2"/>
    <w:rsid w:val="00502048"/>
    <w:rsid w:val="00513672"/>
    <w:rsid w:val="00580373"/>
    <w:rsid w:val="005A2A0B"/>
    <w:rsid w:val="005C557F"/>
    <w:rsid w:val="005D09AF"/>
    <w:rsid w:val="005D2F08"/>
    <w:rsid w:val="006168A7"/>
    <w:rsid w:val="00640620"/>
    <w:rsid w:val="0066657B"/>
    <w:rsid w:val="00693B61"/>
    <w:rsid w:val="006C65BB"/>
    <w:rsid w:val="006E3650"/>
    <w:rsid w:val="0077178F"/>
    <w:rsid w:val="007B7209"/>
    <w:rsid w:val="007E6B80"/>
    <w:rsid w:val="007E71E0"/>
    <w:rsid w:val="008457E8"/>
    <w:rsid w:val="00887B5F"/>
    <w:rsid w:val="008C6A0A"/>
    <w:rsid w:val="008D3469"/>
    <w:rsid w:val="008F1402"/>
    <w:rsid w:val="008F5629"/>
    <w:rsid w:val="00917F53"/>
    <w:rsid w:val="00945BFE"/>
    <w:rsid w:val="009972EA"/>
    <w:rsid w:val="009E769A"/>
    <w:rsid w:val="00A028D5"/>
    <w:rsid w:val="00A27443"/>
    <w:rsid w:val="00AA09B1"/>
    <w:rsid w:val="00AD27E2"/>
    <w:rsid w:val="00B11BA6"/>
    <w:rsid w:val="00B315E5"/>
    <w:rsid w:val="00B31C14"/>
    <w:rsid w:val="00B47D84"/>
    <w:rsid w:val="00B62B5D"/>
    <w:rsid w:val="00B70EF9"/>
    <w:rsid w:val="00B83A20"/>
    <w:rsid w:val="00BB3D74"/>
    <w:rsid w:val="00BC2D0E"/>
    <w:rsid w:val="00BC7407"/>
    <w:rsid w:val="00BD6E06"/>
    <w:rsid w:val="00C26ADD"/>
    <w:rsid w:val="00C56E80"/>
    <w:rsid w:val="00C95B61"/>
    <w:rsid w:val="00D1790A"/>
    <w:rsid w:val="00D205CB"/>
    <w:rsid w:val="00D429BA"/>
    <w:rsid w:val="00D54584"/>
    <w:rsid w:val="00DC2EB4"/>
    <w:rsid w:val="00DE45B7"/>
    <w:rsid w:val="00EC0FDA"/>
    <w:rsid w:val="00EF1357"/>
    <w:rsid w:val="00F04429"/>
    <w:rsid w:val="00F362A3"/>
    <w:rsid w:val="00F673C7"/>
    <w:rsid w:val="00F9596A"/>
    <w:rsid w:val="00FC35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2FC07"/>
  <w15:docId w15:val="{0F52F828-7E55-4D42-8A8C-0FB5D9B1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Times New Roman" w:hAnsi="Poppins" w:cs="Times New Roman"/>
        <w:sz w:val="18"/>
        <w:szCs w:val="18"/>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DC 3 BIS"/>
    <w:qFormat/>
    <w:rsid w:val="003F035A"/>
    <w:rPr>
      <w:rFonts w:ascii="Times New Roman" w:hAnsi="Times New Roman"/>
      <w:sz w:val="24"/>
      <w:szCs w:val="24"/>
    </w:rPr>
  </w:style>
  <w:style w:type="paragraph" w:styleId="Ttulo1">
    <w:name w:val="heading 1"/>
    <w:basedOn w:val="Normal"/>
    <w:next w:val="Normal"/>
    <w:link w:val="Ttulo1Car"/>
    <w:uiPriority w:val="9"/>
    <w:qFormat/>
    <w:rsid w:val="00A028D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ar"/>
    <w:uiPriority w:val="9"/>
    <w:unhideWhenUsed/>
    <w:qFormat/>
    <w:rsid w:val="00A028D5"/>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4">
    <w:name w:val="heading 4"/>
    <w:basedOn w:val="Normal"/>
    <w:link w:val="Ttulo4Car"/>
    <w:uiPriority w:val="9"/>
    <w:qFormat/>
    <w:rsid w:val="00A028D5"/>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28D5"/>
    <w:rPr>
      <w:rFonts w:asciiTheme="majorHAnsi" w:eastAsiaTheme="majorEastAsia" w:hAnsiTheme="majorHAnsi" w:cstheme="majorBidi"/>
      <w:b/>
      <w:bCs/>
      <w:color w:val="365F91" w:themeColor="accent1" w:themeShade="BF"/>
      <w:sz w:val="28"/>
      <w:szCs w:val="28"/>
      <w:lang w:eastAsia="en-US"/>
    </w:rPr>
  </w:style>
  <w:style w:type="character" w:customStyle="1" w:styleId="Ttulo2Car">
    <w:name w:val="Título 2 Car"/>
    <w:basedOn w:val="Fuentedeprrafopredeter"/>
    <w:link w:val="Ttulo2"/>
    <w:uiPriority w:val="9"/>
    <w:rsid w:val="00A028D5"/>
    <w:rPr>
      <w:rFonts w:asciiTheme="majorHAnsi" w:eastAsiaTheme="majorEastAsia" w:hAnsiTheme="majorHAnsi" w:cstheme="majorBidi"/>
      <w:b/>
      <w:bCs/>
      <w:color w:val="4F81BD" w:themeColor="accent1"/>
      <w:sz w:val="26"/>
      <w:szCs w:val="26"/>
      <w:lang w:eastAsia="en-US"/>
    </w:rPr>
  </w:style>
  <w:style w:type="character" w:customStyle="1" w:styleId="Ttulo4Car">
    <w:name w:val="Título 4 Car"/>
    <w:basedOn w:val="Fuentedeprrafopredeter"/>
    <w:link w:val="Ttulo4"/>
    <w:uiPriority w:val="9"/>
    <w:rsid w:val="00A028D5"/>
    <w:rPr>
      <w:b/>
      <w:bCs/>
      <w:sz w:val="24"/>
      <w:szCs w:val="24"/>
    </w:rPr>
  </w:style>
  <w:style w:type="paragraph" w:styleId="Ttulo">
    <w:name w:val="Title"/>
    <w:basedOn w:val="Normal"/>
    <w:next w:val="Normal"/>
    <w:link w:val="TtuloCar"/>
    <w:qFormat/>
    <w:rsid w:val="00A028D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A028D5"/>
    <w:rPr>
      <w:rFonts w:asciiTheme="majorHAnsi" w:eastAsiaTheme="majorEastAsia" w:hAnsiTheme="majorHAnsi" w:cstheme="majorBidi"/>
      <w:color w:val="17365D" w:themeColor="text2" w:themeShade="BF"/>
      <w:spacing w:val="5"/>
      <w:kern w:val="28"/>
      <w:sz w:val="52"/>
      <w:szCs w:val="52"/>
    </w:rPr>
  </w:style>
  <w:style w:type="character" w:styleId="Textoennegrita">
    <w:name w:val="Strong"/>
    <w:basedOn w:val="Fuentedeprrafopredeter"/>
    <w:uiPriority w:val="22"/>
    <w:qFormat/>
    <w:rsid w:val="00A028D5"/>
    <w:rPr>
      <w:b/>
      <w:bCs/>
    </w:rPr>
  </w:style>
  <w:style w:type="paragraph" w:styleId="Prrafodelista">
    <w:name w:val="List Paragraph"/>
    <w:basedOn w:val="Normal"/>
    <w:uiPriority w:val="34"/>
    <w:qFormat/>
    <w:rsid w:val="00A028D5"/>
    <w:pPr>
      <w:ind w:left="708"/>
    </w:pPr>
  </w:style>
  <w:style w:type="paragraph" w:styleId="Citadestacada">
    <w:name w:val="Intense Quote"/>
    <w:basedOn w:val="Normal"/>
    <w:next w:val="Normal"/>
    <w:link w:val="CitadestacadaCar"/>
    <w:uiPriority w:val="30"/>
    <w:qFormat/>
    <w:rsid w:val="00A028D5"/>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A028D5"/>
    <w:rPr>
      <w:b/>
      <w:bCs/>
      <w:i/>
      <w:iCs/>
      <w:color w:val="4F81BD" w:themeColor="accent1"/>
      <w:sz w:val="24"/>
      <w:szCs w:val="24"/>
    </w:rPr>
  </w:style>
  <w:style w:type="character" w:styleId="nfasisintenso">
    <w:name w:val="Intense Emphasis"/>
    <w:basedOn w:val="Fuentedeprrafopredeter"/>
    <w:uiPriority w:val="21"/>
    <w:qFormat/>
    <w:rsid w:val="00A028D5"/>
    <w:rPr>
      <w:b/>
      <w:bCs/>
      <w:i/>
      <w:iCs/>
      <w:color w:val="4F81BD" w:themeColor="accent1"/>
    </w:rPr>
  </w:style>
  <w:style w:type="character" w:styleId="Referenciasutil">
    <w:name w:val="Subtle Reference"/>
    <w:basedOn w:val="Fuentedeprrafopredeter"/>
    <w:uiPriority w:val="31"/>
    <w:qFormat/>
    <w:rsid w:val="00A028D5"/>
    <w:rPr>
      <w:smallCaps/>
      <w:color w:val="C0504D" w:themeColor="accent2"/>
      <w:u w:val="single"/>
    </w:rPr>
  </w:style>
  <w:style w:type="paragraph" w:customStyle="1" w:styleId="Estilo2">
    <w:name w:val="Estilo2"/>
    <w:basedOn w:val="Piedepgina"/>
    <w:link w:val="Estilo2Car"/>
    <w:qFormat/>
    <w:rsid w:val="00A028D5"/>
    <w:pPr>
      <w:pBdr>
        <w:top w:val="single" w:sz="4" w:space="1" w:color="17365D" w:themeColor="text2" w:themeShade="BF"/>
      </w:pBdr>
      <w:jc w:val="center"/>
    </w:pPr>
    <w:rPr>
      <w:rFonts w:ascii="Arial Narrow" w:hAnsi="Arial Narrow" w:cs="Arial"/>
      <w:noProof/>
      <w:color w:val="17365D" w:themeColor="text2" w:themeShade="BF"/>
    </w:rPr>
  </w:style>
  <w:style w:type="paragraph" w:styleId="Piedepgina">
    <w:name w:val="footer"/>
    <w:basedOn w:val="Normal"/>
    <w:link w:val="PiedepginaCar"/>
    <w:uiPriority w:val="99"/>
    <w:unhideWhenUsed/>
    <w:rsid w:val="00A028D5"/>
    <w:pPr>
      <w:tabs>
        <w:tab w:val="center" w:pos="4252"/>
        <w:tab w:val="right" w:pos="8504"/>
      </w:tabs>
    </w:pPr>
  </w:style>
  <w:style w:type="character" w:customStyle="1" w:styleId="PiedepginaCar">
    <w:name w:val="Pie de página Car"/>
    <w:basedOn w:val="Fuentedeprrafopredeter"/>
    <w:link w:val="Piedepgina"/>
    <w:uiPriority w:val="99"/>
    <w:rsid w:val="00A028D5"/>
    <w:rPr>
      <w:sz w:val="24"/>
      <w:szCs w:val="24"/>
    </w:rPr>
  </w:style>
  <w:style w:type="character" w:customStyle="1" w:styleId="Estilo2Car">
    <w:name w:val="Estilo2 Car"/>
    <w:basedOn w:val="PiedepginaCar"/>
    <w:link w:val="Estilo2"/>
    <w:rsid w:val="00A028D5"/>
    <w:rPr>
      <w:rFonts w:ascii="Arial Narrow" w:hAnsi="Arial Narrow" w:cs="Arial"/>
      <w:noProof/>
      <w:color w:val="17365D" w:themeColor="text2" w:themeShade="BF"/>
      <w:sz w:val="16"/>
      <w:szCs w:val="18"/>
    </w:rPr>
  </w:style>
  <w:style w:type="paragraph" w:customStyle="1" w:styleId="TituloM">
    <w:name w:val="Titulo M"/>
    <w:basedOn w:val="Ttulo"/>
    <w:link w:val="TituloMCar"/>
    <w:qFormat/>
    <w:rsid w:val="00A028D5"/>
    <w:pPr>
      <w:pBdr>
        <w:bottom w:val="single" w:sz="18" w:space="4" w:color="00C389"/>
      </w:pBdr>
    </w:pPr>
    <w:rPr>
      <w:rFonts w:ascii="Oswald" w:hAnsi="Oswald" w:cs="Poppins"/>
      <w:color w:val="000000" w:themeColor="text1"/>
      <w:sz w:val="36"/>
    </w:rPr>
  </w:style>
  <w:style w:type="character" w:customStyle="1" w:styleId="TituloMCar">
    <w:name w:val="Titulo M Car"/>
    <w:basedOn w:val="TtuloCar"/>
    <w:link w:val="TituloM"/>
    <w:rsid w:val="00A028D5"/>
    <w:rPr>
      <w:rFonts w:ascii="Oswald" w:eastAsiaTheme="majorEastAsia" w:hAnsi="Oswald" w:cs="Poppins"/>
      <w:color w:val="000000" w:themeColor="text1"/>
      <w:spacing w:val="5"/>
      <w:kern w:val="28"/>
      <w:sz w:val="36"/>
      <w:szCs w:val="52"/>
    </w:rPr>
  </w:style>
  <w:style w:type="paragraph" w:customStyle="1" w:styleId="Titulo2M">
    <w:name w:val="Titulo 2M"/>
    <w:basedOn w:val="Normal"/>
    <w:link w:val="Titulo2MCar"/>
    <w:qFormat/>
    <w:rsid w:val="00A028D5"/>
    <w:pPr>
      <w:pBdr>
        <w:bottom w:val="single" w:sz="2" w:space="1" w:color="00C389"/>
      </w:pBdr>
      <w:spacing w:after="240"/>
      <w:jc w:val="both"/>
    </w:pPr>
    <w:rPr>
      <w:rFonts w:ascii="Oswald" w:hAnsi="Oswald" w:cs="Poppins"/>
    </w:rPr>
  </w:style>
  <w:style w:type="character" w:customStyle="1" w:styleId="Titulo2MCar">
    <w:name w:val="Titulo 2M Car"/>
    <w:basedOn w:val="Fuentedeprrafopredeter"/>
    <w:link w:val="Titulo2M"/>
    <w:rsid w:val="00A028D5"/>
    <w:rPr>
      <w:rFonts w:ascii="Oswald" w:hAnsi="Oswald" w:cs="Poppins"/>
      <w:sz w:val="24"/>
      <w:szCs w:val="24"/>
    </w:rPr>
  </w:style>
  <w:style w:type="paragraph" w:customStyle="1" w:styleId="NormalM">
    <w:name w:val="Normal M"/>
    <w:basedOn w:val="Normal"/>
    <w:link w:val="NormalMCar"/>
    <w:qFormat/>
    <w:rsid w:val="00A028D5"/>
    <w:pPr>
      <w:spacing w:after="240"/>
      <w:jc w:val="both"/>
    </w:pPr>
    <w:rPr>
      <w:rFonts w:cs="Poppins"/>
    </w:rPr>
  </w:style>
  <w:style w:type="character" w:customStyle="1" w:styleId="NormalMCar">
    <w:name w:val="Normal M Car"/>
    <w:basedOn w:val="Fuentedeprrafopredeter"/>
    <w:link w:val="NormalM"/>
    <w:rsid w:val="00A028D5"/>
    <w:rPr>
      <w:rFonts w:ascii="Poppins" w:hAnsi="Poppins" w:cs="Poppins"/>
      <w:sz w:val="18"/>
      <w:szCs w:val="24"/>
    </w:rPr>
  </w:style>
  <w:style w:type="paragraph" w:customStyle="1" w:styleId="Estilo3M">
    <w:name w:val="Estilo3M"/>
    <w:basedOn w:val="Titulo2M"/>
    <w:link w:val="Estilo3MCar"/>
    <w:qFormat/>
    <w:rsid w:val="00A27443"/>
    <w:pPr>
      <w:pBdr>
        <w:left w:val="dotDash" w:sz="4" w:space="4" w:color="00C38B"/>
        <w:bottom w:val="dotDash" w:sz="4" w:space="1" w:color="00C38B"/>
      </w:pBdr>
    </w:pPr>
    <w:rPr>
      <w:sz w:val="22"/>
    </w:rPr>
  </w:style>
  <w:style w:type="character" w:customStyle="1" w:styleId="Estilo3MCar">
    <w:name w:val="Estilo3M Car"/>
    <w:basedOn w:val="Titulo2MCar"/>
    <w:link w:val="Estilo3M"/>
    <w:rsid w:val="00A27443"/>
    <w:rPr>
      <w:rFonts w:ascii="Oswald" w:hAnsi="Oswald" w:cs="Poppins"/>
      <w:sz w:val="22"/>
      <w:szCs w:val="24"/>
    </w:rPr>
  </w:style>
  <w:style w:type="paragraph" w:styleId="TDC1">
    <w:name w:val="toc 1"/>
    <w:next w:val="NormalM"/>
    <w:link w:val="TDC1Car"/>
    <w:autoRedefine/>
    <w:uiPriority w:val="39"/>
    <w:unhideWhenUsed/>
    <w:qFormat/>
    <w:rsid w:val="00580373"/>
    <w:pPr>
      <w:spacing w:after="100"/>
    </w:pPr>
    <w:rPr>
      <w:rFonts w:cs="Poppins"/>
      <w:b/>
      <w:color w:val="54565A"/>
      <w:spacing w:val="26"/>
      <w:szCs w:val="24"/>
    </w:rPr>
  </w:style>
  <w:style w:type="paragraph" w:styleId="TDC2">
    <w:name w:val="toc 2"/>
    <w:aliases w:val="Título 2M"/>
    <w:basedOn w:val="NormalM"/>
    <w:next w:val="Normal"/>
    <w:autoRedefine/>
    <w:uiPriority w:val="39"/>
    <w:unhideWhenUsed/>
    <w:qFormat/>
    <w:rsid w:val="0077178F"/>
    <w:pPr>
      <w:spacing w:after="100"/>
    </w:pPr>
    <w:rPr>
      <w:color w:val="54565A"/>
      <w:sz w:val="20"/>
    </w:rPr>
  </w:style>
  <w:style w:type="paragraph" w:styleId="TDC4">
    <w:name w:val="toc 4"/>
    <w:basedOn w:val="Normal"/>
    <w:next w:val="Normal"/>
    <w:autoRedefine/>
    <w:uiPriority w:val="39"/>
    <w:semiHidden/>
    <w:unhideWhenUsed/>
    <w:rsid w:val="00D429BA"/>
    <w:pPr>
      <w:spacing w:after="100"/>
      <w:ind w:left="720"/>
    </w:pPr>
    <w:rPr>
      <w:sz w:val="20"/>
    </w:rPr>
  </w:style>
  <w:style w:type="paragraph" w:styleId="TDC5">
    <w:name w:val="toc 5"/>
    <w:basedOn w:val="Normal"/>
    <w:next w:val="Normal"/>
    <w:autoRedefine/>
    <w:uiPriority w:val="39"/>
    <w:semiHidden/>
    <w:unhideWhenUsed/>
    <w:rsid w:val="00D429BA"/>
    <w:pPr>
      <w:spacing w:after="100"/>
      <w:ind w:left="960"/>
    </w:pPr>
    <w:rPr>
      <w:sz w:val="20"/>
    </w:rPr>
  </w:style>
  <w:style w:type="paragraph" w:styleId="TDC9">
    <w:name w:val="toc 9"/>
    <w:basedOn w:val="Normal"/>
    <w:next w:val="Normal"/>
    <w:autoRedefine/>
    <w:uiPriority w:val="39"/>
    <w:semiHidden/>
    <w:unhideWhenUsed/>
    <w:rsid w:val="0048523F"/>
    <w:pPr>
      <w:spacing w:after="100"/>
      <w:ind w:left="1920"/>
    </w:pPr>
  </w:style>
  <w:style w:type="paragraph" w:styleId="TDC8">
    <w:name w:val="toc 8"/>
    <w:basedOn w:val="Normal"/>
    <w:next w:val="Normal"/>
    <w:autoRedefine/>
    <w:uiPriority w:val="39"/>
    <w:semiHidden/>
    <w:unhideWhenUsed/>
    <w:rsid w:val="0048523F"/>
    <w:pPr>
      <w:spacing w:after="100"/>
      <w:ind w:left="1680"/>
    </w:pPr>
  </w:style>
  <w:style w:type="paragraph" w:styleId="TDC7">
    <w:name w:val="toc 7"/>
    <w:basedOn w:val="Normal"/>
    <w:next w:val="Normal"/>
    <w:autoRedefine/>
    <w:uiPriority w:val="39"/>
    <w:semiHidden/>
    <w:unhideWhenUsed/>
    <w:rsid w:val="00D429BA"/>
    <w:pPr>
      <w:spacing w:after="100"/>
      <w:ind w:left="1440"/>
    </w:pPr>
    <w:rPr>
      <w:sz w:val="20"/>
    </w:rPr>
  </w:style>
  <w:style w:type="paragraph" w:styleId="TDC6">
    <w:name w:val="toc 6"/>
    <w:basedOn w:val="Normal"/>
    <w:next w:val="Normal"/>
    <w:autoRedefine/>
    <w:uiPriority w:val="39"/>
    <w:semiHidden/>
    <w:unhideWhenUsed/>
    <w:rsid w:val="00D429BA"/>
    <w:pPr>
      <w:spacing w:after="100"/>
      <w:ind w:left="1200"/>
    </w:pPr>
    <w:rPr>
      <w:sz w:val="20"/>
    </w:rPr>
  </w:style>
  <w:style w:type="paragraph" w:customStyle="1" w:styleId="Estilo5M">
    <w:name w:val="Estilo5M"/>
    <w:basedOn w:val="Normal"/>
    <w:link w:val="Estilo5MCar"/>
    <w:qFormat/>
    <w:rsid w:val="0048523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ind w:left="142"/>
    </w:pPr>
    <w:rPr>
      <w:rFonts w:ascii="Oswald Medium" w:eastAsia="Cambria" w:hAnsi="Oswald Medium" w:cs="Poppins"/>
      <w:bCs/>
      <w:color w:val="000000"/>
      <w:spacing w:val="10"/>
      <w:u w:color="000000"/>
      <w:bdr w:val="nil"/>
      <w:lang w:val="es-ES_tradnl"/>
    </w:rPr>
  </w:style>
  <w:style w:type="character" w:customStyle="1" w:styleId="Estilo5MCar">
    <w:name w:val="Estilo5M Car"/>
    <w:basedOn w:val="Fuentedeprrafopredeter"/>
    <w:link w:val="Estilo5M"/>
    <w:rsid w:val="0048523F"/>
    <w:rPr>
      <w:rFonts w:ascii="Oswald Medium" w:eastAsia="Cambria" w:hAnsi="Oswald Medium" w:cs="Poppins"/>
      <w:bCs/>
      <w:color w:val="000000"/>
      <w:spacing w:val="10"/>
      <w:sz w:val="18"/>
      <w:szCs w:val="18"/>
      <w:u w:color="000000"/>
      <w:bdr w:val="nil"/>
      <w:lang w:val="es-ES_tradnl" w:eastAsia="es-ES"/>
    </w:rPr>
  </w:style>
  <w:style w:type="paragraph" w:customStyle="1" w:styleId="PiedepginaM">
    <w:name w:val="Pie de página M"/>
    <w:basedOn w:val="Piedepgina"/>
    <w:link w:val="PiedepginaMCar"/>
    <w:qFormat/>
    <w:rsid w:val="00F9596A"/>
    <w:pPr>
      <w:pBdr>
        <w:top w:val="thinThickSmallGap" w:sz="24" w:space="1" w:color="00C38B"/>
      </w:pBdr>
    </w:pPr>
    <w:rPr>
      <w:rFonts w:cs="Poppins"/>
      <w:color w:val="595959" w:themeColor="text1" w:themeTint="A6"/>
    </w:rPr>
  </w:style>
  <w:style w:type="character" w:customStyle="1" w:styleId="PiedepginaMCar">
    <w:name w:val="Pie de página M Car"/>
    <w:basedOn w:val="PiedepginaCar"/>
    <w:link w:val="PiedepginaM"/>
    <w:rsid w:val="00F9596A"/>
    <w:rPr>
      <w:rFonts w:ascii="Poppins" w:hAnsi="Poppins" w:cs="Poppins"/>
      <w:color w:val="595959" w:themeColor="text1" w:themeTint="A6"/>
      <w:sz w:val="16"/>
      <w:szCs w:val="24"/>
    </w:rPr>
  </w:style>
  <w:style w:type="paragraph" w:styleId="TDC3">
    <w:name w:val="toc 3"/>
    <w:basedOn w:val="NormalM"/>
    <w:next w:val="Normal"/>
    <w:autoRedefine/>
    <w:uiPriority w:val="39"/>
    <w:semiHidden/>
    <w:unhideWhenUsed/>
    <w:rsid w:val="00277D02"/>
    <w:pPr>
      <w:spacing w:after="100"/>
      <w:ind w:left="480"/>
    </w:pPr>
  </w:style>
  <w:style w:type="paragraph" w:customStyle="1" w:styleId="Estilo3M0">
    <w:name w:val="Estilo 3M"/>
    <w:basedOn w:val="NormalM"/>
    <w:link w:val="Estilo3MCar0"/>
    <w:autoRedefine/>
    <w:qFormat/>
    <w:rsid w:val="00F673C7"/>
    <w:pPr>
      <w:pBdr>
        <w:bottom w:val="single" w:sz="4" w:space="1" w:color="595959" w:themeColor="text1" w:themeTint="A6"/>
      </w:pBdr>
      <w:shd w:val="pct5" w:color="auto" w:fill="auto"/>
      <w:ind w:left="142"/>
    </w:pPr>
    <w:rPr>
      <w:rFonts w:ascii="Oswald" w:hAnsi="Oswald"/>
      <w:color w:val="00C38B"/>
      <w:spacing w:val="14"/>
      <w:sz w:val="22"/>
    </w:rPr>
  </w:style>
  <w:style w:type="character" w:customStyle="1" w:styleId="Estilo3MCar0">
    <w:name w:val="Estilo 3M Car"/>
    <w:basedOn w:val="NormalMCar"/>
    <w:link w:val="Estilo3M0"/>
    <w:rsid w:val="00F673C7"/>
    <w:rPr>
      <w:rFonts w:ascii="Oswald" w:hAnsi="Oswald" w:cs="Poppins"/>
      <w:color w:val="00C38B"/>
      <w:spacing w:val="14"/>
      <w:sz w:val="22"/>
      <w:szCs w:val="24"/>
      <w:shd w:val="pct5" w:color="auto" w:fill="auto"/>
    </w:rPr>
  </w:style>
  <w:style w:type="character" w:customStyle="1" w:styleId="textoformulario">
    <w:name w:val="texto formulario"/>
    <w:basedOn w:val="Fuentedeprrafopredeter"/>
    <w:uiPriority w:val="1"/>
    <w:qFormat/>
    <w:rsid w:val="006E3650"/>
    <w:rPr>
      <w:rFonts w:ascii="Arial" w:hAnsi="Arial"/>
      <w:b/>
      <w:color w:val="244061" w:themeColor="accent1" w:themeShade="80"/>
      <w:sz w:val="20"/>
    </w:rPr>
  </w:style>
  <w:style w:type="paragraph" w:styleId="Encabezado">
    <w:name w:val="header"/>
    <w:basedOn w:val="Normal"/>
    <w:link w:val="EncabezadoCar"/>
    <w:uiPriority w:val="99"/>
    <w:unhideWhenUsed/>
    <w:rsid w:val="006C65BB"/>
    <w:pPr>
      <w:tabs>
        <w:tab w:val="center" w:pos="4252"/>
        <w:tab w:val="right" w:pos="8504"/>
      </w:tabs>
    </w:pPr>
  </w:style>
  <w:style w:type="character" w:customStyle="1" w:styleId="EncabezadoCar">
    <w:name w:val="Encabezado Car"/>
    <w:basedOn w:val="Fuentedeprrafopredeter"/>
    <w:link w:val="Encabezado"/>
    <w:uiPriority w:val="99"/>
    <w:rsid w:val="006C65BB"/>
    <w:rPr>
      <w:sz w:val="24"/>
      <w:szCs w:val="24"/>
    </w:rPr>
  </w:style>
  <w:style w:type="paragraph" w:styleId="Textodeglobo">
    <w:name w:val="Balloon Text"/>
    <w:basedOn w:val="Normal"/>
    <w:link w:val="TextodegloboCar"/>
    <w:uiPriority w:val="99"/>
    <w:semiHidden/>
    <w:unhideWhenUsed/>
    <w:rsid w:val="006C65BB"/>
    <w:rPr>
      <w:rFonts w:ascii="Tahoma" w:hAnsi="Tahoma" w:cs="Tahoma"/>
      <w:szCs w:val="16"/>
    </w:rPr>
  </w:style>
  <w:style w:type="character" w:customStyle="1" w:styleId="TextodegloboCar">
    <w:name w:val="Texto de globo Car"/>
    <w:basedOn w:val="Fuentedeprrafopredeter"/>
    <w:link w:val="Textodeglobo"/>
    <w:uiPriority w:val="99"/>
    <w:semiHidden/>
    <w:rsid w:val="006C65BB"/>
    <w:rPr>
      <w:rFonts w:ascii="Tahoma" w:hAnsi="Tahoma" w:cs="Tahoma"/>
      <w:sz w:val="16"/>
      <w:szCs w:val="16"/>
    </w:rPr>
  </w:style>
  <w:style w:type="character" w:styleId="Hipervnculo">
    <w:name w:val="Hyperlink"/>
    <w:basedOn w:val="Fuentedeprrafopredeter"/>
    <w:uiPriority w:val="99"/>
    <w:unhideWhenUsed/>
    <w:rsid w:val="00441DCF"/>
    <w:rPr>
      <w:color w:val="0000FF" w:themeColor="hyperlink"/>
      <w:u w:val="single"/>
    </w:rPr>
  </w:style>
  <w:style w:type="character" w:styleId="Hipervnculovisitado">
    <w:name w:val="FollowedHyperlink"/>
    <w:basedOn w:val="Fuentedeprrafopredeter"/>
    <w:uiPriority w:val="99"/>
    <w:semiHidden/>
    <w:unhideWhenUsed/>
    <w:rsid w:val="005D2F08"/>
    <w:rPr>
      <w:color w:val="800080" w:themeColor="followedHyperlink"/>
      <w:u w:val="single"/>
    </w:rPr>
  </w:style>
  <w:style w:type="paragraph" w:customStyle="1" w:styleId="Titulo3bis">
    <w:name w:val="Titulo 3 bis"/>
    <w:basedOn w:val="Textoindependiente"/>
    <w:link w:val="Titulo3bisCar"/>
    <w:autoRedefine/>
    <w:qFormat/>
    <w:rsid w:val="000E054A"/>
    <w:pPr>
      <w:jc w:val="both"/>
    </w:pPr>
    <w:rPr>
      <w:rFonts w:eastAsiaTheme="minorHAnsi" w:cs="Poppins"/>
      <w:b/>
      <w:bCs/>
      <w:color w:val="18AD85"/>
      <w:kern w:val="2"/>
      <w:sz w:val="22"/>
      <w:lang w:eastAsia="en-US"/>
    </w:rPr>
  </w:style>
  <w:style w:type="character" w:customStyle="1" w:styleId="Titulo3bisCar">
    <w:name w:val="Titulo 3 bis Car"/>
    <w:basedOn w:val="TextoindependienteCar"/>
    <w:link w:val="Titulo3bis"/>
    <w:rsid w:val="000E054A"/>
    <w:rPr>
      <w:rFonts w:ascii="Poppins" w:eastAsiaTheme="minorHAnsi" w:hAnsi="Poppins" w:cs="Poppins"/>
      <w:b/>
      <w:bCs/>
      <w:color w:val="18AD85"/>
      <w:spacing w:val="20"/>
      <w:kern w:val="2"/>
      <w:sz w:val="22"/>
      <w:szCs w:val="18"/>
      <w:lang w:eastAsia="en-US"/>
    </w:rPr>
  </w:style>
  <w:style w:type="paragraph" w:styleId="Textoindependiente">
    <w:name w:val="Body Text"/>
    <w:basedOn w:val="Normal"/>
    <w:link w:val="TextoindependienteCar"/>
    <w:uiPriority w:val="99"/>
    <w:semiHidden/>
    <w:unhideWhenUsed/>
    <w:rsid w:val="000E054A"/>
    <w:pPr>
      <w:spacing w:after="120"/>
    </w:pPr>
  </w:style>
  <w:style w:type="character" w:customStyle="1" w:styleId="TextoindependienteCar">
    <w:name w:val="Texto independiente Car"/>
    <w:basedOn w:val="Fuentedeprrafopredeter"/>
    <w:link w:val="Textoindependiente"/>
    <w:uiPriority w:val="99"/>
    <w:semiHidden/>
    <w:rsid w:val="000E054A"/>
    <w:rPr>
      <w:sz w:val="24"/>
      <w:szCs w:val="24"/>
    </w:rPr>
  </w:style>
  <w:style w:type="character" w:customStyle="1" w:styleId="TDC1Car">
    <w:name w:val="TDC 1 Car"/>
    <w:basedOn w:val="Fuentedeprrafopredeter"/>
    <w:link w:val="TDC1"/>
    <w:uiPriority w:val="39"/>
    <w:rsid w:val="00580373"/>
    <w:rPr>
      <w:rFonts w:ascii="Poppins" w:hAnsi="Poppins" w:cs="Poppins"/>
      <w:b/>
      <w:color w:val="54565A"/>
      <w:spacing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pez\OneDrive%20-%20Ayuntamiento%20San%20Fernando\Turismo%20Compartido\Plantillas\Concejal&#237;a%20de%20Turism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39D45EDFFFBED43A446F60DC1D1AFAB" ma:contentTypeVersion="15" ma:contentTypeDescription="Crear nuevo documento." ma:contentTypeScope="" ma:versionID="05e0340aa8076961522df78e831ba4f7">
  <xsd:schema xmlns:xsd="http://www.w3.org/2001/XMLSchema" xmlns:xs="http://www.w3.org/2001/XMLSchema" xmlns:p="http://schemas.microsoft.com/office/2006/metadata/properties" xmlns:ns2="e53dbf4b-6974-41c9-b7c6-028760ff2234" xmlns:ns3="7db513f5-613e-470b-9234-d9c3511080aa" targetNamespace="http://schemas.microsoft.com/office/2006/metadata/properties" ma:root="true" ma:fieldsID="d06c0aa12b97d5e87f93bda4061d66ad" ns2:_="" ns3:_="">
    <xsd:import namespace="e53dbf4b-6974-41c9-b7c6-028760ff2234"/>
    <xsd:import namespace="7db513f5-613e-470b-9234-d9c3511080a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dbf4b-6974-41c9-b7c6-028760ff22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a935aa1e-3610-4ebd-a811-90968cbaabe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b513f5-613e-470b-9234-d9c3511080a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acd2c8d-7e8b-49fa-8ea3-56445794ccf7}" ma:internalName="TaxCatchAll" ma:showField="CatchAllData" ma:web="7db513f5-613e-470b-9234-d9c3511080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3dbf4b-6974-41c9-b7c6-028760ff2234">
      <Terms xmlns="http://schemas.microsoft.com/office/infopath/2007/PartnerControls"/>
    </lcf76f155ced4ddcb4097134ff3c332f>
    <TaxCatchAll xmlns="7db513f5-613e-470b-9234-d9c3511080aa" xsi:nil="true"/>
  </documentManagement>
</p:properties>
</file>

<file path=customXml/itemProps1.xml><?xml version="1.0" encoding="utf-8"?>
<ds:datastoreItem xmlns:ds="http://schemas.openxmlformats.org/officeDocument/2006/customXml" ds:itemID="{CCBDE758-6482-44B6-94F6-A1654DFE2007}">
  <ds:schemaRefs>
    <ds:schemaRef ds:uri="http://schemas.microsoft.com/sharepoint/v3/contenttype/forms"/>
  </ds:schemaRefs>
</ds:datastoreItem>
</file>

<file path=customXml/itemProps2.xml><?xml version="1.0" encoding="utf-8"?>
<ds:datastoreItem xmlns:ds="http://schemas.openxmlformats.org/officeDocument/2006/customXml" ds:itemID="{49124544-09EF-4EFE-9EE7-33C16B647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dbf4b-6974-41c9-b7c6-028760ff2234"/>
    <ds:schemaRef ds:uri="7db513f5-613e-470b-9234-d9c351108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0FA7F-0DC4-4FCF-A0B3-EA1E95ADB879}">
  <ds:schemaRefs>
    <ds:schemaRef ds:uri="http://schemas.microsoft.com/office/2006/metadata/properties"/>
    <ds:schemaRef ds:uri="http://schemas.microsoft.com/office/infopath/2007/PartnerControls"/>
    <ds:schemaRef ds:uri="e53dbf4b-6974-41c9-b7c6-028760ff2234"/>
    <ds:schemaRef ds:uri="7db513f5-613e-470b-9234-d9c3511080aa"/>
  </ds:schemaRefs>
</ds:datastoreItem>
</file>

<file path=docProps/app.xml><?xml version="1.0" encoding="utf-8"?>
<Properties xmlns="http://schemas.openxmlformats.org/officeDocument/2006/extended-properties" xmlns:vt="http://schemas.openxmlformats.org/officeDocument/2006/docPropsVTypes">
  <Template>Concejalía de Turismo</Template>
  <TotalTime>3</TotalTime>
  <Pages>2</Pages>
  <Words>830</Words>
  <Characters>4568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turismo</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turismo</dc:title>
  <dc:creator>Nuria Lopez Benitez</dc:creator>
  <cp:keywords>Plantilla</cp:keywords>
  <cp:lastModifiedBy>Nuria Lopez Benitez</cp:lastModifiedBy>
  <cp:revision>2</cp:revision>
  <dcterms:created xsi:type="dcterms:W3CDTF">2026-09-16T07:46:00Z</dcterms:created>
  <dcterms:modified xsi:type="dcterms:W3CDTF">2026-09-17T06:34:00Z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0x010100239D45EDFFFBED43A446F60DC1D1AFAB</vt:lpwstr>
  </property>
  <property fmtid="{D5CDD505-2E9C-101B-9397-08002B2CF9AE}" pid="3" name="MediaServiceImageTags">
    <vt:lpwstr/>
  </property>
</Properties>
</file>