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12A04" w14:textId="494B94BA" w:rsidR="00F67574" w:rsidRPr="00F73186" w:rsidRDefault="00F67574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 xml:space="preserve">Expediente </w:t>
      </w:r>
      <w:proofErr w:type="spellStart"/>
      <w:r w:rsidRPr="00F73186">
        <w:rPr>
          <w:rFonts w:ascii="Times New Roman" w:hAnsi="Times New Roman" w:cs="Times New Roman"/>
          <w:b/>
          <w:bCs/>
          <w:sz w:val="24"/>
          <w:szCs w:val="24"/>
        </w:rPr>
        <w:t>nº</w:t>
      </w:r>
      <w:proofErr w:type="spellEnd"/>
      <w:r w:rsidRPr="00F7318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5F3C58" w:rsidRPr="00F7318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73186" w:rsidRPr="00F73186">
        <w:rPr>
          <w:rFonts w:ascii="Times New Roman" w:hAnsi="Times New Roman" w:cs="Times New Roman"/>
          <w:b/>
          <w:bCs/>
          <w:sz w:val="24"/>
          <w:szCs w:val="24"/>
        </w:rPr>
        <w:t>98</w:t>
      </w:r>
      <w:r w:rsidRPr="00F73186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F73186" w:rsidRPr="00F73186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300AB708" w14:textId="38E76937" w:rsidR="00F67574" w:rsidRPr="00F73186" w:rsidRDefault="00F67574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Procedimiento</w:t>
      </w:r>
      <w:r w:rsidR="005F3C58" w:rsidRPr="00F73186">
        <w:rPr>
          <w:rFonts w:ascii="Times New Roman" w:hAnsi="Times New Roman" w:cs="Times New Roman"/>
          <w:sz w:val="24"/>
          <w:szCs w:val="24"/>
        </w:rPr>
        <w:t xml:space="preserve">: Convocatoria y Concesión de Subvenciones </w:t>
      </w:r>
      <w:r w:rsidR="00DB08D5">
        <w:rPr>
          <w:rFonts w:ascii="Times New Roman" w:hAnsi="Times New Roman" w:cs="Times New Roman"/>
          <w:sz w:val="24"/>
          <w:szCs w:val="24"/>
        </w:rPr>
        <w:t xml:space="preserve">para la financiación de proyectos innovadores promovidos por Entidades Locales para la transformación territorial y la lucha contra la despoblación </w:t>
      </w:r>
      <w:r w:rsidR="005F3C58" w:rsidRPr="00F73186">
        <w:rPr>
          <w:rFonts w:ascii="Times New Roman" w:hAnsi="Times New Roman" w:cs="Times New Roman"/>
          <w:sz w:val="24"/>
          <w:szCs w:val="24"/>
        </w:rPr>
        <w:t>– Ministerio para la Transición Ecológica y el Reto Demográfico.</w:t>
      </w:r>
    </w:p>
    <w:p w14:paraId="261C83C7" w14:textId="75EBDC69" w:rsidR="00F67574" w:rsidRPr="00F73186" w:rsidRDefault="00F67574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 xml:space="preserve">Asunto: </w:t>
      </w:r>
      <w:r w:rsidR="00F73186" w:rsidRPr="00F73186">
        <w:rPr>
          <w:rFonts w:ascii="Times New Roman" w:hAnsi="Times New Roman" w:cs="Times New Roman"/>
          <w:b/>
          <w:bCs/>
          <w:sz w:val="24"/>
          <w:szCs w:val="24"/>
        </w:rPr>
        <w:t>Convocatoria de la I Edición del Concurso municipal de emprendimiento de “Candelario Emprende”</w:t>
      </w:r>
      <w:r w:rsidR="00413C3D">
        <w:rPr>
          <w:rFonts w:ascii="Times New Roman" w:hAnsi="Times New Roman" w:cs="Times New Roman"/>
          <w:b/>
          <w:bCs/>
          <w:sz w:val="24"/>
          <w:szCs w:val="24"/>
        </w:rPr>
        <w:t xml:space="preserve"> para la anualidad 2026. </w:t>
      </w:r>
    </w:p>
    <w:p w14:paraId="2C4A9444" w14:textId="60947B01" w:rsidR="002201E5" w:rsidRPr="00974F5E" w:rsidRDefault="00F73186" w:rsidP="00F73186">
      <w:pPr>
        <w:pStyle w:val="Ttulo1"/>
        <w:spacing w:line="360" w:lineRule="auto"/>
        <w:jc w:val="center"/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</w:pPr>
      <w:r w:rsidRPr="00974F5E"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>ANEXO I</w:t>
      </w:r>
      <w:r w:rsidR="005645DA" w:rsidRPr="00974F5E"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>I</w:t>
      </w:r>
      <w:r w:rsidRPr="00974F5E"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 xml:space="preserve"> – </w:t>
      </w:r>
      <w:r w:rsidR="005645DA" w:rsidRPr="00974F5E">
        <w:rPr>
          <w:rFonts w:ascii="Times New Roman" w:eastAsia="Calibri" w:hAnsi="Times New Roman" w:cs="Times New Roman"/>
          <w:b/>
          <w:bCs/>
          <w:color w:val="auto"/>
          <w:sz w:val="24"/>
          <w:szCs w:val="24"/>
        </w:rPr>
        <w:t>ÍNDICE MÍNIMO DE MEMORIA DE LA INICIATIVA</w:t>
      </w:r>
    </w:p>
    <w:p w14:paraId="052EFDCF" w14:textId="77777777" w:rsidR="005645DA" w:rsidRPr="00974F5E" w:rsidRDefault="005645DA" w:rsidP="005645DA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 xml:space="preserve">La memoria tendrá una extensión máxima de tres páginas, escritas a una sola cara, en letra Times New </w:t>
      </w:r>
      <w:proofErr w:type="spellStart"/>
      <w:r w:rsidRPr="00974F5E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974F5E">
        <w:rPr>
          <w:rFonts w:ascii="Times New Roman" w:hAnsi="Times New Roman" w:cs="Times New Roman"/>
          <w:sz w:val="24"/>
          <w:szCs w:val="24"/>
        </w:rPr>
        <w:t xml:space="preserve"> tamaño 12, con interlineado de 1,5.</w:t>
      </w:r>
    </w:p>
    <w:p w14:paraId="4794FFC1" w14:textId="353F2914" w:rsidR="00293060" w:rsidRPr="00974F5E" w:rsidRDefault="00293060" w:rsidP="005645DA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Deberá contener, al menos, el logo del MITECO y del Ayuntamiento de Candelario, así como los siguientes apartados:</w:t>
      </w:r>
    </w:p>
    <w:p w14:paraId="7BE3E894" w14:textId="77777777" w:rsidR="005645DA" w:rsidRPr="00974F5E" w:rsidRDefault="005645DA" w:rsidP="005645DA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74F5E">
        <w:rPr>
          <w:rFonts w:ascii="Times New Roman" w:hAnsi="Times New Roman" w:cs="Times New Roman"/>
          <w:sz w:val="24"/>
          <w:szCs w:val="24"/>
          <w:u w:val="single"/>
        </w:rPr>
        <w:t>1. Identificación del proyecto</w:t>
      </w:r>
    </w:p>
    <w:p w14:paraId="715E6FD2" w14:textId="77777777" w:rsidR="005645DA" w:rsidRPr="00974F5E" w:rsidRDefault="005645DA" w:rsidP="005645DA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Título.</w:t>
      </w:r>
    </w:p>
    <w:p w14:paraId="4EF4C772" w14:textId="77777777" w:rsidR="005645DA" w:rsidRPr="00974F5E" w:rsidRDefault="005645DA" w:rsidP="005645DA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Línea de participación.</w:t>
      </w:r>
    </w:p>
    <w:p w14:paraId="1F943982" w14:textId="77777777" w:rsidR="005645DA" w:rsidRPr="00974F5E" w:rsidRDefault="005645DA" w:rsidP="005645DA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4F5E">
        <w:rPr>
          <w:rFonts w:ascii="Times New Roman" w:hAnsi="Times New Roman" w:cs="Times New Roman"/>
          <w:sz w:val="24"/>
          <w:szCs w:val="24"/>
        </w:rPr>
        <w:t>Persona promotora o equipo promotor</w:t>
      </w:r>
      <w:proofErr w:type="gramEnd"/>
      <w:r w:rsidRPr="00974F5E">
        <w:rPr>
          <w:rFonts w:ascii="Times New Roman" w:hAnsi="Times New Roman" w:cs="Times New Roman"/>
          <w:sz w:val="24"/>
          <w:szCs w:val="24"/>
        </w:rPr>
        <w:t>.</w:t>
      </w:r>
    </w:p>
    <w:p w14:paraId="146EE295" w14:textId="77777777" w:rsidR="005645DA" w:rsidRPr="00974F5E" w:rsidRDefault="005645DA" w:rsidP="005645DA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74F5E">
        <w:rPr>
          <w:rFonts w:ascii="Times New Roman" w:hAnsi="Times New Roman" w:cs="Times New Roman"/>
          <w:sz w:val="24"/>
          <w:szCs w:val="24"/>
          <w:u w:val="single"/>
        </w:rPr>
        <w:t>2. Descripción del proyecto</w:t>
      </w:r>
    </w:p>
    <w:p w14:paraId="7CF72400" w14:textId="77777777" w:rsidR="005645DA" w:rsidRPr="00974F5E" w:rsidRDefault="005645DA" w:rsidP="005645DA">
      <w:pPr>
        <w:pStyle w:val="Sinespaciado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Descripción general de la idea empresarial o de la mejora propuesta.</w:t>
      </w:r>
    </w:p>
    <w:p w14:paraId="302D04D8" w14:textId="77777777" w:rsidR="005645DA" w:rsidRPr="00974F5E" w:rsidRDefault="005645DA" w:rsidP="005645DA">
      <w:pPr>
        <w:pStyle w:val="Sinespaciado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Objetivos que se pretenden alcanzar.</w:t>
      </w:r>
    </w:p>
    <w:p w14:paraId="4A1F9B39" w14:textId="77777777" w:rsidR="005645DA" w:rsidRPr="00974F5E" w:rsidRDefault="005645DA" w:rsidP="005645DA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74F5E">
        <w:rPr>
          <w:rFonts w:ascii="Times New Roman" w:hAnsi="Times New Roman" w:cs="Times New Roman"/>
          <w:sz w:val="24"/>
          <w:szCs w:val="24"/>
          <w:u w:val="single"/>
        </w:rPr>
        <w:t>3. Justificación</w:t>
      </w:r>
    </w:p>
    <w:p w14:paraId="3992C1DC" w14:textId="77777777" w:rsidR="005645DA" w:rsidRPr="00974F5E" w:rsidRDefault="005645DA" w:rsidP="005645DA">
      <w:pPr>
        <w:pStyle w:val="Sinespaciado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Necesidad o problema que pretende resolver.</w:t>
      </w:r>
    </w:p>
    <w:p w14:paraId="4E23DAD4" w14:textId="77777777" w:rsidR="005645DA" w:rsidRPr="00974F5E" w:rsidRDefault="005645DA" w:rsidP="005645DA">
      <w:pPr>
        <w:pStyle w:val="Sinespaciado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Beneficios que aportará al municipio de Candelario.</w:t>
      </w:r>
    </w:p>
    <w:p w14:paraId="508EE2E9" w14:textId="77777777" w:rsidR="005645DA" w:rsidRPr="00974F5E" w:rsidRDefault="005645DA" w:rsidP="005645DA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74F5E">
        <w:rPr>
          <w:rFonts w:ascii="Times New Roman" w:hAnsi="Times New Roman" w:cs="Times New Roman"/>
          <w:sz w:val="24"/>
          <w:szCs w:val="24"/>
          <w:u w:val="single"/>
        </w:rPr>
        <w:t>4. Plan de actuación</w:t>
      </w:r>
    </w:p>
    <w:p w14:paraId="14A3F411" w14:textId="77777777" w:rsidR="005645DA" w:rsidRPr="00974F5E" w:rsidRDefault="005645DA" w:rsidP="005645DA">
      <w:pPr>
        <w:pStyle w:val="Sinespaciado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Actividades que se desarrollarán.</w:t>
      </w:r>
    </w:p>
    <w:p w14:paraId="70D6E778" w14:textId="77777777" w:rsidR="005645DA" w:rsidRPr="00974F5E" w:rsidRDefault="005645DA" w:rsidP="005645DA">
      <w:pPr>
        <w:pStyle w:val="Sinespaciado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Calendario previsto de ejecución.</w:t>
      </w:r>
    </w:p>
    <w:p w14:paraId="7F7AE8BE" w14:textId="77777777" w:rsidR="005645DA" w:rsidRPr="00974F5E" w:rsidRDefault="005645DA" w:rsidP="005645DA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74F5E">
        <w:rPr>
          <w:rFonts w:ascii="Times New Roman" w:hAnsi="Times New Roman" w:cs="Times New Roman"/>
          <w:sz w:val="24"/>
          <w:szCs w:val="24"/>
          <w:u w:val="single"/>
        </w:rPr>
        <w:t>5. Presupuesto</w:t>
      </w:r>
    </w:p>
    <w:p w14:paraId="293FAE7F" w14:textId="77777777" w:rsidR="005645DA" w:rsidRPr="00974F5E" w:rsidRDefault="005645DA" w:rsidP="005645DA">
      <w:pPr>
        <w:pStyle w:val="Sinespaciado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Relación de los gastos previstos.</w:t>
      </w:r>
    </w:p>
    <w:p w14:paraId="66108C9E" w14:textId="77777777" w:rsidR="005645DA" w:rsidRPr="00974F5E" w:rsidRDefault="005645DA" w:rsidP="005645DA">
      <w:pPr>
        <w:pStyle w:val="Sinespaciado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En su caso, otras fuentes de financiación.</w:t>
      </w:r>
    </w:p>
    <w:p w14:paraId="23EF68EF" w14:textId="77777777" w:rsidR="005645DA" w:rsidRPr="00974F5E" w:rsidRDefault="005645DA" w:rsidP="005645DA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74F5E">
        <w:rPr>
          <w:rFonts w:ascii="Times New Roman" w:hAnsi="Times New Roman" w:cs="Times New Roman"/>
          <w:sz w:val="24"/>
          <w:szCs w:val="24"/>
          <w:u w:val="single"/>
        </w:rPr>
        <w:t>6. Impacto esperado</w:t>
      </w:r>
    </w:p>
    <w:p w14:paraId="32996301" w14:textId="77777777" w:rsidR="005645DA" w:rsidRPr="00974F5E" w:rsidRDefault="005645DA" w:rsidP="005645DA">
      <w:pPr>
        <w:pStyle w:val="Sinespaciado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Creación o mantenimiento de empleo.</w:t>
      </w:r>
    </w:p>
    <w:p w14:paraId="4177F076" w14:textId="77777777" w:rsidR="005645DA" w:rsidRPr="00974F5E" w:rsidRDefault="005645DA" w:rsidP="005645DA">
      <w:pPr>
        <w:pStyle w:val="Sinespaciado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Innovación o mejora del negocio.</w:t>
      </w:r>
    </w:p>
    <w:p w14:paraId="3150A334" w14:textId="77777777" w:rsidR="005645DA" w:rsidRPr="00974F5E" w:rsidRDefault="005645DA" w:rsidP="005645DA">
      <w:pPr>
        <w:pStyle w:val="Sinespaciado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F5E">
        <w:rPr>
          <w:rFonts w:ascii="Times New Roman" w:hAnsi="Times New Roman" w:cs="Times New Roman"/>
          <w:sz w:val="24"/>
          <w:szCs w:val="24"/>
        </w:rPr>
        <w:t>Contribución al desarrollo económico y social de Candelario.</w:t>
      </w:r>
    </w:p>
    <w:p w14:paraId="45F89902" w14:textId="37A104BE" w:rsidR="002201E5" w:rsidRPr="00974F5E" w:rsidRDefault="005645DA" w:rsidP="005645DA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74F5E">
        <w:rPr>
          <w:rFonts w:ascii="Times New Roman" w:hAnsi="Times New Roman" w:cs="Times New Roman"/>
          <w:sz w:val="24"/>
          <w:szCs w:val="24"/>
          <w:u w:val="single"/>
        </w:rPr>
        <w:t>7. Otra información de interés</w:t>
      </w:r>
    </w:p>
    <w:sectPr w:rsidR="002201E5" w:rsidRPr="00974F5E">
      <w:headerReference w:type="default" r:id="rId8"/>
      <w:footerReference w:type="default" r:id="rId9"/>
      <w:pgSz w:w="11906" w:h="16838"/>
      <w:pgMar w:top="851" w:right="1418" w:bottom="1134" w:left="1418" w:header="130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F7D0A" w14:textId="77777777" w:rsidR="00007D93" w:rsidRDefault="00007D93">
      <w:pPr>
        <w:spacing w:after="0" w:line="240" w:lineRule="auto"/>
      </w:pPr>
      <w:r>
        <w:separator/>
      </w:r>
    </w:p>
  </w:endnote>
  <w:endnote w:type="continuationSeparator" w:id="0">
    <w:p w14:paraId="7F2C200C" w14:textId="77777777" w:rsidR="00007D93" w:rsidRDefault="00007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panose1 w:val="020B0603030804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BC50C" w14:textId="77777777" w:rsidR="002201E5" w:rsidRDefault="00000000">
    <w:pPr>
      <w:widowControl w:val="0"/>
      <w:pBdr>
        <w:top w:val="single" w:sz="4" w:space="11" w:color="000000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18"/>
        <w:szCs w:val="18"/>
      </w:rPr>
      <w:t>Ayuntamiento de Candelario P3707800C</w:t>
    </w:r>
  </w:p>
  <w:p w14:paraId="24C3176E" w14:textId="77777777" w:rsidR="002201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C/ Manuel Fonseca, 5, Candelario. 37710 (Salamanca). Tfno. 923413011</w:t>
    </w:r>
  </w:p>
  <w:p w14:paraId="6B66A808" w14:textId="77777777" w:rsidR="002201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color w:val="000000"/>
        <w:sz w:val="16"/>
        <w:szCs w:val="16"/>
      </w:rPr>
      <w:t>candelario.sedelectronica.es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4B8DE" w14:textId="77777777" w:rsidR="00007D93" w:rsidRDefault="00007D93">
      <w:pPr>
        <w:spacing w:after="0" w:line="240" w:lineRule="auto"/>
      </w:pPr>
      <w:r>
        <w:separator/>
      </w:r>
    </w:p>
  </w:footnote>
  <w:footnote w:type="continuationSeparator" w:id="0">
    <w:p w14:paraId="24EBBC87" w14:textId="77777777" w:rsidR="00007D93" w:rsidRDefault="00007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B0793" w14:textId="1FF9B5C6" w:rsidR="002201E5" w:rsidRDefault="00764D0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4384" behindDoc="0" locked="0" layoutInCell="1" hidden="0" allowOverlap="1" wp14:anchorId="49BF35E9" wp14:editId="71088DB1">
          <wp:simplePos x="0" y="0"/>
          <wp:positionH relativeFrom="column">
            <wp:posOffset>4431665</wp:posOffset>
          </wp:positionH>
          <wp:positionV relativeFrom="paragraph">
            <wp:posOffset>-596900</wp:posOffset>
          </wp:positionV>
          <wp:extent cx="1738630" cy="812165"/>
          <wp:effectExtent l="0" t="0" r="0" b="0"/>
          <wp:wrapSquare wrapText="bothSides" distT="0" distB="0" distL="114300" distR="114300"/>
          <wp:docPr id="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.jpg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034" b="26271"/>
                  <a:stretch>
                    <a:fillRect/>
                  </a:stretch>
                </pic:blipFill>
                <pic:spPr bwMode="auto">
                  <a:xfrm>
                    <a:off x="0" y="0"/>
                    <a:ext cx="1738630" cy="8121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114300" distR="114300" simplePos="0" relativeHeight="251662336" behindDoc="0" locked="0" layoutInCell="1" allowOverlap="1" wp14:anchorId="074EFD77" wp14:editId="07CBBE02">
          <wp:simplePos x="0" y="0"/>
          <wp:positionH relativeFrom="column">
            <wp:posOffset>-95250</wp:posOffset>
          </wp:positionH>
          <wp:positionV relativeFrom="paragraph">
            <wp:posOffset>-505460</wp:posOffset>
          </wp:positionV>
          <wp:extent cx="2673985" cy="619125"/>
          <wp:effectExtent l="0" t="0" r="0" b="9525"/>
          <wp:wrapSquare wrapText="bothSides"/>
          <wp:docPr id="79749247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398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2E778F" w14:textId="77777777" w:rsidR="002201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7DEE9603" wp14:editId="44FDF75D">
              <wp:simplePos x="0" y="0"/>
              <wp:positionH relativeFrom="column">
                <wp:posOffset>-88899</wp:posOffset>
              </wp:positionH>
              <wp:positionV relativeFrom="paragraph">
                <wp:posOffset>88900</wp:posOffset>
              </wp:positionV>
              <wp:extent cx="6178550" cy="53975"/>
              <wp:effectExtent l="0" t="0" r="0" b="0"/>
              <wp:wrapNone/>
              <wp:docPr id="5" name="Conector recto de flech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2274188" y="3770475"/>
                        <a:ext cx="6143625" cy="19050"/>
                      </a:xfrm>
                      <a:prstGeom prst="straightConnector1">
                        <a:avLst/>
                      </a:prstGeom>
                      <a:noFill/>
                      <a:ln w="34925" cap="flat" cmpd="sng">
                        <a:solidFill>
                          <a:srgbClr val="FFD966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-88899</wp:posOffset>
              </wp:positionH>
              <wp:positionV relativeFrom="paragraph">
                <wp:posOffset>88900</wp:posOffset>
              </wp:positionV>
              <wp:extent cx="6178550" cy="53975"/>
              <wp:effectExtent b="0" l="0" r="0" t="0"/>
              <wp:wrapNone/>
              <wp:docPr id="5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78550" cy="53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956F4"/>
    <w:multiLevelType w:val="multilevel"/>
    <w:tmpl w:val="4C5A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2190C"/>
    <w:multiLevelType w:val="multilevel"/>
    <w:tmpl w:val="3E440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F3500"/>
    <w:multiLevelType w:val="multilevel"/>
    <w:tmpl w:val="EE189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30CE6"/>
    <w:multiLevelType w:val="multilevel"/>
    <w:tmpl w:val="042E9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B1CAB"/>
    <w:multiLevelType w:val="multilevel"/>
    <w:tmpl w:val="1D48B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136331"/>
    <w:multiLevelType w:val="multilevel"/>
    <w:tmpl w:val="1554A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D5713F"/>
    <w:multiLevelType w:val="multilevel"/>
    <w:tmpl w:val="A7560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1724010">
    <w:abstractNumId w:val="1"/>
  </w:num>
  <w:num w:numId="2" w16cid:durableId="1594360212">
    <w:abstractNumId w:val="2"/>
  </w:num>
  <w:num w:numId="3" w16cid:durableId="1946377228">
    <w:abstractNumId w:val="4"/>
  </w:num>
  <w:num w:numId="4" w16cid:durableId="1846361899">
    <w:abstractNumId w:val="6"/>
  </w:num>
  <w:num w:numId="5" w16cid:durableId="1471248295">
    <w:abstractNumId w:val="3"/>
  </w:num>
  <w:num w:numId="6" w16cid:durableId="1899900615">
    <w:abstractNumId w:val="0"/>
  </w:num>
  <w:num w:numId="7" w16cid:durableId="20580425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1E5"/>
    <w:rsid w:val="00007D93"/>
    <w:rsid w:val="00065DB1"/>
    <w:rsid w:val="00071634"/>
    <w:rsid w:val="00213AFC"/>
    <w:rsid w:val="0021680D"/>
    <w:rsid w:val="002201E5"/>
    <w:rsid w:val="00284906"/>
    <w:rsid w:val="00293060"/>
    <w:rsid w:val="00310A4D"/>
    <w:rsid w:val="00345679"/>
    <w:rsid w:val="00346DF0"/>
    <w:rsid w:val="003D3DB6"/>
    <w:rsid w:val="00413C3D"/>
    <w:rsid w:val="004221F2"/>
    <w:rsid w:val="00442797"/>
    <w:rsid w:val="00442CC3"/>
    <w:rsid w:val="00445F35"/>
    <w:rsid w:val="004557B6"/>
    <w:rsid w:val="00461FCC"/>
    <w:rsid w:val="00523DAD"/>
    <w:rsid w:val="00536D28"/>
    <w:rsid w:val="005645DA"/>
    <w:rsid w:val="00564930"/>
    <w:rsid w:val="005D0463"/>
    <w:rsid w:val="005F3C58"/>
    <w:rsid w:val="006B77C2"/>
    <w:rsid w:val="007118A8"/>
    <w:rsid w:val="007308A7"/>
    <w:rsid w:val="00764D08"/>
    <w:rsid w:val="00793E32"/>
    <w:rsid w:val="00906135"/>
    <w:rsid w:val="00932659"/>
    <w:rsid w:val="00974F5E"/>
    <w:rsid w:val="00A41AE5"/>
    <w:rsid w:val="00AD6741"/>
    <w:rsid w:val="00B166F4"/>
    <w:rsid w:val="00B671E1"/>
    <w:rsid w:val="00B84EE5"/>
    <w:rsid w:val="00B953A7"/>
    <w:rsid w:val="00BC64B7"/>
    <w:rsid w:val="00C13E46"/>
    <w:rsid w:val="00C53F5C"/>
    <w:rsid w:val="00CA4018"/>
    <w:rsid w:val="00CE1086"/>
    <w:rsid w:val="00DB08D5"/>
    <w:rsid w:val="00E40686"/>
    <w:rsid w:val="00F67574"/>
    <w:rsid w:val="00F7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7E0E7"/>
  <w15:docId w15:val="{B3538106-518C-44E5-A968-8A5474EF3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A02D4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02D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859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5950"/>
  </w:style>
  <w:style w:type="paragraph" w:styleId="Piedepgina">
    <w:name w:val="footer"/>
    <w:basedOn w:val="Normal"/>
    <w:link w:val="PiedepginaCar"/>
    <w:uiPriority w:val="99"/>
    <w:unhideWhenUsed/>
    <w:rsid w:val="001859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950"/>
  </w:style>
  <w:style w:type="paragraph" w:styleId="Textoindependiente">
    <w:name w:val="Body Text"/>
    <w:basedOn w:val="Normal"/>
    <w:link w:val="TextoindependienteCar"/>
    <w:semiHidden/>
    <w:unhideWhenUsed/>
    <w:rsid w:val="00185950"/>
    <w:pPr>
      <w:widowControl w:val="0"/>
      <w:suppressAutoHyphens/>
      <w:spacing w:line="240" w:lineRule="auto"/>
    </w:pPr>
    <w:rPr>
      <w:rFonts w:ascii="Times New Roman" w:eastAsia="DejaVu Sans" w:hAnsi="Times New Roman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85950"/>
    <w:rPr>
      <w:rFonts w:ascii="Times New Roman" w:eastAsia="DejaVu Sans" w:hAnsi="Times New Roman" w:cs="DejaVu Sans"/>
      <w:sz w:val="24"/>
      <w:szCs w:val="24"/>
      <w:lang w:eastAsia="zh-CN" w:bidi="hi-IN"/>
    </w:rPr>
  </w:style>
  <w:style w:type="character" w:styleId="nfasis">
    <w:name w:val="Emphasis"/>
    <w:basedOn w:val="Fuentedeprrafopredeter"/>
    <w:qFormat/>
    <w:rsid w:val="00B010D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FA02D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4Car">
    <w:name w:val="Título 4 Car"/>
    <w:basedOn w:val="Fuentedeprrafopredeter"/>
    <w:link w:val="Ttulo4"/>
    <w:rsid w:val="00FA02D4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NormalWeb">
    <w:name w:val="Normal (Web)"/>
    <w:basedOn w:val="Normal"/>
    <w:uiPriority w:val="99"/>
    <w:unhideWhenUsed/>
    <w:rsid w:val="00FA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after="0" w:line="240" w:lineRule="auto"/>
      <w:jc w:val="both"/>
    </w:pPr>
    <w:rPr>
      <w:rFonts w:ascii="Verdana" w:eastAsia="Verdana" w:hAnsi="Verdana" w:cs="Verdana"/>
      <w:b/>
      <w:color w:val="5500AE"/>
      <w:sz w:val="20"/>
      <w:szCs w:val="20"/>
    </w:rPr>
  </w:style>
  <w:style w:type="character" w:customStyle="1" w:styleId="SubttuloCar">
    <w:name w:val="Subtítulo Car"/>
    <w:basedOn w:val="Fuentedeprrafopredeter"/>
    <w:link w:val="Subttulo"/>
    <w:uiPriority w:val="11"/>
    <w:rsid w:val="00FA02D4"/>
    <w:rPr>
      <w:rFonts w:ascii="Verdana" w:eastAsia="Times New Roman" w:hAnsi="Verdana" w:cs="Times New Roman"/>
      <w:b/>
      <w:bCs/>
      <w:color w:val="5500AE"/>
      <w:sz w:val="20"/>
      <w:szCs w:val="24"/>
      <w:lang w:eastAsia="es-ES"/>
    </w:rPr>
  </w:style>
  <w:style w:type="paragraph" w:customStyle="1" w:styleId="Textoindependiente1">
    <w:name w:val="Texto independiente1"/>
    <w:rsid w:val="00FA02D4"/>
    <w:pPr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val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A02D4"/>
    <w:pPr>
      <w:spacing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A02D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F675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XBAYnAh06/7ZQXHEODZUI2olDQ==">CgMxLjA4AHIhMTVBeS1HMFMzOXdaVW80M3NsLXhJMG9KdFVQUnl2SmZh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206</Words>
  <Characters>1235</Characters>
  <Application>Microsoft Office Word</Application>
  <DocSecurity>0</DocSecurity>
  <Lines>32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Practicas</dc:creator>
  <cp:lastModifiedBy>Francisco Javier Hernández Guardado</cp:lastModifiedBy>
  <cp:revision>25</cp:revision>
  <dcterms:created xsi:type="dcterms:W3CDTF">2022-05-20T06:32:00Z</dcterms:created>
  <dcterms:modified xsi:type="dcterms:W3CDTF">2026-07-27T07:37:00Z</dcterms:modified>
</cp:coreProperties>
</file>