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94F18" w14:textId="77777777" w:rsidR="00093454" w:rsidRPr="00A5545F" w:rsidRDefault="00093454" w:rsidP="00093454">
      <w:pPr>
        <w:spacing w:line="276" w:lineRule="auto"/>
        <w:contextualSpacing/>
        <w:jc w:val="both"/>
        <w:rPr>
          <w:rFonts w:ascii="Helvetica LT Std Light" w:hAnsi="Helvetica LT Std Light" w:cs="Times New Roman"/>
          <w:lang w:val="gl-ES"/>
        </w:rPr>
      </w:pPr>
      <w:r w:rsidRPr="00A5545F">
        <w:rPr>
          <w:rFonts w:ascii="Helvetica LT Std Light" w:hAnsi="Helvetica LT Std Light" w:cs="Times New Roman"/>
          <w:lang w:val="gl-ES"/>
        </w:rPr>
        <w:t xml:space="preserve">Anuncio </w:t>
      </w:r>
    </w:p>
    <w:p w14:paraId="28CC0E1B" w14:textId="50F290FF" w:rsidR="00093454" w:rsidRPr="00A5545F" w:rsidRDefault="00093454" w:rsidP="00093454">
      <w:pPr>
        <w:spacing w:line="276" w:lineRule="auto"/>
        <w:contextualSpacing/>
        <w:jc w:val="both"/>
        <w:rPr>
          <w:rFonts w:ascii="Helvetica LT Std Light" w:hAnsi="Helvetica LT Std Light" w:cs="Times New Roman"/>
          <w:lang w:val="gl-ES"/>
        </w:rPr>
      </w:pPr>
      <w:r w:rsidRPr="00A5545F">
        <w:rPr>
          <w:rFonts w:ascii="Helvetica LT Std Light" w:hAnsi="Helvetica LT Std Light" w:cs="Times New Roman"/>
          <w:lang w:val="gl-ES"/>
        </w:rPr>
        <w:t>Para os efectos oportunos, publícase que a Xunta de Goberno da Deputación Provincial de Ourense adoptou, na súa sesión ordinaria do día 24 de agosto de 2026, o acordo de aprobación das bases reguladoras da convocatoria do concurso público para a concesión de subvencións pola Deputación Provincial de Ourense para a prevención de incendios forestais e apoio á gandaría e explotacións agrícolas, correspondente ao exercicio 2026, consonte coas seguintes cláusulas:</w:t>
      </w:r>
    </w:p>
    <w:p w14:paraId="11B35C56" w14:textId="77777777" w:rsidR="00757173" w:rsidRPr="00A5545F" w:rsidRDefault="00757173" w:rsidP="00757173">
      <w:pPr>
        <w:spacing w:line="276" w:lineRule="auto"/>
        <w:contextualSpacing/>
        <w:jc w:val="both"/>
        <w:rPr>
          <w:rFonts w:ascii="Helvetica LT Std Light" w:hAnsi="Helvetica LT Std Light" w:cs="Times New Roman"/>
          <w:lang w:val="gl-ES"/>
        </w:rPr>
      </w:pPr>
    </w:p>
    <w:p w14:paraId="00000002" w14:textId="77777777" w:rsidR="00652E52" w:rsidRPr="00A5545F" w:rsidRDefault="00D059FA" w:rsidP="00757173">
      <w:pPr>
        <w:pStyle w:val="Ttulo3"/>
        <w:spacing w:before="0" w:after="0" w:line="276" w:lineRule="auto"/>
        <w:jc w:val="both"/>
        <w:rPr>
          <w:rFonts w:ascii="Helvetica LT Std Light" w:hAnsi="Helvetica LT Std Light"/>
          <w:color w:val="auto"/>
          <w:sz w:val="22"/>
          <w:szCs w:val="22"/>
          <w:u w:val="single"/>
          <w:lang w:val="gl-ES"/>
        </w:rPr>
      </w:pPr>
      <w:r w:rsidRPr="00A5545F">
        <w:rPr>
          <w:rFonts w:ascii="Helvetica LT Std Light" w:hAnsi="Helvetica LT Std Light"/>
          <w:color w:val="auto"/>
          <w:sz w:val="22"/>
          <w:szCs w:val="22"/>
          <w:u w:val="single"/>
          <w:lang w:val="gl-ES"/>
        </w:rPr>
        <w:t>Primeira.- Obxecto:</w:t>
      </w:r>
    </w:p>
    <w:p w14:paraId="00000003" w14:textId="40615F7D"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1. O obxecto destas bases é regular a tramitación e concesión, mediante convocatoria pública e polo procedemento de concorrencia</w:t>
      </w:r>
      <w:r w:rsidR="00D9767E" w:rsidRPr="00A5545F">
        <w:rPr>
          <w:rFonts w:ascii="Helvetica LT Std Light" w:hAnsi="Helvetica LT Std Light"/>
          <w:lang w:val="gl-ES"/>
        </w:rPr>
        <w:t xml:space="preserve"> non</w:t>
      </w:r>
      <w:r w:rsidRPr="00A5545F">
        <w:rPr>
          <w:rFonts w:ascii="Helvetica LT Std Light" w:hAnsi="Helvetica LT Std Light"/>
          <w:lang w:val="gl-ES"/>
        </w:rPr>
        <w:t xml:space="preserve"> competitiva, de subvencións destinadas aos titulares de explotacións gandeiras</w:t>
      </w:r>
      <w:r w:rsidR="001157F6" w:rsidRPr="00A5545F">
        <w:rPr>
          <w:rFonts w:ascii="Helvetica LT Std Light" w:hAnsi="Helvetica LT Std Light"/>
          <w:lang w:val="gl-ES"/>
        </w:rPr>
        <w:t xml:space="preserve"> da provincia de Ourense inscritas no Rexistro de Explotacións Gandeiras de Galicia (REGA) </w:t>
      </w:r>
      <w:r w:rsidR="00FB7F7C" w:rsidRPr="00A5545F">
        <w:rPr>
          <w:rFonts w:ascii="Helvetica LT Std Light" w:hAnsi="Helvetica LT Std Light"/>
          <w:lang w:val="gl-ES"/>
        </w:rPr>
        <w:t xml:space="preserve"> </w:t>
      </w:r>
      <w:r w:rsidR="001157F6" w:rsidRPr="00A5545F">
        <w:rPr>
          <w:rFonts w:ascii="Helvetica LT Std Light" w:hAnsi="Helvetica LT Std Light"/>
          <w:lang w:val="gl-ES"/>
        </w:rPr>
        <w:t xml:space="preserve">e  explotacións agrícolas da provincia de Ourense inscritas no </w:t>
      </w:r>
      <w:r w:rsidR="001157F6" w:rsidRPr="00A5545F">
        <w:rPr>
          <w:rFonts w:ascii="Helvetica LT Std Light" w:hAnsi="Helvetica LT Std Light"/>
          <w:b/>
          <w:bCs/>
          <w:lang w:val="gl-ES"/>
        </w:rPr>
        <w:t>REAGA (Rexistro de Explotacións Agrarias de Galicia)</w:t>
      </w:r>
      <w:r w:rsidRPr="00A5545F">
        <w:rPr>
          <w:rFonts w:ascii="Helvetica LT Std Light" w:hAnsi="Helvetica LT Std Light"/>
          <w:lang w:val="gl-ES"/>
        </w:rPr>
        <w:t xml:space="preserve">, co fin de fomentar actuacións que contribúan á prevención dos incendios forestais mediante o apoio á gandaría </w:t>
      </w:r>
      <w:r w:rsidR="0051331B" w:rsidRPr="00A5545F">
        <w:rPr>
          <w:rFonts w:ascii="Helvetica LT Std Light" w:hAnsi="Helvetica LT Std Light"/>
          <w:lang w:val="gl-ES"/>
        </w:rPr>
        <w:t xml:space="preserve"> </w:t>
      </w:r>
      <w:r w:rsidR="001157F6" w:rsidRPr="00A5545F">
        <w:rPr>
          <w:rFonts w:ascii="Helvetica LT Std Light" w:hAnsi="Helvetica LT Std Light"/>
          <w:lang w:val="gl-ES"/>
        </w:rPr>
        <w:t>e agricultura</w:t>
      </w:r>
      <w:r w:rsidRPr="00A5545F">
        <w:rPr>
          <w:rFonts w:ascii="Helvetica LT Std Light" w:hAnsi="Helvetica LT Std Light"/>
          <w:lang w:val="gl-ES"/>
        </w:rPr>
        <w:t xml:space="preserve"> </w:t>
      </w:r>
      <w:r w:rsidR="001157F6" w:rsidRPr="00A5545F">
        <w:rPr>
          <w:rFonts w:ascii="Helvetica LT Std Light" w:hAnsi="Helvetica LT Std Light"/>
          <w:lang w:val="gl-ES"/>
        </w:rPr>
        <w:t>e á</w:t>
      </w:r>
      <w:r w:rsidRPr="00A5545F">
        <w:rPr>
          <w:rFonts w:ascii="Helvetica LT Std Light" w:hAnsi="Helvetica LT Std Light"/>
          <w:lang w:val="gl-ES"/>
        </w:rPr>
        <w:t xml:space="preserve"> mellora da sustentabilidade ambiental das explotacións e a modernización dos seus medios materiais.</w:t>
      </w:r>
    </w:p>
    <w:p w14:paraId="00000004"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As actuacións subvencionables estrutúranse nas seguintes liñas:</w:t>
      </w:r>
    </w:p>
    <w:p w14:paraId="00000005"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b/>
          <w:bCs/>
          <w:lang w:val="gl-ES"/>
        </w:rPr>
        <w:t>Liña A. Gasto corrente:</w:t>
      </w:r>
      <w:r w:rsidRPr="00A5545F">
        <w:rPr>
          <w:rFonts w:ascii="Helvetica LT Std Light" w:hAnsi="Helvetica LT Std Light"/>
          <w:lang w:val="gl-ES"/>
        </w:rPr>
        <w:t xml:space="preserve"> recollida, transporte, tratamento e reciclaxe de plásticos agrícolas.</w:t>
      </w:r>
    </w:p>
    <w:p w14:paraId="6801B846" w14:textId="77777777" w:rsidR="002003D8"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Serán subvencionables os gastos derivados da recollida, transporte, tratamento e reciclaxe dos plásticos agrícolas xerados polas explotacións, así como aqueles outros directamente vinculados á súa correcta xestión ambiental, coa finalidade de reducir o risco de incendios forestais o asociado á acumulación destes residuos, favorecer a protección do medio natural e mellorar a sustentabilidade das explotacións.</w:t>
      </w:r>
    </w:p>
    <w:p w14:paraId="00000006" w14:textId="3EF8C09A" w:rsidR="00652E52" w:rsidRPr="00A5545F" w:rsidRDefault="00D059FA" w:rsidP="00757173">
      <w:pPr>
        <w:pBdr>
          <w:top w:val="nil"/>
          <w:left w:val="nil"/>
          <w:bottom w:val="nil"/>
          <w:right w:val="nil"/>
          <w:between w:val="nil"/>
        </w:pBdr>
        <w:spacing w:line="276" w:lineRule="auto"/>
        <w:jc w:val="both"/>
        <w:rPr>
          <w:rFonts w:ascii="Helvetica LT Std Light" w:hAnsi="Helvetica LT Std Light"/>
          <w:b/>
          <w:bCs/>
          <w:lang w:val="gl-ES"/>
        </w:rPr>
      </w:pPr>
      <w:r w:rsidRPr="00A5545F">
        <w:rPr>
          <w:rFonts w:ascii="Helvetica LT Std Light" w:hAnsi="Helvetica LT Std Light"/>
          <w:lang w:val="gl-ES"/>
        </w:rPr>
        <w:t xml:space="preserve"> </w:t>
      </w:r>
      <w:r w:rsidRPr="00A5545F">
        <w:rPr>
          <w:rFonts w:ascii="Helvetica LT Std Light" w:hAnsi="Helvetica LT Std Light"/>
          <w:b/>
          <w:bCs/>
          <w:lang w:val="gl-ES"/>
        </w:rPr>
        <w:t>O importe máximo a conceder en gasto corrente (Liña A) será de 1.500,00 euros por beneficiario.</w:t>
      </w:r>
    </w:p>
    <w:p w14:paraId="00000007"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b/>
          <w:bCs/>
          <w:lang w:val="gl-ES"/>
        </w:rPr>
        <w:t>Liña B. Gasto de capital:</w:t>
      </w:r>
      <w:r w:rsidRPr="00A5545F">
        <w:rPr>
          <w:rFonts w:ascii="Helvetica LT Std Light" w:hAnsi="Helvetica LT Std Light"/>
          <w:lang w:val="gl-ES"/>
        </w:rPr>
        <w:t xml:space="preserve"> adquisición de maquinaria e bens inventariables.</w:t>
      </w:r>
    </w:p>
    <w:p w14:paraId="02013BD3" w14:textId="77777777" w:rsidR="002003D8"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Poderán ser obxecto de subvención os gastos derivados da adquisición de maquinaria específica para a prevención de incendios forestais mediante actuacións de </w:t>
      </w:r>
      <w:proofErr w:type="spellStart"/>
      <w:r w:rsidRPr="00A5545F">
        <w:rPr>
          <w:rFonts w:ascii="Helvetica LT Std Light" w:hAnsi="Helvetica LT Std Light"/>
          <w:lang w:val="gl-ES"/>
        </w:rPr>
        <w:t>silvipastoreo</w:t>
      </w:r>
      <w:proofErr w:type="spellEnd"/>
      <w:r w:rsidRPr="00A5545F">
        <w:rPr>
          <w:rFonts w:ascii="Helvetica LT Std Light" w:hAnsi="Helvetica LT Std Light"/>
          <w:lang w:val="gl-ES"/>
        </w:rPr>
        <w:t xml:space="preserve"> e xestión preventiva da biomasa, tales como trituradoras, </w:t>
      </w:r>
      <w:proofErr w:type="spellStart"/>
      <w:r w:rsidRPr="00A5545F">
        <w:rPr>
          <w:rFonts w:ascii="Helvetica LT Std Light" w:hAnsi="Helvetica LT Std Light"/>
          <w:lang w:val="gl-ES"/>
        </w:rPr>
        <w:t>rozadoras</w:t>
      </w:r>
      <w:proofErr w:type="spellEnd"/>
      <w:r w:rsidRPr="00A5545F">
        <w:rPr>
          <w:rFonts w:ascii="Helvetica LT Std Light" w:hAnsi="Helvetica LT Std Light"/>
          <w:lang w:val="gl-ES"/>
        </w:rPr>
        <w:t xml:space="preserve"> de tractor, cisternas agrícolas ou outra maquinaria de características análogas, así como doutros bens inventariables directamente relacionados coa actividade das explotacións, sempre que teñan carácter inventariable e a súa adquisición se realice durante o exercicio correspondente á convocatoria, de conformidade co establecido nas presentes bases. </w:t>
      </w:r>
    </w:p>
    <w:p w14:paraId="00000008" w14:textId="0A5F3858" w:rsidR="00652E52" w:rsidRPr="00A5545F" w:rsidRDefault="00D059FA" w:rsidP="00757173">
      <w:pPr>
        <w:pBdr>
          <w:top w:val="nil"/>
          <w:left w:val="nil"/>
          <w:bottom w:val="nil"/>
          <w:right w:val="nil"/>
          <w:between w:val="nil"/>
        </w:pBdr>
        <w:spacing w:line="276" w:lineRule="auto"/>
        <w:jc w:val="both"/>
        <w:rPr>
          <w:rFonts w:ascii="Helvetica LT Std Light" w:hAnsi="Helvetica LT Std Light"/>
          <w:b/>
          <w:bCs/>
          <w:lang w:val="gl-ES"/>
        </w:rPr>
      </w:pPr>
      <w:r w:rsidRPr="00A5545F">
        <w:rPr>
          <w:rFonts w:ascii="Helvetica LT Std Light" w:hAnsi="Helvetica LT Std Light"/>
          <w:b/>
          <w:bCs/>
          <w:lang w:val="gl-ES"/>
        </w:rPr>
        <w:t xml:space="preserve">O importe máximo a conceder en gastos de capital (Liña B) será de 8.500,00 euros por beneficiario. </w:t>
      </w:r>
    </w:p>
    <w:p w14:paraId="6D091FE6" w14:textId="0E057372" w:rsidR="0043059A"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En ningún caso poderá concederse a un mesmo beneficiario unha subvención superior a 10.000,00 euros para o conxunto das actuacións subvencionadas ao abeiro da presente convocatoria.</w:t>
      </w:r>
    </w:p>
    <w:p w14:paraId="2262D2A1" w14:textId="77777777" w:rsidR="00757173" w:rsidRPr="00A5545F" w:rsidRDefault="00757173" w:rsidP="00757173">
      <w:pPr>
        <w:pBdr>
          <w:top w:val="nil"/>
          <w:left w:val="nil"/>
          <w:bottom w:val="nil"/>
          <w:right w:val="nil"/>
          <w:between w:val="nil"/>
        </w:pBdr>
        <w:spacing w:line="276" w:lineRule="auto"/>
        <w:jc w:val="both"/>
        <w:rPr>
          <w:rFonts w:ascii="Helvetica LT Std Light" w:hAnsi="Helvetica LT Std Light"/>
          <w:lang w:val="gl-ES"/>
        </w:rPr>
      </w:pPr>
    </w:p>
    <w:p w14:paraId="0000000A" w14:textId="77777777" w:rsidR="00652E52" w:rsidRPr="00A5545F" w:rsidRDefault="00D059FA" w:rsidP="00757173">
      <w:pPr>
        <w:pStyle w:val="Ttulo3"/>
        <w:spacing w:before="0" w:after="0" w:line="276" w:lineRule="auto"/>
        <w:jc w:val="both"/>
        <w:rPr>
          <w:rFonts w:ascii="Helvetica LT Std Light" w:hAnsi="Helvetica LT Std Light"/>
          <w:color w:val="auto"/>
          <w:sz w:val="22"/>
          <w:szCs w:val="22"/>
          <w:u w:val="single"/>
          <w:lang w:val="gl-ES"/>
        </w:rPr>
      </w:pPr>
      <w:r w:rsidRPr="00A5545F">
        <w:rPr>
          <w:rFonts w:ascii="Helvetica LT Std Light" w:hAnsi="Helvetica LT Std Light"/>
          <w:color w:val="auto"/>
          <w:sz w:val="22"/>
          <w:szCs w:val="22"/>
          <w:u w:val="single"/>
          <w:lang w:val="gl-ES"/>
        </w:rPr>
        <w:t>Segunda.- Beneficiarios:</w:t>
      </w:r>
    </w:p>
    <w:p w14:paraId="0000000B" w14:textId="41E356F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lastRenderedPageBreak/>
        <w:t>1. Poderán ser beneficiarias das subvencións reguladas na presente convocatoria as persoas físicas ou xurídicas titulares de explotacións gandeiras</w:t>
      </w:r>
      <w:r w:rsidR="009B5352" w:rsidRPr="00A5545F">
        <w:rPr>
          <w:rFonts w:ascii="Helvetica LT Std Light" w:hAnsi="Helvetica LT Std Light"/>
          <w:lang w:val="gl-ES"/>
        </w:rPr>
        <w:t xml:space="preserve"> e agrícolas</w:t>
      </w:r>
      <w:r w:rsidRPr="00A5545F">
        <w:rPr>
          <w:rFonts w:ascii="Helvetica LT Std Light" w:hAnsi="Helvetica LT Std Light"/>
          <w:lang w:val="gl-ES"/>
        </w:rPr>
        <w:t xml:space="preserve"> inscritas no Rexistro de Explotacións Gandeiras de Galicia (REGA)</w:t>
      </w:r>
      <w:r w:rsidR="00AD4F89" w:rsidRPr="00A5545F">
        <w:rPr>
          <w:rFonts w:ascii="Helvetica LT Std Light" w:hAnsi="Helvetica LT Std Light"/>
          <w:lang w:val="gl-ES"/>
        </w:rPr>
        <w:t xml:space="preserve"> </w:t>
      </w:r>
      <w:bookmarkStart w:id="0" w:name="_Hlk237423855"/>
      <w:r w:rsidR="00AD4F89" w:rsidRPr="00A5545F">
        <w:rPr>
          <w:rFonts w:ascii="Helvetica LT Std Light" w:hAnsi="Helvetica LT Std Light"/>
          <w:lang w:val="gl-ES"/>
        </w:rPr>
        <w:t>ou no Rexistro de Explotacións Agrarias de Galicia (REAGA)</w:t>
      </w:r>
      <w:r w:rsidRPr="00A5545F">
        <w:rPr>
          <w:rFonts w:ascii="Helvetica LT Std Light" w:hAnsi="Helvetica LT Std Light"/>
          <w:lang w:val="gl-ES"/>
        </w:rPr>
        <w:t>, situadas na provincia de Ourense</w:t>
      </w:r>
      <w:bookmarkEnd w:id="0"/>
      <w:r w:rsidRPr="00A5545F">
        <w:rPr>
          <w:rFonts w:ascii="Helvetica LT Std Light" w:hAnsi="Helvetica LT Std Light"/>
          <w:lang w:val="gl-ES"/>
        </w:rPr>
        <w:t>, que cumpran os requisitos establecidos nestas bases.</w:t>
      </w:r>
    </w:p>
    <w:p w14:paraId="0000000C"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Para adquirir a condición de beneficiario deberán reunir, na data de finalización do prazo de presentación de solicitudes, os seguintes requisitos:</w:t>
      </w:r>
    </w:p>
    <w:p w14:paraId="0000000D" w14:textId="475CE075"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a) Dispoñer de inscrición vixente no Rexistro de Explotacións Gandeiras de Galicia (REGA)</w:t>
      </w:r>
      <w:r w:rsidR="00AE4D9B" w:rsidRPr="00A5545F">
        <w:rPr>
          <w:rFonts w:ascii="Helvetica LT Std Light" w:hAnsi="Helvetica LT Std Light"/>
          <w:lang w:val="gl-ES"/>
        </w:rPr>
        <w:t xml:space="preserve"> ou no Rexistro de Explotacións Agrarias de Galicia (REAGA)</w:t>
      </w:r>
      <w:r w:rsidR="00FB1875" w:rsidRPr="00A5545F">
        <w:rPr>
          <w:rFonts w:ascii="Helvetica LT Std Light" w:hAnsi="Helvetica LT Std Light"/>
          <w:lang w:val="gl-ES"/>
        </w:rPr>
        <w:t>, segundo proceda</w:t>
      </w:r>
      <w:r w:rsidRPr="00A5545F">
        <w:rPr>
          <w:rFonts w:ascii="Helvetica LT Std Light" w:hAnsi="Helvetica LT Std Light"/>
          <w:lang w:val="gl-ES"/>
        </w:rPr>
        <w:t>.</w:t>
      </w:r>
    </w:p>
    <w:p w14:paraId="0000000E" w14:textId="15D63301"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b) Ter o domicilio social ou fiscal, ou ben a localización principal da explotación, na provincia de Ourense.</w:t>
      </w:r>
    </w:p>
    <w:p w14:paraId="0000000F"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c) Atoparse ao corrente no cumprimento das obrigas tributarias coa Axencia Estatal de Administración Tributaria, coa Axencia Tributaria de Galicia, coa Seguridade Social e coa Deputación Provincial de Ourense.</w:t>
      </w:r>
    </w:p>
    <w:p w14:paraId="00000010"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d) Non estar </w:t>
      </w:r>
      <w:proofErr w:type="spellStart"/>
      <w:r w:rsidRPr="00A5545F">
        <w:rPr>
          <w:rFonts w:ascii="Helvetica LT Std Light" w:hAnsi="Helvetica LT Std Light"/>
          <w:lang w:val="gl-ES"/>
        </w:rPr>
        <w:t>incursas</w:t>
      </w:r>
      <w:proofErr w:type="spellEnd"/>
      <w:r w:rsidRPr="00A5545F">
        <w:rPr>
          <w:rFonts w:ascii="Helvetica LT Std Light" w:hAnsi="Helvetica LT Std Light"/>
          <w:lang w:val="gl-ES"/>
        </w:rPr>
        <w:t xml:space="preserve"> en ningunha das prohibicións para obter a condición de beneficiario establecidas no artigo 13 da Lei 38/2003, do 17 de novembro, Xeral de Subvencións.</w:t>
      </w:r>
    </w:p>
    <w:p w14:paraId="00000011" w14:textId="2C6966DC"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e) Ser gandeiro/a </w:t>
      </w:r>
      <w:r w:rsidR="004D2B55" w:rsidRPr="00A5545F">
        <w:rPr>
          <w:rFonts w:ascii="Helvetica LT Std Light" w:hAnsi="Helvetica LT Std Light"/>
          <w:lang w:val="gl-ES"/>
        </w:rPr>
        <w:t xml:space="preserve"> ou agricultor/a </w:t>
      </w:r>
      <w:proofErr w:type="spellStart"/>
      <w:r w:rsidRPr="00A5545F">
        <w:rPr>
          <w:rFonts w:ascii="Helvetica LT Std Light" w:hAnsi="Helvetica LT Std Light"/>
          <w:lang w:val="gl-ES"/>
        </w:rPr>
        <w:t>a</w:t>
      </w:r>
      <w:proofErr w:type="spellEnd"/>
      <w:r w:rsidRPr="00A5545F">
        <w:rPr>
          <w:rFonts w:ascii="Helvetica LT Std Light" w:hAnsi="Helvetica LT Std Light"/>
          <w:lang w:val="gl-ES"/>
        </w:rPr>
        <w:t xml:space="preserve"> título principal (ATP), conforme coa normativa vixente de modernización das explotación agrarias.</w:t>
      </w:r>
    </w:p>
    <w:p w14:paraId="28C7762A" w14:textId="7537D40D" w:rsidR="00714571" w:rsidRPr="00A5545F" w:rsidRDefault="00714571" w:rsidP="00757173">
      <w:pPr>
        <w:widowControl/>
        <w:spacing w:line="276" w:lineRule="auto"/>
        <w:jc w:val="both"/>
        <w:rPr>
          <w:rFonts w:ascii="Helvetica LT Std Light" w:eastAsia="Times New Roman" w:hAnsi="Helvetica LT Std Light" w:cs="Times New Roman"/>
          <w:lang w:val="gl-ES"/>
        </w:rPr>
      </w:pPr>
      <w:r w:rsidRPr="00A5545F">
        <w:rPr>
          <w:rFonts w:ascii="Helvetica LT Std Light" w:eastAsia="Helvetica LT Std" w:hAnsi="Helvetica LT Std Light" w:cs="Times New Roman"/>
          <w:kern w:val="2"/>
          <w:lang w:val="gl-ES" w:eastAsia="en-US"/>
          <w14:ligatures w14:val="standardContextual"/>
        </w:rPr>
        <w:t xml:space="preserve">f) Figurar de </w:t>
      </w:r>
      <w:r w:rsidRPr="00A5545F">
        <w:rPr>
          <w:rFonts w:ascii="Helvetica LT Std Light" w:eastAsia="Helvetica LT Std" w:hAnsi="Helvetica LT Std Light" w:cs="Times New Roman"/>
          <w:b/>
          <w:bCs/>
          <w:kern w:val="2"/>
          <w:lang w:val="gl-ES" w:eastAsia="en-US"/>
          <w14:ligatures w14:val="standardContextual"/>
        </w:rPr>
        <w:t>alta no réxime especial de autónomos no sector agrario cunha antigüidade mínima e ininterrompida de dous (2) anos</w:t>
      </w:r>
      <w:r w:rsidRPr="00A5545F">
        <w:rPr>
          <w:rFonts w:ascii="Helvetica LT Std Light" w:eastAsia="Helvetica LT Std" w:hAnsi="Helvetica LT Std Light" w:cs="Times New Roman"/>
          <w:kern w:val="2"/>
          <w:lang w:val="gl-ES" w:eastAsia="en-US"/>
          <w14:ligatures w14:val="standardContextual"/>
        </w:rPr>
        <w:t>, tomando como referencia para o cómputo dese prazo o último día do prazo de presentación de solicitudes establecido nesta convocatoria.</w:t>
      </w:r>
    </w:p>
    <w:p w14:paraId="4196EBC1" w14:textId="7BD88954" w:rsidR="00597185" w:rsidRPr="00A5545F" w:rsidRDefault="00714571" w:rsidP="00757173">
      <w:pPr>
        <w:spacing w:line="276" w:lineRule="auto"/>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g) </w:t>
      </w:r>
      <w:r w:rsidR="00597185" w:rsidRPr="00A5545F">
        <w:rPr>
          <w:rFonts w:ascii="Helvetica LT Std Light" w:eastAsia="Times New Roman" w:hAnsi="Helvetica LT Std Light" w:cs="Times New Roman"/>
          <w:lang w:val="gl-ES"/>
        </w:rPr>
        <w:t xml:space="preserve">No caso das persoas xurídicas deberán atoparse validamente constituídas e ter actualizado o seu órgano de administración ou representación, cunha </w:t>
      </w:r>
      <w:r w:rsidR="00597185" w:rsidRPr="00A5545F">
        <w:rPr>
          <w:rFonts w:ascii="Helvetica LT Std Light" w:eastAsia="Helvetica LT Std" w:hAnsi="Helvetica LT Std Light" w:cs="Times New Roman"/>
          <w:kern w:val="2"/>
          <w:lang w:val="gl-ES" w:eastAsia="en-US"/>
          <w14:ligatures w14:val="standardContextual"/>
        </w:rPr>
        <w:t xml:space="preserve"> antigüidade mínima de </w:t>
      </w:r>
      <w:r w:rsidR="00597185" w:rsidRPr="00A5545F">
        <w:rPr>
          <w:rFonts w:ascii="Helvetica LT Std Light" w:eastAsia="Helvetica LT Std" w:hAnsi="Helvetica LT Std Light" w:cs="Times New Roman"/>
          <w:b/>
          <w:bCs/>
          <w:kern w:val="2"/>
          <w:lang w:val="gl-ES" w:eastAsia="en-US"/>
          <w14:ligatures w14:val="standardContextual"/>
        </w:rPr>
        <w:t>dous (2) anos desde a súa constitución legal</w:t>
      </w:r>
      <w:r w:rsidR="00597185" w:rsidRPr="00A5545F">
        <w:rPr>
          <w:rFonts w:ascii="Helvetica LT Std Light" w:eastAsia="Helvetica LT Std" w:hAnsi="Helvetica LT Std Light" w:cs="Times New Roman"/>
          <w:kern w:val="2"/>
          <w:lang w:val="gl-ES" w:eastAsia="en-US"/>
          <w14:ligatures w14:val="standardContextual"/>
        </w:rPr>
        <w:t xml:space="preserve"> e posterior inscrición no rexistro público correspondente e, así mesmo, que ao menos o 50% dos socios sexan  profesionais no sector.</w:t>
      </w:r>
    </w:p>
    <w:p w14:paraId="00000012" w14:textId="52889F51" w:rsidR="00652E52" w:rsidRPr="00A5545F" w:rsidRDefault="00D059FA" w:rsidP="00757173">
      <w:pPr>
        <w:widowControl/>
        <w:spacing w:line="276" w:lineRule="auto"/>
        <w:jc w:val="both"/>
        <w:rPr>
          <w:rFonts w:ascii="Helvetica LT Std Light" w:hAnsi="Helvetica LT Std Light"/>
          <w:lang w:val="gl-ES"/>
        </w:rPr>
      </w:pPr>
      <w:r w:rsidRPr="00A5545F">
        <w:rPr>
          <w:rFonts w:ascii="Helvetica LT Std Light" w:hAnsi="Helvetica LT Std Light"/>
          <w:lang w:val="gl-ES"/>
        </w:rPr>
        <w:t>2. Cada explotación  poderá presentar unha única solicitude ao abeiro da presente convocatoria, sen prexuízo de que esta poida incluír actuacións correspondentes a unha ou ás dúas liñas subvencionables previstas na base primeira, sempre que se cumpran os requisitos específicos establecidos para cada unha delas.</w:t>
      </w:r>
    </w:p>
    <w:p w14:paraId="00000013"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3. Non poderán obter a condición de beneficiarias aquelas explotacións que se atopen </w:t>
      </w:r>
      <w:proofErr w:type="spellStart"/>
      <w:r w:rsidRPr="00A5545F">
        <w:rPr>
          <w:rFonts w:ascii="Helvetica LT Std Light" w:hAnsi="Helvetica LT Std Light"/>
          <w:lang w:val="gl-ES"/>
        </w:rPr>
        <w:t>incursas</w:t>
      </w:r>
      <w:proofErr w:type="spellEnd"/>
      <w:r w:rsidRPr="00A5545F">
        <w:rPr>
          <w:rFonts w:ascii="Helvetica LT Std Light" w:hAnsi="Helvetica LT Std Light"/>
          <w:lang w:val="gl-ES"/>
        </w:rPr>
        <w:t xml:space="preserve"> nun procedemento de reintegro ou sancionador derivado de subvencións concedidas pola Deputación Provincial de Ourense, mentres non se resolva definitivamente a súa situación, nos supostos previstos na normativa aplicable.</w:t>
      </w:r>
    </w:p>
    <w:p w14:paraId="00000014"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4. A acreditación do cumprimento dos requisitos establecidos nesta base realizarase mediante a documentación prevista na base cuarta, sen prexuízo das comprobacións que a Deputación Provincial de Ourense poida efectuar de oficio de conformidade coa normativa vixente.</w:t>
      </w:r>
    </w:p>
    <w:p w14:paraId="46C45ACE" w14:textId="77777777" w:rsidR="00757173" w:rsidRPr="00A5545F" w:rsidRDefault="00757173" w:rsidP="00757173">
      <w:pPr>
        <w:pBdr>
          <w:top w:val="nil"/>
          <w:left w:val="nil"/>
          <w:bottom w:val="nil"/>
          <w:right w:val="nil"/>
          <w:between w:val="nil"/>
        </w:pBdr>
        <w:spacing w:line="276" w:lineRule="auto"/>
        <w:jc w:val="both"/>
        <w:rPr>
          <w:rFonts w:ascii="Helvetica LT Std Light" w:hAnsi="Helvetica LT Std Light"/>
          <w:lang w:val="gl-ES"/>
        </w:rPr>
      </w:pPr>
    </w:p>
    <w:p w14:paraId="00000015" w14:textId="77777777" w:rsidR="00652E52" w:rsidRPr="00A5545F" w:rsidRDefault="00D059FA" w:rsidP="00757173">
      <w:pPr>
        <w:pStyle w:val="Ttulo3"/>
        <w:spacing w:before="0" w:after="0" w:line="276" w:lineRule="auto"/>
        <w:jc w:val="both"/>
        <w:rPr>
          <w:rFonts w:ascii="Helvetica LT Std Light" w:hAnsi="Helvetica LT Std Light"/>
          <w:color w:val="auto"/>
          <w:sz w:val="22"/>
          <w:szCs w:val="22"/>
          <w:u w:val="single"/>
          <w:lang w:val="gl-ES"/>
        </w:rPr>
      </w:pPr>
      <w:r w:rsidRPr="00A5545F">
        <w:rPr>
          <w:rFonts w:ascii="Helvetica LT Std Light" w:hAnsi="Helvetica LT Std Light"/>
          <w:color w:val="auto"/>
          <w:sz w:val="22"/>
          <w:szCs w:val="22"/>
          <w:u w:val="single"/>
          <w:lang w:val="gl-ES"/>
        </w:rPr>
        <w:t>Terceira.- Dispoñibilidades orzamentarias:</w:t>
      </w:r>
    </w:p>
    <w:p w14:paraId="00000016"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1. O financiamento das subvencións reguladas na presente convocatoria realizarase con cargo ás aplicacións orzamentarias do Orzamento Xeral da Deputación Provincial de Ourense para o exercicio 2026, de acordo coa seguinte distribución:</w:t>
      </w:r>
    </w:p>
    <w:p w14:paraId="00000017"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lastRenderedPageBreak/>
        <w:t>a) Liña A. Gasto corrente: Recollida, transporte, tratamento e reciclaxe de plásticos agrícolas, con cargo á aplicación orzamentaria 41917/47911, cun crédito máximo de 25.000,00 euros.</w:t>
      </w:r>
    </w:p>
    <w:p w14:paraId="00000018"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b) Liña B. Gasto de capital: Adquisición de maquinaria específica para a prevención de incendios forestais e doutros bens inventariables destinados ás explotacións gandeiras extensivas, con cargo á aplicación orzamentaria 41917/77901, cun crédito máximo de 175.000,00 euros.</w:t>
      </w:r>
    </w:p>
    <w:p w14:paraId="00000019"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A distribución do crédito entre ambas liñas terá carácter independente, polo que os importes asignados a cada unha delas non poderán destinarse ao financiamento da outra, agás que, unha vez resolta a convocatoria, exista crédito sobrante nunha das liñas e a Xunta de Goberno da Deputación acorde expresamente a súa redistribución, sempre que a natureza dos créditos e a normativa orzamentaria o permitan.</w:t>
      </w:r>
    </w:p>
    <w:p w14:paraId="32A15287" w14:textId="5E26F9F7" w:rsidR="00AC5F78" w:rsidRPr="00A5545F" w:rsidRDefault="00412D51"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3. </w:t>
      </w:r>
      <w:r w:rsidR="00A77794" w:rsidRPr="00A5545F">
        <w:rPr>
          <w:rFonts w:ascii="Helvetica LT Std Light" w:hAnsi="Helvetica LT Std Light"/>
          <w:lang w:val="gl-ES"/>
        </w:rPr>
        <w:t xml:space="preserve">A concesión das subvencións reguladas nesta convocatoria tramitarase mediante o procedemento de </w:t>
      </w:r>
      <w:r w:rsidR="00A77794" w:rsidRPr="00A5545F">
        <w:rPr>
          <w:rFonts w:ascii="Helvetica LT Std Light" w:hAnsi="Helvetica LT Std Light"/>
          <w:bCs/>
          <w:lang w:val="gl-ES"/>
        </w:rPr>
        <w:t>conc</w:t>
      </w:r>
      <w:r w:rsidR="00206234" w:rsidRPr="00A5545F">
        <w:rPr>
          <w:rFonts w:ascii="Helvetica LT Std Light" w:hAnsi="Helvetica LT Std Light"/>
          <w:bCs/>
          <w:lang w:val="gl-ES"/>
        </w:rPr>
        <w:t>o</w:t>
      </w:r>
      <w:r w:rsidR="00A77794" w:rsidRPr="00A5545F">
        <w:rPr>
          <w:rFonts w:ascii="Helvetica LT Std Light" w:hAnsi="Helvetica LT Std Light"/>
          <w:bCs/>
          <w:lang w:val="gl-ES"/>
        </w:rPr>
        <w:t>rrencia non competitiva</w:t>
      </w:r>
      <w:r w:rsidR="00A77794" w:rsidRPr="00A5545F">
        <w:rPr>
          <w:rFonts w:ascii="Helvetica LT Std Light" w:hAnsi="Helvetica LT Std Light"/>
          <w:lang w:val="gl-ES"/>
        </w:rPr>
        <w:t>.</w:t>
      </w:r>
    </w:p>
    <w:p w14:paraId="74ED30FF" w14:textId="50DC8EBC" w:rsidR="00757173" w:rsidRPr="00A5545F" w:rsidRDefault="00A77794" w:rsidP="00757173">
      <w:pPr>
        <w:pStyle w:val="NormalWeb"/>
        <w:spacing w:before="0" w:beforeAutospacing="0" w:after="0" w:afterAutospacing="0" w:line="276" w:lineRule="auto"/>
        <w:jc w:val="both"/>
        <w:rPr>
          <w:rFonts w:ascii="Helvetica LT Std Light" w:hAnsi="Helvetica LT Std Light"/>
          <w:sz w:val="22"/>
          <w:szCs w:val="22"/>
          <w:lang w:val="gl-ES"/>
        </w:rPr>
      </w:pPr>
      <w:r w:rsidRPr="00A5545F">
        <w:rPr>
          <w:rFonts w:ascii="Helvetica LT Std Light" w:hAnsi="Helvetica LT Std Light"/>
          <w:sz w:val="22"/>
          <w:szCs w:val="22"/>
          <w:lang w:val="gl-ES"/>
        </w:rPr>
        <w:t xml:space="preserve">O crédito orzamentario dispoñible distribúese entre as liñas de axuda estabelecidas (Liña A e Liña B). </w:t>
      </w:r>
    </w:p>
    <w:p w14:paraId="286B8943" w14:textId="1EEC93C2" w:rsidR="00A77794" w:rsidRPr="00A5545F" w:rsidRDefault="00A77794" w:rsidP="00757173">
      <w:pPr>
        <w:pStyle w:val="NormalWeb"/>
        <w:spacing w:before="0" w:beforeAutospacing="0" w:after="0" w:afterAutospacing="0" w:line="276" w:lineRule="auto"/>
        <w:jc w:val="both"/>
        <w:rPr>
          <w:rFonts w:ascii="Helvetica LT Std Light" w:hAnsi="Helvetica LT Std Light"/>
          <w:sz w:val="22"/>
          <w:szCs w:val="22"/>
          <w:lang w:val="gl-ES"/>
        </w:rPr>
      </w:pPr>
      <w:r w:rsidRPr="00A5545F">
        <w:rPr>
          <w:rFonts w:ascii="Helvetica LT Std Light" w:hAnsi="Helvetica LT Std Light"/>
          <w:sz w:val="22"/>
          <w:szCs w:val="22"/>
          <w:lang w:val="gl-ES"/>
        </w:rPr>
        <w:t>En ningún caso a contía individualizada que se conceda</w:t>
      </w:r>
      <w:r w:rsidR="00206234" w:rsidRPr="00A5545F">
        <w:rPr>
          <w:rFonts w:ascii="Helvetica LT Std Light" w:hAnsi="Helvetica LT Std Light"/>
          <w:sz w:val="22"/>
          <w:szCs w:val="22"/>
          <w:lang w:val="gl-ES"/>
        </w:rPr>
        <w:t xml:space="preserve">, </w:t>
      </w:r>
      <w:r w:rsidRPr="00A5545F">
        <w:rPr>
          <w:rFonts w:ascii="Helvetica LT Std Light" w:hAnsi="Helvetica LT Std Light"/>
          <w:sz w:val="22"/>
          <w:szCs w:val="22"/>
          <w:lang w:val="gl-ES"/>
        </w:rPr>
        <w:t>poderá superar os seguintes límites máximos:</w:t>
      </w:r>
    </w:p>
    <w:p w14:paraId="407D989F" w14:textId="77777777" w:rsidR="00A77794" w:rsidRPr="00A5545F" w:rsidRDefault="00A77794" w:rsidP="00757173">
      <w:pPr>
        <w:pStyle w:val="NormalWeb"/>
        <w:numPr>
          <w:ilvl w:val="0"/>
          <w:numId w:val="4"/>
        </w:numPr>
        <w:tabs>
          <w:tab w:val="clear" w:pos="720"/>
          <w:tab w:val="left" w:pos="426"/>
        </w:tabs>
        <w:spacing w:before="0" w:beforeAutospacing="0" w:after="0" w:afterAutospacing="0" w:line="276" w:lineRule="auto"/>
        <w:ind w:left="0" w:firstLine="143"/>
        <w:jc w:val="both"/>
        <w:rPr>
          <w:rFonts w:ascii="Helvetica LT Std Light" w:hAnsi="Helvetica LT Std Light"/>
          <w:sz w:val="22"/>
          <w:szCs w:val="22"/>
          <w:lang w:val="gl-ES"/>
        </w:rPr>
      </w:pPr>
      <w:r w:rsidRPr="00A5545F">
        <w:rPr>
          <w:rFonts w:ascii="Helvetica LT Std Light" w:hAnsi="Helvetica LT Std Light"/>
          <w:bCs/>
          <w:sz w:val="22"/>
          <w:szCs w:val="22"/>
          <w:lang w:val="gl-ES"/>
        </w:rPr>
        <w:t>Liña A (Gasto corrente):</w:t>
      </w:r>
      <w:r w:rsidRPr="00A5545F">
        <w:rPr>
          <w:rFonts w:ascii="Helvetica LT Std Light" w:hAnsi="Helvetica LT Std Light"/>
          <w:sz w:val="22"/>
          <w:szCs w:val="22"/>
          <w:lang w:val="gl-ES"/>
        </w:rPr>
        <w:t xml:space="preserve"> Máximo de </w:t>
      </w:r>
      <w:r w:rsidRPr="00A5545F">
        <w:rPr>
          <w:rFonts w:ascii="Helvetica LT Std Light" w:hAnsi="Helvetica LT Std Light"/>
          <w:bCs/>
          <w:sz w:val="22"/>
          <w:szCs w:val="22"/>
          <w:lang w:val="gl-ES"/>
        </w:rPr>
        <w:t>1.500,00 euros</w:t>
      </w:r>
      <w:r w:rsidRPr="00A5545F">
        <w:rPr>
          <w:rFonts w:ascii="Helvetica LT Std Light" w:hAnsi="Helvetica LT Std Light"/>
          <w:sz w:val="22"/>
          <w:szCs w:val="22"/>
          <w:lang w:val="gl-ES"/>
        </w:rPr>
        <w:t xml:space="preserve"> por beneficiario.</w:t>
      </w:r>
    </w:p>
    <w:p w14:paraId="2D54D7F7" w14:textId="77777777" w:rsidR="00A77794" w:rsidRPr="00A5545F" w:rsidRDefault="00A77794" w:rsidP="00757173">
      <w:pPr>
        <w:pStyle w:val="NormalWeb"/>
        <w:numPr>
          <w:ilvl w:val="0"/>
          <w:numId w:val="4"/>
        </w:numPr>
        <w:tabs>
          <w:tab w:val="clear" w:pos="720"/>
          <w:tab w:val="left" w:pos="426"/>
        </w:tabs>
        <w:spacing w:before="0" w:beforeAutospacing="0" w:after="0" w:afterAutospacing="0" w:line="276" w:lineRule="auto"/>
        <w:ind w:left="0" w:firstLine="143"/>
        <w:jc w:val="both"/>
        <w:rPr>
          <w:rFonts w:ascii="Helvetica LT Std Light" w:hAnsi="Helvetica LT Std Light"/>
          <w:sz w:val="22"/>
          <w:szCs w:val="22"/>
          <w:lang w:val="gl-ES"/>
        </w:rPr>
      </w:pPr>
      <w:r w:rsidRPr="00A5545F">
        <w:rPr>
          <w:rFonts w:ascii="Helvetica LT Std Light" w:hAnsi="Helvetica LT Std Light"/>
          <w:bCs/>
          <w:sz w:val="22"/>
          <w:szCs w:val="22"/>
          <w:lang w:val="gl-ES"/>
        </w:rPr>
        <w:t>Liña B (Gasto de capital):</w:t>
      </w:r>
      <w:r w:rsidRPr="00A5545F">
        <w:rPr>
          <w:rFonts w:ascii="Helvetica LT Std Light" w:hAnsi="Helvetica LT Std Light"/>
          <w:sz w:val="22"/>
          <w:szCs w:val="22"/>
          <w:lang w:val="gl-ES"/>
        </w:rPr>
        <w:t xml:space="preserve"> Máximo de </w:t>
      </w:r>
      <w:r w:rsidRPr="00A5545F">
        <w:rPr>
          <w:rFonts w:ascii="Helvetica LT Std Light" w:hAnsi="Helvetica LT Std Light"/>
          <w:bCs/>
          <w:sz w:val="22"/>
          <w:szCs w:val="22"/>
          <w:lang w:val="gl-ES"/>
        </w:rPr>
        <w:t>8.500,00 euros</w:t>
      </w:r>
      <w:r w:rsidRPr="00A5545F">
        <w:rPr>
          <w:rFonts w:ascii="Helvetica LT Std Light" w:hAnsi="Helvetica LT Std Light"/>
          <w:sz w:val="22"/>
          <w:szCs w:val="22"/>
          <w:lang w:val="gl-ES"/>
        </w:rPr>
        <w:t xml:space="preserve"> por beneficiario, </w:t>
      </w:r>
      <w:r w:rsidRPr="00A5545F">
        <w:rPr>
          <w:rFonts w:ascii="Helvetica LT Std Light" w:hAnsi="Helvetica LT Std Light"/>
          <w:bCs/>
          <w:sz w:val="22"/>
          <w:szCs w:val="22"/>
          <w:lang w:val="gl-ES"/>
        </w:rPr>
        <w:t>sen que en ningún caso a contía concedida poida superar o 70 % do custo total do proxecto ou investimento subvencionable</w:t>
      </w:r>
      <w:r w:rsidRPr="00A5545F">
        <w:rPr>
          <w:rFonts w:ascii="Helvetica LT Std Light" w:hAnsi="Helvetica LT Std Light"/>
          <w:sz w:val="22"/>
          <w:szCs w:val="22"/>
          <w:lang w:val="gl-ES"/>
        </w:rPr>
        <w:t>.</w:t>
      </w:r>
    </w:p>
    <w:p w14:paraId="2AEDEE28" w14:textId="615A9727" w:rsidR="00A77794" w:rsidRPr="00A5545F" w:rsidRDefault="00A77794" w:rsidP="00757173">
      <w:pPr>
        <w:pStyle w:val="NormalWeb"/>
        <w:spacing w:before="0" w:beforeAutospacing="0" w:after="0" w:afterAutospacing="0" w:line="276" w:lineRule="auto"/>
        <w:jc w:val="both"/>
        <w:rPr>
          <w:rFonts w:ascii="Helvetica LT Std Light" w:hAnsi="Helvetica LT Std Light"/>
          <w:sz w:val="22"/>
          <w:szCs w:val="22"/>
          <w:lang w:val="gl-ES"/>
        </w:rPr>
      </w:pPr>
      <w:r w:rsidRPr="00A5545F">
        <w:rPr>
          <w:rFonts w:ascii="Helvetica LT Std Light" w:hAnsi="Helvetica LT Std Light"/>
          <w:sz w:val="22"/>
          <w:szCs w:val="22"/>
          <w:lang w:val="gl-ES"/>
        </w:rPr>
        <w:t xml:space="preserve">Así mesmo, o importe total acumulado das axudas concedidas a un mesmo beneficiario para o conxunto das actuacións subvencionadas ao abeiro desta convocatoria (suma da Liña A e Liña B) </w:t>
      </w:r>
      <w:r w:rsidRPr="00A5545F">
        <w:rPr>
          <w:rFonts w:ascii="Helvetica LT Std Light" w:hAnsi="Helvetica LT Std Light"/>
          <w:bCs/>
          <w:sz w:val="22"/>
          <w:szCs w:val="22"/>
          <w:lang w:val="gl-ES"/>
        </w:rPr>
        <w:t>non poderá superar en ningún caso os 10.000,00 euros</w:t>
      </w:r>
      <w:r w:rsidRPr="00A5545F">
        <w:rPr>
          <w:rFonts w:ascii="Helvetica LT Std Light" w:hAnsi="Helvetica LT Std Light"/>
          <w:sz w:val="22"/>
          <w:szCs w:val="22"/>
          <w:lang w:val="gl-ES"/>
        </w:rPr>
        <w:t>.</w:t>
      </w:r>
    </w:p>
    <w:p w14:paraId="12FF8F5B" w14:textId="2A5B9771" w:rsidR="00A77794" w:rsidRPr="00A5545F" w:rsidRDefault="00A77794"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Na liña A, poderase conceder ata o 100% da inversión realizada</w:t>
      </w:r>
      <w:r w:rsidR="00AC5F78" w:rsidRPr="00A5545F">
        <w:rPr>
          <w:rFonts w:ascii="Helvetica LT Std Light" w:hAnsi="Helvetica LT Std Light"/>
          <w:lang w:val="gl-ES"/>
        </w:rPr>
        <w:t xml:space="preserve">, mentres que </w:t>
      </w:r>
      <w:r w:rsidRPr="00A5545F">
        <w:rPr>
          <w:rFonts w:ascii="Helvetica LT Std Light" w:hAnsi="Helvetica LT Std Light"/>
          <w:lang w:val="gl-ES"/>
        </w:rPr>
        <w:t xml:space="preserve"> </w:t>
      </w:r>
      <w:r w:rsidR="00AC5F78" w:rsidRPr="00A5545F">
        <w:rPr>
          <w:rFonts w:ascii="Helvetica LT Std Light" w:hAnsi="Helvetica LT Std Light"/>
          <w:lang w:val="gl-ES"/>
        </w:rPr>
        <w:t>n</w:t>
      </w:r>
      <w:r w:rsidRPr="00A5545F">
        <w:rPr>
          <w:rFonts w:ascii="Helvetica LT Std Light" w:hAnsi="Helvetica LT Std Light"/>
          <w:bCs/>
          <w:lang w:val="gl-ES"/>
        </w:rPr>
        <w:t>a liña B, a contía máxima da subvención non poderá superar o 70 % do orzamento total do proxecto elixible.</w:t>
      </w:r>
    </w:p>
    <w:p w14:paraId="63ADAF72" w14:textId="26B91FEF" w:rsidR="00DE3BB8" w:rsidRPr="00A5545F" w:rsidRDefault="00DE3BB8" w:rsidP="00757173">
      <w:pPr>
        <w:pBdr>
          <w:top w:val="nil"/>
          <w:left w:val="nil"/>
          <w:bottom w:val="nil"/>
          <w:right w:val="nil"/>
          <w:between w:val="nil"/>
        </w:pBdr>
        <w:spacing w:line="276" w:lineRule="auto"/>
        <w:jc w:val="both"/>
        <w:rPr>
          <w:rFonts w:ascii="Helvetica LT Std Light" w:hAnsi="Helvetica LT Std Light"/>
          <w:bCs/>
          <w:lang w:val="gl-ES"/>
        </w:rPr>
      </w:pPr>
      <w:r w:rsidRPr="00A5545F">
        <w:rPr>
          <w:rFonts w:ascii="Helvetica LT Std Light" w:hAnsi="Helvetica LT Std Light"/>
          <w:bCs/>
          <w:lang w:val="gl-ES"/>
        </w:rPr>
        <w:t xml:space="preserve">4. En caso de que o crédito dispoñible non sexa suficiente para facer fronte ás axudas solicitadas por todas as persoas beneficiarias, procederase ao </w:t>
      </w:r>
      <w:proofErr w:type="spellStart"/>
      <w:r w:rsidRPr="00A5545F">
        <w:rPr>
          <w:rFonts w:ascii="Helvetica LT Std Light" w:hAnsi="Helvetica LT Std Light"/>
          <w:bCs/>
          <w:lang w:val="gl-ES"/>
        </w:rPr>
        <w:t>prorrateo</w:t>
      </w:r>
      <w:proofErr w:type="spellEnd"/>
      <w:r w:rsidRPr="00A5545F">
        <w:rPr>
          <w:rFonts w:ascii="Helvetica LT Std Light" w:hAnsi="Helvetica LT Std Light"/>
          <w:bCs/>
          <w:lang w:val="gl-ES"/>
        </w:rPr>
        <w:t>, de acordo co establecido no artigo 19.3 das Lei 9/2007 do 13 de xuño de Subvencións de Galicia.</w:t>
      </w:r>
    </w:p>
    <w:p w14:paraId="4D31076B" w14:textId="77777777" w:rsidR="00757173" w:rsidRPr="00A5545F" w:rsidRDefault="00757173" w:rsidP="00757173">
      <w:pPr>
        <w:pBdr>
          <w:top w:val="nil"/>
          <w:left w:val="nil"/>
          <w:bottom w:val="nil"/>
          <w:right w:val="nil"/>
          <w:between w:val="nil"/>
        </w:pBdr>
        <w:spacing w:line="276" w:lineRule="auto"/>
        <w:jc w:val="both"/>
        <w:rPr>
          <w:rFonts w:ascii="Helvetica LT Std Light" w:hAnsi="Helvetica LT Std Light"/>
          <w:bCs/>
          <w:lang w:val="gl-ES"/>
        </w:rPr>
      </w:pPr>
    </w:p>
    <w:p w14:paraId="0000001C" w14:textId="77777777" w:rsidR="00652E52" w:rsidRPr="00A5545F" w:rsidRDefault="00D059FA" w:rsidP="00757173">
      <w:pPr>
        <w:pStyle w:val="Ttulo3"/>
        <w:spacing w:before="0" w:after="0" w:line="276" w:lineRule="auto"/>
        <w:jc w:val="both"/>
        <w:rPr>
          <w:rFonts w:ascii="Helvetica LT Std Light" w:hAnsi="Helvetica LT Std Light"/>
          <w:color w:val="auto"/>
          <w:sz w:val="22"/>
          <w:szCs w:val="22"/>
          <w:u w:val="single"/>
          <w:lang w:val="gl-ES"/>
        </w:rPr>
      </w:pPr>
      <w:r w:rsidRPr="00A5545F">
        <w:rPr>
          <w:rFonts w:ascii="Helvetica LT Std Light" w:hAnsi="Helvetica LT Std Light"/>
          <w:color w:val="auto"/>
          <w:sz w:val="22"/>
          <w:szCs w:val="22"/>
          <w:u w:val="single"/>
          <w:lang w:val="gl-ES"/>
        </w:rPr>
        <w:t>Cuarta.- Solicitudes: lugar e forma de presentación, prazo e documentación:</w:t>
      </w:r>
    </w:p>
    <w:p w14:paraId="0000001D" w14:textId="3101BA33"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1. </w:t>
      </w:r>
      <w:r w:rsidRPr="00A5545F">
        <w:rPr>
          <w:rFonts w:ascii="Helvetica LT Std Light" w:hAnsi="Helvetica LT Std Light"/>
          <w:u w:val="single"/>
          <w:lang w:val="gl-ES"/>
        </w:rPr>
        <w:t>Lugar e forma de presentación</w:t>
      </w:r>
      <w:r w:rsidR="00334FCC" w:rsidRPr="00A5545F">
        <w:rPr>
          <w:rFonts w:ascii="Helvetica LT Std Light" w:hAnsi="Helvetica LT Std Light"/>
          <w:u w:val="single"/>
          <w:lang w:val="gl-ES"/>
        </w:rPr>
        <w:t>:</w:t>
      </w:r>
    </w:p>
    <w:p w14:paraId="0000001E"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As solicitudes, subscritas polo interesado ou polo seu representante, irán dirixidas á Presidencia da Deputación Provincial de Ourense, mediante a súa presentación no Rexistro Xeral desta entidade, da seguinte maneira:</w:t>
      </w:r>
    </w:p>
    <w:p w14:paraId="0000001F"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a) As persoas físicas poderán elixir en todo momento se se comunican coa administración para o exercicio dos seus dereitos e obrigas a través de medios electrónicos ou non, salvo que estean obrigadas a relacionarse a través de medios electrónicos.</w:t>
      </w:r>
    </w:p>
    <w:p w14:paraId="00000020"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b) As persoas xurídicas e as entidades sen personalidade xurídica, están obrigadas a relacionarse </w:t>
      </w:r>
      <w:proofErr w:type="spellStart"/>
      <w:r w:rsidRPr="00A5545F">
        <w:rPr>
          <w:rFonts w:ascii="Helvetica LT Std Light" w:hAnsi="Helvetica LT Std Light"/>
          <w:lang w:val="gl-ES"/>
        </w:rPr>
        <w:t>electronicamente</w:t>
      </w:r>
      <w:proofErr w:type="spellEnd"/>
      <w:r w:rsidRPr="00A5545F">
        <w:rPr>
          <w:rFonts w:ascii="Helvetica LT Std Light" w:hAnsi="Helvetica LT Std Light"/>
          <w:lang w:val="gl-ES"/>
        </w:rPr>
        <w:t xml:space="preserve"> coas administracións públicas.</w:t>
      </w:r>
    </w:p>
    <w:p w14:paraId="00000021" w14:textId="1D45180F"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lastRenderedPageBreak/>
        <w:t>A presentación da solicitude suporá a aceptación íntegra das presentes bases reguladoras.</w:t>
      </w:r>
    </w:p>
    <w:p w14:paraId="00000022" w14:textId="4B4E88A2"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2</w:t>
      </w:r>
      <w:r w:rsidRPr="00A5545F">
        <w:rPr>
          <w:rFonts w:ascii="Helvetica LT Std Light" w:hAnsi="Helvetica LT Std Light"/>
          <w:u w:val="single"/>
          <w:lang w:val="gl-ES"/>
        </w:rPr>
        <w:t>. Prazo de presentación</w:t>
      </w:r>
      <w:r w:rsidR="006E323E" w:rsidRPr="00A5545F">
        <w:rPr>
          <w:rFonts w:ascii="Helvetica LT Std Light" w:hAnsi="Helvetica LT Std Light"/>
          <w:lang w:val="gl-ES"/>
        </w:rPr>
        <w:t>:</w:t>
      </w:r>
    </w:p>
    <w:p w14:paraId="7860CDA7" w14:textId="77777777" w:rsidR="009F61CE" w:rsidRPr="00A5545F" w:rsidRDefault="00D059FA" w:rsidP="00757173">
      <w:pPr>
        <w:spacing w:line="276" w:lineRule="auto"/>
        <w:contextualSpacing/>
        <w:jc w:val="both"/>
        <w:rPr>
          <w:rFonts w:ascii="Helvetica LT Std Light" w:eastAsia="Calibri" w:hAnsi="Helvetica LT Std Light" w:cs="Times New Roman"/>
          <w:lang w:val="gl-ES" w:eastAsia="en-US"/>
        </w:rPr>
      </w:pPr>
      <w:r w:rsidRPr="00A5545F">
        <w:rPr>
          <w:rFonts w:ascii="Helvetica LT Std Light" w:hAnsi="Helvetica LT Std Light"/>
          <w:lang w:val="gl-ES"/>
        </w:rPr>
        <w:t xml:space="preserve">O prazo de presentación das solicitudes iniciarase o día seguinte ao da publicación, pola Base de Datos Nacional de Subvencións, do extracto da convocatoria no Boletín Oficial da Provincia de Ourense e rematará o día </w:t>
      </w:r>
      <w:r w:rsidR="004E74CF" w:rsidRPr="00A5545F">
        <w:rPr>
          <w:rFonts w:ascii="Helvetica LT Std Light" w:hAnsi="Helvetica LT Std Light"/>
          <w:lang w:val="gl-ES"/>
        </w:rPr>
        <w:t>25</w:t>
      </w:r>
      <w:r w:rsidRPr="00A5545F">
        <w:rPr>
          <w:rFonts w:ascii="Helvetica LT Std Light" w:hAnsi="Helvetica LT Std Light"/>
          <w:lang w:val="gl-ES"/>
        </w:rPr>
        <w:t xml:space="preserve"> de setembro de 2026, </w:t>
      </w:r>
      <w:r w:rsidR="009F61CE" w:rsidRPr="00A5545F">
        <w:rPr>
          <w:rFonts w:ascii="Helvetica LT Std Light" w:eastAsia="Calibri" w:hAnsi="Helvetica LT Std Light" w:cs="Times New Roman"/>
          <w:lang w:val="gl-ES" w:eastAsia="en-US"/>
        </w:rPr>
        <w:t xml:space="preserve">sendo este o derradeiro día no que poderán presentarse validamente as solicitudes. </w:t>
      </w:r>
    </w:p>
    <w:p w14:paraId="00000025" w14:textId="3BB5756C"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3. </w:t>
      </w:r>
      <w:r w:rsidRPr="00A5545F">
        <w:rPr>
          <w:rFonts w:ascii="Helvetica LT Std Light" w:hAnsi="Helvetica LT Std Light"/>
          <w:u w:val="single"/>
          <w:lang w:val="gl-ES"/>
        </w:rPr>
        <w:t>Documentación que deberá presentarse</w:t>
      </w:r>
      <w:r w:rsidR="006E323E" w:rsidRPr="00A5545F">
        <w:rPr>
          <w:rFonts w:ascii="Helvetica LT Std Light" w:hAnsi="Helvetica LT Std Light"/>
          <w:lang w:val="gl-ES"/>
        </w:rPr>
        <w:t>:</w:t>
      </w:r>
    </w:p>
    <w:p w14:paraId="3B6686ED" w14:textId="5E1557DC" w:rsidR="00686F51" w:rsidRPr="00A5545F" w:rsidRDefault="00686F51"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Cada beneficiario poderá presentar unha única solicitude ao abeiro da presente convocatoria.</w:t>
      </w:r>
    </w:p>
    <w:p w14:paraId="00000026" w14:textId="3BF27FB4"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As solicitudes deberán ir acompañadas da </w:t>
      </w:r>
      <w:r w:rsidR="00334FCC" w:rsidRPr="00A5545F">
        <w:rPr>
          <w:rFonts w:ascii="Helvetica LT Std Light" w:hAnsi="Helvetica LT Std Light"/>
          <w:lang w:val="gl-ES"/>
        </w:rPr>
        <w:t xml:space="preserve">seguinte </w:t>
      </w:r>
      <w:r w:rsidRPr="00A5545F">
        <w:rPr>
          <w:rFonts w:ascii="Helvetica LT Std Light" w:hAnsi="Helvetica LT Std Light"/>
          <w:lang w:val="gl-ES"/>
        </w:rPr>
        <w:t>documentación</w:t>
      </w:r>
      <w:r w:rsidR="00334FCC" w:rsidRPr="00A5545F">
        <w:rPr>
          <w:rFonts w:ascii="Helvetica LT Std Light" w:hAnsi="Helvetica LT Std Light"/>
          <w:lang w:val="gl-ES"/>
        </w:rPr>
        <w:t>:</w:t>
      </w:r>
    </w:p>
    <w:p w14:paraId="47B1F58A"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De conformidade co establecido no artigo 28.3 da Lei 39/2015, do 1 de outubro, do procedemento administrativo común das administracións públicas, non é esixible que a documentación presentada sexa orixinal, polo que, tanto na modalidade de presentación presencial como na de presentación telemática, admitirase a presentación de copias simples. </w:t>
      </w:r>
    </w:p>
    <w:p w14:paraId="11259304"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Non obstante o anterior, nos casos en que a copia presentada suscite dúbidas pola súa calidade, a Deputación poderá solicitar de xeito motivado o cotexo da copia presentada, para o que se poderá requirir a exhibición do documento ou información orixinal. </w:t>
      </w:r>
    </w:p>
    <w:p w14:paraId="4A0F5ABA"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bCs/>
          <w:lang w:val="gl-ES"/>
        </w:rPr>
      </w:pPr>
      <w:r w:rsidRPr="00A5545F">
        <w:rPr>
          <w:rFonts w:ascii="Helvetica LT Std Light" w:eastAsia="Times New Roman" w:hAnsi="Helvetica LT Std Light" w:cs="Times New Roman"/>
          <w:lang w:val="gl-ES"/>
        </w:rPr>
        <w:t xml:space="preserve">O detalle da documentación que debe presentarse é o seguinte: </w:t>
      </w:r>
    </w:p>
    <w:p w14:paraId="4A186BA2"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a.1) </w:t>
      </w:r>
      <w:r w:rsidRPr="00A5545F">
        <w:rPr>
          <w:rFonts w:ascii="Helvetica LT Std Light" w:eastAsia="Times New Roman" w:hAnsi="Helvetica LT Std Light" w:cs="Times New Roman"/>
          <w:u w:val="single"/>
          <w:lang w:val="gl-ES"/>
        </w:rPr>
        <w:t>Documentación administrativa para presentar polas persoas físicas</w:t>
      </w:r>
      <w:r w:rsidRPr="00A5545F">
        <w:rPr>
          <w:rFonts w:ascii="Helvetica LT Std Light" w:eastAsia="Times New Roman" w:hAnsi="Helvetica LT Std Light" w:cs="Times New Roman"/>
          <w:lang w:val="gl-ES"/>
        </w:rPr>
        <w:t>:</w:t>
      </w:r>
    </w:p>
    <w:p w14:paraId="0577A4FE"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1.- Solicitude dirixida á Presidencia da Deputación no modelo oficial, recollido no </w:t>
      </w:r>
      <w:r w:rsidRPr="00A5545F">
        <w:rPr>
          <w:rFonts w:ascii="Helvetica LT Std Light" w:eastAsia="Times New Roman" w:hAnsi="Helvetica LT Std Light" w:cs="Times New Roman"/>
          <w:b/>
          <w:lang w:val="gl-ES"/>
        </w:rPr>
        <w:t>anexo I A</w:t>
      </w:r>
      <w:r w:rsidRPr="00A5545F">
        <w:rPr>
          <w:rFonts w:ascii="Helvetica LT Std Light" w:eastAsia="Times New Roman" w:hAnsi="Helvetica LT Std Light" w:cs="Times New Roman"/>
          <w:lang w:val="gl-ES"/>
        </w:rPr>
        <w:t xml:space="preserve"> destas bases. </w:t>
      </w:r>
    </w:p>
    <w:p w14:paraId="5A014D42"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2.- Copia do NIF do solicitante.</w:t>
      </w:r>
    </w:p>
    <w:p w14:paraId="7EFDC486"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3.- Declaración responsable comprensiva do feito de non atoparse </w:t>
      </w:r>
      <w:proofErr w:type="spellStart"/>
      <w:r w:rsidRPr="00A5545F">
        <w:rPr>
          <w:rFonts w:ascii="Helvetica LT Std Light" w:eastAsia="Times New Roman" w:hAnsi="Helvetica LT Std Light" w:cs="Times New Roman"/>
          <w:lang w:val="gl-ES"/>
        </w:rPr>
        <w:t>incurso</w:t>
      </w:r>
      <w:proofErr w:type="spellEnd"/>
      <w:r w:rsidRPr="00A5545F">
        <w:rPr>
          <w:rFonts w:ascii="Helvetica LT Std Light" w:eastAsia="Times New Roman" w:hAnsi="Helvetica LT Std Light" w:cs="Times New Roman"/>
          <w:lang w:val="gl-ES"/>
        </w:rPr>
        <w:t xml:space="preserve">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A5545F">
        <w:rPr>
          <w:rFonts w:ascii="Helvetica LT Std Light" w:eastAsia="Times New Roman" w:hAnsi="Helvetica LT Std Light" w:cs="Times New Roman"/>
          <w:b/>
          <w:lang w:val="gl-ES"/>
        </w:rPr>
        <w:t>anexo</w:t>
      </w:r>
      <w:r w:rsidRPr="00A5545F">
        <w:rPr>
          <w:rFonts w:ascii="Helvetica LT Std Light" w:eastAsia="Times New Roman" w:hAnsi="Helvetica LT Std Light" w:cs="Times New Roman"/>
          <w:lang w:val="gl-ES"/>
        </w:rPr>
        <w:t xml:space="preserve"> </w:t>
      </w:r>
      <w:r w:rsidRPr="00A5545F">
        <w:rPr>
          <w:rFonts w:ascii="Helvetica LT Std Light" w:eastAsia="Times New Roman" w:hAnsi="Helvetica LT Std Light" w:cs="Times New Roman"/>
          <w:b/>
          <w:lang w:val="gl-ES"/>
        </w:rPr>
        <w:t>II A</w:t>
      </w:r>
      <w:r w:rsidRPr="00A5545F">
        <w:rPr>
          <w:rFonts w:ascii="Helvetica LT Std Light" w:eastAsia="Times New Roman" w:hAnsi="Helvetica LT Std Light" w:cs="Times New Roman"/>
          <w:lang w:val="gl-ES"/>
        </w:rPr>
        <w:t xml:space="preserve"> destas bases. </w:t>
      </w:r>
    </w:p>
    <w:p w14:paraId="686949EE"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bCs/>
          <w:lang w:val="gl-ES"/>
        </w:rPr>
      </w:pPr>
      <w:r w:rsidRPr="00A5545F">
        <w:rPr>
          <w:rFonts w:ascii="Helvetica LT Std Light" w:eastAsia="Times New Roman" w:hAnsi="Helvetica LT Std Light" w:cs="Times New Roman"/>
          <w:bCs/>
          <w:lang w:val="gl-ES"/>
        </w:rPr>
        <w:t xml:space="preserve">4.- Declaración do solicitante da subvención na que figure o conxunto de subvencións e axudas solicitadas para o mesmo fin, tanto as aprobadas ou concedidas, como as pendentes, sexan públicas ou privadas, segundo o modelo </w:t>
      </w:r>
      <w:r w:rsidRPr="00A5545F">
        <w:rPr>
          <w:rFonts w:ascii="Helvetica LT Std Light" w:eastAsia="Times New Roman" w:hAnsi="Helvetica LT Std Light" w:cs="Times New Roman"/>
          <w:b/>
          <w:bCs/>
          <w:lang w:val="gl-ES"/>
        </w:rPr>
        <w:t>anexo</w:t>
      </w:r>
      <w:r w:rsidRPr="00A5545F">
        <w:rPr>
          <w:rFonts w:ascii="Helvetica LT Std Light" w:eastAsia="Times New Roman" w:hAnsi="Helvetica LT Std Light" w:cs="Times New Roman"/>
          <w:bCs/>
          <w:lang w:val="gl-ES"/>
        </w:rPr>
        <w:t xml:space="preserve"> </w:t>
      </w:r>
      <w:r w:rsidRPr="00A5545F">
        <w:rPr>
          <w:rFonts w:ascii="Helvetica LT Std Light" w:eastAsia="Times New Roman" w:hAnsi="Helvetica LT Std Light" w:cs="Times New Roman"/>
          <w:b/>
          <w:bCs/>
          <w:lang w:val="gl-ES"/>
        </w:rPr>
        <w:t>III A</w:t>
      </w:r>
      <w:r w:rsidRPr="00A5545F">
        <w:rPr>
          <w:rFonts w:ascii="Helvetica LT Std Light" w:eastAsia="Times New Roman" w:hAnsi="Helvetica LT Std Light" w:cs="Times New Roman"/>
          <w:bCs/>
          <w:lang w:val="gl-ES"/>
        </w:rPr>
        <w:t>.</w:t>
      </w:r>
    </w:p>
    <w:p w14:paraId="2A46160A" w14:textId="28ABAFF3" w:rsidR="00074168" w:rsidRPr="00A5545F" w:rsidRDefault="00074168"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eastAsia="Times New Roman" w:hAnsi="Helvetica LT Std Light" w:cs="Times New Roman"/>
          <w:bCs/>
          <w:lang w:val="gl-ES"/>
        </w:rPr>
        <w:t xml:space="preserve">5.- </w:t>
      </w:r>
      <w:r w:rsidRPr="00A5545F">
        <w:rPr>
          <w:rFonts w:ascii="Helvetica LT Std Light" w:hAnsi="Helvetica LT Std Light"/>
          <w:lang w:val="gl-ES"/>
        </w:rPr>
        <w:t xml:space="preserve">Certificación acreditativa da inscrición vixente da explotación no Rexistro de Explotacións Gandeiras de Galicia (REGA)  ou </w:t>
      </w:r>
      <w:proofErr w:type="spellStart"/>
      <w:r w:rsidRPr="00A5545F">
        <w:rPr>
          <w:rFonts w:ascii="Helvetica LT Std Light" w:hAnsi="Helvetica LT Std Light"/>
          <w:lang w:val="gl-ES"/>
        </w:rPr>
        <w:t>ou</w:t>
      </w:r>
      <w:proofErr w:type="spellEnd"/>
      <w:r w:rsidRPr="00A5545F">
        <w:rPr>
          <w:rFonts w:ascii="Helvetica LT Std Light" w:hAnsi="Helvetica LT Std Light"/>
          <w:lang w:val="gl-ES"/>
        </w:rPr>
        <w:t xml:space="preserve"> no Rexistro de Explotacións Agrarias de Galicia (REAGA), segundo proceda.</w:t>
      </w:r>
    </w:p>
    <w:p w14:paraId="57F3D493" w14:textId="120350BF" w:rsidR="00074168" w:rsidRPr="00A5545F" w:rsidRDefault="00074168" w:rsidP="00757173">
      <w:pPr>
        <w:widowControl/>
        <w:spacing w:line="276" w:lineRule="auto"/>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bCs/>
          <w:lang w:val="gl-ES"/>
        </w:rPr>
        <w:t xml:space="preserve">6.- </w:t>
      </w:r>
      <w:r w:rsidR="004E321D" w:rsidRPr="00A5545F">
        <w:rPr>
          <w:rFonts w:ascii="Helvetica LT Std Light" w:eastAsia="Times New Roman" w:hAnsi="Helvetica LT Std Light" w:cs="Times New Roman"/>
          <w:lang w:val="gl-ES"/>
        </w:rPr>
        <w:t xml:space="preserve">Deberán acreditar a condición de actividade a título principal a través </w:t>
      </w:r>
      <w:r w:rsidRPr="00A5545F">
        <w:rPr>
          <w:rFonts w:ascii="Helvetica LT Std Light" w:eastAsia="Times New Roman" w:hAnsi="Helvetica LT Std Light" w:cs="Times New Roman"/>
          <w:bCs/>
          <w:lang w:val="gl-ES"/>
        </w:rPr>
        <w:t>Informe de vida laboral</w:t>
      </w:r>
      <w:r w:rsidRPr="00A5545F">
        <w:rPr>
          <w:rFonts w:ascii="Helvetica LT Std Light" w:eastAsia="Times New Roman" w:hAnsi="Helvetica LT Std Light" w:cs="Times New Roman"/>
          <w:lang w:val="gl-ES"/>
        </w:rPr>
        <w:t xml:space="preserve"> actualizado,  </w:t>
      </w:r>
      <w:r w:rsidRPr="00A5545F">
        <w:rPr>
          <w:rFonts w:ascii="Helvetica LT Std Light" w:eastAsia="Times New Roman" w:hAnsi="Helvetica LT Std Light" w:cs="Times New Roman"/>
          <w:bCs/>
          <w:lang w:val="gl-ES"/>
        </w:rPr>
        <w:t>informe de situación actual e períodos de alta no réxime correspondente</w:t>
      </w:r>
      <w:r w:rsidRPr="00A5545F">
        <w:rPr>
          <w:rFonts w:ascii="Helvetica LT Std Light" w:eastAsia="Times New Roman" w:hAnsi="Helvetica LT Std Light" w:cs="Times New Roman"/>
          <w:lang w:val="gl-ES"/>
        </w:rPr>
        <w:t xml:space="preserve"> (RETA / SETA agrario) ou </w:t>
      </w:r>
      <w:r w:rsidRPr="00A5545F">
        <w:rPr>
          <w:rFonts w:ascii="Helvetica LT Std Light" w:eastAsia="Times New Roman" w:hAnsi="Helvetica LT Std Light" w:cs="Times New Roman"/>
          <w:bCs/>
          <w:lang w:val="gl-ES"/>
        </w:rPr>
        <w:t>certificado de vida laboral e bases de cotización</w:t>
      </w:r>
      <w:r w:rsidRPr="00A5545F">
        <w:rPr>
          <w:rFonts w:ascii="Helvetica LT Std Light" w:eastAsia="Times New Roman" w:hAnsi="Helvetica LT Std Light" w:cs="Times New Roman"/>
          <w:lang w:val="gl-ES"/>
        </w:rPr>
        <w:t xml:space="preserve"> onde conste o réxime de encadramento e as datas de alta e baixa.</w:t>
      </w:r>
    </w:p>
    <w:p w14:paraId="5BEB222C" w14:textId="75C19568" w:rsidR="00074168" w:rsidRPr="00A5545F" w:rsidRDefault="00074168"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7.-  Memoria descritiva das actuacións para as que se solicita a subvención, na que se describa o investimento ou actuación prevista, a súa xustificación, o seu orzamento detallado, con indicación do IVE, e a súa relación cos obxectivos da convocatoria.</w:t>
      </w:r>
    </w:p>
    <w:p w14:paraId="668AE9DE" w14:textId="77777777" w:rsidR="00074168" w:rsidRPr="00A5545F" w:rsidRDefault="00074168"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No caso da adquisición de maquinaria ou bens inventariables, deberán achegarse orzamentos, facturas pro forma ou ofertas emitidas por empresas ou provedores do sector.</w:t>
      </w:r>
    </w:p>
    <w:p w14:paraId="7A3ADB76" w14:textId="1C923CDB" w:rsidR="00074168" w:rsidRPr="00A5545F" w:rsidRDefault="00074168"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lastRenderedPageBreak/>
        <w:t>No caso das actuacións de recollida e reciclaxe de plásticos agrícolas, a memoria deberá describir os traballos previstos e o volume estimado de residuos obxecto da actuación.</w:t>
      </w:r>
    </w:p>
    <w:p w14:paraId="286F9670" w14:textId="4DC8F3B5" w:rsidR="00074168" w:rsidRPr="00A5545F" w:rsidRDefault="00074168" w:rsidP="00757173">
      <w:pPr>
        <w:pBdr>
          <w:top w:val="nil"/>
          <w:left w:val="nil"/>
          <w:bottom w:val="nil"/>
          <w:right w:val="nil"/>
          <w:between w:val="nil"/>
        </w:pBdr>
        <w:spacing w:line="276" w:lineRule="auto"/>
        <w:jc w:val="both"/>
        <w:rPr>
          <w:rFonts w:ascii="Helvetica LT Std Light" w:hAnsi="Helvetica LT Std Light"/>
          <w:bCs/>
          <w:lang w:val="gl-ES"/>
        </w:rPr>
      </w:pPr>
      <w:r w:rsidRPr="00A5545F">
        <w:rPr>
          <w:rFonts w:ascii="Helvetica LT Std Light" w:hAnsi="Helvetica LT Std Light"/>
          <w:bCs/>
          <w:lang w:val="gl-ES"/>
        </w:rPr>
        <w:t>8.- Orzamento detallado en gastos e ingresos para cada una das actuación para as que solicite subvención, así como a documentación técnica ou formal necesaria para xustificar os criterios de valoración proporcionais baseados no importe do proxecto e o grao de autofinanciamento.</w:t>
      </w:r>
    </w:p>
    <w:p w14:paraId="402EE64A" w14:textId="23C6EDA4" w:rsidR="00074168" w:rsidRPr="00A5545F" w:rsidRDefault="00074168" w:rsidP="00757173">
      <w:pPr>
        <w:widowControl/>
        <w:spacing w:line="276" w:lineRule="auto"/>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9.- Certificación da conta bancaria.</w:t>
      </w:r>
    </w:p>
    <w:p w14:paraId="62458B62" w14:textId="208963E5" w:rsidR="00074168" w:rsidRPr="00A5545F" w:rsidRDefault="00074168" w:rsidP="00757173">
      <w:pPr>
        <w:widowControl/>
        <w:spacing w:line="276" w:lineRule="auto"/>
        <w:contextualSpacing/>
        <w:jc w:val="both"/>
        <w:rPr>
          <w:rFonts w:ascii="Helvetica LT Std Light" w:eastAsia="Times New Roman" w:hAnsi="Helvetica LT Std Light" w:cs="Times New Roman"/>
          <w:bCs/>
          <w:lang w:val="gl-ES"/>
        </w:rPr>
      </w:pPr>
      <w:r w:rsidRPr="00A5545F">
        <w:rPr>
          <w:rFonts w:ascii="Helvetica LT Std Light" w:eastAsia="Times New Roman" w:hAnsi="Helvetica LT Std Light" w:cs="Times New Roman"/>
          <w:bCs/>
          <w:lang w:val="gl-ES"/>
        </w:rPr>
        <w:t xml:space="preserve">10.-  Autorización para recibir a través de correo electrónico e/ou </w:t>
      </w:r>
      <w:proofErr w:type="spellStart"/>
      <w:r w:rsidRPr="00A5545F">
        <w:rPr>
          <w:rFonts w:ascii="Helvetica LT Std Light" w:eastAsia="Times New Roman" w:hAnsi="Helvetica LT Std Light" w:cs="Times New Roman"/>
          <w:bCs/>
          <w:lang w:val="gl-ES"/>
        </w:rPr>
        <w:t>sms</w:t>
      </w:r>
      <w:proofErr w:type="spellEnd"/>
      <w:r w:rsidRPr="00A5545F">
        <w:rPr>
          <w:rFonts w:ascii="Helvetica LT Std Light" w:eastAsia="Times New Roman" w:hAnsi="Helvetica LT Std Light" w:cs="Times New Roman"/>
          <w:bCs/>
          <w:lang w:val="gl-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A5545F">
        <w:rPr>
          <w:rFonts w:ascii="Helvetica LT Std Light" w:eastAsia="Times New Roman" w:hAnsi="Helvetica LT Std Light" w:cs="Times New Roman"/>
          <w:b/>
          <w:bCs/>
          <w:lang w:val="gl-ES"/>
        </w:rPr>
        <w:t>anexo</w:t>
      </w:r>
      <w:r w:rsidRPr="00A5545F">
        <w:rPr>
          <w:rFonts w:ascii="Helvetica LT Std Light" w:eastAsia="Times New Roman" w:hAnsi="Helvetica LT Std Light" w:cs="Times New Roman"/>
          <w:bCs/>
          <w:lang w:val="gl-ES"/>
        </w:rPr>
        <w:t xml:space="preserve"> </w:t>
      </w:r>
      <w:r w:rsidRPr="00A5545F">
        <w:rPr>
          <w:rFonts w:ascii="Helvetica LT Std Light" w:eastAsia="Times New Roman" w:hAnsi="Helvetica LT Std Light" w:cs="Times New Roman"/>
          <w:b/>
          <w:bCs/>
          <w:lang w:val="gl-ES"/>
        </w:rPr>
        <w:t>IV</w:t>
      </w:r>
      <w:r w:rsidRPr="00A5545F">
        <w:rPr>
          <w:rFonts w:ascii="Helvetica LT Std Light" w:eastAsia="Times New Roman" w:hAnsi="Helvetica LT Std Light" w:cs="Times New Roman"/>
          <w:bCs/>
          <w:lang w:val="gl-ES"/>
        </w:rPr>
        <w:t>.</w:t>
      </w:r>
    </w:p>
    <w:p w14:paraId="21011B06" w14:textId="68D9E455"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bCs/>
          <w:lang w:val="gl-ES"/>
        </w:rPr>
        <w:t xml:space="preserve">A presentación do documento sinalado no apartado 10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proofErr w:type="spellStart"/>
      <w:r w:rsidRPr="00A5545F">
        <w:rPr>
          <w:rFonts w:ascii="Helvetica LT Std Light" w:eastAsia="Times New Roman" w:hAnsi="Helvetica LT Std Light" w:cs="Times New Roman"/>
          <w:lang w:val="gl-ES"/>
        </w:rPr>
        <w:t>publicitándose</w:t>
      </w:r>
      <w:proofErr w:type="spellEnd"/>
      <w:r w:rsidRPr="00A5545F">
        <w:rPr>
          <w:rFonts w:ascii="Helvetica LT Std Light" w:eastAsia="Times New Roman" w:hAnsi="Helvetica LT Std Light" w:cs="Times New Roman"/>
          <w:lang w:val="gl-ES"/>
        </w:rPr>
        <w:t xml:space="preserve"> a información correspondente exclusivamente a través da sede electrónica, da páxina </w:t>
      </w:r>
      <w:proofErr w:type="spellStart"/>
      <w:r w:rsidRPr="00A5545F">
        <w:rPr>
          <w:rFonts w:ascii="Helvetica LT Std Light" w:eastAsia="Times New Roman" w:hAnsi="Helvetica LT Std Light" w:cs="Times New Roman"/>
          <w:lang w:val="gl-ES"/>
        </w:rPr>
        <w:t>web</w:t>
      </w:r>
      <w:proofErr w:type="spellEnd"/>
      <w:r w:rsidRPr="00A5545F">
        <w:rPr>
          <w:rFonts w:ascii="Helvetica LT Std Light" w:eastAsia="Times New Roman" w:hAnsi="Helvetica LT Std Light" w:cs="Times New Roman"/>
          <w:lang w:val="gl-ES"/>
        </w:rPr>
        <w:t xml:space="preserve"> e ademais no BOP no caso da resolución do procedemento, conforme co sinalado na base 8ª .</w:t>
      </w:r>
    </w:p>
    <w:p w14:paraId="5C5B73F7"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u w:val="single"/>
          <w:lang w:val="gl-ES"/>
        </w:rPr>
        <w:t>Documentación administrativa para presentar polas persoas xurídicas</w:t>
      </w:r>
      <w:r w:rsidRPr="00A5545F">
        <w:rPr>
          <w:rFonts w:ascii="Helvetica LT Std Light" w:eastAsia="Times New Roman" w:hAnsi="Helvetica LT Std Light" w:cs="Times New Roman"/>
          <w:lang w:val="gl-ES"/>
        </w:rPr>
        <w:t>:</w:t>
      </w:r>
    </w:p>
    <w:p w14:paraId="3B7CB20F"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1.- Solicitude dirixida á Presidencia da Deputación no modelo oficial, recollido no </w:t>
      </w:r>
      <w:r w:rsidRPr="00A5545F">
        <w:rPr>
          <w:rFonts w:ascii="Helvetica LT Std Light" w:eastAsia="Times New Roman" w:hAnsi="Helvetica LT Std Light" w:cs="Times New Roman"/>
          <w:b/>
          <w:lang w:val="gl-ES"/>
        </w:rPr>
        <w:t>anexo I</w:t>
      </w:r>
      <w:r w:rsidRPr="00A5545F">
        <w:rPr>
          <w:rFonts w:ascii="Helvetica LT Std Light" w:eastAsia="Times New Roman" w:hAnsi="Helvetica LT Std Light" w:cs="Times New Roman"/>
          <w:lang w:val="gl-ES"/>
        </w:rPr>
        <w:t xml:space="preserve">  destas bases. </w:t>
      </w:r>
    </w:p>
    <w:p w14:paraId="39C7AF6F"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2.- Copia do NIF do representante.</w:t>
      </w:r>
    </w:p>
    <w:p w14:paraId="3CA201D4"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3.- Copia do CIF da entidade.</w:t>
      </w:r>
    </w:p>
    <w:p w14:paraId="2E2CE6F3"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4.- Certificado de inscrición no rexistro oficial correspondente ao tipo de entidade de que se trate.</w:t>
      </w:r>
    </w:p>
    <w:p w14:paraId="0BA4D651"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5.- Estatutos sociais da entidade. </w:t>
      </w:r>
    </w:p>
    <w:p w14:paraId="4DBE9354"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bCs/>
          <w:lang w:val="gl-ES"/>
        </w:rPr>
      </w:pPr>
      <w:r w:rsidRPr="00A5545F">
        <w:rPr>
          <w:rFonts w:ascii="Helvetica LT Std Light" w:eastAsia="Times New Roman" w:hAnsi="Helvetica LT Std Light" w:cs="Times New Roman"/>
          <w:bCs/>
          <w:lang w:val="gl-ES"/>
        </w:rPr>
        <w:t xml:space="preserve">6.- Poder co que actúe o representante da entidade, agás que a dita función lle corresponda conforme aos estatutos sociais, en razón do seu cargo na entidade, en cuxo caso a validez da representación se acreditará mediante documento acreditativo do seu nomeamento ou elección. </w:t>
      </w:r>
    </w:p>
    <w:p w14:paraId="2326D64F"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7.- Declaración responsable comprensiva do feito de non atoparse </w:t>
      </w:r>
      <w:proofErr w:type="spellStart"/>
      <w:r w:rsidRPr="00A5545F">
        <w:rPr>
          <w:rFonts w:ascii="Helvetica LT Std Light" w:eastAsia="Times New Roman" w:hAnsi="Helvetica LT Std Light" w:cs="Times New Roman"/>
          <w:lang w:val="gl-ES"/>
        </w:rPr>
        <w:t>incurso</w:t>
      </w:r>
      <w:proofErr w:type="spellEnd"/>
      <w:r w:rsidRPr="00A5545F">
        <w:rPr>
          <w:rFonts w:ascii="Helvetica LT Std Light" w:eastAsia="Times New Roman" w:hAnsi="Helvetica LT Std Light" w:cs="Times New Roman"/>
          <w:lang w:val="gl-ES"/>
        </w:rPr>
        <w:t xml:space="preserve"> o solicitante nas prohibicións recollidas no artigo 13 da Lei xeral de subvencións, incluíndo unha referencia expresa á circunstancia de acharse a entidade ao día nas súas obrigas tributarias e de Seguridade Social. Para a formulación desta declaración poderá utilizarse o modelo recollido no </w:t>
      </w:r>
      <w:r w:rsidRPr="00A5545F">
        <w:rPr>
          <w:rFonts w:ascii="Helvetica LT Std Light" w:eastAsia="Times New Roman" w:hAnsi="Helvetica LT Std Light" w:cs="Times New Roman"/>
          <w:b/>
          <w:lang w:val="gl-ES"/>
        </w:rPr>
        <w:t>anexo II</w:t>
      </w:r>
      <w:r w:rsidRPr="00A5545F">
        <w:rPr>
          <w:rFonts w:ascii="Helvetica LT Std Light" w:eastAsia="Times New Roman" w:hAnsi="Helvetica LT Std Light" w:cs="Times New Roman"/>
          <w:lang w:val="gl-ES"/>
        </w:rPr>
        <w:t xml:space="preserve"> destas bases.</w:t>
      </w:r>
    </w:p>
    <w:p w14:paraId="23F8518B" w14:textId="77777777"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8.- Declaración do solicitante da subvención na que figure o conxunto de subvencións e axudas solicitadas para o mesmo fin, tanto as aprobadas ou concedidas, como as pendentes, sexan públicas ou privadas, segundo o modelo </w:t>
      </w:r>
      <w:r w:rsidRPr="00A5545F">
        <w:rPr>
          <w:rFonts w:ascii="Helvetica LT Std Light" w:eastAsia="Times New Roman" w:hAnsi="Helvetica LT Std Light" w:cs="Times New Roman"/>
          <w:b/>
          <w:lang w:val="gl-ES"/>
        </w:rPr>
        <w:t>anexo III</w:t>
      </w:r>
      <w:r w:rsidRPr="00A5545F">
        <w:rPr>
          <w:rFonts w:ascii="Helvetica LT Std Light" w:eastAsia="Times New Roman" w:hAnsi="Helvetica LT Std Light" w:cs="Times New Roman"/>
          <w:lang w:val="gl-ES"/>
        </w:rPr>
        <w:t xml:space="preserve">. </w:t>
      </w:r>
    </w:p>
    <w:p w14:paraId="085D07DC" w14:textId="77777777" w:rsidR="00074168" w:rsidRPr="00A5545F" w:rsidRDefault="00074168" w:rsidP="00757173">
      <w:pPr>
        <w:widowControl/>
        <w:spacing w:line="276" w:lineRule="auto"/>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9.- Certificación actualizada do REGA acreditativa da titularidade da explotación e da súa clasificación como explotación extensiva.</w:t>
      </w:r>
    </w:p>
    <w:p w14:paraId="37C3F5D3" w14:textId="02EB7C2A" w:rsidR="00074168" w:rsidRPr="00A5545F" w:rsidRDefault="00074168" w:rsidP="00757173">
      <w:pPr>
        <w:widowControl/>
        <w:spacing w:line="276" w:lineRule="auto"/>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lastRenderedPageBreak/>
        <w:t>1</w:t>
      </w:r>
      <w:r w:rsidR="004E321D" w:rsidRPr="00A5545F">
        <w:rPr>
          <w:rFonts w:ascii="Helvetica LT Std Light" w:eastAsia="Times New Roman" w:hAnsi="Helvetica LT Std Light" w:cs="Times New Roman"/>
          <w:lang w:val="gl-ES"/>
        </w:rPr>
        <w:t>0</w:t>
      </w:r>
      <w:r w:rsidRPr="00A5545F">
        <w:rPr>
          <w:rFonts w:ascii="Helvetica LT Std Light" w:eastAsia="Times New Roman" w:hAnsi="Helvetica LT Std Light" w:cs="Times New Roman"/>
          <w:lang w:val="gl-ES"/>
        </w:rPr>
        <w:t>.-</w:t>
      </w:r>
      <w:r w:rsidR="004E321D" w:rsidRPr="00A5545F">
        <w:rPr>
          <w:rFonts w:ascii="Helvetica LT Std Light" w:eastAsia="Times New Roman" w:hAnsi="Helvetica LT Std Light" w:cs="Times New Roman"/>
          <w:lang w:val="gl-ES"/>
        </w:rPr>
        <w:t xml:space="preserve"> Deberán acreditar a condición de actividade a título principal a través</w:t>
      </w:r>
      <w:r w:rsidRPr="00A5545F">
        <w:rPr>
          <w:rFonts w:ascii="Helvetica LT Std Light" w:eastAsia="Times New Roman" w:hAnsi="Helvetica LT Std Light" w:cs="Times New Roman"/>
          <w:lang w:val="gl-ES"/>
        </w:rPr>
        <w:t xml:space="preserve"> </w:t>
      </w:r>
      <w:r w:rsidR="004E321D" w:rsidRPr="00A5545F">
        <w:rPr>
          <w:rFonts w:ascii="Helvetica LT Std Light" w:eastAsia="Times New Roman" w:hAnsi="Helvetica LT Std Light" w:cs="Times New Roman"/>
          <w:lang w:val="gl-ES"/>
        </w:rPr>
        <w:t xml:space="preserve"> de i</w:t>
      </w:r>
      <w:r w:rsidRPr="00A5545F">
        <w:rPr>
          <w:rFonts w:ascii="Helvetica LT Std Light" w:eastAsia="Times New Roman" w:hAnsi="Helvetica LT Std Light" w:cs="Times New Roman"/>
          <w:bCs/>
          <w:lang w:val="gl-ES"/>
        </w:rPr>
        <w:t>nforme de vida laboral</w:t>
      </w:r>
      <w:r w:rsidRPr="00A5545F">
        <w:rPr>
          <w:rFonts w:ascii="Helvetica LT Std Light" w:eastAsia="Times New Roman" w:hAnsi="Helvetica LT Std Light" w:cs="Times New Roman"/>
          <w:lang w:val="gl-ES"/>
        </w:rPr>
        <w:t xml:space="preserve"> actualizado,  </w:t>
      </w:r>
      <w:r w:rsidRPr="00A5545F">
        <w:rPr>
          <w:rFonts w:ascii="Helvetica LT Std Light" w:eastAsia="Times New Roman" w:hAnsi="Helvetica LT Std Light" w:cs="Times New Roman"/>
          <w:bCs/>
          <w:lang w:val="gl-ES"/>
        </w:rPr>
        <w:t>informe de situación actual e períodos de alta no réxime correspondente</w:t>
      </w:r>
      <w:r w:rsidRPr="00A5545F">
        <w:rPr>
          <w:rFonts w:ascii="Helvetica LT Std Light" w:eastAsia="Times New Roman" w:hAnsi="Helvetica LT Std Light" w:cs="Times New Roman"/>
          <w:lang w:val="gl-ES"/>
        </w:rPr>
        <w:t xml:space="preserve"> (RETA / SETA agrario) ou </w:t>
      </w:r>
      <w:r w:rsidRPr="00A5545F">
        <w:rPr>
          <w:rFonts w:ascii="Helvetica LT Std Light" w:eastAsia="Times New Roman" w:hAnsi="Helvetica LT Std Light" w:cs="Times New Roman"/>
          <w:bCs/>
          <w:lang w:val="gl-ES"/>
        </w:rPr>
        <w:t>certificado de vida laboral e bases de cotización</w:t>
      </w:r>
      <w:r w:rsidRPr="00A5545F">
        <w:rPr>
          <w:rFonts w:ascii="Helvetica LT Std Light" w:eastAsia="Times New Roman" w:hAnsi="Helvetica LT Std Light" w:cs="Times New Roman"/>
          <w:lang w:val="gl-ES"/>
        </w:rPr>
        <w:t xml:space="preserve"> onde conste o réxime de encadramento e as datas de alta e baixa.</w:t>
      </w:r>
    </w:p>
    <w:p w14:paraId="495A571E" w14:textId="3BE27795" w:rsidR="004E321D" w:rsidRPr="00A5545F" w:rsidRDefault="004E321D"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11.- Memoria descritiva das actuacións para as que se solicita a subvención, na que se describa o investimento ou actuación prevista, a súa xustificación, o seu orzamento detallado, con indicación do IVE, e a súa relación cos obxectivos da convocatoria.</w:t>
      </w:r>
    </w:p>
    <w:p w14:paraId="29CCEEDE" w14:textId="77777777" w:rsidR="004E321D" w:rsidRPr="00A5545F" w:rsidRDefault="004E321D"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No caso da adquisición de maquinaria ou bens inventariables, deberán achegarse orzamentos, facturas pro forma ou ofertas emitidas por empresas ou provedores do sector.</w:t>
      </w:r>
    </w:p>
    <w:p w14:paraId="35F493BD" w14:textId="77777777" w:rsidR="004E321D" w:rsidRPr="00A5545F" w:rsidRDefault="004E321D"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No caso das actuacións de recollida e reciclaxe de plásticos agrícolas, a memoria deberá describir os traballos previstos e o volume estimado de residuos obxecto da actuación.</w:t>
      </w:r>
    </w:p>
    <w:p w14:paraId="60EB9906" w14:textId="243D6ABB" w:rsidR="004E321D" w:rsidRPr="00A5545F" w:rsidRDefault="004E321D" w:rsidP="00757173">
      <w:pPr>
        <w:pBdr>
          <w:top w:val="nil"/>
          <w:left w:val="nil"/>
          <w:bottom w:val="nil"/>
          <w:right w:val="nil"/>
          <w:between w:val="nil"/>
        </w:pBdr>
        <w:spacing w:line="276" w:lineRule="auto"/>
        <w:jc w:val="both"/>
        <w:rPr>
          <w:rFonts w:ascii="Helvetica LT Std Light" w:hAnsi="Helvetica LT Std Light"/>
          <w:bCs/>
          <w:lang w:val="gl-ES"/>
        </w:rPr>
      </w:pPr>
      <w:r w:rsidRPr="00A5545F">
        <w:rPr>
          <w:rFonts w:ascii="Helvetica LT Std Light" w:hAnsi="Helvetica LT Std Light"/>
          <w:bCs/>
          <w:lang w:val="gl-ES"/>
        </w:rPr>
        <w:t>12.-  Orzamento detallado en gastos e ingresos para cada una das actuación para as que solicite subvención, así como a documentación técnica ou formal necesaria para xustificar os criterios de valoración proporcionais baseados no importe do proxecto e o grao de autofinanciamento.</w:t>
      </w:r>
    </w:p>
    <w:p w14:paraId="6107BBB0" w14:textId="7FF518A5" w:rsidR="00074168" w:rsidRPr="00A5545F" w:rsidRDefault="00074168" w:rsidP="00757173">
      <w:pPr>
        <w:widowControl/>
        <w:spacing w:line="276" w:lineRule="auto"/>
        <w:contextualSpacing/>
        <w:jc w:val="both"/>
        <w:rPr>
          <w:rFonts w:ascii="Helvetica LT Std Light" w:eastAsia="Times New Roman" w:hAnsi="Helvetica LT Std Light" w:cs="Times New Roman"/>
          <w:bCs/>
          <w:lang w:val="gl-ES"/>
        </w:rPr>
      </w:pPr>
      <w:r w:rsidRPr="00A5545F">
        <w:rPr>
          <w:rFonts w:ascii="Helvetica LT Std Light" w:eastAsia="Times New Roman" w:hAnsi="Helvetica LT Std Light" w:cs="Times New Roman"/>
          <w:bCs/>
          <w:lang w:val="gl-ES"/>
        </w:rPr>
        <w:t>1</w:t>
      </w:r>
      <w:r w:rsidR="004E321D" w:rsidRPr="00A5545F">
        <w:rPr>
          <w:rFonts w:ascii="Helvetica LT Std Light" w:eastAsia="Times New Roman" w:hAnsi="Helvetica LT Std Light" w:cs="Times New Roman"/>
          <w:bCs/>
          <w:lang w:val="gl-ES"/>
        </w:rPr>
        <w:t>3</w:t>
      </w:r>
      <w:r w:rsidRPr="00A5545F">
        <w:rPr>
          <w:rFonts w:ascii="Helvetica LT Std Light" w:eastAsia="Times New Roman" w:hAnsi="Helvetica LT Std Light" w:cs="Times New Roman"/>
          <w:bCs/>
          <w:lang w:val="gl-ES"/>
        </w:rPr>
        <w:t xml:space="preserve">.-  Autorización para recibir a través de correo electrónico e/ou </w:t>
      </w:r>
      <w:proofErr w:type="spellStart"/>
      <w:r w:rsidRPr="00A5545F">
        <w:rPr>
          <w:rFonts w:ascii="Helvetica LT Std Light" w:eastAsia="Times New Roman" w:hAnsi="Helvetica LT Std Light" w:cs="Times New Roman"/>
          <w:bCs/>
          <w:lang w:val="gl-ES"/>
        </w:rPr>
        <w:t>sms</w:t>
      </w:r>
      <w:proofErr w:type="spellEnd"/>
      <w:r w:rsidRPr="00A5545F">
        <w:rPr>
          <w:rFonts w:ascii="Helvetica LT Std Light" w:eastAsia="Times New Roman" w:hAnsi="Helvetica LT Std Light" w:cs="Times New Roman"/>
          <w:bCs/>
          <w:lang w:val="gl-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A5545F">
        <w:rPr>
          <w:rFonts w:ascii="Helvetica LT Std Light" w:eastAsia="Times New Roman" w:hAnsi="Helvetica LT Std Light" w:cs="Times New Roman"/>
          <w:b/>
          <w:bCs/>
          <w:lang w:val="gl-ES"/>
        </w:rPr>
        <w:t>anexo IV</w:t>
      </w:r>
      <w:r w:rsidRPr="00A5545F">
        <w:rPr>
          <w:rFonts w:ascii="Helvetica LT Std Light" w:eastAsia="Times New Roman" w:hAnsi="Helvetica LT Std Light" w:cs="Times New Roman"/>
          <w:bCs/>
          <w:lang w:val="gl-ES"/>
        </w:rPr>
        <w:t xml:space="preserve">. </w:t>
      </w:r>
    </w:p>
    <w:p w14:paraId="00B82CD4" w14:textId="235145F2" w:rsidR="00074168" w:rsidRPr="00A5545F" w:rsidRDefault="00074168"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bCs/>
          <w:lang w:val="gl-ES"/>
        </w:rPr>
        <w:t>A presentación do documento sinalado no apartado 1</w:t>
      </w:r>
      <w:r w:rsidR="004E321D" w:rsidRPr="00A5545F">
        <w:rPr>
          <w:rFonts w:ascii="Helvetica LT Std Light" w:eastAsia="Times New Roman" w:hAnsi="Helvetica LT Std Light" w:cs="Times New Roman"/>
          <w:bCs/>
          <w:lang w:val="gl-ES"/>
        </w:rPr>
        <w:t>3</w:t>
      </w:r>
      <w:r w:rsidRPr="00A5545F">
        <w:rPr>
          <w:rFonts w:ascii="Helvetica LT Std Light" w:eastAsia="Times New Roman" w:hAnsi="Helvetica LT Std Light" w:cs="Times New Roman"/>
          <w:bCs/>
          <w:lang w:val="gl-ES"/>
        </w:rPr>
        <w:t xml:space="preserve">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A5545F">
        <w:rPr>
          <w:rFonts w:ascii="Helvetica LT Std Light" w:eastAsia="Times New Roman" w:hAnsi="Helvetica LT Std Light" w:cs="Times New Roman"/>
          <w:lang w:val="gl-ES"/>
        </w:rPr>
        <w:t>publicitándose</w:t>
      </w:r>
      <w:proofErr w:type="spellEnd"/>
      <w:r w:rsidRPr="00A5545F">
        <w:rPr>
          <w:rFonts w:ascii="Helvetica LT Std Light" w:eastAsia="Times New Roman" w:hAnsi="Helvetica LT Std Light" w:cs="Times New Roman"/>
          <w:lang w:val="gl-ES"/>
        </w:rPr>
        <w:t xml:space="preserve"> a información correspondente exclusivamente a través da sede electrónica, da páxina </w:t>
      </w:r>
      <w:proofErr w:type="spellStart"/>
      <w:r w:rsidRPr="00A5545F">
        <w:rPr>
          <w:rFonts w:ascii="Helvetica LT Std Light" w:eastAsia="Times New Roman" w:hAnsi="Helvetica LT Std Light" w:cs="Times New Roman"/>
          <w:lang w:val="gl-ES"/>
        </w:rPr>
        <w:t>web</w:t>
      </w:r>
      <w:proofErr w:type="spellEnd"/>
      <w:r w:rsidRPr="00A5545F">
        <w:rPr>
          <w:rFonts w:ascii="Helvetica LT Std Light" w:eastAsia="Times New Roman" w:hAnsi="Helvetica LT Std Light" w:cs="Times New Roman"/>
          <w:lang w:val="gl-ES"/>
        </w:rPr>
        <w:t xml:space="preserve"> e ademais no BOP no caso da resolución do procedemento, conforme co sinalado nas bases 8ª.</w:t>
      </w:r>
    </w:p>
    <w:p w14:paraId="00000035" w14:textId="36DEFB3A" w:rsidR="00652E52" w:rsidRPr="00A5545F" w:rsidRDefault="00D059FA" w:rsidP="00757173">
      <w:pPr>
        <w:pBdr>
          <w:top w:val="nil"/>
          <w:left w:val="nil"/>
          <w:bottom w:val="nil"/>
          <w:right w:val="nil"/>
          <w:between w:val="nil"/>
        </w:pBdr>
        <w:spacing w:line="276" w:lineRule="auto"/>
        <w:jc w:val="both"/>
        <w:rPr>
          <w:rFonts w:ascii="Helvetica LT Std Light" w:hAnsi="Helvetica LT Std Light"/>
          <w:u w:val="single"/>
          <w:lang w:val="gl-ES"/>
        </w:rPr>
      </w:pPr>
      <w:r w:rsidRPr="00A5545F">
        <w:rPr>
          <w:rFonts w:ascii="Helvetica LT Std Light" w:hAnsi="Helvetica LT Std Light"/>
          <w:lang w:val="gl-ES"/>
        </w:rPr>
        <w:t xml:space="preserve">4. </w:t>
      </w:r>
      <w:r w:rsidRPr="00A5545F">
        <w:rPr>
          <w:rFonts w:ascii="Helvetica LT Std Light" w:hAnsi="Helvetica LT Std Light"/>
          <w:u w:val="single"/>
          <w:lang w:val="gl-ES"/>
        </w:rPr>
        <w:t>Emenda de deficiencias</w:t>
      </w:r>
      <w:r w:rsidR="0061383E" w:rsidRPr="00A5545F">
        <w:rPr>
          <w:rFonts w:ascii="Helvetica LT Std Light" w:hAnsi="Helvetica LT Std Light"/>
          <w:u w:val="single"/>
          <w:lang w:val="gl-ES"/>
        </w:rPr>
        <w:t>:</w:t>
      </w:r>
    </w:p>
    <w:p w14:paraId="00000036" w14:textId="0ADB4531"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Se a solicitude non reúne os requisitos esixidos ou n</w:t>
      </w:r>
      <w:r w:rsidR="001731A6" w:rsidRPr="00A5545F">
        <w:rPr>
          <w:rFonts w:ascii="Helvetica LT Std Light" w:hAnsi="Helvetica LT Std Light"/>
          <w:lang w:val="gl-ES"/>
        </w:rPr>
        <w:t>on</w:t>
      </w:r>
      <w:r w:rsidRPr="00A5545F">
        <w:rPr>
          <w:rFonts w:ascii="Helvetica LT Std Light" w:hAnsi="Helvetica LT Std Light"/>
          <w:lang w:val="gl-ES"/>
        </w:rPr>
        <w:t xml:space="preserve"> se acompaña da documentación </w:t>
      </w:r>
      <w:r w:rsidR="00C81655" w:rsidRPr="00A5545F">
        <w:rPr>
          <w:rFonts w:ascii="Helvetica LT Std Light" w:hAnsi="Helvetica LT Std Light"/>
          <w:lang w:val="gl-ES"/>
        </w:rPr>
        <w:t>establecida nesta base</w:t>
      </w:r>
      <w:r w:rsidRPr="00A5545F">
        <w:rPr>
          <w:rFonts w:ascii="Helvetica LT Std Light" w:hAnsi="Helvetica LT Std Light"/>
          <w:lang w:val="gl-ES"/>
        </w:rPr>
        <w:t>, requirirase á persoa interesada para que emende as deficiencias no prazo de dez días hábiles, con indicación de que, de non facelo, se terá por desistida da súa solicitude, logo da resolución que se dite nos termos previstos no artigo 68 da Lei 39/2015.</w:t>
      </w:r>
    </w:p>
    <w:p w14:paraId="08CB1958" w14:textId="77777777" w:rsidR="00757173" w:rsidRPr="00A5545F" w:rsidRDefault="00757173" w:rsidP="00757173">
      <w:pPr>
        <w:pBdr>
          <w:top w:val="nil"/>
          <w:left w:val="nil"/>
          <w:bottom w:val="nil"/>
          <w:right w:val="nil"/>
          <w:between w:val="nil"/>
        </w:pBdr>
        <w:spacing w:line="276" w:lineRule="auto"/>
        <w:jc w:val="both"/>
        <w:rPr>
          <w:rFonts w:ascii="Helvetica LT Std Light" w:hAnsi="Helvetica LT Std Light"/>
          <w:lang w:val="gl-ES"/>
        </w:rPr>
      </w:pPr>
    </w:p>
    <w:p w14:paraId="00000038" w14:textId="73E3AE7F" w:rsidR="00652E52" w:rsidRPr="00A5545F" w:rsidRDefault="00792FD2" w:rsidP="00757173">
      <w:pPr>
        <w:pStyle w:val="Ttulo3"/>
        <w:spacing w:before="0" w:after="0" w:line="276" w:lineRule="auto"/>
        <w:jc w:val="both"/>
        <w:rPr>
          <w:rFonts w:ascii="Helvetica LT Std Light" w:hAnsi="Helvetica LT Std Light"/>
          <w:color w:val="auto"/>
          <w:sz w:val="22"/>
          <w:szCs w:val="22"/>
          <w:u w:val="single"/>
          <w:lang w:val="gl-ES"/>
        </w:rPr>
      </w:pPr>
      <w:r w:rsidRPr="00A5545F">
        <w:rPr>
          <w:rFonts w:ascii="Helvetica LT Std Light" w:hAnsi="Helvetica LT Std Light"/>
          <w:color w:val="auto"/>
          <w:sz w:val="22"/>
          <w:szCs w:val="22"/>
          <w:u w:val="single"/>
          <w:lang w:val="gl-ES"/>
        </w:rPr>
        <w:t>Quinta</w:t>
      </w:r>
      <w:r w:rsidR="00D059FA" w:rsidRPr="00A5545F">
        <w:rPr>
          <w:rFonts w:ascii="Helvetica LT Std Light" w:hAnsi="Helvetica LT Std Light"/>
          <w:color w:val="auto"/>
          <w:sz w:val="22"/>
          <w:szCs w:val="22"/>
          <w:u w:val="single"/>
          <w:lang w:val="gl-ES"/>
        </w:rPr>
        <w:t>.- Réxime de protección de datos achegados coa solicitude:</w:t>
      </w:r>
    </w:p>
    <w:p w14:paraId="00000039"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w:t>
      </w:r>
      <w:r w:rsidRPr="00A5545F">
        <w:rPr>
          <w:rFonts w:ascii="Helvetica LT Std Light" w:hAnsi="Helvetica LT Std Light"/>
          <w:lang w:val="gl-ES"/>
        </w:rPr>
        <w:lastRenderedPageBreak/>
        <w:t>subvencións, así como para a comprobación do cumprimento dos requisitos e valoración das solicitudes consonte ao indicado nas propias bases. En consecuencia, a negativa a facilitar estes datos á Deputación Provincial determinará a exclusión do interesado do procedemento.</w:t>
      </w:r>
    </w:p>
    <w:p w14:paraId="0000003A"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w:t>
      </w:r>
    </w:p>
    <w:p w14:paraId="0000003B" w14:textId="46DE132B"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a) O responsable do tratamento dos datos é a Deputación Provincial de Ourense, cuxo representante legal é o seu presidente, con domicilio, para os efectos de notificacións, na rúa Progreso, n.º 32, 32003, en Ourense, teléfono de contacto 988317600/1 e correo electrónico: gabinete.presidencia@depourense.</w:t>
      </w:r>
      <w:r w:rsidR="00EE3C6C" w:rsidRPr="00A5545F">
        <w:rPr>
          <w:rFonts w:ascii="Helvetica LT Std Light" w:hAnsi="Helvetica LT Std Light"/>
          <w:lang w:val="gl-ES"/>
        </w:rPr>
        <w:t>gal</w:t>
      </w:r>
    </w:p>
    <w:p w14:paraId="0000003C" w14:textId="70BA1BB3"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b) O delegado de protección de datos da Deputación Provincial pode contactarse polos seguintes medios: domicilio, para os efectos de notificacións, na rúa Progreso, n.º 32, 32003, en Ourense, teléfono de contacto 988317600 e correo electrónico: dpd@depourense.</w:t>
      </w:r>
      <w:r w:rsidR="00EE3C6C" w:rsidRPr="00A5545F">
        <w:rPr>
          <w:rFonts w:ascii="Helvetica LT Std Light" w:hAnsi="Helvetica LT Std Light"/>
          <w:lang w:val="gl-ES"/>
        </w:rPr>
        <w:t>gal</w:t>
      </w:r>
    </w:p>
    <w:p w14:paraId="0000003D"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A5545F">
        <w:rPr>
          <w:rFonts w:ascii="Helvetica LT Std Light" w:hAnsi="Helvetica LT Std Light"/>
          <w:lang w:val="gl-ES"/>
        </w:rPr>
        <w:t>web</w:t>
      </w:r>
      <w:proofErr w:type="spellEnd"/>
      <w:r w:rsidRPr="00A5545F">
        <w:rPr>
          <w:rFonts w:ascii="Helvetica LT Std Light" w:hAnsi="Helvetica LT Std Light"/>
          <w:lang w:val="gl-ES"/>
        </w:rPr>
        <w:t xml:space="preserve"> provincial www.depourense.es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w:t>
      </w:r>
    </w:p>
    <w:p w14:paraId="0000003E"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En todo caso, as solicitudes e o resto de documentación </w:t>
      </w:r>
      <w:proofErr w:type="spellStart"/>
      <w:r w:rsidRPr="00A5545F">
        <w:rPr>
          <w:rFonts w:ascii="Helvetica LT Std Light" w:hAnsi="Helvetica LT Std Light"/>
          <w:lang w:val="gl-ES"/>
        </w:rPr>
        <w:t>obrante</w:t>
      </w:r>
      <w:proofErr w:type="spellEnd"/>
      <w:r w:rsidRPr="00A5545F">
        <w:rPr>
          <w:rFonts w:ascii="Helvetica LT Std Light" w:hAnsi="Helvetica LT Std Light"/>
          <w:lang w:val="gl-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w:t>
      </w:r>
    </w:p>
    <w:p w14:paraId="0000003F"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A5545F">
        <w:rPr>
          <w:rFonts w:ascii="Helvetica LT Std Light" w:hAnsi="Helvetica LT Std Light"/>
          <w:lang w:val="gl-ES"/>
        </w:rPr>
        <w:t>concedente</w:t>
      </w:r>
      <w:proofErr w:type="spellEnd"/>
      <w:r w:rsidRPr="00A5545F">
        <w:rPr>
          <w:rFonts w:ascii="Helvetica LT Std Light" w:hAnsi="Helvetica LT Std Light"/>
          <w:lang w:val="gl-ES"/>
        </w:rPr>
        <w:t xml:space="preserve"> (artigo 6.1.c) do RGPD, e, no caso dos datos para acreditación do cumprimento dos requisitos específicos da convocatoria e valoración de solicitudes, a necesidade deses datos para dar satisfacción á finalidade de interese público (fomento da cultura) perseguida con esta convocatoria (artigo 6.1.e) do RGPD.</w:t>
      </w:r>
    </w:p>
    <w:p w14:paraId="00000040"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e) Os datos subministrados á Deputación Provincial serán tratados exclusivamente polo persoal </w:t>
      </w:r>
      <w:r w:rsidRPr="00A5545F">
        <w:rPr>
          <w:rFonts w:ascii="Helvetica LT Std Light" w:hAnsi="Helvetica LT Std Light"/>
          <w:lang w:val="gl-ES"/>
        </w:rPr>
        <w:lastRenderedPageBreak/>
        <w:t>autorizado para a tramitación da solicitude, suxeitos a deber de reserva. Estes datos poderán ser cedidos a terceiras persoas nos seguintes casos:</w:t>
      </w:r>
    </w:p>
    <w:p w14:paraId="00000041"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Ao resto de solicitantes ou os seus representantes legais, cando así o reclamen, para a formulación de reclamacións ou interposición de recursos contra o acto de adxudicación.</w:t>
      </w:r>
    </w:p>
    <w:p w14:paraId="00000042"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A5545F">
        <w:rPr>
          <w:rFonts w:ascii="Helvetica LT Std Light" w:hAnsi="Helvetica LT Std Light"/>
          <w:lang w:val="gl-ES"/>
        </w:rPr>
        <w:t>Pueblo</w:t>
      </w:r>
      <w:proofErr w:type="spellEnd"/>
      <w:r w:rsidRPr="00A5545F">
        <w:rPr>
          <w:rFonts w:ascii="Helvetica LT Std Light" w:hAnsi="Helvetica LT Std Light"/>
          <w:lang w:val="gl-ES"/>
        </w:rPr>
        <w:t xml:space="preserve">, Tribunal de </w:t>
      </w:r>
      <w:proofErr w:type="spellStart"/>
      <w:r w:rsidRPr="00A5545F">
        <w:rPr>
          <w:rFonts w:ascii="Helvetica LT Std Light" w:hAnsi="Helvetica LT Std Light"/>
          <w:lang w:val="gl-ES"/>
        </w:rPr>
        <w:t>Cuentas</w:t>
      </w:r>
      <w:proofErr w:type="spellEnd"/>
      <w:r w:rsidRPr="00A5545F">
        <w:rPr>
          <w:rFonts w:ascii="Helvetica LT Std Light" w:hAnsi="Helvetica LT Std Light"/>
          <w:lang w:val="gl-ES"/>
        </w:rPr>
        <w:t xml:space="preserve"> e Consello de Contas, na medida en que sexa necesario para o exercicio das funcións destas autoridades públicas.</w:t>
      </w:r>
    </w:p>
    <w:p w14:paraId="00000043"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Ás persoas que o soliciten ao abeiro do disposto na Lei 19/2013, do 9 de decembro, de transparencia e bo goberno, previo expediente contraditorio con audiencia do interesado titular dos datos e nos termos previstos na dita lei.</w:t>
      </w:r>
    </w:p>
    <w:p w14:paraId="00000044"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f) En ningún caso se transferirán os seus datos persoais a un terceiro país nin a unha organización internacional.</w:t>
      </w:r>
    </w:p>
    <w:p w14:paraId="00000045"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g) Os datos subministrados conservaranse nos arquivos da Deputación Provincial de forma indefinida, para os únicos efectos da súa conservación conforme ao disposto na lexislación sobre arquivos do sector público e na lexislación sobre patrimonio documental cultural.</w:t>
      </w:r>
    </w:p>
    <w:p w14:paraId="00000046"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h) Os interesados poderán solicitar en todo momento da Presidencia da Deputación o acceso aos seus datos, así como a súa rectificación, de ser o caso.</w:t>
      </w:r>
    </w:p>
    <w:p w14:paraId="00000047"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Poderá solicitarse a limitación do tratamento dos ditos datos, referida á súa publicación, unha vez transcorrido o prazo de catro anos previsto nestas bases.</w:t>
      </w:r>
    </w:p>
    <w:p w14:paraId="00000048"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Poderá formularse igualmente a oposición ao tratamento dos datos, motivada pola situación particular do interesado, nos termos previstos no artigo 21 do RGPD.</w:t>
      </w:r>
    </w:p>
    <w:p w14:paraId="00000049" w14:textId="2EEDF440"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Os dereitos sinalados neste apartado poderán exercerse mediante un escrito dirixido á Presidencia da Deputación Provincial, ben na rúa Progreso, n.º 32, 32003, en Ourense; ou no correo electrónico: </w:t>
      </w:r>
      <w:proofErr w:type="spellStart"/>
      <w:r w:rsidRPr="00A5545F">
        <w:rPr>
          <w:rFonts w:ascii="Helvetica LT Std Light" w:hAnsi="Helvetica LT Std Light"/>
          <w:lang w:val="gl-ES"/>
        </w:rPr>
        <w:t>gabinete.presidencia@depourense.</w:t>
      </w:r>
      <w:r w:rsidR="00B01DFC" w:rsidRPr="00A5545F">
        <w:rPr>
          <w:rFonts w:ascii="Helvetica LT Std Light" w:hAnsi="Helvetica LT Std Light"/>
          <w:lang w:val="gl-ES"/>
        </w:rPr>
        <w:t>gal</w:t>
      </w:r>
      <w:proofErr w:type="spellEnd"/>
      <w:r w:rsidRPr="00A5545F">
        <w:rPr>
          <w:rFonts w:ascii="Helvetica LT Std Light" w:hAnsi="Helvetica LT Std Light"/>
          <w:lang w:val="gl-ES"/>
        </w:rPr>
        <w:t>, así como no correo do DPD: dpd@depourense.</w:t>
      </w:r>
      <w:r w:rsidR="00B01DFC" w:rsidRPr="00A5545F">
        <w:rPr>
          <w:rFonts w:ascii="Helvetica LT Std Light" w:hAnsi="Helvetica LT Std Light"/>
          <w:lang w:val="gl-ES"/>
        </w:rPr>
        <w:t>gal</w:t>
      </w:r>
    </w:p>
    <w:p w14:paraId="0000004A"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De conformidade co disposto no artigo 20.3 do RGPD, no será de aplicación o dereito á </w:t>
      </w:r>
      <w:proofErr w:type="spellStart"/>
      <w:r w:rsidRPr="00A5545F">
        <w:rPr>
          <w:rFonts w:ascii="Helvetica LT Std Light" w:hAnsi="Helvetica LT Std Light"/>
          <w:lang w:val="gl-ES"/>
        </w:rPr>
        <w:t>portabilidade</w:t>
      </w:r>
      <w:proofErr w:type="spellEnd"/>
      <w:r w:rsidRPr="00A5545F">
        <w:rPr>
          <w:rFonts w:ascii="Helvetica LT Std Light" w:hAnsi="Helvetica LT Std Light"/>
          <w:lang w:val="gl-ES"/>
        </w:rPr>
        <w:t xml:space="preserve"> dos datos subministrados á Deputación Provincial neste procedemento.</w:t>
      </w:r>
    </w:p>
    <w:p w14:paraId="0000004B"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i) En todo caso, os interesados poderán formular as reclamacións que consideren oportunas en relación co tratamento dos seus datos persoais ante a Axencia Española de Protección de Datos.</w:t>
      </w:r>
    </w:p>
    <w:p w14:paraId="0000004C" w14:textId="674A239F" w:rsidR="00652E52" w:rsidRPr="00A5545F" w:rsidRDefault="00F45653"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j</w:t>
      </w:r>
      <w:r w:rsidR="00D059FA" w:rsidRPr="00A5545F">
        <w:rPr>
          <w:rFonts w:ascii="Helvetica LT Std Light" w:hAnsi="Helvetica LT Std Light"/>
          <w:lang w:val="gl-ES"/>
        </w:rPr>
        <w:t>) A falla de subministración á Deputación Provincial dos datos persoais requiridos, ao constituír un requisito legal para a selección dos beneficiarios, dará lugar á exclusión dos interesados do procedemento.</w:t>
      </w:r>
    </w:p>
    <w:p w14:paraId="0000004D" w14:textId="605B7E20" w:rsidR="00652E52" w:rsidRPr="00A5545F" w:rsidRDefault="00F45653"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k</w:t>
      </w:r>
      <w:r w:rsidR="00D059FA" w:rsidRPr="00A5545F">
        <w:rPr>
          <w:rFonts w:ascii="Helvetica LT Std Light" w:hAnsi="Helvetica LT Std Light"/>
          <w:lang w:val="gl-ES"/>
        </w:rPr>
        <w:t>) En ningún caso se procederá á adopción de decisións automatizadas nin á elaboración de perfís persoais cos datos subministrados, que non serán obxecto de tratamentos diferentes aos expresamente previstos nesta cláusula.</w:t>
      </w:r>
    </w:p>
    <w:p w14:paraId="588CDE5A" w14:textId="77777777" w:rsidR="00757173" w:rsidRPr="00A5545F" w:rsidRDefault="00757173" w:rsidP="00757173">
      <w:pPr>
        <w:pBdr>
          <w:top w:val="nil"/>
          <w:left w:val="nil"/>
          <w:bottom w:val="nil"/>
          <w:right w:val="nil"/>
          <w:between w:val="nil"/>
        </w:pBdr>
        <w:spacing w:line="276" w:lineRule="auto"/>
        <w:jc w:val="both"/>
        <w:rPr>
          <w:rFonts w:ascii="Helvetica LT Std Light" w:hAnsi="Helvetica LT Std Light"/>
          <w:lang w:val="gl-ES"/>
        </w:rPr>
      </w:pPr>
    </w:p>
    <w:p w14:paraId="0000004E" w14:textId="516BAB2F" w:rsidR="00652E52" w:rsidRPr="00A5545F" w:rsidRDefault="00792FD2" w:rsidP="00757173">
      <w:pPr>
        <w:pStyle w:val="Ttulo3"/>
        <w:spacing w:before="0" w:after="0" w:line="276" w:lineRule="auto"/>
        <w:jc w:val="both"/>
        <w:rPr>
          <w:rFonts w:ascii="Helvetica LT Std Light" w:hAnsi="Helvetica LT Std Light"/>
          <w:color w:val="auto"/>
          <w:sz w:val="22"/>
          <w:szCs w:val="22"/>
          <w:lang w:val="gl-ES"/>
        </w:rPr>
      </w:pPr>
      <w:r w:rsidRPr="00A5545F">
        <w:rPr>
          <w:rFonts w:ascii="Helvetica LT Std Light" w:hAnsi="Helvetica LT Std Light"/>
          <w:color w:val="auto"/>
          <w:sz w:val="22"/>
          <w:szCs w:val="22"/>
          <w:u w:val="single"/>
          <w:lang w:val="gl-ES"/>
        </w:rPr>
        <w:t>Sexta</w:t>
      </w:r>
      <w:r w:rsidR="00D059FA" w:rsidRPr="00A5545F">
        <w:rPr>
          <w:rFonts w:ascii="Helvetica LT Std Light" w:hAnsi="Helvetica LT Std Light"/>
          <w:color w:val="auto"/>
          <w:sz w:val="22"/>
          <w:szCs w:val="22"/>
          <w:u w:val="single"/>
          <w:lang w:val="gl-ES"/>
        </w:rPr>
        <w:t>.- Gastos subvencionables</w:t>
      </w:r>
      <w:r w:rsidR="00D059FA" w:rsidRPr="00A5545F">
        <w:rPr>
          <w:rFonts w:ascii="Helvetica LT Std Light" w:hAnsi="Helvetica LT Std Light"/>
          <w:color w:val="auto"/>
          <w:sz w:val="22"/>
          <w:szCs w:val="22"/>
          <w:lang w:val="gl-ES"/>
        </w:rPr>
        <w:t>:</w:t>
      </w:r>
    </w:p>
    <w:p w14:paraId="0000004F" w14:textId="4BC4CF43"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1. Terán a consideración de gastos subvencionables aqueles que, respondendo de maneira </w:t>
      </w:r>
      <w:proofErr w:type="spellStart"/>
      <w:r w:rsidRPr="00A5545F">
        <w:rPr>
          <w:rFonts w:ascii="Helvetica LT Std Light" w:hAnsi="Helvetica LT Std Light"/>
          <w:lang w:val="gl-ES"/>
        </w:rPr>
        <w:lastRenderedPageBreak/>
        <w:t>indubi</w:t>
      </w:r>
      <w:r w:rsidR="00FC4CBA" w:rsidRPr="00A5545F">
        <w:rPr>
          <w:rFonts w:ascii="Helvetica LT Std Light" w:hAnsi="Helvetica LT Std Light"/>
          <w:lang w:val="gl-ES"/>
        </w:rPr>
        <w:t>tada</w:t>
      </w:r>
      <w:proofErr w:type="spellEnd"/>
      <w:r w:rsidRPr="00A5545F">
        <w:rPr>
          <w:rFonts w:ascii="Helvetica LT Std Light" w:hAnsi="Helvetica LT Std Light"/>
          <w:lang w:val="gl-ES"/>
        </w:rPr>
        <w:t xml:space="preserve"> á natureza e finalidade da presente convocatoria, se realicen durante o exercicio 2026, </w:t>
      </w:r>
      <w:r w:rsidR="00FC4CBA" w:rsidRPr="00A5545F">
        <w:rPr>
          <w:rFonts w:ascii="Helvetica LT Std Light" w:hAnsi="Helvetica LT Std Light"/>
          <w:lang w:val="gl-ES"/>
        </w:rPr>
        <w:t xml:space="preserve">e se </w:t>
      </w:r>
      <w:r w:rsidRPr="00A5545F">
        <w:rPr>
          <w:rFonts w:ascii="Helvetica LT Std Light" w:hAnsi="Helvetica LT Std Light"/>
          <w:lang w:val="gl-ES"/>
        </w:rPr>
        <w:t xml:space="preserve">correspondan </w:t>
      </w:r>
      <w:r w:rsidR="00FC4CBA" w:rsidRPr="00A5545F">
        <w:rPr>
          <w:rFonts w:ascii="Helvetica LT Std Light" w:hAnsi="Helvetica LT Std Light"/>
          <w:lang w:val="gl-ES"/>
        </w:rPr>
        <w:t>coas</w:t>
      </w:r>
      <w:r w:rsidRPr="00A5545F">
        <w:rPr>
          <w:rFonts w:ascii="Helvetica LT Std Light" w:hAnsi="Helvetica LT Std Light"/>
          <w:lang w:val="gl-ES"/>
        </w:rPr>
        <w:t xml:space="preserve"> actuacións previstas na base primeira e se atopen efectivamente realizados, facturados e pagados dentro do prazo de xustificación establecido nas presentes bases.</w:t>
      </w:r>
    </w:p>
    <w:p w14:paraId="00000050"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2. Serán subvencionables as seguintes categorías de gasto:</w:t>
      </w:r>
    </w:p>
    <w:p w14:paraId="00000051"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a) Liña A. Gasto corrente.</w:t>
      </w:r>
    </w:p>
    <w:p w14:paraId="00000052" w14:textId="4F4D8B2A" w:rsidR="00652E52" w:rsidRPr="00A5545F" w:rsidRDefault="00D059FA" w:rsidP="00757173">
      <w:pPr>
        <w:pBdr>
          <w:top w:val="nil"/>
          <w:left w:val="nil"/>
          <w:bottom w:val="nil"/>
          <w:right w:val="nil"/>
          <w:between w:val="nil"/>
        </w:pBdr>
        <w:spacing w:line="276" w:lineRule="auto"/>
        <w:jc w:val="both"/>
        <w:rPr>
          <w:rFonts w:ascii="Helvetica LT Std Light" w:hAnsi="Helvetica LT Std Light"/>
          <w:b/>
          <w:bCs/>
          <w:lang w:val="gl-ES"/>
        </w:rPr>
      </w:pPr>
      <w:r w:rsidRPr="00A5545F">
        <w:rPr>
          <w:rFonts w:ascii="Helvetica LT Std Light" w:hAnsi="Helvetica LT Std Light"/>
          <w:lang w:val="gl-ES"/>
        </w:rPr>
        <w:t xml:space="preserve">Os gastos derivados da recollida, transporte, tratamento e reciclaxe de plásticos agrícolas xerados polas explotacións gandeiras, sempre que correspondan aos tipos de plásticos agrícolas relacionados no </w:t>
      </w:r>
      <w:r w:rsidRPr="00A5545F">
        <w:rPr>
          <w:rFonts w:ascii="Helvetica LT Std Light" w:hAnsi="Helvetica LT Std Light"/>
          <w:b/>
          <w:lang w:val="gl-ES"/>
        </w:rPr>
        <w:t xml:space="preserve">Anexo </w:t>
      </w:r>
      <w:r w:rsidR="00A83866" w:rsidRPr="00A5545F">
        <w:rPr>
          <w:rFonts w:ascii="Helvetica LT Std Light" w:hAnsi="Helvetica LT Std Light"/>
          <w:b/>
          <w:lang w:val="gl-ES"/>
        </w:rPr>
        <w:t>X</w:t>
      </w:r>
      <w:r w:rsidRPr="00A5545F">
        <w:rPr>
          <w:rFonts w:ascii="Helvetica LT Std Light" w:hAnsi="Helvetica LT Std Light"/>
          <w:lang w:val="gl-ES"/>
        </w:rPr>
        <w:t xml:space="preserve"> das presentes bases e a súa xestión se realice a través dun xestor autorizado de residuos ou conforme á normativa ambiental que resulte de aplicación. </w:t>
      </w:r>
      <w:r w:rsidRPr="00A5545F">
        <w:rPr>
          <w:rFonts w:ascii="Helvetica LT Std Light" w:hAnsi="Helvetica LT Std Light"/>
          <w:b/>
          <w:bCs/>
          <w:lang w:val="gl-ES"/>
        </w:rPr>
        <w:t>O importe máximo de gasto corrente elixible por beneficiario será de 1.500,00 euros.</w:t>
      </w:r>
    </w:p>
    <w:p w14:paraId="00000053"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b) Liña B. Gasto de capital.</w:t>
      </w:r>
    </w:p>
    <w:p w14:paraId="00000054" w14:textId="03098D7B" w:rsidR="00652E52" w:rsidRPr="00A5545F" w:rsidRDefault="00D059FA" w:rsidP="00757173">
      <w:pPr>
        <w:pBdr>
          <w:top w:val="nil"/>
          <w:left w:val="nil"/>
          <w:bottom w:val="nil"/>
          <w:right w:val="nil"/>
          <w:between w:val="nil"/>
        </w:pBdr>
        <w:spacing w:line="276" w:lineRule="auto"/>
        <w:jc w:val="both"/>
        <w:rPr>
          <w:rFonts w:ascii="Helvetica LT Std Light" w:hAnsi="Helvetica LT Std Light"/>
          <w:b/>
          <w:bCs/>
          <w:lang w:val="gl-ES"/>
        </w:rPr>
      </w:pPr>
      <w:r w:rsidRPr="00A5545F">
        <w:rPr>
          <w:rFonts w:ascii="Helvetica LT Std Light" w:hAnsi="Helvetica LT Std Light"/>
          <w:lang w:val="gl-ES"/>
        </w:rPr>
        <w:t xml:space="preserve">Os gastos derivados da adquisición de maquinaria específica para a prevención de incendios forestais mediante actuacións de </w:t>
      </w:r>
      <w:proofErr w:type="spellStart"/>
      <w:r w:rsidRPr="00A5545F">
        <w:rPr>
          <w:rFonts w:ascii="Helvetica LT Std Light" w:hAnsi="Helvetica LT Std Light"/>
          <w:lang w:val="gl-ES"/>
        </w:rPr>
        <w:t>silvipastoreo</w:t>
      </w:r>
      <w:proofErr w:type="spellEnd"/>
      <w:r w:rsidRPr="00A5545F">
        <w:rPr>
          <w:rFonts w:ascii="Helvetica LT Std Light" w:hAnsi="Helvetica LT Std Light"/>
          <w:lang w:val="gl-ES"/>
        </w:rPr>
        <w:t xml:space="preserve"> e xestión preventiva da biomasa, así como doutros bens inventariables destinados á actividade das explotacións gandeiras extensivas, sempre que correspondan aos tipos de maquinaria relacionados no Anexo </w:t>
      </w:r>
      <w:r w:rsidR="00A83866" w:rsidRPr="00A5545F">
        <w:rPr>
          <w:rFonts w:ascii="Helvetica LT Std Light" w:hAnsi="Helvetica LT Std Light"/>
          <w:lang w:val="gl-ES"/>
        </w:rPr>
        <w:t>X</w:t>
      </w:r>
      <w:r w:rsidRPr="00A5545F">
        <w:rPr>
          <w:rFonts w:ascii="Helvetica LT Std Light" w:hAnsi="Helvetica LT Std Light"/>
          <w:lang w:val="gl-ES"/>
        </w:rPr>
        <w:t xml:space="preserve">I das presentes bases, teñan carácter inventariable e a súa adquisición se realice </w:t>
      </w:r>
      <w:r w:rsidR="00FF79F2" w:rsidRPr="00A5545F">
        <w:rPr>
          <w:rFonts w:ascii="Helvetica LT Std Light" w:hAnsi="Helvetica LT Std Light"/>
          <w:lang w:val="gl-ES"/>
        </w:rPr>
        <w:t xml:space="preserve">antes de </w:t>
      </w:r>
      <w:proofErr w:type="spellStart"/>
      <w:r w:rsidR="00FF79F2" w:rsidRPr="00A5545F">
        <w:rPr>
          <w:rFonts w:ascii="Helvetica LT Std Light" w:hAnsi="Helvetica LT Std Light"/>
          <w:lang w:val="gl-ES"/>
        </w:rPr>
        <w:t>finalilización</w:t>
      </w:r>
      <w:proofErr w:type="spellEnd"/>
      <w:r w:rsidR="00FF79F2" w:rsidRPr="00A5545F">
        <w:rPr>
          <w:rFonts w:ascii="Helvetica LT Std Light" w:hAnsi="Helvetica LT Std Light"/>
          <w:lang w:val="gl-ES"/>
        </w:rPr>
        <w:t xml:space="preserve"> do prazo de xustificación</w:t>
      </w:r>
      <w:r w:rsidRPr="00A5545F">
        <w:rPr>
          <w:rFonts w:ascii="Helvetica LT Std Light" w:hAnsi="Helvetica LT Std Light"/>
          <w:lang w:val="gl-ES"/>
        </w:rPr>
        <w:t xml:space="preserve">. </w:t>
      </w:r>
      <w:r w:rsidRPr="00A5545F">
        <w:rPr>
          <w:rFonts w:ascii="Helvetica LT Std Light" w:hAnsi="Helvetica LT Std Light"/>
          <w:b/>
          <w:bCs/>
          <w:lang w:val="gl-ES"/>
        </w:rPr>
        <w:t>O importe máximo de gasto de capital elixible será de 8.500,00 euros por beneficiario</w:t>
      </w:r>
      <w:r w:rsidR="009241BC" w:rsidRPr="00A5545F">
        <w:rPr>
          <w:rFonts w:ascii="Helvetica LT Std Light" w:hAnsi="Helvetica LT Std Light"/>
          <w:b/>
          <w:bCs/>
          <w:lang w:val="gl-ES"/>
        </w:rPr>
        <w:t>.</w:t>
      </w:r>
    </w:p>
    <w:p w14:paraId="00000055" w14:textId="6FB7845B"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3. Os anexos </w:t>
      </w:r>
      <w:r w:rsidR="00A83866" w:rsidRPr="00A5545F">
        <w:rPr>
          <w:rFonts w:ascii="Helvetica LT Std Light" w:hAnsi="Helvetica LT Std Light"/>
          <w:b/>
          <w:lang w:val="gl-ES"/>
        </w:rPr>
        <w:t>XI</w:t>
      </w:r>
      <w:r w:rsidRPr="00A5545F">
        <w:rPr>
          <w:rFonts w:ascii="Helvetica LT Std Light" w:hAnsi="Helvetica LT Std Light"/>
          <w:b/>
          <w:lang w:val="gl-ES"/>
        </w:rPr>
        <w:t xml:space="preserve"> e </w:t>
      </w:r>
      <w:r w:rsidR="00A83866" w:rsidRPr="00A5545F">
        <w:rPr>
          <w:rFonts w:ascii="Helvetica LT Std Light" w:hAnsi="Helvetica LT Std Light"/>
          <w:b/>
          <w:lang w:val="gl-ES"/>
        </w:rPr>
        <w:t>XII</w:t>
      </w:r>
      <w:r w:rsidRPr="00A5545F">
        <w:rPr>
          <w:rFonts w:ascii="Helvetica LT Std Light" w:hAnsi="Helvetica LT Std Light"/>
          <w:lang w:val="gl-ES"/>
        </w:rPr>
        <w:t xml:space="preserve"> teñen carácter </w:t>
      </w:r>
      <w:proofErr w:type="spellStart"/>
      <w:r w:rsidRPr="00A5545F">
        <w:rPr>
          <w:rFonts w:ascii="Helvetica LT Std Light" w:hAnsi="Helvetica LT Std Light"/>
          <w:lang w:val="gl-ES"/>
        </w:rPr>
        <w:t>orientativo</w:t>
      </w:r>
      <w:proofErr w:type="spellEnd"/>
      <w:r w:rsidRPr="00A5545F">
        <w:rPr>
          <w:rFonts w:ascii="Helvetica LT Std Light" w:hAnsi="Helvetica LT Std Light"/>
          <w:lang w:val="gl-ES"/>
        </w:rPr>
        <w:t xml:space="preserve"> e comprenden a relación dos principais tipos de plásticos agrícolas e de maquinaria subvencionables. Poderán admitirse outros materiais ou equipamentos de características, funcionalidade ou finalidade análogas, sempre que garden unha relación directa co obxecto da convocatoria e a súa </w:t>
      </w:r>
      <w:proofErr w:type="spellStart"/>
      <w:r w:rsidRPr="00A5545F">
        <w:rPr>
          <w:rFonts w:ascii="Helvetica LT Std Light" w:hAnsi="Helvetica LT Std Light"/>
          <w:lang w:val="gl-ES"/>
        </w:rPr>
        <w:t>subvencionabilidade</w:t>
      </w:r>
      <w:proofErr w:type="spellEnd"/>
      <w:r w:rsidRPr="00A5545F">
        <w:rPr>
          <w:rFonts w:ascii="Helvetica LT Std Light" w:hAnsi="Helvetica LT Std Light"/>
          <w:lang w:val="gl-ES"/>
        </w:rPr>
        <w:t xml:space="preserve"> sexa expresamente apreciada polo órgano competente.</w:t>
      </w:r>
    </w:p>
    <w:p w14:paraId="00000056"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4. En todo caso, non terán a consideración de gastos subvencionables:</w:t>
      </w:r>
    </w:p>
    <w:p w14:paraId="00000057"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a) Os gastos correntes de funcionamento ordinario, mantemento xeral ou estrutural da explotación que non estean directamente relacionados coa actuación subvencionada.</w:t>
      </w:r>
    </w:p>
    <w:p w14:paraId="00000058"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b) Os impostos indirectos cando sexan susceptibles de recuperación ou compensación, así como os impostos persoais sobre a renda.</w:t>
      </w:r>
    </w:p>
    <w:p w14:paraId="00000059"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c) Os xuros, recargas, sancións administrativas ou penais e os gastos derivados de procedementos xudiciais.</w:t>
      </w:r>
    </w:p>
    <w:p w14:paraId="0000005A"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d) Os xuros debedores de contas bancarias.</w:t>
      </w:r>
    </w:p>
    <w:p w14:paraId="0000005B"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e) A adquisición de vehículos destinados ao transporte ordinario de persoas ou mercadorías, sen prexuízo da </w:t>
      </w:r>
      <w:proofErr w:type="spellStart"/>
      <w:r w:rsidRPr="00A5545F">
        <w:rPr>
          <w:rFonts w:ascii="Helvetica LT Std Light" w:hAnsi="Helvetica LT Std Light"/>
          <w:lang w:val="gl-ES"/>
        </w:rPr>
        <w:t>subvencionabilidade</w:t>
      </w:r>
      <w:proofErr w:type="spellEnd"/>
      <w:r w:rsidRPr="00A5545F">
        <w:rPr>
          <w:rFonts w:ascii="Helvetica LT Std Light" w:hAnsi="Helvetica LT Std Light"/>
          <w:lang w:val="gl-ES"/>
        </w:rPr>
        <w:t xml:space="preserve"> da maquinaria agrícola e dos equipamentos expresamente previstos no Anexo VI.</w:t>
      </w:r>
    </w:p>
    <w:p w14:paraId="0000005C"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f) A adquisición de valores mobiliarios ou participacións en sociedades de capital de calquera clase.</w:t>
      </w:r>
    </w:p>
    <w:p w14:paraId="0000005D"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g) Os gastos que resulten financiados na súa totalidade mediante outras axudas ou subvencións públicas.</w:t>
      </w:r>
    </w:p>
    <w:p w14:paraId="0000005E"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h) Os gastos correspondentes á adquisición de materiais, bens ou servizos que non garden relación directa coa prevención dos incendios forestais, coa actividade da explotación gandeira </w:t>
      </w:r>
      <w:r w:rsidRPr="00A5545F">
        <w:rPr>
          <w:rFonts w:ascii="Helvetica LT Std Light" w:hAnsi="Helvetica LT Std Light"/>
          <w:lang w:val="gl-ES"/>
        </w:rPr>
        <w:lastRenderedPageBreak/>
        <w:t>extensiva ou coa correcta xestión dos plásticos agrícolas obxecto da presente convocatoria.</w:t>
      </w:r>
    </w:p>
    <w:p w14:paraId="11810FC0" w14:textId="77777777" w:rsidR="00757173" w:rsidRPr="00A5545F" w:rsidRDefault="00757173" w:rsidP="00757173">
      <w:pPr>
        <w:pBdr>
          <w:top w:val="nil"/>
          <w:left w:val="nil"/>
          <w:bottom w:val="nil"/>
          <w:right w:val="nil"/>
          <w:between w:val="nil"/>
        </w:pBdr>
        <w:spacing w:line="276" w:lineRule="auto"/>
        <w:jc w:val="both"/>
        <w:rPr>
          <w:rFonts w:ascii="Helvetica LT Std Light" w:hAnsi="Helvetica LT Std Light"/>
          <w:lang w:val="gl-ES"/>
        </w:rPr>
      </w:pPr>
    </w:p>
    <w:p w14:paraId="0000005F" w14:textId="77777777" w:rsidR="00652E52" w:rsidRPr="00A5545F" w:rsidRDefault="00D059FA" w:rsidP="00757173">
      <w:pPr>
        <w:pStyle w:val="Ttulo3"/>
        <w:spacing w:before="0" w:after="0" w:line="276" w:lineRule="auto"/>
        <w:jc w:val="both"/>
        <w:rPr>
          <w:rFonts w:ascii="Helvetica LT Std Light" w:hAnsi="Helvetica LT Std Light"/>
          <w:color w:val="auto"/>
          <w:sz w:val="22"/>
          <w:szCs w:val="22"/>
          <w:u w:val="single"/>
          <w:lang w:val="gl-ES"/>
        </w:rPr>
      </w:pPr>
      <w:r w:rsidRPr="00A5545F">
        <w:rPr>
          <w:rFonts w:ascii="Helvetica LT Std Light" w:hAnsi="Helvetica LT Std Light"/>
          <w:color w:val="auto"/>
          <w:sz w:val="22"/>
          <w:szCs w:val="22"/>
          <w:u w:val="single"/>
          <w:lang w:val="gl-ES"/>
        </w:rPr>
        <w:t>Sétima.- Procedemento de concesión:</w:t>
      </w:r>
    </w:p>
    <w:p w14:paraId="2883D41D" w14:textId="77777777" w:rsidR="00A36072" w:rsidRPr="00A5545F" w:rsidRDefault="00A36072" w:rsidP="00757173">
      <w:pPr>
        <w:widowControl/>
        <w:spacing w:line="276" w:lineRule="auto"/>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1. </w:t>
      </w:r>
      <w:r w:rsidRPr="00A5545F">
        <w:rPr>
          <w:rFonts w:ascii="Helvetica LT Std Light" w:eastAsia="Times New Roman" w:hAnsi="Helvetica LT Std Light" w:cs="Times New Roman"/>
          <w:bCs/>
          <w:lang w:val="gl-ES"/>
        </w:rPr>
        <w:t>O procedemento de concesión será o de concorrencia non competitiva,</w:t>
      </w:r>
      <w:r w:rsidRPr="00A5545F">
        <w:rPr>
          <w:rFonts w:ascii="Helvetica LT Std Light" w:eastAsia="Times New Roman" w:hAnsi="Helvetica LT Std Light" w:cs="Times New Roman"/>
          <w:lang w:val="gl-ES"/>
        </w:rPr>
        <w:t xml:space="preserve"> de conformidade coa Lei 38/2003, do 17 de novembro, Xeral de Subvencións, co Regulamento que a desenvolve e coa normativa reguladora das subvencións da Deputación Provincial de Ourense.</w:t>
      </w:r>
    </w:p>
    <w:p w14:paraId="646D1747" w14:textId="77777777" w:rsidR="00A36072" w:rsidRPr="00A5545F" w:rsidRDefault="00A36072" w:rsidP="00757173">
      <w:pPr>
        <w:widowControl/>
        <w:spacing w:line="276" w:lineRule="auto"/>
        <w:ind w:firstLine="3"/>
        <w:contextualSpacing/>
        <w:jc w:val="both"/>
        <w:rPr>
          <w:rFonts w:ascii="Helvetica LT Std Light" w:eastAsia="Times New Roman" w:hAnsi="Helvetica LT Std Light" w:cs="Times New Roman"/>
          <w:bCs/>
          <w:lang w:val="gl-ES"/>
        </w:rPr>
      </w:pPr>
      <w:r w:rsidRPr="00A5545F">
        <w:rPr>
          <w:rFonts w:ascii="Helvetica LT Std Light" w:eastAsia="Times New Roman" w:hAnsi="Helvetica LT Std Light" w:cs="Times New Roman"/>
          <w:bCs/>
          <w:lang w:val="gl-ES"/>
        </w:rPr>
        <w:t>2. Unha vez rematado o prazo de presentación de solicitudes, estas remitiránselle ao Negociado de Concursos da Sección de Subvencións, para a instrución do expediente e comprobación da corrección da documentación achegada.</w:t>
      </w:r>
    </w:p>
    <w:p w14:paraId="4822E838" w14:textId="77777777" w:rsidR="00A36072" w:rsidRPr="00A5545F" w:rsidRDefault="00A36072" w:rsidP="00757173">
      <w:pPr>
        <w:widowControl/>
        <w:spacing w:line="276" w:lineRule="auto"/>
        <w:ind w:firstLine="3"/>
        <w:contextualSpacing/>
        <w:jc w:val="both"/>
        <w:rPr>
          <w:rFonts w:ascii="Helvetica LT Std Light" w:eastAsia="Times New Roman" w:hAnsi="Helvetica LT Std Light" w:cs="Times New Roman"/>
          <w:bCs/>
          <w:lang w:val="gl-ES"/>
        </w:rPr>
      </w:pPr>
      <w:r w:rsidRPr="00A5545F">
        <w:rPr>
          <w:rFonts w:ascii="Helvetica LT Std Light" w:eastAsia="Times New Roman" w:hAnsi="Helvetica LT Std Light" w:cs="Times New Roman"/>
          <w:bCs/>
          <w:lang w:val="gl-ES"/>
        </w:rPr>
        <w:t xml:space="preserve">Examinada a documentación, a Presidencia concederá un prazo de ata dez días hábiles para a emenda de deficiencias materiais na documentación presentada. </w:t>
      </w:r>
    </w:p>
    <w:p w14:paraId="7E33759F" w14:textId="77777777" w:rsidR="00A36072" w:rsidRPr="00A5545F" w:rsidRDefault="00A36072" w:rsidP="00757173">
      <w:pPr>
        <w:widowControl/>
        <w:spacing w:line="276" w:lineRule="auto"/>
        <w:contextualSpacing/>
        <w:jc w:val="both"/>
        <w:rPr>
          <w:rFonts w:ascii="Helvetica LT Std Light" w:eastAsia="Times New Roman" w:hAnsi="Helvetica LT Std Light" w:cs="Times New Roman"/>
          <w:bCs/>
          <w:lang w:val="gl-ES"/>
        </w:rPr>
      </w:pPr>
      <w:r w:rsidRPr="00A5545F">
        <w:rPr>
          <w:rFonts w:ascii="Helvetica LT Std Light" w:eastAsia="Times New Roman" w:hAnsi="Helvetica LT Std Light" w:cs="Times New Roman"/>
          <w:bCs/>
          <w:lang w:val="gl-ES"/>
        </w:rPr>
        <w:t xml:space="preserve">Para a achega desta documentación poderá utilizarse como oficio de remisión o modelo recollido no </w:t>
      </w:r>
      <w:r w:rsidRPr="00A5545F">
        <w:rPr>
          <w:rFonts w:ascii="Helvetica LT Std Light" w:eastAsia="Times New Roman" w:hAnsi="Helvetica LT Std Light" w:cs="Times New Roman"/>
          <w:b/>
          <w:bCs/>
          <w:lang w:val="gl-ES"/>
        </w:rPr>
        <w:t>anexo V</w:t>
      </w:r>
      <w:r w:rsidRPr="00A5545F">
        <w:rPr>
          <w:rFonts w:ascii="Helvetica LT Std Light" w:eastAsia="Times New Roman" w:hAnsi="Helvetica LT Std Light" w:cs="Times New Roman"/>
          <w:bCs/>
          <w:lang w:val="gl-ES"/>
        </w:rPr>
        <w:t xml:space="preserve"> destas bases.</w:t>
      </w:r>
    </w:p>
    <w:p w14:paraId="17344754" w14:textId="28ADF160" w:rsidR="00A36072" w:rsidRPr="00A5545F" w:rsidRDefault="00A36072"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8" w:history="1">
        <w:r w:rsidRPr="00A5545F">
          <w:rPr>
            <w:rFonts w:ascii="Helvetica LT Std Light" w:eastAsia="Times New Roman" w:hAnsi="Helvetica LT Std Light" w:cs="Times New Roman"/>
            <w:lang w:val="gl-ES"/>
          </w:rPr>
          <w:t>http://sede.depourense.es</w:t>
        </w:r>
      </w:hyperlink>
      <w:r w:rsidRPr="00A5545F">
        <w:rPr>
          <w:rFonts w:ascii="Helvetica LT Std Light" w:eastAsia="Times New Roman" w:hAnsi="Helvetica LT Std Light" w:cs="Times New Roman"/>
          <w:lang w:val="gl-ES"/>
        </w:rPr>
        <w:t xml:space="preserve">) e  na páxina </w:t>
      </w:r>
      <w:proofErr w:type="spellStart"/>
      <w:r w:rsidRPr="00A5545F">
        <w:rPr>
          <w:rFonts w:ascii="Helvetica LT Std Light" w:eastAsia="Times New Roman" w:hAnsi="Helvetica LT Std Light" w:cs="Times New Roman"/>
          <w:lang w:val="gl-ES"/>
        </w:rPr>
        <w:t>web</w:t>
      </w:r>
      <w:proofErr w:type="spellEnd"/>
      <w:r w:rsidRPr="00A5545F">
        <w:rPr>
          <w:rFonts w:ascii="Helvetica LT Std Light" w:eastAsia="Times New Roman" w:hAnsi="Helvetica LT Std Light" w:cs="Times New Roman"/>
          <w:lang w:val="gl-ES"/>
        </w:rPr>
        <w:t xml:space="preserve"> </w:t>
      </w:r>
      <w:hyperlink r:id="rId9" w:history="1">
        <w:r w:rsidRPr="00A5545F">
          <w:rPr>
            <w:rFonts w:ascii="Helvetica LT Std Light" w:eastAsia="Times New Roman" w:hAnsi="Helvetica LT Std Light" w:cs="Times New Roman"/>
            <w:lang w:val="gl-ES"/>
          </w:rPr>
          <w:t>http://www.depourense.es</w:t>
        </w:r>
      </w:hyperlink>
      <w:r w:rsidRPr="00A5545F">
        <w:rPr>
          <w:rFonts w:ascii="Helvetica LT Std Light" w:eastAsia="Times New Roman" w:hAnsi="Helvetica LT Std Light" w:cs="Times New Roman"/>
          <w:lang w:val="gl-ES"/>
        </w:rPr>
        <w:t xml:space="preserve">, enlace Sección de Subvencións, enlace Negociado de Concursos,  concurso para a concesión de subvencións convocadas pola Deputación Provincial de Ourense </w:t>
      </w:r>
      <w:r w:rsidR="00BB110C" w:rsidRPr="00A5545F">
        <w:rPr>
          <w:rFonts w:ascii="Helvetica LT Std Light" w:eastAsia="Times New Roman" w:hAnsi="Helvetica LT Std Light" w:cs="Times New Roman"/>
          <w:lang w:val="gl-ES"/>
        </w:rPr>
        <w:t xml:space="preserve">para </w:t>
      </w:r>
      <w:r w:rsidR="00BB110C" w:rsidRPr="00A5545F">
        <w:rPr>
          <w:rFonts w:ascii="Helvetica LT Std Light" w:hAnsi="Helvetica LT Std Light"/>
          <w:lang w:val="gl-ES"/>
        </w:rPr>
        <w:t>a prevención de incendios forestais e apoio á gandaría  e explotacións agrícolas, correspondentes ao exercicio 2026</w:t>
      </w:r>
      <w:r w:rsidRPr="00A5545F">
        <w:rPr>
          <w:rFonts w:ascii="Helvetica LT Std Light" w:eastAsia="Times New Roman" w:hAnsi="Helvetica LT Std Light" w:cs="Times New Roman"/>
          <w:lang w:val="gl-ES"/>
        </w:rPr>
        <w:t>.</w:t>
      </w:r>
    </w:p>
    <w:p w14:paraId="4BA13104" w14:textId="77777777" w:rsidR="00A36072" w:rsidRPr="00A5545F" w:rsidRDefault="00A36072"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A5545F">
        <w:rPr>
          <w:rFonts w:ascii="Helvetica LT Std Light" w:eastAsia="Times New Roman" w:hAnsi="Helvetica LT Std Light" w:cs="Times New Roman"/>
          <w:lang w:val="gl-ES"/>
        </w:rPr>
        <w:t>web</w:t>
      </w:r>
      <w:proofErr w:type="spellEnd"/>
      <w:r w:rsidRPr="00A5545F">
        <w:rPr>
          <w:rFonts w:ascii="Helvetica LT Std Light" w:eastAsia="Times New Roman" w:hAnsi="Helvetica LT Std Light" w:cs="Times New Roman"/>
          <w:lang w:val="gl-ES"/>
        </w:rPr>
        <w:t>.</w:t>
      </w:r>
    </w:p>
    <w:p w14:paraId="01E23595" w14:textId="77777777" w:rsidR="00A36072" w:rsidRPr="00A5545F" w:rsidRDefault="00A36072"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14:paraId="5E2E4169" w14:textId="77777777" w:rsidR="00A36072" w:rsidRPr="00A5545F" w:rsidRDefault="00A36072" w:rsidP="00757173">
      <w:pPr>
        <w:widowControl/>
        <w:numPr>
          <w:ilvl w:val="0"/>
          <w:numId w:val="5"/>
        </w:numPr>
        <w:tabs>
          <w:tab w:val="clear" w:pos="1065"/>
        </w:tabs>
        <w:autoSpaceDE w:val="0"/>
        <w:autoSpaceDN w:val="0"/>
        <w:adjustRightInd w:val="0"/>
        <w:spacing w:line="276" w:lineRule="auto"/>
        <w:ind w:left="0" w:firstLine="284"/>
        <w:contextualSpacing/>
        <w:jc w:val="both"/>
        <w:rPr>
          <w:rFonts w:ascii="Helvetica LT Std Light" w:eastAsia="Times New Roman" w:hAnsi="Helvetica LT Std Light" w:cs="Times New Roman"/>
          <w:bCs/>
          <w:lang w:val="gl-ES"/>
        </w:rPr>
      </w:pPr>
      <w:r w:rsidRPr="00A5545F">
        <w:rPr>
          <w:rFonts w:ascii="Helvetica LT Std Light" w:eastAsia="Times New Roman" w:hAnsi="Helvetica LT Std Light" w:cs="Times New Roman"/>
          <w:bCs/>
          <w:lang w:val="gl-ES"/>
        </w:rPr>
        <w:t>Con respecto aos proxectos para os que non se achegase de modo completo e no prazo establecido a documentación administrativa, formularase proposta de non admisión a trámite das súas solicitudes.</w:t>
      </w:r>
    </w:p>
    <w:p w14:paraId="2F904066" w14:textId="77777777" w:rsidR="00A36072" w:rsidRPr="00A5545F" w:rsidRDefault="00A36072" w:rsidP="00757173">
      <w:pPr>
        <w:widowControl/>
        <w:numPr>
          <w:ilvl w:val="0"/>
          <w:numId w:val="5"/>
        </w:numPr>
        <w:tabs>
          <w:tab w:val="clear" w:pos="1065"/>
        </w:tabs>
        <w:autoSpaceDE w:val="0"/>
        <w:autoSpaceDN w:val="0"/>
        <w:adjustRightInd w:val="0"/>
        <w:spacing w:line="276" w:lineRule="auto"/>
        <w:ind w:left="0" w:firstLine="284"/>
        <w:contextualSpacing/>
        <w:jc w:val="both"/>
        <w:rPr>
          <w:rFonts w:ascii="Helvetica LT Std Light" w:eastAsia="Times New Roman" w:hAnsi="Helvetica LT Std Light" w:cs="Times New Roman"/>
          <w:bCs/>
          <w:lang w:val="gl-ES"/>
        </w:rPr>
      </w:pPr>
      <w:r w:rsidRPr="00A5545F">
        <w:rPr>
          <w:rFonts w:ascii="Helvetica LT Std Light" w:eastAsia="Times New Roman" w:hAnsi="Helvetica LT Std Light" w:cs="Times New Roman"/>
          <w:bCs/>
          <w:lang w:val="gl-ES"/>
        </w:rPr>
        <w:t>Con respecto ao resto de proxectos, proporase a súa admisión a trámite, procedendo a formular proposta de valoración das solicitudes conforme cos criterios recollidos na base décima.</w:t>
      </w:r>
    </w:p>
    <w:p w14:paraId="4C035F12" w14:textId="261584C0" w:rsidR="00A36072" w:rsidRPr="00A5545F" w:rsidRDefault="00A36072"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4. A proposta provisional de resolución será sometida a trámite de audiencia aos interesados por prazo de dez días hábiles mediante un anuncio no taboleiro de anuncios electrónicos da sede electrónica da Deputación Provincial (</w:t>
      </w:r>
      <w:hyperlink r:id="rId10" w:history="1">
        <w:r w:rsidRPr="00A5545F">
          <w:rPr>
            <w:rFonts w:ascii="Helvetica LT Std Light" w:eastAsia="Times New Roman" w:hAnsi="Helvetica LT Std Light" w:cs="Times New Roman"/>
            <w:lang w:val="gl-ES"/>
          </w:rPr>
          <w:t>http://sede.depourense.es</w:t>
        </w:r>
      </w:hyperlink>
      <w:r w:rsidRPr="00A5545F">
        <w:rPr>
          <w:rFonts w:ascii="Helvetica LT Std Light" w:eastAsia="Times New Roman" w:hAnsi="Helvetica LT Std Light" w:cs="Times New Roman"/>
          <w:lang w:val="gl-ES"/>
        </w:rPr>
        <w:t xml:space="preserve">) e  na páxina </w:t>
      </w:r>
      <w:proofErr w:type="spellStart"/>
      <w:r w:rsidRPr="00A5545F">
        <w:rPr>
          <w:rFonts w:ascii="Helvetica LT Std Light" w:eastAsia="Times New Roman" w:hAnsi="Helvetica LT Std Light" w:cs="Times New Roman"/>
          <w:lang w:val="gl-ES"/>
        </w:rPr>
        <w:t>web</w:t>
      </w:r>
      <w:proofErr w:type="spellEnd"/>
      <w:r w:rsidRPr="00A5545F">
        <w:rPr>
          <w:rFonts w:ascii="Helvetica LT Std Light" w:eastAsia="Times New Roman" w:hAnsi="Helvetica LT Std Light" w:cs="Times New Roman"/>
          <w:lang w:val="gl-ES"/>
        </w:rPr>
        <w:t xml:space="preserve"> </w:t>
      </w:r>
      <w:hyperlink r:id="rId11" w:history="1">
        <w:r w:rsidRPr="00A5545F">
          <w:rPr>
            <w:rFonts w:ascii="Helvetica LT Std Light" w:eastAsia="Times New Roman" w:hAnsi="Helvetica LT Std Light" w:cs="Times New Roman"/>
            <w:lang w:val="gl-ES"/>
          </w:rPr>
          <w:t>http://www.depourense.es</w:t>
        </w:r>
      </w:hyperlink>
      <w:r w:rsidRPr="00A5545F">
        <w:rPr>
          <w:rFonts w:ascii="Helvetica LT Std Light" w:eastAsia="Times New Roman" w:hAnsi="Helvetica LT Std Light" w:cs="Times New Roman"/>
          <w:lang w:val="gl-ES"/>
        </w:rPr>
        <w:t xml:space="preserve">, enlace Sección de Subvencións, enlace Negociado de Concursos, concurso para a concesión de subvencións convocadas pola Deputación Provincial de Ourense </w:t>
      </w:r>
      <w:r w:rsidR="00BB110C" w:rsidRPr="00A5545F">
        <w:rPr>
          <w:rFonts w:ascii="Helvetica LT Std Light" w:eastAsia="Times New Roman" w:hAnsi="Helvetica LT Std Light" w:cs="Times New Roman"/>
          <w:lang w:val="gl-ES"/>
        </w:rPr>
        <w:t xml:space="preserve">para </w:t>
      </w:r>
      <w:r w:rsidR="00BB110C" w:rsidRPr="00A5545F">
        <w:rPr>
          <w:rFonts w:ascii="Helvetica LT Std Light" w:hAnsi="Helvetica LT Std Light"/>
          <w:lang w:val="gl-ES"/>
        </w:rPr>
        <w:t>a prevención de incendios forestais e apoio á gandaría  e explotacións agrícolas, correspondentes ao exercicio 2026</w:t>
      </w:r>
      <w:r w:rsidRPr="00A5545F">
        <w:rPr>
          <w:rFonts w:ascii="Helvetica LT Std Light" w:eastAsia="Times New Roman" w:hAnsi="Helvetica LT Std Light" w:cs="Times New Roman"/>
          <w:lang w:val="gl-ES"/>
        </w:rPr>
        <w:t>.</w:t>
      </w:r>
    </w:p>
    <w:p w14:paraId="38632376" w14:textId="53053D9D" w:rsidR="00A36072" w:rsidRPr="00A5545F" w:rsidRDefault="00A36072"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lastRenderedPageBreak/>
        <w:t xml:space="preserve">No caso de non ter presentado a autorización para realizar as comunicacións previstas na base </w:t>
      </w:r>
      <w:r w:rsidR="00BB110C" w:rsidRPr="00A5545F">
        <w:rPr>
          <w:rFonts w:ascii="Helvetica LT Std Light" w:eastAsia="Times New Roman" w:hAnsi="Helvetica LT Std Light" w:cs="Times New Roman"/>
          <w:lang w:val="gl-ES"/>
        </w:rPr>
        <w:t>4</w:t>
      </w:r>
      <w:r w:rsidRPr="00A5545F">
        <w:rPr>
          <w:rFonts w:ascii="Helvetica LT Std Light" w:eastAsia="Times New Roman" w:hAnsi="Helvetica LT Std Light" w:cs="Times New Roman"/>
          <w:lang w:val="gl-ES"/>
        </w:rPr>
        <w:t xml:space="preserve">ª, non se realizará ningún tipo de comunicación persoal, notificándose unicamente e en todo caso, na antedita páxina </w:t>
      </w:r>
      <w:proofErr w:type="spellStart"/>
      <w:r w:rsidRPr="00A5545F">
        <w:rPr>
          <w:rFonts w:ascii="Helvetica LT Std Light" w:eastAsia="Times New Roman" w:hAnsi="Helvetica LT Std Light" w:cs="Times New Roman"/>
          <w:lang w:val="gl-ES"/>
        </w:rPr>
        <w:t>web</w:t>
      </w:r>
      <w:proofErr w:type="spellEnd"/>
      <w:r w:rsidRPr="00A5545F">
        <w:rPr>
          <w:rFonts w:ascii="Helvetica LT Std Light" w:eastAsia="Times New Roman" w:hAnsi="Helvetica LT Std Light" w:cs="Times New Roman"/>
          <w:lang w:val="gl-ES"/>
        </w:rPr>
        <w:t>.</w:t>
      </w:r>
    </w:p>
    <w:p w14:paraId="4E542B40" w14:textId="77777777" w:rsidR="00A36072" w:rsidRPr="00A5545F" w:rsidRDefault="00A36072" w:rsidP="00757173">
      <w:pPr>
        <w:widowControl/>
        <w:spacing w:line="276" w:lineRule="auto"/>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A proposta provisional de resolución someterase ao correspondente trámite de audiencia durante dez días hábiles.</w:t>
      </w:r>
    </w:p>
    <w:p w14:paraId="0E0C17BC" w14:textId="77777777" w:rsidR="00A36072" w:rsidRPr="00A5545F" w:rsidRDefault="00A36072" w:rsidP="00757173">
      <w:pPr>
        <w:widowControl/>
        <w:spacing w:line="276" w:lineRule="auto"/>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Unha vez resoltas as alegacións, formularase proposta definitiva de resolución.</w:t>
      </w:r>
    </w:p>
    <w:p w14:paraId="6E46BE5F" w14:textId="77777777" w:rsidR="00757173" w:rsidRPr="00A5545F" w:rsidRDefault="00757173" w:rsidP="00757173">
      <w:pPr>
        <w:widowControl/>
        <w:spacing w:line="276" w:lineRule="auto"/>
        <w:jc w:val="both"/>
        <w:rPr>
          <w:rFonts w:ascii="Helvetica LT Std Light" w:eastAsia="Times New Roman" w:hAnsi="Helvetica LT Std Light" w:cs="Times New Roman"/>
          <w:lang w:val="gl-ES"/>
        </w:rPr>
      </w:pPr>
    </w:p>
    <w:p w14:paraId="00000086" w14:textId="7A3D9E7A" w:rsidR="00652E52" w:rsidRPr="00A5545F" w:rsidRDefault="00A05554" w:rsidP="00757173">
      <w:pPr>
        <w:pStyle w:val="Ttulo3"/>
        <w:spacing w:before="0" w:after="0" w:line="276" w:lineRule="auto"/>
        <w:jc w:val="both"/>
        <w:rPr>
          <w:rFonts w:ascii="Helvetica LT Std Light" w:hAnsi="Helvetica LT Std Light"/>
          <w:color w:val="auto"/>
          <w:sz w:val="22"/>
          <w:szCs w:val="22"/>
          <w:u w:val="single"/>
          <w:lang w:val="gl-ES"/>
        </w:rPr>
      </w:pPr>
      <w:r w:rsidRPr="00A5545F">
        <w:rPr>
          <w:rFonts w:ascii="Helvetica LT Std Light" w:hAnsi="Helvetica LT Std Light"/>
          <w:color w:val="auto"/>
          <w:sz w:val="22"/>
          <w:szCs w:val="22"/>
          <w:u w:val="single"/>
          <w:lang w:val="gl-ES"/>
        </w:rPr>
        <w:t>Oitava</w:t>
      </w:r>
      <w:r w:rsidR="00D059FA" w:rsidRPr="00A5545F">
        <w:rPr>
          <w:rFonts w:ascii="Helvetica LT Std Light" w:hAnsi="Helvetica LT Std Light"/>
          <w:color w:val="auto"/>
          <w:sz w:val="22"/>
          <w:szCs w:val="22"/>
          <w:u w:val="single"/>
          <w:lang w:val="gl-ES"/>
        </w:rPr>
        <w:t>.- Publicidade da concesión:</w:t>
      </w:r>
    </w:p>
    <w:p w14:paraId="028CB2BE" w14:textId="341E32CF" w:rsidR="00345116" w:rsidRPr="00A5545F" w:rsidRDefault="00D059FA" w:rsidP="00757173">
      <w:pPr>
        <w:spacing w:line="276" w:lineRule="auto"/>
        <w:contextualSpacing/>
        <w:jc w:val="both"/>
        <w:rPr>
          <w:rFonts w:ascii="Helvetica LT Std Light" w:eastAsia="Times New Roman" w:hAnsi="Helvetica LT Std Light" w:cs="Times New Roman"/>
          <w:lang w:val="gl-ES"/>
        </w:rPr>
      </w:pPr>
      <w:r w:rsidRPr="00A5545F">
        <w:rPr>
          <w:rFonts w:ascii="Helvetica LT Std Light" w:hAnsi="Helvetica LT Std Light"/>
          <w:lang w:val="gl-ES"/>
        </w:rPr>
        <w:t xml:space="preserve">1. </w:t>
      </w:r>
      <w:r w:rsidR="00345116" w:rsidRPr="00A5545F">
        <w:rPr>
          <w:rFonts w:ascii="Helvetica LT Std Light" w:eastAsia="Times New Roman" w:hAnsi="Helvetica LT Std Light" w:cs="Times New Roman"/>
          <w:bCs/>
          <w:lang w:val="gl-ES"/>
        </w:rPr>
        <w:t xml:space="preserve">Ao abeiro do disposto no artigo </w:t>
      </w:r>
      <w:r w:rsidR="00345116" w:rsidRPr="00A5545F">
        <w:rPr>
          <w:rFonts w:ascii="Helvetica LT Std Light" w:eastAsia="Times New Roman" w:hAnsi="Helvetica LT Std Light" w:cs="Times New Roman"/>
          <w:lang w:val="gl-ES"/>
        </w:rPr>
        <w:t>45.1 b) da Lei 39/2015 do procedemento administrativo común das administracións públicas</w:t>
      </w:r>
      <w:r w:rsidR="00345116" w:rsidRPr="00A5545F">
        <w:rPr>
          <w:rFonts w:ascii="Helvetica LT Std Light" w:eastAsia="Times New Roman" w:hAnsi="Helvetica LT Std Light" w:cs="Times New Roman"/>
          <w:bCs/>
          <w:lang w:val="gl-ES"/>
        </w:rPr>
        <w:t>, o acordo de concesión publicarase no Boletín Oficial da Provincia,</w:t>
      </w:r>
      <w:r w:rsidR="00345116" w:rsidRPr="00A5545F">
        <w:rPr>
          <w:rFonts w:ascii="Helvetica LT Std Light" w:eastAsia="Times New Roman" w:hAnsi="Helvetica LT Std Light" w:cs="Times New Roman"/>
          <w:lang w:val="gl-ES"/>
        </w:rPr>
        <w:t xml:space="preserve"> no taboleiro de anuncios electrónicos da sede electrónica da Deputación Provincial (</w:t>
      </w:r>
      <w:hyperlink r:id="rId12" w:history="1">
        <w:r w:rsidR="00345116" w:rsidRPr="00A5545F">
          <w:rPr>
            <w:rFonts w:ascii="Helvetica LT Std Light" w:eastAsia="Times New Roman" w:hAnsi="Helvetica LT Std Light" w:cs="Times New Roman"/>
            <w:lang w:val="gl-ES"/>
          </w:rPr>
          <w:t>http://sede.depourense.es</w:t>
        </w:r>
      </w:hyperlink>
      <w:r w:rsidR="00345116" w:rsidRPr="00A5545F">
        <w:rPr>
          <w:rFonts w:ascii="Helvetica LT Std Light" w:eastAsia="Times New Roman" w:hAnsi="Helvetica LT Std Light" w:cs="Times New Roman"/>
          <w:lang w:val="gl-ES"/>
        </w:rPr>
        <w:t xml:space="preserve">) e na páxina </w:t>
      </w:r>
      <w:proofErr w:type="spellStart"/>
      <w:r w:rsidR="00345116" w:rsidRPr="00A5545F">
        <w:rPr>
          <w:rFonts w:ascii="Helvetica LT Std Light" w:eastAsia="Times New Roman" w:hAnsi="Helvetica LT Std Light" w:cs="Times New Roman"/>
          <w:lang w:val="gl-ES"/>
        </w:rPr>
        <w:t>web</w:t>
      </w:r>
      <w:proofErr w:type="spellEnd"/>
      <w:r w:rsidR="00345116" w:rsidRPr="00A5545F">
        <w:rPr>
          <w:rFonts w:ascii="Helvetica LT Std Light" w:eastAsia="Times New Roman" w:hAnsi="Helvetica LT Std Light" w:cs="Times New Roman"/>
          <w:lang w:val="gl-ES"/>
        </w:rPr>
        <w:t xml:space="preserve"> </w:t>
      </w:r>
      <w:hyperlink r:id="rId13" w:history="1">
        <w:r w:rsidR="00345116" w:rsidRPr="00A5545F">
          <w:rPr>
            <w:rFonts w:ascii="Helvetica LT Std Light" w:eastAsia="Times New Roman" w:hAnsi="Helvetica LT Std Light" w:cs="Times New Roman"/>
            <w:lang w:val="gl-ES"/>
          </w:rPr>
          <w:t>http://www.depourense.es</w:t>
        </w:r>
      </w:hyperlink>
      <w:r w:rsidR="00345116" w:rsidRPr="00A5545F">
        <w:rPr>
          <w:rFonts w:ascii="Helvetica LT Std Light" w:eastAsia="Times New Roman" w:hAnsi="Helvetica LT Std Light" w:cs="Times New Roman"/>
          <w:lang w:val="gl-ES"/>
        </w:rPr>
        <w:t xml:space="preserve">, enlace Sección de Subvencións, enlace Negociado de Concursos, concurso para a concesión de subvencións convocadas pola Deputación Provincial de Ourense  </w:t>
      </w:r>
      <w:r w:rsidR="00345116" w:rsidRPr="00A5545F">
        <w:rPr>
          <w:rFonts w:ascii="Helvetica LT Std Light" w:hAnsi="Helvetica LT Std Light"/>
          <w:lang w:val="gl-ES"/>
        </w:rPr>
        <w:t>para a prevención de incendios forestais e apoio á gandaría  e explotacións agrícolas da Deputación Provincial de Ourense, correspondentes ao exercicio 2026</w:t>
      </w:r>
      <w:r w:rsidR="00345116" w:rsidRPr="00A5545F">
        <w:rPr>
          <w:rFonts w:ascii="Helvetica LT Std Light" w:eastAsia="Times New Roman" w:hAnsi="Helvetica LT Std Light" w:cs="Times New Roman"/>
          <w:lang w:val="gl-ES"/>
        </w:rPr>
        <w:t>, así como na Base de Datos Nacional de Subvencións.</w:t>
      </w:r>
    </w:p>
    <w:p w14:paraId="6AB1D287" w14:textId="6F82F442" w:rsidR="00345116" w:rsidRPr="00A5545F" w:rsidRDefault="00345116"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Sen prexuízo do anterior, aos solicitantes que presenten a autorización para realizar as comunicacións previstas na base </w:t>
      </w:r>
      <w:r w:rsidR="00BB110C" w:rsidRPr="00A5545F">
        <w:rPr>
          <w:rFonts w:ascii="Helvetica LT Std Light" w:eastAsia="Times New Roman" w:hAnsi="Helvetica LT Std Light" w:cs="Times New Roman"/>
          <w:lang w:val="gl-ES"/>
        </w:rPr>
        <w:t>4</w:t>
      </w:r>
      <w:r w:rsidRPr="00A5545F">
        <w:rPr>
          <w:rFonts w:ascii="Helvetica LT Std Light" w:eastAsia="Times New Roman" w:hAnsi="Helvetica LT Std Light" w:cs="Times New Roman"/>
          <w:lang w:val="gl-ES"/>
        </w:rPr>
        <w:t xml:space="preserve">ª, realizaráselles unha comunicación persoal por </w:t>
      </w:r>
      <w:proofErr w:type="spellStart"/>
      <w:r w:rsidRPr="00A5545F">
        <w:rPr>
          <w:rFonts w:ascii="Helvetica LT Std Light" w:eastAsia="Times New Roman" w:hAnsi="Helvetica LT Std Light" w:cs="Times New Roman"/>
          <w:lang w:val="gl-ES"/>
        </w:rPr>
        <w:t>sms</w:t>
      </w:r>
      <w:proofErr w:type="spellEnd"/>
      <w:r w:rsidRPr="00A5545F">
        <w:rPr>
          <w:rFonts w:ascii="Helvetica LT Std Light" w:eastAsia="Times New Roman" w:hAnsi="Helvetica LT Std Light" w:cs="Times New Roman"/>
          <w:lang w:val="gl-ES"/>
        </w:rPr>
        <w:t xml:space="preserve"> ou correo electrónico, advertindo da publicación da resolución na sede electrónica. No caso de que non presenten a dita autorización, non se realizará ningún tipo de comunicación persoal.</w:t>
      </w:r>
    </w:p>
    <w:p w14:paraId="1242BBC3" w14:textId="77777777" w:rsidR="00757173" w:rsidRPr="00A5545F" w:rsidRDefault="00757173" w:rsidP="00757173">
      <w:pPr>
        <w:widowControl/>
        <w:spacing w:line="276" w:lineRule="auto"/>
        <w:contextualSpacing/>
        <w:jc w:val="both"/>
        <w:rPr>
          <w:rFonts w:ascii="Helvetica LT Std Light" w:eastAsia="Times New Roman" w:hAnsi="Helvetica LT Std Light" w:cs="Times New Roman"/>
          <w:lang w:val="gl-ES"/>
        </w:rPr>
      </w:pPr>
    </w:p>
    <w:p w14:paraId="00000089" w14:textId="4DDDCA8C" w:rsidR="00652E52" w:rsidRPr="00A5545F" w:rsidRDefault="00345116" w:rsidP="00757173">
      <w:pPr>
        <w:pBdr>
          <w:top w:val="nil"/>
          <w:left w:val="nil"/>
          <w:bottom w:val="nil"/>
          <w:right w:val="nil"/>
          <w:between w:val="nil"/>
        </w:pBdr>
        <w:spacing w:line="276" w:lineRule="auto"/>
        <w:jc w:val="both"/>
        <w:rPr>
          <w:rFonts w:ascii="Helvetica LT Std Light" w:hAnsi="Helvetica LT Std Light"/>
          <w:b/>
          <w:u w:val="single"/>
          <w:lang w:val="gl-ES"/>
        </w:rPr>
      </w:pPr>
      <w:r w:rsidRPr="00A5545F">
        <w:rPr>
          <w:rFonts w:ascii="Helvetica LT Std Light" w:hAnsi="Helvetica LT Std Light"/>
          <w:b/>
          <w:u w:val="single"/>
          <w:lang w:val="gl-ES"/>
        </w:rPr>
        <w:t>Novena</w:t>
      </w:r>
      <w:r w:rsidR="00D059FA" w:rsidRPr="00A5545F">
        <w:rPr>
          <w:rFonts w:ascii="Helvetica LT Std Light" w:hAnsi="Helvetica LT Std Light"/>
          <w:b/>
          <w:u w:val="single"/>
          <w:lang w:val="gl-ES"/>
        </w:rPr>
        <w:t>.- Publicidade da subvención por parte do beneficiario:</w:t>
      </w:r>
    </w:p>
    <w:p w14:paraId="0000008A"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O beneficiario da subvención deberá adoptar medidas de difusión da subvención concedida, para darlle unha axeitada publicidade ao carácter público do financiamento do investimento, debendo realizar como mínimo a seguinte medida de difusión:</w:t>
      </w:r>
    </w:p>
    <w:p w14:paraId="0000008B" w14:textId="38B59A68"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 xml:space="preserve">En todos os casos de adquisición de maquinaria (Liña B) deberá colocarse de forma permanente un adhesivo ou </w:t>
      </w:r>
      <w:proofErr w:type="spellStart"/>
      <w:r w:rsidRPr="00A5545F">
        <w:rPr>
          <w:rFonts w:ascii="Helvetica LT Std Light" w:hAnsi="Helvetica LT Std Light"/>
          <w:lang w:val="gl-ES"/>
        </w:rPr>
        <w:t>p</w:t>
      </w:r>
      <w:r w:rsidR="00A24E41" w:rsidRPr="00A5545F">
        <w:rPr>
          <w:rFonts w:ascii="Helvetica LT Std Light" w:hAnsi="Helvetica LT Std Light"/>
          <w:lang w:val="gl-ES"/>
        </w:rPr>
        <w:t>egatina</w:t>
      </w:r>
      <w:proofErr w:type="spellEnd"/>
      <w:r w:rsidRPr="00A5545F">
        <w:rPr>
          <w:rFonts w:ascii="Helvetica LT Std Light" w:hAnsi="Helvetica LT Std Light"/>
          <w:lang w:val="gl-ES"/>
        </w:rPr>
        <w:t xml:space="preserve"> </w:t>
      </w:r>
      <w:proofErr w:type="spellStart"/>
      <w:r w:rsidRPr="00A5545F">
        <w:rPr>
          <w:rFonts w:ascii="Helvetica LT Std Light" w:hAnsi="Helvetica LT Std Light"/>
          <w:lang w:val="gl-ES"/>
        </w:rPr>
        <w:t>identificativa</w:t>
      </w:r>
      <w:proofErr w:type="spellEnd"/>
      <w:r w:rsidRPr="00A5545F">
        <w:rPr>
          <w:rFonts w:ascii="Helvetica LT Std Light" w:hAnsi="Helvetica LT Std Light"/>
          <w:lang w:val="gl-ES"/>
        </w:rPr>
        <w:t xml:space="preserve">, visible e resistente, na maquinaria subvencionada, na que conste a lenda: "Maquinaria </w:t>
      </w:r>
      <w:proofErr w:type="spellStart"/>
      <w:r w:rsidRPr="00A5545F">
        <w:rPr>
          <w:rFonts w:ascii="Helvetica LT Std Light" w:hAnsi="Helvetica LT Std Light"/>
          <w:lang w:val="gl-ES"/>
        </w:rPr>
        <w:t>cofinanciada</w:t>
      </w:r>
      <w:proofErr w:type="spellEnd"/>
      <w:r w:rsidRPr="00A5545F">
        <w:rPr>
          <w:rFonts w:ascii="Helvetica LT Std Light" w:hAnsi="Helvetica LT Std Light"/>
          <w:lang w:val="gl-ES"/>
        </w:rPr>
        <w:t xml:space="preserve"> pola Deputación Provincial de Ourense para a prevención de incendios forestais". </w:t>
      </w:r>
    </w:p>
    <w:p w14:paraId="0B420C58" w14:textId="50B03FEA" w:rsidR="00AD2D31" w:rsidRPr="00A5545F" w:rsidRDefault="00AD2D31"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Esta placa será facilitada po</w:t>
      </w:r>
      <w:r w:rsidR="00345116" w:rsidRPr="00A5545F">
        <w:rPr>
          <w:rFonts w:ascii="Helvetica LT Std Light" w:hAnsi="Helvetica LT Std Light"/>
          <w:lang w:val="gl-ES"/>
        </w:rPr>
        <w:t>l</w:t>
      </w:r>
      <w:r w:rsidRPr="00A5545F">
        <w:rPr>
          <w:rFonts w:ascii="Helvetica LT Std Light" w:hAnsi="Helvetica LT Std Light"/>
          <w:lang w:val="gl-ES"/>
        </w:rPr>
        <w:t>a Deputación Provincial de Ourense.</w:t>
      </w:r>
    </w:p>
    <w:p w14:paraId="575CEC83" w14:textId="77777777" w:rsidR="00757173" w:rsidRPr="00A5545F" w:rsidRDefault="00757173" w:rsidP="00757173">
      <w:pPr>
        <w:pBdr>
          <w:top w:val="nil"/>
          <w:left w:val="nil"/>
          <w:bottom w:val="nil"/>
          <w:right w:val="nil"/>
          <w:between w:val="nil"/>
        </w:pBdr>
        <w:spacing w:line="276" w:lineRule="auto"/>
        <w:jc w:val="both"/>
        <w:rPr>
          <w:rFonts w:ascii="Helvetica LT Std Light" w:hAnsi="Helvetica LT Std Light"/>
          <w:lang w:val="gl-ES"/>
        </w:rPr>
      </w:pPr>
    </w:p>
    <w:p w14:paraId="0000008C" w14:textId="21133461" w:rsidR="00652E52" w:rsidRPr="00A5545F" w:rsidRDefault="00D059FA" w:rsidP="00757173">
      <w:pPr>
        <w:pStyle w:val="Ttulo3"/>
        <w:spacing w:before="0" w:after="0" w:line="276" w:lineRule="auto"/>
        <w:jc w:val="both"/>
        <w:rPr>
          <w:rFonts w:ascii="Helvetica LT Std Light" w:hAnsi="Helvetica LT Std Light"/>
          <w:color w:val="auto"/>
          <w:sz w:val="22"/>
          <w:szCs w:val="22"/>
          <w:u w:val="single"/>
          <w:lang w:val="gl-ES"/>
        </w:rPr>
      </w:pPr>
      <w:r w:rsidRPr="00A5545F">
        <w:rPr>
          <w:rFonts w:ascii="Helvetica LT Std Light" w:hAnsi="Helvetica LT Std Light"/>
          <w:color w:val="auto"/>
          <w:sz w:val="22"/>
          <w:szCs w:val="22"/>
          <w:u w:val="single"/>
          <w:lang w:val="gl-ES"/>
        </w:rPr>
        <w:t>D</w:t>
      </w:r>
      <w:r w:rsidR="00164B90" w:rsidRPr="00A5545F">
        <w:rPr>
          <w:rFonts w:ascii="Helvetica LT Std Light" w:hAnsi="Helvetica LT Std Light"/>
          <w:color w:val="auto"/>
          <w:sz w:val="22"/>
          <w:szCs w:val="22"/>
          <w:u w:val="single"/>
          <w:lang w:val="gl-ES"/>
        </w:rPr>
        <w:t>écim</w:t>
      </w:r>
      <w:r w:rsidR="00F97F25" w:rsidRPr="00A5545F">
        <w:rPr>
          <w:rFonts w:ascii="Helvetica LT Std Light" w:hAnsi="Helvetica LT Std Light"/>
          <w:color w:val="auto"/>
          <w:sz w:val="22"/>
          <w:szCs w:val="22"/>
          <w:u w:val="single"/>
          <w:lang w:val="gl-ES"/>
        </w:rPr>
        <w:t>a</w:t>
      </w:r>
      <w:r w:rsidRPr="00A5545F">
        <w:rPr>
          <w:rFonts w:ascii="Helvetica LT Std Light" w:hAnsi="Helvetica LT Std Light"/>
          <w:color w:val="auto"/>
          <w:sz w:val="22"/>
          <w:szCs w:val="22"/>
          <w:u w:val="single"/>
          <w:lang w:val="gl-ES"/>
        </w:rPr>
        <w:t>.- Xustificación e pago da subvención:</w:t>
      </w:r>
    </w:p>
    <w:p w14:paraId="0000008D" w14:textId="711F1CD6" w:rsidR="00652E52" w:rsidRPr="00A5545F" w:rsidRDefault="00D059FA" w:rsidP="00757173">
      <w:pPr>
        <w:pStyle w:val="Prrafodelista"/>
        <w:numPr>
          <w:ilvl w:val="0"/>
          <w:numId w:val="10"/>
        </w:numPr>
        <w:pBdr>
          <w:top w:val="nil"/>
          <w:left w:val="nil"/>
          <w:bottom w:val="nil"/>
          <w:right w:val="nil"/>
          <w:between w:val="nil"/>
        </w:pBdr>
        <w:tabs>
          <w:tab w:val="left" w:pos="284"/>
        </w:tabs>
        <w:spacing w:line="276" w:lineRule="auto"/>
        <w:ind w:left="0" w:firstLine="0"/>
        <w:jc w:val="both"/>
        <w:rPr>
          <w:rFonts w:ascii="Helvetica LT Std Light" w:hAnsi="Helvetica LT Std Light"/>
          <w:lang w:val="gl-ES"/>
        </w:rPr>
      </w:pPr>
      <w:r w:rsidRPr="00A5545F">
        <w:rPr>
          <w:rFonts w:ascii="Helvetica LT Std Light" w:hAnsi="Helvetica LT Std Light"/>
          <w:lang w:val="gl-ES"/>
        </w:rPr>
        <w:t>A subvención xustificarase mediante a presentación dunha conta xustificativa integrada polos seguintes documentos:</w:t>
      </w:r>
    </w:p>
    <w:p w14:paraId="2F79B628" w14:textId="50F29F14" w:rsidR="00757CF3" w:rsidRPr="00A5545F" w:rsidRDefault="002173C3" w:rsidP="00757173">
      <w:pPr>
        <w:widowControl/>
        <w:shd w:val="clear" w:color="auto" w:fill="FFFFFF"/>
        <w:spacing w:line="276" w:lineRule="auto"/>
        <w:contextualSpacing/>
        <w:jc w:val="both"/>
        <w:rPr>
          <w:rFonts w:ascii="Helvetica LT Std Light" w:eastAsia="Arial Unicode MS" w:hAnsi="Helvetica LT Std Light" w:cs="Times New Roman"/>
          <w:lang w:val="gl-ES"/>
        </w:rPr>
      </w:pPr>
      <w:r w:rsidRPr="00A5545F">
        <w:rPr>
          <w:rFonts w:ascii="Helvetica LT Std Light" w:hAnsi="Helvetica LT Std Light"/>
          <w:lang w:val="gl-ES"/>
        </w:rPr>
        <w:t>A</w:t>
      </w:r>
      <w:r w:rsidR="00D059FA" w:rsidRPr="00A5545F">
        <w:rPr>
          <w:rFonts w:ascii="Helvetica LT Std Light" w:hAnsi="Helvetica LT Std Light"/>
          <w:lang w:val="gl-ES"/>
        </w:rPr>
        <w:t xml:space="preserve">) </w:t>
      </w:r>
      <w:r w:rsidR="00757CF3" w:rsidRPr="00A5545F">
        <w:rPr>
          <w:rFonts w:ascii="Helvetica LT Std Light" w:eastAsia="Times New Roman" w:hAnsi="Helvetica LT Std Light" w:cs="Times New Roman"/>
          <w:lang w:val="gl-ES"/>
        </w:rPr>
        <w:t>Memoria de actuación xustificativa do cumprimento das condicións impostas na concesión da subvención con indicación das actividades realizadas e dos resultados obtidos</w:t>
      </w:r>
      <w:r w:rsidR="00757CF3" w:rsidRPr="00A5545F">
        <w:rPr>
          <w:rFonts w:ascii="Helvetica LT Std Light" w:hAnsi="Helvetica LT Std Light"/>
          <w:lang w:val="gl-ES"/>
        </w:rPr>
        <w:t>(volume de plásticos reciclados ou maquinaria adquirida)</w:t>
      </w:r>
      <w:r w:rsidR="00757CF3" w:rsidRPr="00A5545F">
        <w:rPr>
          <w:rFonts w:ascii="Helvetica LT Std Light" w:eastAsia="Times New Roman" w:hAnsi="Helvetica LT Std Light" w:cs="Times New Roman"/>
          <w:lang w:val="gl-ES"/>
        </w:rPr>
        <w:t xml:space="preserve">, segundo modelo </w:t>
      </w:r>
      <w:r w:rsidR="00757CF3" w:rsidRPr="00A5545F">
        <w:rPr>
          <w:rFonts w:ascii="Helvetica LT Std Light" w:eastAsia="Times New Roman" w:hAnsi="Helvetica LT Std Light" w:cs="Times New Roman"/>
          <w:b/>
          <w:lang w:val="gl-ES"/>
        </w:rPr>
        <w:t>Anexo VI</w:t>
      </w:r>
      <w:r w:rsidR="00757CF3" w:rsidRPr="00A5545F">
        <w:rPr>
          <w:rFonts w:ascii="Helvetica LT Std Light" w:eastAsia="Times New Roman" w:hAnsi="Helvetica LT Std Light" w:cs="Times New Roman"/>
          <w:lang w:val="gl-ES"/>
        </w:rPr>
        <w:t>.</w:t>
      </w:r>
    </w:p>
    <w:p w14:paraId="0000008F" w14:textId="7CDEBE8E" w:rsidR="00652E52" w:rsidRPr="00A5545F" w:rsidRDefault="000D3A56" w:rsidP="00757173">
      <w:pPr>
        <w:widowControl/>
        <w:shd w:val="clear" w:color="auto" w:fill="FFFFFF"/>
        <w:spacing w:line="276" w:lineRule="auto"/>
        <w:contextualSpacing/>
        <w:jc w:val="both"/>
        <w:rPr>
          <w:rFonts w:ascii="Helvetica LT Std Light" w:eastAsia="Arial Unicode MS" w:hAnsi="Helvetica LT Std Light" w:cs="Times New Roman"/>
          <w:lang w:val="gl-ES"/>
        </w:rPr>
      </w:pPr>
      <w:r w:rsidRPr="00A5545F">
        <w:rPr>
          <w:rFonts w:ascii="Helvetica LT Std Light" w:hAnsi="Helvetica LT Std Light"/>
          <w:lang w:val="gl-ES"/>
        </w:rPr>
        <w:t>B</w:t>
      </w:r>
      <w:r w:rsidR="00D059FA" w:rsidRPr="00A5545F">
        <w:rPr>
          <w:rFonts w:ascii="Helvetica LT Std Light" w:hAnsi="Helvetica LT Std Light"/>
          <w:lang w:val="gl-ES"/>
        </w:rPr>
        <w:t xml:space="preserve">) Relación clasificada dos gastos executados, con identificación do acredor e do documento, o seu importe, data de emisión, identificación do documento de xustificación do pago e, se é o caso, data de aboamento, </w:t>
      </w:r>
      <w:bookmarkStart w:id="1" w:name="_Hlk237865577"/>
      <w:r w:rsidR="00D059FA" w:rsidRPr="00A5545F">
        <w:rPr>
          <w:rFonts w:ascii="Helvetica LT Std Light" w:hAnsi="Helvetica LT Std Light"/>
          <w:lang w:val="gl-ES"/>
        </w:rPr>
        <w:t xml:space="preserve">segundo o modelo anexo </w:t>
      </w:r>
      <w:r w:rsidR="00D059FA" w:rsidRPr="00A5545F">
        <w:rPr>
          <w:rFonts w:ascii="Helvetica LT Std Light" w:hAnsi="Helvetica LT Std Light"/>
          <w:b/>
          <w:lang w:val="gl-ES"/>
        </w:rPr>
        <w:t>VII</w:t>
      </w:r>
      <w:bookmarkEnd w:id="1"/>
      <w:r w:rsidR="00D059FA" w:rsidRPr="00A5545F">
        <w:rPr>
          <w:rFonts w:ascii="Helvetica LT Std Light" w:hAnsi="Helvetica LT Std Light"/>
          <w:b/>
          <w:lang w:val="gl-ES"/>
        </w:rPr>
        <w:t>.</w:t>
      </w:r>
      <w:r w:rsidR="00757CF3" w:rsidRPr="00A5545F">
        <w:rPr>
          <w:rFonts w:ascii="Helvetica LT Std Light" w:eastAsia="Times New Roman" w:hAnsi="Helvetica LT Std Light" w:cs="Times New Roman"/>
          <w:lang w:val="gl-ES"/>
        </w:rPr>
        <w:t xml:space="preserve"> </w:t>
      </w:r>
    </w:p>
    <w:p w14:paraId="00000090" w14:textId="4D32460B" w:rsidR="00652E52" w:rsidRPr="00A5545F" w:rsidRDefault="000D3A56"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C</w:t>
      </w:r>
      <w:r w:rsidR="00D059FA" w:rsidRPr="00A5545F">
        <w:rPr>
          <w:rFonts w:ascii="Helvetica LT Std Light" w:hAnsi="Helvetica LT Std Light"/>
          <w:lang w:val="gl-ES"/>
        </w:rPr>
        <w:t xml:space="preserve">) Relación detallada dos ingresos obtidos para a actividade, con indicación do importe e a </w:t>
      </w:r>
      <w:r w:rsidR="00D059FA" w:rsidRPr="00A5545F">
        <w:rPr>
          <w:rFonts w:ascii="Helvetica LT Std Light" w:hAnsi="Helvetica LT Std Light"/>
          <w:lang w:val="gl-ES"/>
        </w:rPr>
        <w:lastRenderedPageBreak/>
        <w:t>súa procedencia (outras axudas ou fondos propios)</w:t>
      </w:r>
      <w:r w:rsidR="00AA67D0" w:rsidRPr="00A5545F">
        <w:rPr>
          <w:rFonts w:ascii="Helvetica LT Std Light" w:hAnsi="Helvetica LT Std Light"/>
          <w:lang w:val="gl-ES"/>
        </w:rPr>
        <w:t xml:space="preserve">, segundo o modelo anexo </w:t>
      </w:r>
      <w:r w:rsidR="00AA67D0" w:rsidRPr="00A5545F">
        <w:rPr>
          <w:rFonts w:ascii="Helvetica LT Std Light" w:hAnsi="Helvetica LT Std Light"/>
          <w:b/>
          <w:lang w:val="gl-ES"/>
        </w:rPr>
        <w:t>VIII</w:t>
      </w:r>
      <w:r w:rsidR="00AA67D0" w:rsidRPr="00A5545F">
        <w:rPr>
          <w:rFonts w:ascii="Helvetica LT Std Light" w:hAnsi="Helvetica LT Std Light"/>
          <w:lang w:val="gl-ES"/>
        </w:rPr>
        <w:t xml:space="preserve"> </w:t>
      </w:r>
      <w:r w:rsidR="00D059FA" w:rsidRPr="00A5545F">
        <w:rPr>
          <w:rFonts w:ascii="Helvetica LT Std Light" w:hAnsi="Helvetica LT Std Light"/>
          <w:lang w:val="gl-ES"/>
        </w:rPr>
        <w:t>.</w:t>
      </w:r>
    </w:p>
    <w:p w14:paraId="6D7DAD3A" w14:textId="2CEC1928" w:rsidR="00757CF3" w:rsidRPr="00A5545F" w:rsidRDefault="00757CF3" w:rsidP="00757173">
      <w:pPr>
        <w:widowControl/>
        <w:shd w:val="clear" w:color="auto" w:fill="FFFFFF"/>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De ser o caso, nas relacións sinaladas nos apartados B) e C) indicaranse as desviacións acaecidas verbo do orzamento presentado coa solicitude, tanto no relativo aos ingresos como aos gastos. </w:t>
      </w:r>
    </w:p>
    <w:p w14:paraId="0CD74768" w14:textId="093E6A41" w:rsidR="00757CF3" w:rsidRPr="00A5545F" w:rsidRDefault="000D3A56"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hAnsi="Helvetica LT Std Light"/>
          <w:lang w:val="gl-ES"/>
        </w:rPr>
        <w:t>D</w:t>
      </w:r>
      <w:r w:rsidR="00D059FA" w:rsidRPr="00A5545F">
        <w:rPr>
          <w:rFonts w:ascii="Helvetica LT Std Light" w:hAnsi="Helvetica LT Std Light"/>
          <w:lang w:val="gl-ES"/>
        </w:rPr>
        <w:t xml:space="preserve">) </w:t>
      </w:r>
      <w:r w:rsidR="00757CF3" w:rsidRPr="00A5545F">
        <w:rPr>
          <w:rFonts w:ascii="Helvetica LT Std Light" w:eastAsia="Times New Roman" w:hAnsi="Helvetica LT Std Light" w:cs="Times New Roman"/>
          <w:lang w:val="gl-ES"/>
        </w:rPr>
        <w:t>Acreditación do cumprimento das obrigas tributarias e coa Seguridade Social:</w:t>
      </w:r>
    </w:p>
    <w:p w14:paraId="39DB1DA0" w14:textId="77777777" w:rsidR="00757CF3" w:rsidRPr="00A5545F" w:rsidRDefault="00757CF3" w:rsidP="00757173">
      <w:pPr>
        <w:widowControl/>
        <w:numPr>
          <w:ilvl w:val="0"/>
          <w:numId w:val="7"/>
        </w:numPr>
        <w:tabs>
          <w:tab w:val="left" w:pos="284"/>
        </w:tabs>
        <w:spacing w:line="276" w:lineRule="auto"/>
        <w:ind w:left="0" w:firstLine="142"/>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A5545F">
        <w:rPr>
          <w:rFonts w:ascii="Helvetica LT Std Light" w:eastAsia="Times New Roman" w:hAnsi="Helvetica LT Std Light" w:cs="Times New Roman"/>
          <w:b/>
          <w:lang w:val="gl-ES"/>
        </w:rPr>
        <w:t>anexo IX</w:t>
      </w:r>
      <w:r w:rsidRPr="00A5545F">
        <w:rPr>
          <w:rFonts w:ascii="Helvetica LT Std Light" w:eastAsia="Times New Roman" w:hAnsi="Helvetica LT Std Light" w:cs="Times New Roman"/>
          <w:lang w:val="gl-ES"/>
        </w:rPr>
        <w:t xml:space="preserve"> destas bases.</w:t>
      </w:r>
    </w:p>
    <w:p w14:paraId="00000091" w14:textId="0DD0A436" w:rsidR="00652E52" w:rsidRPr="00A5545F" w:rsidRDefault="00757CF3" w:rsidP="00757173">
      <w:pPr>
        <w:widowControl/>
        <w:numPr>
          <w:ilvl w:val="0"/>
          <w:numId w:val="7"/>
        </w:numPr>
        <w:tabs>
          <w:tab w:val="left" w:pos="284"/>
        </w:tabs>
        <w:spacing w:line="276" w:lineRule="auto"/>
        <w:ind w:left="0" w:firstLine="142"/>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Naqueles supostos nos que os beneficiarios obteñan unha subvención  superior a 3.000,00 euros, deberán achegar certificados actualizados emitidos polos órganos correspondentes, de  estar ao día nas súas obrigas tributarias e de Seguridade Social.</w:t>
      </w:r>
    </w:p>
    <w:p w14:paraId="58673B98" w14:textId="36068B16" w:rsidR="00757CF3" w:rsidRPr="00A5545F" w:rsidRDefault="000D3A56" w:rsidP="00757173">
      <w:pPr>
        <w:widowControl/>
        <w:spacing w:line="276" w:lineRule="auto"/>
        <w:contextualSpacing/>
        <w:jc w:val="both"/>
        <w:rPr>
          <w:rFonts w:ascii="Helvetica LT Std Light" w:eastAsia="Arial Unicode MS" w:hAnsi="Helvetica LT Std Light" w:cs="Times New Roman"/>
          <w:lang w:val="gl-ES"/>
        </w:rPr>
      </w:pPr>
      <w:r w:rsidRPr="00A5545F">
        <w:rPr>
          <w:rFonts w:ascii="Helvetica LT Std Light" w:hAnsi="Helvetica LT Std Light"/>
          <w:lang w:val="gl-ES"/>
        </w:rPr>
        <w:t>E</w:t>
      </w:r>
      <w:r w:rsidR="00D059FA" w:rsidRPr="00A5545F">
        <w:rPr>
          <w:rFonts w:ascii="Helvetica LT Std Light" w:hAnsi="Helvetica LT Std Light"/>
          <w:lang w:val="gl-ES"/>
        </w:rPr>
        <w:t xml:space="preserve">) </w:t>
      </w:r>
      <w:r w:rsidR="00757CF3" w:rsidRPr="00A5545F">
        <w:rPr>
          <w:rFonts w:ascii="Helvetica LT Std Light" w:eastAsia="Arial Unicode MS" w:hAnsi="Helvetica LT Std Light" w:cs="Times New Roman"/>
          <w:lang w:val="gl-ES"/>
        </w:rPr>
        <w:t xml:space="preserve">Facturas xustificativas dos gastos, </w:t>
      </w:r>
      <w:r w:rsidR="00757CF3" w:rsidRPr="00A5545F">
        <w:rPr>
          <w:rFonts w:ascii="Helvetica LT Std Light" w:eastAsia="Arial Unicode MS" w:hAnsi="Helvetica LT Std Light" w:cs="Times New Roman"/>
          <w:bCs/>
          <w:lang w:val="gl-ES"/>
        </w:rPr>
        <w:t>ata un importe equivalente ao da subvención concedida</w:t>
      </w:r>
      <w:r w:rsidR="00757CF3" w:rsidRPr="00A5545F">
        <w:rPr>
          <w:rFonts w:ascii="Helvetica LT Std Light" w:eastAsia="Arial Unicode MS" w:hAnsi="Helvetica LT Std Light" w:cs="Times New Roman"/>
          <w:lang w:val="gl-ES"/>
        </w:rPr>
        <w:t xml:space="preserve"> e a correspondente acreditación do pago de ditas facturas, identificación do documento de acreditación do pago e data do pago.</w:t>
      </w:r>
    </w:p>
    <w:p w14:paraId="0B662DCF" w14:textId="77777777" w:rsidR="00757CF3" w:rsidRPr="00A5545F" w:rsidRDefault="00757CF3" w:rsidP="00757173">
      <w:pPr>
        <w:widowControl/>
        <w:spacing w:line="276" w:lineRule="auto"/>
        <w:contextualSpacing/>
        <w:jc w:val="both"/>
        <w:rPr>
          <w:rFonts w:ascii="Helvetica LT Std Light" w:eastAsia="Arial Unicode MS" w:hAnsi="Helvetica LT Std Light" w:cs="Times New Roman"/>
          <w:lang w:val="gl-ES"/>
        </w:rPr>
      </w:pPr>
      <w:r w:rsidRPr="00A5545F">
        <w:rPr>
          <w:rFonts w:ascii="Helvetica LT Std Light" w:eastAsia="Arial Unicode MS" w:hAnsi="Helvetica LT Std Light" w:cs="Times New Roman"/>
          <w:lang w:val="gl-ES"/>
        </w:rPr>
        <w:t>Non obstante, a presentación de facturas poderá substituírse pola dos documentos que se indican nos seguintes casos:</w:t>
      </w:r>
    </w:p>
    <w:p w14:paraId="69F80DC7" w14:textId="77777777" w:rsidR="00757CF3" w:rsidRPr="00A5545F" w:rsidRDefault="00757CF3"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Arial Unicode MS" w:hAnsi="Helvetica LT Std Light" w:cs="Times New Roman"/>
          <w:lang w:val="gl-ES"/>
        </w:rPr>
        <w:t xml:space="preserve">- </w:t>
      </w:r>
      <w:r w:rsidRPr="00A5545F">
        <w:rPr>
          <w:rFonts w:ascii="Helvetica LT Std Light" w:eastAsia="Times New Roman" w:hAnsi="Helvetica LT Std Light" w:cs="Times New Roman"/>
          <w:lang w:val="gl-ES"/>
        </w:rPr>
        <w:t xml:space="preserve">Nos supostos en que non exista obriga legal de emitir factura, admitirase como documento acreditativo do gasto, un recibo asinado polo pagador e polo </w:t>
      </w:r>
      <w:proofErr w:type="spellStart"/>
      <w:r w:rsidRPr="00A5545F">
        <w:rPr>
          <w:rFonts w:ascii="Helvetica LT Std Light" w:eastAsia="Times New Roman" w:hAnsi="Helvetica LT Std Light" w:cs="Times New Roman"/>
          <w:lang w:val="gl-ES"/>
        </w:rPr>
        <w:t>prestador</w:t>
      </w:r>
      <w:proofErr w:type="spellEnd"/>
      <w:r w:rsidRPr="00A5545F">
        <w:rPr>
          <w:rFonts w:ascii="Helvetica LT Std Light" w:eastAsia="Times New Roman" w:hAnsi="Helvetica LT Std Light" w:cs="Times New Roman"/>
          <w:lang w:val="gl-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14:paraId="6C35723E" w14:textId="77777777" w:rsidR="00757CF3" w:rsidRPr="00A5545F" w:rsidRDefault="00757CF3"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Excluiranse totalmente da xustificación, aqueles documentos de gasto que sendo obrigatorio a aplicación de retención, esta non conste.</w:t>
      </w:r>
    </w:p>
    <w:p w14:paraId="596CA464" w14:textId="77777777" w:rsidR="00757CF3" w:rsidRPr="00A5545F" w:rsidRDefault="00757CF3" w:rsidP="00757173">
      <w:pPr>
        <w:widowControl/>
        <w:shd w:val="clear" w:color="auto" w:fill="FFFFFF"/>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14:paraId="00000093" w14:textId="47285522" w:rsidR="00652E52" w:rsidRPr="00A5545F" w:rsidRDefault="000D3A56"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F</w:t>
      </w:r>
      <w:r w:rsidR="00D059FA" w:rsidRPr="00A5545F">
        <w:rPr>
          <w:rFonts w:ascii="Helvetica LT Std Light" w:hAnsi="Helvetica LT Std Light"/>
          <w:lang w:val="gl-ES"/>
        </w:rPr>
        <w:t>) Acreditación das medidas de difusión adoptadas mediante a presentación de fotografías nítidas.</w:t>
      </w:r>
    </w:p>
    <w:p w14:paraId="00000095" w14:textId="6EF51CEB" w:rsidR="00652E52" w:rsidRPr="00A5545F" w:rsidRDefault="000D3A56"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G</w:t>
      </w:r>
      <w:r w:rsidR="00D059FA" w:rsidRPr="00A5545F">
        <w:rPr>
          <w:rFonts w:ascii="Helvetica LT Std Light" w:hAnsi="Helvetica LT Std Light"/>
          <w:lang w:val="gl-ES"/>
        </w:rPr>
        <w:t>) Certificación de conta bancaria do beneficiario expedida pola entidade financeira</w:t>
      </w:r>
      <w:r w:rsidR="00824872" w:rsidRPr="00A5545F">
        <w:rPr>
          <w:rFonts w:ascii="Helvetica LT Std Light" w:hAnsi="Helvetica LT Std Light"/>
          <w:lang w:val="gl-ES"/>
        </w:rPr>
        <w:t xml:space="preserve"> correspondente</w:t>
      </w:r>
      <w:r w:rsidR="00D059FA" w:rsidRPr="00A5545F">
        <w:rPr>
          <w:rFonts w:ascii="Helvetica LT Std Light" w:hAnsi="Helvetica LT Std Light"/>
          <w:lang w:val="gl-ES"/>
        </w:rPr>
        <w:t>.</w:t>
      </w:r>
    </w:p>
    <w:p w14:paraId="7CFDEA6B" w14:textId="77777777" w:rsidR="000D3A56" w:rsidRPr="00A5545F" w:rsidRDefault="000D3A56" w:rsidP="00757173">
      <w:pPr>
        <w:widowControl/>
        <w:spacing w:line="276" w:lineRule="auto"/>
        <w:contextualSpacing/>
        <w:jc w:val="both"/>
        <w:rPr>
          <w:rFonts w:ascii="Helvetica LT Std Light" w:eastAsia="Calibri" w:hAnsi="Helvetica LT Std Light" w:cs="Times New Roman"/>
          <w:shd w:val="clear" w:color="auto" w:fill="FFFFFF"/>
          <w:lang w:val="gl-ES" w:eastAsia="en-US"/>
        </w:rPr>
      </w:pPr>
      <w:r w:rsidRPr="00A5545F">
        <w:rPr>
          <w:rFonts w:ascii="Helvetica LT Std Light" w:eastAsia="Calibri" w:hAnsi="Helvetica LT Std Light" w:cs="Times New Roman"/>
          <w:shd w:val="clear" w:color="auto" w:fill="FFFFFF"/>
          <w:lang w:val="gl-ES" w:eastAsia="en-US"/>
        </w:rPr>
        <w:t>En todos os casos e de conformidade co artigo 31.3 da Lei 38/2003, xeral de subvencións, no</w:t>
      </w:r>
      <w:r w:rsidRPr="00A5545F">
        <w:rPr>
          <w:rFonts w:ascii="Helvetica LT Std Light" w:eastAsia="Calibri" w:hAnsi="Helvetica LT Std Light" w:cs="Times New Roman"/>
          <w:iCs/>
          <w:shd w:val="clear" w:color="auto" w:fill="FFFFFF"/>
          <w:lang w:val="gl-ES" w:eastAsia="en-US"/>
        </w:rPr>
        <w:t xml:space="preserve"> caso de que o importe do gasto subvencionable supere as contías establecidas na LCSP para o contrato menor, o beneficiario deberá solicitar como mínimo tres ofertas de diferentes provedores, con carácter previo á contracción do compromiso para a obra, a prestación do servicio ou a entrega do ben, salvo que polas súas especiais características non exista no mercado suficiente número de entidades que os realicen, presten ou subministren, ou salvo que o gasto se realizase con anterioridade á subvención</w:t>
      </w:r>
      <w:r w:rsidRPr="00A5545F">
        <w:rPr>
          <w:rFonts w:ascii="Helvetica LT Std Light" w:eastAsia="Calibri" w:hAnsi="Helvetica LT Std Light" w:cs="Times New Roman"/>
          <w:shd w:val="clear" w:color="auto" w:fill="FFFFFF"/>
          <w:lang w:val="gl-ES" w:eastAsia="en-US"/>
        </w:rPr>
        <w:t>".</w:t>
      </w:r>
    </w:p>
    <w:p w14:paraId="34170574" w14:textId="77777777" w:rsidR="000D3A56" w:rsidRPr="00A5545F" w:rsidRDefault="000D3A56"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Calibri" w:hAnsi="Helvetica LT Std Light" w:cs="Times New Roman"/>
          <w:shd w:val="clear" w:color="auto" w:fill="FFFFFF"/>
          <w:lang w:val="gl-ES" w:eastAsia="en-US"/>
        </w:rPr>
        <w:lastRenderedPageBreak/>
        <w:t>En consecuencia, deberán achegar a correspondente documentación que acredite o cumprimento deste extremo.</w:t>
      </w:r>
    </w:p>
    <w:p w14:paraId="72391345" w14:textId="77777777" w:rsidR="000D3A56" w:rsidRPr="00A5545F" w:rsidRDefault="000D3A56" w:rsidP="00757173">
      <w:pPr>
        <w:widowControl/>
        <w:spacing w:line="276" w:lineRule="auto"/>
        <w:contextualSpacing/>
        <w:jc w:val="both"/>
        <w:rPr>
          <w:rFonts w:ascii="Helvetica LT Std Light" w:eastAsia="Times New Roman" w:hAnsi="Helvetica LT Std Light" w:cs="Times New Roman"/>
          <w:lang w:val="gl-ES" w:eastAsia="x-none"/>
        </w:rPr>
      </w:pPr>
      <w:r w:rsidRPr="00A5545F">
        <w:rPr>
          <w:rFonts w:ascii="Helvetica LT Std Light" w:eastAsia="Times New Roman" w:hAnsi="Helvetica LT Std Light" w:cs="Times New Roman"/>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14:paraId="12A53FFF" w14:textId="77777777" w:rsidR="000D3A56" w:rsidRPr="00A5545F" w:rsidRDefault="000D3A56" w:rsidP="00757173">
      <w:pPr>
        <w:widowControl/>
        <w:spacing w:line="276" w:lineRule="auto"/>
        <w:contextualSpacing/>
        <w:jc w:val="both"/>
        <w:rPr>
          <w:rFonts w:ascii="Helvetica LT Std Light" w:eastAsia="Times New Roman" w:hAnsi="Helvetica LT Std Light" w:cs="Times New Roman"/>
          <w:lang w:val="gl-ES" w:eastAsia="x-none"/>
        </w:rPr>
      </w:pPr>
      <w:r w:rsidRPr="00A5545F">
        <w:rPr>
          <w:rFonts w:ascii="Helvetica LT Std Light" w:eastAsia="Times New Roman" w:hAnsi="Helvetica LT Std Light" w:cs="Times New Roman"/>
          <w:lang w:val="gl-ES" w:eastAsia="x-none"/>
        </w:rPr>
        <w:t xml:space="preserve">En consecuencia, e aos efectos de considerar como gasto subvencionable o IVE dos documentos de gastos presentados para xustificar a subvención concedida, o beneficiario deberá cubrir o </w:t>
      </w:r>
      <w:r w:rsidRPr="00A5545F">
        <w:rPr>
          <w:rFonts w:ascii="Helvetica LT Std Light" w:eastAsia="Times New Roman" w:hAnsi="Helvetica LT Std Light" w:cs="Times New Roman"/>
          <w:b/>
          <w:lang w:val="gl-ES" w:eastAsia="x-none"/>
        </w:rPr>
        <w:t>anexo X</w:t>
      </w:r>
      <w:r w:rsidRPr="00A5545F">
        <w:rPr>
          <w:rFonts w:ascii="Helvetica LT Std Light" w:eastAsia="Times New Roman" w:hAnsi="Helvetica LT Std Light" w:cs="Times New Roman"/>
          <w:lang w:val="gl-ES" w:eastAsia="x-none"/>
        </w:rPr>
        <w:t xml:space="preserve"> e achegar a documentación que proceda.</w:t>
      </w:r>
    </w:p>
    <w:p w14:paraId="6894CBE9" w14:textId="15697A7F" w:rsidR="000D3A56" w:rsidRPr="00A5545F" w:rsidRDefault="00B233A0"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2</w:t>
      </w:r>
      <w:r w:rsidR="000D3A56" w:rsidRPr="00A5545F">
        <w:rPr>
          <w:rFonts w:ascii="Helvetica LT Std Light" w:eastAsia="Times New Roman" w:hAnsi="Helvetica LT Std Light" w:cs="Times New Roman"/>
          <w:lang w:val="gl-ES"/>
        </w:rPr>
        <w:t xml:space="preserve">. A conta xustificativa presentarase conformada polo presidente da entidade ou pola propia persoa física do promotor, se é o caso. </w:t>
      </w:r>
    </w:p>
    <w:p w14:paraId="2F5FA547" w14:textId="3CE35183" w:rsidR="000D3A56" w:rsidRPr="00A5545F" w:rsidRDefault="00B233A0" w:rsidP="00757173">
      <w:pPr>
        <w:widowControl/>
        <w:shd w:val="clear" w:color="auto" w:fill="FFFFFF"/>
        <w:spacing w:line="276" w:lineRule="auto"/>
        <w:contextualSpacing/>
        <w:jc w:val="both"/>
        <w:rPr>
          <w:rFonts w:ascii="Helvetica LT Std Light" w:eastAsia="Times New Roman" w:hAnsi="Helvetica LT Std Light" w:cs="Times New Roman"/>
          <w:b/>
          <w:lang w:val="gl-ES"/>
        </w:rPr>
      </w:pPr>
      <w:r w:rsidRPr="00A5545F">
        <w:rPr>
          <w:rFonts w:ascii="Helvetica LT Std Light" w:eastAsia="Times New Roman" w:hAnsi="Helvetica LT Std Light" w:cs="Times New Roman"/>
          <w:b/>
          <w:lang w:val="gl-ES"/>
        </w:rPr>
        <w:t>3</w:t>
      </w:r>
      <w:r w:rsidR="000D3A56" w:rsidRPr="00A5545F">
        <w:rPr>
          <w:rFonts w:ascii="Helvetica LT Std Light" w:eastAsia="Times New Roman" w:hAnsi="Helvetica LT Std Light" w:cs="Times New Roman"/>
          <w:b/>
          <w:lang w:val="gl-ES"/>
        </w:rPr>
        <w:t xml:space="preserve">. Para considerar xustificada a subvención, </w:t>
      </w:r>
      <w:r w:rsidR="000D3A56" w:rsidRPr="00A5545F">
        <w:rPr>
          <w:rFonts w:ascii="Helvetica LT Std Light" w:eastAsia="Times New Roman" w:hAnsi="Helvetica LT Std Light" w:cs="Times New Roman"/>
          <w:b/>
          <w:bCs/>
          <w:lang w:val="gl-ES"/>
        </w:rPr>
        <w:t xml:space="preserve">deberase acreditar a realización de gasto corrente por contía igual ou superior á presentada no orzamento </w:t>
      </w:r>
      <w:r w:rsidRPr="00A5545F">
        <w:rPr>
          <w:rFonts w:ascii="Helvetica LT Std Light" w:eastAsia="Times New Roman" w:hAnsi="Helvetica LT Std Light" w:cs="Times New Roman"/>
          <w:b/>
          <w:bCs/>
          <w:lang w:val="gl-ES"/>
        </w:rPr>
        <w:t>presentado coa solicitude de subvención</w:t>
      </w:r>
      <w:r w:rsidR="000D3A56" w:rsidRPr="00A5545F">
        <w:rPr>
          <w:rFonts w:ascii="Helvetica LT Std Light" w:eastAsia="Times New Roman" w:hAnsi="Helvetica LT Std Light" w:cs="Times New Roman"/>
          <w:b/>
          <w:bCs/>
          <w:lang w:val="gl-ES"/>
        </w:rPr>
        <w:t>, e presentar ademais xustificantes de gastos (facturas ou equivalentes e a acreditación do seu pago) polo importe da subvención concedida</w:t>
      </w:r>
      <w:r w:rsidR="000D3A56" w:rsidRPr="00A5545F">
        <w:rPr>
          <w:rFonts w:ascii="Helvetica LT Std Light" w:eastAsia="Times New Roman" w:hAnsi="Helvetica LT Std Light" w:cs="Times New Roman"/>
          <w:b/>
          <w:lang w:val="gl-ES"/>
        </w:rPr>
        <w:t>.</w:t>
      </w:r>
    </w:p>
    <w:p w14:paraId="03546366" w14:textId="77777777" w:rsidR="000D3A56" w:rsidRPr="00A5545F" w:rsidRDefault="000D3A56" w:rsidP="00757173">
      <w:pPr>
        <w:widowControl/>
        <w:shd w:val="clear" w:color="auto" w:fill="FFFFFF"/>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No caso de non acreditarse a realización de gasto por unha contía igual ou superior á presentada no orzamento que serviu de base para a valoración da subvención, a subvención reducirase proporcionalmente, agás nos seguintes supostos, nos que procederá a perda total do dereito á subvención:</w:t>
      </w:r>
    </w:p>
    <w:p w14:paraId="5775E1EC" w14:textId="77777777" w:rsidR="000D3A56" w:rsidRPr="00A5545F" w:rsidRDefault="000D3A56" w:rsidP="00757173">
      <w:pPr>
        <w:widowControl/>
        <w:shd w:val="clear" w:color="auto" w:fill="FFFFFF"/>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a) Que a redución supoña o total incumprimento da finalidade da subvención.</w:t>
      </w:r>
    </w:p>
    <w:p w14:paraId="6068F878" w14:textId="77777777" w:rsidR="000D3A56" w:rsidRPr="00A5545F" w:rsidRDefault="000D3A56" w:rsidP="00757173">
      <w:pPr>
        <w:widowControl/>
        <w:shd w:val="clear" w:color="auto" w:fill="FFFFFF"/>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b) Que a redución do orzamento da actuación executada con respecto ao presentado coa solicitude sexa tal que, de ser tida en conta na valoración efectuada para a concesión, tivese dado lugar á denegación da subvención. </w:t>
      </w:r>
    </w:p>
    <w:p w14:paraId="36110D5A" w14:textId="77777777" w:rsidR="000D3A56" w:rsidRPr="00A5545F" w:rsidRDefault="000D3A56" w:rsidP="00757173">
      <w:pPr>
        <w:widowControl/>
        <w:shd w:val="clear" w:color="auto" w:fill="FFFFFF"/>
        <w:spacing w:line="276" w:lineRule="auto"/>
        <w:contextualSpacing/>
        <w:jc w:val="both"/>
        <w:rPr>
          <w:rFonts w:ascii="Helvetica LT Std Light" w:eastAsia="Times New Roman" w:hAnsi="Helvetica LT Std Light" w:cs="Times New Roman"/>
          <w:bCs/>
          <w:lang w:val="gl-ES"/>
        </w:rPr>
      </w:pPr>
      <w:r w:rsidRPr="00A5545F">
        <w:rPr>
          <w:rFonts w:ascii="Helvetica LT Std Light" w:eastAsia="Times New Roman" w:hAnsi="Helvetica LT Std Light" w:cs="Times New Roman"/>
          <w:bCs/>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14:paraId="473A15E7" w14:textId="77777777" w:rsidR="000D3A56" w:rsidRPr="00A5545F" w:rsidRDefault="000D3A56" w:rsidP="00757173">
      <w:pPr>
        <w:widowControl/>
        <w:shd w:val="clear" w:color="auto" w:fill="FFFFFF"/>
        <w:spacing w:line="276" w:lineRule="auto"/>
        <w:contextualSpacing/>
        <w:jc w:val="both"/>
        <w:rPr>
          <w:rFonts w:ascii="Helvetica LT Std Light" w:eastAsia="Times New Roman" w:hAnsi="Helvetica LT Std Light" w:cs="Times New Roman"/>
          <w:bCs/>
          <w:lang w:val="gl-ES"/>
        </w:rPr>
      </w:pPr>
      <w:r w:rsidRPr="00A5545F">
        <w:rPr>
          <w:rFonts w:ascii="Helvetica LT Std Light" w:eastAsia="Times New Roman" w:hAnsi="Helvetica LT Std Light" w:cs="Times New Roman"/>
          <w:bCs/>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14:paraId="1A672174" w14:textId="77777777" w:rsidR="000D3A56" w:rsidRPr="00A5545F" w:rsidRDefault="000D3A56"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14:paraId="017B0D27" w14:textId="56710CC8" w:rsidR="000D3A56" w:rsidRPr="00A5545F" w:rsidRDefault="00B233A0" w:rsidP="00757173">
      <w:pPr>
        <w:widowControl/>
        <w:shd w:val="clear" w:color="auto" w:fill="FFFFFF"/>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4</w:t>
      </w:r>
      <w:r w:rsidR="000D3A56" w:rsidRPr="00A5545F">
        <w:rPr>
          <w:rFonts w:ascii="Helvetica LT Std Light" w:eastAsia="Times New Roman" w:hAnsi="Helvetica LT Std Light" w:cs="Times New Roman"/>
          <w:lang w:val="gl-ES"/>
        </w:rPr>
        <w:t xml:space="preserve">. Ao abeiro do establecido no artigo 31.2 da Lei xeral de subvencións, considerarase como gasto efectivamente realizado aquel cuxa obriga de pago fose contraída antes do vencemento do prazo de xustificación da subvención. </w:t>
      </w:r>
    </w:p>
    <w:p w14:paraId="68B43282" w14:textId="1EBA8154" w:rsidR="000D3A56" w:rsidRPr="00A5545F" w:rsidRDefault="00B233A0" w:rsidP="00757173">
      <w:pPr>
        <w:widowControl/>
        <w:shd w:val="clear" w:color="auto" w:fill="FFFFFF"/>
        <w:spacing w:line="276" w:lineRule="auto"/>
        <w:contextualSpacing/>
        <w:jc w:val="both"/>
        <w:rPr>
          <w:rFonts w:ascii="Helvetica LT Std Light" w:eastAsia="Times New Roman" w:hAnsi="Helvetica LT Std Light" w:cs="Times New Roman"/>
          <w:bCs/>
          <w:lang w:val="gl-ES"/>
        </w:rPr>
      </w:pPr>
      <w:r w:rsidRPr="00A5545F">
        <w:rPr>
          <w:rFonts w:ascii="Helvetica LT Std Light" w:eastAsia="Times New Roman" w:hAnsi="Helvetica LT Std Light" w:cs="Times New Roman"/>
          <w:bCs/>
          <w:lang w:val="gl-ES"/>
        </w:rPr>
        <w:t>5</w:t>
      </w:r>
      <w:r w:rsidR="000D3A56" w:rsidRPr="00A5545F">
        <w:rPr>
          <w:rFonts w:ascii="Helvetica LT Std Light" w:eastAsia="Times New Roman" w:hAnsi="Helvetica LT Std Light" w:cs="Times New Roman"/>
          <w:bCs/>
          <w:lang w:val="gl-ES"/>
        </w:rPr>
        <w:t>. A xustificación dos gastos incluirá a acreditación fidedigna do pagamento destes.</w:t>
      </w:r>
    </w:p>
    <w:p w14:paraId="64029EE9" w14:textId="44A572CA" w:rsidR="000D3A56" w:rsidRPr="00A5545F" w:rsidRDefault="00B233A0" w:rsidP="00757173">
      <w:pPr>
        <w:widowControl/>
        <w:autoSpaceDE w:val="0"/>
        <w:autoSpaceDN w:val="0"/>
        <w:adjustRightInd w:val="0"/>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bCs/>
          <w:lang w:val="gl-ES"/>
        </w:rPr>
        <w:t>6</w:t>
      </w:r>
      <w:r w:rsidR="000D3A56" w:rsidRPr="00A5545F">
        <w:rPr>
          <w:rFonts w:ascii="Helvetica LT Std Light" w:eastAsia="Times New Roman" w:hAnsi="Helvetica LT Std Light" w:cs="Times New Roman"/>
          <w:bCs/>
          <w:lang w:val="gl-ES"/>
        </w:rPr>
        <w:t xml:space="preserve">. A Deputación poderá comprobar a realidade do gasto certificado a través dos oportunos procedementos de inspección, auditoría e control financeiro, </w:t>
      </w:r>
      <w:r w:rsidR="000D3A56" w:rsidRPr="00A5545F">
        <w:rPr>
          <w:rFonts w:ascii="Helvetica LT Std Light" w:eastAsia="Times New Roman" w:hAnsi="Helvetica LT Std Light" w:cs="Times New Roman"/>
          <w:lang w:val="gl-ES"/>
        </w:rPr>
        <w:t xml:space="preserve">das entidades beneficiarias, de conformidade co establecido na Lei xeral de subvencións. </w:t>
      </w:r>
    </w:p>
    <w:p w14:paraId="00000096" w14:textId="7B6F8A19" w:rsidR="00652E52" w:rsidRPr="00A5545F" w:rsidRDefault="00B233A0"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lastRenderedPageBreak/>
        <w:t>7</w:t>
      </w:r>
      <w:r w:rsidR="00D059FA" w:rsidRPr="00A5545F">
        <w:rPr>
          <w:rFonts w:ascii="Helvetica LT Std Light" w:hAnsi="Helvetica LT Std Light"/>
          <w:lang w:val="gl-ES"/>
        </w:rPr>
        <w:t>. A conta xustificativa presentarase conformada polo representante legal ou o beneficiario.</w:t>
      </w:r>
    </w:p>
    <w:p w14:paraId="00000098" w14:textId="23FCD64A" w:rsidR="00652E52" w:rsidRPr="00A5545F" w:rsidRDefault="00B233A0" w:rsidP="00757173">
      <w:pPr>
        <w:pBdr>
          <w:top w:val="nil"/>
          <w:left w:val="nil"/>
          <w:bottom w:val="nil"/>
          <w:right w:val="nil"/>
          <w:between w:val="nil"/>
        </w:pBdr>
        <w:spacing w:line="276" w:lineRule="auto"/>
        <w:jc w:val="both"/>
        <w:rPr>
          <w:rFonts w:ascii="Helvetica LT Std Light" w:hAnsi="Helvetica LT Std Light"/>
          <w:b/>
          <w:bCs/>
          <w:lang w:val="gl-ES"/>
        </w:rPr>
      </w:pPr>
      <w:r w:rsidRPr="00A5545F">
        <w:rPr>
          <w:rFonts w:ascii="Helvetica LT Std Light" w:hAnsi="Helvetica LT Std Light"/>
          <w:lang w:val="gl-ES"/>
        </w:rPr>
        <w:t>8</w:t>
      </w:r>
      <w:r w:rsidR="00D059FA" w:rsidRPr="00A5545F">
        <w:rPr>
          <w:rFonts w:ascii="Helvetica LT Std Light" w:hAnsi="Helvetica LT Std Light"/>
          <w:lang w:val="gl-ES"/>
        </w:rPr>
        <w:t>. Para considerar xustificada a subvención, deberase acreditar a realización do gasto por contía igual ou superior á presentada no orzamento</w:t>
      </w:r>
      <w:r w:rsidR="004F2B63" w:rsidRPr="00A5545F">
        <w:rPr>
          <w:rFonts w:ascii="Helvetica LT Std Light" w:hAnsi="Helvetica LT Std Light"/>
          <w:lang w:val="gl-ES"/>
        </w:rPr>
        <w:t xml:space="preserve"> (LIÑA B)</w:t>
      </w:r>
      <w:r w:rsidR="00D059FA" w:rsidRPr="00A5545F">
        <w:rPr>
          <w:rFonts w:ascii="Helvetica LT Std Light" w:hAnsi="Helvetica LT Std Light"/>
          <w:lang w:val="gl-ES"/>
        </w:rPr>
        <w:t xml:space="preserve">, </w:t>
      </w:r>
      <w:r w:rsidR="00D059FA" w:rsidRPr="00A5545F">
        <w:rPr>
          <w:rFonts w:ascii="Helvetica LT Std Light" w:hAnsi="Helvetica LT Std Light"/>
          <w:b/>
          <w:bCs/>
          <w:lang w:val="gl-ES"/>
        </w:rPr>
        <w:t xml:space="preserve">demostrando </w:t>
      </w:r>
      <w:proofErr w:type="spellStart"/>
      <w:r w:rsidR="00D059FA" w:rsidRPr="00A5545F">
        <w:rPr>
          <w:rFonts w:ascii="Helvetica LT Std Light" w:hAnsi="Helvetica LT Std Light"/>
          <w:b/>
          <w:bCs/>
          <w:lang w:val="gl-ES"/>
        </w:rPr>
        <w:t>fidedignamente</w:t>
      </w:r>
      <w:proofErr w:type="spellEnd"/>
      <w:r w:rsidR="00D059FA" w:rsidRPr="00A5545F">
        <w:rPr>
          <w:rFonts w:ascii="Helvetica LT Std Light" w:hAnsi="Helvetica LT Std Light"/>
          <w:b/>
          <w:bCs/>
          <w:lang w:val="gl-ES"/>
        </w:rPr>
        <w:t xml:space="preserve"> a execución do 100 % do investimento correspondente ao proxecto elixible</w:t>
      </w:r>
      <w:r w:rsidR="00F97F25" w:rsidRPr="00A5545F">
        <w:rPr>
          <w:rFonts w:ascii="Helvetica LT Std Light" w:hAnsi="Helvetica LT Std Light"/>
          <w:b/>
          <w:bCs/>
          <w:lang w:val="gl-ES"/>
        </w:rPr>
        <w:t>.</w:t>
      </w:r>
    </w:p>
    <w:p w14:paraId="0000009E" w14:textId="11E95B54" w:rsidR="00652E52" w:rsidRPr="00A5545F" w:rsidRDefault="00B233A0"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9</w:t>
      </w:r>
      <w:r w:rsidR="00D059FA" w:rsidRPr="00A5545F">
        <w:rPr>
          <w:rFonts w:ascii="Helvetica LT Std Light" w:hAnsi="Helvetica LT Std Light"/>
          <w:lang w:val="gl-ES"/>
        </w:rPr>
        <w:t>. Nos expedientes correspondentes á Liña A</w:t>
      </w:r>
      <w:r w:rsidR="004F2B63" w:rsidRPr="00A5545F">
        <w:rPr>
          <w:rFonts w:ascii="Helvetica LT Std Light" w:hAnsi="Helvetica LT Std Light"/>
          <w:lang w:val="gl-ES"/>
        </w:rPr>
        <w:t xml:space="preserve"> (gasto corrente)</w:t>
      </w:r>
      <w:r w:rsidR="00D059FA" w:rsidRPr="00A5545F">
        <w:rPr>
          <w:rFonts w:ascii="Helvetica LT Std Light" w:hAnsi="Helvetica LT Std Light"/>
          <w:lang w:val="gl-ES"/>
        </w:rPr>
        <w:t>, o beneficiario deberá acreditar, mediante certificados emitidos por un xestor autorizado de residuos ou documentación equivalente, o volume de plásticos agrícolas efectivamente entregado para a súa correcta xestión. Cando o volume finalmente acreditado sexa inferior ao que serviu de base para a valoración da solicitude, a contía da subvención reducirase proporcionalmente, sen prexuízo das restantes consecuencias previstas na normativa de subvencións.</w:t>
      </w:r>
    </w:p>
    <w:p w14:paraId="05DDA6BE" w14:textId="29E84BDC" w:rsidR="00824872" w:rsidRPr="00A5545F" w:rsidRDefault="00B233A0"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10</w:t>
      </w:r>
      <w:r w:rsidR="00824872" w:rsidRPr="00A5545F">
        <w:rPr>
          <w:rFonts w:ascii="Helvetica LT Std Light" w:eastAsia="Times New Roman" w:hAnsi="Helvetica LT Std Light" w:cs="Times New Roman"/>
          <w:lang w:val="gl-ES"/>
        </w:rPr>
        <w:t>. De advertirse deficiencias de carácter corrixible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4" w:history="1">
        <w:r w:rsidR="00824872" w:rsidRPr="00A5545F">
          <w:rPr>
            <w:rFonts w:ascii="Helvetica LT Std Light" w:eastAsia="Times New Roman" w:hAnsi="Helvetica LT Std Light" w:cs="Times New Roman"/>
            <w:lang w:val="gl-ES"/>
          </w:rPr>
          <w:t>http://sede.depourense.es</w:t>
        </w:r>
      </w:hyperlink>
      <w:r w:rsidR="00824872" w:rsidRPr="00A5545F">
        <w:rPr>
          <w:rFonts w:ascii="Helvetica LT Std Light" w:eastAsia="Times New Roman" w:hAnsi="Helvetica LT Std Light" w:cs="Times New Roman"/>
          <w:lang w:val="gl-ES"/>
        </w:rPr>
        <w:t xml:space="preserve">) e na páxina </w:t>
      </w:r>
      <w:proofErr w:type="spellStart"/>
      <w:r w:rsidR="00824872" w:rsidRPr="00A5545F">
        <w:rPr>
          <w:rFonts w:ascii="Helvetica LT Std Light" w:eastAsia="Times New Roman" w:hAnsi="Helvetica LT Std Light" w:cs="Times New Roman"/>
          <w:lang w:val="gl-ES"/>
        </w:rPr>
        <w:t>web</w:t>
      </w:r>
      <w:proofErr w:type="spellEnd"/>
      <w:r w:rsidR="00824872" w:rsidRPr="00A5545F">
        <w:rPr>
          <w:rFonts w:ascii="Helvetica LT Std Light" w:eastAsia="Times New Roman" w:hAnsi="Helvetica LT Std Light" w:cs="Times New Roman"/>
          <w:lang w:val="gl-ES"/>
        </w:rPr>
        <w:t xml:space="preserve"> </w:t>
      </w:r>
      <w:hyperlink r:id="rId15" w:history="1">
        <w:r w:rsidR="00824872" w:rsidRPr="00A5545F">
          <w:rPr>
            <w:rFonts w:ascii="Helvetica LT Std Light" w:eastAsia="Times New Roman" w:hAnsi="Helvetica LT Std Light" w:cs="Times New Roman"/>
            <w:lang w:val="gl-ES"/>
          </w:rPr>
          <w:t>http://www.depourense.es</w:t>
        </w:r>
      </w:hyperlink>
      <w:r w:rsidR="00824872" w:rsidRPr="00A5545F">
        <w:rPr>
          <w:rFonts w:ascii="Helvetica LT Std Light" w:eastAsia="Times New Roman" w:hAnsi="Helvetica LT Std Light" w:cs="Times New Roman"/>
          <w:lang w:val="gl-ES"/>
        </w:rPr>
        <w:t xml:space="preserve">, enlace Sección de Subvencións, enlace Negociado de Concursos, acceso a concursos, concurso para a concesión de subvencións para </w:t>
      </w:r>
      <w:r w:rsidR="00824872" w:rsidRPr="00A5545F">
        <w:rPr>
          <w:rFonts w:ascii="Helvetica LT Std Light" w:hAnsi="Helvetica LT Std Light"/>
          <w:lang w:val="gl-ES"/>
        </w:rPr>
        <w:t>a prevención de incendios forestais e apoio á gandaría  e explotacións agrícolas, correspondentes ao exercicio 2026</w:t>
      </w:r>
      <w:r w:rsidR="00824872" w:rsidRPr="00A5545F">
        <w:rPr>
          <w:rFonts w:ascii="Helvetica LT Std Light" w:eastAsia="Times New Roman" w:hAnsi="Helvetica LT Std Light" w:cs="Times New Roman"/>
          <w:lang w:val="gl-ES"/>
        </w:rPr>
        <w:t xml:space="preserve">. No caso de non presentar a autorización para realizar as comunicacións previstas na base 4ª, non se realizará ningún tipo de comunicación persoal, notificándoselle unicamente e en todo caso,  na antedita páxina </w:t>
      </w:r>
      <w:proofErr w:type="spellStart"/>
      <w:r w:rsidR="00824872" w:rsidRPr="00A5545F">
        <w:rPr>
          <w:rFonts w:ascii="Helvetica LT Std Light" w:eastAsia="Times New Roman" w:hAnsi="Helvetica LT Std Light" w:cs="Times New Roman"/>
          <w:lang w:val="gl-ES"/>
        </w:rPr>
        <w:t>web</w:t>
      </w:r>
      <w:proofErr w:type="spellEnd"/>
      <w:r w:rsidR="00824872" w:rsidRPr="00A5545F">
        <w:rPr>
          <w:rFonts w:ascii="Helvetica LT Std Light" w:eastAsia="Times New Roman" w:hAnsi="Helvetica LT Std Light" w:cs="Times New Roman"/>
          <w:lang w:val="gl-ES"/>
        </w:rPr>
        <w:t>.</w:t>
      </w:r>
    </w:p>
    <w:p w14:paraId="23528691" w14:textId="522CBFA8" w:rsidR="00824872" w:rsidRPr="00A5545F" w:rsidRDefault="00B233A0" w:rsidP="00757173">
      <w:pPr>
        <w:widowControl/>
        <w:autoSpaceDE w:val="0"/>
        <w:autoSpaceDN w:val="0"/>
        <w:adjustRightInd w:val="0"/>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11</w:t>
      </w:r>
      <w:r w:rsidR="00824872" w:rsidRPr="00A5545F">
        <w:rPr>
          <w:rFonts w:ascii="Helvetica LT Std Light" w:eastAsia="Times New Roman" w:hAnsi="Helvetica LT Std Light" w:cs="Times New Roman"/>
          <w:lang w:val="gl-ES"/>
        </w:rPr>
        <w:t>.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14:paraId="30011D5A" w14:textId="2DD62CDD" w:rsidR="00824872" w:rsidRPr="00A5545F"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1</w:t>
      </w:r>
      <w:r w:rsidR="00B233A0" w:rsidRPr="00A5545F">
        <w:rPr>
          <w:rFonts w:ascii="Helvetica LT Std Light" w:eastAsia="Times New Roman" w:hAnsi="Helvetica LT Std Light" w:cs="Times New Roman"/>
          <w:lang w:val="gl-ES"/>
        </w:rPr>
        <w:t>2</w:t>
      </w:r>
      <w:r w:rsidRPr="00A5545F">
        <w:rPr>
          <w:rFonts w:ascii="Helvetica LT Std Light" w:eastAsia="Times New Roman" w:hAnsi="Helvetica LT Std Light" w:cs="Times New Roman"/>
          <w:lang w:val="gl-ES"/>
        </w:rPr>
        <w:t>.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14:paraId="35CFD3C6" w14:textId="3B75F59A" w:rsidR="00824872" w:rsidRPr="00A5545F" w:rsidRDefault="00824872"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1</w:t>
      </w:r>
      <w:r w:rsidR="00B233A0" w:rsidRPr="00A5545F">
        <w:rPr>
          <w:rFonts w:ascii="Helvetica LT Std Light" w:eastAsia="Times New Roman" w:hAnsi="Helvetica LT Std Light" w:cs="Times New Roman"/>
          <w:lang w:val="gl-ES"/>
        </w:rPr>
        <w:t>3</w:t>
      </w:r>
      <w:r w:rsidRPr="00A5545F">
        <w:rPr>
          <w:rFonts w:ascii="Helvetica LT Std Light" w:eastAsia="Times New Roman" w:hAnsi="Helvetica LT Std Light" w:cs="Times New Roman"/>
          <w:lang w:val="gl-ES"/>
        </w:rPr>
        <w:t>. A xustificación deberá realizarse ante a Deputación antes do 31 de outubro de 2026.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Non obstante o anterior, no caso de actividades desenvolvidas nos meses de novembro e decembro de 2026, o prazo de xustificación estenderase ata o 20 de xaneiro de 2027.</w:t>
      </w:r>
    </w:p>
    <w:p w14:paraId="00FC10C0" w14:textId="77777777" w:rsidR="00824872" w:rsidRPr="00A5545F" w:rsidRDefault="00824872" w:rsidP="00757173">
      <w:pPr>
        <w:widowControl/>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lastRenderedPageBreak/>
        <w:t>Tanto a xustificación como a renuncia</w:t>
      </w:r>
      <w:r w:rsidRPr="00A5545F">
        <w:rPr>
          <w:rFonts w:ascii="Helvetica LT Std Light" w:eastAsia="Times New Roman" w:hAnsi="Helvetica LT Std Light" w:cs="Times New Roman"/>
          <w:bCs/>
          <w:lang w:val="gl-ES"/>
        </w:rPr>
        <w:t xml:space="preserve"> poderán presentarse en calquera dos lugares previstos na base quinta, de forma presencial ou telemática, segundo proceda. </w:t>
      </w:r>
      <w:r w:rsidRPr="00A5545F">
        <w:rPr>
          <w:rFonts w:ascii="Helvetica LT Std Light" w:eastAsia="Times New Roman" w:hAnsi="Helvetica LT Std Light" w:cs="Times New Roman"/>
          <w:lang w:val="gl-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14:paraId="611B439B" w14:textId="5C0CD064" w:rsidR="00824872" w:rsidRPr="00A5545F"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1</w:t>
      </w:r>
      <w:r w:rsidR="00B233A0" w:rsidRPr="00A5545F">
        <w:rPr>
          <w:rFonts w:ascii="Helvetica LT Std Light" w:eastAsia="Times New Roman" w:hAnsi="Helvetica LT Std Light" w:cs="Times New Roman"/>
          <w:lang w:val="gl-ES"/>
        </w:rPr>
        <w:t>4</w:t>
      </w:r>
      <w:r w:rsidRPr="00A5545F">
        <w:rPr>
          <w:rFonts w:ascii="Helvetica LT Std Light" w:eastAsia="Times New Roman" w:hAnsi="Helvetica LT Std Light" w:cs="Times New Roman"/>
          <w:lang w:val="gl-ES"/>
        </w:rPr>
        <w:t>. Como regra xeral, as subvencións seranlle aboadas ao beneficiario unha vez xustificadas, no prazo máximo de trinta días naturais desde que se dite o acto administrativo no que se teña por xustificada a subvención.</w:t>
      </w:r>
    </w:p>
    <w:p w14:paraId="6DFD7171" w14:textId="77777777" w:rsidR="00824872" w:rsidRPr="00A5545F"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Sen prexuízo do anterior, poderán realizarse pagos anticipados, a pedimento dos interesados, suxeitos á constitución de garantía por importe do 100% do anticipo solicitado. Para estes efectos, admitiranse as seguintes garantías:</w:t>
      </w:r>
    </w:p>
    <w:p w14:paraId="2EF5E314" w14:textId="77777777" w:rsidR="00824872" w:rsidRPr="00A5545F"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a) Aval de entidade de crédito.</w:t>
      </w:r>
    </w:p>
    <w:p w14:paraId="2A1546D1" w14:textId="77777777" w:rsidR="00824872" w:rsidRPr="00A5545F"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b) Seguro de caución.</w:t>
      </w:r>
    </w:p>
    <w:p w14:paraId="0D4A7D85" w14:textId="77777777" w:rsidR="00824872" w:rsidRPr="00A5545F"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c) Fianza en metálico.</w:t>
      </w:r>
    </w:p>
    <w:p w14:paraId="7DBE16A1" w14:textId="77777777" w:rsidR="00824872" w:rsidRPr="00A5545F"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d) No suposto de subvencións por importe de ata 6.000 euros, admitirase fianza solidaria prestada por dous ou máis persoas físicas e xurídicas, sempre que estas acrediten suficientemente a súa solvencia económica.</w:t>
      </w:r>
    </w:p>
    <w:p w14:paraId="00770AFD" w14:textId="77777777" w:rsidR="00824872" w:rsidRPr="00A5545F"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Non obstante o anterior, estarán exentas da prestación de garantías as entidades locais, agás no suposto de que, no momento da solicitude do anticipo, teñan débedas líquidas, vencidas e esixibles pendentes de pago coa Deputación por un importe que supere o 2% dos recursos ordinarios do orzamento da entidade solicitante. </w:t>
      </w:r>
    </w:p>
    <w:p w14:paraId="71ED3FFC" w14:textId="01D56E53" w:rsidR="00824872" w:rsidRPr="00A5545F"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1</w:t>
      </w:r>
      <w:r w:rsidR="00B233A0" w:rsidRPr="00A5545F">
        <w:rPr>
          <w:rFonts w:ascii="Helvetica LT Std Light" w:eastAsia="Times New Roman" w:hAnsi="Helvetica LT Std Light" w:cs="Times New Roman"/>
          <w:lang w:val="gl-ES"/>
        </w:rPr>
        <w:t>5</w:t>
      </w:r>
      <w:r w:rsidRPr="00A5545F">
        <w:rPr>
          <w:rFonts w:ascii="Helvetica LT Std Light" w:eastAsia="Times New Roman" w:hAnsi="Helvetica LT Std Light" w:cs="Times New Roman"/>
          <w:lang w:val="gl-ES"/>
        </w:rPr>
        <w:t xml:space="preserve">. Poderán realizarse pagamentos a conta, tras a previa solicitude do interesado, que consistirán na realización de pagamentos fraccionados que responderán ao ritmo de execución das accións subvencionadas, aboándose por contía equivalente á xustificación presentada. Para a realización dos pagamentos a conta, deberán presentarse as facturas do gasto correspondente. </w:t>
      </w:r>
    </w:p>
    <w:p w14:paraId="35BC899B" w14:textId="77777777" w:rsidR="00824872" w:rsidRPr="00A5545F" w:rsidRDefault="00824872" w:rsidP="00757173">
      <w:pPr>
        <w:widowControl/>
        <w:autoSpaceDE w:val="0"/>
        <w:autoSpaceDN w:val="0"/>
        <w:adjustRightInd w:val="0"/>
        <w:spacing w:line="276" w:lineRule="auto"/>
        <w:contextualSpacing/>
        <w:jc w:val="both"/>
        <w:rPr>
          <w:rFonts w:ascii="Helvetica LT Std Light" w:eastAsia="Times New Roman" w:hAnsi="Helvetica LT Std Light" w:cs="Times New Roman"/>
          <w:lang w:val="gl-ES"/>
        </w:rPr>
      </w:pPr>
      <w:r w:rsidRPr="00A5545F">
        <w:rPr>
          <w:rFonts w:ascii="Helvetica LT Std Light" w:eastAsia="Times New Roman" w:hAnsi="Helvetica LT Std Light" w:cs="Times New Roman"/>
          <w:lang w:val="gl-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14:paraId="570A9047" w14:textId="77777777" w:rsidR="00757173" w:rsidRPr="00A5545F" w:rsidRDefault="00757173" w:rsidP="00757173">
      <w:pPr>
        <w:widowControl/>
        <w:autoSpaceDE w:val="0"/>
        <w:autoSpaceDN w:val="0"/>
        <w:adjustRightInd w:val="0"/>
        <w:spacing w:line="276" w:lineRule="auto"/>
        <w:contextualSpacing/>
        <w:jc w:val="both"/>
        <w:rPr>
          <w:rFonts w:ascii="Helvetica LT Std Light" w:eastAsia="Times New Roman" w:hAnsi="Helvetica LT Std Light" w:cs="Times New Roman"/>
          <w:lang w:val="gl-ES"/>
        </w:rPr>
      </w:pPr>
    </w:p>
    <w:p w14:paraId="0000009F" w14:textId="79086372" w:rsidR="00652E52" w:rsidRPr="00A5545F" w:rsidRDefault="00F97F25" w:rsidP="00757173">
      <w:pPr>
        <w:pStyle w:val="Ttulo3"/>
        <w:spacing w:before="0" w:after="0" w:line="276" w:lineRule="auto"/>
        <w:jc w:val="both"/>
        <w:rPr>
          <w:rFonts w:ascii="Helvetica LT Std Light" w:hAnsi="Helvetica LT Std Light"/>
          <w:color w:val="auto"/>
          <w:sz w:val="22"/>
          <w:szCs w:val="22"/>
          <w:u w:val="single"/>
          <w:lang w:val="gl-ES"/>
        </w:rPr>
      </w:pPr>
      <w:r w:rsidRPr="00A5545F">
        <w:rPr>
          <w:rFonts w:ascii="Helvetica LT Std Light" w:hAnsi="Helvetica LT Std Light"/>
          <w:color w:val="auto"/>
          <w:sz w:val="22"/>
          <w:szCs w:val="22"/>
          <w:u w:val="single"/>
          <w:lang w:val="gl-ES"/>
        </w:rPr>
        <w:t>Undécima</w:t>
      </w:r>
      <w:r w:rsidR="00D059FA" w:rsidRPr="00A5545F">
        <w:rPr>
          <w:rFonts w:ascii="Helvetica LT Std Light" w:hAnsi="Helvetica LT Std Light"/>
          <w:color w:val="auto"/>
          <w:sz w:val="22"/>
          <w:szCs w:val="22"/>
          <w:u w:val="single"/>
          <w:lang w:val="gl-ES"/>
        </w:rPr>
        <w:t>.- Obrigas dos beneficiarios:</w:t>
      </w:r>
    </w:p>
    <w:p w14:paraId="000000A0" w14:textId="45337DC5"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Con carácter xeral, os beneficiarios asumirán todas as obrigas impostas pola Lei xeral de subvencións. En particular, quedan suxeitos ás obrigas de control financeiro e reintegro.</w:t>
      </w:r>
    </w:p>
    <w:p w14:paraId="000000A1" w14:textId="30947372"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De conformidade co artigo 31 da Lei xeral de subvencións, os beneficiarios gandeiros ou entidades deber</w:t>
      </w:r>
      <w:r w:rsidR="0044303E" w:rsidRPr="00A5545F">
        <w:rPr>
          <w:rFonts w:ascii="Helvetica LT Std Light" w:hAnsi="Helvetica LT Std Light"/>
          <w:lang w:val="gl-ES"/>
        </w:rPr>
        <w:t>o</w:t>
      </w:r>
      <w:r w:rsidRPr="00A5545F">
        <w:rPr>
          <w:rFonts w:ascii="Helvetica LT Std Light" w:hAnsi="Helvetica LT Std Light"/>
          <w:lang w:val="gl-ES"/>
        </w:rPr>
        <w:t>n destinar os bens aos que se refire o investimento ao fin concreto durante un período mínimo de dous anos. O incumprimento dará lugar ao reintegro proporcional ou total.</w:t>
      </w:r>
    </w:p>
    <w:p w14:paraId="000000A2" w14:textId="0CAA9779" w:rsidR="00652E52" w:rsidRPr="00A5545F" w:rsidRDefault="00D059FA" w:rsidP="00757173">
      <w:pPr>
        <w:pStyle w:val="Ttulo3"/>
        <w:spacing w:before="0" w:after="0" w:line="276" w:lineRule="auto"/>
        <w:jc w:val="both"/>
        <w:rPr>
          <w:rFonts w:ascii="Helvetica LT Std Light" w:hAnsi="Helvetica LT Std Light"/>
          <w:color w:val="auto"/>
          <w:sz w:val="22"/>
          <w:szCs w:val="22"/>
          <w:u w:val="single"/>
          <w:lang w:val="gl-ES"/>
        </w:rPr>
      </w:pPr>
      <w:r w:rsidRPr="00A5545F">
        <w:rPr>
          <w:rFonts w:ascii="Helvetica LT Std Light" w:hAnsi="Helvetica LT Std Light"/>
          <w:color w:val="auto"/>
          <w:sz w:val="22"/>
          <w:szCs w:val="22"/>
          <w:u w:val="single"/>
          <w:lang w:val="gl-ES"/>
        </w:rPr>
        <w:t xml:space="preserve">Décimo </w:t>
      </w:r>
      <w:r w:rsidR="00F97F25" w:rsidRPr="00A5545F">
        <w:rPr>
          <w:rFonts w:ascii="Helvetica LT Std Light" w:hAnsi="Helvetica LT Std Light"/>
          <w:color w:val="auto"/>
          <w:sz w:val="22"/>
          <w:szCs w:val="22"/>
          <w:u w:val="single"/>
          <w:lang w:val="gl-ES"/>
        </w:rPr>
        <w:t>segunda</w:t>
      </w:r>
      <w:r w:rsidRPr="00A5545F">
        <w:rPr>
          <w:rFonts w:ascii="Helvetica LT Std Light" w:hAnsi="Helvetica LT Std Light"/>
          <w:color w:val="auto"/>
          <w:sz w:val="22"/>
          <w:szCs w:val="22"/>
          <w:u w:val="single"/>
          <w:lang w:val="gl-ES"/>
        </w:rPr>
        <w:t>.- Incompatibilidade con outras axudas ou subvencións públicas:</w:t>
      </w:r>
    </w:p>
    <w:p w14:paraId="000000A3" w14:textId="5CB19E01" w:rsidR="00652E52" w:rsidRPr="00A5545F" w:rsidRDefault="00D059FA" w:rsidP="00757173">
      <w:pPr>
        <w:pBdr>
          <w:top w:val="nil"/>
          <w:left w:val="nil"/>
          <w:bottom w:val="nil"/>
          <w:right w:val="nil"/>
          <w:between w:val="nil"/>
        </w:pBdr>
        <w:spacing w:line="276" w:lineRule="auto"/>
        <w:jc w:val="both"/>
        <w:rPr>
          <w:rFonts w:ascii="Helvetica LT Std Light" w:hAnsi="Helvetica LT Std Light"/>
          <w:b/>
          <w:bCs/>
          <w:lang w:val="gl-ES"/>
        </w:rPr>
      </w:pPr>
      <w:r w:rsidRPr="00A5545F">
        <w:rPr>
          <w:rFonts w:ascii="Helvetica LT Std Light" w:hAnsi="Helvetica LT Std Light"/>
          <w:lang w:val="gl-ES"/>
        </w:rPr>
        <w:t xml:space="preserve">As subvencións concedidas ao abeiro desta convocatoria son compatibles con outras axudas </w:t>
      </w:r>
      <w:r w:rsidRPr="00A5545F">
        <w:rPr>
          <w:rFonts w:ascii="Helvetica LT Std Light" w:hAnsi="Helvetica LT Std Light"/>
          <w:lang w:val="gl-ES"/>
        </w:rPr>
        <w:lastRenderedPageBreak/>
        <w:t xml:space="preserve">ou subvencións públicas, concedidas por administracións distintas da propia Deputación de Ourense ou do seu organismo autónomo, o INORDE, para os mesmos gastos, sempre que o conxunto das ditas axudas no exceda do 100% do gasto da actividade subvencionada, </w:t>
      </w:r>
      <w:r w:rsidRPr="00A5545F">
        <w:rPr>
          <w:rFonts w:ascii="Helvetica LT Std Light" w:hAnsi="Helvetica LT Std Light"/>
          <w:b/>
          <w:bCs/>
          <w:lang w:val="gl-ES"/>
        </w:rPr>
        <w:t>sen prexuízo de respectar o tope de financiamento público local do 70 % fixado nestas bases</w:t>
      </w:r>
      <w:r w:rsidR="001B7A6C" w:rsidRPr="00A5545F">
        <w:rPr>
          <w:rFonts w:ascii="Helvetica LT Std Light" w:hAnsi="Helvetica LT Std Light"/>
          <w:b/>
          <w:bCs/>
          <w:lang w:val="gl-ES"/>
        </w:rPr>
        <w:t xml:space="preserve"> (LIÑA B)</w:t>
      </w:r>
      <w:r w:rsidRPr="00A5545F">
        <w:rPr>
          <w:rFonts w:ascii="Helvetica LT Std Light" w:hAnsi="Helvetica LT Std Light"/>
          <w:b/>
          <w:bCs/>
          <w:lang w:val="gl-ES"/>
        </w:rPr>
        <w:t>.</w:t>
      </w:r>
    </w:p>
    <w:p w14:paraId="000000A4" w14:textId="77777777" w:rsidR="00652E52" w:rsidRPr="00A5545F" w:rsidRDefault="00D059FA" w:rsidP="00757173">
      <w:pPr>
        <w:pBdr>
          <w:top w:val="nil"/>
          <w:left w:val="nil"/>
          <w:bottom w:val="nil"/>
          <w:right w:val="nil"/>
          <w:between w:val="nil"/>
        </w:pBdr>
        <w:spacing w:line="276" w:lineRule="auto"/>
        <w:jc w:val="both"/>
        <w:rPr>
          <w:rFonts w:ascii="Helvetica LT Std Light" w:hAnsi="Helvetica LT Std Light"/>
          <w:lang w:val="gl-ES"/>
        </w:rPr>
      </w:pPr>
      <w:r w:rsidRPr="00A5545F">
        <w:rPr>
          <w:rFonts w:ascii="Helvetica LT Std Light" w:hAnsi="Helvetica LT Std Light"/>
          <w:lang w:val="gl-ES"/>
        </w:rPr>
        <w:t>Así mesmo, estas subvencións tamén serán compatibles con outras subvencións concedidas pola Deputación Provincial de Ourense ou polo INORDE, sempre que se trate de subvencións en concorrencia competitiva.</w:t>
      </w:r>
    </w:p>
    <w:p w14:paraId="6C20669F" w14:textId="77777777" w:rsidR="00757173" w:rsidRPr="00A5545F" w:rsidRDefault="00757173" w:rsidP="00757173">
      <w:pPr>
        <w:pBdr>
          <w:top w:val="nil"/>
          <w:left w:val="nil"/>
          <w:bottom w:val="nil"/>
          <w:right w:val="nil"/>
          <w:between w:val="nil"/>
        </w:pBdr>
        <w:spacing w:line="276" w:lineRule="auto"/>
        <w:jc w:val="both"/>
        <w:rPr>
          <w:rFonts w:ascii="Helvetica LT Std Light" w:hAnsi="Helvetica LT Std Light"/>
          <w:lang w:val="gl-ES"/>
        </w:rPr>
      </w:pPr>
    </w:p>
    <w:p w14:paraId="000000A5" w14:textId="770AA6C4" w:rsidR="00652E52" w:rsidRPr="00A5545F" w:rsidRDefault="00D059FA" w:rsidP="00757173">
      <w:pPr>
        <w:pStyle w:val="Ttulo3"/>
        <w:spacing w:before="0" w:after="0" w:line="276" w:lineRule="auto"/>
        <w:jc w:val="both"/>
        <w:rPr>
          <w:rFonts w:ascii="Helvetica LT Std Light" w:hAnsi="Helvetica LT Std Light"/>
          <w:color w:val="auto"/>
          <w:sz w:val="22"/>
          <w:szCs w:val="22"/>
          <w:u w:val="single"/>
          <w:lang w:val="gl-ES"/>
        </w:rPr>
      </w:pPr>
      <w:r w:rsidRPr="00A5545F">
        <w:rPr>
          <w:rFonts w:ascii="Helvetica LT Std Light" w:hAnsi="Helvetica LT Std Light"/>
          <w:color w:val="auto"/>
          <w:sz w:val="22"/>
          <w:szCs w:val="22"/>
          <w:u w:val="single"/>
          <w:lang w:val="gl-ES"/>
        </w:rPr>
        <w:t xml:space="preserve">Décimo </w:t>
      </w:r>
      <w:r w:rsidR="00F97F25" w:rsidRPr="00A5545F">
        <w:rPr>
          <w:rFonts w:ascii="Helvetica LT Std Light" w:hAnsi="Helvetica LT Std Light"/>
          <w:color w:val="auto"/>
          <w:sz w:val="22"/>
          <w:szCs w:val="22"/>
          <w:u w:val="single"/>
          <w:lang w:val="gl-ES"/>
        </w:rPr>
        <w:t>terceira</w:t>
      </w:r>
      <w:r w:rsidRPr="00A5545F">
        <w:rPr>
          <w:rFonts w:ascii="Helvetica LT Std Light" w:hAnsi="Helvetica LT Std Light"/>
          <w:color w:val="auto"/>
          <w:sz w:val="22"/>
          <w:szCs w:val="22"/>
          <w:u w:val="single"/>
          <w:lang w:val="gl-ES"/>
        </w:rPr>
        <w:t>.- Normativa aplicable:</w:t>
      </w:r>
    </w:p>
    <w:p w14:paraId="0F618122" w14:textId="77777777" w:rsidR="00F97F25" w:rsidRPr="00A5545F" w:rsidRDefault="00F97F25" w:rsidP="00757173">
      <w:pPr>
        <w:widowControl/>
        <w:spacing w:line="276" w:lineRule="auto"/>
        <w:jc w:val="both"/>
        <w:rPr>
          <w:rFonts w:ascii="Helvetica LT Std Light" w:eastAsia="Times New Roman" w:hAnsi="Helvetica LT Std Light" w:cs="Times New Roman"/>
          <w:bCs/>
          <w:kern w:val="2"/>
          <w:lang w:val="gl-ES"/>
          <w14:ligatures w14:val="standardContextual"/>
        </w:rPr>
      </w:pPr>
      <w:r w:rsidRPr="00A5545F">
        <w:rPr>
          <w:rFonts w:ascii="Helvetica LT Std Light" w:eastAsia="Times New Roman" w:hAnsi="Helvetica LT Std Light" w:cs="Times New Roman"/>
          <w:bCs/>
          <w:kern w:val="2"/>
          <w:lang w:val="gl-ES"/>
          <w14:ligatures w14:val="standardContextual"/>
        </w:rPr>
        <w:t>En todo o non disposto nestas bases seralles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14:paraId="2AA3BF28" w14:textId="77777777" w:rsidR="00F97F25" w:rsidRPr="00A5545F" w:rsidRDefault="00F97F25" w:rsidP="00757173">
      <w:pPr>
        <w:widowControl/>
        <w:spacing w:line="276" w:lineRule="auto"/>
        <w:jc w:val="both"/>
        <w:rPr>
          <w:rFonts w:ascii="Helvetica LT Std Light" w:eastAsia="Helvetica LT Std" w:hAnsi="Helvetica LT Std Light" w:cs="Times New Roman"/>
          <w:kern w:val="2"/>
          <w:lang w:val="gl-ES" w:eastAsia="en-US"/>
          <w14:ligatures w14:val="standardContextual"/>
        </w:rPr>
      </w:pPr>
    </w:p>
    <w:p w14:paraId="57A1CB73" w14:textId="77777777" w:rsidR="007C14F7" w:rsidRPr="00A5545F" w:rsidRDefault="007C14F7" w:rsidP="00757173">
      <w:pPr>
        <w:spacing w:line="276" w:lineRule="auto"/>
        <w:contextualSpacing/>
        <w:jc w:val="both"/>
        <w:rPr>
          <w:rFonts w:ascii="Helvetica LT Std Light" w:eastAsia="Times New Roman" w:hAnsi="Helvetica LT Std Light" w:cs="Times New Roman"/>
          <w:color w:val="000000"/>
          <w:lang w:val="gl-ES" w:eastAsia="x-none"/>
        </w:rPr>
      </w:pPr>
      <w:r w:rsidRPr="00A5545F">
        <w:rPr>
          <w:rFonts w:ascii="Helvetica LT Std Light" w:eastAsia="Times New Roman" w:hAnsi="Helvetica LT Std Light" w:cs="Times New Roman"/>
          <w:color w:val="000000"/>
          <w:lang w:val="gl-ES" w:eastAsia="x-none"/>
        </w:rPr>
        <w:t>2º.- Os anexos aos que fan referencia as citadas bases figuran, para coñecemento e efectos oportunos, na Sección de Subvencións e publicaranse, xunto co pertinente acordo, no BOP e na sede electrónica da Deputación.</w:t>
      </w:r>
    </w:p>
    <w:p w14:paraId="7506D969" w14:textId="77777777" w:rsidR="007C14F7" w:rsidRPr="00A5545F" w:rsidRDefault="007C14F7" w:rsidP="00757173">
      <w:pPr>
        <w:spacing w:line="276" w:lineRule="auto"/>
        <w:contextualSpacing/>
        <w:jc w:val="both"/>
        <w:rPr>
          <w:rFonts w:ascii="Helvetica LT Std Light" w:eastAsia="Times New Roman" w:hAnsi="Helvetica LT Std Light" w:cs="Times New Roman"/>
          <w:color w:val="000000"/>
          <w:lang w:val="gl-ES" w:eastAsia="x-none"/>
        </w:rPr>
      </w:pPr>
    </w:p>
    <w:p w14:paraId="22CF7ACC" w14:textId="77777777" w:rsidR="007C14F7" w:rsidRPr="00A5545F" w:rsidRDefault="007C14F7" w:rsidP="00757173">
      <w:pPr>
        <w:spacing w:line="276" w:lineRule="auto"/>
        <w:contextualSpacing/>
        <w:jc w:val="both"/>
        <w:rPr>
          <w:rFonts w:ascii="Helvetica LT Std Light" w:eastAsia="Times New Roman" w:hAnsi="Helvetica LT Std Light" w:cs="Times New Roman"/>
          <w:color w:val="000000"/>
          <w:lang w:val="gl-ES" w:eastAsia="x-none"/>
        </w:rPr>
      </w:pPr>
      <w:r w:rsidRPr="00A5545F">
        <w:rPr>
          <w:rFonts w:ascii="Helvetica LT Std Light" w:eastAsia="Times New Roman" w:hAnsi="Helvetica LT Std Light" w:cs="Times New Roman"/>
          <w:color w:val="000000"/>
          <w:lang w:val="gl-ES" w:eastAsia="x-none"/>
        </w:rPr>
        <w:t>3.- Aprobar a convocatoria das referidas bases e ordenar a publicación do correspondente anuncio no BOP e na sede electrónica da Deputación.</w:t>
      </w:r>
    </w:p>
    <w:p w14:paraId="30C0A03F" w14:textId="77777777" w:rsidR="00093454" w:rsidRPr="00A5545F" w:rsidRDefault="00093454" w:rsidP="00757173">
      <w:pPr>
        <w:spacing w:line="276" w:lineRule="auto"/>
        <w:contextualSpacing/>
        <w:jc w:val="both"/>
        <w:rPr>
          <w:rFonts w:ascii="Helvetica LT Std Light" w:eastAsia="Times New Roman" w:hAnsi="Helvetica LT Std Light" w:cs="Times New Roman"/>
          <w:color w:val="000000"/>
          <w:lang w:val="gl-ES" w:eastAsia="x-none"/>
        </w:rPr>
      </w:pPr>
    </w:p>
    <w:p w14:paraId="57CEAE46" w14:textId="2C4C6128" w:rsidR="00093454" w:rsidRPr="00A5545F" w:rsidRDefault="00093454" w:rsidP="00093454">
      <w:pPr>
        <w:spacing w:line="276" w:lineRule="auto"/>
        <w:contextualSpacing/>
        <w:jc w:val="both"/>
        <w:rPr>
          <w:rFonts w:ascii="Helvetica LT Std Light" w:eastAsia="Times New Roman" w:hAnsi="Helvetica LT Std Light" w:cs="Times New Roman"/>
          <w:color w:val="000000"/>
          <w:lang w:val="gl-ES" w:eastAsia="x-none"/>
        </w:rPr>
      </w:pPr>
      <w:r w:rsidRPr="00A5545F">
        <w:rPr>
          <w:rFonts w:ascii="Helvetica LT Std Light" w:eastAsia="Times New Roman" w:hAnsi="Helvetica LT Std Light" w:cs="Times New Roman"/>
          <w:color w:val="000000"/>
          <w:lang w:val="gl-ES" w:eastAsia="x-none"/>
        </w:rPr>
        <w:t xml:space="preserve">Contra este acordo pódese interpor, </w:t>
      </w:r>
      <w:proofErr w:type="spellStart"/>
      <w:r w:rsidRPr="00A5545F">
        <w:rPr>
          <w:rFonts w:ascii="Helvetica LT Std Light" w:eastAsia="Times New Roman" w:hAnsi="Helvetica LT Std Light" w:cs="Times New Roman"/>
          <w:color w:val="000000"/>
          <w:lang w:val="gl-ES" w:eastAsia="x-none"/>
        </w:rPr>
        <w:t>potestativamente</w:t>
      </w:r>
      <w:proofErr w:type="spellEnd"/>
      <w:r w:rsidRPr="00A5545F">
        <w:rPr>
          <w:rFonts w:ascii="Helvetica LT Std Light" w:eastAsia="Times New Roman" w:hAnsi="Helvetica LT Std Light" w:cs="Times New Roman"/>
          <w:color w:val="000000"/>
          <w:lang w:val="gl-ES" w:eastAsia="x-none"/>
        </w:rPr>
        <w:t xml:space="preserve">, un recurso de reposición, como trámite previo ao contencioso – administrativo, ante </w:t>
      </w:r>
      <w:r w:rsidRPr="00A5545F">
        <w:rPr>
          <w:rFonts w:ascii="Helvetica LT Std Light" w:hAnsi="Helvetica LT Std Light" w:cs="Times New Roman"/>
          <w:lang w:val="gl-ES"/>
        </w:rPr>
        <w:t>a Xunta de Goberno desta Deputación,</w:t>
      </w:r>
      <w:r w:rsidRPr="00A5545F">
        <w:rPr>
          <w:rFonts w:ascii="Helvetica LT Std Light" w:eastAsia="Times New Roman" w:hAnsi="Helvetica LT Std Light" w:cs="Times New Roman"/>
          <w:color w:val="000000"/>
          <w:lang w:val="gl-ES" w:eastAsia="x-none"/>
        </w:rPr>
        <w:t xml:space="preserve"> no prazo dun mes, ou, alternativamente e de forma directa, un recurso contencioso – administrativo ante a Sección do Contencioso-Administrativo do Tribunal de Instancia de Ourense  (ou outro que resultase territorialmente competente en aplicación das regras establecidas no artigo 14 de la Lei reguladora da xurisdición contencioso – administrativa), no prazo de dous meses. En ningún caso poderán </w:t>
      </w:r>
      <w:proofErr w:type="spellStart"/>
      <w:r w:rsidRPr="00A5545F">
        <w:rPr>
          <w:rFonts w:ascii="Helvetica LT Std Light" w:eastAsia="Times New Roman" w:hAnsi="Helvetica LT Std Light" w:cs="Times New Roman"/>
          <w:color w:val="000000"/>
          <w:lang w:val="gl-ES" w:eastAsia="x-none"/>
        </w:rPr>
        <w:t>simultanearse</w:t>
      </w:r>
      <w:proofErr w:type="spellEnd"/>
      <w:r w:rsidRPr="00A5545F">
        <w:rPr>
          <w:rFonts w:ascii="Helvetica LT Std Light" w:eastAsia="Times New Roman" w:hAnsi="Helvetica LT Std Light" w:cs="Times New Roman"/>
          <w:color w:val="000000"/>
          <w:lang w:val="gl-ES" w:eastAsia="x-none"/>
        </w:rPr>
        <w:t xml:space="preserve"> ambos recursos.  </w:t>
      </w:r>
    </w:p>
    <w:p w14:paraId="70A2F14A" w14:textId="77777777" w:rsidR="00093454" w:rsidRPr="00A5545F" w:rsidRDefault="00093454" w:rsidP="00093454">
      <w:pPr>
        <w:spacing w:line="276" w:lineRule="auto"/>
        <w:contextualSpacing/>
        <w:jc w:val="both"/>
        <w:rPr>
          <w:rFonts w:ascii="Helvetica LT Std Light" w:hAnsi="Helvetica LT Std Light" w:cs="Times New Roman"/>
          <w:lang w:val="gl-ES"/>
        </w:rPr>
      </w:pPr>
      <w:r w:rsidRPr="00A5545F">
        <w:rPr>
          <w:rFonts w:ascii="Helvetica LT Std Light" w:hAnsi="Helvetica LT Std Light" w:cs="Times New Roman"/>
          <w:lang w:val="gl-ES"/>
        </w:rPr>
        <w:t>Os prazos indicados computaranse a partir do día seguinte ao da publicación deste anuncio no BOP.</w:t>
      </w:r>
    </w:p>
    <w:p w14:paraId="512BB4A9" w14:textId="2479D311" w:rsidR="00093454" w:rsidRPr="00A5545F" w:rsidRDefault="00093454" w:rsidP="00093454">
      <w:pPr>
        <w:spacing w:line="276" w:lineRule="auto"/>
        <w:contextualSpacing/>
        <w:jc w:val="both"/>
        <w:rPr>
          <w:rFonts w:ascii="Helvetica LT Std Light" w:eastAsia="Times New Roman" w:hAnsi="Helvetica LT Std Light" w:cs="Times New Roman"/>
          <w:color w:val="000000"/>
          <w:lang w:val="gl-ES" w:eastAsia="x-none"/>
        </w:rPr>
      </w:pPr>
      <w:r w:rsidRPr="00A5545F">
        <w:rPr>
          <w:rFonts w:ascii="Helvetica LT Std Light" w:eastAsia="Times New Roman" w:hAnsi="Helvetica LT Std Light" w:cs="Times New Roman"/>
          <w:color w:val="000000"/>
          <w:lang w:val="gl-ES" w:eastAsia="x-none"/>
        </w:rPr>
        <w:t xml:space="preserve">Non obstante o anterior, poderá interpoñer calquera outro recurso ou acción administrativa ou xudicial que estime procedente. </w:t>
      </w:r>
    </w:p>
    <w:p w14:paraId="1E9293A2" w14:textId="77777777" w:rsidR="00093454" w:rsidRPr="00A5545F" w:rsidRDefault="00093454" w:rsidP="00757173">
      <w:pPr>
        <w:spacing w:line="276" w:lineRule="auto"/>
        <w:contextualSpacing/>
        <w:jc w:val="both"/>
        <w:rPr>
          <w:rFonts w:ascii="Helvetica LT Std Light" w:eastAsia="Times New Roman" w:hAnsi="Helvetica LT Std Light" w:cs="Times New Roman"/>
          <w:color w:val="000000"/>
          <w:lang w:val="gl-ES" w:eastAsia="x-none"/>
        </w:rPr>
      </w:pPr>
    </w:p>
    <w:sectPr w:rsidR="00093454" w:rsidRPr="00A5545F" w:rsidSect="00757173">
      <w:footerReference w:type="default" r:id="rId16"/>
      <w:pgSz w:w="12240" w:h="15840"/>
      <w:pgMar w:top="1440" w:right="1440" w:bottom="1440" w:left="1440"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0B96F" w14:textId="77777777" w:rsidR="005548B6" w:rsidRDefault="005548B6" w:rsidP="00412D51">
      <w:pPr>
        <w:spacing w:line="240" w:lineRule="auto"/>
      </w:pPr>
      <w:r>
        <w:separator/>
      </w:r>
    </w:p>
  </w:endnote>
  <w:endnote w:type="continuationSeparator" w:id="0">
    <w:p w14:paraId="23BF88EA" w14:textId="77777777" w:rsidR="005548B6" w:rsidRDefault="005548B6" w:rsidP="00412D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Italic r:id="rId1" w:fontKey="{189DB028-28DC-436D-A92A-A62AF07C03DC}"/>
  </w:font>
  <w:font w:name="Segoe UI">
    <w:panose1 w:val="020B0502040204020203"/>
    <w:charset w:val="00"/>
    <w:family w:val="swiss"/>
    <w:pitch w:val="variable"/>
    <w:sig w:usb0="E4002EFF" w:usb1="C000E47F" w:usb2="00000009" w:usb3="00000000" w:csb0="000001FF" w:csb1="00000000"/>
    <w:embedRegular r:id="rId2" w:fontKey="{F1D2A3A1-0FD2-4BED-8FC2-DB4714FFFE96}"/>
  </w:font>
  <w:font w:name="Helvetica LT Std Light">
    <w:panose1 w:val="020B0403020202020204"/>
    <w:charset w:val="00"/>
    <w:family w:val="swiss"/>
    <w:notTrueType/>
    <w:pitch w:val="variable"/>
    <w:sig w:usb0="800000AF" w:usb1="4000204A" w:usb2="00000000" w:usb3="00000000" w:csb0="00000001" w:csb1="00000000"/>
  </w:font>
  <w:font w:name="Helvetica LT Std">
    <w:altName w:val="Arial"/>
    <w:panose1 w:val="00000000000000000000"/>
    <w:charset w:val="00"/>
    <w:family w:val="swiss"/>
    <w:notTrueType/>
    <w:pitch w:val="variable"/>
    <w:sig w:usb0="800002AF" w:usb1="5000204A" w:usb2="00000000" w:usb3="00000000" w:csb0="00000005" w:csb1="00000000"/>
  </w:font>
  <w:font w:name="Calibri">
    <w:panose1 w:val="020F0502020204030204"/>
    <w:charset w:val="00"/>
    <w:family w:val="swiss"/>
    <w:pitch w:val="variable"/>
    <w:sig w:usb0="E4002EFF" w:usb1="C200247B" w:usb2="00000009" w:usb3="00000000" w:csb0="000001FF" w:csb1="00000000"/>
    <w:embedRegular r:id="rId3" w:fontKey="{43D86AD9-1A2B-4B1E-83BD-9D46764D8EDF}"/>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embedRegular r:id="rId4" w:fontKey="{9A6CAF23-C529-4AF6-88B9-58A7C871C5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3108931"/>
      <w:docPartObj>
        <w:docPartGallery w:val="Page Numbers (Bottom of Page)"/>
        <w:docPartUnique/>
      </w:docPartObj>
    </w:sdtPr>
    <w:sdtEndPr/>
    <w:sdtContent>
      <w:p w14:paraId="4A3E8900" w14:textId="04F60827" w:rsidR="00FB1875" w:rsidRDefault="00FB1875">
        <w:pPr>
          <w:pStyle w:val="Piedepgina"/>
          <w:jc w:val="right"/>
        </w:pPr>
        <w:r>
          <w:fldChar w:fldCharType="begin"/>
        </w:r>
        <w:r>
          <w:instrText>PAGE   \* MERGEFORMAT</w:instrText>
        </w:r>
        <w:r>
          <w:fldChar w:fldCharType="separate"/>
        </w:r>
        <w:r>
          <w:t>2</w:t>
        </w:r>
        <w:r>
          <w:fldChar w:fldCharType="end"/>
        </w:r>
      </w:p>
    </w:sdtContent>
  </w:sdt>
  <w:p w14:paraId="4B7A9F46" w14:textId="77777777" w:rsidR="00412D51" w:rsidRDefault="00412D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0F518" w14:textId="77777777" w:rsidR="005548B6" w:rsidRDefault="005548B6" w:rsidP="00412D51">
      <w:pPr>
        <w:spacing w:line="240" w:lineRule="auto"/>
      </w:pPr>
      <w:r>
        <w:separator/>
      </w:r>
    </w:p>
  </w:footnote>
  <w:footnote w:type="continuationSeparator" w:id="0">
    <w:p w14:paraId="143F6E41" w14:textId="77777777" w:rsidR="005548B6" w:rsidRDefault="005548B6" w:rsidP="00412D5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531A91"/>
    <w:multiLevelType w:val="multilevel"/>
    <w:tmpl w:val="ADA62914"/>
    <w:lvl w:ilvl="0">
      <w:start w:val="1"/>
      <w:numFmt w:val="bullet"/>
      <w:lvlText w:val="●"/>
      <w:lvlJc w:val="left"/>
      <w:pPr>
        <w:ind w:left="3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2" w15:restartNumberingAfterBreak="0">
    <w:nsid w:val="1DD073E5"/>
    <w:multiLevelType w:val="multilevel"/>
    <w:tmpl w:val="EBEE91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4" w15:restartNumberingAfterBreak="0">
    <w:nsid w:val="23F3690E"/>
    <w:multiLevelType w:val="multilevel"/>
    <w:tmpl w:val="25548A94"/>
    <w:lvl w:ilvl="0">
      <w:start w:val="1"/>
      <w:numFmt w:val="bullet"/>
      <w:lvlText w:val="●"/>
      <w:lvlJc w:val="left"/>
      <w:pPr>
        <w:ind w:left="3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30AD243F"/>
    <w:multiLevelType w:val="hybridMultilevel"/>
    <w:tmpl w:val="21287D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1A1546E"/>
    <w:multiLevelType w:val="hybridMultilevel"/>
    <w:tmpl w:val="A2CE67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DCF2795"/>
    <w:multiLevelType w:val="hybridMultilevel"/>
    <w:tmpl w:val="680630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2797A30"/>
    <w:multiLevelType w:val="multilevel"/>
    <w:tmpl w:val="A9E8A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0259281">
    <w:abstractNumId w:val="0"/>
  </w:num>
  <w:num w:numId="2" w16cid:durableId="124279296">
    <w:abstractNumId w:val="4"/>
  </w:num>
  <w:num w:numId="3" w16cid:durableId="1495604538">
    <w:abstractNumId w:val="2"/>
  </w:num>
  <w:num w:numId="4" w16cid:durableId="1975872277">
    <w:abstractNumId w:val="8"/>
  </w:num>
  <w:num w:numId="5" w16cid:durableId="17613637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1555799">
    <w:abstractNumId w:val="5"/>
  </w:num>
  <w:num w:numId="7" w16cid:durableId="1846170111">
    <w:abstractNumId w:val="1"/>
  </w:num>
  <w:num w:numId="8" w16cid:durableId="939794498">
    <w:abstractNumId w:val="6"/>
  </w:num>
  <w:num w:numId="9" w16cid:durableId="1586763151">
    <w:abstractNumId w:val="3"/>
  </w:num>
  <w:num w:numId="10" w16cid:durableId="11876009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E52"/>
    <w:rsid w:val="00074168"/>
    <w:rsid w:val="0008632A"/>
    <w:rsid w:val="00093454"/>
    <w:rsid w:val="000A5A9E"/>
    <w:rsid w:val="000B2015"/>
    <w:rsid w:val="000C20E2"/>
    <w:rsid w:val="000D3A56"/>
    <w:rsid w:val="001157F6"/>
    <w:rsid w:val="00161741"/>
    <w:rsid w:val="00164B90"/>
    <w:rsid w:val="001731A6"/>
    <w:rsid w:val="001B7A6C"/>
    <w:rsid w:val="001F50EF"/>
    <w:rsid w:val="002003D8"/>
    <w:rsid w:val="0020474C"/>
    <w:rsid w:val="00206234"/>
    <w:rsid w:val="002173C3"/>
    <w:rsid w:val="002A7294"/>
    <w:rsid w:val="00334FCC"/>
    <w:rsid w:val="00345116"/>
    <w:rsid w:val="003B1F1C"/>
    <w:rsid w:val="003D02E5"/>
    <w:rsid w:val="00412D51"/>
    <w:rsid w:val="004260F1"/>
    <w:rsid w:val="0043059A"/>
    <w:rsid w:val="004429FC"/>
    <w:rsid w:val="0044303E"/>
    <w:rsid w:val="004D1A7D"/>
    <w:rsid w:val="004D2B55"/>
    <w:rsid w:val="004E321D"/>
    <w:rsid w:val="004E74CF"/>
    <w:rsid w:val="004F2B63"/>
    <w:rsid w:val="004F45BE"/>
    <w:rsid w:val="0051331B"/>
    <w:rsid w:val="00515C4F"/>
    <w:rsid w:val="005548B6"/>
    <w:rsid w:val="005624FD"/>
    <w:rsid w:val="00597185"/>
    <w:rsid w:val="005C5796"/>
    <w:rsid w:val="005E7049"/>
    <w:rsid w:val="0061383E"/>
    <w:rsid w:val="00620E75"/>
    <w:rsid w:val="00652E52"/>
    <w:rsid w:val="00682BA6"/>
    <w:rsid w:val="00686F51"/>
    <w:rsid w:val="006E323E"/>
    <w:rsid w:val="00714571"/>
    <w:rsid w:val="00715E65"/>
    <w:rsid w:val="00744CA3"/>
    <w:rsid w:val="00757173"/>
    <w:rsid w:val="00757CF3"/>
    <w:rsid w:val="007746AD"/>
    <w:rsid w:val="007755BF"/>
    <w:rsid w:val="00792FD2"/>
    <w:rsid w:val="007C14F7"/>
    <w:rsid w:val="00824872"/>
    <w:rsid w:val="00887806"/>
    <w:rsid w:val="00895155"/>
    <w:rsid w:val="008F1581"/>
    <w:rsid w:val="009241BC"/>
    <w:rsid w:val="00925B63"/>
    <w:rsid w:val="009B5352"/>
    <w:rsid w:val="009F61CE"/>
    <w:rsid w:val="00A05554"/>
    <w:rsid w:val="00A24E41"/>
    <w:rsid w:val="00A36072"/>
    <w:rsid w:val="00A465E8"/>
    <w:rsid w:val="00A5545F"/>
    <w:rsid w:val="00A77794"/>
    <w:rsid w:val="00A83866"/>
    <w:rsid w:val="00AA67D0"/>
    <w:rsid w:val="00AC5F78"/>
    <w:rsid w:val="00AD2D31"/>
    <w:rsid w:val="00AD4F89"/>
    <w:rsid w:val="00AE4D9B"/>
    <w:rsid w:val="00B01DFC"/>
    <w:rsid w:val="00B1588D"/>
    <w:rsid w:val="00B233A0"/>
    <w:rsid w:val="00B71FE7"/>
    <w:rsid w:val="00BA33ED"/>
    <w:rsid w:val="00BB110C"/>
    <w:rsid w:val="00C04DBC"/>
    <w:rsid w:val="00C256CF"/>
    <w:rsid w:val="00C81655"/>
    <w:rsid w:val="00C9300A"/>
    <w:rsid w:val="00CC0E4C"/>
    <w:rsid w:val="00D014F9"/>
    <w:rsid w:val="00D059FA"/>
    <w:rsid w:val="00D4780C"/>
    <w:rsid w:val="00D52FF2"/>
    <w:rsid w:val="00D9767E"/>
    <w:rsid w:val="00DA10DF"/>
    <w:rsid w:val="00DE3BB8"/>
    <w:rsid w:val="00EA2C7F"/>
    <w:rsid w:val="00EE3C6C"/>
    <w:rsid w:val="00F2130E"/>
    <w:rsid w:val="00F45653"/>
    <w:rsid w:val="00F97F25"/>
    <w:rsid w:val="00FB1875"/>
    <w:rsid w:val="00FB7F7C"/>
    <w:rsid w:val="00FC3B48"/>
    <w:rsid w:val="00FC4AEB"/>
    <w:rsid w:val="00FC4CBA"/>
    <w:rsid w:val="00FD0221"/>
    <w:rsid w:val="00FD24BE"/>
    <w:rsid w:val="00FF79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D065"/>
  <w15:docId w15:val="{BD89DAED-7C02-4EE5-B2CD-B420165CC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ES" w:bidi="ar-SA"/>
      </w:rPr>
    </w:rPrDefault>
    <w:pPrDefault>
      <w:pPr>
        <w:widowControl w:val="0"/>
        <w:spacing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pBdr>
        <w:top w:val="nil"/>
        <w:left w:val="nil"/>
        <w:bottom w:val="nil"/>
        <w:right w:val="nil"/>
        <w:between w:val="nil"/>
      </w:pBdr>
      <w:spacing w:before="240" w:after="300"/>
      <w:jc w:val="center"/>
      <w:outlineLvl w:val="0"/>
    </w:pPr>
    <w:rPr>
      <w:b/>
      <w:bCs/>
      <w:color w:val="1A365D"/>
      <w:sz w:val="36"/>
      <w:szCs w:val="36"/>
    </w:rPr>
  </w:style>
  <w:style w:type="paragraph" w:styleId="Ttulo2">
    <w:name w:val="heading 2"/>
    <w:basedOn w:val="Normal"/>
    <w:next w:val="Normal"/>
    <w:uiPriority w:val="9"/>
    <w:unhideWhenUsed/>
    <w:qFormat/>
    <w:pPr>
      <w:pBdr>
        <w:top w:val="nil"/>
        <w:left w:val="nil"/>
        <w:bottom w:val="nil"/>
        <w:right w:val="nil"/>
        <w:between w:val="nil"/>
      </w:pBdr>
      <w:spacing w:before="225" w:after="225"/>
      <w:outlineLvl w:val="1"/>
    </w:pPr>
    <w:rPr>
      <w:b/>
      <w:bCs/>
      <w:sz w:val="36"/>
      <w:szCs w:val="36"/>
    </w:rPr>
  </w:style>
  <w:style w:type="paragraph" w:styleId="Ttulo3">
    <w:name w:val="heading 3"/>
    <w:basedOn w:val="Normal"/>
    <w:next w:val="Normal"/>
    <w:uiPriority w:val="9"/>
    <w:unhideWhenUsed/>
    <w:qFormat/>
    <w:pPr>
      <w:pBdr>
        <w:top w:val="nil"/>
        <w:left w:val="nil"/>
        <w:bottom w:val="nil"/>
        <w:right w:val="nil"/>
        <w:between w:val="nil"/>
      </w:pBdr>
      <w:spacing w:before="300" w:after="150"/>
      <w:outlineLvl w:val="2"/>
    </w:pPr>
    <w:rPr>
      <w:b/>
      <w:bCs/>
      <w:color w:val="2C5282"/>
      <w:sz w:val="28"/>
      <w:szCs w:val="28"/>
    </w:rPr>
  </w:style>
  <w:style w:type="paragraph" w:styleId="Ttulo4">
    <w:name w:val="heading 4"/>
    <w:basedOn w:val="Normal"/>
    <w:next w:val="Normal"/>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Ttulo5">
    <w:name w:val="heading 5"/>
    <w:basedOn w:val="Normal"/>
    <w:next w:val="Normal"/>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Ttulo6">
    <w:name w:val="heading 6"/>
    <w:basedOn w:val="Normal"/>
    <w:next w:val="Normal"/>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Encabezado">
    <w:name w:val="header"/>
    <w:basedOn w:val="Normal"/>
    <w:link w:val="EncabezadoCar"/>
    <w:uiPriority w:val="99"/>
    <w:unhideWhenUsed/>
    <w:rsid w:val="00412D51"/>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412D51"/>
  </w:style>
  <w:style w:type="paragraph" w:styleId="Piedepgina">
    <w:name w:val="footer"/>
    <w:basedOn w:val="Normal"/>
    <w:link w:val="PiedepginaCar"/>
    <w:uiPriority w:val="99"/>
    <w:unhideWhenUsed/>
    <w:rsid w:val="00412D51"/>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412D51"/>
  </w:style>
  <w:style w:type="paragraph" w:styleId="NormalWeb">
    <w:name w:val="Normal (Web)"/>
    <w:basedOn w:val="Normal"/>
    <w:uiPriority w:val="99"/>
    <w:unhideWhenUsed/>
    <w:rsid w:val="0008632A"/>
    <w:pPr>
      <w:widowControl/>
      <w:spacing w:before="100" w:beforeAutospacing="1" w:after="100" w:afterAutospacing="1" w:line="240" w:lineRule="auto"/>
    </w:pPr>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A7779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7794"/>
    <w:rPr>
      <w:rFonts w:ascii="Segoe UI" w:hAnsi="Segoe UI" w:cs="Segoe UI"/>
      <w:sz w:val="18"/>
      <w:szCs w:val="18"/>
    </w:rPr>
  </w:style>
  <w:style w:type="paragraph" w:styleId="Prrafodelista">
    <w:name w:val="List Paragraph"/>
    <w:basedOn w:val="Normal"/>
    <w:uiPriority w:val="34"/>
    <w:qFormat/>
    <w:rsid w:val="005C57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701668">
      <w:bodyDiv w:val="1"/>
      <w:marLeft w:val="0"/>
      <w:marRight w:val="0"/>
      <w:marTop w:val="0"/>
      <w:marBottom w:val="0"/>
      <w:divBdr>
        <w:top w:val="none" w:sz="0" w:space="0" w:color="auto"/>
        <w:left w:val="none" w:sz="0" w:space="0" w:color="auto"/>
        <w:bottom w:val="none" w:sz="0" w:space="0" w:color="auto"/>
        <w:right w:val="none" w:sz="0" w:space="0" w:color="auto"/>
      </w:divBdr>
    </w:div>
    <w:div w:id="1836996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e.depourense.es" TargetMode="External"/><Relationship Id="rId13" Type="http://schemas.openxmlformats.org/officeDocument/2006/relationships/hyperlink" Target="http://www.depourense.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e.depourense.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pourense.es" TargetMode="External"/><Relationship Id="rId5" Type="http://schemas.openxmlformats.org/officeDocument/2006/relationships/webSettings" Target="webSettings.xm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settings" Target="settings.xml"/><Relationship Id="rId9" Type="http://schemas.openxmlformats.org/officeDocument/2006/relationships/hyperlink" Target="http://www.depourense.es/" TargetMode="External"/><Relationship Id="rId14" Type="http://schemas.openxmlformats.org/officeDocument/2006/relationships/hyperlink" Target="http://sede.depourense.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9C0AF-D22B-482E-B602-036A46B64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7489</Words>
  <Characters>41191</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48583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Isabel Rodríguez Carrera</dc:creator>
  <cp:lastModifiedBy>María Jesús Vázquez Prieto</cp:lastModifiedBy>
  <cp:revision>3</cp:revision>
  <cp:lastPrinted>2026-08-18T10:18:00Z</cp:lastPrinted>
  <dcterms:created xsi:type="dcterms:W3CDTF">2026-08-21T11:10:00Z</dcterms:created>
  <dcterms:modified xsi:type="dcterms:W3CDTF">2026-08-24T08:30:00Z</dcterms:modified>
</cp:coreProperties>
</file>