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</w:t>
      </w:r>
      <w:r>
        <w:rPr>
          <w:rFonts w:ascii="Neris Thin" w:hAnsi="Neris Thin"/>
        </w:rPr>
        <w:t xml:space="preserve"> económicos</w:t>
      </w:r>
      <w:r w:rsidRPr="00760602">
        <w:rPr>
          <w:rFonts w:ascii="Neris Thin" w:hAnsi="Neris Thin"/>
        </w:rPr>
        <w:t xml:space="preserve"> insuficientes para hacer frente al coste de </w:t>
      </w:r>
      <w:r>
        <w:rPr>
          <w:rFonts w:ascii="Neris Thin" w:hAnsi="Neris Thin"/>
        </w:rPr>
        <w:t>las actividades extraescolares</w:t>
      </w:r>
      <w:r w:rsidRPr="00840343">
        <w:rPr>
          <w:rFonts w:ascii="Neris Thin" w:hAnsi="Neris Thin" w:cs="Arial"/>
        </w:rPr>
        <w:t>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080E82">
        <w:rPr>
          <w:rFonts w:ascii="Neris Thin" w:hAnsi="Neris Thin" w:cs="Arial"/>
          <w:lang w:eastAsia="es-ES"/>
        </w:rPr>
        <w:t>Conceder ayudas para la realización de actividades extraescolares por las personas menores de edad escolarizadas en la CAPV, a fin de colaborar para la no exclusión de dichas personas menores y mejorar su educación</w:t>
      </w:r>
      <w:r w:rsidRPr="00840343">
        <w:rPr>
          <w:rFonts w:ascii="Neris Thin" w:hAnsi="Neris Thin" w:cs="Arial"/>
          <w:lang w:eastAsia="es-ES"/>
        </w:rPr>
        <w:t>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586FA5" w:rsidRPr="00CF6AE7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CF6AE7" w:rsidRDefault="00586FA5" w:rsidP="00586FA5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CF6AE7">
        <w:rPr>
          <w:rFonts w:ascii="Neris Thin" w:hAnsi="Neris Thin" w:cs="Arial"/>
        </w:rPr>
        <w:t xml:space="preserve">Las Bases reguladora de la concesión de ayudas </w:t>
      </w:r>
      <w:r w:rsidRPr="00CF6AE7">
        <w:rPr>
          <w:rFonts w:ascii="Neris Thin" w:hAnsi="Neris Thin"/>
          <w:lang w:eastAsia="es-ES"/>
        </w:rPr>
        <w:t>para personas con recursos económicos insuficientes</w:t>
      </w:r>
      <w:r w:rsidRPr="00CF6AE7">
        <w:rPr>
          <w:rFonts w:ascii="Neris Thin" w:hAnsi="Neris Thin" w:cs="Arial"/>
        </w:rPr>
        <w:t xml:space="preserve"> y sus bases específicas para la concesión de ayudas para la realización de actividades extraescolares, han sido aprobadas por acuerdo </w:t>
      </w:r>
      <w:r w:rsidR="00CF6AE7" w:rsidRPr="00C21F32">
        <w:rPr>
          <w:rFonts w:ascii="Neris Thin" w:hAnsi="Neris Thin" w:cs="Arial"/>
        </w:rPr>
        <w:t xml:space="preserve">número </w:t>
      </w:r>
      <w:r w:rsidR="00FE2FEA">
        <w:rPr>
          <w:rFonts w:ascii="Neris Thin" w:hAnsi="Neris Thin" w:cs="Arial"/>
        </w:rPr>
        <w:t>1</w:t>
      </w:r>
      <w:r w:rsidR="00DD2491">
        <w:rPr>
          <w:rFonts w:ascii="Neris Thin" w:hAnsi="Neris Thin" w:cs="Arial"/>
        </w:rPr>
        <w:t>23</w:t>
      </w:r>
      <w:r w:rsidR="00FE2FEA" w:rsidRPr="00840343">
        <w:rPr>
          <w:rFonts w:ascii="Neris Thin" w:hAnsi="Neris Thin" w:cs="Arial"/>
        </w:rPr>
        <w:t xml:space="preserve"> de la Junta de Gobierno en sesión ordinaria de fecha </w:t>
      </w:r>
      <w:r w:rsidR="00DD2491">
        <w:rPr>
          <w:rFonts w:ascii="Neris Thin" w:hAnsi="Neris Thin" w:cs="Arial"/>
        </w:rPr>
        <w:t>6 de julio</w:t>
      </w:r>
      <w:r w:rsidR="00FE2FEA">
        <w:rPr>
          <w:rFonts w:ascii="Neris Thin" w:hAnsi="Neris Thin" w:cs="Arial"/>
        </w:rPr>
        <w:t xml:space="preserve"> de 202</w:t>
      </w:r>
      <w:r w:rsidR="00DD2491">
        <w:rPr>
          <w:rFonts w:ascii="Neris Thin" w:hAnsi="Neris Thin" w:cs="Arial"/>
        </w:rPr>
        <w:t>6</w:t>
      </w:r>
      <w:r w:rsidRPr="00CF6AE7">
        <w:rPr>
          <w:rFonts w:ascii="Neris Thin" w:hAnsi="Neris Thin" w:cs="Arial"/>
        </w:rPr>
        <w:t>.</w:t>
      </w:r>
    </w:p>
    <w:p w:rsidR="00586FA5" w:rsidRPr="00840343" w:rsidRDefault="00586FA5" w:rsidP="00586FA5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580EE0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El plazo para la presentación de solicitudes será desde el </w:t>
      </w:r>
      <w:r w:rsidR="00FE2FEA">
        <w:rPr>
          <w:rFonts w:ascii="Neris Thin" w:hAnsi="Neris Thin" w:cs="Arial"/>
        </w:rPr>
        <w:t>15</w:t>
      </w:r>
      <w:r w:rsidR="00FE2FEA" w:rsidRPr="00840343">
        <w:rPr>
          <w:rFonts w:ascii="Neris Thin" w:hAnsi="Neris Thin" w:cs="Arial"/>
        </w:rPr>
        <w:t xml:space="preserve"> de octubre hasta el </w:t>
      </w:r>
      <w:r w:rsidR="00FE2FEA">
        <w:rPr>
          <w:rFonts w:ascii="Neris Thin" w:hAnsi="Neris Thin" w:cs="Arial"/>
        </w:rPr>
        <w:t>1</w:t>
      </w:r>
      <w:r w:rsidR="00DD2491">
        <w:rPr>
          <w:rFonts w:ascii="Neris Thin" w:hAnsi="Neris Thin" w:cs="Arial"/>
        </w:rPr>
        <w:t>6</w:t>
      </w:r>
      <w:r w:rsidR="00FE2FEA" w:rsidRPr="00840343">
        <w:rPr>
          <w:rFonts w:ascii="Neris Thin" w:hAnsi="Neris Thin" w:cs="Arial"/>
        </w:rPr>
        <w:t xml:space="preserve"> de noviembre de 202</w:t>
      </w:r>
      <w:r w:rsidR="00DD2491">
        <w:rPr>
          <w:rFonts w:ascii="Neris Thin" w:hAnsi="Neris Thin" w:cs="Arial"/>
        </w:rPr>
        <w:t>6</w:t>
      </w:r>
      <w:bookmarkStart w:id="0" w:name="_GoBack"/>
      <w:bookmarkEnd w:id="0"/>
      <w:r w:rsidRPr="00840343">
        <w:rPr>
          <w:rFonts w:ascii="Neris Thin" w:hAnsi="Neris Thin" w:cs="Arial"/>
        </w:rPr>
        <w:t>.</w:t>
      </w:r>
    </w:p>
    <w:p w:rsidR="00074331" w:rsidRDefault="00074331" w:rsidP="00586FA5">
      <w:pPr>
        <w:spacing w:after="160" w:line="259" w:lineRule="auto"/>
      </w:pPr>
    </w:p>
    <w:p w:rsidR="00F52B8D" w:rsidRDefault="00F52B8D" w:rsidP="00586FA5">
      <w:pPr>
        <w:spacing w:after="160" w:line="259" w:lineRule="auto"/>
      </w:pPr>
    </w:p>
    <w:sectPr w:rsidR="00F52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074331"/>
    <w:rsid w:val="001E67D6"/>
    <w:rsid w:val="00580EE0"/>
    <w:rsid w:val="00586FA5"/>
    <w:rsid w:val="00CF6AE7"/>
    <w:rsid w:val="00DD2491"/>
    <w:rsid w:val="00F52B8D"/>
    <w:rsid w:val="00FD4034"/>
    <w:rsid w:val="00FE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23CF9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7</cp:revision>
  <dcterms:created xsi:type="dcterms:W3CDTF">2023-06-27T10:25:00Z</dcterms:created>
  <dcterms:modified xsi:type="dcterms:W3CDTF">2026-08-24T12:00:00Z</dcterms:modified>
</cp:coreProperties>
</file>