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67EC5" w14:textId="1F3BBD54" w:rsidR="00A043A3" w:rsidRPr="008E4B46" w:rsidRDefault="00A043A3" w:rsidP="008E4B46">
      <w:pPr>
        <w:pStyle w:val="Textoindependiente"/>
        <w:spacing w:line="276" w:lineRule="auto"/>
        <w:jc w:val="both"/>
        <w:rPr>
          <w:rFonts w:ascii="Avenir Next LT Pro" w:hAnsi="Avenir Next LT Pro" w:cs="Arial"/>
          <w:bCs/>
          <w:sz w:val="20"/>
        </w:rPr>
      </w:pPr>
    </w:p>
    <w:p w14:paraId="5AD67EC6" w14:textId="40708FCC" w:rsidR="00A043A3" w:rsidRPr="003E208B" w:rsidRDefault="006F176B" w:rsidP="006F176B">
      <w:pPr>
        <w:pStyle w:val="Textoindependiente"/>
        <w:spacing w:line="276" w:lineRule="auto"/>
        <w:jc w:val="both"/>
        <w:rPr>
          <w:rFonts w:ascii="Avenir Next LT Pro" w:hAnsi="Avenir Next LT Pro" w:cs="Arial"/>
          <w:bCs/>
          <w:color w:val="FFFFFF"/>
          <w:sz w:val="20"/>
        </w:rPr>
      </w:pPr>
      <w:r w:rsidRPr="006F176B">
        <w:rPr>
          <w:rFonts w:ascii="Avenir Next LT Pro" w:hAnsi="Avenir Next LT Pro" w:cs="Arial"/>
          <w:bCs/>
          <w:sz w:val="20"/>
          <w:lang w:val="eu-ES"/>
        </w:rPr>
        <w:t>GAIA:</w:t>
      </w:r>
      <w:r w:rsidR="00413B63" w:rsidRPr="003E208B">
        <w:rPr>
          <w:rFonts w:ascii="Avenir Next LT Pro" w:hAnsi="Avenir Next LT Pro" w:cs="Arial"/>
          <w:bCs/>
          <w:sz w:val="20"/>
        </w:rPr>
        <w:t xml:space="preserve"> </w:t>
      </w:r>
      <w:r w:rsidRPr="006F176B">
        <w:rPr>
          <w:rFonts w:ascii="Avenir Next LT Pro" w:hAnsi="Avenir Next LT Pro" w:cs="Arial"/>
          <w:bCs/>
          <w:sz w:val="20"/>
          <w:lang w:val="eu-ES"/>
        </w:rPr>
        <w:t xml:space="preserve">SESTAOKO UDALAREN ETA SESTAO RIVER </w:t>
      </w:r>
      <w:r>
        <w:rPr>
          <w:rFonts w:ascii="Avenir Next LT Pro" w:hAnsi="Avenir Next LT Pro" w:cs="Arial"/>
          <w:bCs/>
          <w:sz w:val="20"/>
          <w:lang w:val="eu-ES"/>
        </w:rPr>
        <w:t>C</w:t>
      </w:r>
      <w:r w:rsidRPr="006F176B">
        <w:rPr>
          <w:rFonts w:ascii="Avenir Next LT Pro" w:hAnsi="Avenir Next LT Pro" w:cs="Arial"/>
          <w:bCs/>
          <w:sz w:val="20"/>
          <w:lang w:val="eu-ES"/>
        </w:rPr>
        <w:t>LUB</w:t>
      </w:r>
      <w:r>
        <w:rPr>
          <w:rFonts w:ascii="Avenir Next LT Pro" w:hAnsi="Avenir Next LT Pro" w:cs="Arial"/>
          <w:bCs/>
          <w:sz w:val="20"/>
          <w:lang w:val="eu-ES"/>
        </w:rPr>
        <w:t>-</w:t>
      </w:r>
      <w:r w:rsidRPr="006F176B">
        <w:rPr>
          <w:rFonts w:ascii="Avenir Next LT Pro" w:hAnsi="Avenir Next LT Pro" w:cs="Arial"/>
          <w:bCs/>
          <w:sz w:val="20"/>
          <w:lang w:val="eu-ES"/>
        </w:rPr>
        <w:t>EN ARTEKO LANKIDETZA-HITZARMENAREN TESTUA, OINARRIZKO KIROLA SUSTATZEKO</w:t>
      </w:r>
    </w:p>
    <w:p w14:paraId="38F0D951" w14:textId="77777777" w:rsidR="007F2D2B" w:rsidRPr="008E4B46" w:rsidRDefault="007F2D2B" w:rsidP="008E4B46">
      <w:pPr>
        <w:pStyle w:val="Textoindependiente"/>
        <w:spacing w:line="276" w:lineRule="auto"/>
        <w:jc w:val="both"/>
        <w:rPr>
          <w:rFonts w:ascii="Avenir Next LT Pro" w:hAnsi="Avenir Next LT Pro" w:cs="Arial"/>
          <w:bCs/>
          <w:sz w:val="20"/>
        </w:rPr>
      </w:pPr>
    </w:p>
    <w:p w14:paraId="787E6EC2" w14:textId="4C6DDD3D" w:rsidR="004F237F" w:rsidRPr="003E208B" w:rsidRDefault="006F176B" w:rsidP="006F176B">
      <w:pPr>
        <w:pStyle w:val="Textoindependiente"/>
        <w:spacing w:line="276" w:lineRule="auto"/>
        <w:jc w:val="both"/>
        <w:rPr>
          <w:rFonts w:ascii="Avenir Next LT Pro" w:hAnsi="Avenir Next LT Pro" w:cs="Arial"/>
          <w:bCs/>
          <w:sz w:val="20"/>
        </w:rPr>
      </w:pPr>
      <w:r w:rsidRPr="006F176B">
        <w:rPr>
          <w:rFonts w:ascii="Avenir Next LT Pro" w:hAnsi="Avenir Next LT Pro" w:cs="Arial"/>
          <w:bCs/>
          <w:sz w:val="20"/>
          <w:lang w:val="eu-ES"/>
        </w:rPr>
        <w:t>Erreferentziako gaiari dagokionez, honako hitzarmen-testu hau proposatzen du testu honen sinatzaileak:</w:t>
      </w:r>
    </w:p>
    <w:p w14:paraId="131702C0" w14:textId="77777777" w:rsidR="007F2D2B" w:rsidRPr="008E4B46" w:rsidRDefault="007F2D2B" w:rsidP="008E4B46">
      <w:pPr>
        <w:pStyle w:val="Textoindependiente"/>
        <w:spacing w:line="276" w:lineRule="auto"/>
        <w:jc w:val="both"/>
        <w:rPr>
          <w:rFonts w:ascii="Avenir Next LT Pro" w:hAnsi="Avenir Next LT Pro" w:cs="Arial"/>
          <w:bCs/>
          <w:sz w:val="20"/>
        </w:rPr>
      </w:pPr>
    </w:p>
    <w:p w14:paraId="06A78E3B" w14:textId="352CD390" w:rsidR="008E459D" w:rsidRPr="003E208B" w:rsidRDefault="006F176B" w:rsidP="006F176B">
      <w:pPr>
        <w:pStyle w:val="Textoindependiente"/>
        <w:spacing w:line="276" w:lineRule="auto"/>
        <w:jc w:val="both"/>
        <w:rPr>
          <w:rFonts w:ascii="Avenir Next LT Pro" w:hAnsi="Avenir Next LT Pro" w:cs="Arial"/>
          <w:bCs/>
          <w:sz w:val="20"/>
        </w:rPr>
      </w:pPr>
      <w:r w:rsidRPr="006F176B">
        <w:rPr>
          <w:rFonts w:ascii="Avenir Next LT Pro" w:hAnsi="Avenir Next LT Pro" w:cs="Arial"/>
          <w:sz w:val="20"/>
          <w:lang w:val="eu-ES"/>
        </w:rPr>
        <w:t>SESTAOKO UDALAREN ETA SESTAO RIVER CLUB-EN ARTEKO LANKIDETZA-HITZARMENAREN TESTUA, OINARRIZKO KIROLA SUSTATZEKO</w:t>
      </w:r>
    </w:p>
    <w:p w14:paraId="1BF143DA" w14:textId="650820C2" w:rsidR="007F2D2B" w:rsidRPr="008E4B46" w:rsidRDefault="007F2D2B" w:rsidP="3ABAE92B">
      <w:pPr>
        <w:pStyle w:val="Textoindependiente"/>
        <w:spacing w:line="276" w:lineRule="auto"/>
        <w:jc w:val="both"/>
        <w:rPr>
          <w:rFonts w:ascii="Avenir Next LT Pro" w:hAnsi="Avenir Next LT Pro" w:cs="Arial"/>
          <w:i/>
          <w:iCs/>
          <w:color w:val="4472C4" w:themeColor="accent5"/>
          <w:sz w:val="20"/>
          <w:u w:val="single"/>
        </w:rPr>
      </w:pPr>
    </w:p>
    <w:p w14:paraId="45713704" w14:textId="77777777" w:rsidR="007F2D2B" w:rsidRPr="008E4B46" w:rsidRDefault="007F2D2B" w:rsidP="00DA2F5B">
      <w:pPr>
        <w:pStyle w:val="Textoindependiente"/>
        <w:spacing w:line="276" w:lineRule="auto"/>
        <w:jc w:val="both"/>
        <w:rPr>
          <w:rFonts w:ascii="Avenir Next LT Pro" w:hAnsi="Avenir Next LT Pro" w:cs="Arial"/>
          <w:bCs/>
          <w:sz w:val="20"/>
        </w:rPr>
      </w:pPr>
    </w:p>
    <w:p w14:paraId="5AD67EC7" w14:textId="77777777" w:rsidR="00A043A3" w:rsidRPr="008E4B46" w:rsidRDefault="00A043A3" w:rsidP="00DA2F5B">
      <w:pPr>
        <w:pStyle w:val="Textoindependiente"/>
        <w:spacing w:line="276" w:lineRule="auto"/>
        <w:jc w:val="both"/>
        <w:rPr>
          <w:rFonts w:ascii="Avenir Next LT Pro" w:hAnsi="Avenir Next LT Pro" w:cs="Arial"/>
          <w:bCs/>
          <w:sz w:val="20"/>
        </w:rPr>
      </w:pPr>
    </w:p>
    <w:p w14:paraId="5AD67EC8" w14:textId="57E42AB6" w:rsidR="00A043A3" w:rsidRPr="003E208B" w:rsidRDefault="006F176B" w:rsidP="006F176B">
      <w:pPr>
        <w:pStyle w:val="Textoindependiente"/>
        <w:spacing w:line="276" w:lineRule="auto"/>
        <w:jc w:val="center"/>
        <w:rPr>
          <w:rFonts w:ascii="Avenir Next LT Pro" w:hAnsi="Avenir Next LT Pro" w:cs="Arial"/>
          <w:bCs/>
          <w:sz w:val="20"/>
          <w:lang w:val="es-ES"/>
        </w:rPr>
      </w:pPr>
      <w:r w:rsidRPr="006F176B">
        <w:rPr>
          <w:rFonts w:ascii="Avenir Next LT Pro" w:hAnsi="Avenir Next LT Pro" w:cs="Arial"/>
          <w:bCs/>
          <w:sz w:val="20"/>
          <w:lang w:val="eu-ES"/>
        </w:rPr>
        <w:t>Sestaon, ………2024ko …………..aren ….n,</w:t>
      </w:r>
    </w:p>
    <w:p w14:paraId="5AD67EC9" w14:textId="77777777" w:rsidR="00A043A3" w:rsidRPr="008E4B46" w:rsidRDefault="00A043A3" w:rsidP="008E4B46">
      <w:pPr>
        <w:pStyle w:val="Textoindependiente"/>
        <w:spacing w:line="276" w:lineRule="auto"/>
        <w:jc w:val="both"/>
        <w:rPr>
          <w:rFonts w:ascii="Avenir Next LT Pro" w:hAnsi="Avenir Next LT Pro" w:cs="Arial"/>
          <w:bCs/>
          <w:sz w:val="20"/>
          <w:lang w:val="es-ES"/>
        </w:rPr>
      </w:pPr>
    </w:p>
    <w:p w14:paraId="5AD67ECA" w14:textId="37D66D91" w:rsidR="00A043A3" w:rsidRPr="003E208B" w:rsidRDefault="006F176B" w:rsidP="006F176B">
      <w:pPr>
        <w:pStyle w:val="Textoindependiente"/>
        <w:spacing w:line="276" w:lineRule="auto"/>
        <w:jc w:val="center"/>
        <w:rPr>
          <w:rFonts w:ascii="Avenir Next LT Pro" w:hAnsi="Avenir Next LT Pro" w:cs="Arial"/>
          <w:bCs/>
          <w:color w:val="FFFFFF"/>
          <w:sz w:val="20"/>
          <w:lang w:val="es-ES"/>
        </w:rPr>
      </w:pPr>
      <w:r w:rsidRPr="006F176B">
        <w:rPr>
          <w:rFonts w:ascii="Avenir Next LT Pro" w:hAnsi="Avenir Next LT Pro" w:cs="Arial"/>
          <w:bCs/>
          <w:sz w:val="20"/>
          <w:lang w:val="eu-ES"/>
        </w:rPr>
        <w:t>BILDUTAKOAK</w:t>
      </w:r>
    </w:p>
    <w:p w14:paraId="27D6AE82" w14:textId="77777777" w:rsidR="00DF6184" w:rsidRPr="008E4B46" w:rsidRDefault="00DF6184" w:rsidP="008E4B46">
      <w:pPr>
        <w:pStyle w:val="Textoindependiente"/>
        <w:spacing w:line="276" w:lineRule="auto"/>
        <w:jc w:val="center"/>
        <w:rPr>
          <w:rFonts w:ascii="Avenir Next LT Pro" w:hAnsi="Avenir Next LT Pro" w:cs="Arial"/>
          <w:bCs/>
          <w:sz w:val="20"/>
          <w:lang w:val="es-ES"/>
        </w:rPr>
      </w:pPr>
    </w:p>
    <w:p w14:paraId="5AD67ECB" w14:textId="0ED97105" w:rsidR="00A043A3" w:rsidRPr="003E208B" w:rsidRDefault="006F176B" w:rsidP="006F176B">
      <w:pPr>
        <w:pStyle w:val="Textoindependiente"/>
        <w:spacing w:line="276" w:lineRule="auto"/>
        <w:jc w:val="both"/>
        <w:rPr>
          <w:rFonts w:ascii="Avenir Next LT Pro" w:hAnsi="Avenir Next LT Pro" w:cs="Arial"/>
          <w:bCs/>
        </w:rPr>
      </w:pPr>
      <w:r w:rsidRPr="006F176B">
        <w:rPr>
          <w:rFonts w:ascii="Avenir Next LT Pro" w:hAnsi="Avenir Next LT Pro" w:cs="Arial"/>
          <w:bCs/>
          <w:sz w:val="20"/>
          <w:lang w:val="eu-ES"/>
        </w:rPr>
        <w:t xml:space="preserve">Alde batetik, Angel María Castro </w:t>
      </w:r>
      <w:proofErr w:type="spellStart"/>
      <w:r w:rsidRPr="006F176B">
        <w:rPr>
          <w:rFonts w:ascii="Avenir Next LT Pro" w:hAnsi="Avenir Next LT Pro" w:cs="Arial"/>
          <w:bCs/>
          <w:sz w:val="20"/>
          <w:lang w:val="eu-ES"/>
        </w:rPr>
        <w:t>Batalla</w:t>
      </w:r>
      <w:proofErr w:type="spellEnd"/>
      <w:r w:rsidRPr="006F176B">
        <w:rPr>
          <w:rFonts w:ascii="Avenir Next LT Pro" w:hAnsi="Avenir Next LT Pro" w:cs="Arial"/>
          <w:bCs/>
          <w:sz w:val="20"/>
          <w:lang w:val="eu-ES"/>
        </w:rPr>
        <w:t xml:space="preserve"> jn. (NAN: </w:t>
      </w:r>
      <w:r>
        <w:rPr>
          <w:rFonts w:ascii="Avenir Next LT Pro" w:hAnsi="Avenir Next LT Pro" w:cs="Arial"/>
          <w:bCs/>
          <w:sz w:val="20"/>
          <w:lang w:val="eu-ES"/>
        </w:rPr>
        <w:t xml:space="preserve">72390039-T), Sestao </w:t>
      </w:r>
      <w:proofErr w:type="spellStart"/>
      <w:r>
        <w:rPr>
          <w:rFonts w:ascii="Avenir Next LT Pro" w:hAnsi="Avenir Next LT Pro" w:cs="Arial"/>
          <w:bCs/>
          <w:sz w:val="20"/>
          <w:lang w:val="eu-ES"/>
        </w:rPr>
        <w:t>River</w:t>
      </w:r>
      <w:proofErr w:type="spellEnd"/>
      <w:r>
        <w:rPr>
          <w:rFonts w:ascii="Avenir Next LT Pro" w:hAnsi="Avenir Next LT Pro" w:cs="Arial"/>
          <w:bCs/>
          <w:sz w:val="20"/>
          <w:lang w:val="eu-ES"/>
        </w:rPr>
        <w:t xml:space="preserve"> Club-</w:t>
      </w:r>
      <w:proofErr w:type="spellStart"/>
      <w:r w:rsidRPr="006F176B">
        <w:rPr>
          <w:rFonts w:ascii="Avenir Next LT Pro" w:hAnsi="Avenir Next LT Pro" w:cs="Arial"/>
          <w:bCs/>
          <w:sz w:val="20"/>
          <w:lang w:val="eu-ES"/>
        </w:rPr>
        <w:t>en</w:t>
      </w:r>
      <w:proofErr w:type="spellEnd"/>
      <w:r w:rsidRPr="006F176B">
        <w:rPr>
          <w:rFonts w:ascii="Avenir Next LT Pro" w:hAnsi="Avenir Next LT Pro" w:cs="Arial"/>
          <w:bCs/>
          <w:sz w:val="20"/>
          <w:lang w:val="eu-ES"/>
        </w:rPr>
        <w:t xml:space="preserve"> ordezkari gisa, elkartearen presidente den aldetik.</w:t>
      </w:r>
    </w:p>
    <w:p w14:paraId="0731E753" w14:textId="77777777" w:rsidR="003216D5" w:rsidRPr="008E4B46" w:rsidRDefault="003216D5" w:rsidP="008E4B46">
      <w:pPr>
        <w:pStyle w:val="Textoindependiente"/>
        <w:spacing w:line="276" w:lineRule="auto"/>
        <w:jc w:val="both"/>
        <w:rPr>
          <w:rFonts w:ascii="Avenir Next LT Pro" w:hAnsi="Avenir Next LT Pro" w:cs="Arial"/>
          <w:bCs/>
          <w:sz w:val="20"/>
          <w:lang w:val="es-ES"/>
        </w:rPr>
      </w:pPr>
    </w:p>
    <w:p w14:paraId="1478A197" w14:textId="6F899F87" w:rsidR="003216D5" w:rsidRPr="003E208B" w:rsidRDefault="006F176B" w:rsidP="006F176B">
      <w:pPr>
        <w:pStyle w:val="Textoindependiente"/>
        <w:spacing w:line="276" w:lineRule="auto"/>
        <w:jc w:val="both"/>
        <w:rPr>
          <w:rFonts w:ascii="Avenir Next LT Pro" w:hAnsi="Avenir Next LT Pro" w:cs="Arial"/>
          <w:bCs/>
          <w:sz w:val="20"/>
        </w:rPr>
      </w:pPr>
      <w:r w:rsidRPr="006F176B">
        <w:rPr>
          <w:rFonts w:ascii="Avenir Next LT Pro" w:hAnsi="Avenir Next LT Pro" w:cs="Arial"/>
          <w:bCs/>
          <w:sz w:val="20"/>
          <w:lang w:val="eu-ES"/>
        </w:rPr>
        <w:t xml:space="preserve">Bestetik, Ainhoa Basabe </w:t>
      </w:r>
      <w:proofErr w:type="spellStart"/>
      <w:r w:rsidRPr="006F176B">
        <w:rPr>
          <w:rFonts w:ascii="Avenir Next LT Pro" w:hAnsi="Avenir Next LT Pro" w:cs="Arial"/>
          <w:bCs/>
          <w:sz w:val="20"/>
          <w:lang w:val="eu-ES"/>
        </w:rPr>
        <w:t>Meléndez</w:t>
      </w:r>
      <w:proofErr w:type="spellEnd"/>
      <w:r w:rsidRPr="006F176B">
        <w:rPr>
          <w:rFonts w:ascii="Avenir Next LT Pro" w:hAnsi="Avenir Next LT Pro" w:cs="Arial"/>
          <w:bCs/>
          <w:sz w:val="20"/>
          <w:lang w:val="eu-ES"/>
        </w:rPr>
        <w:t xml:space="preserve"> and. (NAN: 11923520-K), Sestaoko Udalaren izenean, (IFK P-4809700-J) Udaleko alkate-udalburu den neurrian.</w:t>
      </w:r>
    </w:p>
    <w:p w14:paraId="72DBDF6A" w14:textId="77777777" w:rsidR="003216D5" w:rsidRPr="008E4B46" w:rsidRDefault="003216D5" w:rsidP="008E4B46">
      <w:pPr>
        <w:pStyle w:val="Textoindependiente"/>
        <w:spacing w:line="276" w:lineRule="auto"/>
        <w:jc w:val="both"/>
        <w:rPr>
          <w:rFonts w:ascii="Avenir Next LT Pro" w:hAnsi="Avenir Next LT Pro" w:cs="Arial"/>
          <w:bCs/>
          <w:sz w:val="20"/>
        </w:rPr>
      </w:pPr>
    </w:p>
    <w:p w14:paraId="7816E33C" w14:textId="2EC99D32" w:rsidR="003216D5" w:rsidRPr="003E208B" w:rsidRDefault="006F176B" w:rsidP="006F176B">
      <w:pPr>
        <w:pStyle w:val="Textoindependiente"/>
        <w:spacing w:line="276" w:lineRule="auto"/>
        <w:jc w:val="both"/>
        <w:rPr>
          <w:rFonts w:ascii="Avenir Next LT Pro" w:hAnsi="Avenir Next LT Pro" w:cs="Arial"/>
          <w:bCs/>
          <w:sz w:val="20"/>
        </w:rPr>
      </w:pPr>
      <w:r w:rsidRPr="006F176B">
        <w:rPr>
          <w:rFonts w:ascii="Avenir Next LT Pro" w:hAnsi="Avenir Next LT Pro" w:cs="Arial"/>
          <w:bCs/>
          <w:sz w:val="20"/>
          <w:lang w:val="eu-ES"/>
        </w:rPr>
        <w:t>Bi aldeek hitzarmen hau sinatzeko legezko gaitasuna onartzen diote elkarri eta alderdi biek, euren ahalmenak betez, honako hau:</w:t>
      </w:r>
    </w:p>
    <w:p w14:paraId="5AD67ED0" w14:textId="77777777" w:rsidR="00A043A3" w:rsidRPr="008E4B46" w:rsidRDefault="00A043A3" w:rsidP="008E4B46">
      <w:pPr>
        <w:pStyle w:val="Textoindependiente"/>
        <w:spacing w:line="276" w:lineRule="auto"/>
        <w:jc w:val="both"/>
        <w:rPr>
          <w:rFonts w:ascii="Avenir Next LT Pro" w:hAnsi="Avenir Next LT Pro" w:cs="Arial"/>
          <w:bCs/>
          <w:sz w:val="20"/>
        </w:rPr>
      </w:pPr>
    </w:p>
    <w:p w14:paraId="5AD67ED1" w14:textId="2D09E84E" w:rsidR="00A043A3" w:rsidRPr="003E208B" w:rsidRDefault="006F176B" w:rsidP="006F176B">
      <w:pPr>
        <w:pStyle w:val="Textoindependiente"/>
        <w:spacing w:line="276" w:lineRule="auto"/>
        <w:jc w:val="center"/>
        <w:rPr>
          <w:rFonts w:ascii="Avenir Next LT Pro" w:hAnsi="Avenir Next LT Pro" w:cs="Arial"/>
          <w:bCs/>
          <w:color w:val="FFFFFF"/>
          <w:sz w:val="20"/>
        </w:rPr>
      </w:pPr>
      <w:r w:rsidRPr="006F176B">
        <w:rPr>
          <w:rFonts w:ascii="Avenir Next LT Pro" w:hAnsi="Avenir Next LT Pro" w:cs="Arial"/>
          <w:bCs/>
          <w:sz w:val="20"/>
          <w:lang w:val="eu-ES"/>
        </w:rPr>
        <w:t>ADIERAZTEN DUTE:</w:t>
      </w:r>
    </w:p>
    <w:p w14:paraId="5AD67ED3" w14:textId="77777777" w:rsidR="00A043A3" w:rsidRPr="008E4B46" w:rsidRDefault="00A043A3" w:rsidP="008E4B46">
      <w:pPr>
        <w:pStyle w:val="Textoindependiente"/>
        <w:spacing w:line="276" w:lineRule="auto"/>
        <w:jc w:val="both"/>
        <w:rPr>
          <w:rFonts w:ascii="Avenir Next LT Pro" w:hAnsi="Avenir Next LT Pro" w:cs="Arial"/>
          <w:bCs/>
          <w:sz w:val="20"/>
          <w:lang w:val="es-ES"/>
        </w:rPr>
      </w:pPr>
    </w:p>
    <w:p w14:paraId="3B7411A6" w14:textId="3604E439" w:rsidR="00534310" w:rsidRPr="003E208B" w:rsidRDefault="006F176B" w:rsidP="006F176B">
      <w:pPr>
        <w:autoSpaceDE w:val="0"/>
        <w:autoSpaceDN w:val="0"/>
        <w:adjustRightInd w:val="0"/>
        <w:spacing w:line="276" w:lineRule="auto"/>
        <w:jc w:val="both"/>
        <w:rPr>
          <w:rFonts w:ascii="Avenir Next LT Pro" w:hAnsi="Avenir Next LT Pro" w:cs="Arial"/>
          <w:bCs/>
        </w:rPr>
      </w:pPr>
      <w:r w:rsidRPr="006F176B">
        <w:rPr>
          <w:rFonts w:ascii="Avenir Next LT Pro" w:hAnsi="Avenir Next LT Pro" w:cs="Arial"/>
          <w:b/>
          <w:lang w:val="eu-ES"/>
        </w:rPr>
        <w:t>LEHENENGOA.</w:t>
      </w:r>
      <w:r w:rsidR="006478BA" w:rsidRPr="003E208B">
        <w:rPr>
          <w:rFonts w:ascii="Avenir Next LT Pro" w:hAnsi="Avenir Next LT Pro" w:cs="Arial"/>
          <w:b/>
        </w:rPr>
        <w:t xml:space="preserve"> </w:t>
      </w:r>
      <w:r w:rsidR="006478BA" w:rsidRPr="00780E57">
        <w:rPr>
          <w:rFonts w:ascii="Avenir Next LT Pro" w:hAnsi="Avenir Next LT Pro" w:cs="Arial"/>
          <w:b/>
        </w:rPr>
        <w:t>-</w:t>
      </w:r>
      <w:r w:rsidR="00534310" w:rsidRPr="008E4B46">
        <w:rPr>
          <w:rFonts w:ascii="Avenir Next LT Pro" w:hAnsi="Avenir Next LT Pro" w:cs="Arial"/>
          <w:bCs/>
        </w:rPr>
        <w:t xml:space="preserve"> </w:t>
      </w:r>
      <w:r w:rsidRPr="006F176B">
        <w:rPr>
          <w:rFonts w:ascii="Avenir Next LT Pro" w:hAnsi="Avenir Next LT Pro" w:cs="Arial"/>
          <w:bCs/>
          <w:lang w:val="eu-ES"/>
        </w:rPr>
        <w:t>Udal honek, Toki Araubidearen Oinarriak arautzen dituen 7/1985 Legearen 25. artikuluan deskribatutako udal-eskumenen arabera, eskumen osoa du kirola eta kirol-instalazioak sustatzearekin eta aisialdia betetzearekin zerikusia duten jarduera guztietan.</w:t>
      </w:r>
    </w:p>
    <w:p w14:paraId="6ED5F215" w14:textId="77777777" w:rsidR="00534310" w:rsidRPr="008E4B46" w:rsidRDefault="00534310" w:rsidP="008E4B46">
      <w:pPr>
        <w:autoSpaceDE w:val="0"/>
        <w:autoSpaceDN w:val="0"/>
        <w:adjustRightInd w:val="0"/>
        <w:spacing w:line="276" w:lineRule="auto"/>
        <w:jc w:val="both"/>
        <w:rPr>
          <w:rFonts w:ascii="Avenir Next LT Pro" w:hAnsi="Avenir Next LT Pro" w:cs="Arial"/>
          <w:bCs/>
        </w:rPr>
      </w:pPr>
    </w:p>
    <w:p w14:paraId="655D5848" w14:textId="3CA8B58C" w:rsidR="006B1740" w:rsidRPr="003E208B" w:rsidRDefault="006F176B" w:rsidP="6869C097">
      <w:pPr>
        <w:autoSpaceDE w:val="0"/>
        <w:autoSpaceDN w:val="0"/>
        <w:adjustRightInd w:val="0"/>
        <w:jc w:val="both"/>
        <w:rPr>
          <w:rFonts w:ascii="Avenir Next LT Pro" w:hAnsi="Avenir Next LT Pro" w:cs="Arial"/>
        </w:rPr>
      </w:pPr>
      <w:r w:rsidRPr="006F176B">
        <w:rPr>
          <w:rFonts w:ascii="Avenir Next LT Pro" w:hAnsi="Avenir Next LT Pro" w:cs="Arial"/>
          <w:lang w:val="eu-ES"/>
        </w:rPr>
        <w:t>Sestaoko Udalak lan-arlo hori jorratzen jarraitu nahi du, eta, horretarako, beharrezkotzat jotzen du lankidetzan aritzea kirola eta horrekin lotutako alderdi guztiak, hala nola integrazioaren balio soziala, zuzentasuna, identitate-sentimendua, adiskidetasun- eta lankidetza-balioak, sustatzen dituzten erakundeekin.</w:t>
      </w:r>
    </w:p>
    <w:p w14:paraId="5930BDF6" w14:textId="6358C404" w:rsidR="00534310" w:rsidRPr="008E4B46" w:rsidRDefault="00534310" w:rsidP="008E4B46">
      <w:pPr>
        <w:autoSpaceDE w:val="0"/>
        <w:autoSpaceDN w:val="0"/>
        <w:adjustRightInd w:val="0"/>
        <w:spacing w:line="276" w:lineRule="auto"/>
        <w:jc w:val="both"/>
        <w:rPr>
          <w:rFonts w:ascii="Avenir Next LT Pro" w:hAnsi="Avenir Next LT Pro" w:cs="Arial"/>
          <w:bCs/>
        </w:rPr>
      </w:pPr>
    </w:p>
    <w:p w14:paraId="448292EA" w14:textId="77777777" w:rsidR="005A4EA0" w:rsidRPr="008E4B46" w:rsidRDefault="005A4EA0" w:rsidP="008E4B46">
      <w:pPr>
        <w:autoSpaceDE w:val="0"/>
        <w:autoSpaceDN w:val="0"/>
        <w:adjustRightInd w:val="0"/>
        <w:spacing w:line="276" w:lineRule="auto"/>
        <w:jc w:val="both"/>
        <w:rPr>
          <w:rFonts w:ascii="Avenir Next LT Pro" w:hAnsi="Avenir Next LT Pro" w:cs="Arial"/>
          <w:bCs/>
        </w:rPr>
      </w:pPr>
    </w:p>
    <w:p w14:paraId="2B71323D" w14:textId="3F02AABF" w:rsidR="00035D6D" w:rsidRPr="003E208B" w:rsidRDefault="006F176B" w:rsidP="006F176B">
      <w:pPr>
        <w:spacing w:line="276" w:lineRule="auto"/>
        <w:jc w:val="both"/>
        <w:rPr>
          <w:rFonts w:ascii="Avenir Next LT Pro" w:hAnsi="Avenir Next LT Pro" w:cs="Arial"/>
          <w:bCs/>
          <w:color w:val="FFFFFF"/>
        </w:rPr>
      </w:pPr>
      <w:r w:rsidRPr="006F176B">
        <w:rPr>
          <w:rFonts w:ascii="Avenir Next LT Pro" w:hAnsi="Avenir Next LT Pro" w:cs="Arial"/>
          <w:b/>
          <w:lang w:val="eu-ES"/>
        </w:rPr>
        <w:t xml:space="preserve">BIGARRENA.- </w:t>
      </w:r>
      <w:proofErr w:type="spellStart"/>
      <w:r w:rsidRPr="006F176B">
        <w:rPr>
          <w:rFonts w:ascii="Avenir Next LT Pro" w:hAnsi="Avenir Next LT Pro" w:cs="Arial"/>
          <w:lang w:val="eu-ES"/>
        </w:rPr>
        <w:t>Dirulaguntzak</w:t>
      </w:r>
      <w:proofErr w:type="spellEnd"/>
      <w:r w:rsidRPr="006F176B">
        <w:rPr>
          <w:rFonts w:ascii="Avenir Next LT Pro" w:hAnsi="Avenir Next LT Pro" w:cs="Arial"/>
          <w:lang w:val="eu-ES"/>
        </w:rPr>
        <w:t xml:space="preserve"> emateko jarduera-esparru orokorraren barruan, Udal honek ahalmena du Sestaoko Udalaren urteko ekitaldi bakoitzeko aurrekontuetan </w:t>
      </w:r>
      <w:proofErr w:type="spellStart"/>
      <w:r w:rsidRPr="006F176B">
        <w:rPr>
          <w:rFonts w:ascii="Avenir Next LT Pro" w:hAnsi="Avenir Next LT Pro" w:cs="Arial"/>
          <w:lang w:val="eu-ES"/>
        </w:rPr>
        <w:t>aurreikusten</w:t>
      </w:r>
      <w:proofErr w:type="spellEnd"/>
      <w:r w:rsidRPr="006F176B">
        <w:rPr>
          <w:rFonts w:ascii="Avenir Next LT Pro" w:hAnsi="Avenir Next LT Pro" w:cs="Arial"/>
          <w:lang w:val="eu-ES"/>
        </w:rPr>
        <w:t xml:space="preserve"> diren </w:t>
      </w:r>
      <w:proofErr w:type="spellStart"/>
      <w:r w:rsidRPr="006F176B">
        <w:rPr>
          <w:rFonts w:ascii="Avenir Next LT Pro" w:hAnsi="Avenir Next LT Pro" w:cs="Arial"/>
          <w:lang w:val="eu-ES"/>
        </w:rPr>
        <w:t>dirulaguntza</w:t>
      </w:r>
      <w:proofErr w:type="spellEnd"/>
      <w:r w:rsidRPr="006F176B">
        <w:rPr>
          <w:rFonts w:ascii="Avenir Next LT Pro" w:hAnsi="Avenir Next LT Pro" w:cs="Arial"/>
          <w:lang w:val="eu-ES"/>
        </w:rPr>
        <w:t xml:space="preserve"> izendunak zuzenean emateko, hitzarmen honetan ezartzen diren baldintzetan, eta </w:t>
      </w:r>
      <w:proofErr w:type="spellStart"/>
      <w:r w:rsidRPr="006F176B">
        <w:rPr>
          <w:rFonts w:ascii="Avenir Next LT Pro" w:hAnsi="Avenir Next LT Pro" w:cs="Arial"/>
          <w:lang w:val="eu-ES"/>
        </w:rPr>
        <w:t>dirulaguntzak</w:t>
      </w:r>
      <w:proofErr w:type="spellEnd"/>
      <w:r w:rsidRPr="006F176B">
        <w:rPr>
          <w:rFonts w:ascii="Avenir Next LT Pro" w:hAnsi="Avenir Next LT Pro" w:cs="Arial"/>
          <w:lang w:val="eu-ES"/>
        </w:rPr>
        <w:t xml:space="preserve"> ematea arautzen duen Udal Ordenantzari lotu gabe; hori guztia, </w:t>
      </w:r>
      <w:proofErr w:type="spellStart"/>
      <w:r w:rsidRPr="006F176B">
        <w:rPr>
          <w:rFonts w:ascii="Avenir Next LT Pro" w:hAnsi="Avenir Next LT Pro" w:cs="Arial"/>
          <w:lang w:val="eu-ES"/>
        </w:rPr>
        <w:t>Dirulaguntzei</w:t>
      </w:r>
      <w:proofErr w:type="spellEnd"/>
      <w:r w:rsidRPr="006F176B">
        <w:rPr>
          <w:rFonts w:ascii="Avenir Next LT Pro" w:hAnsi="Avenir Next LT Pro" w:cs="Arial"/>
          <w:lang w:val="eu-ES"/>
        </w:rPr>
        <w:t xml:space="preserve"> buruzko </w:t>
      </w:r>
      <w:r w:rsidRPr="006F176B">
        <w:rPr>
          <w:rFonts w:ascii="Avenir Next LT Pro" w:hAnsi="Avenir Next LT Pro" w:cs="Arial"/>
          <w:bCs/>
          <w:lang w:val="eu-ES"/>
        </w:rPr>
        <w:t>38/2003</w:t>
      </w:r>
      <w:r w:rsidRPr="006F176B">
        <w:rPr>
          <w:rFonts w:ascii="Avenir Next LT Pro" w:hAnsi="Avenir Next LT Pro" w:cs="Arial"/>
          <w:lang w:val="eu-ES"/>
        </w:rPr>
        <w:t xml:space="preserve"> Lege Orokorraren </w:t>
      </w:r>
      <w:r w:rsidRPr="006F176B">
        <w:rPr>
          <w:rFonts w:ascii="Avenir Next LT Pro" w:hAnsi="Avenir Next LT Pro" w:cs="Arial"/>
          <w:bCs/>
          <w:lang w:val="eu-ES"/>
        </w:rPr>
        <w:t xml:space="preserve">22.2 </w:t>
      </w:r>
      <w:r w:rsidRPr="006F176B">
        <w:rPr>
          <w:rFonts w:ascii="Avenir Next LT Pro" w:hAnsi="Avenir Next LT Pro" w:cs="Arial"/>
          <w:lang w:val="eu-ES"/>
        </w:rPr>
        <w:t xml:space="preserve">eta 28. artikuluekin, eta Sestaoko Udalaren </w:t>
      </w:r>
      <w:proofErr w:type="spellStart"/>
      <w:r w:rsidRPr="006F176B">
        <w:rPr>
          <w:rFonts w:ascii="Avenir Next LT Pro" w:hAnsi="Avenir Next LT Pro" w:cs="Arial"/>
          <w:lang w:val="eu-ES"/>
        </w:rPr>
        <w:t>dirulaguntzak</w:t>
      </w:r>
      <w:proofErr w:type="spellEnd"/>
      <w:r w:rsidRPr="006F176B">
        <w:rPr>
          <w:rFonts w:ascii="Avenir Next LT Pro" w:hAnsi="Avenir Next LT Pro" w:cs="Arial"/>
          <w:lang w:val="eu-ES"/>
        </w:rPr>
        <w:t xml:space="preserve"> ematea arautzen duen Udal Ordenantzaren 1. artikuluarekin bat. Sestaoko Udaleko alkate udalburuari dagokio zuzeneko </w:t>
      </w:r>
      <w:proofErr w:type="spellStart"/>
      <w:r w:rsidRPr="006F176B">
        <w:rPr>
          <w:rFonts w:ascii="Avenir Next LT Pro" w:hAnsi="Avenir Next LT Pro" w:cs="Arial"/>
          <w:lang w:val="eu-ES"/>
        </w:rPr>
        <w:t>dirulaguntza</w:t>
      </w:r>
      <w:proofErr w:type="spellEnd"/>
      <w:r w:rsidRPr="006F176B">
        <w:rPr>
          <w:rFonts w:ascii="Avenir Next LT Pro" w:hAnsi="Avenir Next LT Pro" w:cs="Arial"/>
          <w:lang w:val="eu-ES"/>
        </w:rPr>
        <w:t xml:space="preserve"> horiek emateko eskumena.</w:t>
      </w:r>
      <w:r w:rsidR="00035D6D" w:rsidRPr="003E208B">
        <w:rPr>
          <w:rFonts w:ascii="Avenir Next LT Pro" w:hAnsi="Avenir Next LT Pro" w:cs="Arial"/>
          <w:bCs/>
        </w:rPr>
        <w:t xml:space="preserve"> </w:t>
      </w:r>
      <w:r w:rsidRPr="006F176B">
        <w:rPr>
          <w:rFonts w:ascii="Avenir Next LT Pro" w:hAnsi="Avenir Next LT Pro" w:cs="Arial"/>
          <w:bCs/>
          <w:lang w:val="eu-ES"/>
        </w:rPr>
        <w:t xml:space="preserve">40/2015 Legeak, urriaren , Sektore Publikoaren Araubide </w:t>
      </w:r>
      <w:proofErr w:type="spellStart"/>
      <w:r w:rsidRPr="006F176B">
        <w:rPr>
          <w:rFonts w:ascii="Avenir Next LT Pro" w:hAnsi="Avenir Next LT Pro" w:cs="Arial"/>
          <w:bCs/>
          <w:lang w:val="eu-ES"/>
        </w:rPr>
        <w:t>Juridikoarenak</w:t>
      </w:r>
      <w:proofErr w:type="spellEnd"/>
      <w:r w:rsidRPr="006F176B">
        <w:rPr>
          <w:rFonts w:ascii="Avenir Next LT Pro" w:hAnsi="Avenir Next LT Pro" w:cs="Arial"/>
          <w:bCs/>
          <w:lang w:val="eu-ES"/>
        </w:rPr>
        <w:t xml:space="preserve"> (aurrerantzean, SPAJL), hitzarmenen araubidea arautzen du 47. artikulutik 53.era bitartekoetan.</w:t>
      </w:r>
    </w:p>
    <w:p w14:paraId="3DF464ED" w14:textId="30A10562" w:rsidR="00534310" w:rsidRPr="008E4B46" w:rsidRDefault="00534310" w:rsidP="008E4B46">
      <w:pPr>
        <w:autoSpaceDE w:val="0"/>
        <w:autoSpaceDN w:val="0"/>
        <w:adjustRightInd w:val="0"/>
        <w:spacing w:line="276" w:lineRule="auto"/>
        <w:jc w:val="both"/>
        <w:rPr>
          <w:rFonts w:ascii="Avenir Next LT Pro" w:hAnsi="Avenir Next LT Pro" w:cs="Arial"/>
          <w:bCs/>
        </w:rPr>
      </w:pPr>
    </w:p>
    <w:p w14:paraId="03DF7FF3" w14:textId="3B5E4CD1" w:rsidR="008871CF" w:rsidRPr="003E208B" w:rsidRDefault="006F176B" w:rsidP="006F176B">
      <w:pPr>
        <w:spacing w:line="276" w:lineRule="auto"/>
        <w:jc w:val="both"/>
        <w:rPr>
          <w:rFonts w:ascii="Avenir Next LT Pro" w:hAnsi="Avenir Next LT Pro" w:cs="Arial"/>
          <w:bCs/>
        </w:rPr>
      </w:pPr>
      <w:r w:rsidRPr="006F176B">
        <w:rPr>
          <w:rFonts w:ascii="Avenir Next LT Pro" w:hAnsi="Avenir Next LT Pro" w:cs="Arial"/>
          <w:b/>
          <w:lang w:val="eu-ES"/>
        </w:rPr>
        <w:t>HIRUGARRENA.</w:t>
      </w:r>
      <w:r w:rsidR="006478BA" w:rsidRPr="003E208B">
        <w:rPr>
          <w:rFonts w:ascii="Avenir Next LT Pro" w:hAnsi="Avenir Next LT Pro" w:cs="Arial"/>
          <w:b/>
        </w:rPr>
        <w:t xml:space="preserve"> </w:t>
      </w:r>
      <w:r w:rsidR="006478BA" w:rsidRPr="00780E57">
        <w:rPr>
          <w:rFonts w:ascii="Avenir Next LT Pro" w:hAnsi="Avenir Next LT Pro" w:cs="Arial"/>
          <w:b/>
        </w:rPr>
        <w:t>-</w:t>
      </w:r>
      <w:r w:rsidR="00745D0E" w:rsidRPr="008E4B46">
        <w:rPr>
          <w:rFonts w:ascii="Avenir Next LT Pro" w:hAnsi="Avenir Next LT Pro" w:cs="Arial"/>
          <w:bCs/>
        </w:rPr>
        <w:t xml:space="preserve"> </w:t>
      </w:r>
      <w:r w:rsidRPr="006F176B">
        <w:rPr>
          <w:rFonts w:ascii="Avenir Next LT Pro" w:hAnsi="Avenir Next LT Pro" w:cs="Arial"/>
          <w:bCs/>
          <w:lang w:val="eu-ES"/>
        </w:rPr>
        <w:t xml:space="preserve">Azaldutako araudian oinarrituta, Sestaoko </w:t>
      </w:r>
      <w:r>
        <w:rPr>
          <w:rFonts w:ascii="Avenir Next LT Pro" w:hAnsi="Avenir Next LT Pro" w:cs="Arial"/>
          <w:bCs/>
          <w:lang w:val="eu-ES"/>
        </w:rPr>
        <w:t xml:space="preserve">Udalaren eta Sestao </w:t>
      </w:r>
      <w:proofErr w:type="spellStart"/>
      <w:r>
        <w:rPr>
          <w:rFonts w:ascii="Avenir Next LT Pro" w:hAnsi="Avenir Next LT Pro" w:cs="Arial"/>
          <w:bCs/>
          <w:lang w:val="eu-ES"/>
        </w:rPr>
        <w:t>River</w:t>
      </w:r>
      <w:proofErr w:type="spellEnd"/>
      <w:r>
        <w:rPr>
          <w:rFonts w:ascii="Avenir Next LT Pro" w:hAnsi="Avenir Next LT Pro" w:cs="Arial"/>
          <w:bCs/>
          <w:lang w:val="eu-ES"/>
        </w:rPr>
        <w:t xml:space="preserve"> Club-</w:t>
      </w:r>
      <w:proofErr w:type="spellStart"/>
      <w:r w:rsidRPr="006F176B">
        <w:rPr>
          <w:rFonts w:ascii="Avenir Next LT Pro" w:hAnsi="Avenir Next LT Pro" w:cs="Arial"/>
          <w:bCs/>
          <w:lang w:val="eu-ES"/>
        </w:rPr>
        <w:t>en</w:t>
      </w:r>
      <w:proofErr w:type="spellEnd"/>
      <w:r w:rsidRPr="006F176B">
        <w:rPr>
          <w:rFonts w:ascii="Avenir Next LT Pro" w:hAnsi="Avenir Next LT Pro" w:cs="Arial"/>
          <w:bCs/>
          <w:lang w:val="eu-ES"/>
        </w:rPr>
        <w:t xml:space="preserve"> arteko lankidetza-hitzarmena indarrean dagoen ordenamendu juridikoan onartutako baliabidea da, interes publikoko helburu komun bat bilatzen duten kirol-jarduerak sustatzeko.</w:t>
      </w:r>
    </w:p>
    <w:p w14:paraId="242D2D82" w14:textId="77777777" w:rsidR="007A0895" w:rsidRPr="00780E57" w:rsidRDefault="007A0895" w:rsidP="008E4B46">
      <w:pPr>
        <w:autoSpaceDE w:val="0"/>
        <w:autoSpaceDN w:val="0"/>
        <w:adjustRightInd w:val="0"/>
        <w:spacing w:line="276" w:lineRule="auto"/>
        <w:jc w:val="both"/>
        <w:rPr>
          <w:rFonts w:ascii="Avenir Next LT Pro" w:hAnsi="Avenir Next LT Pro" w:cs="Arial"/>
          <w:b/>
          <w:bCs/>
        </w:rPr>
      </w:pPr>
    </w:p>
    <w:p w14:paraId="1569D6EA" w14:textId="681DD5F8" w:rsidR="003337F8" w:rsidRPr="003E208B" w:rsidRDefault="006F176B" w:rsidP="006F176B">
      <w:pPr>
        <w:autoSpaceDE w:val="0"/>
        <w:autoSpaceDN w:val="0"/>
        <w:adjustRightInd w:val="0"/>
        <w:spacing w:line="276" w:lineRule="auto"/>
        <w:jc w:val="both"/>
        <w:rPr>
          <w:rFonts w:ascii="Avenir Next LT Pro" w:hAnsi="Avenir Next LT Pro" w:cs="Arial"/>
          <w:color w:val="FFFFFF"/>
        </w:rPr>
      </w:pPr>
      <w:r w:rsidRPr="006F176B">
        <w:rPr>
          <w:rFonts w:ascii="Avenir Next LT Pro" w:hAnsi="Avenir Next LT Pro" w:cs="Arial"/>
          <w:b/>
          <w:bCs/>
          <w:lang w:val="eu-ES"/>
        </w:rPr>
        <w:t>LAUGARRENA.</w:t>
      </w:r>
      <w:r w:rsidR="006478BA" w:rsidRPr="003E208B">
        <w:rPr>
          <w:rFonts w:ascii="Avenir Next LT Pro" w:hAnsi="Avenir Next LT Pro" w:cs="Arial"/>
          <w:b/>
          <w:bCs/>
        </w:rPr>
        <w:t xml:space="preserve"> </w:t>
      </w:r>
      <w:r w:rsidR="006478BA" w:rsidRPr="00780E57">
        <w:rPr>
          <w:rFonts w:ascii="Avenir Next LT Pro" w:hAnsi="Avenir Next LT Pro" w:cs="Arial"/>
          <w:b/>
          <w:bCs/>
        </w:rPr>
        <w:t>-</w:t>
      </w:r>
      <w:r w:rsidR="007A0895" w:rsidRPr="6869C097">
        <w:rPr>
          <w:rFonts w:ascii="Avenir Next LT Pro" w:hAnsi="Avenir Next LT Pro" w:cs="Arial"/>
        </w:rPr>
        <w:t xml:space="preserve"> </w:t>
      </w:r>
      <w:r w:rsidRPr="006F176B">
        <w:rPr>
          <w:rFonts w:ascii="Avenir Next LT Pro" w:hAnsi="Avenir Next LT Pro" w:cs="Arial"/>
          <w:lang w:val="eu-ES"/>
        </w:rPr>
        <w:t xml:space="preserve">Azaldutakoa ikusita, komenigarritzat jotzen da Sestaoko Udalaren eta Sestao </w:t>
      </w:r>
      <w:proofErr w:type="spellStart"/>
      <w:r w:rsidRPr="006F176B">
        <w:rPr>
          <w:rFonts w:ascii="Avenir Next LT Pro" w:hAnsi="Avenir Next LT Pro" w:cs="Arial"/>
          <w:lang w:val="eu-ES"/>
        </w:rPr>
        <w:t>River</w:t>
      </w:r>
      <w:proofErr w:type="spellEnd"/>
      <w:r w:rsidRPr="006F176B">
        <w:rPr>
          <w:rFonts w:ascii="Avenir Next LT Pro" w:hAnsi="Avenir Next LT Pro" w:cs="Arial"/>
          <w:lang w:val="eu-ES"/>
        </w:rPr>
        <w:t xml:space="preserve"> Club</w:t>
      </w:r>
      <w:r>
        <w:rPr>
          <w:rFonts w:ascii="Avenir Next LT Pro" w:hAnsi="Avenir Next LT Pro" w:cs="Arial"/>
          <w:lang w:val="eu-ES"/>
        </w:rPr>
        <w:t>-</w:t>
      </w:r>
      <w:proofErr w:type="spellStart"/>
      <w:r w:rsidRPr="006F176B">
        <w:rPr>
          <w:rFonts w:ascii="Avenir Next LT Pro" w:hAnsi="Avenir Next LT Pro" w:cs="Arial"/>
          <w:lang w:val="eu-ES"/>
        </w:rPr>
        <w:t>en</w:t>
      </w:r>
      <w:proofErr w:type="spellEnd"/>
      <w:r w:rsidRPr="006F176B">
        <w:rPr>
          <w:rFonts w:ascii="Avenir Next LT Pro" w:hAnsi="Avenir Next LT Pro" w:cs="Arial"/>
          <w:lang w:val="eu-ES"/>
        </w:rPr>
        <w:t xml:space="preserve"> arteko lankidetza-sistema bat artikulatzea, udalerrian kirola sustatze aldera, onura eta garapena ekar dezaten sinergiak sortzeko.</w:t>
      </w:r>
    </w:p>
    <w:p w14:paraId="2EC2AB11" w14:textId="77777777" w:rsidR="003337F8" w:rsidRPr="008E4B46" w:rsidRDefault="003337F8" w:rsidP="008E4B46">
      <w:pPr>
        <w:autoSpaceDE w:val="0"/>
        <w:autoSpaceDN w:val="0"/>
        <w:adjustRightInd w:val="0"/>
        <w:spacing w:line="276" w:lineRule="auto"/>
        <w:jc w:val="both"/>
        <w:rPr>
          <w:rFonts w:ascii="Avenir Next LT Pro" w:hAnsi="Avenir Next LT Pro" w:cs="Arial"/>
          <w:bCs/>
        </w:rPr>
      </w:pPr>
    </w:p>
    <w:p w14:paraId="15AEFF3D" w14:textId="22A3A2BD" w:rsidR="00B11AB6" w:rsidRPr="003E208B" w:rsidRDefault="006F176B" w:rsidP="006F176B">
      <w:pPr>
        <w:autoSpaceDE w:val="0"/>
        <w:autoSpaceDN w:val="0"/>
        <w:adjustRightInd w:val="0"/>
        <w:spacing w:line="276" w:lineRule="auto"/>
        <w:jc w:val="both"/>
        <w:rPr>
          <w:rFonts w:ascii="Avenir Next LT Pro" w:hAnsi="Avenir Next LT Pro" w:cs="Arial"/>
          <w:bCs/>
        </w:rPr>
      </w:pPr>
      <w:r w:rsidRPr="006F176B">
        <w:rPr>
          <w:rFonts w:ascii="Avenir Next LT Pro" w:hAnsi="Avenir Next LT Pro" w:cs="Arial"/>
          <w:b/>
          <w:lang w:val="eu-ES"/>
        </w:rPr>
        <w:t>BOSGARRENA.</w:t>
      </w:r>
      <w:r w:rsidR="006478BA" w:rsidRPr="003E208B">
        <w:rPr>
          <w:rFonts w:ascii="Avenir Next LT Pro" w:hAnsi="Avenir Next LT Pro" w:cs="Arial"/>
          <w:b/>
        </w:rPr>
        <w:t xml:space="preserve"> </w:t>
      </w:r>
      <w:r w:rsidR="006478BA" w:rsidRPr="00780E57">
        <w:rPr>
          <w:rFonts w:ascii="Avenir Next LT Pro" w:hAnsi="Avenir Next LT Pro" w:cs="Arial"/>
          <w:b/>
        </w:rPr>
        <w:t>-</w:t>
      </w:r>
      <w:r w:rsidR="003337F8" w:rsidRPr="008E4B46">
        <w:rPr>
          <w:rFonts w:ascii="Avenir Next LT Pro" w:hAnsi="Avenir Next LT Pro" w:cs="Arial"/>
          <w:bCs/>
        </w:rPr>
        <w:t xml:space="preserve"> </w:t>
      </w:r>
      <w:r w:rsidRPr="006F176B">
        <w:rPr>
          <w:rFonts w:ascii="Avenir Next LT Pro" w:hAnsi="Avenir Next LT Pro" w:cs="Arial"/>
          <w:bCs/>
          <w:lang w:val="eu-ES"/>
        </w:rPr>
        <w:t xml:space="preserve">Sestao </w:t>
      </w:r>
      <w:proofErr w:type="spellStart"/>
      <w:r w:rsidRPr="006F176B">
        <w:rPr>
          <w:rFonts w:ascii="Avenir Next LT Pro" w:hAnsi="Avenir Next LT Pro" w:cs="Arial"/>
          <w:bCs/>
          <w:lang w:val="eu-ES"/>
        </w:rPr>
        <w:t>River</w:t>
      </w:r>
      <w:proofErr w:type="spellEnd"/>
      <w:r w:rsidRPr="006F176B">
        <w:rPr>
          <w:rFonts w:ascii="Avenir Next LT Pro" w:hAnsi="Avenir Next LT Pro" w:cs="Arial"/>
          <w:bCs/>
          <w:lang w:val="eu-ES"/>
        </w:rPr>
        <w:t xml:space="preserve"> Club irabazi-asmorik gabeko kirol-elkartea da, eta kirola eta horrekin lotutako alderdi guztiak sustatzen ditu, hala nola integrazioaren gizarte-balioa, ekitatea, nortasun-sentimendua, adiskidetasun- eta lankidetza-balioak.</w:t>
      </w:r>
    </w:p>
    <w:p w14:paraId="3A6D5EFF" w14:textId="77777777" w:rsidR="004B35DB" w:rsidRPr="008E4B46" w:rsidRDefault="004B35DB" w:rsidP="008E4B46">
      <w:pPr>
        <w:autoSpaceDE w:val="0"/>
        <w:autoSpaceDN w:val="0"/>
        <w:adjustRightInd w:val="0"/>
        <w:spacing w:line="276" w:lineRule="auto"/>
        <w:jc w:val="both"/>
        <w:rPr>
          <w:rFonts w:ascii="Avenir Next LT Pro" w:hAnsi="Avenir Next LT Pro" w:cs="NimbusSans"/>
          <w:bCs/>
          <w:color w:val="000000"/>
        </w:rPr>
      </w:pPr>
    </w:p>
    <w:p w14:paraId="5AD67EF0" w14:textId="01B520AE" w:rsidR="00A043A3" w:rsidRPr="003E208B" w:rsidRDefault="006F176B" w:rsidP="006F176B">
      <w:pPr>
        <w:pStyle w:val="Textoindependiente"/>
        <w:spacing w:line="276" w:lineRule="auto"/>
        <w:jc w:val="both"/>
        <w:rPr>
          <w:rFonts w:ascii="Avenir Next LT Pro" w:hAnsi="Avenir Next LT Pro" w:cs="Arial"/>
          <w:bCs/>
          <w:sz w:val="20"/>
        </w:rPr>
      </w:pPr>
      <w:r w:rsidRPr="006F176B">
        <w:rPr>
          <w:rFonts w:ascii="Avenir Next LT Pro" w:hAnsi="Avenir Next LT Pro" w:cs="Arial"/>
          <w:bCs/>
          <w:sz w:val="20"/>
          <w:lang w:val="eu-ES"/>
        </w:rPr>
        <w:t xml:space="preserve">,Azaldutakoaren ondorioz, Sestao </w:t>
      </w:r>
      <w:proofErr w:type="spellStart"/>
      <w:r w:rsidRPr="006F176B">
        <w:rPr>
          <w:rFonts w:ascii="Avenir Next LT Pro" w:hAnsi="Avenir Next LT Pro" w:cs="Arial"/>
          <w:bCs/>
          <w:sz w:val="20"/>
          <w:lang w:val="eu-ES"/>
        </w:rPr>
        <w:t>River</w:t>
      </w:r>
      <w:proofErr w:type="spellEnd"/>
      <w:r w:rsidRPr="006F176B">
        <w:rPr>
          <w:rFonts w:ascii="Avenir Next LT Pro" w:hAnsi="Avenir Next LT Pro" w:cs="Arial"/>
          <w:bCs/>
          <w:sz w:val="20"/>
          <w:lang w:val="eu-ES"/>
        </w:rPr>
        <w:t xml:space="preserve"> Club</w:t>
      </w:r>
      <w:r>
        <w:rPr>
          <w:rFonts w:ascii="Avenir Next LT Pro" w:hAnsi="Avenir Next LT Pro" w:cs="Arial"/>
          <w:bCs/>
          <w:sz w:val="20"/>
          <w:lang w:val="eu-ES"/>
        </w:rPr>
        <w:t>-</w:t>
      </w:r>
      <w:proofErr w:type="spellStart"/>
      <w:r w:rsidRPr="006F176B">
        <w:rPr>
          <w:rFonts w:ascii="Avenir Next LT Pro" w:hAnsi="Avenir Next LT Pro" w:cs="Arial"/>
          <w:bCs/>
          <w:sz w:val="20"/>
          <w:lang w:val="eu-ES"/>
        </w:rPr>
        <w:t>ek</w:t>
      </w:r>
      <w:proofErr w:type="spellEnd"/>
      <w:r w:rsidRPr="006F176B">
        <w:rPr>
          <w:rFonts w:ascii="Avenir Next LT Pro" w:hAnsi="Avenir Next LT Pro" w:cs="Arial"/>
          <w:bCs/>
          <w:sz w:val="20"/>
          <w:lang w:val="eu-ES"/>
        </w:rPr>
        <w:t xml:space="preserve"> zein Sestaoko Udalak kirol-jarduera sustatzea dutela helburu, integrazioaren, zuzentasunaren eta lankidetzaren kirol-balioak indartze aldera.</w:t>
      </w:r>
      <w:r w:rsidR="00CD0A9F" w:rsidRPr="003E208B">
        <w:rPr>
          <w:rFonts w:ascii="Avenir Next LT Pro" w:hAnsi="Avenir Next LT Pro" w:cs="Arial"/>
          <w:bCs/>
          <w:sz w:val="20"/>
          <w:lang w:val="es-ES"/>
        </w:rPr>
        <w:t xml:space="preserve"> </w:t>
      </w:r>
      <w:r w:rsidRPr="006F176B">
        <w:rPr>
          <w:rFonts w:ascii="Avenir Next LT Pro" w:hAnsi="Avenir Next LT Pro" w:cs="Arial"/>
          <w:bCs/>
          <w:sz w:val="20"/>
          <w:lang w:val="eu-ES"/>
        </w:rPr>
        <w:t>Kirolari laguntzea oinarrizkoa da Sestaoko bizilagunei beren trebetasunak, indarra eta determinazioa erakusteko aukera emateko, eta, aldi berean, funtsezkoa da Sestaoren izena eta herriak kirolaren balioekin duen lotura sustatzeko. Sustapen hori Interes publiko eta orokorreko helburua da, bi erakundeen baterako jardunak, ondare-interes eta irabazi-asmorik gabeak, ahalbidetuko duena.</w:t>
      </w:r>
    </w:p>
    <w:p w14:paraId="5AD67EF1" w14:textId="77777777" w:rsidR="00A043A3" w:rsidRPr="008E4B46" w:rsidRDefault="00A043A3" w:rsidP="008E4B46">
      <w:pPr>
        <w:pStyle w:val="Textoindependiente"/>
        <w:spacing w:line="276" w:lineRule="auto"/>
        <w:jc w:val="both"/>
        <w:rPr>
          <w:rFonts w:ascii="Avenir Next LT Pro" w:hAnsi="Avenir Next LT Pro" w:cs="Arial"/>
          <w:bCs/>
          <w:sz w:val="20"/>
          <w:lang w:val="es-ES"/>
        </w:rPr>
      </w:pPr>
    </w:p>
    <w:p w14:paraId="5AD67EF2" w14:textId="2BF562E7" w:rsidR="00A043A3" w:rsidRPr="003E208B" w:rsidRDefault="006F176B" w:rsidP="006F176B">
      <w:pPr>
        <w:pStyle w:val="Textoindependiente"/>
        <w:spacing w:line="276" w:lineRule="auto"/>
        <w:jc w:val="both"/>
        <w:rPr>
          <w:rFonts w:ascii="Avenir Next LT Pro" w:hAnsi="Avenir Next LT Pro" w:cs="Arial"/>
          <w:bCs/>
          <w:sz w:val="20"/>
        </w:rPr>
      </w:pPr>
      <w:r>
        <w:rPr>
          <w:rFonts w:ascii="Avenir Next LT Pro" w:hAnsi="Avenir Next LT Pro" w:cs="Arial"/>
          <w:bCs/>
          <w:sz w:val="20"/>
          <w:lang w:val="eu-ES"/>
        </w:rPr>
        <w:t xml:space="preserve">Ondorioz, Sestao </w:t>
      </w:r>
      <w:proofErr w:type="spellStart"/>
      <w:r>
        <w:rPr>
          <w:rFonts w:ascii="Avenir Next LT Pro" w:hAnsi="Avenir Next LT Pro" w:cs="Arial"/>
          <w:bCs/>
          <w:sz w:val="20"/>
          <w:lang w:val="eu-ES"/>
        </w:rPr>
        <w:t>River</w:t>
      </w:r>
      <w:proofErr w:type="spellEnd"/>
      <w:r>
        <w:rPr>
          <w:rFonts w:ascii="Avenir Next LT Pro" w:hAnsi="Avenir Next LT Pro" w:cs="Arial"/>
          <w:bCs/>
          <w:sz w:val="20"/>
          <w:lang w:val="eu-ES"/>
        </w:rPr>
        <w:t xml:space="preserve"> Club</w:t>
      </w:r>
      <w:r w:rsidRPr="006F176B">
        <w:rPr>
          <w:rFonts w:ascii="Avenir Next LT Pro" w:hAnsi="Avenir Next LT Pro" w:cs="Arial"/>
          <w:bCs/>
          <w:sz w:val="20"/>
          <w:lang w:val="eu-ES"/>
        </w:rPr>
        <w:t>ek eta Sestaoko Udalak lankidetza-hitzarmen hau sinatzea erabaki dute, honako klausula hauen arabera:</w:t>
      </w:r>
    </w:p>
    <w:p w14:paraId="5AD67EF3" w14:textId="77777777" w:rsidR="00A043A3" w:rsidRPr="008E4B46" w:rsidRDefault="00A043A3" w:rsidP="008E4B46">
      <w:pPr>
        <w:pStyle w:val="Textoindependiente"/>
        <w:spacing w:line="276" w:lineRule="auto"/>
        <w:rPr>
          <w:rFonts w:ascii="Avenir Next LT Pro" w:hAnsi="Avenir Next LT Pro" w:cs="Arial"/>
          <w:bCs/>
          <w:sz w:val="20"/>
          <w:lang w:val="es-ES"/>
        </w:rPr>
      </w:pPr>
    </w:p>
    <w:p w14:paraId="5AD67EF4" w14:textId="5097C259" w:rsidR="00A043A3" w:rsidRPr="003E208B" w:rsidRDefault="006F176B" w:rsidP="006F176B">
      <w:pPr>
        <w:pStyle w:val="Textoindependiente"/>
        <w:spacing w:line="276" w:lineRule="auto"/>
        <w:jc w:val="center"/>
        <w:rPr>
          <w:rFonts w:ascii="Avenir Next LT Pro" w:hAnsi="Avenir Next LT Pro" w:cs="Arial"/>
          <w:bCs/>
          <w:sz w:val="20"/>
          <w:lang w:val="es-ES"/>
        </w:rPr>
      </w:pPr>
      <w:r w:rsidRPr="006F176B">
        <w:rPr>
          <w:rFonts w:ascii="Avenir Next LT Pro" w:hAnsi="Avenir Next LT Pro" w:cs="Arial"/>
          <w:bCs/>
          <w:sz w:val="20"/>
          <w:lang w:val="eu-ES"/>
        </w:rPr>
        <w:t>KLAUSULAK:</w:t>
      </w:r>
    </w:p>
    <w:p w14:paraId="5AD67EF5" w14:textId="77777777" w:rsidR="00732079" w:rsidRPr="008E4B46" w:rsidRDefault="00732079" w:rsidP="008E4B46">
      <w:pPr>
        <w:pStyle w:val="Textoindependiente"/>
        <w:spacing w:line="276" w:lineRule="auto"/>
        <w:jc w:val="center"/>
        <w:rPr>
          <w:rFonts w:ascii="Avenir Next LT Pro" w:hAnsi="Avenir Next LT Pro" w:cs="Arial"/>
          <w:bCs/>
          <w:sz w:val="20"/>
          <w:lang w:val="es-ES"/>
        </w:rPr>
      </w:pPr>
    </w:p>
    <w:p w14:paraId="5AD67EF6" w14:textId="1DC5672B" w:rsidR="00A043A3" w:rsidRPr="003E208B" w:rsidRDefault="006F176B" w:rsidP="006F176B">
      <w:pPr>
        <w:pStyle w:val="Textoindependiente"/>
        <w:spacing w:line="276" w:lineRule="auto"/>
        <w:jc w:val="both"/>
        <w:rPr>
          <w:rFonts w:ascii="Avenir Next LT Pro" w:hAnsi="Avenir Next LT Pro" w:cs="Arial"/>
          <w:bCs/>
          <w:sz w:val="20"/>
          <w:lang w:val="es-ES"/>
        </w:rPr>
      </w:pPr>
      <w:r w:rsidRPr="006F176B">
        <w:rPr>
          <w:rFonts w:ascii="Avenir Next LT Pro" w:hAnsi="Avenir Next LT Pro" w:cs="Arial"/>
          <w:b/>
          <w:sz w:val="20"/>
          <w:lang w:val="eu-ES"/>
        </w:rPr>
        <w:t>LEHENA:</w:t>
      </w:r>
      <w:r w:rsidR="009136C0" w:rsidRPr="003E208B">
        <w:rPr>
          <w:rFonts w:ascii="Avenir Next LT Pro" w:hAnsi="Avenir Next LT Pro" w:cs="Arial"/>
          <w:bCs/>
          <w:sz w:val="20"/>
          <w:lang w:val="es-ES"/>
        </w:rPr>
        <w:t xml:space="preserve"> </w:t>
      </w:r>
      <w:r w:rsidRPr="006F176B">
        <w:rPr>
          <w:rFonts w:ascii="Avenir Next LT Pro" w:hAnsi="Avenir Next LT Pro" w:cs="Arial"/>
          <w:bCs/>
          <w:sz w:val="20"/>
          <w:lang w:val="eu-ES"/>
        </w:rPr>
        <w:t>HITZARMENAREN HELBURUA.</w:t>
      </w:r>
    </w:p>
    <w:p w14:paraId="1441B4C8" w14:textId="77777777" w:rsidR="00FE0BA4" w:rsidRDefault="00FE0BA4" w:rsidP="00FE0BA4">
      <w:pPr>
        <w:pStyle w:val="Default"/>
        <w:jc w:val="both"/>
        <w:rPr>
          <w:sz w:val="22"/>
          <w:szCs w:val="22"/>
        </w:rPr>
      </w:pPr>
    </w:p>
    <w:p w14:paraId="63A33AA1" w14:textId="38E635FE" w:rsidR="00FE0BA4" w:rsidRPr="00FE0BA4" w:rsidRDefault="006F176B" w:rsidP="00FE0BA4">
      <w:pPr>
        <w:pStyle w:val="Default"/>
        <w:jc w:val="both"/>
        <w:rPr>
          <w:rFonts w:ascii="Avenir Next LT Pro" w:hAnsi="Avenir Next LT Pro" w:cs="Arial"/>
          <w:bCs/>
          <w:color w:val="auto"/>
          <w:sz w:val="20"/>
          <w:szCs w:val="20"/>
        </w:rPr>
      </w:pPr>
      <w:r w:rsidRPr="006F176B">
        <w:rPr>
          <w:rFonts w:ascii="Avenir Next LT Pro" w:hAnsi="Avenir Next LT Pro" w:cs="Arial"/>
          <w:bCs/>
          <w:color w:val="auto"/>
          <w:sz w:val="20"/>
          <w:szCs w:val="20"/>
          <w:lang w:val="eu-ES"/>
        </w:rPr>
        <w:t xml:space="preserve">Hitzarmen honen helburua da, adostasunaren bidez, Sestaoko Udalaren eta Sestao </w:t>
      </w:r>
      <w:proofErr w:type="spellStart"/>
      <w:r w:rsidRPr="006F176B">
        <w:rPr>
          <w:rFonts w:ascii="Avenir Next LT Pro" w:hAnsi="Avenir Next LT Pro" w:cs="Arial"/>
          <w:bCs/>
          <w:color w:val="auto"/>
          <w:sz w:val="20"/>
          <w:szCs w:val="20"/>
          <w:lang w:val="eu-ES"/>
        </w:rPr>
        <w:t>River</w:t>
      </w:r>
      <w:proofErr w:type="spellEnd"/>
      <w:r w:rsidRPr="006F176B">
        <w:rPr>
          <w:rFonts w:ascii="Avenir Next LT Pro" w:hAnsi="Avenir Next LT Pro" w:cs="Arial"/>
          <w:bCs/>
          <w:color w:val="auto"/>
          <w:sz w:val="20"/>
          <w:szCs w:val="20"/>
          <w:lang w:val="eu-ES"/>
        </w:rPr>
        <w:t xml:space="preserve"> Club-</w:t>
      </w:r>
      <w:proofErr w:type="spellStart"/>
      <w:r w:rsidRPr="006F176B">
        <w:rPr>
          <w:rFonts w:ascii="Avenir Next LT Pro" w:hAnsi="Avenir Next LT Pro" w:cs="Arial"/>
          <w:bCs/>
          <w:color w:val="auto"/>
          <w:sz w:val="20"/>
          <w:szCs w:val="20"/>
          <w:lang w:val="eu-ES"/>
        </w:rPr>
        <w:t>en</w:t>
      </w:r>
      <w:proofErr w:type="spellEnd"/>
      <w:r w:rsidRPr="006F176B">
        <w:rPr>
          <w:rFonts w:ascii="Avenir Next LT Pro" w:hAnsi="Avenir Next LT Pro" w:cs="Arial"/>
          <w:bCs/>
          <w:color w:val="auto"/>
          <w:sz w:val="20"/>
          <w:szCs w:val="20"/>
          <w:lang w:val="eu-ES"/>
        </w:rPr>
        <w:t xml:space="preserve"> arteko lankidetza finkatzea, oinarrizko kirola sustatzeko</w:t>
      </w:r>
      <w:r w:rsidR="00461652">
        <w:rPr>
          <w:rFonts w:ascii="Avenir Next LT Pro" w:hAnsi="Avenir Next LT Pro" w:cs="Arial"/>
          <w:bCs/>
          <w:color w:val="auto"/>
          <w:sz w:val="20"/>
          <w:szCs w:val="20"/>
          <w:lang w:val="eu-ES"/>
        </w:rPr>
        <w:t>.</w:t>
      </w:r>
      <w:r w:rsidR="00FE0BA4" w:rsidRPr="003E208B">
        <w:rPr>
          <w:rFonts w:ascii="Avenir Next LT Pro" w:hAnsi="Avenir Next LT Pro" w:cs="Arial"/>
          <w:bCs/>
          <w:color w:val="auto"/>
          <w:sz w:val="20"/>
          <w:szCs w:val="20"/>
        </w:rPr>
        <w:t xml:space="preserve"> </w:t>
      </w:r>
    </w:p>
    <w:p w14:paraId="5CB42B2E" w14:textId="77777777" w:rsidR="00FE0BA4" w:rsidRDefault="00FE0BA4" w:rsidP="00FE0BA4">
      <w:pPr>
        <w:pStyle w:val="Default"/>
        <w:jc w:val="both"/>
        <w:rPr>
          <w:rFonts w:ascii="Avenir Next LT Pro" w:hAnsi="Avenir Next LT Pro" w:cs="Arial"/>
          <w:bCs/>
          <w:color w:val="auto"/>
          <w:sz w:val="20"/>
          <w:szCs w:val="20"/>
        </w:rPr>
      </w:pPr>
    </w:p>
    <w:p w14:paraId="3CE5B3CE" w14:textId="77777777" w:rsidR="007E779C" w:rsidRPr="008E4B46" w:rsidRDefault="007E779C" w:rsidP="008E4B46">
      <w:pPr>
        <w:spacing w:line="276" w:lineRule="auto"/>
        <w:jc w:val="both"/>
        <w:rPr>
          <w:rFonts w:ascii="Avenir Next LT Pro" w:hAnsi="Avenir Next LT Pro" w:cs="Arial"/>
          <w:bCs/>
        </w:rPr>
      </w:pPr>
    </w:p>
    <w:p w14:paraId="4460E170" w14:textId="1530D0D6" w:rsidR="007E779C" w:rsidRPr="003E208B" w:rsidRDefault="006F176B" w:rsidP="006F176B">
      <w:pPr>
        <w:spacing w:line="276" w:lineRule="auto"/>
        <w:jc w:val="both"/>
        <w:rPr>
          <w:rFonts w:ascii="Avenir Next LT Pro" w:hAnsi="Avenir Next LT Pro" w:cs="Arial"/>
          <w:bCs/>
        </w:rPr>
      </w:pPr>
      <w:r w:rsidRPr="006F176B">
        <w:rPr>
          <w:rFonts w:ascii="Avenir Next LT Pro" w:hAnsi="Avenir Next LT Pro" w:cs="Arial"/>
          <w:b/>
          <w:lang w:val="eu-ES"/>
        </w:rPr>
        <w:t>BIGARRENA:</w:t>
      </w:r>
      <w:r w:rsidR="007E779C" w:rsidRPr="003E208B">
        <w:rPr>
          <w:rFonts w:ascii="Avenir Next LT Pro" w:hAnsi="Avenir Next LT Pro" w:cs="Arial"/>
          <w:bCs/>
        </w:rPr>
        <w:t xml:space="preserve"> </w:t>
      </w:r>
      <w:r w:rsidRPr="006F176B">
        <w:rPr>
          <w:rFonts w:ascii="Avenir Next LT Pro" w:hAnsi="Avenir Next LT Pro" w:cs="Arial"/>
          <w:bCs/>
          <w:lang w:val="eu-ES"/>
        </w:rPr>
        <w:t>DIRULAGUNTZAREN IRIZPIDEAK ETA ZENBATEKOA.</w:t>
      </w:r>
    </w:p>
    <w:p w14:paraId="53B5660B" w14:textId="7EA1FE2E" w:rsidR="007E779C" w:rsidRPr="003E208B" w:rsidRDefault="006F176B" w:rsidP="006F176B">
      <w:pPr>
        <w:spacing w:line="276" w:lineRule="auto"/>
        <w:jc w:val="both"/>
        <w:rPr>
          <w:rFonts w:ascii="Avenir Next LT Pro" w:hAnsi="Avenir Next LT Pro" w:cs="Arial"/>
          <w:bCs/>
        </w:rPr>
      </w:pPr>
      <w:r w:rsidRPr="006F176B">
        <w:rPr>
          <w:rFonts w:ascii="Avenir Next LT Pro" w:hAnsi="Avenir Next LT Pro" w:cs="Arial"/>
          <w:bCs/>
          <w:lang w:val="eu-ES"/>
        </w:rPr>
        <w:t xml:space="preserve">Sestaoko Udalak, eman beharreko </w:t>
      </w:r>
      <w:proofErr w:type="spellStart"/>
      <w:r w:rsidRPr="006F176B">
        <w:rPr>
          <w:rFonts w:ascii="Avenir Next LT Pro" w:hAnsi="Avenir Next LT Pro" w:cs="Arial"/>
          <w:bCs/>
          <w:lang w:val="eu-ES"/>
        </w:rPr>
        <w:t>dirulaguntzaren</w:t>
      </w:r>
      <w:proofErr w:type="spellEnd"/>
      <w:r w:rsidRPr="006F176B">
        <w:rPr>
          <w:rFonts w:ascii="Avenir Next LT Pro" w:hAnsi="Avenir Next LT Pro" w:cs="Arial"/>
          <w:bCs/>
          <w:lang w:val="eu-ES"/>
        </w:rPr>
        <w:t xml:space="preserve"> zenbatekoa zehazte aldera, honako irizpide hauek aintzat hartu ditu:</w:t>
      </w:r>
    </w:p>
    <w:p w14:paraId="601E13EE" w14:textId="6F0ECCB3" w:rsidR="00517638" w:rsidRPr="003E208B" w:rsidRDefault="006F176B" w:rsidP="006F176B">
      <w:pPr>
        <w:pStyle w:val="Prrafodelista"/>
        <w:numPr>
          <w:ilvl w:val="0"/>
          <w:numId w:val="20"/>
        </w:numPr>
        <w:spacing w:line="276" w:lineRule="auto"/>
        <w:jc w:val="both"/>
        <w:rPr>
          <w:rFonts w:ascii="Avenir Next LT Pro" w:hAnsi="Avenir Next LT Pro" w:cs="Arial"/>
          <w:bCs/>
        </w:rPr>
      </w:pPr>
      <w:r w:rsidRPr="006F176B">
        <w:rPr>
          <w:rFonts w:ascii="Avenir Next LT Pro" w:hAnsi="Avenir Next LT Pro" w:cs="Arial"/>
          <w:bCs/>
          <w:lang w:val="eu-ES"/>
        </w:rPr>
        <w:t>Sestaoko udalerrian kirola sustatzeko egindako lana.</w:t>
      </w:r>
    </w:p>
    <w:p w14:paraId="4F082DAE" w14:textId="307091C7" w:rsidR="00517638" w:rsidRPr="003E208B" w:rsidRDefault="006F176B" w:rsidP="006F176B">
      <w:pPr>
        <w:pStyle w:val="Prrafodelista"/>
        <w:numPr>
          <w:ilvl w:val="0"/>
          <w:numId w:val="20"/>
        </w:numPr>
        <w:spacing w:line="276" w:lineRule="auto"/>
        <w:jc w:val="both"/>
        <w:rPr>
          <w:rFonts w:ascii="Avenir Next LT Pro" w:hAnsi="Avenir Next LT Pro" w:cs="Arial"/>
        </w:rPr>
      </w:pPr>
      <w:r w:rsidRPr="006F176B">
        <w:rPr>
          <w:rFonts w:ascii="Avenir Next LT Pro" w:hAnsi="Avenir Next LT Pro" w:cs="Arial"/>
          <w:lang w:val="eu-ES"/>
        </w:rPr>
        <w:t>Proposamenak, Sestaoko udalerriari dagokionez, kirola eta kirolaren balioak sustatzeko esparruan duen eragina.</w:t>
      </w:r>
    </w:p>
    <w:p w14:paraId="36CB7635" w14:textId="1F0DFB9B" w:rsidR="007E779C" w:rsidRPr="003E208B" w:rsidRDefault="006F176B" w:rsidP="006F176B">
      <w:pPr>
        <w:pStyle w:val="Prrafodelista"/>
        <w:numPr>
          <w:ilvl w:val="0"/>
          <w:numId w:val="20"/>
        </w:numPr>
        <w:spacing w:line="276" w:lineRule="auto"/>
        <w:jc w:val="both"/>
        <w:rPr>
          <w:rFonts w:ascii="Avenir Next LT Pro" w:hAnsi="Avenir Next LT Pro" w:cs="Arial"/>
          <w:bCs/>
        </w:rPr>
      </w:pPr>
      <w:r w:rsidRPr="006F176B">
        <w:rPr>
          <w:rFonts w:ascii="Avenir Next LT Pro" w:hAnsi="Avenir Next LT Pro" w:cs="Arial"/>
          <w:bCs/>
          <w:lang w:val="eu-ES"/>
        </w:rPr>
        <w:t xml:space="preserve">Sestao </w:t>
      </w:r>
      <w:proofErr w:type="spellStart"/>
      <w:r w:rsidRPr="006F176B">
        <w:rPr>
          <w:rFonts w:ascii="Avenir Next LT Pro" w:hAnsi="Avenir Next LT Pro" w:cs="Arial"/>
          <w:bCs/>
          <w:lang w:val="eu-ES"/>
        </w:rPr>
        <w:t>River</w:t>
      </w:r>
      <w:proofErr w:type="spellEnd"/>
      <w:r w:rsidRPr="006F176B">
        <w:rPr>
          <w:rFonts w:ascii="Avenir Next LT Pro" w:hAnsi="Avenir Next LT Pro" w:cs="Arial"/>
          <w:bCs/>
          <w:lang w:val="eu-ES"/>
        </w:rPr>
        <w:t xml:space="preserve"> Club-</w:t>
      </w:r>
      <w:proofErr w:type="spellStart"/>
      <w:r w:rsidRPr="006F176B">
        <w:rPr>
          <w:rFonts w:ascii="Avenir Next LT Pro" w:hAnsi="Avenir Next LT Pro" w:cs="Arial"/>
          <w:bCs/>
          <w:lang w:val="eu-ES"/>
        </w:rPr>
        <w:t>ek</w:t>
      </w:r>
      <w:proofErr w:type="spellEnd"/>
      <w:r w:rsidRPr="006F176B">
        <w:rPr>
          <w:rFonts w:ascii="Avenir Next LT Pro" w:hAnsi="Avenir Next LT Pro" w:cs="Arial"/>
          <w:bCs/>
          <w:lang w:val="eu-ES"/>
        </w:rPr>
        <w:t xml:space="preserve"> Estatuko kirolaren erreferente gisa egin duen ibilbide historikoa.</w:t>
      </w:r>
    </w:p>
    <w:p w14:paraId="32966B41" w14:textId="77777777" w:rsidR="000D1E28" w:rsidRPr="008E4B46" w:rsidRDefault="000D1E28" w:rsidP="008E4B46">
      <w:pPr>
        <w:spacing w:line="276" w:lineRule="auto"/>
        <w:jc w:val="both"/>
        <w:rPr>
          <w:rFonts w:ascii="Avenir Next LT Pro" w:hAnsi="Avenir Next LT Pro" w:cs="Arial"/>
          <w:bCs/>
        </w:rPr>
      </w:pPr>
    </w:p>
    <w:p w14:paraId="03498AD2" w14:textId="49DF4C74" w:rsidR="00916CCF" w:rsidRPr="003E208B" w:rsidRDefault="006F176B" w:rsidP="006F176B">
      <w:pPr>
        <w:spacing w:line="276" w:lineRule="auto"/>
        <w:jc w:val="both"/>
        <w:rPr>
          <w:rFonts w:ascii="Avenir Next LT Pro" w:hAnsi="Avenir Next LT Pro" w:cs="Arial"/>
          <w:bCs/>
        </w:rPr>
      </w:pPr>
      <w:r w:rsidRPr="006F176B">
        <w:rPr>
          <w:rFonts w:ascii="Avenir Next LT Pro" w:hAnsi="Avenir Next LT Pro" w:cs="Arial"/>
          <w:bCs/>
          <w:lang w:val="eu-ES"/>
        </w:rPr>
        <w:t xml:space="preserve">Horregatik guztiagatik, onartu da 40.000 euroko </w:t>
      </w:r>
      <w:proofErr w:type="spellStart"/>
      <w:r w:rsidRPr="006F176B">
        <w:rPr>
          <w:rFonts w:ascii="Avenir Next LT Pro" w:hAnsi="Avenir Next LT Pro" w:cs="Arial"/>
          <w:bCs/>
          <w:lang w:val="eu-ES"/>
        </w:rPr>
        <w:t>dirulaguntza</w:t>
      </w:r>
      <w:proofErr w:type="spellEnd"/>
      <w:r w:rsidRPr="006F176B">
        <w:rPr>
          <w:rFonts w:ascii="Avenir Next LT Pro" w:hAnsi="Avenir Next LT Pro" w:cs="Arial"/>
          <w:bCs/>
          <w:lang w:val="eu-ES"/>
        </w:rPr>
        <w:t xml:space="preserve"> bat ematea 2023ko abuztuaren 1etik 2024ko uztailaren 31ra bitarteko aldirako eta, gizonezkoen lehen talde seniorrak kategoriari eutsiz gero, zenbateko berbera hurrengo kirol-denboraldietan, 2027ko uztailaren 31ra arte. Urterik urte, kopuruak 5000 euroko aldaketa izango luke, kategoriaz igo edo jaitsiz gero (5.000 €-ko igoera, estatuko bigarren mailara igotzeagatik edo 5.000 €-ko murrizketa </w:t>
      </w:r>
      <w:proofErr w:type="spellStart"/>
      <w:r w:rsidRPr="006F176B">
        <w:rPr>
          <w:rFonts w:ascii="Avenir Next LT Pro" w:hAnsi="Avenir Next LT Pro" w:cs="Arial"/>
          <w:bCs/>
          <w:lang w:val="eu-ES"/>
        </w:rPr>
        <w:t>EFEFko</w:t>
      </w:r>
      <w:proofErr w:type="spellEnd"/>
      <w:r w:rsidRPr="006F176B">
        <w:rPr>
          <w:rFonts w:ascii="Avenir Next LT Pro" w:hAnsi="Avenir Next LT Pro" w:cs="Arial"/>
          <w:bCs/>
          <w:lang w:val="eu-ES"/>
        </w:rPr>
        <w:t xml:space="preserve"> 2. mailara edo beheragoko beste kategoria batera jaitsiz gero).</w:t>
      </w:r>
    </w:p>
    <w:p w14:paraId="71D81B34" w14:textId="77777777" w:rsidR="00B235D5" w:rsidRPr="007E7562" w:rsidRDefault="00B235D5" w:rsidP="008E4B46">
      <w:pPr>
        <w:spacing w:line="276" w:lineRule="auto"/>
        <w:jc w:val="both"/>
        <w:rPr>
          <w:rFonts w:ascii="Avenir Next LT Pro" w:hAnsi="Avenir Next LT Pro" w:cs="Arial"/>
          <w:b/>
        </w:rPr>
      </w:pPr>
    </w:p>
    <w:p w14:paraId="308967B8" w14:textId="716D0451" w:rsidR="00B235D5" w:rsidRPr="003E208B" w:rsidRDefault="006F176B" w:rsidP="006F176B">
      <w:pPr>
        <w:spacing w:line="276" w:lineRule="auto"/>
        <w:jc w:val="both"/>
        <w:rPr>
          <w:rFonts w:ascii="Avenir Next LT Pro" w:hAnsi="Avenir Next LT Pro" w:cs="Arial"/>
          <w:bCs/>
        </w:rPr>
      </w:pPr>
      <w:r w:rsidRPr="006F176B">
        <w:rPr>
          <w:rFonts w:ascii="Avenir Next LT Pro" w:hAnsi="Avenir Next LT Pro" w:cs="Arial"/>
          <w:b/>
          <w:lang w:val="eu-ES"/>
        </w:rPr>
        <w:t>HIRUGARRENA:</w:t>
      </w:r>
      <w:r w:rsidR="00B235D5" w:rsidRPr="003E208B">
        <w:rPr>
          <w:rFonts w:ascii="Avenir Next LT Pro" w:hAnsi="Avenir Next LT Pro" w:cs="Arial"/>
          <w:bCs/>
        </w:rPr>
        <w:t xml:space="preserve"> </w:t>
      </w:r>
      <w:r w:rsidRPr="006F176B">
        <w:rPr>
          <w:rFonts w:ascii="Avenir Next LT Pro" w:hAnsi="Avenir Next LT Pro" w:cs="Arial"/>
          <w:bCs/>
          <w:lang w:val="eu-ES"/>
        </w:rPr>
        <w:t>DIRULAGUNTZA ORDAINTZEA</w:t>
      </w:r>
    </w:p>
    <w:p w14:paraId="511E8A01" w14:textId="348652ED" w:rsidR="00250BC9" w:rsidRPr="003E208B" w:rsidRDefault="006F176B" w:rsidP="006F176B">
      <w:pPr>
        <w:spacing w:line="276" w:lineRule="auto"/>
        <w:jc w:val="both"/>
        <w:rPr>
          <w:rFonts w:ascii="Avenir Next LT Pro" w:hAnsi="Avenir Next LT Pro" w:cs="Arial"/>
          <w:bCs/>
        </w:rPr>
      </w:pPr>
      <w:proofErr w:type="spellStart"/>
      <w:r w:rsidRPr="006F176B">
        <w:rPr>
          <w:rFonts w:ascii="Avenir Next LT Pro" w:hAnsi="Avenir Next LT Pro" w:cs="Arial"/>
          <w:bCs/>
          <w:lang w:val="eu-ES"/>
        </w:rPr>
        <w:t>Dirulaguntzaren</w:t>
      </w:r>
      <w:proofErr w:type="spellEnd"/>
      <w:r w:rsidRPr="006F176B">
        <w:rPr>
          <w:rFonts w:ascii="Avenir Next LT Pro" w:hAnsi="Avenir Next LT Pro" w:cs="Arial"/>
          <w:bCs/>
          <w:lang w:val="eu-ES"/>
        </w:rPr>
        <w:t xml:space="preserve"> zenbatekoa honela ordainduko du Sestaoko Udalak:</w:t>
      </w:r>
    </w:p>
    <w:p w14:paraId="3E5AA2A1" w14:textId="3EFB7A96" w:rsidR="00D52F13" w:rsidRPr="006F176B" w:rsidRDefault="006F176B" w:rsidP="006F176B">
      <w:pPr>
        <w:pStyle w:val="Prrafodelista"/>
        <w:numPr>
          <w:ilvl w:val="0"/>
          <w:numId w:val="21"/>
        </w:numPr>
        <w:spacing w:line="276" w:lineRule="auto"/>
        <w:jc w:val="both"/>
        <w:rPr>
          <w:rFonts w:ascii="Avenir Next LT Pro" w:hAnsi="Avenir Next LT Pro" w:cs="Arial"/>
          <w:bCs/>
        </w:rPr>
      </w:pPr>
      <w:r w:rsidRPr="006F176B">
        <w:rPr>
          <w:rFonts w:ascii="Avenir Next LT Pro" w:hAnsi="Avenir Next LT Pro" w:cs="Arial"/>
          <w:bCs/>
          <w:lang w:val="eu-ES"/>
        </w:rPr>
        <w:t>Diru-laguntzaren % 100 ordainduko da denboraldi bakoitzaren azalpen-memoria eta gastuak justifikatzeari eta horiek ordaintzeari buruzko dokumentuak aurkeztu ondoren, laugarren klausulan xedatutakoaren arabera.</w:t>
      </w:r>
      <w:r w:rsidR="00D52F13" w:rsidRPr="003E208B">
        <w:rPr>
          <w:rFonts w:ascii="Avenir Next LT Pro" w:hAnsi="Avenir Next LT Pro" w:cs="Arial"/>
          <w:bCs/>
        </w:rPr>
        <w:t xml:space="preserve"> </w:t>
      </w:r>
    </w:p>
    <w:p w14:paraId="337D825F" w14:textId="77777777" w:rsidR="00C178E7" w:rsidRPr="00C178E7" w:rsidRDefault="00C178E7" w:rsidP="002C5865">
      <w:pPr>
        <w:pStyle w:val="Prrafodelista"/>
        <w:spacing w:line="276" w:lineRule="auto"/>
        <w:jc w:val="both"/>
        <w:rPr>
          <w:rFonts w:ascii="Avenir Next LT Pro" w:hAnsi="Avenir Next LT Pro" w:cs="Arial"/>
          <w:bCs/>
        </w:rPr>
      </w:pPr>
    </w:p>
    <w:p w14:paraId="46423A82" w14:textId="77777777" w:rsidR="000F0173" w:rsidRPr="008E4B46" w:rsidRDefault="000F0173" w:rsidP="008E4B46">
      <w:pPr>
        <w:spacing w:line="276" w:lineRule="auto"/>
        <w:jc w:val="both"/>
        <w:rPr>
          <w:rFonts w:ascii="Avenir Next LT Pro" w:hAnsi="Avenir Next LT Pro" w:cs="Arial"/>
          <w:bCs/>
        </w:rPr>
      </w:pPr>
    </w:p>
    <w:p w14:paraId="05667F6F" w14:textId="0A5F6419" w:rsidR="000F0173" w:rsidRPr="003E208B" w:rsidRDefault="006F176B" w:rsidP="006F176B">
      <w:pPr>
        <w:spacing w:line="276" w:lineRule="auto"/>
        <w:jc w:val="both"/>
        <w:rPr>
          <w:rFonts w:ascii="Avenir Next LT Pro" w:hAnsi="Avenir Next LT Pro" w:cs="Arial"/>
        </w:rPr>
      </w:pPr>
      <w:r w:rsidRPr="006F176B">
        <w:rPr>
          <w:rFonts w:ascii="Avenir Next LT Pro" w:hAnsi="Avenir Next LT Pro" w:cs="Arial"/>
          <w:b/>
          <w:bCs/>
          <w:lang w:val="eu-ES"/>
        </w:rPr>
        <w:t>LAUGARRENA:</w:t>
      </w:r>
      <w:r w:rsidR="00C91765" w:rsidRPr="003E208B">
        <w:rPr>
          <w:rFonts w:ascii="Avenir Next LT Pro" w:hAnsi="Avenir Next LT Pro" w:cs="Arial"/>
        </w:rPr>
        <w:t xml:space="preserve"> </w:t>
      </w:r>
      <w:r w:rsidRPr="006F176B">
        <w:rPr>
          <w:rFonts w:ascii="Avenir Next LT Pro" w:hAnsi="Avenir Next LT Pro" w:cs="Arial"/>
          <w:lang w:val="eu-ES"/>
        </w:rPr>
        <w:t>JUSTIFIKAZIOA.</w:t>
      </w:r>
    </w:p>
    <w:p w14:paraId="543FA21F" w14:textId="0E42B351" w:rsidR="000F0173" w:rsidRPr="003E208B" w:rsidRDefault="006F176B" w:rsidP="00762BAD">
      <w:pPr>
        <w:spacing w:line="276" w:lineRule="auto"/>
        <w:jc w:val="both"/>
        <w:rPr>
          <w:rFonts w:ascii="Avenir Next LT Pro" w:hAnsi="Avenir Next LT Pro" w:cs="Arial"/>
          <w:b/>
          <w:bCs/>
          <w:u w:val="single"/>
        </w:rPr>
      </w:pPr>
      <w:r w:rsidRPr="00762BAD">
        <w:rPr>
          <w:rFonts w:ascii="Avenir Next LT Pro" w:hAnsi="Avenir Next LT Pro" w:cs="Arial"/>
          <w:lang w:val="eu-ES"/>
        </w:rPr>
        <w:t xml:space="preserve">Diruz lagundu beharreko denboraldia amaitu ondoren, </w:t>
      </w:r>
      <w:r w:rsidR="00762BAD" w:rsidRPr="00762BAD">
        <w:rPr>
          <w:rFonts w:ascii="Avenir Next LT Pro" w:hAnsi="Avenir Next LT Pro" w:cs="Arial"/>
          <w:lang w:val="eu-ES"/>
        </w:rPr>
        <w:t>SESTAO RIVER CLUB-</w:t>
      </w:r>
      <w:proofErr w:type="spellStart"/>
      <w:r w:rsidR="00762BAD" w:rsidRPr="00762BAD">
        <w:rPr>
          <w:rFonts w:ascii="Avenir Next LT Pro" w:hAnsi="Avenir Next LT Pro" w:cs="Arial"/>
          <w:lang w:val="eu-ES"/>
        </w:rPr>
        <w:t>e</w:t>
      </w:r>
      <w:r w:rsidRPr="00762BAD">
        <w:rPr>
          <w:rFonts w:ascii="Avenir Next LT Pro" w:hAnsi="Avenir Next LT Pro" w:cs="Arial"/>
          <w:lang w:val="eu-ES"/>
        </w:rPr>
        <w:t>k</w:t>
      </w:r>
      <w:proofErr w:type="spellEnd"/>
      <w:r w:rsidRPr="00762BAD">
        <w:rPr>
          <w:rFonts w:ascii="Avenir Next LT Pro" w:hAnsi="Avenir Next LT Pro" w:cs="Arial"/>
          <w:lang w:val="eu-ES"/>
        </w:rPr>
        <w:t xml:space="preserve"> denboraldi horretarako gastuak egiaztatzen dituzten agiriak aurkeztu beharko ditu.</w:t>
      </w:r>
    </w:p>
    <w:p w14:paraId="1A5FBC55" w14:textId="77777777" w:rsidR="00F97BD3" w:rsidRPr="008E4B46" w:rsidRDefault="00F97BD3" w:rsidP="008E4B46">
      <w:pPr>
        <w:spacing w:line="276" w:lineRule="auto"/>
        <w:jc w:val="both"/>
        <w:rPr>
          <w:rFonts w:ascii="Avenir Next LT Pro" w:hAnsi="Avenir Next LT Pro" w:cs="Arial"/>
          <w:bCs/>
        </w:rPr>
      </w:pPr>
    </w:p>
    <w:p w14:paraId="40E14E42" w14:textId="1EDB0B79" w:rsidR="00B97586" w:rsidRPr="003E208B" w:rsidRDefault="00762BAD" w:rsidP="00762BAD">
      <w:pPr>
        <w:spacing w:line="276" w:lineRule="auto"/>
        <w:jc w:val="both"/>
        <w:rPr>
          <w:rFonts w:ascii="Avenir Next LT Pro" w:hAnsi="Avenir Next LT Pro" w:cs="Arial"/>
          <w:bCs/>
        </w:rPr>
      </w:pPr>
      <w:r w:rsidRPr="00762BAD">
        <w:rPr>
          <w:rFonts w:ascii="Avenir Next LT Pro" w:hAnsi="Avenir Next LT Pro" w:cs="Arial"/>
          <w:bCs/>
          <w:lang w:val="eu-ES"/>
        </w:rPr>
        <w:t>Justifikazio modura aurkeztu behar den dokumentazioa honakoa da:</w:t>
      </w:r>
    </w:p>
    <w:p w14:paraId="172B6CEF" w14:textId="32E64B82" w:rsidR="008E717B" w:rsidRPr="003E208B" w:rsidRDefault="00762BAD" w:rsidP="00762BAD">
      <w:pPr>
        <w:pStyle w:val="Prrafodelista"/>
        <w:numPr>
          <w:ilvl w:val="0"/>
          <w:numId w:val="24"/>
        </w:numPr>
        <w:spacing w:line="276" w:lineRule="auto"/>
        <w:jc w:val="both"/>
        <w:rPr>
          <w:rFonts w:ascii="Avenir Next LT Pro" w:hAnsi="Avenir Next LT Pro" w:cs="Arial"/>
          <w:bCs/>
        </w:rPr>
      </w:pPr>
      <w:r w:rsidRPr="00762BAD">
        <w:rPr>
          <w:rFonts w:ascii="Avenir Next LT Pro" w:hAnsi="Avenir Next LT Pro" w:cs="Arial"/>
          <w:bCs/>
          <w:lang w:val="eu-ES"/>
        </w:rPr>
        <w:t>Hitzarmen honetan ezarritako baldintzak betetzen direla justifikatzeko jarduketa-memoria bat, egindako jarduerak eta lortutako emaitzak adierazita.</w:t>
      </w:r>
    </w:p>
    <w:p w14:paraId="3B302137" w14:textId="3A2A2C38" w:rsidR="008E717B" w:rsidRPr="003E208B" w:rsidRDefault="00762BAD" w:rsidP="00762BAD">
      <w:pPr>
        <w:pStyle w:val="Prrafodelista"/>
        <w:numPr>
          <w:ilvl w:val="0"/>
          <w:numId w:val="24"/>
        </w:numPr>
        <w:spacing w:line="276" w:lineRule="auto"/>
        <w:jc w:val="both"/>
        <w:rPr>
          <w:rFonts w:ascii="Avenir Next LT Pro" w:hAnsi="Avenir Next LT Pro" w:cs="Arial"/>
        </w:rPr>
      </w:pPr>
      <w:r w:rsidRPr="00762BAD">
        <w:rPr>
          <w:rFonts w:ascii="Avenir Next LT Pro" w:hAnsi="Avenir Next LT Pro" w:cs="Arial"/>
          <w:lang w:val="eu-ES"/>
        </w:rPr>
        <w:t>Klubak denboraldi horretan izan dituen gastuen eta inbertsioen zerrenda sailkatua, diruz lagundutako guztizko zenbatekoa muga gisa hartuta. Zerrendan sailkatutakoek honako datu hauek jaso beharko dituzte: hartzekoduna eta dokumentuaren identifikazioa, zenbatekoa eta jaulkipen- eta ordainketa-datak. Gastu eta inbertsio horiei dagozkien frogagiriak jatorrizkoak edo fotokopiak izan daitezke.</w:t>
      </w:r>
      <w:r w:rsidR="00B97586" w:rsidRPr="003E208B">
        <w:rPr>
          <w:rFonts w:ascii="Avenir Next LT Pro" w:hAnsi="Avenir Next LT Pro" w:cs="Arial"/>
        </w:rPr>
        <w:t xml:space="preserve"> </w:t>
      </w:r>
      <w:r w:rsidRPr="00762BAD">
        <w:rPr>
          <w:rFonts w:ascii="Avenir Next LT Pro" w:hAnsi="Avenir Next LT Pro" w:cs="Arial"/>
          <w:lang w:val="eu-ES"/>
        </w:rPr>
        <w:t>Ordainagiriak fakturak edo froga-balio baliokidea duten bestelako dokumentuak izango dira, baliagarriak badira merkataritzaren trafiko juridikoan.</w:t>
      </w:r>
    </w:p>
    <w:p w14:paraId="7BE99606" w14:textId="3A6CD0B0" w:rsidR="00F6016B" w:rsidRPr="003E208B" w:rsidRDefault="00762BAD" w:rsidP="00762BAD">
      <w:pPr>
        <w:pStyle w:val="Prrafodelista"/>
        <w:spacing w:line="276" w:lineRule="auto"/>
        <w:jc w:val="both"/>
        <w:rPr>
          <w:rFonts w:ascii="Avenir Next LT Pro" w:hAnsi="Avenir Next LT Pro" w:cs="Arial"/>
          <w:bCs/>
        </w:rPr>
      </w:pPr>
      <w:r w:rsidRPr="00762BAD">
        <w:rPr>
          <w:rFonts w:ascii="Avenir Next LT Pro" w:hAnsi="Avenir Next LT Pro" w:cs="Arial"/>
          <w:bCs/>
          <w:lang w:val="eu-ES"/>
        </w:rPr>
        <w:t xml:space="preserve">Justifikazioa kutxako tiket bidez egiten denean, baliozkoa izateko, faktura </w:t>
      </w:r>
      <w:proofErr w:type="spellStart"/>
      <w:r w:rsidRPr="00762BAD">
        <w:rPr>
          <w:rFonts w:ascii="Avenir Next LT Pro" w:hAnsi="Avenir Next LT Pro" w:cs="Arial"/>
          <w:bCs/>
          <w:lang w:val="eu-ES"/>
        </w:rPr>
        <w:t>sinplifikaturako</w:t>
      </w:r>
      <w:proofErr w:type="spellEnd"/>
      <w:r w:rsidRPr="00762BAD">
        <w:rPr>
          <w:rFonts w:ascii="Avenir Next LT Pro" w:hAnsi="Avenir Next LT Pro" w:cs="Arial"/>
          <w:bCs/>
          <w:lang w:val="eu-ES"/>
        </w:rPr>
        <w:t xml:space="preserve"> jasotzen diren zenbatekoa eta edukia onartzeko baldintzak bete beharko dira, Fakturazio-betebeharrak arautzen dituen Erregelamendua onartzen duen urtarrilaren 22ko 4/2013 Foru Dekretuaren 7. artikuluan ezarritakoaren arabera.</w:t>
      </w:r>
    </w:p>
    <w:p w14:paraId="5FCBD908" w14:textId="2D954359" w:rsidR="003343C4" w:rsidRPr="003E208B" w:rsidRDefault="00762BAD" w:rsidP="00762BAD">
      <w:pPr>
        <w:pStyle w:val="Prrafodelista"/>
        <w:numPr>
          <w:ilvl w:val="0"/>
          <w:numId w:val="24"/>
        </w:numPr>
        <w:spacing w:line="276" w:lineRule="auto"/>
        <w:jc w:val="both"/>
        <w:rPr>
          <w:rFonts w:ascii="Avenir Next LT Pro" w:hAnsi="Avenir Next LT Pro" w:cs="Arial"/>
        </w:rPr>
      </w:pPr>
      <w:r w:rsidRPr="00762BAD">
        <w:rPr>
          <w:rFonts w:ascii="Avenir Next LT Pro" w:hAnsi="Avenir Next LT Pro" w:cs="Arial"/>
          <w:lang w:val="eu-ES"/>
        </w:rPr>
        <w:t>Jarduerak, Sestaoko Udalaren diru-laguntzekin ez ezik, beste diru-laguntza batzuekin ere finantzatu direnean (</w:t>
      </w:r>
      <w:proofErr w:type="spellStart"/>
      <w:r w:rsidRPr="00762BAD">
        <w:rPr>
          <w:rFonts w:ascii="Avenir Next LT Pro" w:hAnsi="Avenir Next LT Pro" w:cs="Arial"/>
          <w:lang w:val="eu-ES"/>
        </w:rPr>
        <w:t>esponsorizazioa</w:t>
      </w:r>
      <w:proofErr w:type="spellEnd"/>
      <w:r w:rsidRPr="00762BAD">
        <w:rPr>
          <w:rFonts w:ascii="Avenir Next LT Pro" w:hAnsi="Avenir Next LT Pro" w:cs="Arial"/>
          <w:lang w:val="eu-ES"/>
        </w:rPr>
        <w:t>), justifikazioan zehatz-mehatz adierazi beharko dira funts horien zenbatekoa, jatorria eta erabilera.</w:t>
      </w:r>
    </w:p>
    <w:p w14:paraId="750F1E13" w14:textId="4FD57ADD" w:rsidR="003343C4" w:rsidRPr="003E208B" w:rsidRDefault="00762BAD" w:rsidP="00762BAD">
      <w:pPr>
        <w:pStyle w:val="Prrafodelista"/>
        <w:numPr>
          <w:ilvl w:val="0"/>
          <w:numId w:val="24"/>
        </w:numPr>
        <w:spacing w:line="276" w:lineRule="auto"/>
        <w:jc w:val="both"/>
        <w:rPr>
          <w:rFonts w:ascii="Avenir Next LT Pro" w:hAnsi="Avenir Next LT Pro" w:cs="Arial"/>
          <w:bCs/>
        </w:rPr>
      </w:pPr>
      <w:r w:rsidRPr="00762BAD">
        <w:rPr>
          <w:rFonts w:ascii="Avenir Next LT Pro" w:hAnsi="Avenir Next LT Pro" w:cs="Arial"/>
          <w:bCs/>
          <w:lang w:val="eu-ES"/>
        </w:rPr>
        <w:t>Hala badagokio, aplikatu gabeko gerakinen kasuan, itzulketaren ordainketa-gutuna eta gerakinetatik eratorritako interesa.</w:t>
      </w:r>
    </w:p>
    <w:p w14:paraId="35C80014" w14:textId="1E1835BB" w:rsidR="00B97586" w:rsidRPr="003E208B" w:rsidRDefault="00762BAD" w:rsidP="00762BAD">
      <w:pPr>
        <w:pStyle w:val="Textoindependiente"/>
        <w:numPr>
          <w:ilvl w:val="0"/>
          <w:numId w:val="24"/>
        </w:numPr>
        <w:spacing w:line="276" w:lineRule="auto"/>
        <w:jc w:val="both"/>
        <w:rPr>
          <w:rFonts w:ascii="Avenir Next LT Pro" w:hAnsi="Avenir Next LT Pro" w:cs="Arial"/>
          <w:bCs/>
          <w:sz w:val="20"/>
          <w:lang w:val="es-ES"/>
        </w:rPr>
      </w:pPr>
      <w:r w:rsidRPr="00762BAD">
        <w:rPr>
          <w:rFonts w:ascii="Avenir Next LT Pro" w:hAnsi="Avenir Next LT Pro" w:cs="Arial"/>
          <w:bCs/>
          <w:sz w:val="20"/>
          <w:lang w:val="eu-ES"/>
        </w:rPr>
        <w:t xml:space="preserve">Justifikazio-agiriek nahitaez bat etorri behar dute hitzarmen honen arabera </w:t>
      </w:r>
      <w:proofErr w:type="spellStart"/>
      <w:r w:rsidRPr="00762BAD">
        <w:rPr>
          <w:rFonts w:ascii="Avenir Next LT Pro" w:hAnsi="Avenir Next LT Pro" w:cs="Arial"/>
          <w:bCs/>
          <w:sz w:val="20"/>
          <w:lang w:val="eu-ES"/>
        </w:rPr>
        <w:t>dirulaguntza</w:t>
      </w:r>
      <w:proofErr w:type="spellEnd"/>
      <w:r w:rsidRPr="00762BAD">
        <w:rPr>
          <w:rFonts w:ascii="Avenir Next LT Pro" w:hAnsi="Avenir Next LT Pro" w:cs="Arial"/>
          <w:bCs/>
          <w:sz w:val="20"/>
          <w:lang w:val="eu-ES"/>
        </w:rPr>
        <w:t xml:space="preserve"> emateko arrazoi izan diren helburu eta jarduerak betetzearekin, eta ez dira justifikazio gisa onartuko bestelako helburuak betetzeko egindako gastuak.</w:t>
      </w:r>
    </w:p>
    <w:p w14:paraId="54B7C1F3" w14:textId="77777777" w:rsidR="00B97586" w:rsidRPr="008E4B46" w:rsidRDefault="00B97586" w:rsidP="008E4B46">
      <w:pPr>
        <w:spacing w:line="276" w:lineRule="auto"/>
        <w:jc w:val="both"/>
        <w:rPr>
          <w:rFonts w:ascii="Avenir Next LT Pro" w:hAnsi="Avenir Next LT Pro" w:cs="Arial"/>
          <w:bCs/>
        </w:rPr>
      </w:pPr>
    </w:p>
    <w:p w14:paraId="59D228C4" w14:textId="0FB9DD3C" w:rsidR="00B97586" w:rsidRPr="003E208B" w:rsidRDefault="00762BAD" w:rsidP="00762BAD">
      <w:pPr>
        <w:spacing w:line="276" w:lineRule="auto"/>
        <w:jc w:val="both"/>
        <w:rPr>
          <w:rFonts w:ascii="Avenir Next LT Pro" w:hAnsi="Avenir Next LT Pro" w:cs="Arial"/>
          <w:bCs/>
        </w:rPr>
      </w:pPr>
      <w:r w:rsidRPr="00762BAD">
        <w:rPr>
          <w:rFonts w:ascii="Avenir Next LT Pro" w:hAnsi="Avenir Next LT Pro" w:cs="Arial"/>
          <w:bCs/>
          <w:lang w:val="eu-ES"/>
        </w:rPr>
        <w:t xml:space="preserve">Gastuak egiaztatzeko dokumentazioa justifikazio gisa onartzeko, </w:t>
      </w:r>
      <w:proofErr w:type="spellStart"/>
      <w:r w:rsidRPr="00762BAD">
        <w:rPr>
          <w:rFonts w:ascii="Avenir Next LT Pro" w:hAnsi="Avenir Next LT Pro" w:cs="Arial"/>
          <w:bCs/>
          <w:lang w:val="eu-ES"/>
        </w:rPr>
        <w:t>dirulaguntza</w:t>
      </w:r>
      <w:proofErr w:type="spellEnd"/>
      <w:r w:rsidRPr="00762BAD">
        <w:rPr>
          <w:rFonts w:ascii="Avenir Next LT Pro" w:hAnsi="Avenir Next LT Pro" w:cs="Arial"/>
          <w:bCs/>
          <w:lang w:val="eu-ES"/>
        </w:rPr>
        <w:t xml:space="preserve"> eman den aldiko data eduki beharko da.</w:t>
      </w:r>
    </w:p>
    <w:p w14:paraId="10BA4A55" w14:textId="77777777" w:rsidR="00A56B25" w:rsidRDefault="00A56B25" w:rsidP="008E4B46">
      <w:pPr>
        <w:spacing w:line="276" w:lineRule="auto"/>
        <w:jc w:val="both"/>
        <w:rPr>
          <w:rFonts w:ascii="Avenir Next LT Pro" w:hAnsi="Avenir Next LT Pro" w:cs="Arial"/>
          <w:bCs/>
        </w:rPr>
      </w:pPr>
    </w:p>
    <w:p w14:paraId="6E6630B4" w14:textId="1D6A6BB5" w:rsidR="00B97586" w:rsidRPr="00152BDD" w:rsidRDefault="00762BAD" w:rsidP="00762BAD">
      <w:pPr>
        <w:spacing w:line="276" w:lineRule="auto"/>
        <w:jc w:val="both"/>
        <w:rPr>
          <w:rFonts w:ascii="Avenir Next LT Pro" w:hAnsi="Avenir Next LT Pro" w:cs="Arial"/>
        </w:rPr>
      </w:pPr>
      <w:r w:rsidRPr="00762BAD">
        <w:rPr>
          <w:rFonts w:ascii="Avenir Next LT Pro" w:hAnsi="Avenir Next LT Pro" w:cs="Arial"/>
          <w:lang w:val="eu-ES"/>
        </w:rPr>
        <w:t>Frogagiriak aurkezteko epea ez da hilabete baino luzeagoa izango, denboraldi erregularra amaitzen denetik zenbatzen hasita, 23-24 denboraldian izan ezik. Denboraldi horretan, gehienez ere, hitzarmen hau sinatzen denetik 15 egun naturaleko epea egongo da.</w:t>
      </w:r>
      <w:r w:rsidR="00210F32" w:rsidRPr="003E208B">
        <w:rPr>
          <w:rFonts w:ascii="Avenir Next LT Pro" w:hAnsi="Avenir Next LT Pro" w:cs="Arial"/>
        </w:rPr>
        <w:t xml:space="preserve"> </w:t>
      </w:r>
    </w:p>
    <w:p w14:paraId="0E7CC8E0" w14:textId="01045C46" w:rsidR="3ABAE92B" w:rsidRDefault="3ABAE92B" w:rsidP="3ABAE92B">
      <w:pPr>
        <w:spacing w:line="276" w:lineRule="auto"/>
        <w:jc w:val="both"/>
        <w:rPr>
          <w:rFonts w:ascii="Avenir Next LT Pro" w:hAnsi="Avenir Next LT Pro" w:cs="Arial"/>
        </w:rPr>
      </w:pPr>
    </w:p>
    <w:p w14:paraId="442EE4CE" w14:textId="77777777" w:rsidR="008072C9" w:rsidRDefault="008072C9">
      <w:pPr>
        <w:rPr>
          <w:rFonts w:ascii="Avenir Next LT Pro" w:hAnsi="Avenir Next LT Pro" w:cs="Arial"/>
          <w:bCs/>
        </w:rPr>
      </w:pPr>
      <w:r>
        <w:rPr>
          <w:rFonts w:ascii="Avenir Next LT Pro" w:hAnsi="Avenir Next LT Pro" w:cs="Arial"/>
          <w:bCs/>
        </w:rPr>
        <w:br w:type="page"/>
      </w:r>
    </w:p>
    <w:p w14:paraId="0A246410" w14:textId="76F5CF96" w:rsidR="006F49C7" w:rsidRPr="003E208B" w:rsidRDefault="00762BAD" w:rsidP="00762BAD">
      <w:pPr>
        <w:spacing w:line="276" w:lineRule="auto"/>
        <w:jc w:val="both"/>
        <w:rPr>
          <w:rFonts w:ascii="Avenir Next LT Pro" w:hAnsi="Avenir Next LT Pro" w:cs="Arial"/>
          <w:bCs/>
        </w:rPr>
      </w:pPr>
      <w:r w:rsidRPr="00762BAD">
        <w:rPr>
          <w:rFonts w:ascii="Avenir Next LT Pro" w:hAnsi="Avenir Next LT Pro" w:cs="Arial"/>
          <w:bCs/>
          <w:lang w:val="eu-ES"/>
        </w:rPr>
        <w:lastRenderedPageBreak/>
        <w:t>Ez dira inola ere diruz lagunduko:</w:t>
      </w:r>
    </w:p>
    <w:p w14:paraId="1D9C6276" w14:textId="425B4FF2" w:rsidR="006F49C7" w:rsidRPr="003E208B" w:rsidRDefault="00762BAD" w:rsidP="00762BAD">
      <w:pPr>
        <w:pStyle w:val="Prrafodelista"/>
        <w:numPr>
          <w:ilvl w:val="0"/>
          <w:numId w:val="20"/>
        </w:numPr>
        <w:spacing w:line="276" w:lineRule="auto"/>
        <w:jc w:val="both"/>
        <w:rPr>
          <w:rFonts w:ascii="Avenir Next LT Pro" w:hAnsi="Avenir Next LT Pro" w:cs="Arial"/>
          <w:bCs/>
        </w:rPr>
      </w:pPr>
      <w:r w:rsidRPr="00762BAD">
        <w:rPr>
          <w:rFonts w:ascii="Avenir Next LT Pro" w:hAnsi="Avenir Next LT Pro" w:cs="Arial"/>
          <w:bCs/>
          <w:lang w:val="eu-ES"/>
        </w:rPr>
        <w:t>Ondasun higiezinak erosteari dago</w:t>
      </w:r>
      <w:r w:rsidR="00461652">
        <w:rPr>
          <w:rFonts w:ascii="Avenir Next LT Pro" w:hAnsi="Avenir Next LT Pro" w:cs="Arial"/>
          <w:bCs/>
          <w:lang w:val="eu-ES"/>
        </w:rPr>
        <w:t>z</w:t>
      </w:r>
      <w:r w:rsidRPr="00762BAD">
        <w:rPr>
          <w:rFonts w:ascii="Avenir Next LT Pro" w:hAnsi="Avenir Next LT Pro" w:cs="Arial"/>
          <w:bCs/>
          <w:lang w:val="eu-ES"/>
        </w:rPr>
        <w:t>kionak</w:t>
      </w:r>
      <w:r w:rsidR="00D93641">
        <w:rPr>
          <w:rFonts w:ascii="Avenir Next LT Pro" w:hAnsi="Avenir Next LT Pro" w:cs="Arial"/>
          <w:bCs/>
          <w:lang w:val="eu-ES"/>
        </w:rPr>
        <w:t>.</w:t>
      </w:r>
    </w:p>
    <w:p w14:paraId="137A18BE" w14:textId="59CF9F06" w:rsidR="006F49C7" w:rsidRPr="003E208B" w:rsidRDefault="00762BAD" w:rsidP="00762BAD">
      <w:pPr>
        <w:pStyle w:val="Prrafodelista"/>
        <w:numPr>
          <w:ilvl w:val="0"/>
          <w:numId w:val="20"/>
        </w:numPr>
        <w:spacing w:line="276" w:lineRule="auto"/>
        <w:jc w:val="both"/>
        <w:rPr>
          <w:rFonts w:ascii="Avenir Next LT Pro" w:hAnsi="Avenir Next LT Pro" w:cs="Arial"/>
          <w:bCs/>
        </w:rPr>
      </w:pPr>
      <w:r w:rsidRPr="00762BAD">
        <w:rPr>
          <w:rFonts w:ascii="Avenir Next LT Pro" w:hAnsi="Avenir Next LT Pro" w:cs="Arial"/>
          <w:bCs/>
          <w:lang w:val="eu-ES"/>
        </w:rPr>
        <w:t>Altzari edo ekipamendu teknikoak erostea, Sestaoko Udalaren iritziz jarduerarekiko kostua ohiz kanpokoa denean eta, nolanahi ere, altzari edo ekipamendu horiek erosteko diru-laguntza emanez gero, diru-laguntza jaso duen jarduera amaitzen denean, Sestaoko Udalaren jabetzakoa izatera pasako litzateke.</w:t>
      </w:r>
    </w:p>
    <w:p w14:paraId="621A4830" w14:textId="77777777" w:rsidR="008E44E6" w:rsidRDefault="008E44E6" w:rsidP="008E44E6">
      <w:pPr>
        <w:spacing w:line="276" w:lineRule="auto"/>
        <w:jc w:val="both"/>
        <w:rPr>
          <w:rFonts w:ascii="Avenir Next LT Pro" w:hAnsi="Avenir Next LT Pro" w:cs="Arial"/>
          <w:bCs/>
        </w:rPr>
      </w:pPr>
    </w:p>
    <w:p w14:paraId="56D8CAA1" w14:textId="6A5FE10B" w:rsidR="008E44E6" w:rsidRPr="003E208B" w:rsidRDefault="00762BAD" w:rsidP="00762BAD">
      <w:pPr>
        <w:pStyle w:val="Textoindependiente"/>
        <w:spacing w:line="276" w:lineRule="auto"/>
        <w:jc w:val="both"/>
        <w:rPr>
          <w:rFonts w:ascii="Avenir Next LT Pro" w:hAnsi="Avenir Next LT Pro" w:cs="Arial"/>
          <w:bCs/>
          <w:sz w:val="20"/>
          <w:lang w:val="es-ES"/>
        </w:rPr>
      </w:pPr>
      <w:r w:rsidRPr="00762BAD">
        <w:rPr>
          <w:rFonts w:ascii="Avenir Next LT Pro" w:hAnsi="Avenir Next LT Pro" w:cs="Arial"/>
          <w:bCs/>
          <w:sz w:val="20"/>
          <w:lang w:val="eu-ES"/>
        </w:rPr>
        <w:t xml:space="preserve">Sestao </w:t>
      </w:r>
      <w:proofErr w:type="spellStart"/>
      <w:r w:rsidRPr="00762BAD">
        <w:rPr>
          <w:rFonts w:ascii="Avenir Next LT Pro" w:hAnsi="Avenir Next LT Pro" w:cs="Arial"/>
          <w:bCs/>
          <w:sz w:val="20"/>
          <w:lang w:val="eu-ES"/>
        </w:rPr>
        <w:t>River</w:t>
      </w:r>
      <w:proofErr w:type="spellEnd"/>
      <w:r w:rsidRPr="00762BAD">
        <w:rPr>
          <w:rFonts w:ascii="Avenir Next LT Pro" w:hAnsi="Avenir Next LT Pro" w:cs="Arial"/>
          <w:bCs/>
          <w:sz w:val="20"/>
          <w:lang w:val="eu-ES"/>
        </w:rPr>
        <w:t xml:space="preserve"> Club-</w:t>
      </w:r>
      <w:proofErr w:type="spellStart"/>
      <w:r w:rsidRPr="00762BAD">
        <w:rPr>
          <w:rFonts w:ascii="Avenir Next LT Pro" w:hAnsi="Avenir Next LT Pro" w:cs="Arial"/>
          <w:bCs/>
          <w:sz w:val="20"/>
          <w:lang w:val="eu-ES"/>
        </w:rPr>
        <w:t>ek</w:t>
      </w:r>
      <w:proofErr w:type="spellEnd"/>
      <w:r w:rsidRPr="00762BAD">
        <w:rPr>
          <w:rFonts w:ascii="Avenir Next LT Pro" w:hAnsi="Avenir Next LT Pro" w:cs="Arial"/>
          <w:bCs/>
          <w:sz w:val="20"/>
          <w:lang w:val="eu-ES"/>
        </w:rPr>
        <w:t xml:space="preserve"> konpromisoa hartzen du Sestaoko Udalarekin lankidetzan aritzeko, baldintza hauetan:</w:t>
      </w:r>
    </w:p>
    <w:p w14:paraId="19046907" w14:textId="77777777" w:rsidR="00BC44B3" w:rsidRDefault="00BC44B3" w:rsidP="008E44E6">
      <w:pPr>
        <w:pStyle w:val="Textoindependiente"/>
        <w:spacing w:line="276" w:lineRule="auto"/>
        <w:jc w:val="both"/>
        <w:rPr>
          <w:rFonts w:ascii="Avenir Next LT Pro" w:hAnsi="Avenir Next LT Pro" w:cs="Arial"/>
          <w:bCs/>
          <w:sz w:val="20"/>
          <w:lang w:val="es-ES"/>
        </w:rPr>
      </w:pPr>
    </w:p>
    <w:p w14:paraId="4EF0E529" w14:textId="44FA408B" w:rsidR="00A81DC0" w:rsidRDefault="00762BAD" w:rsidP="00762BAD">
      <w:pPr>
        <w:pStyle w:val="Textoindependiente"/>
        <w:spacing w:line="276" w:lineRule="auto"/>
        <w:jc w:val="both"/>
        <w:rPr>
          <w:rFonts w:ascii="Avenir Next LT Pro" w:hAnsi="Avenir Next LT Pro" w:cs="Arial"/>
          <w:bCs/>
          <w:sz w:val="20"/>
          <w:lang w:val="es-ES"/>
        </w:rPr>
      </w:pPr>
      <w:r w:rsidRPr="00762BAD">
        <w:rPr>
          <w:rFonts w:ascii="Avenir Next LT Pro" w:hAnsi="Avenir Next LT Pro" w:cs="Arial"/>
          <w:b/>
          <w:sz w:val="20"/>
          <w:lang w:val="eu-ES"/>
        </w:rPr>
        <w:t>1.- Entrenamenduen eta lehiaketen garapena</w:t>
      </w:r>
      <w:r w:rsidR="00A81DC0" w:rsidRPr="003E208B">
        <w:rPr>
          <w:rFonts w:ascii="Avenir Next LT Pro" w:hAnsi="Avenir Next LT Pro" w:cs="Arial"/>
          <w:bCs/>
          <w:sz w:val="20"/>
          <w:lang w:val="es-ES"/>
        </w:rPr>
        <w:t xml:space="preserve"> </w:t>
      </w:r>
    </w:p>
    <w:p w14:paraId="6FCC237C" w14:textId="77777777" w:rsidR="00A81DC0" w:rsidRDefault="00A81DC0" w:rsidP="008E44E6">
      <w:pPr>
        <w:pStyle w:val="Textoindependiente"/>
        <w:spacing w:line="276" w:lineRule="auto"/>
        <w:jc w:val="both"/>
        <w:rPr>
          <w:rFonts w:ascii="Avenir Next LT Pro" w:hAnsi="Avenir Next LT Pro" w:cs="Arial"/>
          <w:bCs/>
          <w:sz w:val="20"/>
          <w:lang w:val="es-ES"/>
        </w:rPr>
      </w:pPr>
    </w:p>
    <w:p w14:paraId="09EAC342" w14:textId="42292606" w:rsidR="00984D8F" w:rsidRDefault="00762BAD" w:rsidP="00762BAD">
      <w:pPr>
        <w:pStyle w:val="Textoindependiente"/>
        <w:spacing w:line="276" w:lineRule="auto"/>
        <w:jc w:val="both"/>
        <w:rPr>
          <w:rFonts w:ascii="Avenir Next LT Pro" w:hAnsi="Avenir Next LT Pro" w:cs="Arial"/>
          <w:bCs/>
          <w:sz w:val="20"/>
          <w:lang w:val="es-ES"/>
        </w:rPr>
      </w:pPr>
      <w:r w:rsidRPr="00762BAD">
        <w:rPr>
          <w:rFonts w:ascii="Avenir Next LT Pro" w:hAnsi="Avenir Next LT Pro" w:cs="Arial"/>
          <w:bCs/>
          <w:sz w:val="20"/>
          <w:lang w:val="eu-ES"/>
        </w:rPr>
        <w:t>Azalpena:</w:t>
      </w:r>
      <w:r w:rsidR="00984D8F" w:rsidRPr="003E208B">
        <w:rPr>
          <w:rFonts w:ascii="Avenir Next LT Pro" w:hAnsi="Avenir Next LT Pro" w:cs="Arial"/>
          <w:bCs/>
          <w:sz w:val="20"/>
          <w:lang w:val="es-ES"/>
        </w:rPr>
        <w:t xml:space="preserve"> </w:t>
      </w:r>
      <w:r w:rsidRPr="00762BAD">
        <w:rPr>
          <w:rFonts w:ascii="Avenir Next LT Pro" w:hAnsi="Avenir Next LT Pro" w:cs="Arial"/>
          <w:bCs/>
          <w:sz w:val="20"/>
          <w:lang w:val="eu-ES"/>
        </w:rPr>
        <w:t>Entrenamenduen garapen zuzena kudeatzea, eskola-kirolaren (ikus koadroa) eta federazioaren jarraibideen arabera.</w:t>
      </w:r>
      <w:r w:rsidR="00EE5505" w:rsidRPr="003E208B">
        <w:rPr>
          <w:rFonts w:ascii="Avenir Next LT Pro" w:hAnsi="Avenir Next LT Pro" w:cs="Arial"/>
          <w:bCs/>
          <w:sz w:val="20"/>
          <w:lang w:val="es-ES"/>
        </w:rPr>
        <w:t xml:space="preserve"> </w:t>
      </w:r>
    </w:p>
    <w:p w14:paraId="4DF73A96" w14:textId="77777777" w:rsidR="00EE5505" w:rsidRDefault="00EE5505" w:rsidP="008E44E6">
      <w:pPr>
        <w:pStyle w:val="Textoindependiente"/>
        <w:spacing w:line="276" w:lineRule="auto"/>
        <w:jc w:val="both"/>
        <w:rPr>
          <w:rFonts w:ascii="Avenir Next LT Pro" w:hAnsi="Avenir Next LT Pro" w:cs="Arial"/>
          <w:bCs/>
          <w:sz w:val="20"/>
          <w:lang w:val="es-ES"/>
        </w:rPr>
      </w:pPr>
    </w:p>
    <w:p w14:paraId="3B215C59" w14:textId="6A46EF1E" w:rsidR="00EE5505" w:rsidRDefault="00EE5505" w:rsidP="008E44E6">
      <w:pPr>
        <w:pStyle w:val="Textoindependiente"/>
        <w:spacing w:line="276" w:lineRule="auto"/>
        <w:jc w:val="both"/>
        <w:rPr>
          <w:rFonts w:ascii="Avenir Next LT Pro" w:hAnsi="Avenir Next LT Pro" w:cs="Arial"/>
          <w:bCs/>
          <w:sz w:val="20"/>
          <w:lang w:val="es-ES"/>
        </w:rPr>
      </w:pPr>
      <w:r>
        <w:rPr>
          <w:noProof/>
          <w:lang w:val="es-ES"/>
        </w:rPr>
        <w:drawing>
          <wp:inline distT="0" distB="0" distL="0" distR="0" wp14:anchorId="3E5044D7" wp14:editId="51986D4F">
            <wp:extent cx="5940425" cy="2051050"/>
            <wp:effectExtent l="0" t="0" r="3175" b="6350"/>
            <wp:docPr id="475822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22644" name=""/>
                    <pic:cNvPicPr/>
                  </pic:nvPicPr>
                  <pic:blipFill>
                    <a:blip r:embed="rId11"/>
                    <a:stretch>
                      <a:fillRect/>
                    </a:stretch>
                  </pic:blipFill>
                  <pic:spPr>
                    <a:xfrm>
                      <a:off x="0" y="0"/>
                      <a:ext cx="5940425" cy="2051050"/>
                    </a:xfrm>
                    <a:prstGeom prst="rect">
                      <a:avLst/>
                    </a:prstGeom>
                  </pic:spPr>
                </pic:pic>
              </a:graphicData>
            </a:graphic>
          </wp:inline>
        </w:drawing>
      </w:r>
    </w:p>
    <w:p w14:paraId="096FF354" w14:textId="77777777" w:rsidR="00B50709" w:rsidRDefault="00B50709" w:rsidP="008E44E6">
      <w:pPr>
        <w:pStyle w:val="Textoindependiente"/>
        <w:spacing w:line="276" w:lineRule="auto"/>
        <w:jc w:val="both"/>
        <w:rPr>
          <w:rFonts w:ascii="Avenir Next LT Pro" w:hAnsi="Avenir Next LT Pro" w:cs="Arial"/>
          <w:bCs/>
          <w:sz w:val="20"/>
          <w:lang w:val="es-ES"/>
        </w:rPr>
      </w:pPr>
    </w:p>
    <w:p w14:paraId="0AFCABDF" w14:textId="0ECC3C98" w:rsidR="00041737" w:rsidRDefault="00762BAD" w:rsidP="00762BAD">
      <w:pPr>
        <w:pStyle w:val="Textoindependiente"/>
        <w:spacing w:line="276" w:lineRule="auto"/>
        <w:jc w:val="both"/>
        <w:rPr>
          <w:rFonts w:ascii="Avenir Next LT Pro" w:hAnsi="Avenir Next LT Pro" w:cs="Arial"/>
          <w:bCs/>
          <w:sz w:val="20"/>
          <w:lang w:val="es-ES"/>
        </w:rPr>
      </w:pPr>
      <w:r w:rsidRPr="00762BAD">
        <w:rPr>
          <w:rFonts w:ascii="Avenir Next LT Pro" w:hAnsi="Avenir Next LT Pro" w:cs="Arial"/>
          <w:bCs/>
          <w:sz w:val="20"/>
          <w:lang w:val="eu-ES"/>
        </w:rPr>
        <w:t>Helburua:</w:t>
      </w:r>
      <w:r w:rsidR="0008504E" w:rsidRPr="003E208B">
        <w:rPr>
          <w:rFonts w:ascii="Avenir Next LT Pro" w:hAnsi="Avenir Next LT Pro" w:cs="Arial"/>
          <w:bCs/>
          <w:sz w:val="20"/>
          <w:lang w:val="es-ES"/>
        </w:rPr>
        <w:t xml:space="preserve"> </w:t>
      </w:r>
      <w:r w:rsidRPr="00762BAD">
        <w:rPr>
          <w:rFonts w:ascii="Avenir Next LT Pro" w:hAnsi="Avenir Next LT Pro" w:cs="Arial"/>
          <w:bCs/>
          <w:sz w:val="20"/>
          <w:lang w:val="eu-ES"/>
        </w:rPr>
        <w:t>Futbolean aritzearen bidez, hazkunde-etapetan dauden kirolarien garapen motorrean, emozionalean eta mentalean laguntzea, bizitzako etapa guztietan baliagarriak izango zaizkien balio eta tresnak eskainiz.</w:t>
      </w:r>
      <w:r w:rsidR="00401855" w:rsidRPr="003E208B">
        <w:rPr>
          <w:rFonts w:ascii="Avenir Next LT Pro" w:hAnsi="Avenir Next LT Pro" w:cs="Arial"/>
          <w:bCs/>
          <w:sz w:val="20"/>
          <w:lang w:val="es-ES"/>
        </w:rPr>
        <w:t xml:space="preserve"> </w:t>
      </w:r>
    </w:p>
    <w:p w14:paraId="288E6551" w14:textId="77777777" w:rsidR="00E80E67" w:rsidRDefault="00E80E67" w:rsidP="008E44E6">
      <w:pPr>
        <w:pStyle w:val="Textoindependiente"/>
        <w:spacing w:line="276" w:lineRule="auto"/>
        <w:jc w:val="both"/>
        <w:rPr>
          <w:rFonts w:ascii="Avenir Next LT Pro" w:hAnsi="Avenir Next LT Pro" w:cs="Arial"/>
          <w:bCs/>
          <w:sz w:val="20"/>
          <w:lang w:val="es-ES"/>
        </w:rPr>
      </w:pPr>
    </w:p>
    <w:p w14:paraId="7962778A" w14:textId="3CDD3C47" w:rsidR="00E80E67" w:rsidRDefault="00762BAD" w:rsidP="00762BAD">
      <w:pPr>
        <w:pStyle w:val="Textoindependiente"/>
        <w:spacing w:line="276" w:lineRule="auto"/>
        <w:jc w:val="both"/>
        <w:rPr>
          <w:rFonts w:ascii="Avenir Next LT Pro" w:hAnsi="Avenir Next LT Pro" w:cs="Arial"/>
          <w:bCs/>
          <w:sz w:val="20"/>
          <w:lang w:val="es-ES"/>
        </w:rPr>
      </w:pPr>
      <w:r w:rsidRPr="00762BAD">
        <w:rPr>
          <w:rFonts w:ascii="Avenir Next LT Pro" w:hAnsi="Avenir Next LT Pro" w:cs="Arial"/>
          <w:bCs/>
          <w:sz w:val="20"/>
          <w:lang w:val="eu-ES"/>
        </w:rPr>
        <w:t>Jarduerak egiteko tokia:</w:t>
      </w:r>
      <w:r w:rsidR="00E80E67" w:rsidRPr="003E208B">
        <w:rPr>
          <w:rFonts w:ascii="Avenir Next LT Pro" w:hAnsi="Avenir Next LT Pro" w:cs="Arial"/>
          <w:bCs/>
          <w:sz w:val="20"/>
          <w:lang w:val="es-ES"/>
        </w:rPr>
        <w:t xml:space="preserve"> </w:t>
      </w:r>
      <w:r w:rsidRPr="00762BAD">
        <w:rPr>
          <w:rFonts w:ascii="Avenir Next LT Pro" w:hAnsi="Avenir Next LT Pro" w:cs="Arial"/>
          <w:bCs/>
          <w:sz w:val="20"/>
          <w:lang w:val="eu-ES"/>
        </w:rPr>
        <w:t>Galindoko udal-futbol-zelaiak.</w:t>
      </w:r>
      <w:r w:rsidR="00E80E67" w:rsidRPr="003E208B">
        <w:rPr>
          <w:rFonts w:ascii="Avenir Next LT Pro" w:hAnsi="Avenir Next LT Pro" w:cs="Arial"/>
          <w:bCs/>
          <w:sz w:val="20"/>
          <w:lang w:val="es-ES"/>
        </w:rPr>
        <w:t xml:space="preserve"> </w:t>
      </w:r>
    </w:p>
    <w:p w14:paraId="56C3B6D8" w14:textId="77777777" w:rsidR="00321CC0" w:rsidRDefault="00321CC0" w:rsidP="008E44E6">
      <w:pPr>
        <w:pStyle w:val="Textoindependiente"/>
        <w:spacing w:line="276" w:lineRule="auto"/>
        <w:jc w:val="both"/>
        <w:rPr>
          <w:rFonts w:ascii="Avenir Next LT Pro" w:hAnsi="Avenir Next LT Pro" w:cs="Arial"/>
          <w:bCs/>
          <w:sz w:val="20"/>
          <w:lang w:val="es-ES"/>
        </w:rPr>
      </w:pPr>
    </w:p>
    <w:p w14:paraId="46799C8C" w14:textId="3EFEB00D" w:rsidR="008B18FB" w:rsidRPr="003E208B" w:rsidRDefault="00762BAD" w:rsidP="00762BAD">
      <w:pPr>
        <w:pStyle w:val="Textoindependiente"/>
        <w:spacing w:line="276" w:lineRule="auto"/>
        <w:jc w:val="both"/>
        <w:rPr>
          <w:rFonts w:ascii="Avenir Next LT Pro" w:hAnsi="Avenir Next LT Pro" w:cs="Arial"/>
          <w:bCs/>
          <w:sz w:val="20"/>
          <w:lang w:val="es-ES"/>
        </w:rPr>
      </w:pPr>
      <w:r w:rsidRPr="00762BAD">
        <w:rPr>
          <w:rFonts w:ascii="Avenir Next LT Pro" w:hAnsi="Avenir Next LT Pro" w:cs="Arial"/>
          <w:bCs/>
          <w:sz w:val="20"/>
          <w:lang w:val="eu-ES"/>
        </w:rPr>
        <w:t>Jardueren arduradunak:</w:t>
      </w:r>
      <w:r w:rsidR="00321CC0" w:rsidRPr="003E208B">
        <w:rPr>
          <w:rFonts w:ascii="Avenir Next LT Pro" w:hAnsi="Avenir Next LT Pro" w:cs="Arial"/>
          <w:bCs/>
          <w:sz w:val="20"/>
          <w:lang w:val="es-ES"/>
        </w:rPr>
        <w:t xml:space="preserve"> </w:t>
      </w:r>
      <w:r w:rsidRPr="00762BAD">
        <w:rPr>
          <w:rFonts w:ascii="Avenir Next LT Pro" w:hAnsi="Avenir Next LT Pro" w:cs="Arial"/>
          <w:bCs/>
          <w:sz w:val="20"/>
          <w:lang w:val="eu-ES"/>
        </w:rPr>
        <w:t xml:space="preserve">Sestao </w:t>
      </w:r>
      <w:proofErr w:type="spellStart"/>
      <w:r w:rsidRPr="00762BAD">
        <w:rPr>
          <w:rFonts w:ascii="Avenir Next LT Pro" w:hAnsi="Avenir Next LT Pro" w:cs="Arial"/>
          <w:bCs/>
          <w:sz w:val="20"/>
          <w:lang w:val="eu-ES"/>
        </w:rPr>
        <w:t>River</w:t>
      </w:r>
      <w:proofErr w:type="spellEnd"/>
      <w:r w:rsidRPr="00762BAD">
        <w:rPr>
          <w:rFonts w:ascii="Avenir Next LT Pro" w:hAnsi="Avenir Next LT Pro" w:cs="Arial"/>
          <w:bCs/>
          <w:sz w:val="20"/>
          <w:lang w:val="eu-ES"/>
        </w:rPr>
        <w:t xml:space="preserve"> Club-</w:t>
      </w:r>
      <w:proofErr w:type="spellStart"/>
      <w:r w:rsidRPr="00762BAD">
        <w:rPr>
          <w:rFonts w:ascii="Avenir Next LT Pro" w:hAnsi="Avenir Next LT Pro" w:cs="Arial"/>
          <w:bCs/>
          <w:sz w:val="20"/>
          <w:lang w:val="eu-ES"/>
        </w:rPr>
        <w:t>eko</w:t>
      </w:r>
      <w:proofErr w:type="spellEnd"/>
      <w:r w:rsidRPr="00762BAD">
        <w:rPr>
          <w:rFonts w:ascii="Avenir Next LT Pro" w:hAnsi="Avenir Next LT Pro" w:cs="Arial"/>
          <w:bCs/>
          <w:sz w:val="20"/>
          <w:lang w:val="eu-ES"/>
        </w:rPr>
        <w:t xml:space="preserve"> teknikariak, lan- edo boluntariotza-kontratua eta dagokien prestakuntza izango dutenak, Euskal Autonomia Erkidegoan jarduera fisikoaren eta kirolaren arloko lanbideetan sartzeari eta jarduteari buruzko ekainaren 30eko 8/2022 Legeak eskatutakoarekin bat.</w:t>
      </w:r>
    </w:p>
    <w:p w14:paraId="17E965DB" w14:textId="0FBA0852" w:rsidR="003E4389" w:rsidRDefault="003E4389">
      <w:pPr>
        <w:rPr>
          <w:rFonts w:ascii="Avenir Next LT Pro" w:hAnsi="Avenir Next LT Pro" w:cs="Arial"/>
          <w:bCs/>
        </w:rPr>
      </w:pPr>
      <w:r>
        <w:rPr>
          <w:rFonts w:ascii="Avenir Next LT Pro" w:hAnsi="Avenir Next LT Pro" w:cs="Arial"/>
          <w:bCs/>
        </w:rPr>
        <w:br w:type="page"/>
      </w:r>
    </w:p>
    <w:p w14:paraId="6EDDD84D" w14:textId="77777777" w:rsidR="00321CC0" w:rsidRPr="0008504E" w:rsidRDefault="00321CC0" w:rsidP="008E44E6">
      <w:pPr>
        <w:pStyle w:val="Textoindependiente"/>
        <w:spacing w:line="276" w:lineRule="auto"/>
        <w:jc w:val="both"/>
        <w:rPr>
          <w:rFonts w:ascii="Avenir Next LT Pro" w:hAnsi="Avenir Next LT Pro" w:cs="Arial"/>
          <w:bCs/>
          <w:sz w:val="20"/>
          <w:lang w:val="es-ES"/>
        </w:rPr>
      </w:pPr>
    </w:p>
    <w:p w14:paraId="1001EC89" w14:textId="6D0690C3" w:rsidR="00041737" w:rsidRPr="003E208B" w:rsidRDefault="00762BAD" w:rsidP="00762BAD">
      <w:pPr>
        <w:pStyle w:val="Textoindependiente"/>
        <w:spacing w:line="276" w:lineRule="auto"/>
        <w:jc w:val="both"/>
        <w:rPr>
          <w:rFonts w:ascii="Avenir Next LT Pro" w:hAnsi="Avenir Next LT Pro" w:cs="Arial"/>
          <w:b/>
          <w:sz w:val="20"/>
          <w:lang w:val="es-ES"/>
        </w:rPr>
      </w:pPr>
      <w:r w:rsidRPr="00762BAD">
        <w:rPr>
          <w:rFonts w:ascii="Avenir Next LT Pro" w:hAnsi="Avenir Next LT Pro" w:cs="Arial"/>
          <w:b/>
          <w:sz w:val="20"/>
          <w:lang w:val="eu-ES"/>
        </w:rPr>
        <w:t>2.- Futbola sustatzeko txapelketak/jarduerak/prestakuntzak garatzea</w:t>
      </w:r>
    </w:p>
    <w:p w14:paraId="6900F50B" w14:textId="77777777" w:rsidR="00B8644B" w:rsidRDefault="00B8644B" w:rsidP="008E44E6">
      <w:pPr>
        <w:pStyle w:val="Textoindependiente"/>
        <w:spacing w:line="276" w:lineRule="auto"/>
        <w:jc w:val="both"/>
        <w:rPr>
          <w:rFonts w:ascii="Avenir Next LT Pro" w:hAnsi="Avenir Next LT Pro" w:cs="Arial"/>
          <w:b/>
          <w:sz w:val="20"/>
          <w:lang w:val="es-ES"/>
        </w:rPr>
      </w:pPr>
    </w:p>
    <w:p w14:paraId="0A31094B" w14:textId="36801DC0" w:rsidR="00B8644B" w:rsidRPr="003E208B" w:rsidRDefault="00762BAD" w:rsidP="00762BAD">
      <w:pPr>
        <w:pStyle w:val="Textoindependiente"/>
        <w:spacing w:line="276" w:lineRule="auto"/>
        <w:jc w:val="both"/>
        <w:rPr>
          <w:rFonts w:ascii="Avenir Next LT Pro" w:hAnsi="Avenir Next LT Pro" w:cs="Arial"/>
          <w:b/>
          <w:sz w:val="20"/>
          <w:lang w:val="es-ES"/>
        </w:rPr>
      </w:pPr>
      <w:r w:rsidRPr="00762BAD">
        <w:rPr>
          <w:rFonts w:ascii="Avenir Next LT Pro" w:hAnsi="Avenir Next LT Pro" w:cs="Arial"/>
          <w:bCs/>
          <w:sz w:val="20"/>
          <w:lang w:val="eu-ES"/>
        </w:rPr>
        <w:t>Helburua:</w:t>
      </w:r>
      <w:r w:rsidR="00B8644B" w:rsidRPr="003E208B">
        <w:rPr>
          <w:rFonts w:ascii="Avenir Next LT Pro" w:hAnsi="Avenir Next LT Pro" w:cs="Arial"/>
          <w:bCs/>
          <w:sz w:val="20"/>
          <w:lang w:val="es-ES"/>
        </w:rPr>
        <w:t xml:space="preserve"> </w:t>
      </w:r>
      <w:r w:rsidRPr="00762BAD">
        <w:rPr>
          <w:rFonts w:ascii="Avenir Next LT Pro" w:hAnsi="Avenir Next LT Pro" w:cs="Arial"/>
          <w:bCs/>
          <w:sz w:val="20"/>
          <w:lang w:val="eu-ES"/>
        </w:rPr>
        <w:t>Beste klub/udalerri batzuekin lankidetzan aritzea kirola sustatzeko, eta kirolariei beren hazkunde-etapetako garapen fisiko, emozional eta mentalean laguntzeko.</w:t>
      </w:r>
    </w:p>
    <w:p w14:paraId="71E3A471" w14:textId="77777777" w:rsidR="008557A2" w:rsidRDefault="008557A2" w:rsidP="008E44E6">
      <w:pPr>
        <w:pStyle w:val="Textoindependiente"/>
        <w:spacing w:line="276" w:lineRule="auto"/>
        <w:jc w:val="both"/>
        <w:rPr>
          <w:rFonts w:ascii="Avenir Next LT Pro" w:hAnsi="Avenir Next LT Pro" w:cs="Arial"/>
          <w:b/>
          <w:sz w:val="20"/>
          <w:lang w:val="es-ES"/>
        </w:rPr>
      </w:pPr>
    </w:p>
    <w:p w14:paraId="3E12286E" w14:textId="77777777" w:rsidR="008557A2" w:rsidRDefault="008557A2" w:rsidP="008E44E6">
      <w:pPr>
        <w:pStyle w:val="Textoindependiente"/>
        <w:spacing w:line="276" w:lineRule="auto"/>
        <w:jc w:val="both"/>
        <w:rPr>
          <w:rFonts w:ascii="Avenir Next LT Pro" w:hAnsi="Avenir Next LT Pro" w:cs="Arial"/>
          <w:b/>
          <w:sz w:val="20"/>
          <w:lang w:val="es-ES"/>
        </w:rPr>
      </w:pPr>
    </w:p>
    <w:p w14:paraId="4A96FA84" w14:textId="77777777" w:rsidR="008557A2" w:rsidRDefault="008557A2" w:rsidP="008E44E6">
      <w:pPr>
        <w:pStyle w:val="Textoindependiente"/>
        <w:spacing w:line="276" w:lineRule="auto"/>
        <w:jc w:val="both"/>
        <w:rPr>
          <w:rFonts w:ascii="Avenir Next LT Pro" w:hAnsi="Avenir Next LT Pro" w:cs="Arial"/>
          <w:b/>
          <w:sz w:val="20"/>
          <w:lang w:val="es-ES"/>
        </w:rPr>
      </w:pPr>
    </w:p>
    <w:p w14:paraId="1012371F" w14:textId="29E77A03" w:rsidR="00B50709" w:rsidRPr="003E208B" w:rsidRDefault="00762BAD" w:rsidP="00762BAD">
      <w:pPr>
        <w:pStyle w:val="Textoindependiente"/>
        <w:spacing w:line="276" w:lineRule="auto"/>
        <w:jc w:val="both"/>
        <w:rPr>
          <w:rFonts w:ascii="Avenir Next LT Pro" w:hAnsi="Avenir Next LT Pro" w:cs="Arial"/>
          <w:b/>
          <w:sz w:val="20"/>
          <w:lang w:val="es-ES"/>
        </w:rPr>
      </w:pPr>
      <w:r w:rsidRPr="00762BAD">
        <w:rPr>
          <w:rFonts w:ascii="Avenir Next LT Pro" w:hAnsi="Avenir Next LT Pro" w:cs="Arial"/>
          <w:b/>
          <w:sz w:val="20"/>
          <w:lang w:val="eu-ES"/>
        </w:rPr>
        <w:t xml:space="preserve">3.- Jarrera bortitzak, xenofoboak edo diskriminatzaileak </w:t>
      </w:r>
      <w:proofErr w:type="spellStart"/>
      <w:r w:rsidRPr="00762BAD">
        <w:rPr>
          <w:rFonts w:ascii="Avenir Next LT Pro" w:hAnsi="Avenir Next LT Pro" w:cs="Arial"/>
          <w:b/>
          <w:sz w:val="20"/>
          <w:lang w:val="eu-ES"/>
        </w:rPr>
        <w:t>prebenitzea</w:t>
      </w:r>
      <w:proofErr w:type="spellEnd"/>
      <w:r w:rsidRPr="00762BAD">
        <w:rPr>
          <w:rFonts w:ascii="Avenir Next LT Pro" w:hAnsi="Avenir Next LT Pro" w:cs="Arial"/>
          <w:b/>
          <w:sz w:val="20"/>
          <w:lang w:val="eu-ES"/>
        </w:rPr>
        <w:t>.</w:t>
      </w:r>
    </w:p>
    <w:p w14:paraId="4B8687BD" w14:textId="77777777" w:rsidR="00FE7D2A" w:rsidRDefault="00FE7D2A" w:rsidP="008E44E6">
      <w:pPr>
        <w:pStyle w:val="Textoindependiente"/>
        <w:spacing w:line="276" w:lineRule="auto"/>
        <w:jc w:val="both"/>
        <w:rPr>
          <w:rFonts w:ascii="Avenir Next LT Pro" w:hAnsi="Avenir Next LT Pro" w:cs="Arial"/>
          <w:bCs/>
          <w:sz w:val="20"/>
          <w:lang w:val="es-ES"/>
        </w:rPr>
      </w:pPr>
    </w:p>
    <w:p w14:paraId="4FC0D6C9" w14:textId="3799FF1A" w:rsidR="00C21402" w:rsidRPr="0008504E" w:rsidRDefault="00762BAD" w:rsidP="00C21402">
      <w:pPr>
        <w:pStyle w:val="Default"/>
        <w:jc w:val="both"/>
        <w:rPr>
          <w:rFonts w:ascii="Avenir Next LT Pro" w:hAnsi="Avenir Next LT Pro" w:cs="Arial"/>
          <w:bCs/>
          <w:color w:val="auto"/>
          <w:sz w:val="20"/>
          <w:szCs w:val="20"/>
        </w:rPr>
      </w:pPr>
      <w:r w:rsidRPr="00762BAD">
        <w:rPr>
          <w:rFonts w:ascii="Avenir Next LT Pro" w:hAnsi="Avenir Next LT Pro" w:cs="Arial"/>
          <w:bCs/>
          <w:color w:val="auto"/>
          <w:sz w:val="20"/>
          <w:szCs w:val="20"/>
          <w:lang w:val="eu-ES"/>
        </w:rPr>
        <w:t xml:space="preserve">Sestao </w:t>
      </w:r>
      <w:proofErr w:type="spellStart"/>
      <w:r w:rsidRPr="00762BAD">
        <w:rPr>
          <w:rFonts w:ascii="Avenir Next LT Pro" w:hAnsi="Avenir Next LT Pro" w:cs="Arial"/>
          <w:bCs/>
          <w:color w:val="auto"/>
          <w:sz w:val="20"/>
          <w:szCs w:val="20"/>
          <w:lang w:val="eu-ES"/>
        </w:rPr>
        <w:t>River</w:t>
      </w:r>
      <w:proofErr w:type="spellEnd"/>
      <w:r w:rsidRPr="00762BAD">
        <w:rPr>
          <w:rFonts w:ascii="Avenir Next LT Pro" w:hAnsi="Avenir Next LT Pro" w:cs="Arial"/>
          <w:bCs/>
          <w:color w:val="auto"/>
          <w:sz w:val="20"/>
          <w:szCs w:val="20"/>
          <w:lang w:val="eu-ES"/>
        </w:rPr>
        <w:t xml:space="preserve"> Club-</w:t>
      </w:r>
      <w:proofErr w:type="spellStart"/>
      <w:r w:rsidRPr="00762BAD">
        <w:rPr>
          <w:rFonts w:ascii="Avenir Next LT Pro" w:hAnsi="Avenir Next LT Pro" w:cs="Arial"/>
          <w:bCs/>
          <w:color w:val="auto"/>
          <w:sz w:val="20"/>
          <w:szCs w:val="20"/>
          <w:lang w:val="eu-ES"/>
        </w:rPr>
        <w:t>ek</w:t>
      </w:r>
      <w:proofErr w:type="spellEnd"/>
      <w:r w:rsidRPr="00762BAD">
        <w:rPr>
          <w:rFonts w:ascii="Avenir Next LT Pro" w:hAnsi="Avenir Next LT Pro" w:cs="Arial"/>
          <w:bCs/>
          <w:color w:val="auto"/>
          <w:sz w:val="20"/>
          <w:szCs w:val="20"/>
          <w:lang w:val="eu-ES"/>
        </w:rPr>
        <w:t xml:space="preserve"> konpromisoa hartzen du garatzen dituen jardueretako parte-hartzaileen arteko aukera-berdintasunaren alde lan egiteko, batez ere emakumearen eta immigrazioaren arloei dagokienez. Era berean, Udalak onartutako hizkuntza-irizpideak errespetatuz, bere gain hartzen du jardueretan elebitasuna sustatzen saiatzeko ardura.</w:t>
      </w:r>
      <w:r w:rsidR="00C21402" w:rsidRPr="003E208B">
        <w:rPr>
          <w:rFonts w:ascii="Avenir Next LT Pro" w:hAnsi="Avenir Next LT Pro" w:cs="Arial"/>
          <w:bCs/>
          <w:color w:val="auto"/>
          <w:sz w:val="20"/>
          <w:szCs w:val="20"/>
        </w:rPr>
        <w:t xml:space="preserve"> </w:t>
      </w:r>
    </w:p>
    <w:p w14:paraId="5ABC000E" w14:textId="77777777" w:rsidR="005253FC" w:rsidRDefault="005253FC" w:rsidP="008E44E6">
      <w:pPr>
        <w:pStyle w:val="Textoindependiente"/>
        <w:spacing w:line="276" w:lineRule="auto"/>
        <w:jc w:val="both"/>
        <w:rPr>
          <w:rFonts w:ascii="Avenir Next LT Pro" w:hAnsi="Avenir Next LT Pro" w:cs="Arial"/>
          <w:bCs/>
          <w:sz w:val="20"/>
          <w:lang w:val="es-ES"/>
        </w:rPr>
      </w:pPr>
    </w:p>
    <w:p w14:paraId="3AFA0F47" w14:textId="5D0B5E59" w:rsidR="00BC44B3" w:rsidRPr="00E13CBB" w:rsidRDefault="00762BAD" w:rsidP="00762BAD">
      <w:pPr>
        <w:pStyle w:val="Textoindependiente"/>
        <w:spacing w:line="276" w:lineRule="auto"/>
        <w:jc w:val="both"/>
        <w:rPr>
          <w:rFonts w:ascii="Avenir Next LT Pro" w:hAnsi="Avenir Next LT Pro" w:cs="Arial"/>
          <w:b/>
          <w:sz w:val="20"/>
          <w:lang w:val="es-ES"/>
        </w:rPr>
      </w:pPr>
      <w:r w:rsidRPr="00762BAD">
        <w:rPr>
          <w:rFonts w:ascii="Avenir Next LT Pro" w:hAnsi="Avenir Next LT Pro" w:cs="Arial"/>
          <w:b/>
          <w:sz w:val="20"/>
          <w:lang w:val="eu-ES"/>
        </w:rPr>
        <w:t>4.- Hedapena.</w:t>
      </w:r>
      <w:r w:rsidR="00F9744F" w:rsidRPr="003E208B">
        <w:rPr>
          <w:rFonts w:ascii="Avenir Next LT Pro" w:hAnsi="Avenir Next LT Pro" w:cs="Arial"/>
          <w:b/>
          <w:sz w:val="20"/>
          <w:lang w:val="es-ES"/>
        </w:rPr>
        <w:t xml:space="preserve"> </w:t>
      </w:r>
    </w:p>
    <w:p w14:paraId="69D71ED9" w14:textId="27915A28" w:rsidR="008E44E6" w:rsidRPr="00762BAD" w:rsidRDefault="00762BAD" w:rsidP="00762BAD">
      <w:pPr>
        <w:pStyle w:val="Prrafodelista"/>
        <w:numPr>
          <w:ilvl w:val="0"/>
          <w:numId w:val="27"/>
        </w:numPr>
        <w:spacing w:line="276" w:lineRule="auto"/>
        <w:jc w:val="both"/>
        <w:rPr>
          <w:rFonts w:ascii="Avenir Next LT Pro" w:hAnsi="Avenir Next LT Pro" w:cs="Arial"/>
        </w:rPr>
      </w:pPr>
      <w:r w:rsidRPr="00762BAD">
        <w:rPr>
          <w:rFonts w:ascii="Avenir Next LT Pro" w:hAnsi="Avenir Next LT Pro" w:cs="Arial"/>
          <w:lang w:val="eu-ES"/>
        </w:rPr>
        <w:t>Hitzarmena sinatu ondoren, prentsaurrekoa egingo da hura aurkezteko.</w:t>
      </w:r>
      <w:r w:rsidR="008E44E6" w:rsidRPr="003E208B">
        <w:rPr>
          <w:rFonts w:ascii="Avenir Next LT Pro" w:hAnsi="Avenir Next LT Pro" w:cs="Arial"/>
        </w:rPr>
        <w:t xml:space="preserve"> </w:t>
      </w:r>
    </w:p>
    <w:p w14:paraId="7CC74EC8" w14:textId="6FDE45FD" w:rsidR="008E44E6" w:rsidRPr="003E208B" w:rsidRDefault="00762BAD" w:rsidP="00762BAD">
      <w:pPr>
        <w:pStyle w:val="Prrafodelista"/>
        <w:numPr>
          <w:ilvl w:val="0"/>
          <w:numId w:val="27"/>
        </w:numPr>
        <w:spacing w:line="276" w:lineRule="auto"/>
        <w:jc w:val="both"/>
        <w:rPr>
          <w:rFonts w:ascii="Avenir Next LT Pro" w:hAnsi="Avenir Next LT Pro" w:cs="Arial"/>
          <w:bCs/>
        </w:rPr>
      </w:pPr>
      <w:r w:rsidRPr="00762BAD">
        <w:rPr>
          <w:rFonts w:ascii="Avenir Next LT Pro" w:hAnsi="Avenir Next LT Pro" w:cs="Arial"/>
          <w:bCs/>
          <w:lang w:val="eu-ES"/>
        </w:rPr>
        <w:t xml:space="preserve">Sestaoko Udalaren logotipoa </w:t>
      </w:r>
      <w:r w:rsidR="008850D9">
        <w:rPr>
          <w:rFonts w:ascii="Avenir Next LT Pro" w:hAnsi="Avenir Next LT Pro" w:cs="Arial"/>
          <w:bCs/>
          <w:lang w:val="eu-ES"/>
        </w:rPr>
        <w:t>jarriko da</w:t>
      </w:r>
      <w:r w:rsidRPr="00762BAD">
        <w:rPr>
          <w:rFonts w:ascii="Avenir Next LT Pro" w:hAnsi="Avenir Next LT Pro" w:cs="Arial"/>
          <w:bCs/>
          <w:lang w:val="eu-ES"/>
        </w:rPr>
        <w:t xml:space="preserve">, lehentasunezko leku batean, Sestao </w:t>
      </w:r>
      <w:proofErr w:type="spellStart"/>
      <w:r w:rsidRPr="00762BAD">
        <w:rPr>
          <w:rFonts w:ascii="Avenir Next LT Pro" w:hAnsi="Avenir Next LT Pro" w:cs="Arial"/>
          <w:bCs/>
          <w:lang w:val="eu-ES"/>
        </w:rPr>
        <w:t>River</w:t>
      </w:r>
      <w:proofErr w:type="spellEnd"/>
      <w:r w:rsidRPr="00762BAD">
        <w:rPr>
          <w:rFonts w:ascii="Avenir Next LT Pro" w:hAnsi="Avenir Next LT Pro" w:cs="Arial"/>
          <w:bCs/>
          <w:lang w:val="eu-ES"/>
        </w:rPr>
        <w:t xml:space="preserve"> Club-</w:t>
      </w:r>
      <w:proofErr w:type="spellStart"/>
      <w:r w:rsidRPr="00762BAD">
        <w:rPr>
          <w:rFonts w:ascii="Avenir Next LT Pro" w:hAnsi="Avenir Next LT Pro" w:cs="Arial"/>
          <w:bCs/>
          <w:lang w:val="eu-ES"/>
        </w:rPr>
        <w:t>eko</w:t>
      </w:r>
      <w:proofErr w:type="spellEnd"/>
      <w:r w:rsidRPr="00762BAD">
        <w:rPr>
          <w:rFonts w:ascii="Avenir Next LT Pro" w:hAnsi="Avenir Next LT Pro" w:cs="Arial"/>
          <w:bCs/>
          <w:lang w:val="eu-ES"/>
        </w:rPr>
        <w:t xml:space="preserve"> taldeek jokatzen dituzten partida ofizial eta lagunartekoak iragartzeko argitaratzen diren karteletan (EAEko bi hizkuntzetan).</w:t>
      </w:r>
    </w:p>
    <w:p w14:paraId="2015BF40" w14:textId="3EE1EFF0" w:rsidR="001B4EE9" w:rsidRPr="00762BAD" w:rsidRDefault="00762BAD" w:rsidP="00762BAD">
      <w:pPr>
        <w:pStyle w:val="Prrafodelista"/>
        <w:numPr>
          <w:ilvl w:val="0"/>
          <w:numId w:val="27"/>
        </w:numPr>
        <w:spacing w:line="276" w:lineRule="auto"/>
        <w:jc w:val="both"/>
        <w:rPr>
          <w:rFonts w:ascii="Avenir Next LT Pro" w:hAnsi="Avenir Next LT Pro" w:cs="Arial"/>
        </w:rPr>
      </w:pPr>
      <w:r w:rsidRPr="00762BAD">
        <w:rPr>
          <w:rFonts w:ascii="Avenir Next LT Pro" w:hAnsi="Avenir Next LT Pro" w:cs="Arial"/>
          <w:lang w:val="eu-ES"/>
        </w:rPr>
        <w:t xml:space="preserve">Sestao </w:t>
      </w:r>
      <w:proofErr w:type="spellStart"/>
      <w:r w:rsidRPr="00762BAD">
        <w:rPr>
          <w:rFonts w:ascii="Avenir Next LT Pro" w:hAnsi="Avenir Next LT Pro" w:cs="Arial"/>
          <w:lang w:val="eu-ES"/>
        </w:rPr>
        <w:t>River</w:t>
      </w:r>
      <w:proofErr w:type="spellEnd"/>
      <w:r w:rsidRPr="00762BAD">
        <w:rPr>
          <w:rFonts w:ascii="Avenir Next LT Pro" w:hAnsi="Avenir Next LT Pro" w:cs="Arial"/>
          <w:lang w:val="eu-ES"/>
        </w:rPr>
        <w:t xml:space="preserve"> Club-</w:t>
      </w:r>
      <w:proofErr w:type="spellStart"/>
      <w:r w:rsidRPr="00762BAD">
        <w:rPr>
          <w:rFonts w:ascii="Avenir Next LT Pro" w:hAnsi="Avenir Next LT Pro" w:cs="Arial"/>
          <w:lang w:val="eu-ES"/>
        </w:rPr>
        <w:t>eko</w:t>
      </w:r>
      <w:proofErr w:type="spellEnd"/>
      <w:r w:rsidRPr="00762BAD">
        <w:rPr>
          <w:rFonts w:ascii="Avenir Next LT Pro" w:hAnsi="Avenir Next LT Pro" w:cs="Arial"/>
          <w:lang w:val="eu-ES"/>
        </w:rPr>
        <w:t xml:space="preserve"> taldeek Sestaoko Udalaren </w:t>
      </w:r>
      <w:proofErr w:type="spellStart"/>
      <w:r w:rsidRPr="00762BAD">
        <w:rPr>
          <w:rFonts w:ascii="Avenir Next LT Pro" w:hAnsi="Avenir Next LT Pro" w:cs="Arial"/>
          <w:lang w:val="eu-ES"/>
        </w:rPr>
        <w:t>logoa</w:t>
      </w:r>
      <w:proofErr w:type="spellEnd"/>
      <w:r w:rsidRPr="00762BAD">
        <w:rPr>
          <w:rFonts w:ascii="Avenir Next LT Pro" w:hAnsi="Avenir Next LT Pro" w:cs="Arial"/>
          <w:lang w:val="eu-ES"/>
        </w:rPr>
        <w:t xml:space="preserve"> erakutsiko dute beren ekipamenduan.</w:t>
      </w:r>
      <w:r w:rsidR="008E44E6" w:rsidRPr="003E208B">
        <w:rPr>
          <w:rFonts w:ascii="Avenir Next LT Pro" w:hAnsi="Avenir Next LT Pro" w:cs="Arial"/>
        </w:rPr>
        <w:t xml:space="preserve"> </w:t>
      </w:r>
      <w:r w:rsidR="008E44E6" w:rsidRPr="00762BAD">
        <w:rPr>
          <w:rFonts w:ascii="Avenir Next LT Pro" w:hAnsi="Avenir Next LT Pro" w:cs="Arial"/>
        </w:rPr>
        <w:t xml:space="preserve">El coste de la producción </w:t>
      </w:r>
      <w:r w:rsidR="5EE86183" w:rsidRPr="00762BAD">
        <w:rPr>
          <w:rFonts w:ascii="Avenir Next LT Pro" w:hAnsi="Avenir Next LT Pro" w:cs="Arial"/>
        </w:rPr>
        <w:t xml:space="preserve">de </w:t>
      </w:r>
      <w:r w:rsidR="00C3599D" w:rsidRPr="00762BAD">
        <w:rPr>
          <w:rFonts w:ascii="Avenir Next LT Pro" w:hAnsi="Avenir Next LT Pro" w:cs="Arial"/>
        </w:rPr>
        <w:t>é</w:t>
      </w:r>
      <w:r w:rsidR="003E1C6C" w:rsidRPr="00762BAD">
        <w:rPr>
          <w:rFonts w:ascii="Avenir Next LT Pro" w:hAnsi="Avenir Next LT Pro" w:cs="Arial"/>
        </w:rPr>
        <w:t>sta</w:t>
      </w:r>
      <w:r w:rsidR="008E44E6" w:rsidRPr="00762BAD">
        <w:rPr>
          <w:rFonts w:ascii="Avenir Next LT Pro" w:hAnsi="Avenir Next LT Pro" w:cs="Arial"/>
        </w:rPr>
        <w:t xml:space="preserve"> correrá a cargo </w:t>
      </w:r>
      <w:r w:rsidR="00A34EDF" w:rsidRPr="00762BAD">
        <w:rPr>
          <w:rFonts w:ascii="Avenir Next LT Pro" w:hAnsi="Avenir Next LT Pro" w:cs="Arial"/>
          <w:bCs/>
        </w:rPr>
        <w:t xml:space="preserve">del Sestao </w:t>
      </w:r>
      <w:proofErr w:type="spellStart"/>
      <w:r w:rsidR="00A34EDF" w:rsidRPr="00762BAD">
        <w:rPr>
          <w:rFonts w:ascii="Avenir Next LT Pro" w:hAnsi="Avenir Next LT Pro" w:cs="Arial"/>
          <w:bCs/>
        </w:rPr>
        <w:t>River</w:t>
      </w:r>
      <w:proofErr w:type="spellEnd"/>
      <w:r w:rsidR="00A34EDF" w:rsidRPr="00762BAD">
        <w:rPr>
          <w:rFonts w:ascii="Avenir Next LT Pro" w:hAnsi="Avenir Next LT Pro" w:cs="Arial"/>
          <w:bCs/>
        </w:rPr>
        <w:t xml:space="preserve"> Club</w:t>
      </w:r>
      <w:r w:rsidR="001B4EE9" w:rsidRPr="00762BAD">
        <w:rPr>
          <w:rFonts w:ascii="Avenir Next LT Pro" w:hAnsi="Avenir Next LT Pro" w:cs="Arial"/>
          <w:bCs/>
        </w:rPr>
        <w:t>.</w:t>
      </w:r>
    </w:p>
    <w:p w14:paraId="5ABD1E34" w14:textId="00F5B5CF" w:rsidR="008E44E6" w:rsidRPr="003E208B" w:rsidRDefault="00762BAD" w:rsidP="00762BAD">
      <w:pPr>
        <w:pStyle w:val="Prrafodelista"/>
        <w:numPr>
          <w:ilvl w:val="0"/>
          <w:numId w:val="27"/>
        </w:numPr>
        <w:spacing w:line="276" w:lineRule="auto"/>
        <w:jc w:val="both"/>
        <w:rPr>
          <w:rFonts w:ascii="Avenir Next LT Pro" w:eastAsia="Avenir Next LT Pro" w:hAnsi="Avenir Next LT Pro" w:cs="Avenir Next LT Pro"/>
          <w:color w:val="000000" w:themeColor="text1"/>
          <w:sz w:val="18"/>
          <w:szCs w:val="18"/>
        </w:rPr>
      </w:pPr>
      <w:r w:rsidRPr="00762BAD">
        <w:rPr>
          <w:rFonts w:ascii="Avenir Next LT Pro" w:hAnsi="Avenir Next LT Pro" w:cs="Arial"/>
          <w:bCs/>
          <w:lang w:val="eu-ES"/>
        </w:rPr>
        <w:t xml:space="preserve">Sestao </w:t>
      </w:r>
      <w:proofErr w:type="spellStart"/>
      <w:r w:rsidRPr="00762BAD">
        <w:rPr>
          <w:rFonts w:ascii="Avenir Next LT Pro" w:hAnsi="Avenir Next LT Pro" w:cs="Arial"/>
          <w:bCs/>
          <w:lang w:val="eu-ES"/>
        </w:rPr>
        <w:t>River</w:t>
      </w:r>
      <w:proofErr w:type="spellEnd"/>
      <w:r w:rsidRPr="00762BAD">
        <w:rPr>
          <w:rFonts w:ascii="Avenir Next LT Pro" w:hAnsi="Avenir Next LT Pro" w:cs="Arial"/>
          <w:bCs/>
          <w:lang w:val="eu-ES"/>
        </w:rPr>
        <w:t xml:space="preserve"> Club-</w:t>
      </w:r>
      <w:proofErr w:type="spellStart"/>
      <w:r w:rsidRPr="00762BAD">
        <w:rPr>
          <w:rFonts w:ascii="Avenir Next LT Pro" w:hAnsi="Avenir Next LT Pro" w:cs="Arial"/>
          <w:bCs/>
          <w:lang w:val="eu-ES"/>
        </w:rPr>
        <w:t>ek</w:t>
      </w:r>
      <w:proofErr w:type="spellEnd"/>
      <w:r w:rsidRPr="00762BAD">
        <w:rPr>
          <w:rFonts w:ascii="Avenir Next LT Pro" w:hAnsi="Avenir Next LT Pro" w:cs="Arial"/>
          <w:bCs/>
          <w:lang w:val="eu-ES"/>
        </w:rPr>
        <w:t xml:space="preserve"> ez du Sestaoko Udalaren izen onari kalte egin </w:t>
      </w:r>
      <w:proofErr w:type="spellStart"/>
      <w:r w:rsidRPr="00762BAD">
        <w:rPr>
          <w:rFonts w:ascii="Avenir Next LT Pro" w:hAnsi="Avenir Next LT Pro" w:cs="Arial"/>
          <w:bCs/>
          <w:lang w:val="eu-ES"/>
        </w:rPr>
        <w:t>diezaiokeen</w:t>
      </w:r>
      <w:proofErr w:type="spellEnd"/>
      <w:r w:rsidRPr="00762BAD">
        <w:rPr>
          <w:rFonts w:ascii="Avenir Next LT Pro" w:hAnsi="Avenir Next LT Pro" w:cs="Arial"/>
          <w:bCs/>
          <w:lang w:val="eu-ES"/>
        </w:rPr>
        <w:t xml:space="preserve"> inolako ekintzarik egingo edo jokabiderik izango.</w:t>
      </w:r>
    </w:p>
    <w:p w14:paraId="0B79B31B" w14:textId="77777777" w:rsidR="008E44E6" w:rsidRPr="008E44E6" w:rsidRDefault="008E44E6" w:rsidP="008E44E6">
      <w:pPr>
        <w:spacing w:line="276" w:lineRule="auto"/>
        <w:jc w:val="both"/>
        <w:rPr>
          <w:rFonts w:ascii="Avenir Next LT Pro" w:hAnsi="Avenir Next LT Pro" w:cs="Arial"/>
          <w:bCs/>
        </w:rPr>
      </w:pPr>
    </w:p>
    <w:p w14:paraId="57421E47" w14:textId="77777777" w:rsidR="00B97586" w:rsidRPr="008E4B46" w:rsidRDefault="00B97586" w:rsidP="008E4B46">
      <w:pPr>
        <w:spacing w:line="276" w:lineRule="auto"/>
        <w:jc w:val="both"/>
        <w:rPr>
          <w:rFonts w:ascii="Avenir Next LT Pro" w:hAnsi="Avenir Next LT Pro" w:cs="Arial"/>
          <w:bCs/>
        </w:rPr>
      </w:pPr>
    </w:p>
    <w:p w14:paraId="0398CA55" w14:textId="77777777" w:rsidR="00360B52" w:rsidRPr="008E4B46" w:rsidRDefault="00360B52" w:rsidP="008E4B46">
      <w:pPr>
        <w:spacing w:line="276" w:lineRule="auto"/>
        <w:jc w:val="both"/>
        <w:rPr>
          <w:rFonts w:ascii="Avenir Next LT Pro" w:hAnsi="Avenir Next LT Pro" w:cs="Arial"/>
          <w:bCs/>
        </w:rPr>
      </w:pPr>
    </w:p>
    <w:p w14:paraId="6C5B25AF" w14:textId="7FA54CC8" w:rsidR="00B97586" w:rsidRPr="003E208B" w:rsidRDefault="00762BAD" w:rsidP="00762BAD">
      <w:pPr>
        <w:spacing w:line="276" w:lineRule="auto"/>
        <w:jc w:val="both"/>
        <w:rPr>
          <w:rFonts w:ascii="Avenir Next LT Pro" w:hAnsi="Avenir Next LT Pro" w:cs="Arial"/>
          <w:bCs/>
        </w:rPr>
      </w:pPr>
      <w:r w:rsidRPr="00762BAD">
        <w:rPr>
          <w:rFonts w:ascii="Avenir Next LT Pro" w:hAnsi="Avenir Next LT Pro" w:cs="Arial"/>
          <w:b/>
          <w:lang w:val="eu-ES"/>
        </w:rPr>
        <w:t>BOSGARRENA:</w:t>
      </w:r>
      <w:r w:rsidR="00B97586" w:rsidRPr="003E208B">
        <w:rPr>
          <w:rFonts w:ascii="Avenir Next LT Pro" w:hAnsi="Avenir Next LT Pro" w:cs="Arial"/>
          <w:bCs/>
        </w:rPr>
        <w:t xml:space="preserve"> </w:t>
      </w:r>
      <w:r w:rsidRPr="00762BAD">
        <w:rPr>
          <w:rFonts w:ascii="Avenir Next LT Pro" w:hAnsi="Avenir Next LT Pro" w:cs="Arial"/>
          <w:bCs/>
          <w:lang w:val="eu-ES"/>
        </w:rPr>
        <w:t>DIRULAGUNTZAREN MUGA KUANTITATIBOA.</w:t>
      </w:r>
    </w:p>
    <w:p w14:paraId="7FC18E00" w14:textId="5178A27E" w:rsidR="009A29A5" w:rsidRDefault="00762BAD" w:rsidP="00762BAD">
      <w:pPr>
        <w:spacing w:line="276" w:lineRule="auto"/>
        <w:jc w:val="both"/>
        <w:rPr>
          <w:rFonts w:ascii="Avenir Next LT Pro" w:hAnsi="Avenir Next LT Pro" w:cs="Arial"/>
          <w:bCs/>
        </w:rPr>
      </w:pPr>
      <w:r w:rsidRPr="00762BAD">
        <w:rPr>
          <w:rFonts w:ascii="Avenir Next LT Pro" w:hAnsi="Avenir Next LT Pro" w:cs="Arial"/>
          <w:bCs/>
          <w:lang w:val="eu-ES"/>
        </w:rPr>
        <w:t xml:space="preserve">Hitzarmen honen babesean emandako </w:t>
      </w:r>
      <w:proofErr w:type="spellStart"/>
      <w:r w:rsidRPr="00762BAD">
        <w:rPr>
          <w:rFonts w:ascii="Avenir Next LT Pro" w:hAnsi="Avenir Next LT Pro" w:cs="Arial"/>
          <w:bCs/>
          <w:lang w:val="eu-ES"/>
        </w:rPr>
        <w:t>dirulaguntzaren</w:t>
      </w:r>
      <w:proofErr w:type="spellEnd"/>
      <w:r w:rsidRPr="00762BAD">
        <w:rPr>
          <w:rFonts w:ascii="Avenir Next LT Pro" w:hAnsi="Avenir Next LT Pro" w:cs="Arial"/>
          <w:bCs/>
          <w:lang w:val="eu-ES"/>
        </w:rPr>
        <w:t xml:space="preserve"> zenbatekoak, helburu bererako beste diru-sarrera edo baliabide batzuekin batera, ezin izango ditu inola ere gainditu Sestao </w:t>
      </w:r>
      <w:proofErr w:type="spellStart"/>
      <w:r w:rsidRPr="00762BAD">
        <w:rPr>
          <w:rFonts w:ascii="Avenir Next LT Pro" w:hAnsi="Avenir Next LT Pro" w:cs="Arial"/>
          <w:bCs/>
          <w:lang w:val="eu-ES"/>
        </w:rPr>
        <w:t>River</w:t>
      </w:r>
      <w:proofErr w:type="spellEnd"/>
      <w:r w:rsidRPr="00762BAD">
        <w:rPr>
          <w:rFonts w:ascii="Avenir Next LT Pro" w:hAnsi="Avenir Next LT Pro" w:cs="Arial"/>
          <w:bCs/>
          <w:lang w:val="eu-ES"/>
        </w:rPr>
        <w:t xml:space="preserve"> Club-</w:t>
      </w:r>
      <w:proofErr w:type="spellStart"/>
      <w:r w:rsidRPr="00762BAD">
        <w:rPr>
          <w:rFonts w:ascii="Avenir Next LT Pro" w:hAnsi="Avenir Next LT Pro" w:cs="Arial"/>
          <w:bCs/>
          <w:lang w:val="eu-ES"/>
        </w:rPr>
        <w:t>en</w:t>
      </w:r>
      <w:proofErr w:type="spellEnd"/>
      <w:r w:rsidRPr="00762BAD">
        <w:rPr>
          <w:rFonts w:ascii="Avenir Next LT Pro" w:hAnsi="Avenir Next LT Pro" w:cs="Arial"/>
          <w:bCs/>
          <w:lang w:val="eu-ES"/>
        </w:rPr>
        <w:t xml:space="preserve"> denboraldiko gastuak.</w:t>
      </w:r>
      <w:r w:rsidR="00B97586" w:rsidRPr="003E208B">
        <w:rPr>
          <w:rFonts w:ascii="Avenir Next LT Pro" w:hAnsi="Avenir Next LT Pro" w:cs="Arial"/>
          <w:bCs/>
        </w:rPr>
        <w:t xml:space="preserve"> </w:t>
      </w:r>
    </w:p>
    <w:p w14:paraId="3588509A" w14:textId="77777777" w:rsidR="009A29A5" w:rsidRDefault="009A29A5">
      <w:pPr>
        <w:rPr>
          <w:rFonts w:ascii="Avenir Next LT Pro" w:hAnsi="Avenir Next LT Pro" w:cs="Arial"/>
          <w:bCs/>
        </w:rPr>
      </w:pPr>
      <w:r>
        <w:rPr>
          <w:rFonts w:ascii="Avenir Next LT Pro" w:hAnsi="Avenir Next LT Pro" w:cs="Arial"/>
          <w:bCs/>
        </w:rPr>
        <w:br w:type="page"/>
      </w:r>
    </w:p>
    <w:p w14:paraId="0B119AA9" w14:textId="77777777" w:rsidR="00B97586" w:rsidRDefault="00B97586" w:rsidP="008E4B46">
      <w:pPr>
        <w:spacing w:line="276" w:lineRule="auto"/>
        <w:jc w:val="both"/>
        <w:rPr>
          <w:rFonts w:ascii="Avenir Next LT Pro" w:hAnsi="Avenir Next LT Pro" w:cs="Arial"/>
          <w:bCs/>
        </w:rPr>
      </w:pPr>
    </w:p>
    <w:p w14:paraId="5E6E4885" w14:textId="77777777" w:rsidR="00360B52" w:rsidRPr="008E4B46" w:rsidRDefault="00360B52" w:rsidP="008E4B46">
      <w:pPr>
        <w:spacing w:line="276" w:lineRule="auto"/>
        <w:jc w:val="both"/>
        <w:rPr>
          <w:rFonts w:ascii="Avenir Next LT Pro" w:hAnsi="Avenir Next LT Pro" w:cs="Arial"/>
          <w:bCs/>
        </w:rPr>
      </w:pPr>
    </w:p>
    <w:p w14:paraId="3F7197B4" w14:textId="24D48C39" w:rsidR="00B97586" w:rsidRPr="003E208B" w:rsidRDefault="00762BAD" w:rsidP="00762BAD">
      <w:pPr>
        <w:spacing w:line="276" w:lineRule="auto"/>
        <w:jc w:val="both"/>
        <w:rPr>
          <w:rFonts w:ascii="Avenir Next LT Pro" w:hAnsi="Avenir Next LT Pro" w:cs="Arial"/>
          <w:bCs/>
        </w:rPr>
      </w:pPr>
      <w:r w:rsidRPr="00762BAD">
        <w:rPr>
          <w:rFonts w:ascii="Avenir Next LT Pro" w:hAnsi="Avenir Next LT Pro" w:cs="Arial"/>
          <w:b/>
          <w:lang w:val="eu-ES"/>
        </w:rPr>
        <w:t>SEIGARRENA:</w:t>
      </w:r>
      <w:r w:rsidR="00B97586" w:rsidRPr="003E208B">
        <w:rPr>
          <w:rFonts w:ascii="Avenir Next LT Pro" w:hAnsi="Avenir Next LT Pro" w:cs="Arial"/>
          <w:bCs/>
        </w:rPr>
        <w:t xml:space="preserve"> </w:t>
      </w:r>
      <w:r w:rsidRPr="00762BAD">
        <w:rPr>
          <w:rFonts w:ascii="Avenir Next LT Pro" w:hAnsi="Avenir Next LT Pro" w:cs="Arial"/>
          <w:bCs/>
          <w:lang w:val="eu-ES"/>
        </w:rPr>
        <w:t>SESTAO RIVER CLUB-EN GAINERAKO BETEBEHARRAK.</w:t>
      </w:r>
    </w:p>
    <w:p w14:paraId="3E26544B" w14:textId="77777777" w:rsidR="004D5CB6" w:rsidRDefault="004D5CB6" w:rsidP="008E4B46">
      <w:pPr>
        <w:spacing w:line="276" w:lineRule="auto"/>
        <w:jc w:val="both"/>
        <w:rPr>
          <w:rFonts w:ascii="Avenir Next LT Pro" w:hAnsi="Avenir Next LT Pro" w:cs="Arial"/>
          <w:bCs/>
          <w:color w:val="FF0000"/>
        </w:rPr>
      </w:pPr>
    </w:p>
    <w:p w14:paraId="471D71C8" w14:textId="6739C0D5" w:rsidR="004D5CB6" w:rsidRPr="003E208B" w:rsidRDefault="00762BAD" w:rsidP="00762BAD">
      <w:pPr>
        <w:spacing w:line="276" w:lineRule="auto"/>
        <w:jc w:val="both"/>
        <w:rPr>
          <w:rFonts w:ascii="Avenir Next LT Pro" w:hAnsi="Avenir Next LT Pro" w:cs="Arial"/>
          <w:bCs/>
        </w:rPr>
      </w:pPr>
      <w:r w:rsidRPr="00762BAD">
        <w:rPr>
          <w:rFonts w:ascii="Avenir Next LT Pro" w:hAnsi="Avenir Next LT Pro" w:cs="Arial"/>
          <w:bCs/>
          <w:lang w:val="eu-ES"/>
        </w:rPr>
        <w:t xml:space="preserve">Sestao </w:t>
      </w:r>
      <w:proofErr w:type="spellStart"/>
      <w:r w:rsidRPr="00762BAD">
        <w:rPr>
          <w:rFonts w:ascii="Avenir Next LT Pro" w:hAnsi="Avenir Next LT Pro" w:cs="Arial"/>
          <w:bCs/>
          <w:lang w:val="eu-ES"/>
        </w:rPr>
        <w:t>River</w:t>
      </w:r>
      <w:proofErr w:type="spellEnd"/>
      <w:r w:rsidRPr="00762BAD">
        <w:rPr>
          <w:rFonts w:ascii="Avenir Next LT Pro" w:hAnsi="Avenir Next LT Pro" w:cs="Arial"/>
          <w:bCs/>
          <w:lang w:val="eu-ES"/>
        </w:rPr>
        <w:t xml:space="preserve"> Club-</w:t>
      </w:r>
      <w:proofErr w:type="spellStart"/>
      <w:r w:rsidRPr="00762BAD">
        <w:rPr>
          <w:rFonts w:ascii="Avenir Next LT Pro" w:hAnsi="Avenir Next LT Pro" w:cs="Arial"/>
          <w:bCs/>
          <w:lang w:val="eu-ES"/>
        </w:rPr>
        <w:t>ek</w:t>
      </w:r>
      <w:proofErr w:type="spellEnd"/>
      <w:r w:rsidRPr="00762BAD">
        <w:rPr>
          <w:rFonts w:ascii="Avenir Next LT Pro" w:hAnsi="Avenir Next LT Pro" w:cs="Arial"/>
          <w:bCs/>
          <w:lang w:val="eu-ES"/>
        </w:rPr>
        <w:t>, lankidetza-hitzarmen honen indarraldia amaitu ondoren eta, data horretatik zenbatzen hasita, gehienez ere hilabeteko epean, honako dokumentazio hau aurkeztu beharko du:</w:t>
      </w:r>
    </w:p>
    <w:p w14:paraId="5EFF5531" w14:textId="77777777" w:rsidR="00F44DC6" w:rsidRDefault="00F44DC6" w:rsidP="008E4B46">
      <w:pPr>
        <w:spacing w:line="276" w:lineRule="auto"/>
        <w:jc w:val="both"/>
        <w:rPr>
          <w:rFonts w:ascii="Avenir Next LT Pro" w:hAnsi="Avenir Next LT Pro" w:cs="Arial"/>
          <w:bCs/>
        </w:rPr>
      </w:pPr>
    </w:p>
    <w:p w14:paraId="2C96A217" w14:textId="1396AE81" w:rsidR="004D1D7A" w:rsidRPr="00762BAD" w:rsidRDefault="00762BAD" w:rsidP="00762BAD">
      <w:pPr>
        <w:pStyle w:val="Default"/>
        <w:numPr>
          <w:ilvl w:val="0"/>
          <w:numId w:val="30"/>
        </w:numPr>
        <w:jc w:val="both"/>
        <w:rPr>
          <w:rFonts w:ascii="Avenir Next LT Pro" w:hAnsi="Avenir Next LT Pro" w:cs="Arial"/>
          <w:bCs/>
          <w:color w:val="auto"/>
          <w:sz w:val="20"/>
          <w:szCs w:val="20"/>
        </w:rPr>
      </w:pPr>
      <w:r w:rsidRPr="00762BAD">
        <w:rPr>
          <w:rFonts w:ascii="Avenir Next LT Pro" w:hAnsi="Avenir Next LT Pro" w:cs="Arial"/>
          <w:bCs/>
          <w:color w:val="auto"/>
          <w:sz w:val="20"/>
          <w:szCs w:val="20"/>
          <w:lang w:val="eu-ES"/>
        </w:rPr>
        <w:t>Egindako jardueren azalpen-memoria.</w:t>
      </w:r>
      <w:r w:rsidR="004D1D7A" w:rsidRPr="003E208B">
        <w:rPr>
          <w:rFonts w:ascii="Avenir Next LT Pro" w:hAnsi="Avenir Next LT Pro" w:cs="Arial"/>
          <w:bCs/>
          <w:color w:val="auto"/>
          <w:sz w:val="20"/>
          <w:szCs w:val="20"/>
        </w:rPr>
        <w:t xml:space="preserve"> </w:t>
      </w:r>
    </w:p>
    <w:p w14:paraId="2339AEB0" w14:textId="20413DAC" w:rsidR="00075FC9" w:rsidRPr="00762BAD" w:rsidRDefault="00762BAD" w:rsidP="00762BAD">
      <w:pPr>
        <w:pStyle w:val="Default"/>
        <w:numPr>
          <w:ilvl w:val="0"/>
          <w:numId w:val="30"/>
        </w:numPr>
        <w:jc w:val="both"/>
        <w:rPr>
          <w:rFonts w:ascii="Avenir Next LT Pro" w:hAnsi="Avenir Next LT Pro" w:cs="Arial"/>
          <w:bCs/>
          <w:color w:val="auto"/>
          <w:sz w:val="20"/>
          <w:szCs w:val="20"/>
        </w:rPr>
      </w:pPr>
      <w:r w:rsidRPr="00762BAD">
        <w:rPr>
          <w:rFonts w:ascii="Avenir Next LT Pro" w:hAnsi="Avenir Next LT Pro" w:cs="Arial"/>
          <w:bCs/>
          <w:color w:val="auto"/>
          <w:sz w:val="20"/>
          <w:szCs w:val="20"/>
          <w:lang w:val="eu-ES"/>
        </w:rPr>
        <w:t xml:space="preserve">Jarduerak sortutako diru-sarreren eta gastuen balantzea. Bertan, diruz lagundutako jarduerarako jasotako beste edozein </w:t>
      </w:r>
      <w:proofErr w:type="spellStart"/>
      <w:r w:rsidRPr="00762BAD">
        <w:rPr>
          <w:rFonts w:ascii="Avenir Next LT Pro" w:hAnsi="Avenir Next LT Pro" w:cs="Arial"/>
          <w:bCs/>
          <w:color w:val="auto"/>
          <w:sz w:val="20"/>
          <w:szCs w:val="20"/>
          <w:lang w:val="eu-ES"/>
        </w:rPr>
        <w:t>dirulaguntza</w:t>
      </w:r>
      <w:proofErr w:type="spellEnd"/>
      <w:r w:rsidRPr="00762BAD">
        <w:rPr>
          <w:rFonts w:ascii="Avenir Next LT Pro" w:hAnsi="Avenir Next LT Pro" w:cs="Arial"/>
          <w:bCs/>
          <w:color w:val="auto"/>
          <w:sz w:val="20"/>
          <w:szCs w:val="20"/>
          <w:lang w:val="eu-ES"/>
        </w:rPr>
        <w:t xml:space="preserve"> edo laguntza publiko edo pribatu sartu beharko da.</w:t>
      </w:r>
      <w:r w:rsidR="00075FC9" w:rsidRPr="003E208B">
        <w:rPr>
          <w:rFonts w:ascii="Avenir Next LT Pro" w:hAnsi="Avenir Next LT Pro" w:cs="Arial"/>
          <w:bCs/>
          <w:color w:val="auto"/>
          <w:sz w:val="20"/>
          <w:szCs w:val="20"/>
        </w:rPr>
        <w:t xml:space="preserve"> </w:t>
      </w:r>
    </w:p>
    <w:p w14:paraId="574D1D3F" w14:textId="64250E6C" w:rsidR="00075FC9" w:rsidRPr="00762BAD" w:rsidRDefault="00762BAD" w:rsidP="00762BAD">
      <w:pPr>
        <w:pStyle w:val="Default"/>
        <w:numPr>
          <w:ilvl w:val="0"/>
          <w:numId w:val="30"/>
        </w:numPr>
        <w:jc w:val="both"/>
        <w:rPr>
          <w:rFonts w:ascii="Avenir Next LT Pro" w:hAnsi="Avenir Next LT Pro" w:cs="Arial"/>
          <w:bCs/>
          <w:color w:val="auto"/>
          <w:sz w:val="20"/>
          <w:szCs w:val="20"/>
        </w:rPr>
      </w:pPr>
      <w:r w:rsidRPr="00762BAD">
        <w:rPr>
          <w:rFonts w:ascii="Avenir Next LT Pro" w:hAnsi="Avenir Next LT Pro" w:cs="Arial"/>
          <w:bCs/>
          <w:color w:val="auto"/>
          <w:sz w:val="20"/>
          <w:szCs w:val="20"/>
          <w:lang w:val="eu-ES"/>
        </w:rPr>
        <w:t>Jarduera horiek garatzeko izandako gastuen egiaztagiriak.</w:t>
      </w:r>
      <w:r w:rsidR="00075FC9" w:rsidRPr="003E208B">
        <w:rPr>
          <w:rFonts w:ascii="Avenir Next LT Pro" w:hAnsi="Avenir Next LT Pro" w:cs="Arial"/>
          <w:bCs/>
          <w:color w:val="auto"/>
          <w:sz w:val="20"/>
          <w:szCs w:val="20"/>
        </w:rPr>
        <w:t xml:space="preserve"> </w:t>
      </w:r>
      <w:r w:rsidRPr="00762BAD">
        <w:rPr>
          <w:rFonts w:ascii="Avenir Next LT Pro" w:hAnsi="Avenir Next LT Pro" w:cs="Arial"/>
          <w:bCs/>
          <w:color w:val="auto"/>
          <w:sz w:val="20"/>
          <w:szCs w:val="20"/>
          <w:lang w:val="eu-ES"/>
        </w:rPr>
        <w:t>Gastu horien frogagiriak jatorrizkoak izango dira, eta jardueraren ondorioz sortutako gastuei buruzkoak, emandako zenbateko osoa justifikatu adinakoak.</w:t>
      </w:r>
      <w:r w:rsidR="00075FC9" w:rsidRPr="003E208B">
        <w:rPr>
          <w:rFonts w:ascii="Avenir Next LT Pro" w:hAnsi="Avenir Next LT Pro" w:cs="Arial"/>
          <w:bCs/>
          <w:color w:val="auto"/>
          <w:sz w:val="20"/>
          <w:szCs w:val="20"/>
        </w:rPr>
        <w:t xml:space="preserve"> </w:t>
      </w:r>
    </w:p>
    <w:p w14:paraId="1F62E53B" w14:textId="77777777" w:rsidR="00667BA3" w:rsidRDefault="00667BA3" w:rsidP="00667BA3">
      <w:pPr>
        <w:pStyle w:val="Default"/>
        <w:jc w:val="both"/>
        <w:rPr>
          <w:rFonts w:ascii="Avenir Next LT Pro" w:hAnsi="Avenir Next LT Pro" w:cs="Arial"/>
          <w:bCs/>
          <w:color w:val="auto"/>
          <w:sz w:val="20"/>
          <w:szCs w:val="20"/>
        </w:rPr>
      </w:pPr>
    </w:p>
    <w:p w14:paraId="29241513" w14:textId="794171A4" w:rsidR="00667BA3" w:rsidRDefault="00762BAD" w:rsidP="00667BA3">
      <w:pPr>
        <w:pStyle w:val="Default"/>
        <w:jc w:val="both"/>
        <w:rPr>
          <w:rFonts w:ascii="Avenir Next LT Pro" w:hAnsi="Avenir Next LT Pro" w:cs="Arial"/>
          <w:bCs/>
          <w:color w:val="auto"/>
          <w:sz w:val="20"/>
          <w:szCs w:val="20"/>
        </w:rPr>
      </w:pPr>
      <w:r w:rsidRPr="00762BAD">
        <w:rPr>
          <w:rFonts w:ascii="Avenir Next LT Pro" w:hAnsi="Avenir Next LT Pro" w:cs="Arial"/>
          <w:bCs/>
          <w:color w:val="auto"/>
          <w:sz w:val="20"/>
          <w:szCs w:val="20"/>
          <w:lang w:val="eu-ES"/>
        </w:rPr>
        <w:t xml:space="preserve">Bestalde, Sestao </w:t>
      </w:r>
      <w:proofErr w:type="spellStart"/>
      <w:r w:rsidRPr="00762BAD">
        <w:rPr>
          <w:rFonts w:ascii="Avenir Next LT Pro" w:hAnsi="Avenir Next LT Pro" w:cs="Arial"/>
          <w:bCs/>
          <w:color w:val="auto"/>
          <w:sz w:val="20"/>
          <w:szCs w:val="20"/>
          <w:lang w:val="eu-ES"/>
        </w:rPr>
        <w:t>River</w:t>
      </w:r>
      <w:proofErr w:type="spellEnd"/>
      <w:r w:rsidRPr="00762BAD">
        <w:rPr>
          <w:rFonts w:ascii="Avenir Next LT Pro" w:hAnsi="Avenir Next LT Pro" w:cs="Arial"/>
          <w:bCs/>
          <w:color w:val="auto"/>
          <w:sz w:val="20"/>
          <w:szCs w:val="20"/>
          <w:lang w:val="eu-ES"/>
        </w:rPr>
        <w:t xml:space="preserve"> Club –</w:t>
      </w:r>
      <w:proofErr w:type="spellStart"/>
      <w:r w:rsidRPr="00762BAD">
        <w:rPr>
          <w:rFonts w:ascii="Avenir Next LT Pro" w:hAnsi="Avenir Next LT Pro" w:cs="Arial"/>
          <w:bCs/>
          <w:color w:val="auto"/>
          <w:sz w:val="20"/>
          <w:szCs w:val="20"/>
          <w:lang w:val="eu-ES"/>
        </w:rPr>
        <w:t>ek</w:t>
      </w:r>
      <w:proofErr w:type="spellEnd"/>
      <w:r w:rsidRPr="00762BAD">
        <w:rPr>
          <w:rFonts w:ascii="Avenir Next LT Pro" w:hAnsi="Avenir Next LT Pro" w:cs="Arial"/>
          <w:bCs/>
          <w:color w:val="auto"/>
          <w:sz w:val="20"/>
          <w:szCs w:val="20"/>
          <w:lang w:val="eu-ES"/>
        </w:rPr>
        <w:t xml:space="preserve"> konpromiso hauek hartzen ditu:</w:t>
      </w:r>
      <w:r w:rsidR="00667BA3" w:rsidRPr="003E208B">
        <w:rPr>
          <w:rFonts w:ascii="Avenir Next LT Pro" w:hAnsi="Avenir Next LT Pro" w:cs="Arial"/>
          <w:bCs/>
          <w:color w:val="auto"/>
          <w:sz w:val="20"/>
          <w:szCs w:val="20"/>
        </w:rPr>
        <w:t xml:space="preserve"> </w:t>
      </w:r>
    </w:p>
    <w:p w14:paraId="5DD5A654" w14:textId="77777777" w:rsidR="00A15D93" w:rsidRPr="004446DB" w:rsidRDefault="00A15D93" w:rsidP="00667BA3">
      <w:pPr>
        <w:pStyle w:val="Default"/>
        <w:jc w:val="both"/>
        <w:rPr>
          <w:rFonts w:ascii="Avenir Next LT Pro" w:hAnsi="Avenir Next LT Pro" w:cs="Arial"/>
          <w:bCs/>
          <w:color w:val="auto"/>
          <w:sz w:val="20"/>
          <w:szCs w:val="20"/>
        </w:rPr>
      </w:pPr>
    </w:p>
    <w:p w14:paraId="5CFBE635" w14:textId="79298B40" w:rsidR="00075FC9" w:rsidRPr="00762BAD" w:rsidRDefault="00762BAD" w:rsidP="00762BAD">
      <w:pPr>
        <w:pStyle w:val="Default"/>
        <w:numPr>
          <w:ilvl w:val="0"/>
          <w:numId w:val="30"/>
        </w:numPr>
        <w:jc w:val="both"/>
        <w:rPr>
          <w:rFonts w:ascii="Avenir Next LT Pro" w:hAnsi="Avenir Next LT Pro" w:cs="Arial"/>
          <w:bCs/>
          <w:color w:val="auto"/>
          <w:sz w:val="20"/>
          <w:szCs w:val="20"/>
        </w:rPr>
      </w:pPr>
      <w:r w:rsidRPr="00762BAD">
        <w:rPr>
          <w:rFonts w:ascii="Avenir Next LT Pro" w:hAnsi="Avenir Next LT Pro" w:cs="Arial"/>
          <w:bCs/>
          <w:color w:val="auto"/>
          <w:sz w:val="20"/>
          <w:szCs w:val="20"/>
          <w:lang w:val="eu-ES"/>
        </w:rPr>
        <w:t>Garatzen dituen jardueretako parte-hartzaileen arteko aukera-berdintasunaren alde lan egiteko, batez ere emakumearen eta immigrazioaren arloei dagokienez. Era berean, Udalak onartutako hizkuntza-irizpideak errespetatuz, bere gain hartzen du jardueretan elebitasuna sustatzen saiatzeko ardura.</w:t>
      </w:r>
      <w:r w:rsidR="00075FC9" w:rsidRPr="003E208B">
        <w:rPr>
          <w:rFonts w:ascii="Avenir Next LT Pro" w:hAnsi="Avenir Next LT Pro" w:cs="Arial"/>
          <w:bCs/>
          <w:color w:val="auto"/>
          <w:sz w:val="20"/>
          <w:szCs w:val="20"/>
        </w:rPr>
        <w:t xml:space="preserve"> </w:t>
      </w:r>
    </w:p>
    <w:p w14:paraId="37AD23B3" w14:textId="41E69CDB" w:rsidR="00075FC9" w:rsidRPr="00762BAD" w:rsidRDefault="00762BAD" w:rsidP="00762BAD">
      <w:pPr>
        <w:pStyle w:val="Default"/>
        <w:numPr>
          <w:ilvl w:val="0"/>
          <w:numId w:val="30"/>
        </w:numPr>
        <w:jc w:val="both"/>
        <w:rPr>
          <w:rFonts w:ascii="Avenir Next LT Pro" w:hAnsi="Avenir Next LT Pro" w:cs="Arial"/>
          <w:bCs/>
          <w:color w:val="auto"/>
          <w:sz w:val="20"/>
          <w:szCs w:val="20"/>
        </w:rPr>
      </w:pPr>
      <w:r w:rsidRPr="00762BAD">
        <w:rPr>
          <w:rFonts w:ascii="Avenir Next LT Pro" w:hAnsi="Avenir Next LT Pro" w:cs="Arial"/>
          <w:bCs/>
          <w:color w:val="auto"/>
          <w:sz w:val="20"/>
          <w:szCs w:val="20"/>
          <w:lang w:val="eu-ES"/>
        </w:rPr>
        <w:t xml:space="preserve">Sestao </w:t>
      </w:r>
      <w:proofErr w:type="spellStart"/>
      <w:r w:rsidRPr="00762BAD">
        <w:rPr>
          <w:rFonts w:ascii="Avenir Next LT Pro" w:hAnsi="Avenir Next LT Pro" w:cs="Arial"/>
          <w:bCs/>
          <w:color w:val="auto"/>
          <w:sz w:val="20"/>
          <w:szCs w:val="20"/>
          <w:lang w:val="eu-ES"/>
        </w:rPr>
        <w:t>River</w:t>
      </w:r>
      <w:proofErr w:type="spellEnd"/>
      <w:r w:rsidRPr="00762BAD">
        <w:rPr>
          <w:rFonts w:ascii="Avenir Next LT Pro" w:hAnsi="Avenir Next LT Pro" w:cs="Arial"/>
          <w:bCs/>
          <w:color w:val="auto"/>
          <w:sz w:val="20"/>
          <w:szCs w:val="20"/>
          <w:lang w:val="eu-ES"/>
        </w:rPr>
        <w:t xml:space="preserve"> Club-</w:t>
      </w:r>
      <w:proofErr w:type="spellStart"/>
      <w:r w:rsidRPr="00762BAD">
        <w:rPr>
          <w:rFonts w:ascii="Avenir Next LT Pro" w:hAnsi="Avenir Next LT Pro" w:cs="Arial"/>
          <w:bCs/>
          <w:color w:val="auto"/>
          <w:sz w:val="20"/>
          <w:szCs w:val="20"/>
          <w:lang w:val="eu-ES"/>
        </w:rPr>
        <w:t>ek</w:t>
      </w:r>
      <w:proofErr w:type="spellEnd"/>
      <w:r w:rsidRPr="00762BAD">
        <w:rPr>
          <w:rFonts w:ascii="Avenir Next LT Pro" w:hAnsi="Avenir Next LT Pro" w:cs="Arial"/>
          <w:bCs/>
          <w:color w:val="auto"/>
          <w:sz w:val="20"/>
          <w:szCs w:val="20"/>
          <w:lang w:val="eu-ES"/>
        </w:rPr>
        <w:t xml:space="preserve"> antolatutako jardueretan lan egiten dutenen ardura hartzea. Azken horien San Sestao </w:t>
      </w:r>
      <w:proofErr w:type="spellStart"/>
      <w:r w:rsidRPr="00762BAD">
        <w:rPr>
          <w:rFonts w:ascii="Avenir Next LT Pro" w:hAnsi="Avenir Next LT Pro" w:cs="Arial"/>
          <w:bCs/>
          <w:color w:val="auto"/>
          <w:sz w:val="20"/>
          <w:szCs w:val="20"/>
          <w:lang w:val="eu-ES"/>
        </w:rPr>
        <w:t>River</w:t>
      </w:r>
      <w:proofErr w:type="spellEnd"/>
      <w:r w:rsidRPr="00762BAD">
        <w:rPr>
          <w:rFonts w:ascii="Avenir Next LT Pro" w:hAnsi="Avenir Next LT Pro" w:cs="Arial"/>
          <w:bCs/>
          <w:color w:val="auto"/>
          <w:sz w:val="20"/>
          <w:szCs w:val="20"/>
          <w:lang w:val="eu-ES"/>
        </w:rPr>
        <w:t xml:space="preserve"> Club-</w:t>
      </w:r>
      <w:proofErr w:type="spellStart"/>
      <w:r w:rsidRPr="00762BAD">
        <w:rPr>
          <w:rFonts w:ascii="Avenir Next LT Pro" w:hAnsi="Avenir Next LT Pro" w:cs="Arial"/>
          <w:bCs/>
          <w:color w:val="auto"/>
          <w:sz w:val="20"/>
          <w:szCs w:val="20"/>
          <w:lang w:val="eu-ES"/>
        </w:rPr>
        <w:t>en</w:t>
      </w:r>
      <w:proofErr w:type="spellEnd"/>
      <w:r w:rsidRPr="00762BAD">
        <w:rPr>
          <w:rFonts w:ascii="Avenir Next LT Pro" w:hAnsi="Avenir Next LT Pro" w:cs="Arial"/>
          <w:bCs/>
          <w:color w:val="auto"/>
          <w:sz w:val="20"/>
          <w:szCs w:val="20"/>
          <w:lang w:val="eu-ES"/>
        </w:rPr>
        <w:t xml:space="preserve"> mendekoak izango dira soilik, eta ez dute inolako loturarik izango Sestaoko Udalarekin. Beraz, Udalak ez du inolako ardurarik izango hitzarmen honen xede diren jarduerak garatu eta gauzatzeak eragin </w:t>
      </w:r>
      <w:proofErr w:type="spellStart"/>
      <w:r w:rsidRPr="00762BAD">
        <w:rPr>
          <w:rFonts w:ascii="Avenir Next LT Pro" w:hAnsi="Avenir Next LT Pro" w:cs="Arial"/>
          <w:bCs/>
          <w:color w:val="auto"/>
          <w:sz w:val="20"/>
          <w:szCs w:val="20"/>
          <w:lang w:val="eu-ES"/>
        </w:rPr>
        <w:t>litzakeen</w:t>
      </w:r>
      <w:proofErr w:type="spellEnd"/>
      <w:r w:rsidRPr="00762BAD">
        <w:rPr>
          <w:rFonts w:ascii="Avenir Next LT Pro" w:hAnsi="Avenir Next LT Pro" w:cs="Arial"/>
          <w:bCs/>
          <w:color w:val="auto"/>
          <w:sz w:val="20"/>
          <w:szCs w:val="20"/>
          <w:lang w:val="eu-ES"/>
        </w:rPr>
        <w:t xml:space="preserve"> ondorioei dagokienez.</w:t>
      </w:r>
      <w:r w:rsidR="00075FC9" w:rsidRPr="003E208B">
        <w:rPr>
          <w:rFonts w:ascii="Avenir Next LT Pro" w:hAnsi="Avenir Next LT Pro" w:cs="Arial"/>
          <w:bCs/>
          <w:color w:val="auto"/>
          <w:sz w:val="20"/>
          <w:szCs w:val="20"/>
        </w:rPr>
        <w:t xml:space="preserve"> </w:t>
      </w:r>
    </w:p>
    <w:p w14:paraId="083F564F" w14:textId="71B83417" w:rsidR="00075FC9" w:rsidRPr="00762BAD" w:rsidRDefault="00762BAD" w:rsidP="00762BAD">
      <w:pPr>
        <w:pStyle w:val="Prrafodelista"/>
        <w:numPr>
          <w:ilvl w:val="0"/>
          <w:numId w:val="30"/>
        </w:numPr>
        <w:spacing w:line="276" w:lineRule="auto"/>
        <w:jc w:val="both"/>
        <w:rPr>
          <w:rFonts w:ascii="Avenir Next LT Pro" w:hAnsi="Avenir Next LT Pro" w:cs="Arial"/>
          <w:bCs/>
        </w:rPr>
      </w:pPr>
      <w:r w:rsidRPr="00762BAD">
        <w:rPr>
          <w:rFonts w:ascii="Avenir Next LT Pro" w:hAnsi="Avenir Next LT Pro" w:cs="Arial"/>
          <w:bCs/>
          <w:lang w:val="eu-ES"/>
        </w:rPr>
        <w:t xml:space="preserve">Sestao </w:t>
      </w:r>
      <w:proofErr w:type="spellStart"/>
      <w:r w:rsidRPr="00762BAD">
        <w:rPr>
          <w:rFonts w:ascii="Avenir Next LT Pro" w:hAnsi="Avenir Next LT Pro" w:cs="Arial"/>
          <w:bCs/>
          <w:lang w:val="eu-ES"/>
        </w:rPr>
        <w:t>River</w:t>
      </w:r>
      <w:proofErr w:type="spellEnd"/>
      <w:r w:rsidRPr="00762BAD">
        <w:rPr>
          <w:rFonts w:ascii="Avenir Next LT Pro" w:hAnsi="Avenir Next LT Pro" w:cs="Arial"/>
          <w:bCs/>
          <w:lang w:val="eu-ES"/>
        </w:rPr>
        <w:t xml:space="preserve"> Club-</w:t>
      </w:r>
      <w:proofErr w:type="spellStart"/>
      <w:r w:rsidRPr="00762BAD">
        <w:rPr>
          <w:rFonts w:ascii="Avenir Next LT Pro" w:hAnsi="Avenir Next LT Pro" w:cs="Arial"/>
          <w:bCs/>
          <w:lang w:val="eu-ES"/>
        </w:rPr>
        <w:t>ek</w:t>
      </w:r>
      <w:proofErr w:type="spellEnd"/>
      <w:r w:rsidRPr="00762BAD">
        <w:rPr>
          <w:rFonts w:ascii="Avenir Next LT Pro" w:hAnsi="Avenir Next LT Pro" w:cs="Arial"/>
          <w:bCs/>
          <w:lang w:val="eu-ES"/>
        </w:rPr>
        <w:t xml:space="preserve"> Sestaoko Udala babesle gisa iragarriko du bere webgunean eta sare sozialetan.</w:t>
      </w:r>
      <w:r w:rsidR="00075FC9" w:rsidRPr="003E208B">
        <w:rPr>
          <w:rFonts w:ascii="Avenir Next LT Pro" w:hAnsi="Avenir Next LT Pro" w:cs="Arial"/>
          <w:bCs/>
        </w:rPr>
        <w:t xml:space="preserve"> </w:t>
      </w:r>
    </w:p>
    <w:p w14:paraId="16CA776A" w14:textId="32322712" w:rsidR="00827902" w:rsidRPr="00083D85" w:rsidRDefault="00762BAD" w:rsidP="00083D85">
      <w:pPr>
        <w:pStyle w:val="Prrafodelista"/>
        <w:numPr>
          <w:ilvl w:val="0"/>
          <w:numId w:val="30"/>
        </w:numPr>
        <w:spacing w:line="276" w:lineRule="auto"/>
        <w:jc w:val="both"/>
        <w:rPr>
          <w:rFonts w:ascii="Avenir Next LT Pro" w:hAnsi="Avenir Next LT Pro" w:cs="Arial"/>
          <w:bCs/>
        </w:rPr>
      </w:pPr>
      <w:r w:rsidRPr="00762BAD">
        <w:rPr>
          <w:rFonts w:ascii="Avenir Next LT Pro" w:hAnsi="Avenir Next LT Pro" w:cs="Arial"/>
          <w:bCs/>
          <w:lang w:val="eu-ES"/>
        </w:rPr>
        <w:t>Sestaoko Udala gainerako babesleen baldintza beretan iragartzea prentsaurrekoak, protokolo-ekitaldiak eta antzeko ekintzak direla-eta jarritako publizitate-panel edo -mural bakoitzean (</w:t>
      </w:r>
      <w:proofErr w:type="spellStart"/>
      <w:r w:rsidRPr="00762BAD">
        <w:rPr>
          <w:rFonts w:ascii="Avenir Next LT Pro" w:hAnsi="Avenir Next LT Pro" w:cs="Arial"/>
          <w:bCs/>
          <w:lang w:val="eu-ES"/>
        </w:rPr>
        <w:t>backdrop</w:t>
      </w:r>
      <w:proofErr w:type="spellEnd"/>
      <w:r w:rsidRPr="00762BAD">
        <w:rPr>
          <w:rFonts w:ascii="Avenir Next LT Pro" w:hAnsi="Avenir Next LT Pro" w:cs="Arial"/>
          <w:bCs/>
          <w:lang w:val="eu-ES"/>
        </w:rPr>
        <w:t>), horrelakorik baldin badago.</w:t>
      </w:r>
      <w:r w:rsidR="00827902" w:rsidRPr="003E208B">
        <w:rPr>
          <w:rFonts w:ascii="Avenir Next LT Pro" w:hAnsi="Avenir Next LT Pro" w:cs="Arial"/>
          <w:bCs/>
        </w:rPr>
        <w:t xml:space="preserve"> </w:t>
      </w:r>
      <w:r w:rsidRPr="00083D85">
        <w:rPr>
          <w:rFonts w:ascii="Avenir Next LT Pro" w:hAnsi="Avenir Next LT Pro" w:cs="Arial"/>
          <w:bCs/>
          <w:lang w:val="eu-ES"/>
        </w:rPr>
        <w:t xml:space="preserve">Material horren ekoizpenaren kostua Sestao </w:t>
      </w:r>
      <w:proofErr w:type="spellStart"/>
      <w:r w:rsidRPr="00083D85">
        <w:rPr>
          <w:rFonts w:ascii="Avenir Next LT Pro" w:hAnsi="Avenir Next LT Pro" w:cs="Arial"/>
          <w:bCs/>
          <w:lang w:val="eu-ES"/>
        </w:rPr>
        <w:t>River</w:t>
      </w:r>
      <w:proofErr w:type="spellEnd"/>
      <w:r w:rsidRPr="00083D85">
        <w:rPr>
          <w:rFonts w:ascii="Avenir Next LT Pro" w:hAnsi="Avenir Next LT Pro" w:cs="Arial"/>
          <w:bCs/>
          <w:lang w:val="eu-ES"/>
        </w:rPr>
        <w:t xml:space="preserve"> Club-</w:t>
      </w:r>
      <w:proofErr w:type="spellStart"/>
      <w:r w:rsidRPr="00083D85">
        <w:rPr>
          <w:rFonts w:ascii="Avenir Next LT Pro" w:hAnsi="Avenir Next LT Pro" w:cs="Arial"/>
          <w:bCs/>
          <w:lang w:val="eu-ES"/>
        </w:rPr>
        <w:t>ek</w:t>
      </w:r>
      <w:proofErr w:type="spellEnd"/>
      <w:r w:rsidRPr="00083D85">
        <w:rPr>
          <w:rFonts w:ascii="Avenir Next LT Pro" w:hAnsi="Avenir Next LT Pro" w:cs="Arial"/>
          <w:bCs/>
          <w:lang w:val="eu-ES"/>
        </w:rPr>
        <w:t xml:space="preserve"> ordainduko du.</w:t>
      </w:r>
      <w:r w:rsidR="00827902" w:rsidRPr="003E208B">
        <w:rPr>
          <w:rFonts w:ascii="Avenir Next LT Pro" w:hAnsi="Avenir Next LT Pro" w:cs="Arial"/>
          <w:bCs/>
        </w:rPr>
        <w:t xml:space="preserve"> </w:t>
      </w:r>
    </w:p>
    <w:p w14:paraId="1673EE46" w14:textId="1ECEB322" w:rsidR="008B1B33" w:rsidRPr="003E208B" w:rsidRDefault="00083D85" w:rsidP="00083D85">
      <w:pPr>
        <w:pStyle w:val="Prrafodelista"/>
        <w:numPr>
          <w:ilvl w:val="0"/>
          <w:numId w:val="30"/>
        </w:numPr>
        <w:spacing w:line="276" w:lineRule="auto"/>
        <w:jc w:val="both"/>
        <w:rPr>
          <w:rFonts w:ascii="Avenir Next LT Pro" w:hAnsi="Avenir Next LT Pro" w:cs="Arial"/>
          <w:bCs/>
        </w:rPr>
      </w:pPr>
      <w:r w:rsidRPr="00083D85">
        <w:rPr>
          <w:rFonts w:ascii="Avenir Next LT Pro" w:hAnsi="Avenir Next LT Pro" w:cs="Arial"/>
          <w:bCs/>
          <w:lang w:val="eu-ES"/>
        </w:rPr>
        <w:t xml:space="preserve">Sestao </w:t>
      </w:r>
      <w:proofErr w:type="spellStart"/>
      <w:r w:rsidRPr="00083D85">
        <w:rPr>
          <w:rFonts w:ascii="Avenir Next LT Pro" w:hAnsi="Avenir Next LT Pro" w:cs="Arial"/>
          <w:bCs/>
          <w:lang w:val="eu-ES"/>
        </w:rPr>
        <w:t>River</w:t>
      </w:r>
      <w:proofErr w:type="spellEnd"/>
      <w:r w:rsidRPr="00083D85">
        <w:rPr>
          <w:rFonts w:ascii="Avenir Next LT Pro" w:hAnsi="Avenir Next LT Pro" w:cs="Arial"/>
          <w:bCs/>
          <w:lang w:val="eu-ES"/>
        </w:rPr>
        <w:t xml:space="preserve"> Club-</w:t>
      </w:r>
      <w:proofErr w:type="spellStart"/>
      <w:r w:rsidRPr="00083D85">
        <w:rPr>
          <w:rFonts w:ascii="Avenir Next LT Pro" w:hAnsi="Avenir Next LT Pro" w:cs="Arial"/>
          <w:bCs/>
          <w:lang w:val="eu-ES"/>
        </w:rPr>
        <w:t>eko</w:t>
      </w:r>
      <w:proofErr w:type="spellEnd"/>
      <w:r w:rsidRPr="00083D85">
        <w:rPr>
          <w:rFonts w:ascii="Avenir Next LT Pro" w:hAnsi="Avenir Next LT Pro" w:cs="Arial"/>
          <w:bCs/>
          <w:lang w:val="eu-ES"/>
        </w:rPr>
        <w:t xml:space="preserve"> gizonezkoen eta emakumezkoen taldeek Sestaoko Udalaren </w:t>
      </w:r>
      <w:proofErr w:type="spellStart"/>
      <w:r w:rsidRPr="00083D85">
        <w:rPr>
          <w:rFonts w:ascii="Avenir Next LT Pro" w:hAnsi="Avenir Next LT Pro" w:cs="Arial"/>
          <w:bCs/>
          <w:lang w:val="eu-ES"/>
        </w:rPr>
        <w:t>logoa</w:t>
      </w:r>
      <w:proofErr w:type="spellEnd"/>
      <w:r w:rsidRPr="00083D85">
        <w:rPr>
          <w:rFonts w:ascii="Avenir Next LT Pro" w:hAnsi="Avenir Next LT Pro" w:cs="Arial"/>
          <w:bCs/>
          <w:lang w:val="eu-ES"/>
        </w:rPr>
        <w:t xml:space="preserve"> erakutsiko dute beren ekipamenduan.</w:t>
      </w:r>
      <w:r w:rsidR="008B1B33" w:rsidRPr="003E208B">
        <w:rPr>
          <w:rFonts w:ascii="Avenir Next LT Pro" w:hAnsi="Avenir Next LT Pro" w:cs="Arial"/>
          <w:bCs/>
        </w:rPr>
        <w:t xml:space="preserve"> </w:t>
      </w:r>
      <w:r w:rsidRPr="00083D85">
        <w:rPr>
          <w:rFonts w:ascii="Avenir Next LT Pro" w:hAnsi="Avenir Next LT Pro" w:cs="Arial"/>
          <w:bCs/>
          <w:lang w:val="eu-ES"/>
        </w:rPr>
        <w:t xml:space="preserve">Material horren ekoizpenaren kostua Sestao </w:t>
      </w:r>
      <w:proofErr w:type="spellStart"/>
      <w:r w:rsidRPr="00083D85">
        <w:rPr>
          <w:rFonts w:ascii="Avenir Next LT Pro" w:hAnsi="Avenir Next LT Pro" w:cs="Arial"/>
          <w:bCs/>
          <w:lang w:val="eu-ES"/>
        </w:rPr>
        <w:t>River</w:t>
      </w:r>
      <w:proofErr w:type="spellEnd"/>
      <w:r w:rsidRPr="00083D85">
        <w:rPr>
          <w:rFonts w:ascii="Avenir Next LT Pro" w:hAnsi="Avenir Next LT Pro" w:cs="Arial"/>
          <w:bCs/>
          <w:lang w:val="eu-ES"/>
        </w:rPr>
        <w:t xml:space="preserve"> Club-</w:t>
      </w:r>
      <w:proofErr w:type="spellStart"/>
      <w:r w:rsidRPr="00083D85">
        <w:rPr>
          <w:rFonts w:ascii="Avenir Next LT Pro" w:hAnsi="Avenir Next LT Pro" w:cs="Arial"/>
          <w:bCs/>
          <w:lang w:val="eu-ES"/>
        </w:rPr>
        <w:t>ek</w:t>
      </w:r>
      <w:proofErr w:type="spellEnd"/>
      <w:r w:rsidRPr="00083D85">
        <w:rPr>
          <w:rFonts w:ascii="Avenir Next LT Pro" w:hAnsi="Avenir Next LT Pro" w:cs="Arial"/>
          <w:bCs/>
          <w:lang w:val="eu-ES"/>
        </w:rPr>
        <w:t xml:space="preserve"> ordainduko du.</w:t>
      </w:r>
    </w:p>
    <w:p w14:paraId="3FB15DF2" w14:textId="71080934" w:rsidR="009572A6" w:rsidRPr="00B021CE" w:rsidRDefault="00083D85" w:rsidP="00B021CE">
      <w:pPr>
        <w:pStyle w:val="Default"/>
        <w:numPr>
          <w:ilvl w:val="0"/>
          <w:numId w:val="30"/>
        </w:numPr>
        <w:jc w:val="both"/>
        <w:rPr>
          <w:rFonts w:ascii="Avenir Next LT Pro" w:hAnsi="Avenir Next LT Pro" w:cs="Arial"/>
          <w:bCs/>
          <w:color w:val="auto"/>
          <w:sz w:val="20"/>
          <w:szCs w:val="20"/>
        </w:rPr>
      </w:pPr>
      <w:r w:rsidRPr="00B021CE">
        <w:rPr>
          <w:rFonts w:ascii="Avenir Next LT Pro" w:hAnsi="Avenir Next LT Pro" w:cs="Arial"/>
          <w:bCs/>
          <w:color w:val="auto"/>
          <w:sz w:val="20"/>
          <w:szCs w:val="20"/>
          <w:lang w:val="eu-ES"/>
        </w:rPr>
        <w:t xml:space="preserve">Lanaren eta zergen arloan, Gizarte Segurantzaren arloan eta laneko segurtasunaren eta osasunaren arloan indarrean dauden legezko xedapenak betetzeaz arduratzea, eta bereziki zaintzea Laneko Arriskuen Prebentzioari buruzko Legea betetzen dela. Udalak ez du inolako erantzukizunik izango aipatutakoak ez betetzeak eragin </w:t>
      </w:r>
      <w:proofErr w:type="spellStart"/>
      <w:r w:rsidRPr="00B021CE">
        <w:rPr>
          <w:rFonts w:ascii="Avenir Next LT Pro" w:hAnsi="Avenir Next LT Pro" w:cs="Arial"/>
          <w:bCs/>
          <w:color w:val="auto"/>
          <w:sz w:val="20"/>
          <w:szCs w:val="20"/>
          <w:lang w:val="eu-ES"/>
        </w:rPr>
        <w:t>litzakeen</w:t>
      </w:r>
      <w:proofErr w:type="spellEnd"/>
      <w:r w:rsidRPr="00B021CE">
        <w:rPr>
          <w:rFonts w:ascii="Avenir Next LT Pro" w:hAnsi="Avenir Next LT Pro" w:cs="Arial"/>
          <w:bCs/>
          <w:color w:val="auto"/>
          <w:sz w:val="20"/>
          <w:szCs w:val="20"/>
          <w:lang w:val="eu-ES"/>
        </w:rPr>
        <w:t xml:space="preserve"> ondorioei dagokienez.</w:t>
      </w:r>
      <w:r w:rsidR="009572A6" w:rsidRPr="003E208B">
        <w:rPr>
          <w:rFonts w:ascii="Avenir Next LT Pro" w:hAnsi="Avenir Next LT Pro" w:cs="Arial"/>
          <w:bCs/>
          <w:color w:val="auto"/>
          <w:sz w:val="20"/>
          <w:szCs w:val="20"/>
        </w:rPr>
        <w:t xml:space="preserve"> </w:t>
      </w:r>
    </w:p>
    <w:p w14:paraId="1411BF3D" w14:textId="03762529" w:rsidR="00A15D93" w:rsidRPr="00B021CE" w:rsidRDefault="00B021CE" w:rsidP="00B021CE">
      <w:pPr>
        <w:pStyle w:val="Prrafodelista"/>
        <w:numPr>
          <w:ilvl w:val="0"/>
          <w:numId w:val="30"/>
        </w:numPr>
        <w:spacing w:line="276" w:lineRule="auto"/>
        <w:jc w:val="both"/>
        <w:rPr>
          <w:rFonts w:ascii="Avenir Next LT Pro" w:hAnsi="Avenir Next LT Pro" w:cs="Arial"/>
          <w:bCs/>
        </w:rPr>
      </w:pPr>
      <w:r w:rsidRPr="00B021CE">
        <w:rPr>
          <w:rFonts w:ascii="Avenir Next LT Pro" w:hAnsi="Avenir Next LT Pro" w:cs="Arial"/>
          <w:bCs/>
        </w:rPr>
        <w:t xml:space="preserve">Sestaoko </w:t>
      </w:r>
      <w:proofErr w:type="spellStart"/>
      <w:r w:rsidRPr="00B021CE">
        <w:rPr>
          <w:rFonts w:ascii="Avenir Next LT Pro" w:hAnsi="Avenir Next LT Pro" w:cs="Arial"/>
          <w:bCs/>
        </w:rPr>
        <w:t>Udalaren</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logotipoa</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jartzea</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lehentasunezko</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leku</w:t>
      </w:r>
      <w:proofErr w:type="spellEnd"/>
      <w:r w:rsidRPr="00B021CE">
        <w:rPr>
          <w:rFonts w:ascii="Avenir Next LT Pro" w:hAnsi="Avenir Next LT Pro" w:cs="Arial"/>
          <w:bCs/>
        </w:rPr>
        <w:t xml:space="preserve"> batean, </w:t>
      </w:r>
      <w:r>
        <w:rPr>
          <w:rFonts w:ascii="Avenir Next LT Pro" w:hAnsi="Avenir Next LT Pro" w:cs="Arial"/>
          <w:bCs/>
        </w:rPr>
        <w:t xml:space="preserve">Sestao </w:t>
      </w:r>
      <w:proofErr w:type="spellStart"/>
      <w:r>
        <w:rPr>
          <w:rFonts w:ascii="Avenir Next LT Pro" w:hAnsi="Avenir Next LT Pro" w:cs="Arial"/>
          <w:bCs/>
        </w:rPr>
        <w:t>River</w:t>
      </w:r>
      <w:proofErr w:type="spellEnd"/>
      <w:r>
        <w:rPr>
          <w:rFonts w:ascii="Avenir Next LT Pro" w:hAnsi="Avenir Next LT Pro" w:cs="Arial"/>
          <w:bCs/>
        </w:rPr>
        <w:t xml:space="preserve"> Club-</w:t>
      </w:r>
      <w:proofErr w:type="spellStart"/>
      <w:r>
        <w:rPr>
          <w:rFonts w:ascii="Avenir Next LT Pro" w:hAnsi="Avenir Next LT Pro" w:cs="Arial"/>
          <w:bCs/>
        </w:rPr>
        <w:t>eko</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taldeek</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jokatzen</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dituzten</w:t>
      </w:r>
      <w:proofErr w:type="spellEnd"/>
      <w:r w:rsidRPr="00B021CE">
        <w:rPr>
          <w:rFonts w:ascii="Avenir Next LT Pro" w:hAnsi="Avenir Next LT Pro" w:cs="Arial"/>
          <w:bCs/>
        </w:rPr>
        <w:t xml:space="preserve"> partida </w:t>
      </w:r>
      <w:proofErr w:type="spellStart"/>
      <w:r w:rsidRPr="00B021CE">
        <w:rPr>
          <w:rFonts w:ascii="Avenir Next LT Pro" w:hAnsi="Avenir Next LT Pro" w:cs="Arial"/>
          <w:bCs/>
        </w:rPr>
        <w:t>ofizial</w:t>
      </w:r>
      <w:proofErr w:type="spellEnd"/>
      <w:r w:rsidRPr="00B021CE">
        <w:rPr>
          <w:rFonts w:ascii="Avenir Next LT Pro" w:hAnsi="Avenir Next LT Pro" w:cs="Arial"/>
          <w:bCs/>
        </w:rPr>
        <w:t xml:space="preserve"> eta </w:t>
      </w:r>
      <w:proofErr w:type="spellStart"/>
      <w:r w:rsidRPr="00B021CE">
        <w:rPr>
          <w:rFonts w:ascii="Avenir Next LT Pro" w:hAnsi="Avenir Next LT Pro" w:cs="Arial"/>
          <w:bCs/>
        </w:rPr>
        <w:t>lagunartekoak</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iragartzeko</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argitaratzen</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diren</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karteletan</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EAEko</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bi</w:t>
      </w:r>
      <w:proofErr w:type="spellEnd"/>
      <w:r w:rsidRPr="00B021CE">
        <w:rPr>
          <w:rFonts w:ascii="Avenir Next LT Pro" w:hAnsi="Avenir Next LT Pro" w:cs="Arial"/>
          <w:bCs/>
        </w:rPr>
        <w:t xml:space="preserve"> </w:t>
      </w:r>
      <w:proofErr w:type="spellStart"/>
      <w:r w:rsidRPr="00B021CE">
        <w:rPr>
          <w:rFonts w:ascii="Avenir Next LT Pro" w:hAnsi="Avenir Next LT Pro" w:cs="Arial"/>
          <w:bCs/>
        </w:rPr>
        <w:t>hizkuntzetan</w:t>
      </w:r>
      <w:proofErr w:type="spellEnd"/>
      <w:r w:rsidRPr="00B021CE">
        <w:rPr>
          <w:rFonts w:ascii="Avenir Next LT Pro" w:hAnsi="Avenir Next LT Pro" w:cs="Arial"/>
          <w:bCs/>
        </w:rPr>
        <w:t>).</w:t>
      </w:r>
    </w:p>
    <w:p w14:paraId="478155F7" w14:textId="2BFFECD7" w:rsidR="009D669F" w:rsidRPr="003E208B" w:rsidRDefault="00B021CE" w:rsidP="00B021CE">
      <w:pPr>
        <w:pStyle w:val="Prrafodelista"/>
        <w:numPr>
          <w:ilvl w:val="0"/>
          <w:numId w:val="30"/>
        </w:numPr>
        <w:spacing w:line="276" w:lineRule="auto"/>
        <w:jc w:val="both"/>
        <w:rPr>
          <w:rFonts w:ascii="Avenir Next LT Pro" w:hAnsi="Avenir Next LT Pro" w:cs="Arial"/>
          <w:bCs/>
        </w:rPr>
      </w:pPr>
      <w:r w:rsidRPr="00B021CE">
        <w:rPr>
          <w:rFonts w:ascii="Avenir Next LT Pro" w:hAnsi="Avenir Next LT Pro" w:cs="Arial"/>
          <w:bCs/>
          <w:lang w:val="eu-ES"/>
        </w:rPr>
        <w:t xml:space="preserve">Sestaoko Udalaren izen onari kalte egin </w:t>
      </w:r>
      <w:proofErr w:type="spellStart"/>
      <w:r w:rsidRPr="00B021CE">
        <w:rPr>
          <w:rFonts w:ascii="Avenir Next LT Pro" w:hAnsi="Avenir Next LT Pro" w:cs="Arial"/>
          <w:bCs/>
          <w:lang w:val="eu-ES"/>
        </w:rPr>
        <w:t>diezaiokeen</w:t>
      </w:r>
      <w:proofErr w:type="spellEnd"/>
      <w:r w:rsidRPr="00B021CE">
        <w:rPr>
          <w:rFonts w:ascii="Avenir Next LT Pro" w:hAnsi="Avenir Next LT Pro" w:cs="Arial"/>
          <w:bCs/>
          <w:lang w:val="eu-ES"/>
        </w:rPr>
        <w:t xml:space="preserve"> inolako ekintzarik ez egitea edo jokabiderik izatea.</w:t>
      </w:r>
    </w:p>
    <w:p w14:paraId="7E812AF6" w14:textId="373AC886" w:rsidR="00E51D3F" w:rsidRPr="003E208B" w:rsidRDefault="00B021CE" w:rsidP="00B021CE">
      <w:pPr>
        <w:pStyle w:val="Prrafodelista"/>
        <w:numPr>
          <w:ilvl w:val="0"/>
          <w:numId w:val="30"/>
        </w:numPr>
        <w:spacing w:line="276" w:lineRule="auto"/>
        <w:jc w:val="both"/>
        <w:rPr>
          <w:rFonts w:ascii="Avenir Next LT Pro" w:hAnsi="Avenir Next LT Pro" w:cs="Arial"/>
          <w:bCs/>
        </w:rPr>
      </w:pPr>
      <w:proofErr w:type="spellStart"/>
      <w:r w:rsidRPr="00B021CE">
        <w:rPr>
          <w:rFonts w:ascii="Avenir Next LT Pro" w:hAnsi="Avenir Next LT Pro" w:cs="Arial"/>
          <w:bCs/>
          <w:lang w:val="eu-ES"/>
        </w:rPr>
        <w:t>Dirulaguntzaren</w:t>
      </w:r>
      <w:proofErr w:type="spellEnd"/>
      <w:r w:rsidRPr="00B021CE">
        <w:rPr>
          <w:rFonts w:ascii="Avenir Next LT Pro" w:hAnsi="Avenir Next LT Pro" w:cs="Arial"/>
          <w:bCs/>
          <w:lang w:val="eu-ES"/>
        </w:rPr>
        <w:t xml:space="preserve"> xede den jarduera garatzeko beharrezkoak diren baimenak, publikoak edo pribatuak, lortzea; </w:t>
      </w:r>
      <w:proofErr w:type="spellStart"/>
      <w:r w:rsidRPr="00B021CE">
        <w:rPr>
          <w:rFonts w:ascii="Avenir Next LT Pro" w:hAnsi="Avenir Next LT Pro" w:cs="Arial"/>
          <w:bCs/>
          <w:lang w:val="eu-ES"/>
        </w:rPr>
        <w:t>dirulaguntza</w:t>
      </w:r>
      <w:proofErr w:type="spellEnd"/>
      <w:r w:rsidRPr="00B021CE">
        <w:rPr>
          <w:rFonts w:ascii="Avenir Next LT Pro" w:hAnsi="Avenir Next LT Pro" w:cs="Arial"/>
          <w:bCs/>
          <w:lang w:val="eu-ES"/>
        </w:rPr>
        <w:t xml:space="preserve"> jaso duten jarduerak edo proiektuak antolatzeko eta egiteko edozein elementuri eragiten dion indarreko lege-araudia betetzea; beharrezkoak diren erantzukizun zibilaren eta istripuen aseguru-polizak sinatzea; azken batean, diruz lagundutako jarduerak gauzatzetik erator daitezkeen erantzukizun guztiak bere gain hartzea.</w:t>
      </w:r>
    </w:p>
    <w:p w14:paraId="3A21D0AF" w14:textId="54E0F67D" w:rsidR="00E51D3F" w:rsidRPr="003E208B" w:rsidRDefault="00B021CE" w:rsidP="00B021CE">
      <w:pPr>
        <w:pStyle w:val="Prrafodelista"/>
        <w:numPr>
          <w:ilvl w:val="0"/>
          <w:numId w:val="30"/>
        </w:numPr>
        <w:spacing w:line="276" w:lineRule="auto"/>
        <w:jc w:val="both"/>
        <w:rPr>
          <w:rFonts w:ascii="Avenir Next LT Pro" w:hAnsi="Avenir Next LT Pro" w:cs="Arial"/>
          <w:bCs/>
        </w:rPr>
      </w:pPr>
      <w:r w:rsidRPr="00B021CE">
        <w:rPr>
          <w:rFonts w:ascii="Avenir Next LT Pro" w:hAnsi="Avenir Next LT Pro" w:cs="Arial"/>
          <w:bCs/>
          <w:lang w:val="eu-ES"/>
        </w:rPr>
        <w:t>Sestaoko Udalak diruz lagundutako jarduerak direla-eta eskatzen dion informazio osagarri guztia hari ematea.</w:t>
      </w:r>
    </w:p>
    <w:p w14:paraId="68326A78" w14:textId="092D5432" w:rsidR="00E51D3F" w:rsidRPr="003E208B" w:rsidRDefault="00B021CE" w:rsidP="00B021CE">
      <w:pPr>
        <w:pStyle w:val="Prrafodelista"/>
        <w:numPr>
          <w:ilvl w:val="0"/>
          <w:numId w:val="30"/>
        </w:numPr>
        <w:spacing w:line="276" w:lineRule="auto"/>
        <w:jc w:val="both"/>
        <w:rPr>
          <w:rFonts w:ascii="Avenir Next LT Pro" w:hAnsi="Avenir Next LT Pro" w:cs="Arial"/>
          <w:bCs/>
        </w:rPr>
      </w:pPr>
      <w:r w:rsidRPr="00B021CE">
        <w:rPr>
          <w:rFonts w:ascii="Avenir Next LT Pro" w:hAnsi="Avenir Next LT Pro" w:cs="Arial"/>
          <w:bCs/>
          <w:lang w:val="eu-ES"/>
        </w:rPr>
        <w:lastRenderedPageBreak/>
        <w:t xml:space="preserve">Udalari jakinaraztea beste erakunde publiko edo pribatu batzuek emandako </w:t>
      </w:r>
      <w:proofErr w:type="spellStart"/>
      <w:r w:rsidRPr="00B021CE">
        <w:rPr>
          <w:rFonts w:ascii="Avenir Next LT Pro" w:hAnsi="Avenir Next LT Pro" w:cs="Arial"/>
          <w:bCs/>
          <w:lang w:val="eu-ES"/>
        </w:rPr>
        <w:t>dirulaguntzak</w:t>
      </w:r>
      <w:proofErr w:type="spellEnd"/>
      <w:r w:rsidRPr="00B021CE">
        <w:rPr>
          <w:rFonts w:ascii="Avenir Next LT Pro" w:hAnsi="Avenir Next LT Pro" w:cs="Arial"/>
          <w:bCs/>
          <w:lang w:val="eu-ES"/>
        </w:rPr>
        <w:t xml:space="preserve"> edo laguntza ekonomikoak, baldin eta udalak diruz lagundutako jarduera berak egiteko lortu badira.</w:t>
      </w:r>
      <w:r w:rsidR="00B97586" w:rsidRPr="003E208B">
        <w:rPr>
          <w:rFonts w:ascii="Avenir Next LT Pro" w:hAnsi="Avenir Next LT Pro" w:cs="Arial"/>
          <w:bCs/>
        </w:rPr>
        <w:t xml:space="preserve"> </w:t>
      </w:r>
      <w:r w:rsidRPr="00B021CE">
        <w:rPr>
          <w:rFonts w:ascii="Avenir Next LT Pro" w:hAnsi="Avenir Next LT Pro" w:cs="Arial"/>
          <w:bCs/>
          <w:lang w:val="eu-ES"/>
        </w:rPr>
        <w:t xml:space="preserve">Jakinarazpen hori </w:t>
      </w:r>
      <w:proofErr w:type="spellStart"/>
      <w:r w:rsidRPr="00B021CE">
        <w:rPr>
          <w:rFonts w:ascii="Avenir Next LT Pro" w:hAnsi="Avenir Next LT Pro" w:cs="Arial"/>
          <w:bCs/>
          <w:lang w:val="eu-ES"/>
        </w:rPr>
        <w:t>dirulaguntzaren</w:t>
      </w:r>
      <w:proofErr w:type="spellEnd"/>
      <w:r w:rsidRPr="00B021CE">
        <w:rPr>
          <w:rFonts w:ascii="Avenir Next LT Pro" w:hAnsi="Avenir Next LT Pro" w:cs="Arial"/>
          <w:bCs/>
          <w:lang w:val="eu-ES"/>
        </w:rPr>
        <w:t xml:space="preserve"> edo laguntzaren berri izan bezain laster egin beharko da, eta </w:t>
      </w:r>
      <w:proofErr w:type="spellStart"/>
      <w:r w:rsidRPr="00B021CE">
        <w:rPr>
          <w:rFonts w:ascii="Avenir Next LT Pro" w:hAnsi="Avenir Next LT Pro" w:cs="Arial"/>
          <w:bCs/>
          <w:lang w:val="eu-ES"/>
        </w:rPr>
        <w:t>dirulaguntza</w:t>
      </w:r>
      <w:proofErr w:type="spellEnd"/>
      <w:r w:rsidRPr="00B021CE">
        <w:rPr>
          <w:rFonts w:ascii="Avenir Next LT Pro" w:hAnsi="Avenir Next LT Pro" w:cs="Arial"/>
          <w:bCs/>
          <w:lang w:val="eu-ES"/>
        </w:rPr>
        <w:t xml:space="preserve"> edo laguntza gisa lortutako zenbatekoa zehaztu beharko du, baita laguntza eman duena identifikatu ere.</w:t>
      </w:r>
    </w:p>
    <w:p w14:paraId="63F9D212" w14:textId="49BDB658" w:rsidR="0015785E" w:rsidRPr="00B021CE" w:rsidRDefault="00B021CE" w:rsidP="00B021CE">
      <w:pPr>
        <w:pStyle w:val="Default"/>
        <w:numPr>
          <w:ilvl w:val="0"/>
          <w:numId w:val="30"/>
        </w:numPr>
        <w:jc w:val="both"/>
        <w:rPr>
          <w:rFonts w:ascii="Avenir Next LT Pro" w:hAnsi="Avenir Next LT Pro" w:cs="Arial"/>
          <w:bCs/>
          <w:color w:val="auto"/>
          <w:sz w:val="20"/>
          <w:szCs w:val="20"/>
        </w:rPr>
      </w:pPr>
      <w:r w:rsidRPr="00B021CE">
        <w:rPr>
          <w:rFonts w:ascii="Avenir Next LT Pro" w:hAnsi="Avenir Next LT Pro" w:cs="Arial"/>
          <w:bCs/>
          <w:color w:val="auto"/>
          <w:sz w:val="20"/>
          <w:szCs w:val="20"/>
          <w:lang w:val="eu-ES"/>
        </w:rPr>
        <w:t>Ofizioz, betekizun/informazio hauek egiaztatu eta/edo espedientean sartuko dira, salbu eta interesdunak berariaz kontrakoa adierazten badu:</w:t>
      </w:r>
      <w:r w:rsidR="0015785E" w:rsidRPr="003E208B">
        <w:rPr>
          <w:rFonts w:ascii="Avenir Next LT Pro" w:hAnsi="Avenir Next LT Pro" w:cs="Arial"/>
          <w:bCs/>
          <w:color w:val="auto"/>
          <w:sz w:val="20"/>
          <w:szCs w:val="20"/>
        </w:rPr>
        <w:t xml:space="preserve"> </w:t>
      </w:r>
    </w:p>
    <w:p w14:paraId="01FCDA47" w14:textId="52380FF9" w:rsidR="0015785E" w:rsidRPr="003E208B" w:rsidRDefault="0015785E" w:rsidP="0015785E">
      <w:pPr>
        <w:pStyle w:val="Default"/>
        <w:ind w:left="720"/>
        <w:jc w:val="both"/>
        <w:rPr>
          <w:rFonts w:ascii="Avenir Next LT Pro" w:hAnsi="Avenir Next LT Pro" w:cs="Arial"/>
          <w:bCs/>
          <w:color w:val="auto"/>
          <w:sz w:val="20"/>
          <w:szCs w:val="20"/>
        </w:rPr>
      </w:pPr>
      <w:r w:rsidRPr="006F76F2">
        <w:rPr>
          <w:rFonts w:ascii="Avenir Next LT Pro" w:hAnsi="Avenir Next LT Pro" w:cs="Arial"/>
          <w:bCs/>
          <w:color w:val="auto"/>
          <w:sz w:val="20"/>
          <w:szCs w:val="20"/>
        </w:rPr>
        <w:t xml:space="preserve">- </w:t>
      </w:r>
      <w:r w:rsidR="00B021CE" w:rsidRPr="00B021CE">
        <w:rPr>
          <w:rFonts w:ascii="Avenir Next LT Pro" w:hAnsi="Avenir Next LT Pro" w:cs="Arial"/>
          <w:bCs/>
          <w:color w:val="auto"/>
          <w:sz w:val="20"/>
          <w:szCs w:val="20"/>
          <w:lang w:val="eu-ES"/>
        </w:rPr>
        <w:t>Pertsona fisiko edo juridikoaren identifikazioa.</w:t>
      </w:r>
    </w:p>
    <w:p w14:paraId="5C4E922F" w14:textId="13F15843" w:rsidR="0015785E" w:rsidRPr="006F76F2" w:rsidRDefault="0015785E" w:rsidP="0015785E">
      <w:pPr>
        <w:pStyle w:val="Default"/>
        <w:ind w:left="720"/>
        <w:jc w:val="both"/>
        <w:rPr>
          <w:rFonts w:ascii="Avenir Next LT Pro" w:hAnsi="Avenir Next LT Pro" w:cs="Arial"/>
          <w:bCs/>
          <w:color w:val="auto"/>
          <w:sz w:val="20"/>
          <w:szCs w:val="20"/>
        </w:rPr>
      </w:pPr>
      <w:r w:rsidRPr="006F76F2">
        <w:rPr>
          <w:rFonts w:ascii="Avenir Next LT Pro" w:hAnsi="Avenir Next LT Pro" w:cs="Arial"/>
          <w:bCs/>
          <w:color w:val="auto"/>
          <w:sz w:val="20"/>
          <w:szCs w:val="20"/>
        </w:rPr>
        <w:t xml:space="preserve">- </w:t>
      </w:r>
      <w:r w:rsidR="00B021CE" w:rsidRPr="00B021CE">
        <w:rPr>
          <w:rFonts w:ascii="Avenir Next LT Pro" w:hAnsi="Avenir Next LT Pro" w:cs="Arial"/>
          <w:bCs/>
          <w:color w:val="auto"/>
          <w:sz w:val="20"/>
          <w:szCs w:val="20"/>
          <w:lang w:val="eu-ES"/>
        </w:rPr>
        <w:t>Hirugarrenen fitxan adierazitako banku-kontuaren zenbakiaren titulartasunaren egiaztapena.</w:t>
      </w:r>
      <w:r w:rsidRPr="003E208B">
        <w:rPr>
          <w:rFonts w:ascii="Avenir Next LT Pro" w:hAnsi="Avenir Next LT Pro" w:cs="Arial"/>
          <w:bCs/>
          <w:color w:val="auto"/>
          <w:sz w:val="20"/>
          <w:szCs w:val="20"/>
        </w:rPr>
        <w:t xml:space="preserve"> </w:t>
      </w:r>
    </w:p>
    <w:p w14:paraId="4D4AFE5A" w14:textId="2A6EA43B" w:rsidR="0015785E" w:rsidRPr="006F76F2" w:rsidRDefault="0015785E" w:rsidP="0015785E">
      <w:pPr>
        <w:pStyle w:val="Default"/>
        <w:ind w:left="720"/>
        <w:jc w:val="both"/>
        <w:rPr>
          <w:rFonts w:ascii="Avenir Next LT Pro" w:hAnsi="Avenir Next LT Pro" w:cs="Arial"/>
          <w:bCs/>
          <w:color w:val="auto"/>
          <w:sz w:val="20"/>
          <w:szCs w:val="20"/>
        </w:rPr>
      </w:pPr>
      <w:r w:rsidRPr="006F76F2">
        <w:rPr>
          <w:rFonts w:ascii="Avenir Next LT Pro" w:hAnsi="Avenir Next LT Pro" w:cs="Arial"/>
          <w:bCs/>
          <w:color w:val="auto"/>
          <w:sz w:val="20"/>
          <w:szCs w:val="20"/>
        </w:rPr>
        <w:t xml:space="preserve">- </w:t>
      </w:r>
      <w:r w:rsidR="00B021CE" w:rsidRPr="00B021CE">
        <w:rPr>
          <w:rFonts w:ascii="Avenir Next LT Pro" w:hAnsi="Avenir Next LT Pro" w:cs="Arial"/>
          <w:bCs/>
          <w:color w:val="auto"/>
          <w:sz w:val="20"/>
          <w:szCs w:val="20"/>
          <w:lang w:val="eu-ES"/>
        </w:rPr>
        <w:t xml:space="preserve">Zerga-betebeharrak egunean </w:t>
      </w:r>
      <w:proofErr w:type="spellStart"/>
      <w:r w:rsidR="00B021CE" w:rsidRPr="00B021CE">
        <w:rPr>
          <w:rFonts w:ascii="Avenir Next LT Pro" w:hAnsi="Avenir Next LT Pro" w:cs="Arial"/>
          <w:bCs/>
          <w:color w:val="auto"/>
          <w:sz w:val="20"/>
          <w:szCs w:val="20"/>
          <w:lang w:val="eu-ES"/>
        </w:rPr>
        <w:t>egunean</w:t>
      </w:r>
      <w:proofErr w:type="spellEnd"/>
      <w:r w:rsidR="00B021CE" w:rsidRPr="00B021CE">
        <w:rPr>
          <w:rFonts w:ascii="Avenir Next LT Pro" w:hAnsi="Avenir Next LT Pro" w:cs="Arial"/>
          <w:bCs/>
          <w:color w:val="auto"/>
          <w:sz w:val="20"/>
          <w:szCs w:val="20"/>
          <w:lang w:val="eu-ES"/>
        </w:rPr>
        <w:t xml:space="preserve"> izatearen egiaztapena.</w:t>
      </w:r>
      <w:r w:rsidRPr="003E208B">
        <w:rPr>
          <w:rFonts w:ascii="Avenir Next LT Pro" w:hAnsi="Avenir Next LT Pro" w:cs="Arial"/>
          <w:bCs/>
          <w:color w:val="auto"/>
          <w:sz w:val="20"/>
          <w:szCs w:val="20"/>
        </w:rPr>
        <w:t xml:space="preserve"> </w:t>
      </w:r>
    </w:p>
    <w:p w14:paraId="0C7FE048" w14:textId="4F05201B" w:rsidR="005C38EF" w:rsidRDefault="0015785E" w:rsidP="005C38EF">
      <w:pPr>
        <w:pStyle w:val="Default"/>
        <w:ind w:left="720"/>
        <w:jc w:val="both"/>
        <w:rPr>
          <w:rFonts w:ascii="Avenir Next LT Pro" w:hAnsi="Avenir Next LT Pro" w:cs="Arial"/>
          <w:bCs/>
          <w:color w:val="auto"/>
          <w:sz w:val="20"/>
          <w:szCs w:val="20"/>
        </w:rPr>
      </w:pPr>
      <w:r w:rsidRPr="006F76F2">
        <w:rPr>
          <w:rFonts w:ascii="Avenir Next LT Pro" w:hAnsi="Avenir Next LT Pro" w:cs="Arial"/>
          <w:bCs/>
          <w:color w:val="auto"/>
          <w:sz w:val="20"/>
          <w:szCs w:val="20"/>
        </w:rPr>
        <w:t xml:space="preserve">- </w:t>
      </w:r>
      <w:r w:rsidR="00B021CE" w:rsidRPr="00B021CE">
        <w:rPr>
          <w:rFonts w:ascii="Avenir Next LT Pro" w:hAnsi="Avenir Next LT Pro" w:cs="Arial"/>
          <w:bCs/>
          <w:color w:val="auto"/>
          <w:sz w:val="20"/>
          <w:szCs w:val="20"/>
          <w:lang w:val="eu-ES"/>
        </w:rPr>
        <w:t>Eskatzaileak Gizarte Segurantzarekiko ordainketak egunean izatearen egiaztapena, baldin eta, indarrean dagoen legediaren arabera, eskatzaileak Gizarte Segurantzarekiko betebeharrak baditu.</w:t>
      </w:r>
      <w:r w:rsidRPr="003E208B">
        <w:rPr>
          <w:rFonts w:ascii="Avenir Next LT Pro" w:hAnsi="Avenir Next LT Pro" w:cs="Arial"/>
          <w:bCs/>
          <w:color w:val="auto"/>
          <w:sz w:val="20"/>
          <w:szCs w:val="20"/>
        </w:rPr>
        <w:t xml:space="preserve"> </w:t>
      </w:r>
    </w:p>
    <w:p w14:paraId="6B8251E6" w14:textId="341BCA82" w:rsidR="00B42243" w:rsidRPr="003E208B" w:rsidRDefault="00B021CE" w:rsidP="00B021CE">
      <w:pPr>
        <w:pStyle w:val="Default"/>
        <w:numPr>
          <w:ilvl w:val="0"/>
          <w:numId w:val="30"/>
        </w:numPr>
        <w:jc w:val="both"/>
        <w:rPr>
          <w:rFonts w:ascii="Avenir Next LT Pro" w:hAnsi="Avenir Next LT Pro" w:cs="Arial"/>
          <w:bCs/>
          <w:color w:val="auto"/>
          <w:sz w:val="20"/>
          <w:szCs w:val="20"/>
        </w:rPr>
      </w:pPr>
      <w:r w:rsidRPr="00B021CE">
        <w:rPr>
          <w:rFonts w:ascii="Avenir Next LT Pro" w:hAnsi="Avenir Next LT Pro" w:cs="Arial"/>
          <w:bCs/>
          <w:color w:val="auto"/>
          <w:sz w:val="20"/>
          <w:szCs w:val="20"/>
          <w:lang w:val="eu-ES"/>
        </w:rPr>
        <w:t>Hitzarmen honen indarraldi osoan, dagokion aseguru-poliza bere kargura kontratatzea Europako Erkidegoaren eremuan legez ezarritako aseguru-konpainia batekin, hirugarrenek edo beren ondasunek jasan ditzaketen kalteen erantzukizun zibila estaltzeko, baldin eta kalte horiek Se</w:t>
      </w:r>
      <w:r w:rsidR="008850D9">
        <w:rPr>
          <w:rFonts w:ascii="Avenir Next LT Pro" w:hAnsi="Avenir Next LT Pro" w:cs="Arial"/>
          <w:bCs/>
          <w:color w:val="auto"/>
          <w:sz w:val="20"/>
          <w:szCs w:val="20"/>
          <w:lang w:val="eu-ES"/>
        </w:rPr>
        <w:t xml:space="preserve">stao </w:t>
      </w:r>
      <w:proofErr w:type="spellStart"/>
      <w:r w:rsidR="008850D9">
        <w:rPr>
          <w:rFonts w:ascii="Avenir Next LT Pro" w:hAnsi="Avenir Next LT Pro" w:cs="Arial"/>
          <w:bCs/>
          <w:color w:val="auto"/>
          <w:sz w:val="20"/>
          <w:szCs w:val="20"/>
          <w:lang w:val="eu-ES"/>
        </w:rPr>
        <w:t>River</w:t>
      </w:r>
      <w:proofErr w:type="spellEnd"/>
      <w:r w:rsidR="008850D9">
        <w:rPr>
          <w:rFonts w:ascii="Avenir Next LT Pro" w:hAnsi="Avenir Next LT Pro" w:cs="Arial"/>
          <w:bCs/>
          <w:color w:val="auto"/>
          <w:sz w:val="20"/>
          <w:szCs w:val="20"/>
          <w:lang w:val="eu-ES"/>
        </w:rPr>
        <w:t xml:space="preserve"> Club-</w:t>
      </w:r>
      <w:proofErr w:type="spellStart"/>
      <w:r w:rsidR="008850D9">
        <w:rPr>
          <w:rFonts w:ascii="Avenir Next LT Pro" w:hAnsi="Avenir Next LT Pro" w:cs="Arial"/>
          <w:bCs/>
          <w:color w:val="auto"/>
          <w:sz w:val="20"/>
          <w:szCs w:val="20"/>
          <w:lang w:val="eu-ES"/>
        </w:rPr>
        <w:t>eko</w:t>
      </w:r>
      <w:proofErr w:type="spellEnd"/>
      <w:r w:rsidR="008850D9">
        <w:rPr>
          <w:rFonts w:ascii="Avenir Next LT Pro" w:hAnsi="Avenir Next LT Pro" w:cs="Arial"/>
          <w:bCs/>
          <w:color w:val="auto"/>
          <w:sz w:val="20"/>
          <w:szCs w:val="20"/>
          <w:lang w:val="eu-ES"/>
        </w:rPr>
        <w:t xml:space="preserve"> boluntarioek</w:t>
      </w:r>
      <w:r w:rsidRPr="00B021CE">
        <w:rPr>
          <w:rFonts w:ascii="Avenir Next LT Pro" w:hAnsi="Avenir Next LT Pro" w:cs="Arial"/>
          <w:bCs/>
          <w:color w:val="auto"/>
          <w:sz w:val="20"/>
          <w:szCs w:val="20"/>
          <w:lang w:val="eu-ES"/>
        </w:rPr>
        <w:t xml:space="preserve"> edo </w:t>
      </w:r>
      <w:proofErr w:type="spellStart"/>
      <w:r w:rsidRPr="00B021CE">
        <w:rPr>
          <w:rFonts w:ascii="Avenir Next LT Pro" w:hAnsi="Avenir Next LT Pro" w:cs="Arial"/>
          <w:bCs/>
          <w:color w:val="auto"/>
          <w:sz w:val="20"/>
          <w:szCs w:val="20"/>
          <w:lang w:val="eu-ES"/>
        </w:rPr>
        <w:t>kontratupeko</w:t>
      </w:r>
      <w:proofErr w:type="spellEnd"/>
      <w:r w:rsidRPr="00B021CE">
        <w:rPr>
          <w:rFonts w:ascii="Avenir Next LT Pro" w:hAnsi="Avenir Next LT Pro" w:cs="Arial"/>
          <w:bCs/>
          <w:color w:val="auto"/>
          <w:sz w:val="20"/>
          <w:szCs w:val="20"/>
          <w:lang w:val="eu-ES"/>
        </w:rPr>
        <w:t xml:space="preserve"> langileek eragindakoak badira hitzarmen honen babespeko edozein jardueratan.</w:t>
      </w:r>
      <w:r w:rsidR="00B42243" w:rsidRPr="003E208B">
        <w:rPr>
          <w:rFonts w:ascii="Avenir Next LT Pro" w:hAnsi="Avenir Next LT Pro" w:cs="Arial"/>
          <w:bCs/>
          <w:color w:val="auto"/>
          <w:sz w:val="20"/>
          <w:szCs w:val="20"/>
        </w:rPr>
        <w:t xml:space="preserve"> </w:t>
      </w:r>
      <w:r w:rsidRPr="00B021CE">
        <w:rPr>
          <w:rFonts w:ascii="Avenir Next LT Pro" w:hAnsi="Avenir Next LT Pro" w:cs="Arial"/>
          <w:bCs/>
          <w:color w:val="auto"/>
          <w:sz w:val="20"/>
          <w:szCs w:val="20"/>
          <w:lang w:val="eu-ES"/>
        </w:rPr>
        <w:t xml:space="preserve">Poliza horrek gutxienez 200.000 euroko estaldura izango du, eta </w:t>
      </w:r>
      <w:proofErr w:type="spellStart"/>
      <w:r w:rsidRPr="00B021CE">
        <w:rPr>
          <w:rFonts w:ascii="Avenir Next LT Pro" w:hAnsi="Avenir Next LT Pro" w:cs="Arial"/>
          <w:bCs/>
          <w:color w:val="auto"/>
          <w:sz w:val="20"/>
          <w:szCs w:val="20"/>
          <w:lang w:val="eu-ES"/>
        </w:rPr>
        <w:t>azpimuga</w:t>
      </w:r>
      <w:proofErr w:type="spellEnd"/>
      <w:r w:rsidRPr="00B021CE">
        <w:rPr>
          <w:rFonts w:ascii="Avenir Next LT Pro" w:hAnsi="Avenir Next LT Pro" w:cs="Arial"/>
          <w:bCs/>
          <w:color w:val="auto"/>
          <w:sz w:val="20"/>
          <w:szCs w:val="20"/>
          <w:lang w:val="eu-ES"/>
        </w:rPr>
        <w:t xml:space="preserve"> bat biktima bakoitzeko, gutxienez 100.000 eurokoa.</w:t>
      </w:r>
    </w:p>
    <w:p w14:paraId="4C6C22DD" w14:textId="77777777" w:rsidR="00B42243" w:rsidRPr="0015785E" w:rsidRDefault="00B42243" w:rsidP="0015785E">
      <w:pPr>
        <w:pStyle w:val="Default"/>
        <w:ind w:left="720"/>
        <w:jc w:val="both"/>
        <w:rPr>
          <w:rFonts w:ascii="Avenir Next LT Pro" w:hAnsi="Avenir Next LT Pro" w:cs="Arial"/>
          <w:bCs/>
          <w:color w:val="auto"/>
          <w:sz w:val="20"/>
          <w:szCs w:val="20"/>
        </w:rPr>
      </w:pPr>
    </w:p>
    <w:p w14:paraId="5F1ACCA8" w14:textId="7A2A1E64" w:rsidR="008578CE" w:rsidRPr="00652A12" w:rsidRDefault="00B021CE" w:rsidP="00652A12">
      <w:pPr>
        <w:pStyle w:val="Prrafodelista"/>
        <w:numPr>
          <w:ilvl w:val="0"/>
          <w:numId w:val="30"/>
        </w:numPr>
        <w:spacing w:line="276" w:lineRule="auto"/>
        <w:jc w:val="both"/>
        <w:rPr>
          <w:rFonts w:ascii="Avenir Next LT Pro" w:hAnsi="Avenir Next LT Pro" w:cs="Arial"/>
          <w:bCs/>
        </w:rPr>
      </w:pPr>
      <w:r w:rsidRPr="00B021CE">
        <w:rPr>
          <w:rFonts w:ascii="Avenir Next LT Pro" w:hAnsi="Avenir Next LT Pro" w:cs="Arial"/>
          <w:bCs/>
          <w:lang w:val="eu-ES"/>
        </w:rPr>
        <w:t xml:space="preserve">Sestaoko Udalak, eskuragarri dauden datu-bitartekaritzako sistemen bidez, behar diren egiaztapenak eta kontsultak egingo ditu Administrazioaren esku dauden interesdunen datuei buruz, bai eta </w:t>
      </w:r>
      <w:proofErr w:type="spellStart"/>
      <w:r w:rsidRPr="00B021CE">
        <w:rPr>
          <w:rFonts w:ascii="Avenir Next LT Pro" w:hAnsi="Avenir Next LT Pro" w:cs="Arial"/>
          <w:bCs/>
          <w:lang w:val="eu-ES"/>
        </w:rPr>
        <w:t>dirulaguntzaren</w:t>
      </w:r>
      <w:proofErr w:type="spellEnd"/>
      <w:r w:rsidRPr="00B021CE">
        <w:rPr>
          <w:rFonts w:ascii="Avenir Next LT Pro" w:hAnsi="Avenir Next LT Pro" w:cs="Arial"/>
          <w:bCs/>
          <w:lang w:val="eu-ES"/>
        </w:rPr>
        <w:t xml:space="preserve"> administrazio-izapideak egiteko behar den beste edozein datu ere, horretarako inprimakietan adierazitakoaren arabera.</w:t>
      </w:r>
      <w:r w:rsidR="008578CE" w:rsidRPr="003E208B">
        <w:rPr>
          <w:rFonts w:ascii="Avenir Next LT Pro" w:hAnsi="Avenir Next LT Pro" w:cs="Arial"/>
          <w:bCs/>
        </w:rPr>
        <w:t xml:space="preserve"> </w:t>
      </w:r>
      <w:r w:rsidRPr="00B021CE">
        <w:rPr>
          <w:rFonts w:ascii="Avenir Next LT Pro" w:hAnsi="Avenir Next LT Pro" w:cs="Arial"/>
          <w:bCs/>
          <w:lang w:val="eu-ES"/>
        </w:rPr>
        <w:t>Administrazio publikoen arteko datu-bitartekaritzarako oinarria Pertsona fisikoen babesari buruzko Europako Parlamentuaren eta Kontseiluaren 2016ko apirilaren 27ko 2016/679 (EB) Erregelamenduaren 6. artikuluan eta urriaren 1eko 39/2015 Legearen 28. artikuluan zehazten da. Artikulu horretan aitortzen da herritarrek eskubidea dutela administrazio jardulearen esku dauden edo beste edozein administraziok egin dituen dokumentuak eta aplikatu beharreko gainerako legeria ez aurkezteko.</w:t>
      </w:r>
      <w:r w:rsidR="008578CE" w:rsidRPr="003E208B">
        <w:rPr>
          <w:rFonts w:ascii="Avenir Next LT Pro" w:hAnsi="Avenir Next LT Pro" w:cs="Arial"/>
          <w:bCs/>
        </w:rPr>
        <w:t xml:space="preserve"> </w:t>
      </w:r>
      <w:r w:rsidRPr="00B021CE">
        <w:rPr>
          <w:rFonts w:ascii="Avenir Next LT Pro" w:hAnsi="Avenir Next LT Pro" w:cs="Arial"/>
          <w:bCs/>
          <w:lang w:val="eu-ES"/>
        </w:rPr>
        <w:t xml:space="preserve">Horregatik, </w:t>
      </w:r>
      <w:proofErr w:type="spellStart"/>
      <w:r w:rsidRPr="00B021CE">
        <w:rPr>
          <w:rFonts w:ascii="Avenir Next LT Pro" w:hAnsi="Avenir Next LT Pro" w:cs="Arial"/>
          <w:bCs/>
          <w:lang w:val="eu-ES"/>
        </w:rPr>
        <w:t>elkarreragingarriak</w:t>
      </w:r>
      <w:proofErr w:type="spellEnd"/>
      <w:r w:rsidRPr="00B021CE">
        <w:rPr>
          <w:rFonts w:ascii="Avenir Next LT Pro" w:hAnsi="Avenir Next LT Pro" w:cs="Arial"/>
          <w:bCs/>
          <w:lang w:val="eu-ES"/>
        </w:rPr>
        <w:t xml:space="preserve"> izan daitezkeen datuak dituzten dokumentuak edo ziurtagiriak eskatzeari utziko zaio, baldin eta interesdunak [edo haren ordezkariak] ez badu datu horiek erabiltzearen aurka egiten; kasu horretan, dagozkion datuak edo dokumentuak aurkeztu beharko ditu.</w:t>
      </w:r>
      <w:r w:rsidR="008578CE" w:rsidRPr="003E208B">
        <w:rPr>
          <w:rFonts w:ascii="Avenir Next LT Pro" w:hAnsi="Avenir Next LT Pro" w:cs="Arial"/>
          <w:bCs/>
        </w:rPr>
        <w:t xml:space="preserve"> </w:t>
      </w:r>
      <w:r w:rsidRPr="00B021CE">
        <w:rPr>
          <w:rFonts w:ascii="Avenir Next LT Pro" w:hAnsi="Avenir Next LT Pro" w:cs="Arial"/>
          <w:bCs/>
          <w:lang w:val="eu-ES"/>
        </w:rPr>
        <w:t>Arrazoi teknikoak direla-eta elkarreragingarritasuna ezinezkoa bada, Sestaoko Udalak izapideak egiteko behar diren datuak edo dokumentuak eskatu ahal izango ditu.</w:t>
      </w:r>
      <w:r w:rsidR="008578CE" w:rsidRPr="003E208B">
        <w:rPr>
          <w:rFonts w:ascii="Avenir Next LT Pro" w:hAnsi="Avenir Next LT Pro" w:cs="Arial"/>
          <w:bCs/>
        </w:rPr>
        <w:t xml:space="preserve"> </w:t>
      </w:r>
      <w:r w:rsidRPr="00652A12">
        <w:rPr>
          <w:rFonts w:ascii="Avenir Next LT Pro" w:hAnsi="Avenir Next LT Pro" w:cs="Arial"/>
          <w:bCs/>
          <w:lang w:val="eu-ES"/>
        </w:rPr>
        <w:t xml:space="preserve">Era berean, datuen trukearen inguruan, administrazioek lankidetzan aritu betebeharra dute, eta beraien esku dauden herritarren datuak eman beharko dituzte, 40/2015 Legearen 155. artikuluak adierazten </w:t>
      </w:r>
      <w:proofErr w:type="spellStart"/>
      <w:r w:rsidRPr="00652A12">
        <w:rPr>
          <w:rFonts w:ascii="Avenir Next LT Pro" w:hAnsi="Avenir Next LT Pro" w:cs="Arial"/>
          <w:bCs/>
          <w:lang w:val="eu-ES"/>
        </w:rPr>
        <w:t>duenarekin</w:t>
      </w:r>
      <w:proofErr w:type="spellEnd"/>
      <w:r w:rsidRPr="00652A12">
        <w:rPr>
          <w:rFonts w:ascii="Avenir Next LT Pro" w:hAnsi="Avenir Next LT Pro" w:cs="Arial"/>
          <w:bCs/>
          <w:lang w:val="eu-ES"/>
        </w:rPr>
        <w:t xml:space="preserve"> bat.</w:t>
      </w:r>
      <w:r w:rsidR="008578CE" w:rsidRPr="003E208B">
        <w:rPr>
          <w:rFonts w:ascii="Avenir Next LT Pro" w:hAnsi="Avenir Next LT Pro" w:cs="Arial"/>
          <w:bCs/>
        </w:rPr>
        <w:t xml:space="preserve"> </w:t>
      </w:r>
    </w:p>
    <w:p w14:paraId="19EC6C6D" w14:textId="61B5638C" w:rsidR="003C01EE" w:rsidRDefault="003C01EE" w:rsidP="003C01EE">
      <w:pPr>
        <w:pStyle w:val="Default"/>
        <w:jc w:val="both"/>
        <w:rPr>
          <w:rFonts w:ascii="Avenir Next LT Pro" w:hAnsi="Avenir Next LT Pro" w:cs="Arial"/>
          <w:bCs/>
          <w:color w:val="auto"/>
          <w:sz w:val="20"/>
          <w:szCs w:val="20"/>
        </w:rPr>
      </w:pPr>
    </w:p>
    <w:p w14:paraId="3202A8D6" w14:textId="77777777" w:rsidR="004D6CD0" w:rsidRDefault="004D6CD0" w:rsidP="004D6CD0">
      <w:pPr>
        <w:pStyle w:val="Default"/>
        <w:ind w:left="720"/>
        <w:jc w:val="both"/>
        <w:rPr>
          <w:rFonts w:ascii="Avenir Next LT Pro" w:hAnsi="Avenir Next LT Pro" w:cs="Arial"/>
          <w:bCs/>
          <w:color w:val="auto"/>
          <w:sz w:val="20"/>
          <w:szCs w:val="20"/>
        </w:rPr>
      </w:pPr>
    </w:p>
    <w:p w14:paraId="573388D9" w14:textId="4C36571F" w:rsidR="00B97586" w:rsidRPr="008E4B46" w:rsidRDefault="00B97586" w:rsidP="008E4B46">
      <w:pPr>
        <w:spacing w:line="276" w:lineRule="auto"/>
        <w:jc w:val="both"/>
        <w:rPr>
          <w:rFonts w:ascii="Avenir Next LT Pro" w:hAnsi="Avenir Next LT Pro" w:cs="Arial"/>
          <w:bCs/>
        </w:rPr>
      </w:pPr>
    </w:p>
    <w:p w14:paraId="5AFC2AAA" w14:textId="77777777" w:rsidR="0054602E" w:rsidRDefault="0054602E">
      <w:pPr>
        <w:rPr>
          <w:rStyle w:val="eop"/>
          <w:rFonts w:ascii="Avenir Next LT Pro" w:hAnsi="Avenir Next LT Pro" w:cs="Calibri"/>
          <w:bCs/>
        </w:rPr>
      </w:pPr>
      <w:r>
        <w:rPr>
          <w:rStyle w:val="eop"/>
          <w:rFonts w:ascii="Avenir Next LT Pro" w:hAnsi="Avenir Next LT Pro" w:cs="Calibri"/>
          <w:bCs/>
        </w:rPr>
        <w:br w:type="page"/>
      </w:r>
    </w:p>
    <w:p w14:paraId="6DB79190" w14:textId="28105534" w:rsidR="00523282" w:rsidRPr="003E208B" w:rsidRDefault="00652A12" w:rsidP="00652A12">
      <w:pPr>
        <w:pStyle w:val="paragraph"/>
        <w:spacing w:before="0" w:beforeAutospacing="0" w:after="0" w:afterAutospacing="0" w:line="276" w:lineRule="auto"/>
        <w:jc w:val="both"/>
        <w:textAlignment w:val="baseline"/>
        <w:rPr>
          <w:rFonts w:ascii="Avenir Next LT Pro" w:hAnsi="Avenir Next LT Pro" w:cs="Arial"/>
          <w:bCs/>
          <w:sz w:val="20"/>
          <w:szCs w:val="20"/>
          <w:lang w:val="es-ES_tradnl"/>
        </w:rPr>
      </w:pPr>
      <w:r w:rsidRPr="00652A12">
        <w:rPr>
          <w:rStyle w:val="eop"/>
          <w:rFonts w:ascii="Avenir Next LT Pro" w:hAnsi="Avenir Next LT Pro" w:cs="Calibri"/>
          <w:b/>
          <w:sz w:val="20"/>
          <w:szCs w:val="20"/>
          <w:lang w:val="eu-ES"/>
        </w:rPr>
        <w:lastRenderedPageBreak/>
        <w:t>ZAZPIGARRENA:</w:t>
      </w:r>
      <w:r w:rsidR="00101E1D" w:rsidRPr="003E208B">
        <w:rPr>
          <w:rStyle w:val="eop"/>
          <w:rFonts w:ascii="Avenir Next LT Pro" w:hAnsi="Avenir Next LT Pro" w:cs="Calibri"/>
          <w:bCs/>
          <w:sz w:val="20"/>
          <w:szCs w:val="20"/>
        </w:rPr>
        <w:t xml:space="preserve"> </w:t>
      </w:r>
      <w:r w:rsidRPr="00652A12">
        <w:rPr>
          <w:rFonts w:ascii="Avenir Next LT Pro" w:hAnsi="Avenir Next LT Pro" w:cs="Arial"/>
          <w:bCs/>
          <w:sz w:val="20"/>
          <w:szCs w:val="20"/>
          <w:lang w:val="eu-ES"/>
        </w:rPr>
        <w:t>Hitzarmena aldatzeko araubidea.</w:t>
      </w:r>
    </w:p>
    <w:p w14:paraId="36582F75" w14:textId="6B36266C"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Cs/>
          <w:lang w:val="eu-ES"/>
        </w:rPr>
        <w:t>Hitzarmenaren edukia aldatzeko, alderdi sinatzaileen ahobatezko adostasuna beharko da.</w:t>
      </w:r>
    </w:p>
    <w:p w14:paraId="702175F1" w14:textId="77777777" w:rsidR="00523282" w:rsidRPr="008E4B46" w:rsidRDefault="00523282" w:rsidP="00523282">
      <w:pPr>
        <w:spacing w:line="276" w:lineRule="auto"/>
        <w:jc w:val="both"/>
        <w:rPr>
          <w:rFonts w:ascii="Avenir Next LT Pro" w:hAnsi="Avenir Next LT Pro" w:cs="Arial"/>
          <w:bCs/>
          <w:lang w:val="es-ES_tradnl"/>
        </w:rPr>
      </w:pPr>
    </w:p>
    <w:p w14:paraId="4EB6819B" w14:textId="35F58DE2"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
          <w:lang w:val="eu-ES"/>
        </w:rPr>
        <w:t>ZORTZIGARRENA:</w:t>
      </w:r>
      <w:r w:rsidR="00101E1D" w:rsidRPr="003E208B">
        <w:rPr>
          <w:rFonts w:ascii="Avenir Next LT Pro" w:hAnsi="Avenir Next LT Pro" w:cs="Arial"/>
          <w:bCs/>
          <w:lang w:val="es-ES_tradnl"/>
        </w:rPr>
        <w:t xml:space="preserve"> </w:t>
      </w:r>
      <w:r w:rsidRPr="00652A12">
        <w:rPr>
          <w:rFonts w:ascii="Avenir Next LT Pro" w:hAnsi="Avenir Next LT Pro" w:cs="Arial"/>
          <w:bCs/>
          <w:lang w:val="eu-ES"/>
        </w:rPr>
        <w:t>Betebeharrak ez betetzea.</w:t>
      </w:r>
    </w:p>
    <w:p w14:paraId="4A96F63E" w14:textId="42DC4EDF" w:rsidR="00523282" w:rsidRPr="008E4B46" w:rsidRDefault="00652A12" w:rsidP="00652A12">
      <w:pPr>
        <w:spacing w:line="276" w:lineRule="auto"/>
        <w:jc w:val="both"/>
        <w:rPr>
          <w:rFonts w:ascii="Avenir Next LT Pro" w:hAnsi="Avenir Next LT Pro" w:cs="Arial"/>
        </w:rPr>
      </w:pPr>
      <w:r w:rsidRPr="00652A12">
        <w:rPr>
          <w:rFonts w:ascii="Avenir Next LT Pro" w:hAnsi="Avenir Next LT Pro" w:cs="Arial"/>
          <w:lang w:val="eu-ES"/>
        </w:rPr>
        <w:t>Alderdietako batek hitzarmen honetan bere gain hartutako betebehar edo konpromisoren bat betetzen ez badu, alderdietako edozeinek errekerimendu bat helarazi ahal izango dio bete ez duen alderdiari, epe jakin batean (gehienez ere hiru hilabetekoa) bete ditzan bete gabetzat jotzen diren betebehar edo konpromisoak.</w:t>
      </w:r>
      <w:r w:rsidR="00523282" w:rsidRPr="003E208B">
        <w:rPr>
          <w:rFonts w:ascii="Avenir Next LT Pro" w:hAnsi="Avenir Next LT Pro" w:cs="Arial"/>
        </w:rPr>
        <w:t xml:space="preserve"> </w:t>
      </w:r>
    </w:p>
    <w:p w14:paraId="1C7187AF" w14:textId="77777777" w:rsidR="00523282" w:rsidRPr="008E4B46" w:rsidRDefault="00523282" w:rsidP="00523282">
      <w:pPr>
        <w:spacing w:line="276" w:lineRule="auto"/>
        <w:jc w:val="both"/>
        <w:rPr>
          <w:rFonts w:ascii="Avenir Next LT Pro" w:hAnsi="Avenir Next LT Pro" w:cs="Arial"/>
          <w:bCs/>
          <w:lang w:val="es-ES_tradnl"/>
        </w:rPr>
      </w:pPr>
    </w:p>
    <w:p w14:paraId="4A6F1246" w14:textId="27F42ECE"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Cs/>
          <w:lang w:val="eu-ES"/>
        </w:rPr>
        <w:t>Errekerimenduan adierazitako epea igarotakoan ez-betetzeak bere horretan jarraitzen badu, errekerimendua igorri zuen alderdiak alderdi sinatzaileei jakinaraziko die hori hitzarmena suntsiarazteko arrazoia dela, eta hitzarmena suntsitutzat joko da.</w:t>
      </w:r>
    </w:p>
    <w:p w14:paraId="221CEF22" w14:textId="77777777" w:rsidR="00523282" w:rsidRPr="008E4B46" w:rsidRDefault="00523282" w:rsidP="00523282">
      <w:pPr>
        <w:spacing w:line="276" w:lineRule="auto"/>
        <w:jc w:val="both"/>
        <w:rPr>
          <w:rFonts w:ascii="Avenir Next LT Pro" w:hAnsi="Avenir Next LT Pro" w:cs="Arial"/>
          <w:bCs/>
          <w:lang w:val="es-ES_tradnl"/>
        </w:rPr>
      </w:pPr>
    </w:p>
    <w:p w14:paraId="4B0EADD0" w14:textId="6BE48D17"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Cs/>
          <w:lang w:val="eu-ES"/>
        </w:rPr>
        <w:t>Hitzarmena arrazoi horregatik suntsiarazten bada, ez da kalte-kalte-ordainik emango.</w:t>
      </w:r>
    </w:p>
    <w:p w14:paraId="0D2EE2D3" w14:textId="77777777" w:rsidR="00523282" w:rsidRPr="008E4B46" w:rsidRDefault="00523282" w:rsidP="00523282">
      <w:pPr>
        <w:spacing w:line="276" w:lineRule="auto"/>
        <w:jc w:val="both"/>
        <w:rPr>
          <w:rFonts w:ascii="Avenir Next LT Pro" w:hAnsi="Avenir Next LT Pro" w:cs="Arial"/>
          <w:bCs/>
          <w:lang w:val="es-ES_tradnl"/>
        </w:rPr>
      </w:pPr>
    </w:p>
    <w:p w14:paraId="5AC07F75" w14:textId="722530FF"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
          <w:lang w:val="eu-ES"/>
        </w:rPr>
        <w:t>BEDERATZIGARRENA:</w:t>
      </w:r>
      <w:r w:rsidR="00AE2617" w:rsidRPr="003E208B">
        <w:rPr>
          <w:rFonts w:ascii="Avenir Next LT Pro" w:hAnsi="Avenir Next LT Pro" w:cs="Arial"/>
          <w:bCs/>
          <w:lang w:val="es-ES_tradnl"/>
        </w:rPr>
        <w:t xml:space="preserve"> </w:t>
      </w:r>
      <w:r w:rsidRPr="00652A12">
        <w:rPr>
          <w:rFonts w:ascii="Avenir Next LT Pro" w:hAnsi="Avenir Next LT Pro" w:cs="Arial"/>
          <w:bCs/>
          <w:lang w:val="eu-ES"/>
        </w:rPr>
        <w:t>Hitzarmenaren betearazpenaren jarraipena, zaintza eta kontrola egiteko mekanismoa.</w:t>
      </w:r>
    </w:p>
    <w:p w14:paraId="25E69E4C" w14:textId="5B855206"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Cs/>
          <w:lang w:val="eu-ES"/>
        </w:rPr>
        <w:t xml:space="preserve">Hitzarmenaren betearazpenaren jarraipen, zaintza eta kontrol egokia egiteko, gehienez ere hiru hilabeteko epean hitzarmena sinatzen denetik zenbatzen hasita, Jarraipen Batzorde bat eratuko da, honako kide hauek edo haien legezko ordezkariak izango dituena: Kiroletako zinegotzi ordezkaria, batzorde horren presidentea izango dena; Sestao </w:t>
      </w:r>
      <w:proofErr w:type="spellStart"/>
      <w:r w:rsidRPr="00652A12">
        <w:rPr>
          <w:rFonts w:ascii="Avenir Next LT Pro" w:hAnsi="Avenir Next LT Pro" w:cs="Arial"/>
          <w:bCs/>
          <w:lang w:val="eu-ES"/>
        </w:rPr>
        <w:t>River</w:t>
      </w:r>
      <w:proofErr w:type="spellEnd"/>
      <w:r w:rsidRPr="00652A12">
        <w:rPr>
          <w:rFonts w:ascii="Avenir Next LT Pro" w:hAnsi="Avenir Next LT Pro" w:cs="Arial"/>
          <w:bCs/>
          <w:lang w:val="eu-ES"/>
        </w:rPr>
        <w:t xml:space="preserve"> Club-</w:t>
      </w:r>
      <w:proofErr w:type="spellStart"/>
      <w:r w:rsidRPr="00652A12">
        <w:rPr>
          <w:rFonts w:ascii="Avenir Next LT Pro" w:hAnsi="Avenir Next LT Pro" w:cs="Arial"/>
          <w:bCs/>
          <w:lang w:val="eu-ES"/>
        </w:rPr>
        <w:t>eko</w:t>
      </w:r>
      <w:proofErr w:type="spellEnd"/>
      <w:r w:rsidRPr="00652A12">
        <w:rPr>
          <w:rFonts w:ascii="Avenir Next LT Pro" w:hAnsi="Avenir Next LT Pro" w:cs="Arial"/>
          <w:bCs/>
          <w:lang w:val="eu-ES"/>
        </w:rPr>
        <w:t xml:space="preserve"> presidentea eta </w:t>
      </w:r>
      <w:bookmarkStart w:id="0" w:name="_GoBack"/>
      <w:r w:rsidRPr="00652A12">
        <w:rPr>
          <w:rFonts w:ascii="Avenir Next LT Pro" w:hAnsi="Avenir Next LT Pro" w:cs="Arial"/>
          <w:bCs/>
          <w:lang w:val="eu-ES"/>
        </w:rPr>
        <w:t>Sestaoko Udaleko Kirol Zuzendaria.</w:t>
      </w:r>
      <w:bookmarkEnd w:id="0"/>
    </w:p>
    <w:p w14:paraId="1B538794" w14:textId="77777777" w:rsidR="00523282" w:rsidRPr="008E4B46" w:rsidRDefault="00523282" w:rsidP="00523282">
      <w:pPr>
        <w:spacing w:line="276" w:lineRule="auto"/>
        <w:jc w:val="both"/>
        <w:rPr>
          <w:rFonts w:ascii="Avenir Next LT Pro" w:hAnsi="Avenir Next LT Pro" w:cs="Arial"/>
          <w:bCs/>
          <w:lang w:val="es-ES_tradnl"/>
        </w:rPr>
      </w:pPr>
    </w:p>
    <w:p w14:paraId="6E84F48E" w14:textId="09D38514"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Cs/>
          <w:lang w:val="eu-ES"/>
        </w:rPr>
        <w:t>Batzorde horrek ebatziko ditu hitzarmen hau interpretatzean eta betetzean sor daitezkeen arazoak.</w:t>
      </w:r>
    </w:p>
    <w:p w14:paraId="7DA6E9D6" w14:textId="77777777" w:rsidR="00523282" w:rsidRPr="008E4B46" w:rsidRDefault="00523282" w:rsidP="00523282">
      <w:pPr>
        <w:spacing w:line="276" w:lineRule="auto"/>
        <w:jc w:val="both"/>
        <w:rPr>
          <w:rFonts w:ascii="Avenir Next LT Pro" w:hAnsi="Avenir Next LT Pro" w:cs="Arial"/>
          <w:bCs/>
          <w:lang w:val="es-ES_tradnl"/>
        </w:rPr>
      </w:pPr>
    </w:p>
    <w:p w14:paraId="0765B97F" w14:textId="05E2CF24" w:rsidR="00523282" w:rsidRPr="003E208B" w:rsidRDefault="00652A12" w:rsidP="00780E57">
      <w:pPr>
        <w:rPr>
          <w:rFonts w:ascii="Avenir Next LT Pro" w:hAnsi="Avenir Next LT Pro" w:cs="Arial"/>
          <w:bCs/>
          <w:lang w:val="es-ES_tradnl"/>
        </w:rPr>
      </w:pPr>
      <w:r w:rsidRPr="00652A12">
        <w:rPr>
          <w:rFonts w:ascii="Avenir Next LT Pro" w:hAnsi="Avenir Next LT Pro" w:cs="Arial"/>
          <w:b/>
          <w:lang w:val="eu-ES"/>
        </w:rPr>
        <w:t>HAMARGARRENA:</w:t>
      </w:r>
      <w:r w:rsidR="00AE2617" w:rsidRPr="003E208B">
        <w:rPr>
          <w:rFonts w:ascii="Avenir Next LT Pro" w:hAnsi="Avenir Next LT Pro" w:cs="Arial"/>
          <w:bCs/>
          <w:lang w:val="es-ES_tradnl"/>
        </w:rPr>
        <w:t xml:space="preserve"> </w:t>
      </w:r>
      <w:r w:rsidRPr="00652A12">
        <w:rPr>
          <w:rFonts w:ascii="Avenir Next LT Pro" w:hAnsi="Avenir Next LT Pro" w:cs="Arial"/>
          <w:bCs/>
          <w:lang w:val="eu-ES"/>
        </w:rPr>
        <w:t>INDARRALDIA ETA LUZAPENAK.</w:t>
      </w:r>
    </w:p>
    <w:p w14:paraId="2B0C3347" w14:textId="2315594B" w:rsidR="00523282" w:rsidRPr="008E4B46" w:rsidRDefault="00652A12" w:rsidP="00652A12">
      <w:pPr>
        <w:spacing w:line="276" w:lineRule="auto"/>
        <w:jc w:val="both"/>
        <w:rPr>
          <w:rFonts w:ascii="Avenir Next LT Pro" w:hAnsi="Avenir Next LT Pro" w:cs="Arial"/>
        </w:rPr>
      </w:pPr>
      <w:r w:rsidRPr="00652A12">
        <w:rPr>
          <w:rFonts w:ascii="Avenir Next LT Pro" w:hAnsi="Avenir Next LT Pro" w:cs="Arial"/>
          <w:lang w:val="eu-ES"/>
        </w:rPr>
        <w:t>Hitzarmen honek kirol-denboraldi bateko epea izango du, 2023ko abuztuaren 1etik 2024ko uztailaren 31ra arte. Hala ere, automatikoki luzatuko da, ondoz ondoko kirol-denboraldietan, gehienez ere lau urteko indarraldia gainditu gabe, eta hitzarmen honen iraupenak ez du inola ere 2027ko uztailaren 31tik aurrerako ondoriorik izango.</w:t>
      </w:r>
      <w:r w:rsidR="003271C5" w:rsidRPr="003E208B">
        <w:rPr>
          <w:rFonts w:ascii="Avenir Next LT Pro" w:hAnsi="Avenir Next LT Pro" w:cs="Arial"/>
        </w:rPr>
        <w:t xml:space="preserve"> </w:t>
      </w:r>
    </w:p>
    <w:p w14:paraId="0E17F3C7" w14:textId="5DCECAAB" w:rsidR="00523282" w:rsidRPr="003E208B" w:rsidRDefault="00652A12" w:rsidP="00652A12">
      <w:pPr>
        <w:spacing w:line="276" w:lineRule="auto"/>
        <w:jc w:val="both"/>
        <w:rPr>
          <w:rFonts w:ascii="Avenir Next LT Pro" w:hAnsi="Avenir Next LT Pro" w:cs="Arial"/>
          <w:bCs/>
        </w:rPr>
      </w:pPr>
      <w:r w:rsidRPr="00652A12">
        <w:rPr>
          <w:rFonts w:ascii="Avenir Next LT Pro" w:hAnsi="Avenir Next LT Pro" w:cs="Arial"/>
          <w:bCs/>
          <w:lang w:val="eu-ES"/>
        </w:rPr>
        <w:t>Hala ere, aurreko paragrafoan xedatutakoa alde batera utzi gabe, hitzarmena ez da luzatuko alderdietako batek berariaz salatzen badu.</w:t>
      </w:r>
      <w:r w:rsidR="00523282" w:rsidRPr="003E208B">
        <w:rPr>
          <w:rFonts w:ascii="Avenir Next LT Pro" w:hAnsi="Avenir Next LT Pro" w:cs="Arial"/>
          <w:bCs/>
        </w:rPr>
        <w:t xml:space="preserve"> </w:t>
      </w:r>
      <w:r w:rsidRPr="00652A12">
        <w:rPr>
          <w:rFonts w:ascii="Avenir Next LT Pro" w:hAnsi="Avenir Next LT Pro" w:cs="Arial"/>
          <w:bCs/>
          <w:lang w:val="eu-ES"/>
        </w:rPr>
        <w:t>Salaketa hori modu frogagarrian jakinarazi beharko zaio beste alderdiari, hasierako indarraldia edo haren edozein luzapen amaitu baino bi hilabete lehenago gutxienez.</w:t>
      </w:r>
    </w:p>
    <w:p w14:paraId="60F1EC5A" w14:textId="77777777" w:rsidR="00523282" w:rsidRPr="00780E57" w:rsidRDefault="00523282" w:rsidP="00523282">
      <w:pPr>
        <w:spacing w:line="276" w:lineRule="auto"/>
        <w:jc w:val="both"/>
        <w:rPr>
          <w:rFonts w:ascii="Avenir Next LT Pro" w:hAnsi="Avenir Next LT Pro" w:cs="Arial"/>
          <w:b/>
          <w:lang w:val="es-ES_tradnl"/>
        </w:rPr>
      </w:pPr>
    </w:p>
    <w:p w14:paraId="71F5EF1C" w14:textId="08FA6362"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
          <w:lang w:val="eu-ES"/>
        </w:rPr>
        <w:t>HAMABIGARRENA:</w:t>
      </w:r>
      <w:r w:rsidR="00AE2617" w:rsidRPr="003E208B">
        <w:rPr>
          <w:rFonts w:ascii="Avenir Next LT Pro" w:hAnsi="Avenir Next LT Pro" w:cs="Arial"/>
          <w:bCs/>
          <w:lang w:val="es-ES_tradnl"/>
        </w:rPr>
        <w:t xml:space="preserve"> </w:t>
      </w:r>
      <w:r w:rsidRPr="00652A12">
        <w:rPr>
          <w:rFonts w:ascii="Avenir Next LT Pro" w:hAnsi="Avenir Next LT Pro" w:cs="Arial"/>
          <w:bCs/>
          <w:lang w:val="eu-ES"/>
        </w:rPr>
        <w:t>Hitzarmena suntsiaraztea.</w:t>
      </w:r>
    </w:p>
    <w:p w14:paraId="02E2F305" w14:textId="4C5A60CC"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Cs/>
          <w:lang w:val="eu-ES"/>
        </w:rPr>
        <w:t>Hitzarmena suntsiarazteko arrazoiak honako hauek izango dira:</w:t>
      </w:r>
    </w:p>
    <w:p w14:paraId="5791C561" w14:textId="358C5386" w:rsidR="00523282" w:rsidRPr="003E208B" w:rsidRDefault="00523282" w:rsidP="00652A12">
      <w:pPr>
        <w:spacing w:line="276" w:lineRule="auto"/>
        <w:ind w:firstLine="708"/>
        <w:jc w:val="both"/>
        <w:rPr>
          <w:rFonts w:ascii="Avenir Next LT Pro" w:hAnsi="Avenir Next LT Pro" w:cs="Arial"/>
          <w:bCs/>
          <w:lang w:val="es-ES_tradnl"/>
        </w:rPr>
      </w:pPr>
      <w:r w:rsidRPr="008E4B46">
        <w:rPr>
          <w:rFonts w:ascii="Avenir Next LT Pro" w:hAnsi="Avenir Next LT Pro" w:cs="Arial"/>
          <w:bCs/>
          <w:lang w:val="es-ES_tradnl"/>
        </w:rPr>
        <w:t>-</w:t>
      </w:r>
      <w:r w:rsidR="00652A12" w:rsidRPr="00652A12">
        <w:rPr>
          <w:rFonts w:ascii="Avenir Next LT Pro" w:hAnsi="Avenir Next LT Pro" w:cs="Arial"/>
          <w:bCs/>
          <w:lang w:val="eu-ES"/>
        </w:rPr>
        <w:t>Alderdi sinatzaileetako batek klausulak ez betetzeagatik suntsiaraztea.</w:t>
      </w:r>
    </w:p>
    <w:p w14:paraId="0E4E0DC9" w14:textId="676A08D2" w:rsidR="00523282" w:rsidRPr="003E208B" w:rsidRDefault="00523282" w:rsidP="00652A12">
      <w:pPr>
        <w:spacing w:line="276" w:lineRule="auto"/>
        <w:ind w:firstLine="708"/>
        <w:jc w:val="both"/>
        <w:rPr>
          <w:rFonts w:ascii="Avenir Next LT Pro" w:hAnsi="Avenir Next LT Pro" w:cs="Arial"/>
          <w:bCs/>
          <w:lang w:val="es-ES_tradnl"/>
        </w:rPr>
      </w:pPr>
      <w:r w:rsidRPr="008E4B46">
        <w:rPr>
          <w:rFonts w:ascii="Avenir Next LT Pro" w:hAnsi="Avenir Next LT Pro" w:cs="Arial"/>
          <w:bCs/>
          <w:lang w:val="es-ES_tradnl"/>
        </w:rPr>
        <w:t>-</w:t>
      </w:r>
      <w:r w:rsidR="00652A12" w:rsidRPr="00652A12">
        <w:rPr>
          <w:rFonts w:ascii="Avenir Next LT Pro" w:hAnsi="Avenir Next LT Pro" w:cs="Arial"/>
          <w:bCs/>
          <w:lang w:val="eu-ES"/>
        </w:rPr>
        <w:t>Alderdi sinatzaileek hala adostea.</w:t>
      </w:r>
    </w:p>
    <w:p w14:paraId="63737F94" w14:textId="00ED10C0" w:rsidR="00523282" w:rsidRPr="003E208B" w:rsidRDefault="00523282" w:rsidP="00652A12">
      <w:pPr>
        <w:spacing w:line="276" w:lineRule="auto"/>
        <w:ind w:firstLine="708"/>
        <w:jc w:val="both"/>
        <w:rPr>
          <w:rFonts w:ascii="Avenir Next LT Pro" w:hAnsi="Avenir Next LT Pro" w:cs="Arial"/>
          <w:bCs/>
          <w:lang w:val="es-ES_tradnl"/>
        </w:rPr>
      </w:pPr>
      <w:r w:rsidRPr="008E4B46">
        <w:rPr>
          <w:rFonts w:ascii="Avenir Next LT Pro" w:hAnsi="Avenir Next LT Pro" w:cs="Arial"/>
          <w:bCs/>
          <w:lang w:val="es-ES_tradnl"/>
        </w:rPr>
        <w:t>-</w:t>
      </w:r>
      <w:r w:rsidR="00652A12" w:rsidRPr="00652A12">
        <w:rPr>
          <w:rFonts w:ascii="Avenir Next LT Pro" w:hAnsi="Avenir Next LT Pro" w:cs="Arial"/>
          <w:bCs/>
          <w:lang w:val="eu-ES"/>
        </w:rPr>
        <w:t>Sektore Publikoaren Araubide Juridikoaren urriaren 1eko 40/2015 Legearen 51. artikuluan aurreikusitako edozein.</w:t>
      </w:r>
    </w:p>
    <w:p w14:paraId="60F24D5F" w14:textId="77777777" w:rsidR="00523282" w:rsidRPr="008E4B46" w:rsidRDefault="00523282" w:rsidP="00523282">
      <w:pPr>
        <w:spacing w:line="276" w:lineRule="auto"/>
        <w:jc w:val="both"/>
        <w:rPr>
          <w:rFonts w:ascii="Avenir Next LT Pro" w:hAnsi="Avenir Next LT Pro" w:cs="Arial"/>
          <w:bCs/>
          <w:lang w:val="es-ES_tradnl"/>
        </w:rPr>
      </w:pPr>
    </w:p>
    <w:p w14:paraId="67B61E77" w14:textId="77777777" w:rsidR="005F0458" w:rsidRDefault="005F0458">
      <w:pPr>
        <w:rPr>
          <w:rFonts w:ascii="Avenir Next LT Pro" w:hAnsi="Avenir Next LT Pro" w:cs="Arial"/>
          <w:bCs/>
          <w:lang w:val="es-ES_tradnl"/>
        </w:rPr>
      </w:pPr>
      <w:r>
        <w:rPr>
          <w:rFonts w:ascii="Avenir Next LT Pro" w:hAnsi="Avenir Next LT Pro" w:cs="Arial"/>
          <w:bCs/>
          <w:lang w:val="es-ES_tradnl"/>
        </w:rPr>
        <w:br w:type="page"/>
      </w:r>
    </w:p>
    <w:p w14:paraId="4A8F11F9" w14:textId="4F840DF3" w:rsidR="00523282" w:rsidRPr="003E208B" w:rsidRDefault="00652A12" w:rsidP="00652A12">
      <w:pPr>
        <w:spacing w:line="276" w:lineRule="auto"/>
        <w:jc w:val="both"/>
        <w:rPr>
          <w:rFonts w:ascii="Avenir Next LT Pro" w:hAnsi="Avenir Next LT Pro" w:cs="Arial"/>
          <w:bCs/>
          <w:lang w:val="es-ES_tradnl"/>
        </w:rPr>
      </w:pPr>
      <w:r w:rsidRPr="00652A12">
        <w:rPr>
          <w:rFonts w:ascii="Avenir Next LT Pro" w:hAnsi="Avenir Next LT Pro" w:cs="Arial"/>
          <w:bCs/>
          <w:lang w:val="eu-ES"/>
        </w:rPr>
        <w:lastRenderedPageBreak/>
        <w:t>Eta ados daudela frogatzeko, hitzarmen honen bi ale sinatzen dituzte, buruan aipatutako tokian eta datan.</w:t>
      </w:r>
    </w:p>
    <w:p w14:paraId="3F1F7E20" w14:textId="77777777" w:rsidR="00621C7D" w:rsidRDefault="00621C7D" w:rsidP="00523282">
      <w:pPr>
        <w:spacing w:line="276" w:lineRule="auto"/>
        <w:jc w:val="both"/>
        <w:rPr>
          <w:rFonts w:ascii="Avenir Next LT Pro" w:hAnsi="Avenir Next LT Pro" w:cs="Arial"/>
          <w:bCs/>
          <w:lang w:val="es-ES_tradnl"/>
        </w:rPr>
      </w:pPr>
    </w:p>
    <w:p w14:paraId="60AE86EF" w14:textId="77777777" w:rsidR="00621C7D" w:rsidRPr="008E4B46" w:rsidRDefault="00621C7D" w:rsidP="00523282">
      <w:pPr>
        <w:spacing w:line="276" w:lineRule="auto"/>
        <w:jc w:val="both"/>
        <w:rPr>
          <w:rFonts w:ascii="Avenir Next LT Pro" w:hAnsi="Avenir Next LT Pro" w:cs="Arial"/>
          <w:bCs/>
          <w:lang w:val="es-ES_tradnl"/>
        </w:rPr>
      </w:pPr>
    </w:p>
    <w:p w14:paraId="6DB15CD7" w14:textId="77777777" w:rsidR="00523282" w:rsidRPr="008E4B46" w:rsidRDefault="00523282" w:rsidP="00523282">
      <w:pPr>
        <w:spacing w:line="276" w:lineRule="auto"/>
        <w:jc w:val="both"/>
        <w:rPr>
          <w:rFonts w:ascii="Avenir Next LT Pro" w:hAnsi="Avenir Next LT Pro" w:cs="Arial"/>
          <w:bCs/>
        </w:rPr>
      </w:pPr>
    </w:p>
    <w:p w14:paraId="6193CF74" w14:textId="6DE42C2F" w:rsidR="00523282" w:rsidRPr="003E208B" w:rsidRDefault="00523282" w:rsidP="00652A12">
      <w:pPr>
        <w:pStyle w:val="Textoindependiente"/>
        <w:spacing w:line="276" w:lineRule="auto"/>
        <w:jc w:val="both"/>
        <w:rPr>
          <w:rFonts w:ascii="Avenir Next LT Pro" w:hAnsi="Avenir Next LT Pro" w:cs="Arial"/>
          <w:sz w:val="20"/>
          <w:lang w:val="es-ES"/>
        </w:rPr>
      </w:pPr>
      <w:r w:rsidRPr="6869C097">
        <w:rPr>
          <w:rFonts w:ascii="Avenir Next LT Pro" w:hAnsi="Avenir Next LT Pro" w:cs="Arial"/>
          <w:sz w:val="20"/>
          <w:lang w:val="es-ES"/>
        </w:rPr>
        <w:t xml:space="preserve">    </w:t>
      </w:r>
      <w:r w:rsidR="00652A12" w:rsidRPr="00652A12">
        <w:rPr>
          <w:rFonts w:ascii="Avenir Next LT Pro" w:hAnsi="Avenir Next LT Pro" w:cs="Arial"/>
          <w:sz w:val="20"/>
          <w:lang w:val="eu-ES"/>
        </w:rPr>
        <w:t>SESTAOKO UDALEKO                                                                     SESTAO RIVER</w:t>
      </w:r>
    </w:p>
    <w:p w14:paraId="41B3E292" w14:textId="79931855" w:rsidR="00547311" w:rsidRPr="008E4B46" w:rsidRDefault="00523282" w:rsidP="00652A12">
      <w:pPr>
        <w:pStyle w:val="Textoindependiente"/>
        <w:spacing w:line="276" w:lineRule="auto"/>
        <w:jc w:val="both"/>
        <w:rPr>
          <w:rFonts w:ascii="Avenir Next LT Pro" w:hAnsi="Avenir Next LT Pro" w:cs="Arial"/>
          <w:bCs/>
          <w:sz w:val="20"/>
        </w:rPr>
      </w:pPr>
      <w:r w:rsidRPr="008E4B46">
        <w:rPr>
          <w:rFonts w:ascii="Avenir Next LT Pro" w:hAnsi="Avenir Next LT Pro" w:cs="Arial"/>
          <w:bCs/>
          <w:sz w:val="20"/>
        </w:rPr>
        <w:t xml:space="preserve">   </w:t>
      </w:r>
      <w:r w:rsidR="00652A12" w:rsidRPr="00652A12">
        <w:rPr>
          <w:rFonts w:ascii="Avenir Next LT Pro" w:hAnsi="Avenir Next LT Pro" w:cs="Arial"/>
          <w:bCs/>
          <w:sz w:val="20"/>
          <w:lang w:val="eu-ES"/>
        </w:rPr>
        <w:t>ALKATE-UDALBURUA            CLUB-EKO PRESIDENTEA</w:t>
      </w:r>
      <w:r w:rsidRPr="003E208B">
        <w:rPr>
          <w:rFonts w:ascii="Avenir Next LT Pro" w:hAnsi="Avenir Next LT Pro" w:cs="Arial"/>
          <w:bCs/>
          <w:sz w:val="20"/>
        </w:rPr>
        <w:t xml:space="preserve"> </w:t>
      </w:r>
      <w:r w:rsidRPr="008E4B46">
        <w:rPr>
          <w:rFonts w:ascii="Avenir Next LT Pro" w:hAnsi="Avenir Next LT Pro" w:cs="Arial"/>
          <w:bCs/>
          <w:sz w:val="20"/>
        </w:rPr>
        <w:t xml:space="preserve">               </w:t>
      </w:r>
    </w:p>
    <w:sectPr w:rsidR="00547311" w:rsidRPr="008E4B46" w:rsidSect="00BB413C">
      <w:headerReference w:type="even" r:id="rId12"/>
      <w:headerReference w:type="default" r:id="rId13"/>
      <w:footerReference w:type="even" r:id="rId14"/>
      <w:footerReference w:type="default" r:id="rId15"/>
      <w:headerReference w:type="first" r:id="rId16"/>
      <w:footerReference w:type="first" r:id="rId17"/>
      <w:pgSz w:w="11907" w:h="16840" w:code="9"/>
      <w:pgMar w:top="2127" w:right="1134" w:bottom="1276" w:left="1418" w:header="454" w:footer="567" w:gutter="0"/>
      <w:paperSrc w:first="1" w:other="1"/>
      <w:pgNumType w:chapStyle="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D3F7A" w14:textId="77777777" w:rsidR="00083D85" w:rsidRDefault="00083D85">
      <w:r>
        <w:separator/>
      </w:r>
    </w:p>
  </w:endnote>
  <w:endnote w:type="continuationSeparator" w:id="0">
    <w:p w14:paraId="4B7A6B73" w14:textId="77777777" w:rsidR="00083D85" w:rsidRDefault="00083D85">
      <w:r>
        <w:continuationSeparator/>
      </w:r>
    </w:p>
  </w:endnote>
  <w:endnote w:type="continuationNotice" w:id="1">
    <w:p w14:paraId="63E0137E" w14:textId="77777777" w:rsidR="00083D85" w:rsidRDefault="00083D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Arial"/>
    <w:charset w:val="00"/>
    <w:family w:val="swiss"/>
    <w:pitch w:val="variable"/>
    <w:sig w:usb0="00000001"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imbusSan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6D7E2" w14:textId="77777777" w:rsidR="003E208B" w:rsidRDefault="003E208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67FDE" w14:textId="1439988D" w:rsidR="00083D85" w:rsidRDefault="00083D85">
    <w:pPr>
      <w:ind w:left="-567"/>
      <w:rPr>
        <w:rFonts w:ascii="Arial" w:hAnsi="Arial"/>
        <w:sz w:val="16"/>
      </w:rPr>
    </w:pPr>
  </w:p>
  <w:p w14:paraId="5AD67FDF" w14:textId="77777777" w:rsidR="00083D85" w:rsidRDefault="00083D85">
    <w:pPr>
      <w:ind w:left="-567"/>
      <w:rPr>
        <w:rFonts w:ascii="Arial" w:hAnsi="Arial"/>
        <w:sz w:val="16"/>
      </w:rPr>
    </w:pPr>
  </w:p>
  <w:p w14:paraId="5AD67FE0" w14:textId="77777777" w:rsidR="00083D85" w:rsidRDefault="00083D85">
    <w:pPr>
      <w:ind w:left="-567"/>
      <w:rPr>
        <w:rFonts w:ascii="Arial" w:hAnsi="Arial"/>
        <w:sz w:val="16"/>
      </w:rPr>
    </w:pPr>
  </w:p>
  <w:p w14:paraId="5AD67FE1" w14:textId="77777777" w:rsidR="00083D85" w:rsidRDefault="00083D85">
    <w:pPr>
      <w:ind w:left="-567" w:firstLine="708"/>
      <w:rPr>
        <w:rFonts w:ascii="Arial" w:hAnsi="Arial"/>
        <w:sz w:val="16"/>
      </w:rPr>
    </w:pPr>
  </w:p>
  <w:p w14:paraId="5AD67FE2" w14:textId="77777777" w:rsidR="00083D85" w:rsidRDefault="00083D85">
    <w:pPr>
      <w:ind w:left="-567" w:firstLine="709"/>
      <w:rPr>
        <w:rFonts w:ascii="Arial" w:hAnsi="Arial"/>
        <w:sz w:val="16"/>
      </w:rPr>
    </w:pPr>
    <w:r>
      <w:rPr>
        <w:rFonts w:ascii="Arial" w:hAnsi="Arial"/>
        <w:sz w:val="16"/>
      </w:rPr>
      <w:t xml:space="preserve">Sestaoko Udala-Ayuntamiento de Sestao | </w:t>
    </w:r>
    <w:proofErr w:type="spellStart"/>
    <w:r>
      <w:rPr>
        <w:rFonts w:ascii="Arial" w:hAnsi="Arial"/>
        <w:sz w:val="16"/>
      </w:rPr>
      <w:t>Kasko</w:t>
    </w:r>
    <w:proofErr w:type="spellEnd"/>
    <w:r>
      <w:rPr>
        <w:rFonts w:ascii="Arial" w:hAnsi="Arial"/>
        <w:sz w:val="16"/>
      </w:rPr>
      <w:t xml:space="preserve"> Plaza, z/g | 48910 Sestao – </w:t>
    </w:r>
    <w:proofErr w:type="spellStart"/>
    <w:r>
      <w:rPr>
        <w:rFonts w:ascii="Arial" w:hAnsi="Arial"/>
        <w:sz w:val="16"/>
      </w:rPr>
      <w:t>Bizkaia</w:t>
    </w:r>
    <w:proofErr w:type="spellEnd"/>
    <w:r>
      <w:rPr>
        <w:rFonts w:ascii="Arial" w:hAnsi="Arial"/>
        <w:sz w:val="16"/>
      </w:rPr>
      <w:t xml:space="preserve"> | </w:t>
    </w:r>
    <w:proofErr w:type="spellStart"/>
    <w:r>
      <w:rPr>
        <w:rFonts w:ascii="Arial" w:hAnsi="Arial"/>
        <w:sz w:val="16"/>
      </w:rPr>
      <w:t>Tfnoa</w:t>
    </w:r>
    <w:proofErr w:type="spellEnd"/>
    <w:r>
      <w:rPr>
        <w:rFonts w:ascii="Arial" w:hAnsi="Arial"/>
        <w:sz w:val="16"/>
      </w:rPr>
      <w:t xml:space="preserve">: 944 729 000. </w:t>
    </w:r>
    <w:hyperlink r:id="rId1" w:history="1">
      <w:r>
        <w:rPr>
          <w:rStyle w:val="Hipervnculo"/>
        </w:rPr>
        <w:t>www.sestao.net</w:t>
      </w:r>
    </w:hyperlink>
  </w:p>
  <w:p w14:paraId="5AD67FE3" w14:textId="77777777" w:rsidR="00083D85" w:rsidRDefault="00083D85">
    <w:pPr>
      <w:ind w:left="-567" w:firstLine="709"/>
      <w:rPr>
        <w:rFonts w:ascii="Arial" w:hAnsi="Arial"/>
        <w:sz w:val="16"/>
      </w:rPr>
    </w:pPr>
  </w:p>
  <w:p w14:paraId="5AD67FE4" w14:textId="77777777" w:rsidR="00083D85" w:rsidRDefault="00083D85">
    <w:pPr>
      <w:ind w:left="-56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8D48F" w14:textId="77777777" w:rsidR="003E208B" w:rsidRDefault="003E208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EBAB4B" w14:textId="77777777" w:rsidR="00083D85" w:rsidRDefault="00083D85">
      <w:r>
        <w:separator/>
      </w:r>
    </w:p>
  </w:footnote>
  <w:footnote w:type="continuationSeparator" w:id="0">
    <w:p w14:paraId="36E5A7D6" w14:textId="77777777" w:rsidR="00083D85" w:rsidRDefault="00083D85">
      <w:r>
        <w:continuationSeparator/>
      </w:r>
    </w:p>
  </w:footnote>
  <w:footnote w:type="continuationNotice" w:id="1">
    <w:p w14:paraId="666FF299" w14:textId="77777777" w:rsidR="00083D85" w:rsidRDefault="00083D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220A4" w14:textId="77777777" w:rsidR="003E208B" w:rsidRDefault="003E20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116501"/>
      <w:docPartObj>
        <w:docPartGallery w:val="Page Numbers (Top of Page)"/>
        <w:docPartUnique/>
      </w:docPartObj>
    </w:sdtPr>
    <w:sdtEndPr/>
    <w:sdtContent>
      <w:p w14:paraId="387E487E" w14:textId="4FBB3D79" w:rsidR="00083D85" w:rsidRDefault="00083D85">
        <w:pPr>
          <w:pStyle w:val="Encabezado"/>
          <w:jc w:val="right"/>
        </w:pPr>
        <w:r>
          <w:fldChar w:fldCharType="begin"/>
        </w:r>
        <w:r>
          <w:instrText>PAGE   \* MERGEFORMAT</w:instrText>
        </w:r>
        <w:r>
          <w:fldChar w:fldCharType="separate"/>
        </w:r>
        <w:r w:rsidR="00B616FD">
          <w:rPr>
            <w:noProof/>
          </w:rPr>
          <w:t>8</w:t>
        </w:r>
        <w:r>
          <w:fldChar w:fldCharType="end"/>
        </w:r>
        <w:r>
          <w:t>/9</w:t>
        </w:r>
      </w:p>
    </w:sdtContent>
  </w:sdt>
  <w:p w14:paraId="5AD67FDC" w14:textId="77777777" w:rsidR="00083D85" w:rsidRDefault="00083D85">
    <w:pPr>
      <w:pStyle w:val="Encabezado"/>
      <w:tabs>
        <w:tab w:val="clear" w:pos="4252"/>
        <w:tab w:val="clear" w:pos="8504"/>
      </w:tabs>
      <w:ind w:left="-56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FED95" w14:textId="77777777" w:rsidR="003E208B" w:rsidRDefault="003E20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B18918A"/>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C3C4CCD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19F41BE2"/>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48987A8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7E0E3E0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8ECBE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6CA006E"/>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1C4974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A49F52"/>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976668A"/>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FC56A9"/>
    <w:multiLevelType w:val="hybridMultilevel"/>
    <w:tmpl w:val="A8403880"/>
    <w:lvl w:ilvl="0" w:tplc="23106E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9D162B"/>
    <w:multiLevelType w:val="multilevel"/>
    <w:tmpl w:val="2E6C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DE07BE"/>
    <w:multiLevelType w:val="hybridMultilevel"/>
    <w:tmpl w:val="4560E75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10BDB6A3"/>
    <w:multiLevelType w:val="hybridMultilevel"/>
    <w:tmpl w:val="0E94A100"/>
    <w:lvl w:ilvl="0" w:tplc="FF24B288">
      <w:start w:val="1"/>
      <w:numFmt w:val="bullet"/>
      <w:lvlText w:val=""/>
      <w:lvlJc w:val="left"/>
      <w:pPr>
        <w:ind w:left="1080" w:hanging="360"/>
      </w:pPr>
      <w:rPr>
        <w:rFonts w:ascii="Symbol" w:hAnsi="Symbol" w:hint="default"/>
      </w:rPr>
    </w:lvl>
    <w:lvl w:ilvl="1" w:tplc="986CFFDC">
      <w:start w:val="1"/>
      <w:numFmt w:val="bullet"/>
      <w:lvlText w:val="o"/>
      <w:lvlJc w:val="left"/>
      <w:pPr>
        <w:ind w:left="1800" w:hanging="360"/>
      </w:pPr>
      <w:rPr>
        <w:rFonts w:ascii="Courier New" w:hAnsi="Courier New" w:hint="default"/>
      </w:rPr>
    </w:lvl>
    <w:lvl w:ilvl="2" w:tplc="53542F6C">
      <w:start w:val="1"/>
      <w:numFmt w:val="bullet"/>
      <w:lvlText w:val=""/>
      <w:lvlJc w:val="left"/>
      <w:pPr>
        <w:ind w:left="2520" w:hanging="360"/>
      </w:pPr>
      <w:rPr>
        <w:rFonts w:ascii="Wingdings" w:hAnsi="Wingdings" w:hint="default"/>
      </w:rPr>
    </w:lvl>
    <w:lvl w:ilvl="3" w:tplc="CFEE7ED2">
      <w:start w:val="1"/>
      <w:numFmt w:val="bullet"/>
      <w:lvlText w:val=""/>
      <w:lvlJc w:val="left"/>
      <w:pPr>
        <w:ind w:left="3240" w:hanging="360"/>
      </w:pPr>
      <w:rPr>
        <w:rFonts w:ascii="Symbol" w:hAnsi="Symbol" w:hint="default"/>
      </w:rPr>
    </w:lvl>
    <w:lvl w:ilvl="4" w:tplc="D1A2CFA4">
      <w:start w:val="1"/>
      <w:numFmt w:val="bullet"/>
      <w:lvlText w:val="o"/>
      <w:lvlJc w:val="left"/>
      <w:pPr>
        <w:ind w:left="3960" w:hanging="360"/>
      </w:pPr>
      <w:rPr>
        <w:rFonts w:ascii="Courier New" w:hAnsi="Courier New" w:hint="default"/>
      </w:rPr>
    </w:lvl>
    <w:lvl w:ilvl="5" w:tplc="58727C8C">
      <w:start w:val="1"/>
      <w:numFmt w:val="bullet"/>
      <w:lvlText w:val=""/>
      <w:lvlJc w:val="left"/>
      <w:pPr>
        <w:ind w:left="4680" w:hanging="360"/>
      </w:pPr>
      <w:rPr>
        <w:rFonts w:ascii="Wingdings" w:hAnsi="Wingdings" w:hint="default"/>
      </w:rPr>
    </w:lvl>
    <w:lvl w:ilvl="6" w:tplc="963E6550">
      <w:start w:val="1"/>
      <w:numFmt w:val="bullet"/>
      <w:lvlText w:val=""/>
      <w:lvlJc w:val="left"/>
      <w:pPr>
        <w:ind w:left="5400" w:hanging="360"/>
      </w:pPr>
      <w:rPr>
        <w:rFonts w:ascii="Symbol" w:hAnsi="Symbol" w:hint="default"/>
      </w:rPr>
    </w:lvl>
    <w:lvl w:ilvl="7" w:tplc="1DF4A29E">
      <w:start w:val="1"/>
      <w:numFmt w:val="bullet"/>
      <w:lvlText w:val="o"/>
      <w:lvlJc w:val="left"/>
      <w:pPr>
        <w:ind w:left="6120" w:hanging="360"/>
      </w:pPr>
      <w:rPr>
        <w:rFonts w:ascii="Courier New" w:hAnsi="Courier New" w:hint="default"/>
      </w:rPr>
    </w:lvl>
    <w:lvl w:ilvl="8" w:tplc="2BACD720">
      <w:start w:val="1"/>
      <w:numFmt w:val="bullet"/>
      <w:lvlText w:val=""/>
      <w:lvlJc w:val="left"/>
      <w:pPr>
        <w:ind w:left="6840" w:hanging="360"/>
      </w:pPr>
      <w:rPr>
        <w:rFonts w:ascii="Wingdings" w:hAnsi="Wingdings" w:hint="default"/>
      </w:rPr>
    </w:lvl>
  </w:abstractNum>
  <w:abstractNum w:abstractNumId="14" w15:restartNumberingAfterBreak="0">
    <w:nsid w:val="1D5331E9"/>
    <w:multiLevelType w:val="multilevel"/>
    <w:tmpl w:val="03BA69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7C4116"/>
    <w:multiLevelType w:val="multilevel"/>
    <w:tmpl w:val="79FAEC8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1393C91"/>
    <w:multiLevelType w:val="multilevel"/>
    <w:tmpl w:val="8BBC5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D751CF"/>
    <w:multiLevelType w:val="multilevel"/>
    <w:tmpl w:val="781C2F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C8533F"/>
    <w:multiLevelType w:val="multilevel"/>
    <w:tmpl w:val="AF806E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DB2765"/>
    <w:multiLevelType w:val="hybridMultilevel"/>
    <w:tmpl w:val="E44CE8F2"/>
    <w:lvl w:ilvl="0" w:tplc="0C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1CC2527"/>
    <w:multiLevelType w:val="multilevel"/>
    <w:tmpl w:val="2586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F10654"/>
    <w:multiLevelType w:val="hybridMultilevel"/>
    <w:tmpl w:val="0E88F084"/>
    <w:lvl w:ilvl="0" w:tplc="13BC7F68">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56471C2"/>
    <w:multiLevelType w:val="hybridMultilevel"/>
    <w:tmpl w:val="2C169586"/>
    <w:lvl w:ilvl="0" w:tplc="13BC7F68">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5E42AC1"/>
    <w:multiLevelType w:val="hybridMultilevel"/>
    <w:tmpl w:val="7198572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A9A5B39"/>
    <w:multiLevelType w:val="multilevel"/>
    <w:tmpl w:val="DBE0CF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4972D8"/>
    <w:multiLevelType w:val="hybridMultilevel"/>
    <w:tmpl w:val="FF5402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CCC2131"/>
    <w:multiLevelType w:val="multilevel"/>
    <w:tmpl w:val="FD0C77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0012A5"/>
    <w:multiLevelType w:val="hybridMultilevel"/>
    <w:tmpl w:val="0CAA1708"/>
    <w:lvl w:ilvl="0" w:tplc="9F4C8E22">
      <w:start w:val="1"/>
      <w:numFmt w:val="ordinalText"/>
      <w:lvlText w:val="%1."/>
      <w:lvlJc w:val="left"/>
      <w:pPr>
        <w:ind w:left="720" w:hanging="360"/>
      </w:pPr>
      <w:rPr>
        <w:rFonts w:hint="default"/>
        <w:b/>
        <w:i w:val="0"/>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34161DF"/>
    <w:multiLevelType w:val="hybridMultilevel"/>
    <w:tmpl w:val="0FBE42C0"/>
    <w:lvl w:ilvl="0" w:tplc="ECD664C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71943C4"/>
    <w:multiLevelType w:val="multilevel"/>
    <w:tmpl w:val="D5047262"/>
    <w:lvl w:ilvl="0">
      <w:start w:val="3"/>
      <w:numFmt w:val="decimal"/>
      <w:lvlText w:val="%1."/>
      <w:lvlJc w:val="left"/>
      <w:pPr>
        <w:tabs>
          <w:tab w:val="num" w:pos="720"/>
        </w:tabs>
        <w:ind w:left="720" w:hanging="360"/>
      </w:pPr>
    </w:lvl>
    <w:lvl w:ilvl="1">
      <w:numFmt w:val="bullet"/>
      <w:lvlText w:val="-"/>
      <w:lvlJc w:val="left"/>
      <w:pPr>
        <w:ind w:left="1440" w:hanging="360"/>
      </w:pPr>
      <w:rPr>
        <w:rFonts w:ascii="Avenir Next LT Pro" w:eastAsia="Times New Roman" w:hAnsi="Avenir Next LT Pro"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0671C1"/>
    <w:multiLevelType w:val="multilevel"/>
    <w:tmpl w:val="B600B6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6E66D28"/>
    <w:multiLevelType w:val="hybridMultilevel"/>
    <w:tmpl w:val="B956CE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E801940"/>
    <w:multiLevelType w:val="multilevel"/>
    <w:tmpl w:val="BDDC5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F522C4"/>
    <w:multiLevelType w:val="hybridMultilevel"/>
    <w:tmpl w:val="EC063BBA"/>
    <w:lvl w:ilvl="0" w:tplc="CEFE7786">
      <w:start w:val="6"/>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4A13C6F"/>
    <w:multiLevelType w:val="multilevel"/>
    <w:tmpl w:val="48D6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306730B"/>
    <w:multiLevelType w:val="multilevel"/>
    <w:tmpl w:val="764E26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4A2D4B"/>
    <w:multiLevelType w:val="multilevel"/>
    <w:tmpl w:val="C4D46B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043669"/>
    <w:multiLevelType w:val="hybridMultilevel"/>
    <w:tmpl w:val="293401F8"/>
    <w:lvl w:ilvl="0" w:tplc="23106E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4916B8"/>
    <w:multiLevelType w:val="hybridMultilevel"/>
    <w:tmpl w:val="AFC22DE0"/>
    <w:lvl w:ilvl="0" w:tplc="4AC621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E3F0CA0"/>
    <w:multiLevelType w:val="multilevel"/>
    <w:tmpl w:val="2966B3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4"/>
  </w:num>
  <w:num w:numId="3">
    <w:abstractNumId w:val="18"/>
  </w:num>
  <w:num w:numId="4">
    <w:abstractNumId w:val="35"/>
  </w:num>
  <w:num w:numId="5">
    <w:abstractNumId w:val="20"/>
  </w:num>
  <w:num w:numId="6">
    <w:abstractNumId w:val="16"/>
  </w:num>
  <w:num w:numId="7">
    <w:abstractNumId w:val="24"/>
  </w:num>
  <w:num w:numId="8">
    <w:abstractNumId w:val="30"/>
  </w:num>
  <w:num w:numId="9">
    <w:abstractNumId w:val="15"/>
  </w:num>
  <w:num w:numId="10">
    <w:abstractNumId w:val="26"/>
  </w:num>
  <w:num w:numId="11">
    <w:abstractNumId w:val="36"/>
  </w:num>
  <w:num w:numId="12">
    <w:abstractNumId w:val="17"/>
  </w:num>
  <w:num w:numId="13">
    <w:abstractNumId w:val="32"/>
  </w:num>
  <w:num w:numId="14">
    <w:abstractNumId w:val="39"/>
  </w:num>
  <w:num w:numId="15">
    <w:abstractNumId w:val="29"/>
  </w:num>
  <w:num w:numId="16">
    <w:abstractNumId w:val="34"/>
  </w:num>
  <w:num w:numId="17">
    <w:abstractNumId w:val="31"/>
  </w:num>
  <w:num w:numId="18">
    <w:abstractNumId w:val="33"/>
  </w:num>
  <w:num w:numId="19">
    <w:abstractNumId w:val="38"/>
  </w:num>
  <w:num w:numId="20">
    <w:abstractNumId w:val="22"/>
  </w:num>
  <w:num w:numId="21">
    <w:abstractNumId w:val="10"/>
  </w:num>
  <w:num w:numId="22">
    <w:abstractNumId w:val="21"/>
  </w:num>
  <w:num w:numId="23">
    <w:abstractNumId w:val="37"/>
  </w:num>
  <w:num w:numId="24">
    <w:abstractNumId w:val="19"/>
  </w:num>
  <w:num w:numId="25">
    <w:abstractNumId w:val="23"/>
  </w:num>
  <w:num w:numId="26">
    <w:abstractNumId w:val="28"/>
  </w:num>
  <w:num w:numId="27">
    <w:abstractNumId w:val="13"/>
  </w:num>
  <w:num w:numId="28">
    <w:abstractNumId w:val="27"/>
  </w:num>
  <w:num w:numId="29">
    <w:abstractNumId w:val="12"/>
  </w:num>
  <w:num w:numId="30">
    <w:abstractNumId w:val="25"/>
  </w:num>
  <w:num w:numId="31">
    <w:abstractNumId w:val="8"/>
  </w:num>
  <w:num w:numId="32">
    <w:abstractNumId w:val="3"/>
  </w:num>
  <w:num w:numId="33">
    <w:abstractNumId w:val="2"/>
  </w:num>
  <w:num w:numId="34">
    <w:abstractNumId w:val="1"/>
  </w:num>
  <w:num w:numId="35">
    <w:abstractNumId w:val="0"/>
  </w:num>
  <w:num w:numId="36">
    <w:abstractNumId w:val="9"/>
  </w:num>
  <w:num w:numId="37">
    <w:abstractNumId w:val="7"/>
  </w:num>
  <w:num w:numId="38">
    <w:abstractNumId w:val="6"/>
  </w:num>
  <w:num w:numId="39">
    <w:abstractNumId w:val="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3A3"/>
    <w:rsid w:val="00002194"/>
    <w:rsid w:val="00005B7D"/>
    <w:rsid w:val="00005CDA"/>
    <w:rsid w:val="0000664E"/>
    <w:rsid w:val="00006C6F"/>
    <w:rsid w:val="000122A0"/>
    <w:rsid w:val="00020077"/>
    <w:rsid w:val="00022E91"/>
    <w:rsid w:val="00033B1B"/>
    <w:rsid w:val="00034FF0"/>
    <w:rsid w:val="00035D6D"/>
    <w:rsid w:val="00041737"/>
    <w:rsid w:val="00042A37"/>
    <w:rsid w:val="00043A28"/>
    <w:rsid w:val="0005121E"/>
    <w:rsid w:val="000612BC"/>
    <w:rsid w:val="000672F4"/>
    <w:rsid w:val="00070357"/>
    <w:rsid w:val="00072412"/>
    <w:rsid w:val="000754CA"/>
    <w:rsid w:val="00075FC9"/>
    <w:rsid w:val="00083D85"/>
    <w:rsid w:val="00083F67"/>
    <w:rsid w:val="0008504E"/>
    <w:rsid w:val="000851D5"/>
    <w:rsid w:val="000A0753"/>
    <w:rsid w:val="000A0E43"/>
    <w:rsid w:val="000A291E"/>
    <w:rsid w:val="000A2DD2"/>
    <w:rsid w:val="000A379C"/>
    <w:rsid w:val="000A74F0"/>
    <w:rsid w:val="000A7869"/>
    <w:rsid w:val="000B0CDF"/>
    <w:rsid w:val="000C1C48"/>
    <w:rsid w:val="000D1E28"/>
    <w:rsid w:val="000D1E34"/>
    <w:rsid w:val="000D33F4"/>
    <w:rsid w:val="000D6122"/>
    <w:rsid w:val="000E5FAA"/>
    <w:rsid w:val="000F0173"/>
    <w:rsid w:val="000F195F"/>
    <w:rsid w:val="000F2D52"/>
    <w:rsid w:val="00101E1D"/>
    <w:rsid w:val="001020BC"/>
    <w:rsid w:val="00102561"/>
    <w:rsid w:val="00111735"/>
    <w:rsid w:val="00115C6D"/>
    <w:rsid w:val="00123EEC"/>
    <w:rsid w:val="00124579"/>
    <w:rsid w:val="0012542B"/>
    <w:rsid w:val="00132CC7"/>
    <w:rsid w:val="0013751C"/>
    <w:rsid w:val="00140AB7"/>
    <w:rsid w:val="00144C44"/>
    <w:rsid w:val="001463E1"/>
    <w:rsid w:val="00150D2F"/>
    <w:rsid w:val="00152BDD"/>
    <w:rsid w:val="00152F4C"/>
    <w:rsid w:val="00157801"/>
    <w:rsid w:val="0015785E"/>
    <w:rsid w:val="00175655"/>
    <w:rsid w:val="00180801"/>
    <w:rsid w:val="0018080F"/>
    <w:rsid w:val="001847F4"/>
    <w:rsid w:val="00186729"/>
    <w:rsid w:val="0018692D"/>
    <w:rsid w:val="0019187E"/>
    <w:rsid w:val="00197AA1"/>
    <w:rsid w:val="001B1C21"/>
    <w:rsid w:val="001B2059"/>
    <w:rsid w:val="001B4EE9"/>
    <w:rsid w:val="001C30C1"/>
    <w:rsid w:val="001C316F"/>
    <w:rsid w:val="001C3B17"/>
    <w:rsid w:val="001D1213"/>
    <w:rsid w:val="001D6F06"/>
    <w:rsid w:val="001E2036"/>
    <w:rsid w:val="001E44EF"/>
    <w:rsid w:val="001E4858"/>
    <w:rsid w:val="001F49BF"/>
    <w:rsid w:val="001F49FF"/>
    <w:rsid w:val="001F743F"/>
    <w:rsid w:val="0020190F"/>
    <w:rsid w:val="002055A1"/>
    <w:rsid w:val="00205D0F"/>
    <w:rsid w:val="00210E73"/>
    <w:rsid w:val="00210F32"/>
    <w:rsid w:val="002148C6"/>
    <w:rsid w:val="00214E94"/>
    <w:rsid w:val="0022003E"/>
    <w:rsid w:val="002219DA"/>
    <w:rsid w:val="00234991"/>
    <w:rsid w:val="002370A5"/>
    <w:rsid w:val="00241615"/>
    <w:rsid w:val="00245069"/>
    <w:rsid w:val="00247447"/>
    <w:rsid w:val="00250BC9"/>
    <w:rsid w:val="0025485E"/>
    <w:rsid w:val="00262FD9"/>
    <w:rsid w:val="00266E84"/>
    <w:rsid w:val="00272AD8"/>
    <w:rsid w:val="00281D95"/>
    <w:rsid w:val="002B130C"/>
    <w:rsid w:val="002C0AA6"/>
    <w:rsid w:val="002C3372"/>
    <w:rsid w:val="002C4956"/>
    <w:rsid w:val="002C52DF"/>
    <w:rsid w:val="002C5865"/>
    <w:rsid w:val="002D2983"/>
    <w:rsid w:val="002D3165"/>
    <w:rsid w:val="002D60F2"/>
    <w:rsid w:val="002E0A92"/>
    <w:rsid w:val="002E1878"/>
    <w:rsid w:val="002E4493"/>
    <w:rsid w:val="002E7BF1"/>
    <w:rsid w:val="002E7D50"/>
    <w:rsid w:val="002F0557"/>
    <w:rsid w:val="002F640C"/>
    <w:rsid w:val="00303240"/>
    <w:rsid w:val="00306B3C"/>
    <w:rsid w:val="003123F1"/>
    <w:rsid w:val="003136EA"/>
    <w:rsid w:val="0031375D"/>
    <w:rsid w:val="00320A59"/>
    <w:rsid w:val="003216D5"/>
    <w:rsid w:val="00321CC0"/>
    <w:rsid w:val="00321F7B"/>
    <w:rsid w:val="003271C5"/>
    <w:rsid w:val="00332531"/>
    <w:rsid w:val="00332614"/>
    <w:rsid w:val="00332616"/>
    <w:rsid w:val="003337F8"/>
    <w:rsid w:val="003343C4"/>
    <w:rsid w:val="00336BCA"/>
    <w:rsid w:val="0034094B"/>
    <w:rsid w:val="00341132"/>
    <w:rsid w:val="00341373"/>
    <w:rsid w:val="00343983"/>
    <w:rsid w:val="00344259"/>
    <w:rsid w:val="00345FD2"/>
    <w:rsid w:val="00347FD5"/>
    <w:rsid w:val="00350387"/>
    <w:rsid w:val="00350D17"/>
    <w:rsid w:val="00352C55"/>
    <w:rsid w:val="00356320"/>
    <w:rsid w:val="00356434"/>
    <w:rsid w:val="00357F50"/>
    <w:rsid w:val="003603D0"/>
    <w:rsid w:val="003608C1"/>
    <w:rsid w:val="00360B52"/>
    <w:rsid w:val="00367D69"/>
    <w:rsid w:val="00372BB0"/>
    <w:rsid w:val="00375ED3"/>
    <w:rsid w:val="0038131B"/>
    <w:rsid w:val="00385467"/>
    <w:rsid w:val="00386A17"/>
    <w:rsid w:val="00395619"/>
    <w:rsid w:val="003A09F1"/>
    <w:rsid w:val="003A2548"/>
    <w:rsid w:val="003A6140"/>
    <w:rsid w:val="003A7910"/>
    <w:rsid w:val="003B062D"/>
    <w:rsid w:val="003B0F83"/>
    <w:rsid w:val="003B41F0"/>
    <w:rsid w:val="003B7926"/>
    <w:rsid w:val="003B7AEF"/>
    <w:rsid w:val="003C01EE"/>
    <w:rsid w:val="003C133F"/>
    <w:rsid w:val="003C39B9"/>
    <w:rsid w:val="003D2DE9"/>
    <w:rsid w:val="003E1C6C"/>
    <w:rsid w:val="003E208B"/>
    <w:rsid w:val="003E304F"/>
    <w:rsid w:val="003E4389"/>
    <w:rsid w:val="003E5200"/>
    <w:rsid w:val="003E6082"/>
    <w:rsid w:val="003E781F"/>
    <w:rsid w:val="003F6F02"/>
    <w:rsid w:val="00401855"/>
    <w:rsid w:val="00404028"/>
    <w:rsid w:val="00410CDE"/>
    <w:rsid w:val="00412CFF"/>
    <w:rsid w:val="00413B63"/>
    <w:rsid w:val="004223B5"/>
    <w:rsid w:val="00423544"/>
    <w:rsid w:val="004319BC"/>
    <w:rsid w:val="00431CFD"/>
    <w:rsid w:val="00435703"/>
    <w:rsid w:val="0044008A"/>
    <w:rsid w:val="004433C2"/>
    <w:rsid w:val="004446DB"/>
    <w:rsid w:val="0045256F"/>
    <w:rsid w:val="00454835"/>
    <w:rsid w:val="00461652"/>
    <w:rsid w:val="00464A0F"/>
    <w:rsid w:val="004671FF"/>
    <w:rsid w:val="004815F9"/>
    <w:rsid w:val="004958B8"/>
    <w:rsid w:val="00496911"/>
    <w:rsid w:val="00496FE4"/>
    <w:rsid w:val="004A0A5D"/>
    <w:rsid w:val="004A0CC7"/>
    <w:rsid w:val="004A1B01"/>
    <w:rsid w:val="004A3F74"/>
    <w:rsid w:val="004A6277"/>
    <w:rsid w:val="004A7E49"/>
    <w:rsid w:val="004B01B1"/>
    <w:rsid w:val="004B35DB"/>
    <w:rsid w:val="004B5688"/>
    <w:rsid w:val="004B6063"/>
    <w:rsid w:val="004C29C6"/>
    <w:rsid w:val="004D1D7A"/>
    <w:rsid w:val="004D5504"/>
    <w:rsid w:val="004D5CB6"/>
    <w:rsid w:val="004D6CD0"/>
    <w:rsid w:val="004D727F"/>
    <w:rsid w:val="004E06FA"/>
    <w:rsid w:val="004E6CCD"/>
    <w:rsid w:val="004E7FF1"/>
    <w:rsid w:val="004F237F"/>
    <w:rsid w:val="004F6B32"/>
    <w:rsid w:val="00501FC6"/>
    <w:rsid w:val="00505CA3"/>
    <w:rsid w:val="00512030"/>
    <w:rsid w:val="00515325"/>
    <w:rsid w:val="00517638"/>
    <w:rsid w:val="00520C69"/>
    <w:rsid w:val="00523282"/>
    <w:rsid w:val="00524912"/>
    <w:rsid w:val="005253FC"/>
    <w:rsid w:val="00534310"/>
    <w:rsid w:val="00535F49"/>
    <w:rsid w:val="0054602E"/>
    <w:rsid w:val="0054680B"/>
    <w:rsid w:val="00547311"/>
    <w:rsid w:val="00550F7F"/>
    <w:rsid w:val="00552655"/>
    <w:rsid w:val="00552DB8"/>
    <w:rsid w:val="00553122"/>
    <w:rsid w:val="00554447"/>
    <w:rsid w:val="0055680C"/>
    <w:rsid w:val="00560D4C"/>
    <w:rsid w:val="00566E8B"/>
    <w:rsid w:val="00570895"/>
    <w:rsid w:val="005753C0"/>
    <w:rsid w:val="00577F68"/>
    <w:rsid w:val="00580ADF"/>
    <w:rsid w:val="00582243"/>
    <w:rsid w:val="00587EC5"/>
    <w:rsid w:val="005902B1"/>
    <w:rsid w:val="0059117F"/>
    <w:rsid w:val="0059371F"/>
    <w:rsid w:val="0059635D"/>
    <w:rsid w:val="0059730B"/>
    <w:rsid w:val="005A129B"/>
    <w:rsid w:val="005A182D"/>
    <w:rsid w:val="005A4EA0"/>
    <w:rsid w:val="005A7F82"/>
    <w:rsid w:val="005B3B92"/>
    <w:rsid w:val="005B624E"/>
    <w:rsid w:val="005B763B"/>
    <w:rsid w:val="005B7873"/>
    <w:rsid w:val="005C38EF"/>
    <w:rsid w:val="005C66A2"/>
    <w:rsid w:val="005D0849"/>
    <w:rsid w:val="005D0C77"/>
    <w:rsid w:val="005D3A8D"/>
    <w:rsid w:val="005D3CFC"/>
    <w:rsid w:val="005D75D4"/>
    <w:rsid w:val="005E0E6B"/>
    <w:rsid w:val="005E49EA"/>
    <w:rsid w:val="005E6DF7"/>
    <w:rsid w:val="005F0458"/>
    <w:rsid w:val="005F179A"/>
    <w:rsid w:val="005F1ADA"/>
    <w:rsid w:val="00605ED7"/>
    <w:rsid w:val="0061073E"/>
    <w:rsid w:val="006145B7"/>
    <w:rsid w:val="00621C7D"/>
    <w:rsid w:val="00624F85"/>
    <w:rsid w:val="006264E6"/>
    <w:rsid w:val="00633D7A"/>
    <w:rsid w:val="006408A2"/>
    <w:rsid w:val="00641ABB"/>
    <w:rsid w:val="00642618"/>
    <w:rsid w:val="00643316"/>
    <w:rsid w:val="006478BA"/>
    <w:rsid w:val="006506AF"/>
    <w:rsid w:val="00651448"/>
    <w:rsid w:val="00652A12"/>
    <w:rsid w:val="00654188"/>
    <w:rsid w:val="0065507E"/>
    <w:rsid w:val="006661F2"/>
    <w:rsid w:val="00667BA3"/>
    <w:rsid w:val="0067014D"/>
    <w:rsid w:val="0067017E"/>
    <w:rsid w:val="006722BC"/>
    <w:rsid w:val="006723FB"/>
    <w:rsid w:val="00683EDC"/>
    <w:rsid w:val="00684667"/>
    <w:rsid w:val="00691837"/>
    <w:rsid w:val="00694FE7"/>
    <w:rsid w:val="006967F9"/>
    <w:rsid w:val="006A204B"/>
    <w:rsid w:val="006A2B31"/>
    <w:rsid w:val="006A3AEF"/>
    <w:rsid w:val="006A69EA"/>
    <w:rsid w:val="006A6AA6"/>
    <w:rsid w:val="006B1740"/>
    <w:rsid w:val="006C0DAC"/>
    <w:rsid w:val="006E1B2A"/>
    <w:rsid w:val="006E3D95"/>
    <w:rsid w:val="006E4293"/>
    <w:rsid w:val="006F176B"/>
    <w:rsid w:val="006F3A20"/>
    <w:rsid w:val="006F49C7"/>
    <w:rsid w:val="006F76F2"/>
    <w:rsid w:val="00713C4D"/>
    <w:rsid w:val="00721B28"/>
    <w:rsid w:val="007239F1"/>
    <w:rsid w:val="0072569B"/>
    <w:rsid w:val="007270BF"/>
    <w:rsid w:val="00732079"/>
    <w:rsid w:val="00736DAC"/>
    <w:rsid w:val="007413D9"/>
    <w:rsid w:val="00744C23"/>
    <w:rsid w:val="00745D0E"/>
    <w:rsid w:val="00755E56"/>
    <w:rsid w:val="00762992"/>
    <w:rsid w:val="00762BAD"/>
    <w:rsid w:val="007643AA"/>
    <w:rsid w:val="007763CB"/>
    <w:rsid w:val="00776A43"/>
    <w:rsid w:val="00780E57"/>
    <w:rsid w:val="007810AA"/>
    <w:rsid w:val="00781DC5"/>
    <w:rsid w:val="00783560"/>
    <w:rsid w:val="007878E4"/>
    <w:rsid w:val="00790BB0"/>
    <w:rsid w:val="00791F94"/>
    <w:rsid w:val="0079402A"/>
    <w:rsid w:val="00795FD7"/>
    <w:rsid w:val="007A0895"/>
    <w:rsid w:val="007A380C"/>
    <w:rsid w:val="007A71B5"/>
    <w:rsid w:val="007C4A72"/>
    <w:rsid w:val="007D4A99"/>
    <w:rsid w:val="007E3049"/>
    <w:rsid w:val="007E3127"/>
    <w:rsid w:val="007E7562"/>
    <w:rsid w:val="007E76CE"/>
    <w:rsid w:val="007E779C"/>
    <w:rsid w:val="007E785C"/>
    <w:rsid w:val="007F2D2B"/>
    <w:rsid w:val="007F727F"/>
    <w:rsid w:val="00800278"/>
    <w:rsid w:val="008028C5"/>
    <w:rsid w:val="00804E69"/>
    <w:rsid w:val="008072C9"/>
    <w:rsid w:val="00811B0E"/>
    <w:rsid w:val="00812AF1"/>
    <w:rsid w:val="00816518"/>
    <w:rsid w:val="00822CE0"/>
    <w:rsid w:val="00823032"/>
    <w:rsid w:val="00823782"/>
    <w:rsid w:val="00827902"/>
    <w:rsid w:val="00831680"/>
    <w:rsid w:val="00831E6A"/>
    <w:rsid w:val="00834D59"/>
    <w:rsid w:val="00836046"/>
    <w:rsid w:val="008370A3"/>
    <w:rsid w:val="008509B6"/>
    <w:rsid w:val="008557A2"/>
    <w:rsid w:val="008578CE"/>
    <w:rsid w:val="00860AFC"/>
    <w:rsid w:val="008624E9"/>
    <w:rsid w:val="00864310"/>
    <w:rsid w:val="00864C15"/>
    <w:rsid w:val="00865B99"/>
    <w:rsid w:val="00872EC9"/>
    <w:rsid w:val="00873391"/>
    <w:rsid w:val="0088108A"/>
    <w:rsid w:val="008850D9"/>
    <w:rsid w:val="00885C2D"/>
    <w:rsid w:val="008871CF"/>
    <w:rsid w:val="0089135B"/>
    <w:rsid w:val="008B093D"/>
    <w:rsid w:val="008B0EC9"/>
    <w:rsid w:val="008B18FB"/>
    <w:rsid w:val="008B1B33"/>
    <w:rsid w:val="008B5ACA"/>
    <w:rsid w:val="008C61B4"/>
    <w:rsid w:val="008D7AB0"/>
    <w:rsid w:val="008E44E6"/>
    <w:rsid w:val="008E459D"/>
    <w:rsid w:val="008E4B46"/>
    <w:rsid w:val="008E6EB3"/>
    <w:rsid w:val="008E717B"/>
    <w:rsid w:val="008F7D74"/>
    <w:rsid w:val="009013F9"/>
    <w:rsid w:val="00904493"/>
    <w:rsid w:val="00910591"/>
    <w:rsid w:val="00912682"/>
    <w:rsid w:val="009133DD"/>
    <w:rsid w:val="009136C0"/>
    <w:rsid w:val="00916CCF"/>
    <w:rsid w:val="0092044D"/>
    <w:rsid w:val="00934B03"/>
    <w:rsid w:val="0093580F"/>
    <w:rsid w:val="00940075"/>
    <w:rsid w:val="00940DD4"/>
    <w:rsid w:val="0094189D"/>
    <w:rsid w:val="0094555C"/>
    <w:rsid w:val="00953C96"/>
    <w:rsid w:val="009572A6"/>
    <w:rsid w:val="009625AE"/>
    <w:rsid w:val="00970077"/>
    <w:rsid w:val="0097485D"/>
    <w:rsid w:val="00975402"/>
    <w:rsid w:val="00976B59"/>
    <w:rsid w:val="00984D8F"/>
    <w:rsid w:val="009949F2"/>
    <w:rsid w:val="00994F10"/>
    <w:rsid w:val="00995C41"/>
    <w:rsid w:val="009A228B"/>
    <w:rsid w:val="009A29A5"/>
    <w:rsid w:val="009A46EC"/>
    <w:rsid w:val="009B2814"/>
    <w:rsid w:val="009B2BA6"/>
    <w:rsid w:val="009B305F"/>
    <w:rsid w:val="009B44DA"/>
    <w:rsid w:val="009C1645"/>
    <w:rsid w:val="009C43B2"/>
    <w:rsid w:val="009D25E4"/>
    <w:rsid w:val="009D5912"/>
    <w:rsid w:val="009D592A"/>
    <w:rsid w:val="009D636F"/>
    <w:rsid w:val="009D669F"/>
    <w:rsid w:val="009F3D23"/>
    <w:rsid w:val="009F67CC"/>
    <w:rsid w:val="00A0004C"/>
    <w:rsid w:val="00A0053F"/>
    <w:rsid w:val="00A01ABA"/>
    <w:rsid w:val="00A043A3"/>
    <w:rsid w:val="00A117FB"/>
    <w:rsid w:val="00A15D93"/>
    <w:rsid w:val="00A2025B"/>
    <w:rsid w:val="00A2245D"/>
    <w:rsid w:val="00A24B54"/>
    <w:rsid w:val="00A262C2"/>
    <w:rsid w:val="00A26ABC"/>
    <w:rsid w:val="00A276AF"/>
    <w:rsid w:val="00A31F6C"/>
    <w:rsid w:val="00A32240"/>
    <w:rsid w:val="00A33B33"/>
    <w:rsid w:val="00A34EDF"/>
    <w:rsid w:val="00A4100E"/>
    <w:rsid w:val="00A42042"/>
    <w:rsid w:val="00A537F5"/>
    <w:rsid w:val="00A54527"/>
    <w:rsid w:val="00A559C2"/>
    <w:rsid w:val="00A56B25"/>
    <w:rsid w:val="00A57C15"/>
    <w:rsid w:val="00A60D55"/>
    <w:rsid w:val="00A63917"/>
    <w:rsid w:val="00A64A34"/>
    <w:rsid w:val="00A65D15"/>
    <w:rsid w:val="00A67F3A"/>
    <w:rsid w:val="00A71CF4"/>
    <w:rsid w:val="00A7443C"/>
    <w:rsid w:val="00A76B05"/>
    <w:rsid w:val="00A77306"/>
    <w:rsid w:val="00A81DC0"/>
    <w:rsid w:val="00AA2096"/>
    <w:rsid w:val="00AA2614"/>
    <w:rsid w:val="00AB2C39"/>
    <w:rsid w:val="00AB2F8B"/>
    <w:rsid w:val="00AB3870"/>
    <w:rsid w:val="00AB3A04"/>
    <w:rsid w:val="00AB5B27"/>
    <w:rsid w:val="00AC1EF9"/>
    <w:rsid w:val="00AC49C7"/>
    <w:rsid w:val="00AD0071"/>
    <w:rsid w:val="00AD1C09"/>
    <w:rsid w:val="00AE135F"/>
    <w:rsid w:val="00AE2617"/>
    <w:rsid w:val="00AE4333"/>
    <w:rsid w:val="00AE64E9"/>
    <w:rsid w:val="00AF016D"/>
    <w:rsid w:val="00AF01FE"/>
    <w:rsid w:val="00AF3530"/>
    <w:rsid w:val="00AF46B6"/>
    <w:rsid w:val="00AF7B63"/>
    <w:rsid w:val="00B00FC9"/>
    <w:rsid w:val="00B021CE"/>
    <w:rsid w:val="00B060F5"/>
    <w:rsid w:val="00B07696"/>
    <w:rsid w:val="00B11AB6"/>
    <w:rsid w:val="00B1716F"/>
    <w:rsid w:val="00B235D5"/>
    <w:rsid w:val="00B42243"/>
    <w:rsid w:val="00B44544"/>
    <w:rsid w:val="00B50709"/>
    <w:rsid w:val="00B55CB0"/>
    <w:rsid w:val="00B56746"/>
    <w:rsid w:val="00B60AC3"/>
    <w:rsid w:val="00B616FD"/>
    <w:rsid w:val="00B748B4"/>
    <w:rsid w:val="00B7758E"/>
    <w:rsid w:val="00B82804"/>
    <w:rsid w:val="00B84D7C"/>
    <w:rsid w:val="00B8644B"/>
    <w:rsid w:val="00B9127E"/>
    <w:rsid w:val="00B918A5"/>
    <w:rsid w:val="00B91E32"/>
    <w:rsid w:val="00B95EB7"/>
    <w:rsid w:val="00B97586"/>
    <w:rsid w:val="00BA0051"/>
    <w:rsid w:val="00BA0424"/>
    <w:rsid w:val="00BA0AE3"/>
    <w:rsid w:val="00BA257B"/>
    <w:rsid w:val="00BB14FB"/>
    <w:rsid w:val="00BB413C"/>
    <w:rsid w:val="00BB6C2E"/>
    <w:rsid w:val="00BB77C8"/>
    <w:rsid w:val="00BC051A"/>
    <w:rsid w:val="00BC21F7"/>
    <w:rsid w:val="00BC3D58"/>
    <w:rsid w:val="00BC44B3"/>
    <w:rsid w:val="00BC4573"/>
    <w:rsid w:val="00BC582C"/>
    <w:rsid w:val="00BC693E"/>
    <w:rsid w:val="00BD235B"/>
    <w:rsid w:val="00BE12E4"/>
    <w:rsid w:val="00BF1AC7"/>
    <w:rsid w:val="00BF2170"/>
    <w:rsid w:val="00BF3DD0"/>
    <w:rsid w:val="00BF3E70"/>
    <w:rsid w:val="00BF4120"/>
    <w:rsid w:val="00BF6EF4"/>
    <w:rsid w:val="00BF7CAF"/>
    <w:rsid w:val="00C0342A"/>
    <w:rsid w:val="00C037D0"/>
    <w:rsid w:val="00C130FE"/>
    <w:rsid w:val="00C178E7"/>
    <w:rsid w:val="00C20EDB"/>
    <w:rsid w:val="00C21402"/>
    <w:rsid w:val="00C22E38"/>
    <w:rsid w:val="00C326E5"/>
    <w:rsid w:val="00C3599D"/>
    <w:rsid w:val="00C37E76"/>
    <w:rsid w:val="00C45C34"/>
    <w:rsid w:val="00C461D6"/>
    <w:rsid w:val="00C54CBF"/>
    <w:rsid w:val="00C66F1D"/>
    <w:rsid w:val="00C743B4"/>
    <w:rsid w:val="00C850FC"/>
    <w:rsid w:val="00C87F0E"/>
    <w:rsid w:val="00C91765"/>
    <w:rsid w:val="00C92F84"/>
    <w:rsid w:val="00CB150F"/>
    <w:rsid w:val="00CB5AB1"/>
    <w:rsid w:val="00CB7785"/>
    <w:rsid w:val="00CD0282"/>
    <w:rsid w:val="00CD0A9F"/>
    <w:rsid w:val="00CD46FD"/>
    <w:rsid w:val="00CD60CB"/>
    <w:rsid w:val="00CD7973"/>
    <w:rsid w:val="00CE4F5B"/>
    <w:rsid w:val="00CE6176"/>
    <w:rsid w:val="00CF3209"/>
    <w:rsid w:val="00CF332C"/>
    <w:rsid w:val="00CF3381"/>
    <w:rsid w:val="00CF7F50"/>
    <w:rsid w:val="00D05A79"/>
    <w:rsid w:val="00D06030"/>
    <w:rsid w:val="00D1245B"/>
    <w:rsid w:val="00D22528"/>
    <w:rsid w:val="00D25085"/>
    <w:rsid w:val="00D34577"/>
    <w:rsid w:val="00D35D14"/>
    <w:rsid w:val="00D40FF1"/>
    <w:rsid w:val="00D421C0"/>
    <w:rsid w:val="00D44F0A"/>
    <w:rsid w:val="00D45946"/>
    <w:rsid w:val="00D4665A"/>
    <w:rsid w:val="00D472D0"/>
    <w:rsid w:val="00D51B62"/>
    <w:rsid w:val="00D52F13"/>
    <w:rsid w:val="00D5539E"/>
    <w:rsid w:val="00D6421E"/>
    <w:rsid w:val="00D65117"/>
    <w:rsid w:val="00D734E4"/>
    <w:rsid w:val="00D93641"/>
    <w:rsid w:val="00D94640"/>
    <w:rsid w:val="00D94C63"/>
    <w:rsid w:val="00D97D84"/>
    <w:rsid w:val="00DA2F5B"/>
    <w:rsid w:val="00DA6FB4"/>
    <w:rsid w:val="00DC3ACF"/>
    <w:rsid w:val="00DC408F"/>
    <w:rsid w:val="00DD09E9"/>
    <w:rsid w:val="00DD0DE0"/>
    <w:rsid w:val="00DD73FF"/>
    <w:rsid w:val="00DE6672"/>
    <w:rsid w:val="00DE708B"/>
    <w:rsid w:val="00DE765C"/>
    <w:rsid w:val="00DF13FA"/>
    <w:rsid w:val="00DF2CA4"/>
    <w:rsid w:val="00DF6184"/>
    <w:rsid w:val="00E02619"/>
    <w:rsid w:val="00E073BD"/>
    <w:rsid w:val="00E13CBB"/>
    <w:rsid w:val="00E249F0"/>
    <w:rsid w:val="00E445BA"/>
    <w:rsid w:val="00E51D3F"/>
    <w:rsid w:val="00E57CAE"/>
    <w:rsid w:val="00E71193"/>
    <w:rsid w:val="00E72E51"/>
    <w:rsid w:val="00E7397E"/>
    <w:rsid w:val="00E77065"/>
    <w:rsid w:val="00E80E67"/>
    <w:rsid w:val="00E81283"/>
    <w:rsid w:val="00E83DA0"/>
    <w:rsid w:val="00E85C3E"/>
    <w:rsid w:val="00E87AB4"/>
    <w:rsid w:val="00E95492"/>
    <w:rsid w:val="00E95A9E"/>
    <w:rsid w:val="00EA1A60"/>
    <w:rsid w:val="00EA3708"/>
    <w:rsid w:val="00EB615C"/>
    <w:rsid w:val="00EC0E06"/>
    <w:rsid w:val="00EC1220"/>
    <w:rsid w:val="00EC14E1"/>
    <w:rsid w:val="00EC7ED0"/>
    <w:rsid w:val="00ED088D"/>
    <w:rsid w:val="00ED217C"/>
    <w:rsid w:val="00ED260B"/>
    <w:rsid w:val="00ED386D"/>
    <w:rsid w:val="00ED4FBF"/>
    <w:rsid w:val="00ED59AE"/>
    <w:rsid w:val="00EE09A0"/>
    <w:rsid w:val="00EE5505"/>
    <w:rsid w:val="00EF0050"/>
    <w:rsid w:val="00F03735"/>
    <w:rsid w:val="00F07118"/>
    <w:rsid w:val="00F11D30"/>
    <w:rsid w:val="00F1701E"/>
    <w:rsid w:val="00F207B3"/>
    <w:rsid w:val="00F21CBD"/>
    <w:rsid w:val="00F26871"/>
    <w:rsid w:val="00F27D31"/>
    <w:rsid w:val="00F369DE"/>
    <w:rsid w:val="00F37DAE"/>
    <w:rsid w:val="00F44DC6"/>
    <w:rsid w:val="00F55C2A"/>
    <w:rsid w:val="00F6016B"/>
    <w:rsid w:val="00F6098A"/>
    <w:rsid w:val="00F70CB8"/>
    <w:rsid w:val="00F718DC"/>
    <w:rsid w:val="00F76820"/>
    <w:rsid w:val="00F83204"/>
    <w:rsid w:val="00F87443"/>
    <w:rsid w:val="00F9744F"/>
    <w:rsid w:val="00F97BD3"/>
    <w:rsid w:val="00FA4527"/>
    <w:rsid w:val="00FA5086"/>
    <w:rsid w:val="00FA693E"/>
    <w:rsid w:val="00FA6D7C"/>
    <w:rsid w:val="00FA754B"/>
    <w:rsid w:val="00FB0130"/>
    <w:rsid w:val="00FB3B9F"/>
    <w:rsid w:val="00FB3CF2"/>
    <w:rsid w:val="00FB4AE5"/>
    <w:rsid w:val="00FB602C"/>
    <w:rsid w:val="00FB7484"/>
    <w:rsid w:val="00FB7E4D"/>
    <w:rsid w:val="00FC25E7"/>
    <w:rsid w:val="00FC71AA"/>
    <w:rsid w:val="00FD08A4"/>
    <w:rsid w:val="00FD4F82"/>
    <w:rsid w:val="00FD76B3"/>
    <w:rsid w:val="00FE08D5"/>
    <w:rsid w:val="00FE0BA4"/>
    <w:rsid w:val="00FE1B8A"/>
    <w:rsid w:val="00FE2C78"/>
    <w:rsid w:val="00FE7D2A"/>
    <w:rsid w:val="00FF2BF4"/>
    <w:rsid w:val="00FF5BA4"/>
    <w:rsid w:val="00FF5D39"/>
    <w:rsid w:val="00FF61BE"/>
    <w:rsid w:val="08E82BEF"/>
    <w:rsid w:val="0A218860"/>
    <w:rsid w:val="0DAFF5EE"/>
    <w:rsid w:val="10323079"/>
    <w:rsid w:val="10E440EC"/>
    <w:rsid w:val="11A3AD05"/>
    <w:rsid w:val="12D23227"/>
    <w:rsid w:val="14E56479"/>
    <w:rsid w:val="15D1A90C"/>
    <w:rsid w:val="1FEF3EDB"/>
    <w:rsid w:val="23804901"/>
    <w:rsid w:val="23AD40E3"/>
    <w:rsid w:val="2A7B29DE"/>
    <w:rsid w:val="2CA79AB1"/>
    <w:rsid w:val="2D4F5524"/>
    <w:rsid w:val="310C155E"/>
    <w:rsid w:val="33AE1587"/>
    <w:rsid w:val="36173C23"/>
    <w:rsid w:val="385FEC51"/>
    <w:rsid w:val="39DDDBEF"/>
    <w:rsid w:val="3ABAE92B"/>
    <w:rsid w:val="41B24AAF"/>
    <w:rsid w:val="43C8B9A0"/>
    <w:rsid w:val="44315A6F"/>
    <w:rsid w:val="44B0C791"/>
    <w:rsid w:val="4510C114"/>
    <w:rsid w:val="4929F32D"/>
    <w:rsid w:val="4AA274BC"/>
    <w:rsid w:val="58549B2E"/>
    <w:rsid w:val="5EE86183"/>
    <w:rsid w:val="5F1A10F5"/>
    <w:rsid w:val="5F61CD16"/>
    <w:rsid w:val="5F71B431"/>
    <w:rsid w:val="6738F971"/>
    <w:rsid w:val="6869C097"/>
    <w:rsid w:val="69D9EE5E"/>
    <w:rsid w:val="6A08B5B9"/>
    <w:rsid w:val="6B02D28A"/>
    <w:rsid w:val="75DC2087"/>
    <w:rsid w:val="7644E5BE"/>
    <w:rsid w:val="7A4D61CA"/>
    <w:rsid w:val="7A9190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AD67EC5"/>
  <w15:chartTrackingRefBased/>
  <w15:docId w15:val="{9EF3070E-4C76-4360-B13D-F542DF521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3A3"/>
  </w:style>
  <w:style w:type="paragraph" w:styleId="Ttulo1">
    <w:name w:val="heading 1"/>
    <w:basedOn w:val="Normal"/>
    <w:next w:val="Normal"/>
    <w:qFormat/>
    <w:pPr>
      <w:keepNext/>
      <w:outlineLvl w:val="0"/>
    </w:pPr>
    <w:rPr>
      <w:rFonts w:ascii="Brush Script MT" w:hAnsi="Brush Script MT"/>
      <w:i/>
      <w:sz w:val="32"/>
    </w:rPr>
  </w:style>
  <w:style w:type="paragraph" w:styleId="Ttulo2">
    <w:name w:val="heading 2"/>
    <w:basedOn w:val="Normal"/>
    <w:next w:val="Normal"/>
    <w:link w:val="Ttulo2Car"/>
    <w:uiPriority w:val="9"/>
    <w:semiHidden/>
    <w:unhideWhenUsed/>
    <w:qFormat/>
    <w:rsid w:val="006F176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8B18FB"/>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6F176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6F176B"/>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6F176B"/>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6F176B"/>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6F176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F176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rPr>
      <w:rFonts w:ascii="Arial" w:hAnsi="Arial"/>
      <w:sz w:val="24"/>
      <w:lang w:val="es-ES_tradnl"/>
    </w:rPr>
  </w:style>
  <w:style w:type="character" w:customStyle="1" w:styleId="TextoindependienteCar">
    <w:name w:val="Texto independiente Car"/>
    <w:link w:val="Textoindependiente"/>
    <w:rsid w:val="00A043A3"/>
    <w:rPr>
      <w:rFonts w:ascii="Arial" w:hAnsi="Arial"/>
      <w:sz w:val="24"/>
      <w:lang w:val="es-ES_tradnl"/>
    </w:rPr>
  </w:style>
  <w:style w:type="paragraph" w:customStyle="1" w:styleId="paragraph">
    <w:name w:val="paragraph"/>
    <w:basedOn w:val="Normal"/>
    <w:rsid w:val="00566E8B"/>
    <w:pPr>
      <w:spacing w:before="100" w:beforeAutospacing="1" w:after="100" w:afterAutospacing="1"/>
    </w:pPr>
    <w:rPr>
      <w:sz w:val="24"/>
      <w:szCs w:val="24"/>
    </w:rPr>
  </w:style>
  <w:style w:type="character" w:customStyle="1" w:styleId="normaltextrun">
    <w:name w:val="normaltextrun"/>
    <w:basedOn w:val="Fuentedeprrafopredeter"/>
    <w:rsid w:val="00566E8B"/>
  </w:style>
  <w:style w:type="character" w:customStyle="1" w:styleId="eop">
    <w:name w:val="eop"/>
    <w:basedOn w:val="Fuentedeprrafopredeter"/>
    <w:rsid w:val="00566E8B"/>
  </w:style>
  <w:style w:type="paragraph" w:styleId="Prrafodelista">
    <w:name w:val="List Paragraph"/>
    <w:basedOn w:val="Normal"/>
    <w:uiPriority w:val="34"/>
    <w:qFormat/>
    <w:rsid w:val="00367D69"/>
    <w:pPr>
      <w:ind w:left="720"/>
      <w:contextualSpacing/>
    </w:pPr>
  </w:style>
  <w:style w:type="character" w:customStyle="1" w:styleId="UnresolvedMention">
    <w:name w:val="Unresolved Mention"/>
    <w:basedOn w:val="Fuentedeprrafopredeter"/>
    <w:uiPriority w:val="99"/>
    <w:semiHidden/>
    <w:unhideWhenUsed/>
    <w:rsid w:val="00CD0A9F"/>
    <w:rPr>
      <w:color w:val="605E5C"/>
      <w:shd w:val="clear" w:color="auto" w:fill="E1DFDD"/>
    </w:rPr>
  </w:style>
  <w:style w:type="paragraph" w:customStyle="1" w:styleId="Default">
    <w:name w:val="Default"/>
    <w:rsid w:val="00FE0BA4"/>
    <w:pPr>
      <w:autoSpaceDE w:val="0"/>
      <w:autoSpaceDN w:val="0"/>
      <w:adjustRightInd w:val="0"/>
    </w:pPr>
    <w:rPr>
      <w:rFonts w:ascii="Garamond" w:hAnsi="Garamond" w:cs="Garamond"/>
      <w:color w:val="000000"/>
      <w:sz w:val="24"/>
      <w:szCs w:val="24"/>
    </w:rPr>
  </w:style>
  <w:style w:type="character" w:customStyle="1" w:styleId="Ttulo3Car">
    <w:name w:val="Título 3 Car"/>
    <w:basedOn w:val="Fuentedeprrafopredeter"/>
    <w:link w:val="Ttulo3"/>
    <w:uiPriority w:val="9"/>
    <w:semiHidden/>
    <w:rsid w:val="008B18FB"/>
    <w:rPr>
      <w:rFonts w:asciiTheme="majorHAnsi" w:eastAsiaTheme="majorEastAsia" w:hAnsiTheme="majorHAnsi" w:cstheme="majorBidi"/>
      <w:color w:val="1F4D78" w:themeColor="accent1" w:themeShade="7F"/>
      <w:sz w:val="24"/>
      <w:szCs w:val="24"/>
    </w:rPr>
  </w:style>
  <w:style w:type="character" w:customStyle="1" w:styleId="EncabezadoCar">
    <w:name w:val="Encabezado Car"/>
    <w:basedOn w:val="Fuentedeprrafopredeter"/>
    <w:link w:val="Encabezado"/>
    <w:uiPriority w:val="99"/>
    <w:rsid w:val="00C54CBF"/>
  </w:style>
  <w:style w:type="paragraph" w:styleId="Textocomentario">
    <w:name w:val="annotation text"/>
    <w:basedOn w:val="Normal"/>
    <w:link w:val="TextocomentarioCar"/>
    <w:uiPriority w:val="99"/>
    <w:semiHidden/>
    <w:unhideWhenUsed/>
    <w:rsid w:val="006F176B"/>
  </w:style>
  <w:style w:type="character" w:customStyle="1" w:styleId="TextocomentarioCar">
    <w:name w:val="Texto comentario Car"/>
    <w:basedOn w:val="Fuentedeprrafopredeter"/>
    <w:link w:val="Textocomentario"/>
    <w:uiPriority w:val="99"/>
    <w:semiHidden/>
    <w:rsid w:val="006F176B"/>
  </w:style>
  <w:style w:type="paragraph" w:styleId="Asuntodelcomentario">
    <w:name w:val="annotation subject"/>
    <w:basedOn w:val="Textocomentario"/>
    <w:next w:val="Textocomentario"/>
    <w:link w:val="AsuntodelcomentarioCar"/>
    <w:uiPriority w:val="99"/>
    <w:semiHidden/>
    <w:unhideWhenUsed/>
    <w:rsid w:val="006F176B"/>
    <w:rPr>
      <w:b/>
      <w:bCs/>
    </w:rPr>
  </w:style>
  <w:style w:type="character" w:customStyle="1" w:styleId="AsuntodelcomentarioCar">
    <w:name w:val="Asunto del comentario Car"/>
    <w:basedOn w:val="TextocomentarioCar"/>
    <w:link w:val="Asuntodelcomentario"/>
    <w:uiPriority w:val="99"/>
    <w:semiHidden/>
    <w:rsid w:val="006F176B"/>
    <w:rPr>
      <w:b/>
      <w:bCs/>
    </w:rPr>
  </w:style>
  <w:style w:type="paragraph" w:styleId="Bibliografa">
    <w:name w:val="Bibliography"/>
    <w:basedOn w:val="Normal"/>
    <w:next w:val="Normal"/>
    <w:uiPriority w:val="37"/>
    <w:semiHidden/>
    <w:unhideWhenUsed/>
    <w:rsid w:val="006F176B"/>
  </w:style>
  <w:style w:type="paragraph" w:styleId="Cierre">
    <w:name w:val="Closing"/>
    <w:basedOn w:val="Normal"/>
    <w:link w:val="CierreCar"/>
    <w:uiPriority w:val="99"/>
    <w:semiHidden/>
    <w:unhideWhenUsed/>
    <w:rsid w:val="006F176B"/>
    <w:pPr>
      <w:ind w:left="4252"/>
    </w:pPr>
  </w:style>
  <w:style w:type="character" w:customStyle="1" w:styleId="CierreCar">
    <w:name w:val="Cierre Car"/>
    <w:basedOn w:val="Fuentedeprrafopredeter"/>
    <w:link w:val="Cierre"/>
    <w:uiPriority w:val="99"/>
    <w:semiHidden/>
    <w:rsid w:val="006F176B"/>
  </w:style>
  <w:style w:type="paragraph" w:styleId="Cita">
    <w:name w:val="Quote"/>
    <w:basedOn w:val="Normal"/>
    <w:next w:val="Normal"/>
    <w:link w:val="CitaCar"/>
    <w:uiPriority w:val="29"/>
    <w:qFormat/>
    <w:rsid w:val="006F176B"/>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6F176B"/>
    <w:rPr>
      <w:i/>
      <w:iCs/>
      <w:color w:val="404040" w:themeColor="text1" w:themeTint="BF"/>
    </w:rPr>
  </w:style>
  <w:style w:type="paragraph" w:styleId="Citadestacada">
    <w:name w:val="Intense Quote"/>
    <w:basedOn w:val="Normal"/>
    <w:next w:val="Normal"/>
    <w:link w:val="CitadestacadaCar"/>
    <w:uiPriority w:val="30"/>
    <w:qFormat/>
    <w:rsid w:val="006F176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6F176B"/>
    <w:rPr>
      <w:i/>
      <w:iCs/>
      <w:color w:val="5B9BD5" w:themeColor="accent1"/>
    </w:rPr>
  </w:style>
  <w:style w:type="paragraph" w:styleId="Continuarlista">
    <w:name w:val="List Continue"/>
    <w:basedOn w:val="Normal"/>
    <w:uiPriority w:val="99"/>
    <w:semiHidden/>
    <w:unhideWhenUsed/>
    <w:rsid w:val="006F176B"/>
    <w:pPr>
      <w:spacing w:after="120"/>
      <w:ind w:left="283"/>
      <w:contextualSpacing/>
    </w:pPr>
  </w:style>
  <w:style w:type="paragraph" w:styleId="Continuarlista2">
    <w:name w:val="List Continue 2"/>
    <w:basedOn w:val="Normal"/>
    <w:uiPriority w:val="99"/>
    <w:semiHidden/>
    <w:unhideWhenUsed/>
    <w:rsid w:val="006F176B"/>
    <w:pPr>
      <w:spacing w:after="120"/>
      <w:ind w:left="566"/>
      <w:contextualSpacing/>
    </w:pPr>
  </w:style>
  <w:style w:type="paragraph" w:styleId="Continuarlista3">
    <w:name w:val="List Continue 3"/>
    <w:basedOn w:val="Normal"/>
    <w:uiPriority w:val="99"/>
    <w:semiHidden/>
    <w:unhideWhenUsed/>
    <w:rsid w:val="006F176B"/>
    <w:pPr>
      <w:spacing w:after="120"/>
      <w:ind w:left="849"/>
      <w:contextualSpacing/>
    </w:pPr>
  </w:style>
  <w:style w:type="paragraph" w:styleId="Continuarlista4">
    <w:name w:val="List Continue 4"/>
    <w:basedOn w:val="Normal"/>
    <w:uiPriority w:val="99"/>
    <w:semiHidden/>
    <w:unhideWhenUsed/>
    <w:rsid w:val="006F176B"/>
    <w:pPr>
      <w:spacing w:after="120"/>
      <w:ind w:left="1132"/>
      <w:contextualSpacing/>
    </w:pPr>
  </w:style>
  <w:style w:type="paragraph" w:styleId="Continuarlista5">
    <w:name w:val="List Continue 5"/>
    <w:basedOn w:val="Normal"/>
    <w:uiPriority w:val="99"/>
    <w:semiHidden/>
    <w:unhideWhenUsed/>
    <w:rsid w:val="006F176B"/>
    <w:pPr>
      <w:spacing w:after="120"/>
      <w:ind w:left="1415"/>
      <w:contextualSpacing/>
    </w:pPr>
  </w:style>
  <w:style w:type="paragraph" w:styleId="Descripcin">
    <w:name w:val="caption"/>
    <w:basedOn w:val="Normal"/>
    <w:next w:val="Normal"/>
    <w:uiPriority w:val="35"/>
    <w:semiHidden/>
    <w:unhideWhenUsed/>
    <w:qFormat/>
    <w:rsid w:val="006F176B"/>
    <w:pPr>
      <w:spacing w:after="200"/>
    </w:pPr>
    <w:rPr>
      <w:i/>
      <w:iCs/>
      <w:color w:val="44546A" w:themeColor="text2"/>
      <w:sz w:val="18"/>
      <w:szCs w:val="18"/>
    </w:rPr>
  </w:style>
  <w:style w:type="paragraph" w:styleId="DireccinHTML">
    <w:name w:val="HTML Address"/>
    <w:basedOn w:val="Normal"/>
    <w:link w:val="DireccinHTMLCar"/>
    <w:uiPriority w:val="99"/>
    <w:semiHidden/>
    <w:unhideWhenUsed/>
    <w:rsid w:val="006F176B"/>
    <w:rPr>
      <w:i/>
      <w:iCs/>
    </w:rPr>
  </w:style>
  <w:style w:type="character" w:customStyle="1" w:styleId="DireccinHTMLCar">
    <w:name w:val="Dirección HTML Car"/>
    <w:basedOn w:val="Fuentedeprrafopredeter"/>
    <w:link w:val="DireccinHTML"/>
    <w:uiPriority w:val="99"/>
    <w:semiHidden/>
    <w:rsid w:val="006F176B"/>
    <w:rPr>
      <w:i/>
      <w:iCs/>
    </w:rPr>
  </w:style>
  <w:style w:type="paragraph" w:styleId="Direccinsobre">
    <w:name w:val="envelope address"/>
    <w:basedOn w:val="Normal"/>
    <w:uiPriority w:val="99"/>
    <w:semiHidden/>
    <w:unhideWhenUsed/>
    <w:rsid w:val="006F176B"/>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6F176B"/>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6F176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6F176B"/>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6F176B"/>
  </w:style>
  <w:style w:type="character" w:customStyle="1" w:styleId="EncabezadodenotaCar">
    <w:name w:val="Encabezado de nota Car"/>
    <w:basedOn w:val="Fuentedeprrafopredeter"/>
    <w:link w:val="Encabezadodenota"/>
    <w:uiPriority w:val="99"/>
    <w:semiHidden/>
    <w:rsid w:val="006F176B"/>
  </w:style>
  <w:style w:type="paragraph" w:styleId="Fecha">
    <w:name w:val="Date"/>
    <w:basedOn w:val="Normal"/>
    <w:next w:val="Normal"/>
    <w:link w:val="FechaCar"/>
    <w:uiPriority w:val="99"/>
    <w:semiHidden/>
    <w:unhideWhenUsed/>
    <w:rsid w:val="006F176B"/>
  </w:style>
  <w:style w:type="character" w:customStyle="1" w:styleId="FechaCar">
    <w:name w:val="Fecha Car"/>
    <w:basedOn w:val="Fuentedeprrafopredeter"/>
    <w:link w:val="Fecha"/>
    <w:uiPriority w:val="99"/>
    <w:semiHidden/>
    <w:rsid w:val="006F176B"/>
  </w:style>
  <w:style w:type="paragraph" w:styleId="Firma">
    <w:name w:val="Signature"/>
    <w:basedOn w:val="Normal"/>
    <w:link w:val="FirmaCar"/>
    <w:uiPriority w:val="99"/>
    <w:semiHidden/>
    <w:unhideWhenUsed/>
    <w:rsid w:val="006F176B"/>
    <w:pPr>
      <w:ind w:left="4252"/>
    </w:pPr>
  </w:style>
  <w:style w:type="character" w:customStyle="1" w:styleId="FirmaCar">
    <w:name w:val="Firma Car"/>
    <w:basedOn w:val="Fuentedeprrafopredeter"/>
    <w:link w:val="Firma"/>
    <w:uiPriority w:val="99"/>
    <w:semiHidden/>
    <w:rsid w:val="006F176B"/>
  </w:style>
  <w:style w:type="paragraph" w:styleId="Firmadecorreoelectrnico">
    <w:name w:val="E-mail Signature"/>
    <w:basedOn w:val="Normal"/>
    <w:link w:val="FirmadecorreoelectrnicoCar"/>
    <w:uiPriority w:val="99"/>
    <w:semiHidden/>
    <w:unhideWhenUsed/>
    <w:rsid w:val="006F176B"/>
  </w:style>
  <w:style w:type="character" w:customStyle="1" w:styleId="FirmadecorreoelectrnicoCar">
    <w:name w:val="Firma de correo electrónico Car"/>
    <w:basedOn w:val="Fuentedeprrafopredeter"/>
    <w:link w:val="Firmadecorreoelectrnico"/>
    <w:uiPriority w:val="99"/>
    <w:semiHidden/>
    <w:rsid w:val="006F176B"/>
  </w:style>
  <w:style w:type="paragraph" w:styleId="HTMLconformatoprevio">
    <w:name w:val="HTML Preformatted"/>
    <w:basedOn w:val="Normal"/>
    <w:link w:val="HTMLconformatoprevioCar"/>
    <w:uiPriority w:val="99"/>
    <w:semiHidden/>
    <w:unhideWhenUsed/>
    <w:rsid w:val="006F176B"/>
    <w:rPr>
      <w:rFonts w:ascii="Consolas" w:hAnsi="Consolas"/>
    </w:rPr>
  </w:style>
  <w:style w:type="character" w:customStyle="1" w:styleId="HTMLconformatoprevioCar">
    <w:name w:val="HTML con formato previo Car"/>
    <w:basedOn w:val="Fuentedeprrafopredeter"/>
    <w:link w:val="HTMLconformatoprevio"/>
    <w:uiPriority w:val="99"/>
    <w:semiHidden/>
    <w:rsid w:val="006F176B"/>
    <w:rPr>
      <w:rFonts w:ascii="Consolas" w:hAnsi="Consolas"/>
    </w:rPr>
  </w:style>
  <w:style w:type="paragraph" w:styleId="ndice1">
    <w:name w:val="index 1"/>
    <w:basedOn w:val="Normal"/>
    <w:next w:val="Normal"/>
    <w:uiPriority w:val="99"/>
    <w:semiHidden/>
    <w:unhideWhenUsed/>
    <w:rsid w:val="006F176B"/>
    <w:pPr>
      <w:ind w:left="200" w:hanging="200"/>
    </w:pPr>
  </w:style>
  <w:style w:type="paragraph" w:styleId="ndice2">
    <w:name w:val="index 2"/>
    <w:basedOn w:val="Normal"/>
    <w:next w:val="Normal"/>
    <w:uiPriority w:val="99"/>
    <w:semiHidden/>
    <w:unhideWhenUsed/>
    <w:rsid w:val="006F176B"/>
    <w:pPr>
      <w:ind w:left="400" w:hanging="200"/>
    </w:pPr>
  </w:style>
  <w:style w:type="paragraph" w:styleId="ndice3">
    <w:name w:val="index 3"/>
    <w:basedOn w:val="Normal"/>
    <w:next w:val="Normal"/>
    <w:uiPriority w:val="99"/>
    <w:semiHidden/>
    <w:unhideWhenUsed/>
    <w:rsid w:val="006F176B"/>
    <w:pPr>
      <w:ind w:left="600" w:hanging="200"/>
    </w:pPr>
  </w:style>
  <w:style w:type="paragraph" w:styleId="ndice4">
    <w:name w:val="index 4"/>
    <w:basedOn w:val="Normal"/>
    <w:next w:val="Normal"/>
    <w:uiPriority w:val="99"/>
    <w:semiHidden/>
    <w:unhideWhenUsed/>
    <w:rsid w:val="006F176B"/>
    <w:pPr>
      <w:ind w:left="800" w:hanging="200"/>
    </w:pPr>
  </w:style>
  <w:style w:type="paragraph" w:styleId="ndice5">
    <w:name w:val="index 5"/>
    <w:basedOn w:val="Normal"/>
    <w:next w:val="Normal"/>
    <w:uiPriority w:val="99"/>
    <w:semiHidden/>
    <w:unhideWhenUsed/>
    <w:rsid w:val="006F176B"/>
    <w:pPr>
      <w:ind w:left="1000" w:hanging="200"/>
    </w:pPr>
  </w:style>
  <w:style w:type="paragraph" w:styleId="ndice6">
    <w:name w:val="index 6"/>
    <w:basedOn w:val="Normal"/>
    <w:next w:val="Normal"/>
    <w:uiPriority w:val="99"/>
    <w:semiHidden/>
    <w:unhideWhenUsed/>
    <w:rsid w:val="006F176B"/>
    <w:pPr>
      <w:ind w:left="1200" w:hanging="200"/>
    </w:pPr>
  </w:style>
  <w:style w:type="paragraph" w:styleId="ndice7">
    <w:name w:val="index 7"/>
    <w:basedOn w:val="Normal"/>
    <w:next w:val="Normal"/>
    <w:uiPriority w:val="99"/>
    <w:semiHidden/>
    <w:unhideWhenUsed/>
    <w:rsid w:val="006F176B"/>
    <w:pPr>
      <w:ind w:left="1400" w:hanging="200"/>
    </w:pPr>
  </w:style>
  <w:style w:type="paragraph" w:styleId="ndice8">
    <w:name w:val="index 8"/>
    <w:basedOn w:val="Normal"/>
    <w:next w:val="Normal"/>
    <w:uiPriority w:val="99"/>
    <w:semiHidden/>
    <w:unhideWhenUsed/>
    <w:rsid w:val="006F176B"/>
    <w:pPr>
      <w:ind w:left="1600" w:hanging="200"/>
    </w:pPr>
  </w:style>
  <w:style w:type="paragraph" w:styleId="ndice9">
    <w:name w:val="index 9"/>
    <w:basedOn w:val="Normal"/>
    <w:next w:val="Normal"/>
    <w:uiPriority w:val="99"/>
    <w:semiHidden/>
    <w:unhideWhenUsed/>
    <w:rsid w:val="006F176B"/>
    <w:pPr>
      <w:ind w:left="1800" w:hanging="200"/>
    </w:pPr>
  </w:style>
  <w:style w:type="paragraph" w:styleId="Lista">
    <w:name w:val="List"/>
    <w:basedOn w:val="Normal"/>
    <w:uiPriority w:val="99"/>
    <w:semiHidden/>
    <w:unhideWhenUsed/>
    <w:rsid w:val="006F176B"/>
    <w:pPr>
      <w:ind w:left="283" w:hanging="283"/>
      <w:contextualSpacing/>
    </w:pPr>
  </w:style>
  <w:style w:type="paragraph" w:styleId="Lista2">
    <w:name w:val="List 2"/>
    <w:basedOn w:val="Normal"/>
    <w:uiPriority w:val="99"/>
    <w:semiHidden/>
    <w:unhideWhenUsed/>
    <w:rsid w:val="006F176B"/>
    <w:pPr>
      <w:ind w:left="566" w:hanging="283"/>
      <w:contextualSpacing/>
    </w:pPr>
  </w:style>
  <w:style w:type="paragraph" w:styleId="Lista3">
    <w:name w:val="List 3"/>
    <w:basedOn w:val="Normal"/>
    <w:uiPriority w:val="99"/>
    <w:semiHidden/>
    <w:unhideWhenUsed/>
    <w:rsid w:val="006F176B"/>
    <w:pPr>
      <w:ind w:left="849" w:hanging="283"/>
      <w:contextualSpacing/>
    </w:pPr>
  </w:style>
  <w:style w:type="paragraph" w:styleId="Lista4">
    <w:name w:val="List 4"/>
    <w:basedOn w:val="Normal"/>
    <w:uiPriority w:val="99"/>
    <w:semiHidden/>
    <w:unhideWhenUsed/>
    <w:rsid w:val="006F176B"/>
    <w:pPr>
      <w:ind w:left="1132" w:hanging="283"/>
      <w:contextualSpacing/>
    </w:pPr>
  </w:style>
  <w:style w:type="paragraph" w:styleId="Lista5">
    <w:name w:val="List 5"/>
    <w:basedOn w:val="Normal"/>
    <w:uiPriority w:val="99"/>
    <w:semiHidden/>
    <w:unhideWhenUsed/>
    <w:rsid w:val="006F176B"/>
    <w:pPr>
      <w:ind w:left="1415" w:hanging="283"/>
      <w:contextualSpacing/>
    </w:pPr>
  </w:style>
  <w:style w:type="paragraph" w:styleId="Listaconnmeros">
    <w:name w:val="List Number"/>
    <w:basedOn w:val="Normal"/>
    <w:uiPriority w:val="99"/>
    <w:semiHidden/>
    <w:unhideWhenUsed/>
    <w:rsid w:val="006F176B"/>
    <w:pPr>
      <w:numPr>
        <w:numId w:val="31"/>
      </w:numPr>
      <w:contextualSpacing/>
    </w:pPr>
  </w:style>
  <w:style w:type="paragraph" w:styleId="Listaconnmeros2">
    <w:name w:val="List Number 2"/>
    <w:basedOn w:val="Normal"/>
    <w:uiPriority w:val="99"/>
    <w:semiHidden/>
    <w:unhideWhenUsed/>
    <w:rsid w:val="006F176B"/>
    <w:pPr>
      <w:numPr>
        <w:numId w:val="32"/>
      </w:numPr>
      <w:contextualSpacing/>
    </w:pPr>
  </w:style>
  <w:style w:type="paragraph" w:styleId="Listaconnmeros3">
    <w:name w:val="List Number 3"/>
    <w:basedOn w:val="Normal"/>
    <w:uiPriority w:val="99"/>
    <w:semiHidden/>
    <w:unhideWhenUsed/>
    <w:rsid w:val="006F176B"/>
    <w:pPr>
      <w:numPr>
        <w:numId w:val="33"/>
      </w:numPr>
      <w:contextualSpacing/>
    </w:pPr>
  </w:style>
  <w:style w:type="paragraph" w:styleId="Listaconnmeros4">
    <w:name w:val="List Number 4"/>
    <w:basedOn w:val="Normal"/>
    <w:uiPriority w:val="99"/>
    <w:semiHidden/>
    <w:unhideWhenUsed/>
    <w:rsid w:val="006F176B"/>
    <w:pPr>
      <w:numPr>
        <w:numId w:val="34"/>
      </w:numPr>
      <w:contextualSpacing/>
    </w:pPr>
  </w:style>
  <w:style w:type="paragraph" w:styleId="Listaconnmeros5">
    <w:name w:val="List Number 5"/>
    <w:basedOn w:val="Normal"/>
    <w:uiPriority w:val="99"/>
    <w:semiHidden/>
    <w:unhideWhenUsed/>
    <w:rsid w:val="006F176B"/>
    <w:pPr>
      <w:numPr>
        <w:numId w:val="35"/>
      </w:numPr>
      <w:contextualSpacing/>
    </w:pPr>
  </w:style>
  <w:style w:type="paragraph" w:styleId="Listaconvietas">
    <w:name w:val="List Bullet"/>
    <w:basedOn w:val="Normal"/>
    <w:uiPriority w:val="99"/>
    <w:semiHidden/>
    <w:unhideWhenUsed/>
    <w:rsid w:val="006F176B"/>
    <w:pPr>
      <w:numPr>
        <w:numId w:val="36"/>
      </w:numPr>
      <w:contextualSpacing/>
    </w:pPr>
  </w:style>
  <w:style w:type="paragraph" w:styleId="Listaconvietas2">
    <w:name w:val="List Bullet 2"/>
    <w:basedOn w:val="Normal"/>
    <w:uiPriority w:val="99"/>
    <w:semiHidden/>
    <w:unhideWhenUsed/>
    <w:rsid w:val="006F176B"/>
    <w:pPr>
      <w:numPr>
        <w:numId w:val="37"/>
      </w:numPr>
      <w:contextualSpacing/>
    </w:pPr>
  </w:style>
  <w:style w:type="paragraph" w:styleId="Listaconvietas3">
    <w:name w:val="List Bullet 3"/>
    <w:basedOn w:val="Normal"/>
    <w:uiPriority w:val="99"/>
    <w:semiHidden/>
    <w:unhideWhenUsed/>
    <w:rsid w:val="006F176B"/>
    <w:pPr>
      <w:numPr>
        <w:numId w:val="38"/>
      </w:numPr>
      <w:contextualSpacing/>
    </w:pPr>
  </w:style>
  <w:style w:type="paragraph" w:styleId="Listaconvietas4">
    <w:name w:val="List Bullet 4"/>
    <w:basedOn w:val="Normal"/>
    <w:uiPriority w:val="99"/>
    <w:semiHidden/>
    <w:unhideWhenUsed/>
    <w:rsid w:val="006F176B"/>
    <w:pPr>
      <w:numPr>
        <w:numId w:val="39"/>
      </w:numPr>
      <w:contextualSpacing/>
    </w:pPr>
  </w:style>
  <w:style w:type="paragraph" w:styleId="Listaconvietas5">
    <w:name w:val="List Bullet 5"/>
    <w:basedOn w:val="Normal"/>
    <w:uiPriority w:val="99"/>
    <w:semiHidden/>
    <w:unhideWhenUsed/>
    <w:rsid w:val="006F176B"/>
    <w:pPr>
      <w:numPr>
        <w:numId w:val="40"/>
      </w:numPr>
      <w:contextualSpacing/>
    </w:pPr>
  </w:style>
  <w:style w:type="paragraph" w:styleId="Mapadeldocumento">
    <w:name w:val="Document Map"/>
    <w:basedOn w:val="Normal"/>
    <w:link w:val="MapadeldocumentoCar"/>
    <w:uiPriority w:val="99"/>
    <w:semiHidden/>
    <w:unhideWhenUsed/>
    <w:rsid w:val="006F176B"/>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6F176B"/>
    <w:rPr>
      <w:rFonts w:ascii="Segoe UI" w:hAnsi="Segoe UI" w:cs="Segoe UI"/>
      <w:sz w:val="16"/>
      <w:szCs w:val="16"/>
    </w:rPr>
  </w:style>
  <w:style w:type="paragraph" w:styleId="NormalWeb">
    <w:name w:val="Normal (Web)"/>
    <w:basedOn w:val="Normal"/>
    <w:uiPriority w:val="99"/>
    <w:semiHidden/>
    <w:unhideWhenUsed/>
    <w:rsid w:val="006F176B"/>
    <w:rPr>
      <w:sz w:val="24"/>
      <w:szCs w:val="24"/>
    </w:rPr>
  </w:style>
  <w:style w:type="paragraph" w:styleId="Puesto">
    <w:name w:val="Title"/>
    <w:basedOn w:val="Normal"/>
    <w:next w:val="Normal"/>
    <w:link w:val="PuestoCar"/>
    <w:uiPriority w:val="10"/>
    <w:qFormat/>
    <w:rsid w:val="006F176B"/>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6F176B"/>
    <w:rPr>
      <w:rFonts w:asciiTheme="majorHAnsi" w:eastAsiaTheme="majorEastAsia" w:hAnsiTheme="majorHAnsi" w:cstheme="majorBidi"/>
      <w:spacing w:val="-10"/>
      <w:kern w:val="28"/>
      <w:sz w:val="56"/>
      <w:szCs w:val="56"/>
    </w:rPr>
  </w:style>
  <w:style w:type="paragraph" w:styleId="Remitedesobre">
    <w:name w:val="envelope return"/>
    <w:basedOn w:val="Normal"/>
    <w:uiPriority w:val="99"/>
    <w:semiHidden/>
    <w:unhideWhenUsed/>
    <w:rsid w:val="006F176B"/>
    <w:rPr>
      <w:rFonts w:asciiTheme="majorHAnsi" w:eastAsiaTheme="majorEastAsia" w:hAnsiTheme="majorHAnsi" w:cstheme="majorBidi"/>
    </w:rPr>
  </w:style>
  <w:style w:type="paragraph" w:styleId="Saludo">
    <w:name w:val="Salutation"/>
    <w:basedOn w:val="Normal"/>
    <w:next w:val="Normal"/>
    <w:link w:val="SaludoCar"/>
    <w:uiPriority w:val="99"/>
    <w:semiHidden/>
    <w:unhideWhenUsed/>
    <w:rsid w:val="006F176B"/>
  </w:style>
  <w:style w:type="character" w:customStyle="1" w:styleId="SaludoCar">
    <w:name w:val="Saludo Car"/>
    <w:basedOn w:val="Fuentedeprrafopredeter"/>
    <w:link w:val="Saludo"/>
    <w:uiPriority w:val="99"/>
    <w:semiHidden/>
    <w:rsid w:val="006F176B"/>
  </w:style>
  <w:style w:type="paragraph" w:styleId="Sangra2detindependiente">
    <w:name w:val="Body Text Indent 2"/>
    <w:basedOn w:val="Normal"/>
    <w:link w:val="Sangra2detindependienteCar"/>
    <w:uiPriority w:val="99"/>
    <w:semiHidden/>
    <w:unhideWhenUsed/>
    <w:rsid w:val="006F176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F176B"/>
  </w:style>
  <w:style w:type="paragraph" w:styleId="Sangra3detindependiente">
    <w:name w:val="Body Text Indent 3"/>
    <w:basedOn w:val="Normal"/>
    <w:link w:val="Sangra3detindependienteCar"/>
    <w:uiPriority w:val="99"/>
    <w:semiHidden/>
    <w:unhideWhenUsed/>
    <w:rsid w:val="006F176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6F176B"/>
    <w:rPr>
      <w:sz w:val="16"/>
      <w:szCs w:val="16"/>
    </w:rPr>
  </w:style>
  <w:style w:type="paragraph" w:styleId="Sangradetextonormal">
    <w:name w:val="Body Text Indent"/>
    <w:basedOn w:val="Normal"/>
    <w:link w:val="SangradetextonormalCar"/>
    <w:uiPriority w:val="99"/>
    <w:semiHidden/>
    <w:unhideWhenUsed/>
    <w:rsid w:val="006F176B"/>
    <w:pPr>
      <w:spacing w:after="120"/>
      <w:ind w:left="283"/>
    </w:pPr>
  </w:style>
  <w:style w:type="character" w:customStyle="1" w:styleId="SangradetextonormalCar">
    <w:name w:val="Sangría de texto normal Car"/>
    <w:basedOn w:val="Fuentedeprrafopredeter"/>
    <w:link w:val="Sangradetextonormal"/>
    <w:uiPriority w:val="99"/>
    <w:semiHidden/>
    <w:rsid w:val="006F176B"/>
  </w:style>
  <w:style w:type="paragraph" w:styleId="Sangranormal">
    <w:name w:val="Normal Indent"/>
    <w:basedOn w:val="Normal"/>
    <w:uiPriority w:val="99"/>
    <w:semiHidden/>
    <w:unhideWhenUsed/>
    <w:rsid w:val="006F176B"/>
    <w:pPr>
      <w:ind w:left="708"/>
    </w:pPr>
  </w:style>
  <w:style w:type="paragraph" w:styleId="Sinespaciado">
    <w:name w:val="No Spacing"/>
    <w:uiPriority w:val="1"/>
    <w:qFormat/>
    <w:rsid w:val="006F176B"/>
  </w:style>
  <w:style w:type="paragraph" w:styleId="Subttulo">
    <w:name w:val="Subtitle"/>
    <w:basedOn w:val="Normal"/>
    <w:next w:val="Normal"/>
    <w:link w:val="SubttuloCar"/>
    <w:uiPriority w:val="11"/>
    <w:qFormat/>
    <w:rsid w:val="006F176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6F176B"/>
    <w:rPr>
      <w:rFonts w:asciiTheme="minorHAnsi" w:eastAsiaTheme="minorEastAsia" w:hAnsiTheme="minorHAnsi" w:cstheme="minorBidi"/>
      <w:color w:val="5A5A5A" w:themeColor="text1" w:themeTint="A5"/>
      <w:spacing w:val="15"/>
      <w:sz w:val="22"/>
      <w:szCs w:val="22"/>
    </w:rPr>
  </w:style>
  <w:style w:type="paragraph" w:styleId="Tabladeilustraciones">
    <w:name w:val="table of figures"/>
    <w:basedOn w:val="Normal"/>
    <w:next w:val="Normal"/>
    <w:uiPriority w:val="99"/>
    <w:semiHidden/>
    <w:unhideWhenUsed/>
    <w:rsid w:val="006F176B"/>
  </w:style>
  <w:style w:type="paragraph" w:styleId="TDC1">
    <w:name w:val="toc 1"/>
    <w:basedOn w:val="Normal"/>
    <w:next w:val="Normal"/>
    <w:uiPriority w:val="39"/>
    <w:semiHidden/>
    <w:unhideWhenUsed/>
    <w:rsid w:val="006F176B"/>
    <w:pPr>
      <w:spacing w:after="100"/>
    </w:pPr>
  </w:style>
  <w:style w:type="paragraph" w:styleId="TDC2">
    <w:name w:val="toc 2"/>
    <w:basedOn w:val="Normal"/>
    <w:next w:val="Normal"/>
    <w:uiPriority w:val="39"/>
    <w:semiHidden/>
    <w:unhideWhenUsed/>
    <w:rsid w:val="006F176B"/>
    <w:pPr>
      <w:spacing w:after="100"/>
      <w:ind w:left="200"/>
    </w:pPr>
  </w:style>
  <w:style w:type="paragraph" w:styleId="TDC3">
    <w:name w:val="toc 3"/>
    <w:basedOn w:val="Normal"/>
    <w:next w:val="Normal"/>
    <w:uiPriority w:val="39"/>
    <w:semiHidden/>
    <w:unhideWhenUsed/>
    <w:rsid w:val="006F176B"/>
    <w:pPr>
      <w:spacing w:after="100"/>
      <w:ind w:left="400"/>
    </w:pPr>
  </w:style>
  <w:style w:type="paragraph" w:styleId="TDC4">
    <w:name w:val="toc 4"/>
    <w:basedOn w:val="Normal"/>
    <w:next w:val="Normal"/>
    <w:uiPriority w:val="39"/>
    <w:semiHidden/>
    <w:unhideWhenUsed/>
    <w:rsid w:val="006F176B"/>
    <w:pPr>
      <w:spacing w:after="100"/>
      <w:ind w:left="600"/>
    </w:pPr>
  </w:style>
  <w:style w:type="paragraph" w:styleId="TDC5">
    <w:name w:val="toc 5"/>
    <w:basedOn w:val="Normal"/>
    <w:next w:val="Normal"/>
    <w:uiPriority w:val="39"/>
    <w:semiHidden/>
    <w:unhideWhenUsed/>
    <w:rsid w:val="006F176B"/>
    <w:pPr>
      <w:spacing w:after="100"/>
      <w:ind w:left="800"/>
    </w:pPr>
  </w:style>
  <w:style w:type="paragraph" w:styleId="TDC6">
    <w:name w:val="toc 6"/>
    <w:basedOn w:val="Normal"/>
    <w:next w:val="Normal"/>
    <w:uiPriority w:val="39"/>
    <w:semiHidden/>
    <w:unhideWhenUsed/>
    <w:rsid w:val="006F176B"/>
    <w:pPr>
      <w:spacing w:after="100"/>
      <w:ind w:left="1000"/>
    </w:pPr>
  </w:style>
  <w:style w:type="paragraph" w:styleId="TDC7">
    <w:name w:val="toc 7"/>
    <w:basedOn w:val="Normal"/>
    <w:next w:val="Normal"/>
    <w:uiPriority w:val="39"/>
    <w:semiHidden/>
    <w:unhideWhenUsed/>
    <w:rsid w:val="006F176B"/>
    <w:pPr>
      <w:spacing w:after="100"/>
      <w:ind w:left="1200"/>
    </w:pPr>
  </w:style>
  <w:style w:type="paragraph" w:styleId="TDC8">
    <w:name w:val="toc 8"/>
    <w:basedOn w:val="Normal"/>
    <w:next w:val="Normal"/>
    <w:uiPriority w:val="39"/>
    <w:semiHidden/>
    <w:unhideWhenUsed/>
    <w:rsid w:val="006F176B"/>
    <w:pPr>
      <w:spacing w:after="100"/>
      <w:ind w:left="1400"/>
    </w:pPr>
  </w:style>
  <w:style w:type="paragraph" w:styleId="TDC9">
    <w:name w:val="toc 9"/>
    <w:basedOn w:val="Normal"/>
    <w:next w:val="Normal"/>
    <w:uiPriority w:val="39"/>
    <w:semiHidden/>
    <w:unhideWhenUsed/>
    <w:rsid w:val="006F176B"/>
    <w:pPr>
      <w:spacing w:after="100"/>
      <w:ind w:left="1600"/>
    </w:pPr>
  </w:style>
  <w:style w:type="paragraph" w:styleId="Textoconsangra">
    <w:name w:val="table of authorities"/>
    <w:basedOn w:val="Normal"/>
    <w:next w:val="Normal"/>
    <w:uiPriority w:val="99"/>
    <w:semiHidden/>
    <w:unhideWhenUsed/>
    <w:rsid w:val="006F176B"/>
    <w:pPr>
      <w:ind w:left="200" w:hanging="200"/>
    </w:pPr>
  </w:style>
  <w:style w:type="paragraph" w:styleId="Textodebloque">
    <w:name w:val="Block Text"/>
    <w:basedOn w:val="Normal"/>
    <w:uiPriority w:val="99"/>
    <w:semiHidden/>
    <w:unhideWhenUsed/>
    <w:rsid w:val="006F176B"/>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Textodeglobo">
    <w:name w:val="Balloon Text"/>
    <w:basedOn w:val="Normal"/>
    <w:link w:val="TextodegloboCar"/>
    <w:uiPriority w:val="99"/>
    <w:semiHidden/>
    <w:unhideWhenUsed/>
    <w:rsid w:val="006F176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176B"/>
    <w:rPr>
      <w:rFonts w:ascii="Segoe UI" w:hAnsi="Segoe UI" w:cs="Segoe UI"/>
      <w:sz w:val="18"/>
      <w:szCs w:val="18"/>
    </w:rPr>
  </w:style>
  <w:style w:type="paragraph" w:styleId="Textoindependiente2">
    <w:name w:val="Body Text 2"/>
    <w:basedOn w:val="Normal"/>
    <w:link w:val="Textoindependiente2Car"/>
    <w:uiPriority w:val="99"/>
    <w:semiHidden/>
    <w:unhideWhenUsed/>
    <w:rsid w:val="006F176B"/>
    <w:pPr>
      <w:spacing w:after="120" w:line="480" w:lineRule="auto"/>
    </w:pPr>
  </w:style>
  <w:style w:type="character" w:customStyle="1" w:styleId="Textoindependiente2Car">
    <w:name w:val="Texto independiente 2 Car"/>
    <w:basedOn w:val="Fuentedeprrafopredeter"/>
    <w:link w:val="Textoindependiente2"/>
    <w:uiPriority w:val="99"/>
    <w:semiHidden/>
    <w:rsid w:val="006F176B"/>
  </w:style>
  <w:style w:type="paragraph" w:styleId="Textoindependiente3">
    <w:name w:val="Body Text 3"/>
    <w:basedOn w:val="Normal"/>
    <w:link w:val="Textoindependiente3Car"/>
    <w:uiPriority w:val="99"/>
    <w:semiHidden/>
    <w:unhideWhenUsed/>
    <w:rsid w:val="006F17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F176B"/>
    <w:rPr>
      <w:sz w:val="16"/>
      <w:szCs w:val="16"/>
    </w:rPr>
  </w:style>
  <w:style w:type="paragraph" w:styleId="Textoindependienteprimerasangra">
    <w:name w:val="Body Text First Indent"/>
    <w:basedOn w:val="Textoindependiente"/>
    <w:link w:val="TextoindependienteprimerasangraCar"/>
    <w:uiPriority w:val="99"/>
    <w:semiHidden/>
    <w:unhideWhenUsed/>
    <w:rsid w:val="006F176B"/>
    <w:pPr>
      <w:ind w:firstLine="360"/>
    </w:pPr>
    <w:rPr>
      <w:rFonts w:ascii="Times New Roman" w:hAnsi="Times New Roman"/>
      <w:sz w:val="20"/>
      <w:lang w:val="es-ES"/>
    </w:rPr>
  </w:style>
  <w:style w:type="character" w:customStyle="1" w:styleId="TextoindependienteprimerasangraCar">
    <w:name w:val="Texto independiente primera sangría Car"/>
    <w:basedOn w:val="TextoindependienteCar"/>
    <w:link w:val="Textoindependienteprimerasangra"/>
    <w:uiPriority w:val="99"/>
    <w:semiHidden/>
    <w:rsid w:val="006F176B"/>
    <w:rPr>
      <w:rFonts w:ascii="Arial" w:hAnsi="Arial"/>
      <w:sz w:val="24"/>
      <w:lang w:val="es-ES_tradnl"/>
    </w:rPr>
  </w:style>
  <w:style w:type="paragraph" w:styleId="Textoindependienteprimerasangra2">
    <w:name w:val="Body Text First Indent 2"/>
    <w:basedOn w:val="Sangradetextonormal"/>
    <w:link w:val="Textoindependienteprimerasangra2Car"/>
    <w:uiPriority w:val="99"/>
    <w:semiHidden/>
    <w:unhideWhenUsed/>
    <w:rsid w:val="006F176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F176B"/>
  </w:style>
  <w:style w:type="paragraph" w:styleId="Textomacro">
    <w:name w:val="macro"/>
    <w:link w:val="TextomacroCar"/>
    <w:uiPriority w:val="99"/>
    <w:semiHidden/>
    <w:unhideWhenUsed/>
    <w:rsid w:val="006F176B"/>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TextomacroCar">
    <w:name w:val="Texto macro Car"/>
    <w:basedOn w:val="Fuentedeprrafopredeter"/>
    <w:link w:val="Textomacro"/>
    <w:uiPriority w:val="99"/>
    <w:semiHidden/>
    <w:rsid w:val="006F176B"/>
    <w:rPr>
      <w:rFonts w:ascii="Consolas" w:hAnsi="Consolas"/>
    </w:rPr>
  </w:style>
  <w:style w:type="paragraph" w:styleId="Textonotaalfinal">
    <w:name w:val="endnote text"/>
    <w:basedOn w:val="Normal"/>
    <w:link w:val="TextonotaalfinalCar"/>
    <w:uiPriority w:val="99"/>
    <w:semiHidden/>
    <w:unhideWhenUsed/>
    <w:rsid w:val="006F176B"/>
  </w:style>
  <w:style w:type="character" w:customStyle="1" w:styleId="TextonotaalfinalCar">
    <w:name w:val="Texto nota al final Car"/>
    <w:basedOn w:val="Fuentedeprrafopredeter"/>
    <w:link w:val="Textonotaalfinal"/>
    <w:uiPriority w:val="99"/>
    <w:semiHidden/>
    <w:rsid w:val="006F176B"/>
  </w:style>
  <w:style w:type="paragraph" w:styleId="Textonotapie">
    <w:name w:val="footnote text"/>
    <w:basedOn w:val="Normal"/>
    <w:link w:val="TextonotapieCar"/>
    <w:uiPriority w:val="99"/>
    <w:semiHidden/>
    <w:unhideWhenUsed/>
    <w:rsid w:val="006F176B"/>
  </w:style>
  <w:style w:type="character" w:customStyle="1" w:styleId="TextonotapieCar">
    <w:name w:val="Texto nota pie Car"/>
    <w:basedOn w:val="Fuentedeprrafopredeter"/>
    <w:link w:val="Textonotapie"/>
    <w:uiPriority w:val="99"/>
    <w:semiHidden/>
    <w:rsid w:val="006F176B"/>
  </w:style>
  <w:style w:type="paragraph" w:styleId="Textosinformato">
    <w:name w:val="Plain Text"/>
    <w:basedOn w:val="Normal"/>
    <w:link w:val="TextosinformatoCar"/>
    <w:uiPriority w:val="99"/>
    <w:semiHidden/>
    <w:unhideWhenUsed/>
    <w:rsid w:val="006F176B"/>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6F176B"/>
    <w:rPr>
      <w:rFonts w:ascii="Consolas" w:hAnsi="Consolas"/>
      <w:sz w:val="21"/>
      <w:szCs w:val="21"/>
    </w:rPr>
  </w:style>
  <w:style w:type="character" w:customStyle="1" w:styleId="Ttulo2Car">
    <w:name w:val="Título 2 Car"/>
    <w:basedOn w:val="Fuentedeprrafopredeter"/>
    <w:link w:val="Ttulo2"/>
    <w:uiPriority w:val="9"/>
    <w:semiHidden/>
    <w:rsid w:val="006F176B"/>
    <w:rPr>
      <w:rFonts w:asciiTheme="majorHAnsi" w:eastAsiaTheme="majorEastAsia" w:hAnsiTheme="majorHAnsi" w:cstheme="majorBidi"/>
      <w:color w:val="2E74B5" w:themeColor="accent1" w:themeShade="BF"/>
      <w:sz w:val="26"/>
      <w:szCs w:val="26"/>
    </w:rPr>
  </w:style>
  <w:style w:type="character" w:customStyle="1" w:styleId="Ttulo4Car">
    <w:name w:val="Título 4 Car"/>
    <w:basedOn w:val="Fuentedeprrafopredeter"/>
    <w:link w:val="Ttulo4"/>
    <w:uiPriority w:val="9"/>
    <w:semiHidden/>
    <w:rsid w:val="006F176B"/>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6F176B"/>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6F176B"/>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6F176B"/>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6F176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F176B"/>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6F176B"/>
    <w:rPr>
      <w:rFonts w:asciiTheme="majorHAnsi" w:eastAsiaTheme="majorEastAsia" w:hAnsiTheme="majorHAnsi" w:cstheme="majorBidi"/>
      <w:b/>
      <w:bCs/>
    </w:rPr>
  </w:style>
  <w:style w:type="paragraph" w:styleId="TtulodeTDC">
    <w:name w:val="TOC Heading"/>
    <w:basedOn w:val="Ttulo1"/>
    <w:next w:val="Normal"/>
    <w:uiPriority w:val="39"/>
    <w:semiHidden/>
    <w:unhideWhenUsed/>
    <w:qFormat/>
    <w:rsid w:val="006F176B"/>
    <w:pPr>
      <w:keepLines/>
      <w:spacing w:before="240"/>
      <w:outlineLvl w:val="9"/>
    </w:pPr>
    <w:rPr>
      <w:rFonts w:asciiTheme="majorHAnsi" w:eastAsiaTheme="majorEastAsia" w:hAnsiTheme="majorHAnsi" w:cstheme="majorBidi"/>
      <w:i w:val="0"/>
      <w:color w:val="2E74B5" w:themeColor="accent1" w:themeShade="BF"/>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521368">
      <w:bodyDiv w:val="1"/>
      <w:marLeft w:val="0"/>
      <w:marRight w:val="0"/>
      <w:marTop w:val="0"/>
      <w:marBottom w:val="0"/>
      <w:divBdr>
        <w:top w:val="none" w:sz="0" w:space="0" w:color="auto"/>
        <w:left w:val="none" w:sz="0" w:space="0" w:color="auto"/>
        <w:bottom w:val="none" w:sz="0" w:space="0" w:color="auto"/>
        <w:right w:val="none" w:sz="0" w:space="0" w:color="auto"/>
      </w:divBdr>
    </w:div>
    <w:div w:id="339623955">
      <w:bodyDiv w:val="1"/>
      <w:marLeft w:val="0"/>
      <w:marRight w:val="0"/>
      <w:marTop w:val="0"/>
      <w:marBottom w:val="0"/>
      <w:divBdr>
        <w:top w:val="none" w:sz="0" w:space="0" w:color="auto"/>
        <w:left w:val="none" w:sz="0" w:space="0" w:color="auto"/>
        <w:bottom w:val="none" w:sz="0" w:space="0" w:color="auto"/>
        <w:right w:val="none" w:sz="0" w:space="0" w:color="auto"/>
      </w:divBdr>
      <w:divsChild>
        <w:div w:id="633490301">
          <w:marLeft w:val="0"/>
          <w:marRight w:val="0"/>
          <w:marTop w:val="0"/>
          <w:marBottom w:val="0"/>
          <w:divBdr>
            <w:top w:val="none" w:sz="0" w:space="0" w:color="auto"/>
            <w:left w:val="none" w:sz="0" w:space="0" w:color="auto"/>
            <w:bottom w:val="none" w:sz="0" w:space="0" w:color="auto"/>
            <w:right w:val="none" w:sz="0" w:space="0" w:color="auto"/>
          </w:divBdr>
          <w:divsChild>
            <w:div w:id="80227984">
              <w:marLeft w:val="0"/>
              <w:marRight w:val="0"/>
              <w:marTop w:val="0"/>
              <w:marBottom w:val="0"/>
              <w:divBdr>
                <w:top w:val="none" w:sz="0" w:space="0" w:color="auto"/>
                <w:left w:val="none" w:sz="0" w:space="0" w:color="auto"/>
                <w:bottom w:val="none" w:sz="0" w:space="0" w:color="auto"/>
                <w:right w:val="none" w:sz="0" w:space="0" w:color="auto"/>
              </w:divBdr>
            </w:div>
            <w:div w:id="96826937">
              <w:marLeft w:val="0"/>
              <w:marRight w:val="0"/>
              <w:marTop w:val="0"/>
              <w:marBottom w:val="0"/>
              <w:divBdr>
                <w:top w:val="none" w:sz="0" w:space="0" w:color="auto"/>
                <w:left w:val="none" w:sz="0" w:space="0" w:color="auto"/>
                <w:bottom w:val="none" w:sz="0" w:space="0" w:color="auto"/>
                <w:right w:val="none" w:sz="0" w:space="0" w:color="auto"/>
              </w:divBdr>
            </w:div>
            <w:div w:id="281502188">
              <w:marLeft w:val="0"/>
              <w:marRight w:val="0"/>
              <w:marTop w:val="0"/>
              <w:marBottom w:val="0"/>
              <w:divBdr>
                <w:top w:val="none" w:sz="0" w:space="0" w:color="auto"/>
                <w:left w:val="none" w:sz="0" w:space="0" w:color="auto"/>
                <w:bottom w:val="none" w:sz="0" w:space="0" w:color="auto"/>
                <w:right w:val="none" w:sz="0" w:space="0" w:color="auto"/>
              </w:divBdr>
            </w:div>
            <w:div w:id="1047215428">
              <w:marLeft w:val="0"/>
              <w:marRight w:val="0"/>
              <w:marTop w:val="0"/>
              <w:marBottom w:val="0"/>
              <w:divBdr>
                <w:top w:val="none" w:sz="0" w:space="0" w:color="auto"/>
                <w:left w:val="none" w:sz="0" w:space="0" w:color="auto"/>
                <w:bottom w:val="none" w:sz="0" w:space="0" w:color="auto"/>
                <w:right w:val="none" w:sz="0" w:space="0" w:color="auto"/>
              </w:divBdr>
            </w:div>
            <w:div w:id="1218392964">
              <w:marLeft w:val="0"/>
              <w:marRight w:val="0"/>
              <w:marTop w:val="0"/>
              <w:marBottom w:val="0"/>
              <w:divBdr>
                <w:top w:val="none" w:sz="0" w:space="0" w:color="auto"/>
                <w:left w:val="none" w:sz="0" w:space="0" w:color="auto"/>
                <w:bottom w:val="none" w:sz="0" w:space="0" w:color="auto"/>
                <w:right w:val="none" w:sz="0" w:space="0" w:color="auto"/>
              </w:divBdr>
            </w:div>
            <w:div w:id="1240479594">
              <w:marLeft w:val="0"/>
              <w:marRight w:val="0"/>
              <w:marTop w:val="0"/>
              <w:marBottom w:val="0"/>
              <w:divBdr>
                <w:top w:val="none" w:sz="0" w:space="0" w:color="auto"/>
                <w:left w:val="none" w:sz="0" w:space="0" w:color="auto"/>
                <w:bottom w:val="none" w:sz="0" w:space="0" w:color="auto"/>
                <w:right w:val="none" w:sz="0" w:space="0" w:color="auto"/>
              </w:divBdr>
            </w:div>
            <w:div w:id="1498961537">
              <w:marLeft w:val="0"/>
              <w:marRight w:val="0"/>
              <w:marTop w:val="0"/>
              <w:marBottom w:val="0"/>
              <w:divBdr>
                <w:top w:val="none" w:sz="0" w:space="0" w:color="auto"/>
                <w:left w:val="none" w:sz="0" w:space="0" w:color="auto"/>
                <w:bottom w:val="none" w:sz="0" w:space="0" w:color="auto"/>
                <w:right w:val="none" w:sz="0" w:space="0" w:color="auto"/>
              </w:divBdr>
            </w:div>
            <w:div w:id="1974747022">
              <w:marLeft w:val="0"/>
              <w:marRight w:val="0"/>
              <w:marTop w:val="0"/>
              <w:marBottom w:val="0"/>
              <w:divBdr>
                <w:top w:val="none" w:sz="0" w:space="0" w:color="auto"/>
                <w:left w:val="none" w:sz="0" w:space="0" w:color="auto"/>
                <w:bottom w:val="none" w:sz="0" w:space="0" w:color="auto"/>
                <w:right w:val="none" w:sz="0" w:space="0" w:color="auto"/>
              </w:divBdr>
            </w:div>
          </w:divsChild>
        </w:div>
        <w:div w:id="784731088">
          <w:marLeft w:val="0"/>
          <w:marRight w:val="0"/>
          <w:marTop w:val="0"/>
          <w:marBottom w:val="0"/>
          <w:divBdr>
            <w:top w:val="none" w:sz="0" w:space="0" w:color="auto"/>
            <w:left w:val="none" w:sz="0" w:space="0" w:color="auto"/>
            <w:bottom w:val="none" w:sz="0" w:space="0" w:color="auto"/>
            <w:right w:val="none" w:sz="0" w:space="0" w:color="auto"/>
          </w:divBdr>
          <w:divsChild>
            <w:div w:id="9766766">
              <w:marLeft w:val="0"/>
              <w:marRight w:val="0"/>
              <w:marTop w:val="0"/>
              <w:marBottom w:val="0"/>
              <w:divBdr>
                <w:top w:val="none" w:sz="0" w:space="0" w:color="auto"/>
                <w:left w:val="none" w:sz="0" w:space="0" w:color="auto"/>
                <w:bottom w:val="none" w:sz="0" w:space="0" w:color="auto"/>
                <w:right w:val="none" w:sz="0" w:space="0" w:color="auto"/>
              </w:divBdr>
            </w:div>
            <w:div w:id="102043093">
              <w:marLeft w:val="0"/>
              <w:marRight w:val="0"/>
              <w:marTop w:val="0"/>
              <w:marBottom w:val="0"/>
              <w:divBdr>
                <w:top w:val="none" w:sz="0" w:space="0" w:color="auto"/>
                <w:left w:val="none" w:sz="0" w:space="0" w:color="auto"/>
                <w:bottom w:val="none" w:sz="0" w:space="0" w:color="auto"/>
                <w:right w:val="none" w:sz="0" w:space="0" w:color="auto"/>
              </w:divBdr>
            </w:div>
            <w:div w:id="206259724">
              <w:marLeft w:val="0"/>
              <w:marRight w:val="0"/>
              <w:marTop w:val="0"/>
              <w:marBottom w:val="0"/>
              <w:divBdr>
                <w:top w:val="none" w:sz="0" w:space="0" w:color="auto"/>
                <w:left w:val="none" w:sz="0" w:space="0" w:color="auto"/>
                <w:bottom w:val="none" w:sz="0" w:space="0" w:color="auto"/>
                <w:right w:val="none" w:sz="0" w:space="0" w:color="auto"/>
              </w:divBdr>
            </w:div>
            <w:div w:id="455877963">
              <w:marLeft w:val="0"/>
              <w:marRight w:val="0"/>
              <w:marTop w:val="0"/>
              <w:marBottom w:val="0"/>
              <w:divBdr>
                <w:top w:val="none" w:sz="0" w:space="0" w:color="auto"/>
                <w:left w:val="none" w:sz="0" w:space="0" w:color="auto"/>
                <w:bottom w:val="none" w:sz="0" w:space="0" w:color="auto"/>
                <w:right w:val="none" w:sz="0" w:space="0" w:color="auto"/>
              </w:divBdr>
            </w:div>
            <w:div w:id="475299453">
              <w:marLeft w:val="0"/>
              <w:marRight w:val="0"/>
              <w:marTop w:val="0"/>
              <w:marBottom w:val="0"/>
              <w:divBdr>
                <w:top w:val="none" w:sz="0" w:space="0" w:color="auto"/>
                <w:left w:val="none" w:sz="0" w:space="0" w:color="auto"/>
                <w:bottom w:val="none" w:sz="0" w:space="0" w:color="auto"/>
                <w:right w:val="none" w:sz="0" w:space="0" w:color="auto"/>
              </w:divBdr>
            </w:div>
            <w:div w:id="526066037">
              <w:marLeft w:val="0"/>
              <w:marRight w:val="0"/>
              <w:marTop w:val="0"/>
              <w:marBottom w:val="0"/>
              <w:divBdr>
                <w:top w:val="none" w:sz="0" w:space="0" w:color="auto"/>
                <w:left w:val="none" w:sz="0" w:space="0" w:color="auto"/>
                <w:bottom w:val="none" w:sz="0" w:space="0" w:color="auto"/>
                <w:right w:val="none" w:sz="0" w:space="0" w:color="auto"/>
              </w:divBdr>
            </w:div>
            <w:div w:id="713700975">
              <w:marLeft w:val="0"/>
              <w:marRight w:val="0"/>
              <w:marTop w:val="0"/>
              <w:marBottom w:val="0"/>
              <w:divBdr>
                <w:top w:val="none" w:sz="0" w:space="0" w:color="auto"/>
                <w:left w:val="none" w:sz="0" w:space="0" w:color="auto"/>
                <w:bottom w:val="none" w:sz="0" w:space="0" w:color="auto"/>
                <w:right w:val="none" w:sz="0" w:space="0" w:color="auto"/>
              </w:divBdr>
            </w:div>
            <w:div w:id="776408252">
              <w:marLeft w:val="0"/>
              <w:marRight w:val="0"/>
              <w:marTop w:val="0"/>
              <w:marBottom w:val="0"/>
              <w:divBdr>
                <w:top w:val="none" w:sz="0" w:space="0" w:color="auto"/>
                <w:left w:val="none" w:sz="0" w:space="0" w:color="auto"/>
                <w:bottom w:val="none" w:sz="0" w:space="0" w:color="auto"/>
                <w:right w:val="none" w:sz="0" w:space="0" w:color="auto"/>
              </w:divBdr>
            </w:div>
            <w:div w:id="1035427228">
              <w:marLeft w:val="0"/>
              <w:marRight w:val="0"/>
              <w:marTop w:val="0"/>
              <w:marBottom w:val="0"/>
              <w:divBdr>
                <w:top w:val="none" w:sz="0" w:space="0" w:color="auto"/>
                <w:left w:val="none" w:sz="0" w:space="0" w:color="auto"/>
                <w:bottom w:val="none" w:sz="0" w:space="0" w:color="auto"/>
                <w:right w:val="none" w:sz="0" w:space="0" w:color="auto"/>
              </w:divBdr>
            </w:div>
            <w:div w:id="1074278946">
              <w:marLeft w:val="0"/>
              <w:marRight w:val="0"/>
              <w:marTop w:val="0"/>
              <w:marBottom w:val="0"/>
              <w:divBdr>
                <w:top w:val="none" w:sz="0" w:space="0" w:color="auto"/>
                <w:left w:val="none" w:sz="0" w:space="0" w:color="auto"/>
                <w:bottom w:val="none" w:sz="0" w:space="0" w:color="auto"/>
                <w:right w:val="none" w:sz="0" w:space="0" w:color="auto"/>
              </w:divBdr>
            </w:div>
            <w:div w:id="1164054573">
              <w:marLeft w:val="0"/>
              <w:marRight w:val="0"/>
              <w:marTop w:val="0"/>
              <w:marBottom w:val="0"/>
              <w:divBdr>
                <w:top w:val="none" w:sz="0" w:space="0" w:color="auto"/>
                <w:left w:val="none" w:sz="0" w:space="0" w:color="auto"/>
                <w:bottom w:val="none" w:sz="0" w:space="0" w:color="auto"/>
                <w:right w:val="none" w:sz="0" w:space="0" w:color="auto"/>
              </w:divBdr>
            </w:div>
            <w:div w:id="1256475969">
              <w:marLeft w:val="0"/>
              <w:marRight w:val="0"/>
              <w:marTop w:val="0"/>
              <w:marBottom w:val="0"/>
              <w:divBdr>
                <w:top w:val="none" w:sz="0" w:space="0" w:color="auto"/>
                <w:left w:val="none" w:sz="0" w:space="0" w:color="auto"/>
                <w:bottom w:val="none" w:sz="0" w:space="0" w:color="auto"/>
                <w:right w:val="none" w:sz="0" w:space="0" w:color="auto"/>
              </w:divBdr>
            </w:div>
            <w:div w:id="1496384042">
              <w:marLeft w:val="0"/>
              <w:marRight w:val="0"/>
              <w:marTop w:val="0"/>
              <w:marBottom w:val="0"/>
              <w:divBdr>
                <w:top w:val="none" w:sz="0" w:space="0" w:color="auto"/>
                <w:left w:val="none" w:sz="0" w:space="0" w:color="auto"/>
                <w:bottom w:val="none" w:sz="0" w:space="0" w:color="auto"/>
                <w:right w:val="none" w:sz="0" w:space="0" w:color="auto"/>
              </w:divBdr>
            </w:div>
            <w:div w:id="1602564650">
              <w:marLeft w:val="0"/>
              <w:marRight w:val="0"/>
              <w:marTop w:val="0"/>
              <w:marBottom w:val="0"/>
              <w:divBdr>
                <w:top w:val="none" w:sz="0" w:space="0" w:color="auto"/>
                <w:left w:val="none" w:sz="0" w:space="0" w:color="auto"/>
                <w:bottom w:val="none" w:sz="0" w:space="0" w:color="auto"/>
                <w:right w:val="none" w:sz="0" w:space="0" w:color="auto"/>
              </w:divBdr>
            </w:div>
            <w:div w:id="1671715627">
              <w:marLeft w:val="0"/>
              <w:marRight w:val="0"/>
              <w:marTop w:val="0"/>
              <w:marBottom w:val="0"/>
              <w:divBdr>
                <w:top w:val="none" w:sz="0" w:space="0" w:color="auto"/>
                <w:left w:val="none" w:sz="0" w:space="0" w:color="auto"/>
                <w:bottom w:val="none" w:sz="0" w:space="0" w:color="auto"/>
                <w:right w:val="none" w:sz="0" w:space="0" w:color="auto"/>
              </w:divBdr>
            </w:div>
            <w:div w:id="1725178782">
              <w:marLeft w:val="0"/>
              <w:marRight w:val="0"/>
              <w:marTop w:val="0"/>
              <w:marBottom w:val="0"/>
              <w:divBdr>
                <w:top w:val="none" w:sz="0" w:space="0" w:color="auto"/>
                <w:left w:val="none" w:sz="0" w:space="0" w:color="auto"/>
                <w:bottom w:val="none" w:sz="0" w:space="0" w:color="auto"/>
                <w:right w:val="none" w:sz="0" w:space="0" w:color="auto"/>
              </w:divBdr>
            </w:div>
            <w:div w:id="1871338476">
              <w:marLeft w:val="0"/>
              <w:marRight w:val="0"/>
              <w:marTop w:val="0"/>
              <w:marBottom w:val="0"/>
              <w:divBdr>
                <w:top w:val="none" w:sz="0" w:space="0" w:color="auto"/>
                <w:left w:val="none" w:sz="0" w:space="0" w:color="auto"/>
                <w:bottom w:val="none" w:sz="0" w:space="0" w:color="auto"/>
                <w:right w:val="none" w:sz="0" w:space="0" w:color="auto"/>
              </w:divBdr>
            </w:div>
            <w:div w:id="1890917535">
              <w:marLeft w:val="0"/>
              <w:marRight w:val="0"/>
              <w:marTop w:val="0"/>
              <w:marBottom w:val="0"/>
              <w:divBdr>
                <w:top w:val="none" w:sz="0" w:space="0" w:color="auto"/>
                <w:left w:val="none" w:sz="0" w:space="0" w:color="auto"/>
                <w:bottom w:val="none" w:sz="0" w:space="0" w:color="auto"/>
                <w:right w:val="none" w:sz="0" w:space="0" w:color="auto"/>
              </w:divBdr>
            </w:div>
            <w:div w:id="2033072661">
              <w:marLeft w:val="0"/>
              <w:marRight w:val="0"/>
              <w:marTop w:val="0"/>
              <w:marBottom w:val="0"/>
              <w:divBdr>
                <w:top w:val="none" w:sz="0" w:space="0" w:color="auto"/>
                <w:left w:val="none" w:sz="0" w:space="0" w:color="auto"/>
                <w:bottom w:val="none" w:sz="0" w:space="0" w:color="auto"/>
                <w:right w:val="none" w:sz="0" w:space="0" w:color="auto"/>
              </w:divBdr>
            </w:div>
            <w:div w:id="2042317723">
              <w:marLeft w:val="0"/>
              <w:marRight w:val="0"/>
              <w:marTop w:val="0"/>
              <w:marBottom w:val="0"/>
              <w:divBdr>
                <w:top w:val="none" w:sz="0" w:space="0" w:color="auto"/>
                <w:left w:val="none" w:sz="0" w:space="0" w:color="auto"/>
                <w:bottom w:val="none" w:sz="0" w:space="0" w:color="auto"/>
                <w:right w:val="none" w:sz="0" w:space="0" w:color="auto"/>
              </w:divBdr>
            </w:div>
          </w:divsChild>
        </w:div>
        <w:div w:id="888149969">
          <w:marLeft w:val="0"/>
          <w:marRight w:val="0"/>
          <w:marTop w:val="0"/>
          <w:marBottom w:val="0"/>
          <w:divBdr>
            <w:top w:val="none" w:sz="0" w:space="0" w:color="auto"/>
            <w:left w:val="none" w:sz="0" w:space="0" w:color="auto"/>
            <w:bottom w:val="none" w:sz="0" w:space="0" w:color="auto"/>
            <w:right w:val="none" w:sz="0" w:space="0" w:color="auto"/>
          </w:divBdr>
          <w:divsChild>
            <w:div w:id="57440801">
              <w:marLeft w:val="0"/>
              <w:marRight w:val="0"/>
              <w:marTop w:val="0"/>
              <w:marBottom w:val="0"/>
              <w:divBdr>
                <w:top w:val="none" w:sz="0" w:space="0" w:color="auto"/>
                <w:left w:val="none" w:sz="0" w:space="0" w:color="auto"/>
                <w:bottom w:val="none" w:sz="0" w:space="0" w:color="auto"/>
                <w:right w:val="none" w:sz="0" w:space="0" w:color="auto"/>
              </w:divBdr>
            </w:div>
            <w:div w:id="183861065">
              <w:marLeft w:val="0"/>
              <w:marRight w:val="0"/>
              <w:marTop w:val="0"/>
              <w:marBottom w:val="0"/>
              <w:divBdr>
                <w:top w:val="none" w:sz="0" w:space="0" w:color="auto"/>
                <w:left w:val="none" w:sz="0" w:space="0" w:color="auto"/>
                <w:bottom w:val="none" w:sz="0" w:space="0" w:color="auto"/>
                <w:right w:val="none" w:sz="0" w:space="0" w:color="auto"/>
              </w:divBdr>
            </w:div>
            <w:div w:id="462575559">
              <w:marLeft w:val="0"/>
              <w:marRight w:val="0"/>
              <w:marTop w:val="0"/>
              <w:marBottom w:val="0"/>
              <w:divBdr>
                <w:top w:val="none" w:sz="0" w:space="0" w:color="auto"/>
                <w:left w:val="none" w:sz="0" w:space="0" w:color="auto"/>
                <w:bottom w:val="none" w:sz="0" w:space="0" w:color="auto"/>
                <w:right w:val="none" w:sz="0" w:space="0" w:color="auto"/>
              </w:divBdr>
            </w:div>
            <w:div w:id="480275044">
              <w:marLeft w:val="0"/>
              <w:marRight w:val="0"/>
              <w:marTop w:val="0"/>
              <w:marBottom w:val="0"/>
              <w:divBdr>
                <w:top w:val="none" w:sz="0" w:space="0" w:color="auto"/>
                <w:left w:val="none" w:sz="0" w:space="0" w:color="auto"/>
                <w:bottom w:val="none" w:sz="0" w:space="0" w:color="auto"/>
                <w:right w:val="none" w:sz="0" w:space="0" w:color="auto"/>
              </w:divBdr>
            </w:div>
            <w:div w:id="623581470">
              <w:marLeft w:val="0"/>
              <w:marRight w:val="0"/>
              <w:marTop w:val="0"/>
              <w:marBottom w:val="0"/>
              <w:divBdr>
                <w:top w:val="none" w:sz="0" w:space="0" w:color="auto"/>
                <w:left w:val="none" w:sz="0" w:space="0" w:color="auto"/>
                <w:bottom w:val="none" w:sz="0" w:space="0" w:color="auto"/>
                <w:right w:val="none" w:sz="0" w:space="0" w:color="auto"/>
              </w:divBdr>
            </w:div>
            <w:div w:id="756946044">
              <w:marLeft w:val="0"/>
              <w:marRight w:val="0"/>
              <w:marTop w:val="0"/>
              <w:marBottom w:val="0"/>
              <w:divBdr>
                <w:top w:val="none" w:sz="0" w:space="0" w:color="auto"/>
                <w:left w:val="none" w:sz="0" w:space="0" w:color="auto"/>
                <w:bottom w:val="none" w:sz="0" w:space="0" w:color="auto"/>
                <w:right w:val="none" w:sz="0" w:space="0" w:color="auto"/>
              </w:divBdr>
            </w:div>
            <w:div w:id="757209778">
              <w:marLeft w:val="0"/>
              <w:marRight w:val="0"/>
              <w:marTop w:val="0"/>
              <w:marBottom w:val="0"/>
              <w:divBdr>
                <w:top w:val="none" w:sz="0" w:space="0" w:color="auto"/>
                <w:left w:val="none" w:sz="0" w:space="0" w:color="auto"/>
                <w:bottom w:val="none" w:sz="0" w:space="0" w:color="auto"/>
                <w:right w:val="none" w:sz="0" w:space="0" w:color="auto"/>
              </w:divBdr>
            </w:div>
            <w:div w:id="856045056">
              <w:marLeft w:val="0"/>
              <w:marRight w:val="0"/>
              <w:marTop w:val="0"/>
              <w:marBottom w:val="0"/>
              <w:divBdr>
                <w:top w:val="none" w:sz="0" w:space="0" w:color="auto"/>
                <w:left w:val="none" w:sz="0" w:space="0" w:color="auto"/>
                <w:bottom w:val="none" w:sz="0" w:space="0" w:color="auto"/>
                <w:right w:val="none" w:sz="0" w:space="0" w:color="auto"/>
              </w:divBdr>
            </w:div>
            <w:div w:id="857542260">
              <w:marLeft w:val="0"/>
              <w:marRight w:val="0"/>
              <w:marTop w:val="0"/>
              <w:marBottom w:val="0"/>
              <w:divBdr>
                <w:top w:val="none" w:sz="0" w:space="0" w:color="auto"/>
                <w:left w:val="none" w:sz="0" w:space="0" w:color="auto"/>
                <w:bottom w:val="none" w:sz="0" w:space="0" w:color="auto"/>
                <w:right w:val="none" w:sz="0" w:space="0" w:color="auto"/>
              </w:divBdr>
            </w:div>
            <w:div w:id="1122923523">
              <w:marLeft w:val="0"/>
              <w:marRight w:val="0"/>
              <w:marTop w:val="0"/>
              <w:marBottom w:val="0"/>
              <w:divBdr>
                <w:top w:val="none" w:sz="0" w:space="0" w:color="auto"/>
                <w:left w:val="none" w:sz="0" w:space="0" w:color="auto"/>
                <w:bottom w:val="none" w:sz="0" w:space="0" w:color="auto"/>
                <w:right w:val="none" w:sz="0" w:space="0" w:color="auto"/>
              </w:divBdr>
            </w:div>
            <w:div w:id="1272126611">
              <w:marLeft w:val="0"/>
              <w:marRight w:val="0"/>
              <w:marTop w:val="0"/>
              <w:marBottom w:val="0"/>
              <w:divBdr>
                <w:top w:val="none" w:sz="0" w:space="0" w:color="auto"/>
                <w:left w:val="none" w:sz="0" w:space="0" w:color="auto"/>
                <w:bottom w:val="none" w:sz="0" w:space="0" w:color="auto"/>
                <w:right w:val="none" w:sz="0" w:space="0" w:color="auto"/>
              </w:divBdr>
            </w:div>
            <w:div w:id="1329288685">
              <w:marLeft w:val="0"/>
              <w:marRight w:val="0"/>
              <w:marTop w:val="0"/>
              <w:marBottom w:val="0"/>
              <w:divBdr>
                <w:top w:val="none" w:sz="0" w:space="0" w:color="auto"/>
                <w:left w:val="none" w:sz="0" w:space="0" w:color="auto"/>
                <w:bottom w:val="none" w:sz="0" w:space="0" w:color="auto"/>
                <w:right w:val="none" w:sz="0" w:space="0" w:color="auto"/>
              </w:divBdr>
            </w:div>
            <w:div w:id="1410620178">
              <w:marLeft w:val="0"/>
              <w:marRight w:val="0"/>
              <w:marTop w:val="0"/>
              <w:marBottom w:val="0"/>
              <w:divBdr>
                <w:top w:val="none" w:sz="0" w:space="0" w:color="auto"/>
                <w:left w:val="none" w:sz="0" w:space="0" w:color="auto"/>
                <w:bottom w:val="none" w:sz="0" w:space="0" w:color="auto"/>
                <w:right w:val="none" w:sz="0" w:space="0" w:color="auto"/>
              </w:divBdr>
            </w:div>
            <w:div w:id="1421218599">
              <w:marLeft w:val="0"/>
              <w:marRight w:val="0"/>
              <w:marTop w:val="0"/>
              <w:marBottom w:val="0"/>
              <w:divBdr>
                <w:top w:val="none" w:sz="0" w:space="0" w:color="auto"/>
                <w:left w:val="none" w:sz="0" w:space="0" w:color="auto"/>
                <w:bottom w:val="none" w:sz="0" w:space="0" w:color="auto"/>
                <w:right w:val="none" w:sz="0" w:space="0" w:color="auto"/>
              </w:divBdr>
            </w:div>
            <w:div w:id="1585455534">
              <w:marLeft w:val="0"/>
              <w:marRight w:val="0"/>
              <w:marTop w:val="0"/>
              <w:marBottom w:val="0"/>
              <w:divBdr>
                <w:top w:val="none" w:sz="0" w:space="0" w:color="auto"/>
                <w:left w:val="none" w:sz="0" w:space="0" w:color="auto"/>
                <w:bottom w:val="none" w:sz="0" w:space="0" w:color="auto"/>
                <w:right w:val="none" w:sz="0" w:space="0" w:color="auto"/>
              </w:divBdr>
            </w:div>
            <w:div w:id="1814641715">
              <w:marLeft w:val="0"/>
              <w:marRight w:val="0"/>
              <w:marTop w:val="0"/>
              <w:marBottom w:val="0"/>
              <w:divBdr>
                <w:top w:val="none" w:sz="0" w:space="0" w:color="auto"/>
                <w:left w:val="none" w:sz="0" w:space="0" w:color="auto"/>
                <w:bottom w:val="none" w:sz="0" w:space="0" w:color="auto"/>
                <w:right w:val="none" w:sz="0" w:space="0" w:color="auto"/>
              </w:divBdr>
            </w:div>
            <w:div w:id="1831671624">
              <w:marLeft w:val="0"/>
              <w:marRight w:val="0"/>
              <w:marTop w:val="0"/>
              <w:marBottom w:val="0"/>
              <w:divBdr>
                <w:top w:val="none" w:sz="0" w:space="0" w:color="auto"/>
                <w:left w:val="none" w:sz="0" w:space="0" w:color="auto"/>
                <w:bottom w:val="none" w:sz="0" w:space="0" w:color="auto"/>
                <w:right w:val="none" w:sz="0" w:space="0" w:color="auto"/>
              </w:divBdr>
            </w:div>
            <w:div w:id="2133595159">
              <w:marLeft w:val="0"/>
              <w:marRight w:val="0"/>
              <w:marTop w:val="0"/>
              <w:marBottom w:val="0"/>
              <w:divBdr>
                <w:top w:val="none" w:sz="0" w:space="0" w:color="auto"/>
                <w:left w:val="none" w:sz="0" w:space="0" w:color="auto"/>
                <w:bottom w:val="none" w:sz="0" w:space="0" w:color="auto"/>
                <w:right w:val="none" w:sz="0" w:space="0" w:color="auto"/>
              </w:divBdr>
            </w:div>
            <w:div w:id="2135951022">
              <w:marLeft w:val="0"/>
              <w:marRight w:val="0"/>
              <w:marTop w:val="0"/>
              <w:marBottom w:val="0"/>
              <w:divBdr>
                <w:top w:val="none" w:sz="0" w:space="0" w:color="auto"/>
                <w:left w:val="none" w:sz="0" w:space="0" w:color="auto"/>
                <w:bottom w:val="none" w:sz="0" w:space="0" w:color="auto"/>
                <w:right w:val="none" w:sz="0" w:space="0" w:color="auto"/>
              </w:divBdr>
            </w:div>
          </w:divsChild>
        </w:div>
        <w:div w:id="1784693792">
          <w:marLeft w:val="0"/>
          <w:marRight w:val="0"/>
          <w:marTop w:val="0"/>
          <w:marBottom w:val="0"/>
          <w:divBdr>
            <w:top w:val="none" w:sz="0" w:space="0" w:color="auto"/>
            <w:left w:val="none" w:sz="0" w:space="0" w:color="auto"/>
            <w:bottom w:val="none" w:sz="0" w:space="0" w:color="auto"/>
            <w:right w:val="none" w:sz="0" w:space="0" w:color="auto"/>
          </w:divBdr>
          <w:divsChild>
            <w:div w:id="169680672">
              <w:marLeft w:val="0"/>
              <w:marRight w:val="0"/>
              <w:marTop w:val="0"/>
              <w:marBottom w:val="0"/>
              <w:divBdr>
                <w:top w:val="none" w:sz="0" w:space="0" w:color="auto"/>
                <w:left w:val="none" w:sz="0" w:space="0" w:color="auto"/>
                <w:bottom w:val="none" w:sz="0" w:space="0" w:color="auto"/>
                <w:right w:val="none" w:sz="0" w:space="0" w:color="auto"/>
              </w:divBdr>
            </w:div>
            <w:div w:id="298002811">
              <w:marLeft w:val="0"/>
              <w:marRight w:val="0"/>
              <w:marTop w:val="0"/>
              <w:marBottom w:val="0"/>
              <w:divBdr>
                <w:top w:val="none" w:sz="0" w:space="0" w:color="auto"/>
                <w:left w:val="none" w:sz="0" w:space="0" w:color="auto"/>
                <w:bottom w:val="none" w:sz="0" w:space="0" w:color="auto"/>
                <w:right w:val="none" w:sz="0" w:space="0" w:color="auto"/>
              </w:divBdr>
            </w:div>
            <w:div w:id="330182472">
              <w:marLeft w:val="0"/>
              <w:marRight w:val="0"/>
              <w:marTop w:val="0"/>
              <w:marBottom w:val="0"/>
              <w:divBdr>
                <w:top w:val="none" w:sz="0" w:space="0" w:color="auto"/>
                <w:left w:val="none" w:sz="0" w:space="0" w:color="auto"/>
                <w:bottom w:val="none" w:sz="0" w:space="0" w:color="auto"/>
                <w:right w:val="none" w:sz="0" w:space="0" w:color="auto"/>
              </w:divBdr>
            </w:div>
            <w:div w:id="463161432">
              <w:marLeft w:val="0"/>
              <w:marRight w:val="0"/>
              <w:marTop w:val="0"/>
              <w:marBottom w:val="0"/>
              <w:divBdr>
                <w:top w:val="none" w:sz="0" w:space="0" w:color="auto"/>
                <w:left w:val="none" w:sz="0" w:space="0" w:color="auto"/>
                <w:bottom w:val="none" w:sz="0" w:space="0" w:color="auto"/>
                <w:right w:val="none" w:sz="0" w:space="0" w:color="auto"/>
              </w:divBdr>
            </w:div>
            <w:div w:id="540897399">
              <w:marLeft w:val="0"/>
              <w:marRight w:val="0"/>
              <w:marTop w:val="0"/>
              <w:marBottom w:val="0"/>
              <w:divBdr>
                <w:top w:val="none" w:sz="0" w:space="0" w:color="auto"/>
                <w:left w:val="none" w:sz="0" w:space="0" w:color="auto"/>
                <w:bottom w:val="none" w:sz="0" w:space="0" w:color="auto"/>
                <w:right w:val="none" w:sz="0" w:space="0" w:color="auto"/>
              </w:divBdr>
            </w:div>
            <w:div w:id="596134893">
              <w:marLeft w:val="0"/>
              <w:marRight w:val="0"/>
              <w:marTop w:val="0"/>
              <w:marBottom w:val="0"/>
              <w:divBdr>
                <w:top w:val="none" w:sz="0" w:space="0" w:color="auto"/>
                <w:left w:val="none" w:sz="0" w:space="0" w:color="auto"/>
                <w:bottom w:val="none" w:sz="0" w:space="0" w:color="auto"/>
                <w:right w:val="none" w:sz="0" w:space="0" w:color="auto"/>
              </w:divBdr>
            </w:div>
            <w:div w:id="869218501">
              <w:marLeft w:val="0"/>
              <w:marRight w:val="0"/>
              <w:marTop w:val="0"/>
              <w:marBottom w:val="0"/>
              <w:divBdr>
                <w:top w:val="none" w:sz="0" w:space="0" w:color="auto"/>
                <w:left w:val="none" w:sz="0" w:space="0" w:color="auto"/>
                <w:bottom w:val="none" w:sz="0" w:space="0" w:color="auto"/>
                <w:right w:val="none" w:sz="0" w:space="0" w:color="auto"/>
              </w:divBdr>
            </w:div>
            <w:div w:id="959724686">
              <w:marLeft w:val="0"/>
              <w:marRight w:val="0"/>
              <w:marTop w:val="0"/>
              <w:marBottom w:val="0"/>
              <w:divBdr>
                <w:top w:val="none" w:sz="0" w:space="0" w:color="auto"/>
                <w:left w:val="none" w:sz="0" w:space="0" w:color="auto"/>
                <w:bottom w:val="none" w:sz="0" w:space="0" w:color="auto"/>
                <w:right w:val="none" w:sz="0" w:space="0" w:color="auto"/>
              </w:divBdr>
            </w:div>
            <w:div w:id="1055086601">
              <w:marLeft w:val="0"/>
              <w:marRight w:val="0"/>
              <w:marTop w:val="0"/>
              <w:marBottom w:val="0"/>
              <w:divBdr>
                <w:top w:val="none" w:sz="0" w:space="0" w:color="auto"/>
                <w:left w:val="none" w:sz="0" w:space="0" w:color="auto"/>
                <w:bottom w:val="none" w:sz="0" w:space="0" w:color="auto"/>
                <w:right w:val="none" w:sz="0" w:space="0" w:color="auto"/>
              </w:divBdr>
            </w:div>
            <w:div w:id="1063717898">
              <w:marLeft w:val="0"/>
              <w:marRight w:val="0"/>
              <w:marTop w:val="0"/>
              <w:marBottom w:val="0"/>
              <w:divBdr>
                <w:top w:val="none" w:sz="0" w:space="0" w:color="auto"/>
                <w:left w:val="none" w:sz="0" w:space="0" w:color="auto"/>
                <w:bottom w:val="none" w:sz="0" w:space="0" w:color="auto"/>
                <w:right w:val="none" w:sz="0" w:space="0" w:color="auto"/>
              </w:divBdr>
            </w:div>
            <w:div w:id="1182469579">
              <w:marLeft w:val="0"/>
              <w:marRight w:val="0"/>
              <w:marTop w:val="0"/>
              <w:marBottom w:val="0"/>
              <w:divBdr>
                <w:top w:val="none" w:sz="0" w:space="0" w:color="auto"/>
                <w:left w:val="none" w:sz="0" w:space="0" w:color="auto"/>
                <w:bottom w:val="none" w:sz="0" w:space="0" w:color="auto"/>
                <w:right w:val="none" w:sz="0" w:space="0" w:color="auto"/>
              </w:divBdr>
            </w:div>
            <w:div w:id="1309285979">
              <w:marLeft w:val="0"/>
              <w:marRight w:val="0"/>
              <w:marTop w:val="0"/>
              <w:marBottom w:val="0"/>
              <w:divBdr>
                <w:top w:val="none" w:sz="0" w:space="0" w:color="auto"/>
                <w:left w:val="none" w:sz="0" w:space="0" w:color="auto"/>
                <w:bottom w:val="none" w:sz="0" w:space="0" w:color="auto"/>
                <w:right w:val="none" w:sz="0" w:space="0" w:color="auto"/>
              </w:divBdr>
            </w:div>
            <w:div w:id="1368985870">
              <w:marLeft w:val="0"/>
              <w:marRight w:val="0"/>
              <w:marTop w:val="0"/>
              <w:marBottom w:val="0"/>
              <w:divBdr>
                <w:top w:val="none" w:sz="0" w:space="0" w:color="auto"/>
                <w:left w:val="none" w:sz="0" w:space="0" w:color="auto"/>
                <w:bottom w:val="none" w:sz="0" w:space="0" w:color="auto"/>
                <w:right w:val="none" w:sz="0" w:space="0" w:color="auto"/>
              </w:divBdr>
            </w:div>
            <w:div w:id="1425607909">
              <w:marLeft w:val="0"/>
              <w:marRight w:val="0"/>
              <w:marTop w:val="0"/>
              <w:marBottom w:val="0"/>
              <w:divBdr>
                <w:top w:val="none" w:sz="0" w:space="0" w:color="auto"/>
                <w:left w:val="none" w:sz="0" w:space="0" w:color="auto"/>
                <w:bottom w:val="none" w:sz="0" w:space="0" w:color="auto"/>
                <w:right w:val="none" w:sz="0" w:space="0" w:color="auto"/>
              </w:divBdr>
            </w:div>
            <w:div w:id="1487169114">
              <w:marLeft w:val="0"/>
              <w:marRight w:val="0"/>
              <w:marTop w:val="0"/>
              <w:marBottom w:val="0"/>
              <w:divBdr>
                <w:top w:val="none" w:sz="0" w:space="0" w:color="auto"/>
                <w:left w:val="none" w:sz="0" w:space="0" w:color="auto"/>
                <w:bottom w:val="none" w:sz="0" w:space="0" w:color="auto"/>
                <w:right w:val="none" w:sz="0" w:space="0" w:color="auto"/>
              </w:divBdr>
            </w:div>
            <w:div w:id="1653873595">
              <w:marLeft w:val="0"/>
              <w:marRight w:val="0"/>
              <w:marTop w:val="0"/>
              <w:marBottom w:val="0"/>
              <w:divBdr>
                <w:top w:val="none" w:sz="0" w:space="0" w:color="auto"/>
                <w:left w:val="none" w:sz="0" w:space="0" w:color="auto"/>
                <w:bottom w:val="none" w:sz="0" w:space="0" w:color="auto"/>
                <w:right w:val="none" w:sz="0" w:space="0" w:color="auto"/>
              </w:divBdr>
            </w:div>
            <w:div w:id="1720664235">
              <w:marLeft w:val="0"/>
              <w:marRight w:val="0"/>
              <w:marTop w:val="0"/>
              <w:marBottom w:val="0"/>
              <w:divBdr>
                <w:top w:val="none" w:sz="0" w:space="0" w:color="auto"/>
                <w:left w:val="none" w:sz="0" w:space="0" w:color="auto"/>
                <w:bottom w:val="none" w:sz="0" w:space="0" w:color="auto"/>
                <w:right w:val="none" w:sz="0" w:space="0" w:color="auto"/>
              </w:divBdr>
            </w:div>
            <w:div w:id="1792017470">
              <w:marLeft w:val="0"/>
              <w:marRight w:val="0"/>
              <w:marTop w:val="0"/>
              <w:marBottom w:val="0"/>
              <w:divBdr>
                <w:top w:val="none" w:sz="0" w:space="0" w:color="auto"/>
                <w:left w:val="none" w:sz="0" w:space="0" w:color="auto"/>
                <w:bottom w:val="none" w:sz="0" w:space="0" w:color="auto"/>
                <w:right w:val="none" w:sz="0" w:space="0" w:color="auto"/>
              </w:divBdr>
            </w:div>
            <w:div w:id="1989703572">
              <w:marLeft w:val="0"/>
              <w:marRight w:val="0"/>
              <w:marTop w:val="0"/>
              <w:marBottom w:val="0"/>
              <w:divBdr>
                <w:top w:val="none" w:sz="0" w:space="0" w:color="auto"/>
                <w:left w:val="none" w:sz="0" w:space="0" w:color="auto"/>
                <w:bottom w:val="none" w:sz="0" w:space="0" w:color="auto"/>
                <w:right w:val="none" w:sz="0" w:space="0" w:color="auto"/>
              </w:divBdr>
            </w:div>
            <w:div w:id="200739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867343">
      <w:bodyDiv w:val="1"/>
      <w:marLeft w:val="0"/>
      <w:marRight w:val="0"/>
      <w:marTop w:val="0"/>
      <w:marBottom w:val="0"/>
      <w:divBdr>
        <w:top w:val="none" w:sz="0" w:space="0" w:color="auto"/>
        <w:left w:val="none" w:sz="0" w:space="0" w:color="auto"/>
        <w:bottom w:val="none" w:sz="0" w:space="0" w:color="auto"/>
        <w:right w:val="none" w:sz="0" w:space="0" w:color="auto"/>
      </w:divBdr>
    </w:div>
    <w:div w:id="204741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8" ma:contentTypeDescription="Crear nuevo documento." ma:contentTypeScope="" ma:versionID="8cd5349b61478aa2b6882e94a862d33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22176fcbbbb137f60c7ec9c962ee1d9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15ce0719-9c2c-4433-a78a-81a9db6ad47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C6866-FC06-40AD-9CDE-77A5AC7253BE}"/>
</file>

<file path=customXml/itemProps2.xml><?xml version="1.0" encoding="utf-8"?>
<ds:datastoreItem xmlns:ds="http://schemas.openxmlformats.org/officeDocument/2006/customXml" ds:itemID="{D41DB42D-2371-43E9-942E-F4760D458FDE}">
  <ds:schemaRefs>
    <ds:schemaRef ds:uri="http://schemas.microsoft.com/sharepoint/v3/contenttype/forms"/>
  </ds:schemaRefs>
</ds:datastoreItem>
</file>

<file path=customXml/itemProps3.xml><?xml version="1.0" encoding="utf-8"?>
<ds:datastoreItem xmlns:ds="http://schemas.openxmlformats.org/officeDocument/2006/customXml" ds:itemID="{3920E5CD-C63E-4444-8039-4F6B9BFCAA37}">
  <ds:schemaRefs>
    <ds:schemaRef ds:uri="http://schemas.microsoft.com/office/2006/metadata/properties"/>
    <ds:schemaRef ds:uri="http://schemas.microsoft.com/office/infopath/2007/PartnerControls"/>
    <ds:schemaRef ds:uri="9d7a0810-bcfa-4960-943f-b7be46cf61f7"/>
    <ds:schemaRef ds:uri="15ce0719-9c2c-4433-a78a-81a9db6ad472"/>
  </ds:schemaRefs>
</ds:datastoreItem>
</file>

<file path=customXml/itemProps4.xml><?xml version="1.0" encoding="utf-8"?>
<ds:datastoreItem xmlns:ds="http://schemas.openxmlformats.org/officeDocument/2006/customXml" ds:itemID="{F9F83764-7FD3-45C1-B47B-C3E9B298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9</Pages>
  <Words>2165</Words>
  <Characters>16756</Characters>
  <Application>Microsoft Office Word</Application>
  <DocSecurity>0</DocSecurity>
  <Lines>328</Lines>
  <Paragraphs>121</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18800</CharactersWithSpaces>
  <SharedDoc>false</SharedDoc>
  <HLinks>
    <vt:vector size="6" baseType="variant">
      <vt:variant>
        <vt:i4>3014708</vt:i4>
      </vt:variant>
      <vt:variant>
        <vt:i4>0</vt:i4>
      </vt:variant>
      <vt:variant>
        <vt:i4>0</vt:i4>
      </vt:variant>
      <vt:variant>
        <vt:i4>5</vt:i4>
      </vt:variant>
      <vt:variant>
        <vt:lpwstr>http://www.sestao.net/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Gorka MUTUBERRIA ZABALA</dc:creator>
  <cp:keywords/>
  <cp:lastModifiedBy>Javi Ortiz de Zárate González</cp:lastModifiedBy>
  <cp:revision>249</cp:revision>
  <cp:lastPrinted>2024-11-28T07:04:00Z</cp:lastPrinted>
  <dcterms:created xsi:type="dcterms:W3CDTF">2024-09-27T03:30:00Z</dcterms:created>
  <dcterms:modified xsi:type="dcterms:W3CDTF">2025-11-11T13:47:00Z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0x010100F8DBE047175A2F4D91685FB9173A82AD</vt:lpwstr>
  </property>
  <property fmtid="{D5CDD505-2E9C-101B-9397-08002B2CF9AE}" pid="3" name="Order">
    <vt:r8>2959600</vt:r8>
  </property>
  <property fmtid="{D5CDD505-2E9C-101B-9397-08002B2CF9AE}" pid="4" name="MediaServiceImageTags">
    <vt:lpwstr/>
  </property>
</Properties>
</file>