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1EE374" w14:textId="1308B00F" w:rsidR="0097282C" w:rsidRDefault="0097282C">
      <w:pPr>
        <w:spacing w:after="160" w:line="259" w:lineRule="auto"/>
        <w:jc w:val="left"/>
        <w:rPr>
          <w:b/>
          <w:bCs/>
        </w:rPr>
      </w:pPr>
    </w:p>
    <w:p w14:paraId="25A31A2B" w14:textId="77777777" w:rsidR="0097282C" w:rsidRPr="007A7FA1" w:rsidRDefault="0097282C" w:rsidP="0097282C">
      <w:pPr>
        <w:rPr>
          <w:rFonts w:cs="Arial"/>
          <w:szCs w:val="22"/>
        </w:rPr>
      </w:pPr>
      <w:r w:rsidRPr="00B932EC">
        <w:rPr>
          <w:b/>
        </w:rPr>
        <w:t>CONVOCATÒRIA</w:t>
      </w:r>
      <w:r w:rsidRPr="00B932EC">
        <w:rPr>
          <w:rFonts w:eastAsia="Arial"/>
          <w:b/>
        </w:rPr>
        <w:t xml:space="preserve"> ANTICIPADA </w:t>
      </w:r>
      <w:r w:rsidRPr="00B932EC">
        <w:rPr>
          <w:b/>
        </w:rPr>
        <w:t>DE SUBVENCIONS</w:t>
      </w:r>
      <w:r w:rsidRPr="00B932EC">
        <w:rPr>
          <w:rFonts w:eastAsia="Arial"/>
          <w:b/>
        </w:rPr>
        <w:t xml:space="preserve"> </w:t>
      </w:r>
      <w:r w:rsidRPr="007A7FA1">
        <w:rPr>
          <w:rFonts w:cs="Arial"/>
          <w:b/>
          <w:szCs w:val="22"/>
        </w:rPr>
        <w:t xml:space="preserve">PER A ACTUACIONS, PER PART D’ORGANITZACIONS NO LUCRATIVES, DE CONSERVACIÓ DEL PATRIMONI NATURAL I PER A CUSTÒDIA DEL TERRITORI (PERÍODE </w:t>
      </w:r>
      <w:r w:rsidRPr="00F90EF5">
        <w:rPr>
          <w:rFonts w:cs="Arial"/>
          <w:b/>
          <w:szCs w:val="22"/>
        </w:rPr>
        <w:t>2024-</w:t>
      </w:r>
      <w:r w:rsidRPr="007A7FA1">
        <w:rPr>
          <w:rFonts w:cs="Arial"/>
          <w:b/>
          <w:szCs w:val="22"/>
        </w:rPr>
        <w:t>2025)</w:t>
      </w:r>
    </w:p>
    <w:p w14:paraId="7D2F9AB1" w14:textId="77777777" w:rsidR="0097282C" w:rsidRPr="00B932EC" w:rsidRDefault="0097282C" w:rsidP="0097282C"/>
    <w:p w14:paraId="264E658C" w14:textId="77777777" w:rsidR="0097282C" w:rsidRPr="00B932EC" w:rsidRDefault="0097282C" w:rsidP="0097282C"/>
    <w:p w14:paraId="289A7F68" w14:textId="77777777" w:rsidR="0097282C" w:rsidRPr="00B932EC" w:rsidRDefault="0097282C" w:rsidP="0097282C">
      <w:pPr>
        <w:rPr>
          <w:b/>
          <w:bCs/>
        </w:rPr>
      </w:pPr>
      <w:r w:rsidRPr="00B932EC">
        <w:rPr>
          <w:b/>
          <w:bCs/>
        </w:rPr>
        <w:t>1. Objecte i finalitat</w:t>
      </w:r>
    </w:p>
    <w:p w14:paraId="4A168090" w14:textId="77777777" w:rsidR="0097282C" w:rsidRPr="00B932EC" w:rsidRDefault="0097282C" w:rsidP="0097282C">
      <w:pPr>
        <w:rPr>
          <w:rFonts w:eastAsia="Arial" w:cs="Arial"/>
          <w:szCs w:val="22"/>
        </w:rPr>
      </w:pPr>
    </w:p>
    <w:p w14:paraId="5C4EEE9A" w14:textId="0C67ECD7" w:rsidR="0097282C" w:rsidRPr="006F32F7" w:rsidRDefault="0097282C" w:rsidP="0097282C">
      <w:pPr>
        <w:rPr>
          <w:rFonts w:cs="Arial"/>
          <w:szCs w:val="22"/>
        </w:rPr>
      </w:pPr>
      <w:r w:rsidRPr="005A7B00">
        <w:rPr>
          <w:rFonts w:cs="Arial"/>
          <w:szCs w:val="22"/>
        </w:rPr>
        <w:t xml:space="preserve">Subvencions en règim de concurrència competitiva a les organitzacions no lucratives (ONL), destinades a executar accions de conservació, millora i restauració del patrimoni natural, d’acord amb les bases específiques reguladores aprovades </w:t>
      </w:r>
      <w:r>
        <w:rPr>
          <w:rFonts w:cs="Arial"/>
          <w:szCs w:val="22"/>
        </w:rPr>
        <w:t xml:space="preserve">inicialment </w:t>
      </w:r>
      <w:r w:rsidRPr="005A7B00">
        <w:rPr>
          <w:rFonts w:cs="Arial"/>
          <w:szCs w:val="22"/>
        </w:rPr>
        <w:t xml:space="preserve">pel Ple de la Diputació en la sessió </w:t>
      </w:r>
      <w:r w:rsidRPr="00491F7A">
        <w:rPr>
          <w:rFonts w:cs="Arial"/>
          <w:szCs w:val="22"/>
        </w:rPr>
        <w:t xml:space="preserve">del dia </w:t>
      </w:r>
      <w:r w:rsidRPr="006F32F7">
        <w:rPr>
          <w:rFonts w:cs="Arial"/>
          <w:szCs w:val="22"/>
        </w:rPr>
        <w:t>12 de setembre de 2023</w:t>
      </w:r>
      <w:r>
        <w:rPr>
          <w:rFonts w:cs="Arial"/>
          <w:szCs w:val="22"/>
        </w:rPr>
        <w:t xml:space="preserve">, i publicades </w:t>
      </w:r>
      <w:r w:rsidRPr="00CF2F6C">
        <w:rPr>
          <w:rFonts w:cs="Arial"/>
          <w:szCs w:val="22"/>
        </w:rPr>
        <w:t xml:space="preserve">al </w:t>
      </w:r>
      <w:r w:rsidRPr="00B33A81">
        <w:rPr>
          <w:rFonts w:cs="Arial"/>
          <w:i/>
          <w:szCs w:val="22"/>
        </w:rPr>
        <w:t>Butlletí Oficial de la Província de Girona</w:t>
      </w:r>
      <w:r w:rsidR="00445323">
        <w:rPr>
          <w:rFonts w:cs="Arial"/>
          <w:szCs w:val="22"/>
        </w:rPr>
        <w:t xml:space="preserve"> (BOPG) de 5 d’octubre de 2023</w:t>
      </w:r>
      <w:r w:rsidRPr="006F32F7">
        <w:rPr>
          <w:rFonts w:cs="Arial"/>
          <w:szCs w:val="22"/>
        </w:rPr>
        <w:t>.</w:t>
      </w:r>
    </w:p>
    <w:p w14:paraId="5B245F10" w14:textId="77777777" w:rsidR="0097282C" w:rsidRPr="00B932EC" w:rsidRDefault="0097282C" w:rsidP="0097282C">
      <w:pPr>
        <w:rPr>
          <w:rFonts w:eastAsia="Arial" w:cs="Arial"/>
          <w:szCs w:val="22"/>
        </w:rPr>
      </w:pPr>
    </w:p>
    <w:p w14:paraId="1D5FCFD7" w14:textId="77777777" w:rsidR="0097282C" w:rsidRPr="005A7B00" w:rsidRDefault="0097282C" w:rsidP="0097282C">
      <w:pPr>
        <w:rPr>
          <w:rFonts w:cs="Arial"/>
          <w:szCs w:val="22"/>
        </w:rPr>
      </w:pPr>
      <w:r w:rsidRPr="005A7B00">
        <w:rPr>
          <w:rFonts w:cs="Arial"/>
          <w:szCs w:val="22"/>
        </w:rPr>
        <w:t>Conceptes subvencionables:</w:t>
      </w:r>
    </w:p>
    <w:p w14:paraId="7FB53B93" w14:textId="77777777" w:rsidR="0097282C" w:rsidRDefault="0097282C" w:rsidP="0097282C">
      <w:pPr>
        <w:rPr>
          <w:rFonts w:eastAsia="Arial" w:cs="Arial"/>
          <w:szCs w:val="22"/>
        </w:rPr>
      </w:pPr>
    </w:p>
    <w:p w14:paraId="66BB79C0" w14:textId="77777777" w:rsidR="0097282C" w:rsidRPr="005A7B00" w:rsidRDefault="0097282C" w:rsidP="0097282C">
      <w:pPr>
        <w:rPr>
          <w:rFonts w:cs="Arial"/>
          <w:szCs w:val="22"/>
        </w:rPr>
      </w:pPr>
      <w:r>
        <w:rPr>
          <w:rFonts w:cs="Arial"/>
          <w:szCs w:val="22"/>
        </w:rPr>
        <w:t>–</w:t>
      </w:r>
      <w:r w:rsidRPr="005A7B00">
        <w:rPr>
          <w:rFonts w:cs="Arial"/>
          <w:szCs w:val="22"/>
        </w:rPr>
        <w:t xml:space="preserve"> Accions de conservació d’hàbitats, tàxons i </w:t>
      </w:r>
      <w:r>
        <w:rPr>
          <w:rFonts w:cs="Arial"/>
          <w:szCs w:val="22"/>
        </w:rPr>
        <w:t>el patrimoni geològic</w:t>
      </w:r>
      <w:r w:rsidRPr="005A7B00">
        <w:rPr>
          <w:rFonts w:cs="Arial"/>
          <w:szCs w:val="22"/>
        </w:rPr>
        <w:t>.</w:t>
      </w:r>
    </w:p>
    <w:p w14:paraId="413AA4A0" w14:textId="77777777" w:rsidR="0097282C" w:rsidRPr="00F90EF5" w:rsidRDefault="0097282C" w:rsidP="0097282C">
      <w:pPr>
        <w:rPr>
          <w:rFonts w:cs="Arial"/>
          <w:szCs w:val="22"/>
        </w:rPr>
      </w:pPr>
      <w:r>
        <w:rPr>
          <w:rFonts w:cs="Arial"/>
          <w:szCs w:val="22"/>
        </w:rPr>
        <w:t>–</w:t>
      </w:r>
      <w:r w:rsidRPr="005A7B00">
        <w:rPr>
          <w:rFonts w:cs="Arial"/>
          <w:szCs w:val="22"/>
        </w:rPr>
        <w:t xml:space="preserve"> </w:t>
      </w:r>
      <w:r w:rsidRPr="009E1ADA">
        <w:rPr>
          <w:rFonts w:cs="Arial"/>
          <w:szCs w:val="22"/>
        </w:rPr>
        <w:t xml:space="preserve">Accions de regulació de l’ús públic </w:t>
      </w:r>
      <w:r w:rsidRPr="00870749">
        <w:rPr>
          <w:rFonts w:cs="Arial"/>
          <w:szCs w:val="22"/>
        </w:rPr>
        <w:t xml:space="preserve">dins l’àmbit descrit per les accions de conservació d’hàbitats, tàxons i el patrimoni geològic, </w:t>
      </w:r>
      <w:r>
        <w:rPr>
          <w:rFonts w:cs="Arial"/>
          <w:szCs w:val="22"/>
        </w:rPr>
        <w:t xml:space="preserve">amb la </w:t>
      </w:r>
      <w:r w:rsidRPr="00F90EF5">
        <w:rPr>
          <w:rFonts w:cs="Arial"/>
          <w:szCs w:val="22"/>
        </w:rPr>
        <w:t xml:space="preserve">finalitat </w:t>
      </w:r>
      <w:r>
        <w:rPr>
          <w:rFonts w:cs="Arial"/>
          <w:szCs w:val="22"/>
        </w:rPr>
        <w:t xml:space="preserve">de protegir els </w:t>
      </w:r>
      <w:r w:rsidRPr="00F90EF5">
        <w:rPr>
          <w:rFonts w:cs="Arial"/>
          <w:szCs w:val="22"/>
        </w:rPr>
        <w:t>valors naturals presents a l’espai natural, i no la seva promoció.</w:t>
      </w:r>
    </w:p>
    <w:p w14:paraId="01CA5ADB" w14:textId="77777777" w:rsidR="0097282C" w:rsidRDefault="0097282C" w:rsidP="0097282C">
      <w:pPr>
        <w:rPr>
          <w:rFonts w:cs="Arial"/>
          <w:szCs w:val="22"/>
        </w:rPr>
      </w:pPr>
      <w:r>
        <w:rPr>
          <w:rFonts w:cs="Arial"/>
          <w:szCs w:val="22"/>
        </w:rPr>
        <w:t xml:space="preserve">– </w:t>
      </w:r>
      <w:r w:rsidRPr="005A7B00">
        <w:rPr>
          <w:rFonts w:cs="Arial"/>
          <w:szCs w:val="22"/>
        </w:rPr>
        <w:t>Accions complementàries de formació i/o d’edició de materials interpretatius o de sensibilització vinculades a actuacions sobre el territori respecte a qualsevol dels conceptes anteriors.</w:t>
      </w:r>
    </w:p>
    <w:p w14:paraId="4B0C3709" w14:textId="77777777" w:rsidR="0097282C" w:rsidRPr="00C55D90" w:rsidRDefault="0097282C" w:rsidP="0097282C">
      <w:pPr>
        <w:rPr>
          <w:rFonts w:cs="Arial"/>
          <w:szCs w:val="22"/>
        </w:rPr>
      </w:pPr>
      <w:r>
        <w:rPr>
          <w:rFonts w:cs="Arial"/>
          <w:szCs w:val="22"/>
        </w:rPr>
        <w:t xml:space="preserve">– </w:t>
      </w:r>
      <w:r w:rsidRPr="00C55D90">
        <w:rPr>
          <w:rFonts w:cs="Arial"/>
          <w:szCs w:val="22"/>
        </w:rPr>
        <w:t>Accions complementàries de seguiment de poblacions dels tàxons i hàbitats vinculades a les accions de conservació d’hàbitats, tàxons i patrimoni geològic</w:t>
      </w:r>
      <w:r>
        <w:rPr>
          <w:rFonts w:cs="Arial"/>
          <w:szCs w:val="22"/>
        </w:rPr>
        <w:t>,</w:t>
      </w:r>
      <w:r w:rsidRPr="00C55D90">
        <w:rPr>
          <w:rFonts w:cs="Arial"/>
          <w:szCs w:val="22"/>
        </w:rPr>
        <w:t xml:space="preserve"> i de regulació de l’ús públic preexistent</w:t>
      </w:r>
      <w:r>
        <w:rPr>
          <w:rFonts w:cs="Arial"/>
          <w:szCs w:val="22"/>
        </w:rPr>
        <w:t>.</w:t>
      </w:r>
    </w:p>
    <w:p w14:paraId="2EA825F2" w14:textId="77777777" w:rsidR="0097282C" w:rsidRPr="005A7B00" w:rsidRDefault="0097282C" w:rsidP="0097282C">
      <w:pPr>
        <w:rPr>
          <w:rFonts w:cs="Arial"/>
          <w:szCs w:val="22"/>
        </w:rPr>
      </w:pPr>
    </w:p>
    <w:p w14:paraId="03C47EF2" w14:textId="77777777" w:rsidR="0097282C" w:rsidRDefault="0097282C" w:rsidP="0097282C"/>
    <w:p w14:paraId="2446CF13" w14:textId="77777777" w:rsidR="0097282C" w:rsidRPr="00B932EC" w:rsidRDefault="0097282C" w:rsidP="0097282C"/>
    <w:p w14:paraId="4B82D87B" w14:textId="77777777" w:rsidR="0097282C" w:rsidRPr="00B932EC" w:rsidRDefault="0097282C" w:rsidP="0097282C">
      <w:r w:rsidRPr="00B932EC">
        <w:t>CRITERIS DE VALORACIÓ</w:t>
      </w:r>
    </w:p>
    <w:p w14:paraId="75B7B295" w14:textId="77777777" w:rsidR="0097282C" w:rsidRPr="00B932EC" w:rsidRDefault="0097282C" w:rsidP="0097282C"/>
    <w:p w14:paraId="234AFE69" w14:textId="77777777" w:rsidR="0097282C" w:rsidRDefault="0097282C" w:rsidP="0097282C">
      <w:r w:rsidRPr="00B932EC">
        <w:t>Els criteris de valoració són definits a l’article 7 de les bases reguladores específiques.</w:t>
      </w:r>
    </w:p>
    <w:p w14:paraId="0F0EB46D" w14:textId="77777777" w:rsidR="0097282C" w:rsidRDefault="0097282C" w:rsidP="0097282C"/>
    <w:p w14:paraId="422C6881" w14:textId="77777777" w:rsidR="0097282C" w:rsidRPr="007A7FA1" w:rsidRDefault="0097282C" w:rsidP="0097282C">
      <w:pPr>
        <w:pStyle w:val="NormalWeb"/>
        <w:spacing w:before="0"/>
        <w:rPr>
          <w:rFonts w:ascii="Arial" w:hAnsi="Arial" w:cs="Arial"/>
          <w:sz w:val="22"/>
          <w:szCs w:val="22"/>
          <w:lang w:val="ca-ES"/>
        </w:rPr>
      </w:pPr>
    </w:p>
    <w:tbl>
      <w:tblPr>
        <w:tblW w:w="8922" w:type="dxa"/>
        <w:tblInd w:w="-18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7141"/>
        <w:gridCol w:w="1781"/>
      </w:tblGrid>
      <w:tr w:rsidR="0097282C" w:rsidRPr="007A7FA1" w14:paraId="57BC189A" w14:textId="77777777" w:rsidTr="00B33A81">
        <w:tc>
          <w:tcPr>
            <w:tcW w:w="7141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</w:tcBorders>
            <w:shd w:val="clear" w:color="auto" w:fill="FFFFFF"/>
          </w:tcPr>
          <w:p w14:paraId="3CB1EB77" w14:textId="77777777" w:rsidR="0097282C" w:rsidRPr="00870749" w:rsidRDefault="0097282C" w:rsidP="00B33A81">
            <w:pPr>
              <w:pStyle w:val="NormalWeb"/>
              <w:spacing w:before="0"/>
              <w:rPr>
                <w:rFonts w:ascii="Arial" w:hAnsi="Arial" w:cs="Arial"/>
                <w:b/>
                <w:sz w:val="22"/>
                <w:szCs w:val="22"/>
                <w:lang w:val="ca-ES"/>
              </w:rPr>
            </w:pPr>
            <w:r w:rsidRPr="00870749">
              <w:rPr>
                <w:rFonts w:ascii="Arial" w:hAnsi="Arial" w:cs="Arial"/>
                <w:b/>
                <w:sz w:val="22"/>
                <w:szCs w:val="22"/>
                <w:lang w:val="ca-ES"/>
              </w:rPr>
              <w:t>ACCIONS DE CONSERVACIÓ D’HÀBITATS, TÀXONS I EL PATRIMONI GEOLÒGIC</w:t>
            </w:r>
          </w:p>
        </w:tc>
        <w:tc>
          <w:tcPr>
            <w:tcW w:w="1781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FFFFFF"/>
          </w:tcPr>
          <w:p w14:paraId="10A2FC77" w14:textId="77777777" w:rsidR="0097282C" w:rsidRPr="00870749" w:rsidRDefault="0097282C" w:rsidP="00B33A81">
            <w:pPr>
              <w:pStyle w:val="Contingutdelataula"/>
              <w:snapToGrid w:val="0"/>
              <w:jc w:val="center"/>
              <w:rPr>
                <w:b/>
                <w:szCs w:val="22"/>
              </w:rPr>
            </w:pPr>
          </w:p>
        </w:tc>
      </w:tr>
      <w:tr w:rsidR="0097282C" w:rsidRPr="007A7FA1" w14:paraId="49644C61" w14:textId="77777777" w:rsidTr="00B33A81">
        <w:tc>
          <w:tcPr>
            <w:tcW w:w="7141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</w:tcBorders>
            <w:shd w:val="clear" w:color="auto" w:fill="FFFFFF"/>
          </w:tcPr>
          <w:p w14:paraId="6608AEB3" w14:textId="77777777" w:rsidR="0097282C" w:rsidRPr="00870749" w:rsidRDefault="0097282C" w:rsidP="00B33A81">
            <w:pPr>
              <w:pStyle w:val="Contingutdelataula"/>
              <w:snapToGrid w:val="0"/>
              <w:rPr>
                <w:szCs w:val="22"/>
              </w:rPr>
            </w:pPr>
            <w:r w:rsidRPr="00870749">
              <w:rPr>
                <w:szCs w:val="22"/>
              </w:rPr>
              <w:t xml:space="preserve">Recuperació i millora d’hàbitats naturals. </w:t>
            </w:r>
          </w:p>
          <w:p w14:paraId="7622F24C" w14:textId="77777777" w:rsidR="0097282C" w:rsidRPr="00870749" w:rsidRDefault="0097282C" w:rsidP="00B33A81">
            <w:pPr>
              <w:pStyle w:val="Contingutdelataula"/>
              <w:snapToGrid w:val="0"/>
              <w:rPr>
                <w:szCs w:val="22"/>
              </w:rPr>
            </w:pPr>
          </w:p>
          <w:p w14:paraId="35B655AE" w14:textId="77777777" w:rsidR="0097282C" w:rsidRPr="00870749" w:rsidRDefault="0097282C" w:rsidP="00B33A81">
            <w:pPr>
              <w:pStyle w:val="Contingutdelataula"/>
              <w:numPr>
                <w:ilvl w:val="0"/>
                <w:numId w:val="4"/>
              </w:numPr>
              <w:snapToGrid w:val="0"/>
              <w:rPr>
                <w:szCs w:val="22"/>
              </w:rPr>
            </w:pPr>
            <w:r w:rsidRPr="00870749">
              <w:rPr>
                <w:szCs w:val="22"/>
              </w:rPr>
              <w:t>Hàbita</w:t>
            </w:r>
            <w:r>
              <w:rPr>
                <w:szCs w:val="22"/>
              </w:rPr>
              <w:t xml:space="preserve">ts </w:t>
            </w:r>
            <w:r w:rsidRPr="00870749">
              <w:rPr>
                <w:szCs w:val="22"/>
              </w:rPr>
              <w:t>d’interès comunitari prioritari.</w:t>
            </w:r>
          </w:p>
          <w:p w14:paraId="2F01C8A8" w14:textId="77777777" w:rsidR="0097282C" w:rsidRPr="00870749" w:rsidRDefault="0097282C" w:rsidP="00B33A81">
            <w:pPr>
              <w:pStyle w:val="Contingutdelataula"/>
              <w:numPr>
                <w:ilvl w:val="0"/>
                <w:numId w:val="4"/>
              </w:numPr>
              <w:snapToGrid w:val="0"/>
              <w:rPr>
                <w:szCs w:val="22"/>
              </w:rPr>
            </w:pPr>
            <w:r w:rsidRPr="00870749">
              <w:rPr>
                <w:szCs w:val="22"/>
              </w:rPr>
              <w:t>Hàbitats d’interès comunitari no prioritari</w:t>
            </w:r>
            <w:r>
              <w:rPr>
                <w:szCs w:val="22"/>
              </w:rPr>
              <w:t>.</w:t>
            </w:r>
          </w:p>
          <w:p w14:paraId="727BA3B4" w14:textId="77777777" w:rsidR="0097282C" w:rsidRPr="00870749" w:rsidRDefault="0097282C" w:rsidP="00B33A81">
            <w:pPr>
              <w:pStyle w:val="Contingutdelataula"/>
              <w:numPr>
                <w:ilvl w:val="0"/>
                <w:numId w:val="4"/>
              </w:numPr>
              <w:snapToGrid w:val="0"/>
              <w:rPr>
                <w:szCs w:val="22"/>
              </w:rPr>
            </w:pPr>
            <w:r w:rsidRPr="00870749">
              <w:rPr>
                <w:szCs w:val="22"/>
              </w:rPr>
              <w:t>La resta d’hàbitats</w:t>
            </w:r>
            <w:r>
              <w:rPr>
                <w:szCs w:val="22"/>
              </w:rPr>
              <w:t>,</w:t>
            </w:r>
            <w:r w:rsidRPr="00870749">
              <w:rPr>
                <w:szCs w:val="22"/>
              </w:rPr>
              <w:t xml:space="preserve"> degudament justificats.</w:t>
            </w:r>
          </w:p>
        </w:tc>
        <w:tc>
          <w:tcPr>
            <w:tcW w:w="1781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FFFFFF"/>
          </w:tcPr>
          <w:p w14:paraId="0C4425F5" w14:textId="77777777" w:rsidR="0097282C" w:rsidRPr="00870749" w:rsidRDefault="0097282C" w:rsidP="00B33A81">
            <w:pPr>
              <w:pStyle w:val="Contingutdelataula"/>
              <w:snapToGrid w:val="0"/>
              <w:jc w:val="center"/>
              <w:rPr>
                <w:szCs w:val="22"/>
              </w:rPr>
            </w:pPr>
            <w:r>
              <w:rPr>
                <w:szCs w:val="22"/>
              </w:rPr>
              <w:t>M</w:t>
            </w:r>
            <w:r w:rsidRPr="00870749">
              <w:rPr>
                <w:szCs w:val="22"/>
              </w:rPr>
              <w:t>àxim</w:t>
            </w:r>
            <w:r>
              <w:rPr>
                <w:szCs w:val="22"/>
              </w:rPr>
              <w:t>:</w:t>
            </w:r>
            <w:r w:rsidRPr="00870749">
              <w:rPr>
                <w:szCs w:val="22"/>
              </w:rPr>
              <w:t xml:space="preserve"> 3 punts</w:t>
            </w:r>
          </w:p>
          <w:p w14:paraId="2D70DB55" w14:textId="77777777" w:rsidR="0097282C" w:rsidRPr="00870749" w:rsidRDefault="0097282C" w:rsidP="00B33A81">
            <w:pPr>
              <w:pStyle w:val="Contingutdelataula"/>
              <w:snapToGrid w:val="0"/>
              <w:jc w:val="center"/>
              <w:rPr>
                <w:szCs w:val="22"/>
              </w:rPr>
            </w:pPr>
          </w:p>
          <w:p w14:paraId="5D9B0F9D" w14:textId="069766C2" w:rsidR="0097282C" w:rsidRPr="00870749" w:rsidRDefault="0097282C" w:rsidP="00B33A81">
            <w:pPr>
              <w:pStyle w:val="Contingutdelataula"/>
              <w:snapToGrid w:val="0"/>
              <w:jc w:val="center"/>
              <w:rPr>
                <w:szCs w:val="22"/>
              </w:rPr>
            </w:pPr>
            <w:r w:rsidRPr="00870749">
              <w:rPr>
                <w:szCs w:val="22"/>
              </w:rPr>
              <w:t>3</w:t>
            </w:r>
            <w:r w:rsidR="00B4066D">
              <w:rPr>
                <w:szCs w:val="22"/>
              </w:rPr>
              <w:t xml:space="preserve"> punts</w:t>
            </w:r>
          </w:p>
          <w:p w14:paraId="20B2DBAB" w14:textId="1AC6AC39" w:rsidR="0097282C" w:rsidRPr="00870749" w:rsidRDefault="0097282C" w:rsidP="00B33A81">
            <w:pPr>
              <w:pStyle w:val="Contingutdelataula"/>
              <w:snapToGrid w:val="0"/>
              <w:jc w:val="center"/>
              <w:rPr>
                <w:szCs w:val="22"/>
              </w:rPr>
            </w:pPr>
            <w:r w:rsidRPr="00870749">
              <w:rPr>
                <w:szCs w:val="22"/>
              </w:rPr>
              <w:t>2</w:t>
            </w:r>
            <w:r w:rsidR="00B4066D">
              <w:rPr>
                <w:szCs w:val="22"/>
              </w:rPr>
              <w:t xml:space="preserve"> punts</w:t>
            </w:r>
          </w:p>
          <w:p w14:paraId="08A1FC9A" w14:textId="77777777" w:rsidR="0097282C" w:rsidRPr="00870749" w:rsidRDefault="0097282C" w:rsidP="00B33A81">
            <w:pPr>
              <w:pStyle w:val="Contingutdelataula"/>
              <w:snapToGrid w:val="0"/>
              <w:jc w:val="center"/>
              <w:rPr>
                <w:szCs w:val="22"/>
              </w:rPr>
            </w:pPr>
            <w:r w:rsidRPr="00870749">
              <w:rPr>
                <w:szCs w:val="22"/>
              </w:rPr>
              <w:t>1</w:t>
            </w:r>
          </w:p>
        </w:tc>
      </w:tr>
      <w:tr w:rsidR="0097282C" w:rsidRPr="007A7FA1" w14:paraId="0D610625" w14:textId="77777777" w:rsidTr="00B33A81">
        <w:tc>
          <w:tcPr>
            <w:tcW w:w="7141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</w:tcBorders>
            <w:shd w:val="clear" w:color="auto" w:fill="FFFFFF"/>
          </w:tcPr>
          <w:p w14:paraId="27D2F411" w14:textId="77777777" w:rsidR="0097282C" w:rsidRPr="00870749" w:rsidRDefault="0097282C" w:rsidP="00B33A81">
            <w:pPr>
              <w:pStyle w:val="Contingutdelataula"/>
              <w:snapToGrid w:val="0"/>
              <w:rPr>
                <w:szCs w:val="22"/>
              </w:rPr>
            </w:pPr>
            <w:r w:rsidRPr="00870749">
              <w:rPr>
                <w:szCs w:val="22"/>
              </w:rPr>
              <w:t>Recuperació, millora i protecció de tàxons en els casos següents:</w:t>
            </w:r>
          </w:p>
          <w:p w14:paraId="62E9E6F2" w14:textId="77777777" w:rsidR="0097282C" w:rsidRPr="00870749" w:rsidRDefault="0097282C" w:rsidP="00B33A81">
            <w:pPr>
              <w:pStyle w:val="Contingutdelataula"/>
              <w:snapToGrid w:val="0"/>
              <w:rPr>
                <w:szCs w:val="22"/>
              </w:rPr>
            </w:pPr>
          </w:p>
          <w:p w14:paraId="424DC9A6" w14:textId="77777777" w:rsidR="0097282C" w:rsidRPr="00535CB3" w:rsidRDefault="0097282C" w:rsidP="00B33A81">
            <w:pPr>
              <w:pStyle w:val="Contingutdelataula"/>
              <w:numPr>
                <w:ilvl w:val="0"/>
                <w:numId w:val="4"/>
              </w:numPr>
              <w:snapToGrid w:val="0"/>
              <w:rPr>
                <w:szCs w:val="22"/>
              </w:rPr>
            </w:pPr>
            <w:r w:rsidRPr="00870749">
              <w:rPr>
                <w:szCs w:val="22"/>
              </w:rPr>
              <w:t>Casos inclosos en el Decret 172/2008</w:t>
            </w:r>
            <w:r>
              <w:rPr>
                <w:szCs w:val="22"/>
              </w:rPr>
              <w:t>, de creació</w:t>
            </w:r>
            <w:r w:rsidRPr="00870749">
              <w:rPr>
                <w:szCs w:val="22"/>
              </w:rPr>
              <w:t xml:space="preserve"> del Catàleg de flora amenaçada de Catalunya, en el Decret 172/2022</w:t>
            </w:r>
            <w:r>
              <w:rPr>
                <w:szCs w:val="22"/>
              </w:rPr>
              <w:t>,</w:t>
            </w:r>
            <w:r w:rsidRPr="00870749">
              <w:rPr>
                <w:szCs w:val="22"/>
              </w:rPr>
              <w:t xml:space="preserve"> </w:t>
            </w:r>
            <w:r>
              <w:rPr>
                <w:szCs w:val="22"/>
              </w:rPr>
              <w:t xml:space="preserve">de creació </w:t>
            </w:r>
            <w:r w:rsidRPr="00870749">
              <w:rPr>
                <w:szCs w:val="22"/>
              </w:rPr>
              <w:t>del Catàleg de fauna salvatge autòctona amenaçada i de mesures de protecció i de conservació de la fauna salvatge autòctona protegida, en</w:t>
            </w:r>
            <w:r w:rsidRPr="00870749" w:rsidDel="00F670F3">
              <w:rPr>
                <w:szCs w:val="22"/>
              </w:rPr>
              <w:t xml:space="preserve"> </w:t>
            </w:r>
            <w:r w:rsidRPr="00870749">
              <w:rPr>
                <w:szCs w:val="22"/>
              </w:rPr>
              <w:t xml:space="preserve">l’annex </w:t>
            </w:r>
            <w:r w:rsidRPr="007765A6">
              <w:rPr>
                <w:smallCaps/>
                <w:kern w:val="20"/>
                <w:szCs w:val="22"/>
              </w:rPr>
              <w:t>II</w:t>
            </w:r>
            <w:r w:rsidRPr="00870749">
              <w:rPr>
                <w:szCs w:val="22"/>
              </w:rPr>
              <w:t xml:space="preserve"> o </w:t>
            </w:r>
            <w:r w:rsidRPr="007765A6">
              <w:rPr>
                <w:smallCaps/>
                <w:kern w:val="20"/>
                <w:szCs w:val="22"/>
              </w:rPr>
              <w:t>IV</w:t>
            </w:r>
            <w:r w:rsidRPr="00870749">
              <w:rPr>
                <w:szCs w:val="22"/>
              </w:rPr>
              <w:t xml:space="preserve"> de la </w:t>
            </w:r>
            <w:r>
              <w:rPr>
                <w:szCs w:val="22"/>
              </w:rPr>
              <w:t>D</w:t>
            </w:r>
            <w:r w:rsidRPr="00870749">
              <w:rPr>
                <w:szCs w:val="22"/>
              </w:rPr>
              <w:t>irectiva sobre hàbitats, en el Reial decret 139/2011, o bé tàxons amb plans de recuperació o conservació aprovat</w:t>
            </w:r>
            <w:r>
              <w:rPr>
                <w:szCs w:val="22"/>
              </w:rPr>
              <w:t>s</w:t>
            </w:r>
            <w:r w:rsidRPr="00870749">
              <w:rPr>
                <w:szCs w:val="22"/>
              </w:rPr>
              <w:t xml:space="preserve"> per la Generalitat de Catalunya i altres tàxons d’especial interès de conservació per a l’espai degudament justificats. </w:t>
            </w:r>
            <w:r w:rsidRPr="007765A6">
              <w:rPr>
                <w:szCs w:val="22"/>
              </w:rPr>
              <w:t xml:space="preserve">Segons el percentatge de la </w:t>
            </w:r>
            <w:r w:rsidRPr="007765A6">
              <w:rPr>
                <w:szCs w:val="22"/>
              </w:rPr>
              <w:lastRenderedPageBreak/>
              <w:t>despesa invertida en aquesta acció, la puntuació s’assignarà de la manera s</w:t>
            </w:r>
            <w:r w:rsidRPr="00535CB3">
              <w:rPr>
                <w:szCs w:val="22"/>
              </w:rPr>
              <w:t>egüent:</w:t>
            </w:r>
          </w:p>
          <w:p w14:paraId="3D3DC92F" w14:textId="77777777" w:rsidR="0097282C" w:rsidRPr="00870749" w:rsidRDefault="0097282C" w:rsidP="00B33A81">
            <w:pPr>
              <w:pStyle w:val="Contingutdelataula"/>
              <w:snapToGrid w:val="0"/>
              <w:ind w:left="720"/>
              <w:rPr>
                <w:szCs w:val="22"/>
              </w:rPr>
            </w:pPr>
            <w:r w:rsidRPr="00535CB3">
              <w:rPr>
                <w:szCs w:val="22"/>
              </w:rPr>
              <w:br/>
            </w:r>
            <w:r w:rsidRPr="007A7FA1">
              <w:rPr>
                <w:szCs w:val="22"/>
              </w:rPr>
              <w:t xml:space="preserve">&gt;50 % </w:t>
            </w:r>
            <w:r>
              <w:rPr>
                <w:szCs w:val="22"/>
              </w:rPr>
              <w:t xml:space="preserve">del </w:t>
            </w:r>
            <w:r w:rsidRPr="007A7FA1">
              <w:rPr>
                <w:szCs w:val="22"/>
              </w:rPr>
              <w:t>pressupost total de despesa subvencionable</w:t>
            </w:r>
            <w:r>
              <w:rPr>
                <w:szCs w:val="22"/>
              </w:rPr>
              <w:t>:</w:t>
            </w:r>
            <w:r w:rsidRPr="007A7FA1">
              <w:rPr>
                <w:szCs w:val="22"/>
              </w:rPr>
              <w:t xml:space="preserve"> 3 punts</w:t>
            </w:r>
            <w:r>
              <w:rPr>
                <w:szCs w:val="22"/>
              </w:rPr>
              <w:t>;</w:t>
            </w:r>
            <w:r w:rsidRPr="007A7FA1">
              <w:rPr>
                <w:szCs w:val="22"/>
              </w:rPr>
              <w:br/>
              <w:t xml:space="preserve">50-25 % </w:t>
            </w:r>
            <w:r>
              <w:rPr>
                <w:szCs w:val="22"/>
              </w:rPr>
              <w:t xml:space="preserve">del </w:t>
            </w:r>
            <w:r w:rsidRPr="007A7FA1">
              <w:rPr>
                <w:szCs w:val="22"/>
              </w:rPr>
              <w:t>pressupost total subvencionable</w:t>
            </w:r>
            <w:r>
              <w:rPr>
                <w:szCs w:val="22"/>
              </w:rPr>
              <w:t>:</w:t>
            </w:r>
            <w:r w:rsidRPr="007A7FA1">
              <w:rPr>
                <w:szCs w:val="22"/>
              </w:rPr>
              <w:t xml:space="preserve"> 2 punts</w:t>
            </w:r>
            <w:r w:rsidRPr="007A7FA1">
              <w:rPr>
                <w:szCs w:val="22"/>
              </w:rPr>
              <w:br/>
              <w:t xml:space="preserve">&lt;25 % </w:t>
            </w:r>
            <w:r>
              <w:rPr>
                <w:szCs w:val="22"/>
              </w:rPr>
              <w:t xml:space="preserve">del </w:t>
            </w:r>
            <w:r w:rsidRPr="007A7FA1">
              <w:rPr>
                <w:szCs w:val="22"/>
              </w:rPr>
              <w:t>pressupost total de despesa subvencionable</w:t>
            </w:r>
            <w:r>
              <w:rPr>
                <w:szCs w:val="22"/>
              </w:rPr>
              <w:t>:</w:t>
            </w:r>
            <w:r w:rsidRPr="007A7FA1">
              <w:rPr>
                <w:szCs w:val="22"/>
              </w:rPr>
              <w:t xml:space="preserve"> 1 punt</w:t>
            </w:r>
          </w:p>
          <w:p w14:paraId="065BEECA" w14:textId="77777777" w:rsidR="0097282C" w:rsidRPr="00870749" w:rsidRDefault="0097282C" w:rsidP="00B33A81">
            <w:pPr>
              <w:pStyle w:val="Contingutdelataula"/>
              <w:snapToGrid w:val="0"/>
              <w:ind w:left="720"/>
              <w:rPr>
                <w:szCs w:val="22"/>
              </w:rPr>
            </w:pPr>
          </w:p>
          <w:p w14:paraId="0FE45F47" w14:textId="77777777" w:rsidR="0097282C" w:rsidRPr="00870749" w:rsidRDefault="0097282C" w:rsidP="00B33A81">
            <w:pPr>
              <w:pStyle w:val="Contingutdelataula"/>
              <w:numPr>
                <w:ilvl w:val="0"/>
                <w:numId w:val="4"/>
              </w:numPr>
              <w:snapToGrid w:val="0"/>
              <w:rPr>
                <w:szCs w:val="22"/>
              </w:rPr>
            </w:pPr>
            <w:r w:rsidRPr="00870749">
              <w:rPr>
                <w:szCs w:val="22"/>
              </w:rPr>
              <w:t>Casos inclosos en els annexos 3 i 4 del Decret 328/1992</w:t>
            </w:r>
            <w:r>
              <w:rPr>
                <w:szCs w:val="22"/>
              </w:rPr>
              <w:t>,</w:t>
            </w:r>
            <w:r w:rsidRPr="00870749">
              <w:rPr>
                <w:szCs w:val="22"/>
              </w:rPr>
              <w:t xml:space="preserve"> per cada espai PEIN, i/o bé altres tàxons d’especial interès de conservació per a l’espai degudament justificats.</w:t>
            </w:r>
          </w:p>
        </w:tc>
        <w:tc>
          <w:tcPr>
            <w:tcW w:w="1781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FFFFFF"/>
          </w:tcPr>
          <w:p w14:paraId="4727DA7E" w14:textId="77777777" w:rsidR="0097282C" w:rsidRPr="00870749" w:rsidRDefault="0097282C" w:rsidP="00B33A81">
            <w:pPr>
              <w:pStyle w:val="Contingutdelataula"/>
              <w:snapToGrid w:val="0"/>
              <w:jc w:val="center"/>
              <w:rPr>
                <w:szCs w:val="22"/>
              </w:rPr>
            </w:pPr>
            <w:r>
              <w:rPr>
                <w:szCs w:val="22"/>
              </w:rPr>
              <w:lastRenderedPageBreak/>
              <w:t>M</w:t>
            </w:r>
            <w:r w:rsidRPr="00870749">
              <w:rPr>
                <w:szCs w:val="22"/>
              </w:rPr>
              <w:t>àxim</w:t>
            </w:r>
            <w:r>
              <w:rPr>
                <w:szCs w:val="22"/>
              </w:rPr>
              <w:t>:</w:t>
            </w:r>
            <w:r w:rsidRPr="00870749">
              <w:rPr>
                <w:szCs w:val="22"/>
              </w:rPr>
              <w:t xml:space="preserve"> 4 punts</w:t>
            </w:r>
          </w:p>
          <w:p w14:paraId="5EF5FA59" w14:textId="77777777" w:rsidR="0097282C" w:rsidRPr="00870749" w:rsidRDefault="0097282C" w:rsidP="00B33A81">
            <w:pPr>
              <w:pStyle w:val="Contingutdelataula"/>
              <w:snapToGrid w:val="0"/>
              <w:jc w:val="center"/>
              <w:rPr>
                <w:szCs w:val="22"/>
              </w:rPr>
            </w:pPr>
          </w:p>
          <w:p w14:paraId="1D921BB9" w14:textId="77777777" w:rsidR="0097282C" w:rsidRPr="00870749" w:rsidRDefault="0097282C" w:rsidP="00B33A81">
            <w:pPr>
              <w:pStyle w:val="Contingutdelataula"/>
              <w:snapToGrid w:val="0"/>
              <w:jc w:val="center"/>
              <w:rPr>
                <w:szCs w:val="22"/>
              </w:rPr>
            </w:pPr>
          </w:p>
          <w:p w14:paraId="093E578F" w14:textId="77777777" w:rsidR="0097282C" w:rsidRPr="00870749" w:rsidRDefault="0097282C" w:rsidP="00B33A81">
            <w:pPr>
              <w:pStyle w:val="Contingutdelataula"/>
              <w:snapToGrid w:val="0"/>
              <w:jc w:val="center"/>
              <w:rPr>
                <w:szCs w:val="22"/>
              </w:rPr>
            </w:pPr>
            <w:r w:rsidRPr="00870749">
              <w:rPr>
                <w:szCs w:val="22"/>
              </w:rPr>
              <w:t>Fins a 3</w:t>
            </w:r>
            <w:r>
              <w:rPr>
                <w:szCs w:val="22"/>
              </w:rPr>
              <w:t xml:space="preserve"> punts</w:t>
            </w:r>
          </w:p>
          <w:p w14:paraId="37B1CA23" w14:textId="77777777" w:rsidR="0097282C" w:rsidRPr="00870749" w:rsidRDefault="0097282C" w:rsidP="00B33A81">
            <w:pPr>
              <w:pStyle w:val="Contingutdelataula"/>
              <w:snapToGrid w:val="0"/>
              <w:jc w:val="center"/>
              <w:rPr>
                <w:szCs w:val="22"/>
              </w:rPr>
            </w:pPr>
          </w:p>
          <w:p w14:paraId="3AA47B9A" w14:textId="77777777" w:rsidR="0097282C" w:rsidRPr="00870749" w:rsidRDefault="0097282C" w:rsidP="00B33A81">
            <w:pPr>
              <w:pStyle w:val="Contingutdelataula"/>
              <w:snapToGrid w:val="0"/>
              <w:jc w:val="center"/>
              <w:rPr>
                <w:szCs w:val="22"/>
              </w:rPr>
            </w:pPr>
          </w:p>
          <w:p w14:paraId="5326A972" w14:textId="77777777" w:rsidR="0097282C" w:rsidRPr="00870749" w:rsidRDefault="0097282C" w:rsidP="00B33A81">
            <w:pPr>
              <w:pStyle w:val="Contingutdelataula"/>
              <w:snapToGrid w:val="0"/>
              <w:jc w:val="center"/>
              <w:rPr>
                <w:szCs w:val="22"/>
              </w:rPr>
            </w:pPr>
          </w:p>
          <w:p w14:paraId="0D3F66D7" w14:textId="77777777" w:rsidR="0097282C" w:rsidRPr="00870749" w:rsidRDefault="0097282C" w:rsidP="00B33A81">
            <w:pPr>
              <w:pStyle w:val="Contingutdelataula"/>
              <w:snapToGrid w:val="0"/>
              <w:jc w:val="center"/>
              <w:rPr>
                <w:szCs w:val="22"/>
              </w:rPr>
            </w:pPr>
          </w:p>
          <w:p w14:paraId="5458F336" w14:textId="77777777" w:rsidR="0097282C" w:rsidRPr="00870749" w:rsidRDefault="0097282C" w:rsidP="00B33A81">
            <w:pPr>
              <w:pStyle w:val="Contingutdelataula"/>
              <w:snapToGrid w:val="0"/>
              <w:jc w:val="center"/>
              <w:rPr>
                <w:szCs w:val="22"/>
              </w:rPr>
            </w:pPr>
          </w:p>
          <w:p w14:paraId="737745CA" w14:textId="77777777" w:rsidR="0097282C" w:rsidRPr="00870749" w:rsidRDefault="0097282C" w:rsidP="00B33A81">
            <w:pPr>
              <w:pStyle w:val="Contingutdelataula"/>
              <w:snapToGrid w:val="0"/>
              <w:jc w:val="center"/>
              <w:rPr>
                <w:szCs w:val="22"/>
              </w:rPr>
            </w:pPr>
          </w:p>
          <w:p w14:paraId="41BD5B28" w14:textId="77777777" w:rsidR="0097282C" w:rsidRPr="00870749" w:rsidRDefault="0097282C" w:rsidP="00B33A81">
            <w:pPr>
              <w:pStyle w:val="Contingutdelataula"/>
              <w:snapToGrid w:val="0"/>
              <w:jc w:val="center"/>
              <w:rPr>
                <w:szCs w:val="22"/>
              </w:rPr>
            </w:pPr>
          </w:p>
          <w:p w14:paraId="185EE247" w14:textId="77777777" w:rsidR="0097282C" w:rsidRPr="00870749" w:rsidRDefault="0097282C" w:rsidP="00B33A81">
            <w:pPr>
              <w:pStyle w:val="Contingutdelataula"/>
              <w:snapToGrid w:val="0"/>
              <w:jc w:val="center"/>
              <w:rPr>
                <w:szCs w:val="22"/>
              </w:rPr>
            </w:pPr>
          </w:p>
          <w:p w14:paraId="0B1B81FB" w14:textId="77777777" w:rsidR="0097282C" w:rsidRPr="00870749" w:rsidRDefault="0097282C" w:rsidP="00B33A81">
            <w:pPr>
              <w:pStyle w:val="Contingutdelataula"/>
              <w:snapToGrid w:val="0"/>
              <w:jc w:val="center"/>
              <w:rPr>
                <w:szCs w:val="22"/>
              </w:rPr>
            </w:pPr>
          </w:p>
          <w:p w14:paraId="395638E6" w14:textId="77777777" w:rsidR="0097282C" w:rsidRPr="00870749" w:rsidRDefault="0097282C" w:rsidP="00B33A81">
            <w:pPr>
              <w:pStyle w:val="Contingutdelataula"/>
              <w:snapToGrid w:val="0"/>
              <w:jc w:val="center"/>
              <w:rPr>
                <w:szCs w:val="22"/>
              </w:rPr>
            </w:pPr>
          </w:p>
          <w:p w14:paraId="3BD1AAAB" w14:textId="77777777" w:rsidR="0097282C" w:rsidRPr="00870749" w:rsidRDefault="0097282C" w:rsidP="00B33A81">
            <w:pPr>
              <w:pStyle w:val="Contingutdelataula"/>
              <w:snapToGrid w:val="0"/>
              <w:jc w:val="center"/>
              <w:rPr>
                <w:szCs w:val="22"/>
              </w:rPr>
            </w:pPr>
          </w:p>
          <w:p w14:paraId="758D3729" w14:textId="77777777" w:rsidR="0097282C" w:rsidRPr="00870749" w:rsidRDefault="0097282C" w:rsidP="00B33A81">
            <w:pPr>
              <w:pStyle w:val="Contingutdelataula"/>
              <w:snapToGrid w:val="0"/>
              <w:jc w:val="center"/>
              <w:rPr>
                <w:szCs w:val="22"/>
              </w:rPr>
            </w:pPr>
          </w:p>
          <w:p w14:paraId="458A2651" w14:textId="77777777" w:rsidR="0097282C" w:rsidRPr="00870749" w:rsidRDefault="0097282C" w:rsidP="00B33A81">
            <w:pPr>
              <w:pStyle w:val="Contingutdelataula"/>
              <w:snapToGrid w:val="0"/>
              <w:jc w:val="center"/>
              <w:rPr>
                <w:szCs w:val="22"/>
              </w:rPr>
            </w:pPr>
          </w:p>
          <w:p w14:paraId="5FECC62B" w14:textId="77777777" w:rsidR="0097282C" w:rsidRPr="00F90EF5" w:rsidRDefault="0097282C" w:rsidP="00B33A81">
            <w:pPr>
              <w:pStyle w:val="Contingutdelataula"/>
              <w:snapToGrid w:val="0"/>
              <w:jc w:val="center"/>
              <w:rPr>
                <w:szCs w:val="22"/>
              </w:rPr>
            </w:pPr>
          </w:p>
          <w:p w14:paraId="197B4A2C" w14:textId="77777777" w:rsidR="0097282C" w:rsidRPr="007A7FA1" w:rsidRDefault="0097282C" w:rsidP="00B33A81">
            <w:pPr>
              <w:pStyle w:val="Contingutdelataula"/>
              <w:snapToGrid w:val="0"/>
              <w:jc w:val="center"/>
              <w:rPr>
                <w:szCs w:val="22"/>
              </w:rPr>
            </w:pPr>
          </w:p>
          <w:p w14:paraId="29D938B3" w14:textId="6D40B3EB" w:rsidR="0097282C" w:rsidRPr="00870749" w:rsidRDefault="0097282C" w:rsidP="00B33A81">
            <w:pPr>
              <w:pStyle w:val="Contingutdelataula"/>
              <w:snapToGrid w:val="0"/>
              <w:jc w:val="center"/>
              <w:rPr>
                <w:szCs w:val="22"/>
              </w:rPr>
            </w:pPr>
            <w:r w:rsidRPr="00870749">
              <w:rPr>
                <w:szCs w:val="22"/>
              </w:rPr>
              <w:t>1</w:t>
            </w:r>
            <w:r w:rsidR="00AE3B00">
              <w:rPr>
                <w:szCs w:val="22"/>
              </w:rPr>
              <w:t xml:space="preserve"> punt</w:t>
            </w:r>
          </w:p>
        </w:tc>
      </w:tr>
      <w:tr w:rsidR="0097282C" w:rsidRPr="007A7FA1" w14:paraId="07EB1763" w14:textId="77777777" w:rsidTr="00B33A81">
        <w:tc>
          <w:tcPr>
            <w:tcW w:w="7141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</w:tcBorders>
            <w:shd w:val="clear" w:color="auto" w:fill="FFFFFF"/>
          </w:tcPr>
          <w:p w14:paraId="5E35681F" w14:textId="77777777" w:rsidR="0097282C" w:rsidRPr="00870749" w:rsidRDefault="0097282C" w:rsidP="00B33A81">
            <w:pPr>
              <w:pStyle w:val="NormalWeb"/>
              <w:spacing w:before="0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870749">
              <w:rPr>
                <w:rFonts w:ascii="Arial" w:hAnsi="Arial" w:cs="Arial"/>
                <w:sz w:val="22"/>
                <w:szCs w:val="22"/>
                <w:lang w:val="ca-ES"/>
              </w:rPr>
              <w:lastRenderedPageBreak/>
              <w:t>Actuacions de conservació d’elements geològics d’alt interès inclosos a l’Inventari d</w:t>
            </w:r>
            <w:r>
              <w:rPr>
                <w:rFonts w:ascii="Arial" w:hAnsi="Arial" w:cs="Arial"/>
                <w:sz w:val="22"/>
                <w:szCs w:val="22"/>
                <w:lang w:val="ca-ES"/>
              </w:rPr>
              <w:t>’</w:t>
            </w:r>
            <w:r w:rsidRPr="00870749">
              <w:rPr>
                <w:rFonts w:ascii="Arial" w:hAnsi="Arial" w:cs="Arial"/>
                <w:sz w:val="22"/>
                <w:szCs w:val="22"/>
                <w:lang w:val="ca-ES"/>
              </w:rPr>
              <w:t>espais d</w:t>
            </w:r>
            <w:r>
              <w:rPr>
                <w:rFonts w:ascii="Arial" w:hAnsi="Arial" w:cs="Arial"/>
                <w:sz w:val="22"/>
                <w:szCs w:val="22"/>
                <w:lang w:val="ca-ES"/>
              </w:rPr>
              <w:t>’</w:t>
            </w:r>
            <w:r w:rsidRPr="00870749">
              <w:rPr>
                <w:rFonts w:ascii="Arial" w:hAnsi="Arial" w:cs="Arial"/>
                <w:sz w:val="22"/>
                <w:szCs w:val="22"/>
                <w:lang w:val="ca-ES"/>
              </w:rPr>
              <w:t>interès geològic a Catalunya.</w:t>
            </w:r>
          </w:p>
        </w:tc>
        <w:tc>
          <w:tcPr>
            <w:tcW w:w="1781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FFFFFF"/>
          </w:tcPr>
          <w:p w14:paraId="41E84D52" w14:textId="77777777" w:rsidR="0097282C" w:rsidRPr="00870749" w:rsidRDefault="0097282C" w:rsidP="00B33A81">
            <w:pPr>
              <w:pStyle w:val="Contingutdelataula"/>
              <w:snapToGrid w:val="0"/>
              <w:jc w:val="center"/>
              <w:rPr>
                <w:szCs w:val="22"/>
              </w:rPr>
            </w:pPr>
            <w:r w:rsidRPr="00870749">
              <w:rPr>
                <w:kern w:val="0"/>
                <w:szCs w:val="22"/>
                <w:lang w:eastAsia="ca-ES"/>
              </w:rPr>
              <w:t>5 punts</w:t>
            </w:r>
          </w:p>
        </w:tc>
      </w:tr>
      <w:tr w:rsidR="0097282C" w:rsidRPr="007A7FA1" w14:paraId="69F7A48C" w14:textId="77777777" w:rsidTr="00B33A81">
        <w:tc>
          <w:tcPr>
            <w:tcW w:w="7141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</w:tcBorders>
            <w:shd w:val="clear" w:color="auto" w:fill="FFFFFF"/>
          </w:tcPr>
          <w:p w14:paraId="60ECE736" w14:textId="77777777" w:rsidR="0097282C" w:rsidRPr="00B33A81" w:rsidRDefault="0097282C" w:rsidP="00B33A81">
            <w:pPr>
              <w:pStyle w:val="NormalWeb"/>
              <w:spacing w:before="0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3927A8">
              <w:rPr>
                <w:rFonts w:ascii="Arial" w:hAnsi="Arial" w:cs="Arial"/>
                <w:sz w:val="22"/>
                <w:szCs w:val="22"/>
                <w:lang w:val="ca-ES"/>
              </w:rPr>
              <w:t xml:space="preserve">Aplicació de mesures </w:t>
            </w:r>
            <w:proofErr w:type="spellStart"/>
            <w:r w:rsidRPr="003927A8">
              <w:rPr>
                <w:rFonts w:ascii="Arial" w:hAnsi="Arial" w:cs="Arial"/>
                <w:sz w:val="22"/>
                <w:szCs w:val="22"/>
                <w:lang w:val="ca-ES"/>
              </w:rPr>
              <w:t>agroambientals</w:t>
            </w:r>
            <w:proofErr w:type="spellEnd"/>
            <w:r w:rsidRPr="003927A8">
              <w:rPr>
                <w:rFonts w:ascii="Arial" w:hAnsi="Arial" w:cs="Arial"/>
                <w:sz w:val="22"/>
                <w:szCs w:val="22"/>
                <w:lang w:val="ca-ES"/>
              </w:rPr>
              <w:t xml:space="preserve"> en finques en custòdia i potenciació dels serveis ecosistèmics prestats per a l’objecte de conservació (segons relació del punt 3.1).</w:t>
            </w:r>
          </w:p>
        </w:tc>
        <w:tc>
          <w:tcPr>
            <w:tcW w:w="1781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FFFFFF"/>
          </w:tcPr>
          <w:p w14:paraId="7B6EEFEF" w14:textId="77777777" w:rsidR="0097282C" w:rsidRPr="00870749" w:rsidRDefault="0097282C" w:rsidP="00B33A81">
            <w:pPr>
              <w:pStyle w:val="Contingutdelataula"/>
              <w:snapToGrid w:val="0"/>
              <w:jc w:val="center"/>
              <w:rPr>
                <w:color w:val="FF0000"/>
                <w:kern w:val="0"/>
                <w:szCs w:val="22"/>
                <w:lang w:eastAsia="ca-ES"/>
              </w:rPr>
            </w:pPr>
            <w:r w:rsidRPr="00870749">
              <w:rPr>
                <w:szCs w:val="22"/>
              </w:rPr>
              <w:t>1 punt</w:t>
            </w:r>
          </w:p>
        </w:tc>
      </w:tr>
      <w:tr w:rsidR="0097282C" w:rsidRPr="007A7FA1" w14:paraId="1CF605C1" w14:textId="77777777" w:rsidTr="00B33A81">
        <w:tc>
          <w:tcPr>
            <w:tcW w:w="7141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</w:tcBorders>
            <w:shd w:val="clear" w:color="auto" w:fill="FFFFFF"/>
          </w:tcPr>
          <w:p w14:paraId="5C709175" w14:textId="77777777" w:rsidR="0097282C" w:rsidRPr="00B33A81" w:rsidRDefault="0097282C" w:rsidP="00B33A81">
            <w:pPr>
              <w:pStyle w:val="Contingutdelataula"/>
              <w:numPr>
                <w:ilvl w:val="0"/>
                <w:numId w:val="4"/>
              </w:numPr>
              <w:snapToGrid w:val="0"/>
              <w:rPr>
                <w:szCs w:val="22"/>
              </w:rPr>
            </w:pPr>
            <w:r w:rsidRPr="003927A8">
              <w:rPr>
                <w:szCs w:val="22"/>
              </w:rPr>
              <w:t>Actuacions de millora de la connectivitat territorial i ecològica. Segons el percentatge de la despesa invertida en aquesta acció, la puntuació s’assignarà de la mane</w:t>
            </w:r>
            <w:r w:rsidRPr="00B33A81">
              <w:rPr>
                <w:szCs w:val="22"/>
              </w:rPr>
              <w:t>ra següent:</w:t>
            </w:r>
          </w:p>
          <w:p w14:paraId="65892658" w14:textId="77777777" w:rsidR="0097282C" w:rsidRPr="003927A8" w:rsidRDefault="0097282C" w:rsidP="00B33A81">
            <w:pPr>
              <w:pStyle w:val="Contingutdelataula"/>
              <w:snapToGrid w:val="0"/>
              <w:ind w:left="720"/>
              <w:rPr>
                <w:szCs w:val="22"/>
              </w:rPr>
            </w:pPr>
            <w:r w:rsidRPr="00B33A81">
              <w:rPr>
                <w:szCs w:val="22"/>
              </w:rPr>
              <w:br/>
              <w:t xml:space="preserve">&gt;50 % </w:t>
            </w:r>
            <w:r>
              <w:rPr>
                <w:szCs w:val="22"/>
              </w:rPr>
              <w:t xml:space="preserve">del </w:t>
            </w:r>
            <w:r w:rsidRPr="003927A8">
              <w:rPr>
                <w:szCs w:val="22"/>
              </w:rPr>
              <w:t>pressupost total de despesa subvencionable</w:t>
            </w:r>
            <w:r>
              <w:rPr>
                <w:szCs w:val="22"/>
              </w:rPr>
              <w:t>:</w:t>
            </w:r>
            <w:r w:rsidRPr="003927A8">
              <w:rPr>
                <w:szCs w:val="22"/>
              </w:rPr>
              <w:t xml:space="preserve"> 2 punts</w:t>
            </w:r>
            <w:r w:rsidRPr="003927A8">
              <w:rPr>
                <w:szCs w:val="22"/>
              </w:rPr>
              <w:br/>
              <w:t xml:space="preserve">&lt;50 % </w:t>
            </w:r>
            <w:r>
              <w:rPr>
                <w:szCs w:val="22"/>
              </w:rPr>
              <w:t xml:space="preserve">del </w:t>
            </w:r>
            <w:r w:rsidRPr="003927A8">
              <w:rPr>
                <w:szCs w:val="22"/>
              </w:rPr>
              <w:t>pressupost total de despesa subvencionable</w:t>
            </w:r>
            <w:r>
              <w:rPr>
                <w:szCs w:val="22"/>
              </w:rPr>
              <w:t>:</w:t>
            </w:r>
            <w:r w:rsidRPr="003927A8">
              <w:rPr>
                <w:szCs w:val="22"/>
              </w:rPr>
              <w:t xml:space="preserve"> 1 punt</w:t>
            </w:r>
          </w:p>
          <w:p w14:paraId="5990ECF0" w14:textId="77777777" w:rsidR="0097282C" w:rsidRPr="00B33A81" w:rsidRDefault="0097282C" w:rsidP="00B33A81">
            <w:pPr>
              <w:pStyle w:val="NormalWeb"/>
              <w:spacing w:before="0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  <w:tc>
          <w:tcPr>
            <w:tcW w:w="1781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FFFFFF"/>
          </w:tcPr>
          <w:p w14:paraId="27DE8D67" w14:textId="77777777" w:rsidR="0097282C" w:rsidRPr="00870749" w:rsidRDefault="0097282C" w:rsidP="00B33A81">
            <w:pPr>
              <w:pStyle w:val="Contingutdelataula"/>
              <w:snapToGrid w:val="0"/>
              <w:jc w:val="center"/>
              <w:rPr>
                <w:szCs w:val="22"/>
              </w:rPr>
            </w:pPr>
            <w:r>
              <w:rPr>
                <w:szCs w:val="22"/>
              </w:rPr>
              <w:t>M</w:t>
            </w:r>
            <w:r w:rsidRPr="00870749">
              <w:rPr>
                <w:szCs w:val="22"/>
              </w:rPr>
              <w:t>àxim</w:t>
            </w:r>
            <w:r>
              <w:rPr>
                <w:szCs w:val="22"/>
              </w:rPr>
              <w:t>:</w:t>
            </w:r>
            <w:r w:rsidRPr="00870749">
              <w:rPr>
                <w:szCs w:val="22"/>
              </w:rPr>
              <w:t xml:space="preserve"> 2 punts</w:t>
            </w:r>
          </w:p>
          <w:p w14:paraId="1FE37692" w14:textId="77777777" w:rsidR="0097282C" w:rsidRPr="00870749" w:rsidRDefault="0097282C" w:rsidP="00B33A81">
            <w:pPr>
              <w:pStyle w:val="NormalWeb"/>
              <w:spacing w:before="0"/>
              <w:jc w:val="center"/>
              <w:rPr>
                <w:color w:val="FF0000"/>
                <w:sz w:val="22"/>
                <w:szCs w:val="22"/>
              </w:rPr>
            </w:pPr>
          </w:p>
          <w:p w14:paraId="744883D2" w14:textId="77777777" w:rsidR="0097282C" w:rsidRPr="00870749" w:rsidRDefault="0097282C" w:rsidP="00B33A81">
            <w:pPr>
              <w:pStyle w:val="NormalWeb"/>
              <w:spacing w:before="0"/>
              <w:jc w:val="center"/>
              <w:rPr>
                <w:color w:val="FF0000"/>
                <w:sz w:val="22"/>
                <w:szCs w:val="22"/>
              </w:rPr>
            </w:pPr>
          </w:p>
        </w:tc>
      </w:tr>
      <w:tr w:rsidR="0097282C" w:rsidRPr="007A7FA1" w14:paraId="1175A898" w14:textId="77777777" w:rsidTr="00B33A81">
        <w:tc>
          <w:tcPr>
            <w:tcW w:w="7141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</w:tcBorders>
            <w:shd w:val="clear" w:color="auto" w:fill="FFFFFF"/>
          </w:tcPr>
          <w:p w14:paraId="25477756" w14:textId="77777777" w:rsidR="0097282C" w:rsidRPr="00870749" w:rsidRDefault="0097282C" w:rsidP="00B33A81">
            <w:pPr>
              <w:pStyle w:val="NormalWeb"/>
              <w:spacing w:before="0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  <w:r w:rsidRPr="00870749">
              <w:rPr>
                <w:rFonts w:ascii="Arial" w:hAnsi="Arial" w:cs="Arial"/>
                <w:sz w:val="22"/>
                <w:szCs w:val="22"/>
                <w:lang w:val="ca-ES"/>
              </w:rPr>
              <w:t>Els espais objecte d’actuacions estan identificats en les capes de connectivitat ecològica de la Generalitat de Catalunya.</w:t>
            </w:r>
          </w:p>
        </w:tc>
        <w:tc>
          <w:tcPr>
            <w:tcW w:w="1781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FFFFFF"/>
          </w:tcPr>
          <w:p w14:paraId="41B9D6E3" w14:textId="77777777" w:rsidR="0097282C" w:rsidRPr="00870749" w:rsidRDefault="0097282C" w:rsidP="00B33A81">
            <w:pPr>
              <w:pStyle w:val="Contingutdelataula"/>
              <w:snapToGrid w:val="0"/>
              <w:jc w:val="center"/>
              <w:rPr>
                <w:szCs w:val="22"/>
              </w:rPr>
            </w:pPr>
            <w:r w:rsidRPr="00F90EF5">
              <w:rPr>
                <w:szCs w:val="22"/>
              </w:rPr>
              <w:t>1 punt</w:t>
            </w:r>
          </w:p>
        </w:tc>
      </w:tr>
      <w:tr w:rsidR="0097282C" w:rsidRPr="007A7FA1" w14:paraId="2904FAFF" w14:textId="77777777" w:rsidTr="00B33A81">
        <w:tc>
          <w:tcPr>
            <w:tcW w:w="7141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</w:tcBorders>
            <w:shd w:val="clear" w:color="auto" w:fill="FFFFFF"/>
          </w:tcPr>
          <w:p w14:paraId="69D198CC" w14:textId="77777777" w:rsidR="0097282C" w:rsidRPr="00870749" w:rsidRDefault="0097282C" w:rsidP="00B33A81">
            <w:pPr>
              <w:pStyle w:val="Contingutdelataula"/>
              <w:snapToGrid w:val="0"/>
              <w:rPr>
                <w:szCs w:val="22"/>
              </w:rPr>
            </w:pPr>
            <w:r w:rsidRPr="00870749">
              <w:rPr>
                <w:szCs w:val="22"/>
              </w:rPr>
              <w:t>Mesures de conservació de prioritat alta o mitjana detallades en documents específics:</w:t>
            </w:r>
          </w:p>
          <w:p w14:paraId="28DFB230" w14:textId="77777777" w:rsidR="0097282C" w:rsidRPr="00870749" w:rsidRDefault="0097282C" w:rsidP="00B33A81">
            <w:pPr>
              <w:pStyle w:val="Contingutdelataula"/>
              <w:snapToGrid w:val="0"/>
              <w:rPr>
                <w:szCs w:val="22"/>
              </w:rPr>
            </w:pPr>
          </w:p>
          <w:p w14:paraId="28C39A61" w14:textId="77777777" w:rsidR="0097282C" w:rsidRPr="00870749" w:rsidRDefault="0097282C" w:rsidP="00B33A81">
            <w:pPr>
              <w:pStyle w:val="Contingutdelataula"/>
              <w:snapToGrid w:val="0"/>
              <w:rPr>
                <w:szCs w:val="22"/>
              </w:rPr>
            </w:pPr>
            <w:r w:rsidRPr="00870749">
              <w:rPr>
                <w:szCs w:val="22"/>
              </w:rPr>
              <w:t>Diagnosi, identificació i priorització d</w:t>
            </w:r>
            <w:r>
              <w:rPr>
                <w:szCs w:val="22"/>
              </w:rPr>
              <w:t>’</w:t>
            </w:r>
            <w:r w:rsidRPr="00870749">
              <w:rPr>
                <w:szCs w:val="22"/>
              </w:rPr>
              <w:t>actuacions de conservació i restauració dels sistemes dunars de les comarques de Girona</w:t>
            </w:r>
            <w:r>
              <w:rPr>
                <w:szCs w:val="22"/>
              </w:rPr>
              <w:t>.</w:t>
            </w:r>
          </w:p>
          <w:p w14:paraId="730644E4" w14:textId="77777777" w:rsidR="0097282C" w:rsidRPr="00870749" w:rsidRDefault="0097282C" w:rsidP="00B33A81">
            <w:pPr>
              <w:pStyle w:val="Contingutdelataula"/>
              <w:snapToGrid w:val="0"/>
              <w:rPr>
                <w:szCs w:val="22"/>
              </w:rPr>
            </w:pPr>
          </w:p>
          <w:p w14:paraId="528DCDDF" w14:textId="77777777" w:rsidR="0097282C" w:rsidRPr="00870749" w:rsidRDefault="0097282C" w:rsidP="00B33A81">
            <w:pPr>
              <w:numPr>
                <w:ilvl w:val="0"/>
                <w:numId w:val="5"/>
              </w:numPr>
              <w:tabs>
                <w:tab w:val="left" w:pos="708"/>
              </w:tabs>
              <w:suppressAutoHyphens/>
              <w:rPr>
                <w:rFonts w:cs="Arial"/>
                <w:kern w:val="1"/>
                <w:szCs w:val="22"/>
                <w:lang w:eastAsia="zh-CN"/>
              </w:rPr>
            </w:pPr>
            <w:r w:rsidRPr="00870749">
              <w:rPr>
                <w:rFonts w:cs="Arial"/>
                <w:kern w:val="1"/>
                <w:szCs w:val="22"/>
                <w:lang w:eastAsia="zh-CN"/>
              </w:rPr>
              <w:t>Prioritat mitjana</w:t>
            </w:r>
          </w:p>
          <w:p w14:paraId="251FC558" w14:textId="77777777" w:rsidR="0097282C" w:rsidRPr="00870749" w:rsidRDefault="0097282C" w:rsidP="00B33A81">
            <w:pPr>
              <w:numPr>
                <w:ilvl w:val="0"/>
                <w:numId w:val="5"/>
              </w:numPr>
              <w:tabs>
                <w:tab w:val="left" w:pos="708"/>
              </w:tabs>
              <w:suppressAutoHyphens/>
              <w:rPr>
                <w:rFonts w:cs="Arial"/>
                <w:kern w:val="1"/>
                <w:szCs w:val="22"/>
                <w:lang w:eastAsia="zh-CN"/>
              </w:rPr>
            </w:pPr>
            <w:r w:rsidRPr="00870749">
              <w:rPr>
                <w:rFonts w:cs="Arial"/>
                <w:kern w:val="1"/>
                <w:szCs w:val="22"/>
                <w:lang w:eastAsia="zh-CN"/>
              </w:rPr>
              <w:t>Prioritat alta</w:t>
            </w:r>
          </w:p>
          <w:p w14:paraId="4EE298EF" w14:textId="77777777" w:rsidR="0097282C" w:rsidRPr="00870749" w:rsidRDefault="0097282C" w:rsidP="00B33A81">
            <w:pPr>
              <w:pStyle w:val="Contingutdelataula"/>
              <w:snapToGrid w:val="0"/>
              <w:rPr>
                <w:szCs w:val="22"/>
              </w:rPr>
            </w:pPr>
          </w:p>
          <w:p w14:paraId="6611EC1A" w14:textId="77777777" w:rsidR="0097282C" w:rsidRPr="00870749" w:rsidRDefault="0097282C" w:rsidP="00B33A81">
            <w:pPr>
              <w:pStyle w:val="Contingutdelataula"/>
              <w:snapToGrid w:val="0"/>
              <w:rPr>
                <w:szCs w:val="22"/>
              </w:rPr>
            </w:pPr>
            <w:r w:rsidRPr="00870749">
              <w:rPr>
                <w:szCs w:val="22"/>
              </w:rPr>
              <w:t>Estat de conservació dels espais naturals protegits de les comarques gironines sense òrgan de gestió</w:t>
            </w:r>
            <w:r>
              <w:rPr>
                <w:szCs w:val="22"/>
              </w:rPr>
              <w:t>.</w:t>
            </w:r>
          </w:p>
          <w:p w14:paraId="589B9522" w14:textId="77777777" w:rsidR="0097282C" w:rsidRPr="00870749" w:rsidRDefault="0097282C" w:rsidP="00B33A81">
            <w:pPr>
              <w:pStyle w:val="Contingutdelataula"/>
              <w:snapToGrid w:val="0"/>
              <w:rPr>
                <w:szCs w:val="22"/>
              </w:rPr>
            </w:pPr>
          </w:p>
          <w:p w14:paraId="63B52492" w14:textId="77777777" w:rsidR="0097282C" w:rsidRPr="00870749" w:rsidRDefault="0097282C" w:rsidP="00B33A81">
            <w:pPr>
              <w:numPr>
                <w:ilvl w:val="0"/>
                <w:numId w:val="5"/>
              </w:numPr>
              <w:tabs>
                <w:tab w:val="left" w:pos="708"/>
              </w:tabs>
              <w:suppressAutoHyphens/>
              <w:rPr>
                <w:rFonts w:cs="Arial"/>
                <w:kern w:val="1"/>
                <w:szCs w:val="22"/>
                <w:lang w:eastAsia="zh-CN"/>
              </w:rPr>
            </w:pPr>
            <w:r w:rsidRPr="00870749">
              <w:rPr>
                <w:rFonts w:cs="Arial"/>
                <w:kern w:val="1"/>
                <w:szCs w:val="22"/>
                <w:lang w:eastAsia="zh-CN"/>
              </w:rPr>
              <w:t>Prioritat mitjana</w:t>
            </w:r>
          </w:p>
          <w:p w14:paraId="3748F278" w14:textId="77777777" w:rsidR="0097282C" w:rsidRPr="00870749" w:rsidRDefault="0097282C" w:rsidP="00B33A81">
            <w:pPr>
              <w:numPr>
                <w:ilvl w:val="0"/>
                <w:numId w:val="5"/>
              </w:numPr>
              <w:tabs>
                <w:tab w:val="left" w:pos="708"/>
              </w:tabs>
              <w:suppressAutoHyphens/>
              <w:rPr>
                <w:rFonts w:cs="Arial"/>
                <w:szCs w:val="22"/>
              </w:rPr>
            </w:pPr>
            <w:r w:rsidRPr="00870749">
              <w:rPr>
                <w:rFonts w:cs="Arial"/>
                <w:kern w:val="1"/>
                <w:szCs w:val="22"/>
                <w:lang w:eastAsia="zh-CN"/>
              </w:rPr>
              <w:t>Prioritat alta</w:t>
            </w:r>
          </w:p>
          <w:p w14:paraId="048AC1FC" w14:textId="77777777" w:rsidR="0097282C" w:rsidRPr="00870749" w:rsidRDefault="0097282C" w:rsidP="00B33A81">
            <w:pPr>
              <w:tabs>
                <w:tab w:val="left" w:pos="708"/>
              </w:tabs>
              <w:suppressAutoHyphens/>
              <w:ind w:left="720"/>
              <w:rPr>
                <w:rFonts w:cs="Arial"/>
                <w:szCs w:val="22"/>
              </w:rPr>
            </w:pPr>
          </w:p>
        </w:tc>
        <w:tc>
          <w:tcPr>
            <w:tcW w:w="1781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FFFFFF"/>
          </w:tcPr>
          <w:p w14:paraId="5A409299" w14:textId="77777777" w:rsidR="0097282C" w:rsidRPr="00870749" w:rsidRDefault="0097282C" w:rsidP="00B33A81">
            <w:pPr>
              <w:pStyle w:val="Contingutdelataula"/>
              <w:snapToGrid w:val="0"/>
              <w:jc w:val="center"/>
              <w:rPr>
                <w:szCs w:val="22"/>
              </w:rPr>
            </w:pPr>
            <w:r>
              <w:rPr>
                <w:szCs w:val="22"/>
              </w:rPr>
              <w:t>M</w:t>
            </w:r>
            <w:r w:rsidRPr="00870749">
              <w:rPr>
                <w:szCs w:val="22"/>
              </w:rPr>
              <w:t>àxim</w:t>
            </w:r>
            <w:r>
              <w:rPr>
                <w:szCs w:val="22"/>
              </w:rPr>
              <w:t>:</w:t>
            </w:r>
            <w:r w:rsidRPr="00870749">
              <w:rPr>
                <w:szCs w:val="22"/>
              </w:rPr>
              <w:t xml:space="preserve"> 4 punts</w:t>
            </w:r>
          </w:p>
          <w:p w14:paraId="7A44DE4E" w14:textId="77777777" w:rsidR="0097282C" w:rsidRPr="00870749" w:rsidRDefault="0097282C" w:rsidP="00B33A81">
            <w:pPr>
              <w:pStyle w:val="Contingutdelataula"/>
              <w:snapToGrid w:val="0"/>
              <w:jc w:val="center"/>
              <w:rPr>
                <w:szCs w:val="22"/>
              </w:rPr>
            </w:pPr>
          </w:p>
          <w:p w14:paraId="3F1157AA" w14:textId="77777777" w:rsidR="0097282C" w:rsidRPr="00870749" w:rsidRDefault="0097282C" w:rsidP="00B33A81">
            <w:pPr>
              <w:pStyle w:val="Contingutdelataula"/>
              <w:snapToGrid w:val="0"/>
              <w:jc w:val="center"/>
              <w:rPr>
                <w:szCs w:val="22"/>
              </w:rPr>
            </w:pPr>
          </w:p>
          <w:p w14:paraId="175CDC04" w14:textId="77777777" w:rsidR="0097282C" w:rsidRPr="00870749" w:rsidRDefault="0097282C" w:rsidP="00B33A81">
            <w:pPr>
              <w:pStyle w:val="Contingutdelataula"/>
              <w:snapToGrid w:val="0"/>
              <w:jc w:val="center"/>
              <w:rPr>
                <w:szCs w:val="22"/>
              </w:rPr>
            </w:pPr>
          </w:p>
          <w:p w14:paraId="60715553" w14:textId="77777777" w:rsidR="0097282C" w:rsidRPr="00870749" w:rsidRDefault="0097282C" w:rsidP="00B33A81">
            <w:pPr>
              <w:pStyle w:val="Contingutdelataula"/>
              <w:snapToGrid w:val="0"/>
              <w:jc w:val="center"/>
              <w:rPr>
                <w:szCs w:val="22"/>
              </w:rPr>
            </w:pPr>
          </w:p>
          <w:p w14:paraId="76E3431E" w14:textId="77777777" w:rsidR="0097282C" w:rsidRPr="00870749" w:rsidRDefault="0097282C" w:rsidP="00B33A81">
            <w:pPr>
              <w:pStyle w:val="Contingutdelataula"/>
              <w:snapToGrid w:val="0"/>
              <w:jc w:val="center"/>
              <w:rPr>
                <w:szCs w:val="22"/>
              </w:rPr>
            </w:pPr>
          </w:p>
          <w:p w14:paraId="0792BA4E" w14:textId="77777777" w:rsidR="0097282C" w:rsidRPr="00870749" w:rsidRDefault="0097282C" w:rsidP="00B33A81">
            <w:pPr>
              <w:pStyle w:val="Contingutdelataula"/>
              <w:snapToGrid w:val="0"/>
              <w:jc w:val="center"/>
              <w:rPr>
                <w:szCs w:val="22"/>
              </w:rPr>
            </w:pPr>
            <w:r w:rsidRPr="00870749">
              <w:rPr>
                <w:szCs w:val="22"/>
              </w:rPr>
              <w:t>1</w:t>
            </w:r>
            <w:r>
              <w:rPr>
                <w:szCs w:val="22"/>
              </w:rPr>
              <w:t xml:space="preserve"> punt</w:t>
            </w:r>
          </w:p>
          <w:p w14:paraId="23020519" w14:textId="77777777" w:rsidR="0097282C" w:rsidRPr="00870749" w:rsidRDefault="0097282C" w:rsidP="00B33A81">
            <w:pPr>
              <w:pStyle w:val="Contingutdelataula"/>
              <w:snapToGrid w:val="0"/>
              <w:jc w:val="center"/>
              <w:rPr>
                <w:szCs w:val="22"/>
              </w:rPr>
            </w:pPr>
            <w:r w:rsidRPr="00870749">
              <w:rPr>
                <w:szCs w:val="22"/>
              </w:rPr>
              <w:t>2</w:t>
            </w:r>
            <w:r>
              <w:rPr>
                <w:szCs w:val="22"/>
              </w:rPr>
              <w:t xml:space="preserve"> punts</w:t>
            </w:r>
          </w:p>
          <w:p w14:paraId="1F8A63DB" w14:textId="77777777" w:rsidR="0097282C" w:rsidRPr="00870749" w:rsidRDefault="0097282C" w:rsidP="00B33A81">
            <w:pPr>
              <w:pStyle w:val="Contingutdelataula"/>
              <w:snapToGrid w:val="0"/>
              <w:jc w:val="center"/>
              <w:rPr>
                <w:szCs w:val="22"/>
              </w:rPr>
            </w:pPr>
          </w:p>
          <w:p w14:paraId="1B257EE2" w14:textId="77777777" w:rsidR="0097282C" w:rsidRPr="00870749" w:rsidRDefault="0097282C" w:rsidP="00B33A81">
            <w:pPr>
              <w:pStyle w:val="Contingutdelataula"/>
              <w:snapToGrid w:val="0"/>
              <w:jc w:val="center"/>
              <w:rPr>
                <w:szCs w:val="22"/>
              </w:rPr>
            </w:pPr>
          </w:p>
          <w:p w14:paraId="08817208" w14:textId="77777777" w:rsidR="0097282C" w:rsidRPr="00870749" w:rsidRDefault="0097282C" w:rsidP="00B33A81">
            <w:pPr>
              <w:pStyle w:val="Contingutdelataula"/>
              <w:snapToGrid w:val="0"/>
              <w:jc w:val="center"/>
              <w:rPr>
                <w:szCs w:val="22"/>
              </w:rPr>
            </w:pPr>
          </w:p>
          <w:p w14:paraId="69004CC9" w14:textId="77777777" w:rsidR="0097282C" w:rsidRPr="00870749" w:rsidRDefault="0097282C" w:rsidP="00B33A81">
            <w:pPr>
              <w:pStyle w:val="Contingutdelataula"/>
              <w:snapToGrid w:val="0"/>
              <w:jc w:val="center"/>
              <w:rPr>
                <w:szCs w:val="22"/>
              </w:rPr>
            </w:pPr>
          </w:p>
          <w:p w14:paraId="4B8E977B" w14:textId="77777777" w:rsidR="0097282C" w:rsidRPr="00870749" w:rsidRDefault="0097282C" w:rsidP="00B33A81">
            <w:pPr>
              <w:pStyle w:val="Contingutdelataula"/>
              <w:snapToGrid w:val="0"/>
              <w:jc w:val="center"/>
              <w:rPr>
                <w:szCs w:val="22"/>
              </w:rPr>
            </w:pPr>
          </w:p>
          <w:p w14:paraId="38562911" w14:textId="77777777" w:rsidR="0097282C" w:rsidRPr="00870749" w:rsidRDefault="0097282C" w:rsidP="00B33A81">
            <w:pPr>
              <w:pStyle w:val="Contingutdelataula"/>
              <w:snapToGrid w:val="0"/>
              <w:jc w:val="center"/>
              <w:rPr>
                <w:szCs w:val="22"/>
              </w:rPr>
            </w:pPr>
            <w:r w:rsidRPr="00870749">
              <w:rPr>
                <w:szCs w:val="22"/>
              </w:rPr>
              <w:t>1</w:t>
            </w:r>
            <w:r>
              <w:rPr>
                <w:szCs w:val="22"/>
              </w:rPr>
              <w:t xml:space="preserve"> punt</w:t>
            </w:r>
          </w:p>
          <w:p w14:paraId="5C7253C8" w14:textId="77777777" w:rsidR="0097282C" w:rsidRPr="00870749" w:rsidRDefault="0097282C" w:rsidP="00B33A81">
            <w:pPr>
              <w:pStyle w:val="Contingutdelataula"/>
              <w:snapToGrid w:val="0"/>
              <w:jc w:val="center"/>
              <w:rPr>
                <w:szCs w:val="22"/>
              </w:rPr>
            </w:pPr>
            <w:r w:rsidRPr="00870749">
              <w:rPr>
                <w:szCs w:val="22"/>
              </w:rPr>
              <w:t>2</w:t>
            </w:r>
            <w:r>
              <w:rPr>
                <w:szCs w:val="22"/>
              </w:rPr>
              <w:t xml:space="preserve"> punts</w:t>
            </w:r>
          </w:p>
        </w:tc>
      </w:tr>
      <w:tr w:rsidR="0097282C" w:rsidRPr="007A7FA1" w14:paraId="5FD49722" w14:textId="77777777" w:rsidTr="00B33A81">
        <w:tc>
          <w:tcPr>
            <w:tcW w:w="7141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</w:tcBorders>
            <w:shd w:val="clear" w:color="auto" w:fill="FFFFFF"/>
          </w:tcPr>
          <w:p w14:paraId="3F1DCC39" w14:textId="77777777" w:rsidR="0097282C" w:rsidRPr="00870749" w:rsidRDefault="0097282C" w:rsidP="00B33A81">
            <w:pPr>
              <w:pStyle w:val="Contingutdelataula"/>
              <w:snapToGrid w:val="0"/>
              <w:rPr>
                <w:b/>
                <w:szCs w:val="22"/>
              </w:rPr>
            </w:pPr>
            <w:r w:rsidRPr="00870749">
              <w:rPr>
                <w:b/>
                <w:szCs w:val="22"/>
              </w:rPr>
              <w:t>ACCIONS DE REGULACIÓ DE L’ÚS PÚBLIC</w:t>
            </w:r>
          </w:p>
        </w:tc>
        <w:tc>
          <w:tcPr>
            <w:tcW w:w="17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FFFFFF"/>
          </w:tcPr>
          <w:p w14:paraId="75307A66" w14:textId="77777777" w:rsidR="0097282C" w:rsidRPr="00870749" w:rsidRDefault="0097282C" w:rsidP="00B33A81">
            <w:pPr>
              <w:pStyle w:val="Contingutdelataula"/>
              <w:snapToGrid w:val="0"/>
              <w:jc w:val="center"/>
              <w:rPr>
                <w:b/>
                <w:szCs w:val="22"/>
              </w:rPr>
            </w:pPr>
          </w:p>
        </w:tc>
      </w:tr>
      <w:tr w:rsidR="0097282C" w:rsidRPr="007A7FA1" w14:paraId="28A098E3" w14:textId="77777777" w:rsidTr="00B33A81">
        <w:tc>
          <w:tcPr>
            <w:tcW w:w="7141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</w:tcBorders>
            <w:shd w:val="clear" w:color="auto" w:fill="FFFFFF"/>
          </w:tcPr>
          <w:p w14:paraId="79B6EBC2" w14:textId="77777777" w:rsidR="0097282C" w:rsidRPr="00870749" w:rsidRDefault="0097282C" w:rsidP="00B33A81">
            <w:pPr>
              <w:pStyle w:val="Contingutdelataula"/>
              <w:snapToGrid w:val="0"/>
              <w:rPr>
                <w:szCs w:val="22"/>
              </w:rPr>
            </w:pPr>
            <w:r w:rsidRPr="00870749">
              <w:rPr>
                <w:szCs w:val="22"/>
              </w:rPr>
              <w:t>La instal·lació o la reparació d’elements de control i regulació de l’accés rodat i pedestre en àrees sensibles</w:t>
            </w:r>
            <w:r w:rsidRPr="00535CB3">
              <w:rPr>
                <w:szCs w:val="22"/>
              </w:rPr>
              <w:t>.</w:t>
            </w:r>
          </w:p>
        </w:tc>
        <w:tc>
          <w:tcPr>
            <w:tcW w:w="17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FFFFFF"/>
          </w:tcPr>
          <w:p w14:paraId="797F6DB4" w14:textId="77777777" w:rsidR="0097282C" w:rsidRPr="00870749" w:rsidRDefault="0097282C" w:rsidP="00B33A81">
            <w:pPr>
              <w:pStyle w:val="Contingutdelataula"/>
              <w:snapToGrid w:val="0"/>
              <w:jc w:val="center"/>
              <w:rPr>
                <w:szCs w:val="22"/>
              </w:rPr>
            </w:pPr>
            <w:r w:rsidRPr="00870749">
              <w:rPr>
                <w:szCs w:val="22"/>
              </w:rPr>
              <w:t>2 punts</w:t>
            </w:r>
          </w:p>
        </w:tc>
      </w:tr>
      <w:tr w:rsidR="0097282C" w:rsidRPr="007A7FA1" w14:paraId="0A6F937F" w14:textId="77777777" w:rsidTr="00B33A81">
        <w:tc>
          <w:tcPr>
            <w:tcW w:w="7141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</w:tcBorders>
            <w:shd w:val="clear" w:color="auto" w:fill="FFFFFF"/>
          </w:tcPr>
          <w:p w14:paraId="3416181A" w14:textId="77777777" w:rsidR="0097282C" w:rsidRPr="00870749" w:rsidRDefault="0097282C" w:rsidP="00B33A81">
            <w:pPr>
              <w:pStyle w:val="Contingutdelataula"/>
              <w:snapToGrid w:val="0"/>
              <w:rPr>
                <w:szCs w:val="22"/>
              </w:rPr>
            </w:pPr>
            <w:r w:rsidRPr="00870749">
              <w:rPr>
                <w:szCs w:val="22"/>
              </w:rPr>
              <w:t xml:space="preserve">La millora, la restauració i la senyalització d’itineraris pedestres, </w:t>
            </w:r>
            <w:r>
              <w:rPr>
                <w:szCs w:val="22"/>
              </w:rPr>
              <w:t xml:space="preserve">la </w:t>
            </w:r>
            <w:r w:rsidRPr="00870749">
              <w:rPr>
                <w:szCs w:val="22"/>
              </w:rPr>
              <w:t xml:space="preserve">instal·lació o </w:t>
            </w:r>
            <w:r>
              <w:rPr>
                <w:szCs w:val="22"/>
              </w:rPr>
              <w:t xml:space="preserve">la </w:t>
            </w:r>
            <w:r w:rsidRPr="00870749">
              <w:rPr>
                <w:szCs w:val="22"/>
              </w:rPr>
              <w:t xml:space="preserve">reparació d’observatoris de fauna, pantalles, torres de guaita o miradors i </w:t>
            </w:r>
            <w:r w:rsidRPr="00535CB3">
              <w:rPr>
                <w:szCs w:val="22"/>
              </w:rPr>
              <w:t>altres estructures d’o</w:t>
            </w:r>
            <w:r w:rsidRPr="00870749">
              <w:rPr>
                <w:szCs w:val="22"/>
              </w:rPr>
              <w:t>bservació del patrimoni natural</w:t>
            </w:r>
            <w:r w:rsidRPr="00552AA0">
              <w:rPr>
                <w:szCs w:val="22"/>
              </w:rPr>
              <w:t>.</w:t>
            </w:r>
          </w:p>
        </w:tc>
        <w:tc>
          <w:tcPr>
            <w:tcW w:w="17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FFFFFF"/>
          </w:tcPr>
          <w:p w14:paraId="4EA77CE7" w14:textId="77777777" w:rsidR="0097282C" w:rsidRPr="00870749" w:rsidRDefault="0097282C" w:rsidP="00B33A81">
            <w:pPr>
              <w:pStyle w:val="Contingutdelataula"/>
              <w:snapToGrid w:val="0"/>
              <w:jc w:val="center"/>
              <w:rPr>
                <w:szCs w:val="22"/>
              </w:rPr>
            </w:pPr>
            <w:r w:rsidRPr="00870749">
              <w:rPr>
                <w:szCs w:val="22"/>
              </w:rPr>
              <w:t>1 punt</w:t>
            </w:r>
          </w:p>
        </w:tc>
      </w:tr>
      <w:tr w:rsidR="0097282C" w:rsidRPr="007A7FA1" w14:paraId="478C81B8" w14:textId="77777777" w:rsidTr="00B33A81">
        <w:tc>
          <w:tcPr>
            <w:tcW w:w="7141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</w:tcBorders>
            <w:shd w:val="clear" w:color="auto" w:fill="FFFFFF"/>
          </w:tcPr>
          <w:p w14:paraId="757A1FFD" w14:textId="77777777" w:rsidR="0097282C" w:rsidRPr="00870749" w:rsidRDefault="0097282C" w:rsidP="00B33A81">
            <w:pPr>
              <w:pStyle w:val="Contingutdelataula"/>
              <w:snapToGrid w:val="0"/>
              <w:rPr>
                <w:szCs w:val="22"/>
              </w:rPr>
            </w:pPr>
            <w:r w:rsidRPr="007765A6">
              <w:rPr>
                <w:szCs w:val="22"/>
                <w:lang w:eastAsia="es-ES"/>
              </w:rPr>
              <w:t xml:space="preserve">L’edició i </w:t>
            </w:r>
            <w:r>
              <w:rPr>
                <w:szCs w:val="22"/>
                <w:lang w:eastAsia="es-ES"/>
              </w:rPr>
              <w:t xml:space="preserve">la </w:t>
            </w:r>
            <w:r w:rsidRPr="007765A6">
              <w:rPr>
                <w:szCs w:val="22"/>
                <w:lang w:eastAsia="es-ES"/>
              </w:rPr>
              <w:t xml:space="preserve">instal·lació </w:t>
            </w:r>
            <w:r w:rsidRPr="00535CB3">
              <w:rPr>
                <w:i/>
                <w:szCs w:val="22"/>
                <w:lang w:eastAsia="es-ES"/>
              </w:rPr>
              <w:t>in situ</w:t>
            </w:r>
            <w:r w:rsidRPr="00535CB3">
              <w:rPr>
                <w:szCs w:val="22"/>
                <w:lang w:eastAsia="es-ES"/>
              </w:rPr>
              <w:t xml:space="preserve"> d’elements informatius sobre el patrimoni natural, o bé l</w:t>
            </w:r>
            <w:r w:rsidRPr="00870749">
              <w:rPr>
                <w:szCs w:val="22"/>
              </w:rPr>
              <w:t>’eliminació de senyalització obsoleta:</w:t>
            </w:r>
          </w:p>
          <w:p w14:paraId="692A173B" w14:textId="77777777" w:rsidR="0097282C" w:rsidRPr="00870749" w:rsidRDefault="0097282C" w:rsidP="00B33A81">
            <w:pPr>
              <w:pStyle w:val="Contingutdelataula"/>
              <w:snapToGrid w:val="0"/>
              <w:rPr>
                <w:szCs w:val="22"/>
              </w:rPr>
            </w:pPr>
          </w:p>
          <w:p w14:paraId="0ECA290C" w14:textId="77777777" w:rsidR="0097282C" w:rsidRPr="00870749" w:rsidRDefault="0097282C" w:rsidP="00B33A81">
            <w:pPr>
              <w:pStyle w:val="Contingutdelataula"/>
              <w:numPr>
                <w:ilvl w:val="0"/>
                <w:numId w:val="6"/>
              </w:numPr>
              <w:snapToGrid w:val="0"/>
              <w:rPr>
                <w:szCs w:val="22"/>
              </w:rPr>
            </w:pPr>
            <w:r w:rsidRPr="00870749">
              <w:rPr>
                <w:szCs w:val="22"/>
              </w:rPr>
              <w:lastRenderedPageBreak/>
              <w:t>Eliminació de senyalització obsoleta</w:t>
            </w:r>
          </w:p>
          <w:p w14:paraId="7C957970" w14:textId="77777777" w:rsidR="0097282C" w:rsidRPr="00870749" w:rsidRDefault="0097282C" w:rsidP="00B33A81">
            <w:pPr>
              <w:pStyle w:val="Contingutdelataula"/>
              <w:numPr>
                <w:ilvl w:val="0"/>
                <w:numId w:val="6"/>
              </w:numPr>
              <w:snapToGrid w:val="0"/>
              <w:rPr>
                <w:szCs w:val="22"/>
              </w:rPr>
            </w:pPr>
            <w:r w:rsidRPr="00870749">
              <w:rPr>
                <w:szCs w:val="22"/>
              </w:rPr>
              <w:t>Edició i instal·lació d’elements informatius</w:t>
            </w:r>
          </w:p>
          <w:p w14:paraId="0D60B3DA" w14:textId="77777777" w:rsidR="0097282C" w:rsidRPr="00870749" w:rsidRDefault="0097282C" w:rsidP="00B33A81">
            <w:pPr>
              <w:pStyle w:val="Contingutdelataula"/>
              <w:snapToGrid w:val="0"/>
              <w:ind w:left="720"/>
              <w:rPr>
                <w:szCs w:val="22"/>
              </w:rPr>
            </w:pPr>
          </w:p>
        </w:tc>
        <w:tc>
          <w:tcPr>
            <w:tcW w:w="17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FFFFFF"/>
          </w:tcPr>
          <w:p w14:paraId="51E076E7" w14:textId="77777777" w:rsidR="0097282C" w:rsidRPr="00870749" w:rsidRDefault="0097282C" w:rsidP="00B33A81">
            <w:pPr>
              <w:pStyle w:val="Contingutdelataula"/>
              <w:snapToGrid w:val="0"/>
              <w:jc w:val="center"/>
              <w:rPr>
                <w:szCs w:val="22"/>
              </w:rPr>
            </w:pPr>
            <w:r>
              <w:rPr>
                <w:szCs w:val="22"/>
              </w:rPr>
              <w:lastRenderedPageBreak/>
              <w:t>M</w:t>
            </w:r>
            <w:r w:rsidRPr="00870749">
              <w:rPr>
                <w:szCs w:val="22"/>
              </w:rPr>
              <w:t>àxim</w:t>
            </w:r>
            <w:r>
              <w:rPr>
                <w:szCs w:val="22"/>
              </w:rPr>
              <w:t>:</w:t>
            </w:r>
            <w:r w:rsidRPr="00870749">
              <w:rPr>
                <w:szCs w:val="22"/>
              </w:rPr>
              <w:t xml:space="preserve"> 2 punts</w:t>
            </w:r>
          </w:p>
          <w:p w14:paraId="2B3E6B6A" w14:textId="77777777" w:rsidR="0097282C" w:rsidRPr="00870749" w:rsidRDefault="0097282C" w:rsidP="00B33A81">
            <w:pPr>
              <w:pStyle w:val="Contingutdelataula"/>
              <w:snapToGrid w:val="0"/>
              <w:jc w:val="center"/>
              <w:rPr>
                <w:szCs w:val="22"/>
              </w:rPr>
            </w:pPr>
          </w:p>
          <w:p w14:paraId="14AB7FC7" w14:textId="77777777" w:rsidR="0097282C" w:rsidRPr="00870749" w:rsidRDefault="0097282C" w:rsidP="00B33A81">
            <w:pPr>
              <w:pStyle w:val="Contingutdelataula"/>
              <w:snapToGrid w:val="0"/>
              <w:jc w:val="center"/>
              <w:rPr>
                <w:szCs w:val="22"/>
              </w:rPr>
            </w:pPr>
          </w:p>
          <w:p w14:paraId="1251A699" w14:textId="77777777" w:rsidR="0097282C" w:rsidRPr="00870749" w:rsidRDefault="0097282C" w:rsidP="00B33A81">
            <w:pPr>
              <w:pStyle w:val="Contingutdelataula"/>
              <w:snapToGrid w:val="0"/>
              <w:jc w:val="center"/>
              <w:rPr>
                <w:szCs w:val="22"/>
              </w:rPr>
            </w:pPr>
            <w:r w:rsidRPr="00870749">
              <w:rPr>
                <w:szCs w:val="22"/>
              </w:rPr>
              <w:lastRenderedPageBreak/>
              <w:t>2</w:t>
            </w:r>
            <w:r>
              <w:rPr>
                <w:szCs w:val="22"/>
              </w:rPr>
              <w:t xml:space="preserve"> punts</w:t>
            </w:r>
          </w:p>
          <w:p w14:paraId="617102FD" w14:textId="77777777" w:rsidR="0097282C" w:rsidRPr="00870749" w:rsidRDefault="0097282C" w:rsidP="00B33A81">
            <w:pPr>
              <w:pStyle w:val="Contingutdelataula"/>
              <w:snapToGrid w:val="0"/>
              <w:jc w:val="center"/>
              <w:rPr>
                <w:szCs w:val="22"/>
              </w:rPr>
            </w:pPr>
            <w:r w:rsidRPr="00870749">
              <w:rPr>
                <w:szCs w:val="22"/>
              </w:rPr>
              <w:t>1</w:t>
            </w:r>
            <w:r>
              <w:rPr>
                <w:szCs w:val="22"/>
              </w:rPr>
              <w:t xml:space="preserve"> punt</w:t>
            </w:r>
          </w:p>
        </w:tc>
      </w:tr>
      <w:tr w:rsidR="0097282C" w:rsidRPr="007A7FA1" w14:paraId="52364B3F" w14:textId="77777777" w:rsidTr="00B33A81">
        <w:tc>
          <w:tcPr>
            <w:tcW w:w="7141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</w:tcBorders>
            <w:shd w:val="clear" w:color="auto" w:fill="FFFFFF"/>
          </w:tcPr>
          <w:p w14:paraId="74595991" w14:textId="77777777" w:rsidR="0097282C" w:rsidRPr="00870749" w:rsidRDefault="0097282C" w:rsidP="00B33A81">
            <w:pPr>
              <w:pStyle w:val="Contingutdelataula"/>
              <w:snapToGrid w:val="0"/>
              <w:rPr>
                <w:szCs w:val="22"/>
              </w:rPr>
            </w:pPr>
            <w:r w:rsidRPr="00870749">
              <w:rPr>
                <w:szCs w:val="22"/>
              </w:rPr>
              <w:lastRenderedPageBreak/>
              <w:t>L’actuació està integrada dins d’una iniciativa de custòdia de l’entitat.</w:t>
            </w:r>
          </w:p>
        </w:tc>
        <w:tc>
          <w:tcPr>
            <w:tcW w:w="17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FFFFFF"/>
          </w:tcPr>
          <w:p w14:paraId="22CDF4D5" w14:textId="77777777" w:rsidR="0097282C" w:rsidRPr="00870749" w:rsidRDefault="0097282C" w:rsidP="00B33A81">
            <w:pPr>
              <w:pStyle w:val="Contingutdelataula"/>
              <w:snapToGrid w:val="0"/>
              <w:jc w:val="center"/>
              <w:rPr>
                <w:szCs w:val="22"/>
              </w:rPr>
            </w:pPr>
            <w:r w:rsidRPr="00870749">
              <w:rPr>
                <w:szCs w:val="22"/>
              </w:rPr>
              <w:t>1 punt</w:t>
            </w:r>
          </w:p>
        </w:tc>
      </w:tr>
      <w:tr w:rsidR="0097282C" w:rsidRPr="007A7FA1" w14:paraId="255BB897" w14:textId="77777777" w:rsidTr="00B33A81">
        <w:tc>
          <w:tcPr>
            <w:tcW w:w="7141" w:type="dxa"/>
            <w:tcBorders>
              <w:top w:val="single" w:sz="2" w:space="0" w:color="000000"/>
              <w:left w:val="single" w:sz="4" w:space="0" w:color="000000"/>
              <w:bottom w:val="single" w:sz="2" w:space="0" w:color="000000"/>
            </w:tcBorders>
            <w:shd w:val="clear" w:color="auto" w:fill="FFFFFF"/>
          </w:tcPr>
          <w:p w14:paraId="07F18EC0" w14:textId="77777777" w:rsidR="0097282C" w:rsidRPr="00870749" w:rsidRDefault="0097282C" w:rsidP="00B33A81">
            <w:pPr>
              <w:pStyle w:val="Contingutdelataula"/>
              <w:snapToGrid w:val="0"/>
              <w:rPr>
                <w:szCs w:val="22"/>
              </w:rPr>
            </w:pPr>
            <w:r w:rsidRPr="00870749">
              <w:rPr>
                <w:szCs w:val="22"/>
              </w:rPr>
              <w:t>Compromís de fer la compensació de les emissions generades amb l</w:t>
            </w:r>
            <w:r>
              <w:rPr>
                <w:szCs w:val="22"/>
              </w:rPr>
              <w:t>’</w:t>
            </w:r>
            <w:r w:rsidRPr="00870749">
              <w:rPr>
                <w:szCs w:val="22"/>
              </w:rPr>
              <w:t>acció subvencionada</w:t>
            </w:r>
            <w:r>
              <w:rPr>
                <w:szCs w:val="22"/>
              </w:rPr>
              <w:t>.</w:t>
            </w:r>
          </w:p>
        </w:tc>
        <w:tc>
          <w:tcPr>
            <w:tcW w:w="178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FFFFFF"/>
          </w:tcPr>
          <w:p w14:paraId="58FE0D93" w14:textId="77777777" w:rsidR="0097282C" w:rsidRPr="00870749" w:rsidRDefault="0097282C" w:rsidP="00B33A81">
            <w:pPr>
              <w:pStyle w:val="Contingutdelataula"/>
              <w:snapToGrid w:val="0"/>
              <w:jc w:val="center"/>
              <w:rPr>
                <w:szCs w:val="22"/>
              </w:rPr>
            </w:pPr>
            <w:r w:rsidRPr="00870749">
              <w:rPr>
                <w:szCs w:val="22"/>
              </w:rPr>
              <w:t>2 punts</w:t>
            </w:r>
          </w:p>
        </w:tc>
      </w:tr>
    </w:tbl>
    <w:p w14:paraId="4AC539D1" w14:textId="77777777" w:rsidR="0097282C" w:rsidRPr="007A7FA1" w:rsidRDefault="0097282C" w:rsidP="0097282C">
      <w:pPr>
        <w:pStyle w:val="Textoindependiente"/>
        <w:rPr>
          <w:rFonts w:cs="Arial"/>
          <w:szCs w:val="22"/>
        </w:rPr>
      </w:pPr>
    </w:p>
    <w:p w14:paraId="0B47F347" w14:textId="77777777" w:rsidR="0097282C" w:rsidRPr="00B932EC" w:rsidRDefault="0097282C" w:rsidP="0097282C"/>
    <w:p w14:paraId="624C90EE" w14:textId="77777777" w:rsidR="0097282C" w:rsidRPr="00B932EC" w:rsidRDefault="0097282C" w:rsidP="0097282C">
      <w:pPr>
        <w:rPr>
          <w:b/>
          <w:bCs/>
        </w:rPr>
      </w:pPr>
      <w:r w:rsidRPr="00B932EC">
        <w:rPr>
          <w:b/>
          <w:bCs/>
        </w:rPr>
        <w:t>2. Dotació econòmica i determinació de l’aplicació pressupostària</w:t>
      </w:r>
    </w:p>
    <w:p w14:paraId="2E60E5C2" w14:textId="77777777" w:rsidR="0097282C" w:rsidRPr="00B932EC" w:rsidRDefault="0097282C" w:rsidP="0097282C"/>
    <w:p w14:paraId="565B2183" w14:textId="77777777" w:rsidR="0097282C" w:rsidRPr="00491F7A" w:rsidRDefault="0097282C" w:rsidP="0097282C">
      <w:pPr>
        <w:rPr>
          <w:rFonts w:cs="Arial"/>
          <w:szCs w:val="22"/>
        </w:rPr>
      </w:pPr>
      <w:r w:rsidRPr="00B932EC">
        <w:t xml:space="preserve">L’import total destinat a la convocatòria és </w:t>
      </w:r>
      <w:r w:rsidRPr="00491F7A">
        <w:t xml:space="preserve">de </w:t>
      </w:r>
      <w:r>
        <w:rPr>
          <w:rFonts w:eastAsia="Calibri" w:cs="Arial"/>
          <w:szCs w:val="22"/>
          <w:lang w:eastAsia="en-US"/>
        </w:rPr>
        <w:t>6</w:t>
      </w:r>
      <w:r w:rsidRPr="00491F7A">
        <w:rPr>
          <w:rFonts w:eastAsia="Calibri" w:cs="Arial"/>
          <w:szCs w:val="22"/>
          <w:lang w:eastAsia="en-US"/>
        </w:rPr>
        <w:t xml:space="preserve">2.000,00 </w:t>
      </w:r>
      <w:r w:rsidRPr="00491F7A">
        <w:t xml:space="preserve">€. </w:t>
      </w:r>
      <w:r w:rsidRPr="00491F7A">
        <w:rPr>
          <w:rFonts w:cs="Arial"/>
          <w:szCs w:val="22"/>
        </w:rPr>
        <w:t xml:space="preserve">Les aplicacions pressupostàries a què s’aplica el crèdit i els imports són els que es detallen a continuació: </w:t>
      </w:r>
    </w:p>
    <w:p w14:paraId="012176DC" w14:textId="77777777" w:rsidR="0097282C" w:rsidRPr="00491F7A" w:rsidRDefault="0097282C" w:rsidP="0097282C"/>
    <w:tbl>
      <w:tblPr>
        <w:tblW w:w="918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68"/>
        <w:gridCol w:w="993"/>
        <w:gridCol w:w="4082"/>
        <w:gridCol w:w="1842"/>
      </w:tblGrid>
      <w:tr w:rsidR="0097282C" w:rsidRPr="00491F7A" w14:paraId="2C8570F8" w14:textId="77777777" w:rsidTr="00B33A8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98858" w14:textId="77777777" w:rsidR="0097282C" w:rsidRPr="00491F7A" w:rsidRDefault="0097282C" w:rsidP="00B33A81">
            <w:pPr>
              <w:rPr>
                <w:rFonts w:cs="Arial"/>
                <w:b/>
                <w:i/>
                <w:color w:val="000000"/>
                <w:sz w:val="20"/>
                <w:szCs w:val="20"/>
              </w:rPr>
            </w:pPr>
            <w:r w:rsidRPr="00491F7A">
              <w:rPr>
                <w:rFonts w:cs="Arial"/>
                <w:b/>
                <w:i/>
                <w:color w:val="000000"/>
                <w:sz w:val="20"/>
                <w:szCs w:val="20"/>
              </w:rPr>
              <w:t>Aplicació pressupostària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0A189" w14:textId="77777777" w:rsidR="0097282C" w:rsidRPr="00491F7A" w:rsidRDefault="0097282C" w:rsidP="00B33A81">
            <w:pPr>
              <w:rPr>
                <w:rFonts w:cs="Arial"/>
                <w:b/>
                <w:i/>
                <w:color w:val="000000"/>
                <w:sz w:val="20"/>
                <w:szCs w:val="20"/>
              </w:rPr>
            </w:pPr>
            <w:r w:rsidRPr="00491F7A">
              <w:rPr>
                <w:rFonts w:cs="Arial"/>
                <w:b/>
                <w:i/>
                <w:color w:val="000000"/>
                <w:sz w:val="20"/>
                <w:szCs w:val="20"/>
              </w:rPr>
              <w:t>Exercici</w:t>
            </w:r>
          </w:p>
        </w:tc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1FD08" w14:textId="77777777" w:rsidR="0097282C" w:rsidRPr="00491F7A" w:rsidRDefault="0097282C" w:rsidP="00B33A81">
            <w:pPr>
              <w:rPr>
                <w:rFonts w:cs="Arial"/>
                <w:b/>
                <w:i/>
                <w:color w:val="000000"/>
                <w:sz w:val="20"/>
                <w:szCs w:val="20"/>
              </w:rPr>
            </w:pPr>
            <w:r w:rsidRPr="00491F7A">
              <w:rPr>
                <w:rFonts w:cs="Arial"/>
                <w:b/>
                <w:i/>
                <w:color w:val="000000"/>
                <w:sz w:val="20"/>
                <w:szCs w:val="20"/>
              </w:rPr>
              <w:t>Nom de l’aplicació pressupostària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4E3D7" w14:textId="77777777" w:rsidR="0097282C" w:rsidRPr="00491F7A" w:rsidRDefault="0097282C" w:rsidP="00B33A81">
            <w:pPr>
              <w:rPr>
                <w:rFonts w:cs="Arial"/>
                <w:b/>
                <w:i/>
                <w:color w:val="000000"/>
                <w:sz w:val="20"/>
                <w:szCs w:val="20"/>
              </w:rPr>
            </w:pPr>
            <w:r w:rsidRPr="00491F7A">
              <w:rPr>
                <w:rFonts w:cs="Arial"/>
                <w:b/>
                <w:i/>
                <w:color w:val="000000"/>
                <w:sz w:val="20"/>
                <w:szCs w:val="20"/>
              </w:rPr>
              <w:t xml:space="preserve">Import en euros </w:t>
            </w:r>
          </w:p>
        </w:tc>
      </w:tr>
      <w:tr w:rsidR="0097282C" w:rsidRPr="00491F7A" w14:paraId="2C35D2FC" w14:textId="77777777" w:rsidTr="00B33A8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BA6F9" w14:textId="6DB9E8D9" w:rsidR="0097282C" w:rsidRPr="00445323" w:rsidRDefault="00FC0FE0" w:rsidP="00B33A81">
            <w:pPr>
              <w:rPr>
                <w:rFonts w:cs="Arial"/>
                <w:color w:val="000000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>500/1700</w:t>
            </w:r>
            <w:r w:rsidR="0097282C" w:rsidRPr="00445323">
              <w:rPr>
                <w:rFonts w:cs="Arial"/>
                <w:color w:val="000000"/>
                <w:szCs w:val="22"/>
              </w:rPr>
              <w:t>/4810100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15FDE" w14:textId="77777777" w:rsidR="0097282C" w:rsidRPr="00445323" w:rsidRDefault="0097282C" w:rsidP="00B33A81">
            <w:pPr>
              <w:jc w:val="right"/>
              <w:rPr>
                <w:rFonts w:cs="Arial"/>
                <w:color w:val="000000"/>
                <w:szCs w:val="22"/>
              </w:rPr>
            </w:pPr>
            <w:r w:rsidRPr="00445323">
              <w:rPr>
                <w:rFonts w:cs="Arial"/>
                <w:color w:val="000000"/>
                <w:szCs w:val="22"/>
              </w:rPr>
              <w:t>2024</w:t>
            </w:r>
          </w:p>
        </w:tc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7B772" w14:textId="77777777" w:rsidR="0097282C" w:rsidRPr="00491F7A" w:rsidRDefault="0097282C" w:rsidP="00B33A81">
            <w:pPr>
              <w:rPr>
                <w:rFonts w:cs="Arial"/>
                <w:color w:val="000000"/>
                <w:szCs w:val="22"/>
              </w:rPr>
            </w:pPr>
            <w:r w:rsidRPr="00491F7A">
              <w:rPr>
                <w:rFonts w:cs="Arial"/>
                <w:color w:val="000000"/>
                <w:szCs w:val="22"/>
              </w:rPr>
              <w:t>Ajuts a entitats no lucratives conservació fauna i flora i custòdia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54431" w14:textId="77777777" w:rsidR="0097282C" w:rsidRPr="00491F7A" w:rsidRDefault="0097282C" w:rsidP="00B33A81">
            <w:pPr>
              <w:jc w:val="right"/>
              <w:rPr>
                <w:rFonts w:cs="Arial"/>
                <w:color w:val="000000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>31</w:t>
            </w:r>
            <w:r w:rsidRPr="00491F7A">
              <w:rPr>
                <w:rFonts w:cs="Arial"/>
                <w:color w:val="000000"/>
                <w:szCs w:val="22"/>
              </w:rPr>
              <w:t>.000</w:t>
            </w:r>
            <w:r>
              <w:rPr>
                <w:rFonts w:cs="Arial"/>
                <w:color w:val="000000"/>
                <w:szCs w:val="22"/>
              </w:rPr>
              <w:t>,00</w:t>
            </w:r>
          </w:p>
        </w:tc>
      </w:tr>
      <w:tr w:rsidR="0097282C" w:rsidRPr="00491F7A" w14:paraId="2DE6EA21" w14:textId="77777777" w:rsidTr="00B33A8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BD674" w14:textId="3AC72827" w:rsidR="0097282C" w:rsidRPr="00445323" w:rsidRDefault="00FC0FE0" w:rsidP="00B33A81">
            <w:pPr>
              <w:rPr>
                <w:rFonts w:cs="Arial"/>
                <w:color w:val="000000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>500/1700</w:t>
            </w:r>
            <w:bookmarkStart w:id="0" w:name="_GoBack"/>
            <w:bookmarkEnd w:id="0"/>
            <w:r w:rsidR="0097282C" w:rsidRPr="00445323">
              <w:rPr>
                <w:rFonts w:cs="Arial"/>
                <w:color w:val="000000"/>
                <w:szCs w:val="22"/>
              </w:rPr>
              <w:t>/4810100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EEFDE" w14:textId="77777777" w:rsidR="0097282C" w:rsidRPr="00445323" w:rsidRDefault="0097282C" w:rsidP="00B33A81">
            <w:pPr>
              <w:jc w:val="right"/>
              <w:rPr>
                <w:rFonts w:cs="Arial"/>
                <w:color w:val="000000"/>
                <w:szCs w:val="22"/>
              </w:rPr>
            </w:pPr>
            <w:r w:rsidRPr="00445323">
              <w:rPr>
                <w:rFonts w:cs="Arial"/>
                <w:color w:val="000000"/>
                <w:szCs w:val="22"/>
              </w:rPr>
              <w:t>2025</w:t>
            </w:r>
          </w:p>
        </w:tc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4D551" w14:textId="77777777" w:rsidR="0097282C" w:rsidRPr="00491F7A" w:rsidRDefault="0097282C" w:rsidP="00B33A81">
            <w:pPr>
              <w:rPr>
                <w:rFonts w:cs="Arial"/>
                <w:color w:val="000000"/>
                <w:szCs w:val="22"/>
              </w:rPr>
            </w:pPr>
            <w:r w:rsidRPr="00491F7A">
              <w:rPr>
                <w:rFonts w:cs="Arial"/>
                <w:color w:val="000000"/>
                <w:szCs w:val="22"/>
              </w:rPr>
              <w:t>Ajuts a entitats no lucratives conservació fauna i flora i custòdia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84AB5" w14:textId="77777777" w:rsidR="0097282C" w:rsidRPr="00491F7A" w:rsidRDefault="0097282C" w:rsidP="00B33A81">
            <w:pPr>
              <w:jc w:val="right"/>
              <w:rPr>
                <w:rFonts w:cs="Arial"/>
                <w:color w:val="000000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>31</w:t>
            </w:r>
            <w:r w:rsidRPr="00491F7A">
              <w:rPr>
                <w:rFonts w:cs="Arial"/>
                <w:color w:val="000000"/>
                <w:szCs w:val="22"/>
              </w:rPr>
              <w:t>.000</w:t>
            </w:r>
            <w:r>
              <w:rPr>
                <w:rFonts w:cs="Arial"/>
                <w:color w:val="000000"/>
                <w:szCs w:val="22"/>
              </w:rPr>
              <w:t>,00</w:t>
            </w:r>
          </w:p>
        </w:tc>
      </w:tr>
      <w:tr w:rsidR="0097282C" w:rsidRPr="005A7B00" w14:paraId="1C279493" w14:textId="77777777" w:rsidTr="00B33A8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0CECE" w14:textId="77777777" w:rsidR="0097282C" w:rsidRPr="00491F7A" w:rsidRDefault="0097282C" w:rsidP="00B33A81">
            <w:pPr>
              <w:rPr>
                <w:rFonts w:cs="Arial"/>
                <w:b/>
                <w:szCs w:val="22"/>
              </w:rPr>
            </w:pPr>
            <w:r w:rsidRPr="00491F7A">
              <w:rPr>
                <w:rFonts w:cs="Arial"/>
                <w:b/>
                <w:color w:val="000000"/>
                <w:szCs w:val="22"/>
              </w:rPr>
              <w:t>Total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A6E02" w14:textId="77777777" w:rsidR="0097282C" w:rsidRPr="00491F7A" w:rsidRDefault="0097282C" w:rsidP="00B33A81">
            <w:pPr>
              <w:jc w:val="right"/>
              <w:rPr>
                <w:rFonts w:cs="Arial"/>
                <w:color w:val="000000"/>
                <w:szCs w:val="22"/>
              </w:rPr>
            </w:pPr>
          </w:p>
        </w:tc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B0CE8" w14:textId="77777777" w:rsidR="0097282C" w:rsidRPr="00491F7A" w:rsidRDefault="0097282C" w:rsidP="00B33A81">
            <w:pPr>
              <w:jc w:val="right"/>
              <w:rPr>
                <w:rFonts w:cs="Arial"/>
                <w:color w:val="000000"/>
                <w:szCs w:val="22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AF362" w14:textId="77777777" w:rsidR="0097282C" w:rsidRPr="00491F7A" w:rsidRDefault="0097282C" w:rsidP="00B33A81">
            <w:pPr>
              <w:jc w:val="right"/>
              <w:rPr>
                <w:rFonts w:cs="Arial"/>
                <w:b/>
                <w:color w:val="000000"/>
                <w:szCs w:val="22"/>
              </w:rPr>
            </w:pPr>
            <w:r>
              <w:rPr>
                <w:rFonts w:cs="Arial"/>
                <w:b/>
                <w:color w:val="000000"/>
                <w:szCs w:val="22"/>
              </w:rPr>
              <w:t>62</w:t>
            </w:r>
            <w:r w:rsidRPr="00491F7A">
              <w:rPr>
                <w:rFonts w:cs="Arial"/>
                <w:b/>
                <w:color w:val="000000"/>
                <w:szCs w:val="22"/>
              </w:rPr>
              <w:t>.000</w:t>
            </w:r>
            <w:r>
              <w:rPr>
                <w:rFonts w:cs="Arial"/>
                <w:b/>
                <w:color w:val="000000"/>
                <w:szCs w:val="22"/>
              </w:rPr>
              <w:t>,00</w:t>
            </w:r>
          </w:p>
        </w:tc>
      </w:tr>
    </w:tbl>
    <w:p w14:paraId="357B980E" w14:textId="77777777" w:rsidR="0097282C" w:rsidRDefault="0097282C" w:rsidP="0097282C"/>
    <w:p w14:paraId="61852F75" w14:textId="77777777" w:rsidR="0097282C" w:rsidRPr="005A7B00" w:rsidRDefault="0097282C" w:rsidP="0097282C">
      <w:pPr>
        <w:rPr>
          <w:rFonts w:cs="Arial"/>
          <w:szCs w:val="22"/>
        </w:rPr>
      </w:pPr>
      <w:r w:rsidRPr="005A7B00">
        <w:rPr>
          <w:rFonts w:cs="Arial"/>
          <w:szCs w:val="22"/>
        </w:rPr>
        <w:t>La concessió de les subvencions queda condicionada a l’existència de crèdit adequat i suficient en el moment de la resolució de l’atorgament.</w:t>
      </w:r>
    </w:p>
    <w:p w14:paraId="4D7A7FE8" w14:textId="77777777" w:rsidR="0097282C" w:rsidRDefault="0097282C" w:rsidP="0097282C"/>
    <w:p w14:paraId="6F89D067" w14:textId="2FD119E9" w:rsidR="0097282C" w:rsidRPr="00B932EC" w:rsidRDefault="0097282C" w:rsidP="0097282C">
      <w:r w:rsidRPr="00B932EC">
        <w:t>La distribució d’aquests imports té caràcter estimatiu, i e</w:t>
      </w:r>
      <w:r w:rsidR="001156C9">
        <w:t>ls import</w:t>
      </w:r>
      <w:r w:rsidRPr="00B932EC">
        <w:t xml:space="preserve">s </w:t>
      </w:r>
      <w:r w:rsidR="001156C9">
        <w:t xml:space="preserve">es </w:t>
      </w:r>
      <w:r w:rsidRPr="00B932EC">
        <w:t>podr</w:t>
      </w:r>
      <w:r w:rsidR="001156C9">
        <w:t>an</w:t>
      </w:r>
      <w:r w:rsidRPr="00B932EC">
        <w:t xml:space="preserve"> redistribuir entre les aplicacions pressupostàries anteriors en el mateix acte de concessió de les subvencions.</w:t>
      </w:r>
    </w:p>
    <w:p w14:paraId="150CF98E" w14:textId="77777777" w:rsidR="0097282C" w:rsidRPr="00B932EC" w:rsidRDefault="0097282C" w:rsidP="0097282C">
      <w:pPr>
        <w:pStyle w:val="Textocomentario"/>
        <w:rPr>
          <w:iCs/>
          <w:sz w:val="22"/>
          <w:szCs w:val="22"/>
        </w:rPr>
      </w:pPr>
    </w:p>
    <w:p w14:paraId="2DCE730F" w14:textId="77777777" w:rsidR="0097282C" w:rsidRPr="00B932EC" w:rsidRDefault="0097282C" w:rsidP="0097282C">
      <w:pPr>
        <w:pStyle w:val="Textocomentario"/>
        <w:rPr>
          <w:iCs/>
          <w:sz w:val="22"/>
          <w:szCs w:val="22"/>
        </w:rPr>
      </w:pPr>
      <w:r w:rsidRPr="00B932EC">
        <w:rPr>
          <w:iCs/>
          <w:sz w:val="22"/>
          <w:szCs w:val="22"/>
        </w:rPr>
        <w:t xml:space="preserve">Amb la finalitat d’atendre un major nombre de sol·licituds de subvenció o d’atorgar un major import en les subvencions, aquest crèdit podrà ser ampliat amb una quantitat addicional de </w:t>
      </w:r>
      <w:r>
        <w:rPr>
          <w:iCs/>
          <w:sz w:val="22"/>
          <w:szCs w:val="22"/>
        </w:rPr>
        <w:t>fins a 62.000 €</w:t>
      </w:r>
      <w:r w:rsidRPr="00B932EC">
        <w:rPr>
          <w:iCs/>
          <w:sz w:val="22"/>
          <w:szCs w:val="22"/>
        </w:rPr>
        <w:t>, derivada</w:t>
      </w:r>
      <w:r w:rsidRPr="00B932EC">
        <w:rPr>
          <w:rFonts w:eastAsia="Calibri" w:cs="Arial"/>
          <w:sz w:val="22"/>
          <w:szCs w:val="22"/>
          <w:lang w:eastAsia="en-US"/>
        </w:rPr>
        <w:t xml:space="preserve"> de crèdits sobrants d’altres convocatòries o modificacions de crèdit. </w:t>
      </w:r>
      <w:r w:rsidRPr="00B932EC">
        <w:rPr>
          <w:iCs/>
          <w:sz w:val="22"/>
          <w:szCs w:val="22"/>
        </w:rPr>
        <w:t xml:space="preserve">L’efectivitat de la quantia addicional estarà condicionada a la corresponent declaració de disponibilitat de crèdit prèviament a la resolució de les subvencions i </w:t>
      </w:r>
      <w:r>
        <w:rPr>
          <w:iCs/>
          <w:sz w:val="22"/>
          <w:szCs w:val="22"/>
        </w:rPr>
        <w:t xml:space="preserve">a </w:t>
      </w:r>
      <w:r w:rsidRPr="00B932EC">
        <w:rPr>
          <w:iCs/>
          <w:sz w:val="22"/>
          <w:szCs w:val="22"/>
        </w:rPr>
        <w:t>l’aprovació de l’augment de la convocatòria.</w:t>
      </w:r>
    </w:p>
    <w:p w14:paraId="6420E24F" w14:textId="77777777" w:rsidR="0097282C" w:rsidRDefault="0097282C" w:rsidP="0097282C"/>
    <w:p w14:paraId="5C96E510" w14:textId="77777777" w:rsidR="0097282C" w:rsidRPr="00B932EC" w:rsidRDefault="0097282C" w:rsidP="0097282C"/>
    <w:p w14:paraId="23DE7406" w14:textId="77777777" w:rsidR="0097282C" w:rsidRPr="00B932EC" w:rsidRDefault="0097282C" w:rsidP="0097282C">
      <w:pPr>
        <w:rPr>
          <w:b/>
          <w:bCs/>
        </w:rPr>
      </w:pPr>
      <w:r w:rsidRPr="00B932EC">
        <w:rPr>
          <w:b/>
          <w:bCs/>
        </w:rPr>
        <w:t xml:space="preserve">3. Termini </w:t>
      </w:r>
      <w:r>
        <w:rPr>
          <w:b/>
          <w:bCs/>
        </w:rPr>
        <w:t xml:space="preserve">i forma </w:t>
      </w:r>
      <w:r w:rsidRPr="00B932EC">
        <w:rPr>
          <w:b/>
          <w:bCs/>
        </w:rPr>
        <w:t>de presentació de sol·licituds</w:t>
      </w:r>
    </w:p>
    <w:p w14:paraId="2815E286" w14:textId="77777777" w:rsidR="0097282C" w:rsidRPr="00B932EC" w:rsidRDefault="0097282C" w:rsidP="0097282C">
      <w:pPr>
        <w:rPr>
          <w:b/>
          <w:bCs/>
        </w:rPr>
      </w:pPr>
    </w:p>
    <w:p w14:paraId="6A9FE813" w14:textId="45B7D786" w:rsidR="0097282C" w:rsidRDefault="0097282C" w:rsidP="0097282C">
      <w:pPr>
        <w:rPr>
          <w:rFonts w:cs="Arial"/>
          <w:lang w:eastAsia="zh-CN"/>
        </w:rPr>
      </w:pPr>
      <w:r w:rsidRPr="00984D04">
        <w:rPr>
          <w:rFonts w:cs="Arial"/>
          <w:lang w:eastAsia="zh-CN"/>
        </w:rPr>
        <w:t xml:space="preserve">Les sol·licituds, juntament amb la documentació annexa requerida en aquestes bases, s’han de presentar pel canal electrònic indicat al </w:t>
      </w:r>
      <w:r w:rsidR="00000841">
        <w:rPr>
          <w:rFonts w:cs="Arial"/>
          <w:lang w:eastAsia="zh-CN"/>
        </w:rPr>
        <w:t>p</w:t>
      </w:r>
      <w:r w:rsidRPr="00984D04">
        <w:rPr>
          <w:rFonts w:cs="Arial"/>
          <w:lang w:eastAsia="zh-CN"/>
        </w:rPr>
        <w:t xml:space="preserve">ortal de </w:t>
      </w:r>
      <w:r w:rsidR="00000841">
        <w:rPr>
          <w:rFonts w:cs="Arial"/>
          <w:lang w:eastAsia="zh-CN"/>
        </w:rPr>
        <w:t>s</w:t>
      </w:r>
      <w:r w:rsidRPr="00984D04">
        <w:rPr>
          <w:rFonts w:cs="Arial"/>
          <w:lang w:eastAsia="zh-CN"/>
        </w:rPr>
        <w:t xml:space="preserve">ubvencions de la Diputació de Girona en el termini que comença a partir de l’endemà de la publicació de la convocatòria al BOPG i finalitza el </w:t>
      </w:r>
      <w:r>
        <w:rPr>
          <w:rFonts w:cs="Arial"/>
          <w:lang w:eastAsia="zh-CN"/>
        </w:rPr>
        <w:t>15 de gener de 2024</w:t>
      </w:r>
      <w:r w:rsidRPr="00B932EC">
        <w:rPr>
          <w:rFonts w:cs="Arial"/>
          <w:lang w:eastAsia="zh-CN"/>
        </w:rPr>
        <w:t>.</w:t>
      </w:r>
    </w:p>
    <w:p w14:paraId="1396FFFD" w14:textId="77777777" w:rsidR="0097282C" w:rsidRDefault="0097282C" w:rsidP="0097282C">
      <w:pPr>
        <w:rPr>
          <w:rFonts w:cs="Arial"/>
          <w:lang w:eastAsia="zh-CN"/>
        </w:rPr>
      </w:pPr>
    </w:p>
    <w:p w14:paraId="22E753A5" w14:textId="77777777" w:rsidR="0097282C" w:rsidRPr="00280263" w:rsidRDefault="0097282C" w:rsidP="0097282C">
      <w:pPr>
        <w:textAlignment w:val="baseline"/>
        <w:rPr>
          <w:rFonts w:cs="Arial"/>
          <w:szCs w:val="22"/>
          <w:lang w:eastAsia="ca-ES"/>
        </w:rPr>
      </w:pPr>
      <w:r w:rsidRPr="00280263">
        <w:rPr>
          <w:rFonts w:cs="Arial"/>
          <w:szCs w:val="22"/>
          <w:bdr w:val="none" w:sz="0" w:space="0" w:color="auto" w:frame="1"/>
          <w:lang w:eastAsia="ca-ES"/>
        </w:rPr>
        <w:t xml:space="preserve">Les bases, el formulari de sol·licitud, i els models de documents normalitzats exigits per a la sol·licitud d'aquesta convocatòria i l'accés a la plataforma de tramitació es podran trobar a la pàgina de la convocatòria disponible al </w:t>
      </w:r>
      <w:r>
        <w:rPr>
          <w:rFonts w:cs="Arial"/>
          <w:szCs w:val="22"/>
          <w:bdr w:val="none" w:sz="0" w:space="0" w:color="auto" w:frame="1"/>
          <w:lang w:eastAsia="ca-ES"/>
        </w:rPr>
        <w:t>p</w:t>
      </w:r>
      <w:r w:rsidRPr="00280263">
        <w:rPr>
          <w:rFonts w:cs="Arial"/>
          <w:szCs w:val="22"/>
          <w:bdr w:val="none" w:sz="0" w:space="0" w:color="auto" w:frame="1"/>
          <w:lang w:eastAsia="ca-ES"/>
        </w:rPr>
        <w:t xml:space="preserve">ortal de </w:t>
      </w:r>
      <w:r>
        <w:rPr>
          <w:rFonts w:cs="Arial"/>
          <w:szCs w:val="22"/>
          <w:bdr w:val="none" w:sz="0" w:space="0" w:color="auto" w:frame="1"/>
          <w:lang w:eastAsia="ca-ES"/>
        </w:rPr>
        <w:t>s</w:t>
      </w:r>
      <w:r w:rsidRPr="00280263">
        <w:rPr>
          <w:rFonts w:cs="Arial"/>
          <w:szCs w:val="22"/>
          <w:bdr w:val="none" w:sz="0" w:space="0" w:color="auto" w:frame="1"/>
          <w:lang w:eastAsia="ca-ES"/>
        </w:rPr>
        <w:t xml:space="preserve">ubvencions de la Diputació de Girona: </w:t>
      </w:r>
      <w:hyperlink r:id="rId5" w:tgtFrame="_blank" w:history="1">
        <w:r w:rsidRPr="00280263">
          <w:rPr>
            <w:rFonts w:cs="Arial"/>
            <w:color w:val="0000FF"/>
            <w:szCs w:val="22"/>
            <w:u w:val="single"/>
            <w:bdr w:val="none" w:sz="0" w:space="0" w:color="auto" w:frame="1"/>
            <w:lang w:eastAsia="ca-ES"/>
          </w:rPr>
          <w:t>https://seu.ddgi.cat/subvencions</w:t>
        </w:r>
      </w:hyperlink>
      <w:r>
        <w:rPr>
          <w:rFonts w:cs="Arial"/>
          <w:color w:val="0000FF"/>
          <w:szCs w:val="22"/>
          <w:u w:val="single"/>
          <w:bdr w:val="none" w:sz="0" w:space="0" w:color="auto" w:frame="1"/>
          <w:lang w:eastAsia="ca-ES"/>
        </w:rPr>
        <w:t>.</w:t>
      </w:r>
    </w:p>
    <w:p w14:paraId="1F80A667" w14:textId="77777777" w:rsidR="0097282C" w:rsidRPr="00280263" w:rsidRDefault="0097282C" w:rsidP="0097282C">
      <w:pPr>
        <w:jc w:val="left"/>
        <w:textAlignment w:val="baseline"/>
        <w:rPr>
          <w:rFonts w:cs="Arial"/>
          <w:szCs w:val="22"/>
          <w:lang w:eastAsia="ca-ES"/>
        </w:rPr>
      </w:pPr>
    </w:p>
    <w:p w14:paraId="257C7F82" w14:textId="77777777" w:rsidR="0097282C" w:rsidRPr="00280263" w:rsidRDefault="0097282C" w:rsidP="0097282C">
      <w:pPr>
        <w:textAlignment w:val="baseline"/>
        <w:rPr>
          <w:rFonts w:cs="Arial"/>
          <w:szCs w:val="22"/>
          <w:lang w:eastAsia="ca-ES"/>
        </w:rPr>
      </w:pPr>
      <w:r w:rsidRPr="00280263">
        <w:rPr>
          <w:rFonts w:cs="Arial"/>
          <w:szCs w:val="22"/>
          <w:lang w:eastAsia="ca-ES"/>
        </w:rPr>
        <w:t xml:space="preserve">En cas que el dia d’acabament del termini de presentació de sol·licituds coincideixi en dissabte o festiu, el termini </w:t>
      </w:r>
      <w:r>
        <w:rPr>
          <w:rFonts w:cs="Arial"/>
          <w:szCs w:val="22"/>
          <w:lang w:eastAsia="ca-ES"/>
        </w:rPr>
        <w:t>s’entendrà prorrogat fins a</w:t>
      </w:r>
      <w:r w:rsidRPr="00280263">
        <w:rPr>
          <w:rFonts w:cs="Arial"/>
          <w:szCs w:val="22"/>
          <w:lang w:eastAsia="ca-ES"/>
        </w:rPr>
        <w:t>l dia hàbil següent. Les sol·licituds, degudament emplenades, han d’estar signades digitalment per la persona interessada o per la que representi legalment l’entitat. </w:t>
      </w:r>
    </w:p>
    <w:p w14:paraId="343459A5" w14:textId="77777777" w:rsidR="0097282C" w:rsidRPr="00280263" w:rsidRDefault="0097282C" w:rsidP="0097282C">
      <w:pPr>
        <w:jc w:val="left"/>
        <w:textAlignment w:val="baseline"/>
        <w:rPr>
          <w:rFonts w:cs="Arial"/>
          <w:szCs w:val="22"/>
          <w:lang w:eastAsia="ca-ES"/>
        </w:rPr>
      </w:pPr>
    </w:p>
    <w:p w14:paraId="575FEA5A" w14:textId="77777777" w:rsidR="0097282C" w:rsidRPr="00280263" w:rsidRDefault="0097282C" w:rsidP="0097282C">
      <w:pPr>
        <w:textAlignment w:val="baseline"/>
        <w:rPr>
          <w:rFonts w:cs="Arial"/>
          <w:szCs w:val="22"/>
          <w:lang w:eastAsia="ca-ES"/>
        </w:rPr>
      </w:pPr>
      <w:r w:rsidRPr="00280263">
        <w:rPr>
          <w:rFonts w:cs="Arial"/>
          <w:szCs w:val="22"/>
          <w:bdr w:val="none" w:sz="0" w:space="0" w:color="auto" w:frame="1"/>
          <w:lang w:eastAsia="ca-ES"/>
        </w:rPr>
        <w:t>Es podran utilitzar els sistemes de signatura electrònica acceptats per la Diputació de Girona especificats a la Seu electrònica (</w:t>
      </w:r>
      <w:hyperlink r:id="rId6" w:tgtFrame="_blank" w:history="1">
        <w:r w:rsidRPr="00280263">
          <w:rPr>
            <w:rFonts w:cs="Arial"/>
            <w:color w:val="0000FF"/>
            <w:szCs w:val="22"/>
            <w:u w:val="single"/>
            <w:bdr w:val="none" w:sz="0" w:space="0" w:color="auto" w:frame="1"/>
            <w:lang w:eastAsia="ca-ES"/>
          </w:rPr>
          <w:t>https://seu.ddgi.cat/</w:t>
        </w:r>
      </w:hyperlink>
      <w:r w:rsidRPr="00280263">
        <w:rPr>
          <w:rFonts w:cs="Arial"/>
          <w:szCs w:val="22"/>
          <w:bdr w:val="none" w:sz="0" w:space="0" w:color="auto" w:frame="1"/>
          <w:lang w:eastAsia="ca-ES"/>
        </w:rPr>
        <w:t>). </w:t>
      </w:r>
    </w:p>
    <w:p w14:paraId="15AE6F9D" w14:textId="77777777" w:rsidR="0097282C" w:rsidRPr="00280263" w:rsidRDefault="0097282C" w:rsidP="0097282C">
      <w:pPr>
        <w:jc w:val="left"/>
        <w:textAlignment w:val="baseline"/>
        <w:rPr>
          <w:rFonts w:cs="Arial"/>
          <w:szCs w:val="22"/>
          <w:lang w:eastAsia="ca-ES"/>
        </w:rPr>
      </w:pPr>
    </w:p>
    <w:p w14:paraId="5FFCA99B" w14:textId="77777777" w:rsidR="0097282C" w:rsidRPr="00B932EC" w:rsidRDefault="0097282C" w:rsidP="0097282C">
      <w:pPr>
        <w:rPr>
          <w:rFonts w:eastAsia="Calibri" w:cs="Arial"/>
          <w:szCs w:val="22"/>
          <w:lang w:eastAsia="en-US"/>
        </w:rPr>
      </w:pPr>
    </w:p>
    <w:p w14:paraId="7B039BC3" w14:textId="77777777" w:rsidR="0097282C" w:rsidRPr="00B932EC" w:rsidRDefault="0097282C" w:rsidP="0097282C">
      <w:pPr>
        <w:rPr>
          <w:rFonts w:eastAsia="Calibri" w:cs="Arial"/>
          <w:b/>
          <w:bCs/>
          <w:szCs w:val="22"/>
          <w:lang w:eastAsia="en-US"/>
        </w:rPr>
      </w:pPr>
      <w:r w:rsidRPr="00B932EC">
        <w:rPr>
          <w:rFonts w:eastAsia="Calibri" w:cs="Arial"/>
          <w:b/>
          <w:bCs/>
          <w:szCs w:val="22"/>
          <w:lang w:eastAsia="en-US"/>
        </w:rPr>
        <w:t>4. Àmbit temporal de les accions subvencionables</w:t>
      </w:r>
    </w:p>
    <w:p w14:paraId="547B7CBA" w14:textId="77777777" w:rsidR="0097282C" w:rsidRPr="00B932EC" w:rsidRDefault="0097282C" w:rsidP="0097282C">
      <w:pPr>
        <w:pStyle w:val="Prrafodelista"/>
        <w:rPr>
          <w:rFonts w:eastAsia="Calibri" w:cs="Arial"/>
          <w:b/>
          <w:bCs/>
          <w:szCs w:val="22"/>
          <w:lang w:eastAsia="en-US"/>
        </w:rPr>
      </w:pPr>
    </w:p>
    <w:p w14:paraId="206CD333" w14:textId="77777777" w:rsidR="0097282C" w:rsidRPr="00A14A09" w:rsidRDefault="0097282C" w:rsidP="0097282C">
      <w:pPr>
        <w:pStyle w:val="Prrafodelista"/>
        <w:ind w:left="0"/>
        <w:rPr>
          <w:rFonts w:eastAsia="Calibri" w:cs="Arial"/>
          <w:szCs w:val="22"/>
          <w:lang w:eastAsia="en-US"/>
        </w:rPr>
      </w:pPr>
      <w:r w:rsidRPr="00A14A09">
        <w:rPr>
          <w:rFonts w:eastAsia="Calibri" w:cs="Arial"/>
          <w:szCs w:val="22"/>
          <w:lang w:eastAsia="en-US"/>
        </w:rPr>
        <w:t>Se subvencionaran actuacions, activitats o inversions realitzades a partir de l’1 de gener de 2024 i fins al 15 d’octubre de 2025.</w:t>
      </w:r>
    </w:p>
    <w:p w14:paraId="09EF0706" w14:textId="77777777" w:rsidR="0097282C" w:rsidRDefault="0097282C" w:rsidP="0097282C">
      <w:pPr>
        <w:rPr>
          <w:rFonts w:eastAsia="Calibri" w:cs="Arial"/>
          <w:szCs w:val="22"/>
          <w:lang w:eastAsia="en-US"/>
        </w:rPr>
      </w:pPr>
    </w:p>
    <w:p w14:paraId="31ED2D33" w14:textId="77777777" w:rsidR="0097282C" w:rsidRPr="00C97E1C" w:rsidRDefault="0097282C" w:rsidP="0097282C">
      <w:pPr>
        <w:rPr>
          <w:rFonts w:eastAsia="Calibri" w:cs="Arial"/>
          <w:szCs w:val="22"/>
          <w:lang w:eastAsia="en-US"/>
        </w:rPr>
      </w:pPr>
    </w:p>
    <w:p w14:paraId="72EBC3F5" w14:textId="77777777" w:rsidR="0097282C" w:rsidRPr="00A14A09" w:rsidRDefault="0097282C" w:rsidP="0097282C">
      <w:pPr>
        <w:rPr>
          <w:rFonts w:eastAsia="Calibri" w:cs="Arial"/>
          <w:b/>
          <w:bCs/>
          <w:szCs w:val="22"/>
          <w:lang w:eastAsia="en-US"/>
        </w:rPr>
      </w:pPr>
      <w:r w:rsidRPr="00A14A09">
        <w:rPr>
          <w:rFonts w:eastAsia="Calibri" w:cs="Arial"/>
          <w:b/>
          <w:bCs/>
          <w:szCs w:val="22"/>
          <w:lang w:eastAsia="en-US"/>
        </w:rPr>
        <w:t>5. Termini per justificar les subvencions</w:t>
      </w:r>
    </w:p>
    <w:p w14:paraId="59C98450" w14:textId="77777777" w:rsidR="0097282C" w:rsidRPr="00B33A81" w:rsidRDefault="0097282C" w:rsidP="0097282C">
      <w:pPr>
        <w:rPr>
          <w:rFonts w:eastAsia="Calibri" w:cs="Arial"/>
          <w:b/>
          <w:bCs/>
          <w:szCs w:val="22"/>
          <w:lang w:eastAsia="en-US"/>
        </w:rPr>
      </w:pPr>
    </w:p>
    <w:p w14:paraId="22E5EA13" w14:textId="77777777" w:rsidR="0097282C" w:rsidRPr="00B932EC" w:rsidRDefault="0097282C" w:rsidP="0097282C">
      <w:pPr>
        <w:rPr>
          <w:rFonts w:eastAsia="Arial" w:cs="Arial"/>
          <w:szCs w:val="22"/>
        </w:rPr>
      </w:pPr>
      <w:r w:rsidRPr="00A14A09">
        <w:rPr>
          <w:rFonts w:cs="Arial"/>
        </w:rPr>
        <w:t>Els beneficiaris hauran de presentar una única justificació de les despeses un cop finalitzades les actuacions subvencionades</w:t>
      </w:r>
      <w:r w:rsidRPr="00A14A09">
        <w:rPr>
          <w:rFonts w:cs="Arial"/>
          <w:szCs w:val="22"/>
        </w:rPr>
        <w:t>. El</w:t>
      </w:r>
      <w:r w:rsidRPr="00A14A09">
        <w:rPr>
          <w:rFonts w:eastAsia="Arial" w:cs="Arial"/>
          <w:szCs w:val="22"/>
        </w:rPr>
        <w:t xml:space="preserve"> </w:t>
      </w:r>
      <w:r w:rsidRPr="00A14A09">
        <w:rPr>
          <w:rFonts w:cs="Arial"/>
          <w:szCs w:val="22"/>
        </w:rPr>
        <w:t>termini</w:t>
      </w:r>
      <w:r w:rsidRPr="00A14A09">
        <w:rPr>
          <w:rFonts w:eastAsia="Arial" w:cs="Arial"/>
          <w:szCs w:val="22"/>
        </w:rPr>
        <w:t xml:space="preserve"> </w:t>
      </w:r>
      <w:r w:rsidRPr="00A14A09">
        <w:rPr>
          <w:rFonts w:cs="Arial"/>
          <w:szCs w:val="22"/>
        </w:rPr>
        <w:t>per</w:t>
      </w:r>
      <w:r w:rsidRPr="00A14A09">
        <w:rPr>
          <w:rFonts w:eastAsia="Arial" w:cs="Arial"/>
          <w:szCs w:val="22"/>
        </w:rPr>
        <w:t xml:space="preserve"> </w:t>
      </w:r>
      <w:r w:rsidRPr="00A14A09">
        <w:rPr>
          <w:rFonts w:cs="Arial"/>
          <w:szCs w:val="22"/>
        </w:rPr>
        <w:t>justificar</w:t>
      </w:r>
      <w:r w:rsidRPr="00A14A09">
        <w:rPr>
          <w:rFonts w:eastAsia="Arial" w:cs="Arial"/>
          <w:szCs w:val="22"/>
        </w:rPr>
        <w:t xml:space="preserve"> </w:t>
      </w:r>
      <w:r w:rsidRPr="00A14A09">
        <w:rPr>
          <w:rFonts w:cs="Arial"/>
          <w:szCs w:val="22"/>
        </w:rPr>
        <w:t>les</w:t>
      </w:r>
      <w:r w:rsidRPr="00A14A09">
        <w:rPr>
          <w:rFonts w:eastAsia="Arial" w:cs="Arial"/>
          <w:szCs w:val="22"/>
        </w:rPr>
        <w:t xml:space="preserve"> </w:t>
      </w:r>
      <w:r w:rsidRPr="00A14A09">
        <w:rPr>
          <w:rFonts w:cs="Arial"/>
          <w:szCs w:val="22"/>
        </w:rPr>
        <w:t>despeses</w:t>
      </w:r>
      <w:r w:rsidRPr="00A14A09">
        <w:rPr>
          <w:rFonts w:eastAsia="Arial" w:cs="Arial"/>
          <w:szCs w:val="22"/>
        </w:rPr>
        <w:t xml:space="preserve"> que són </w:t>
      </w:r>
      <w:r w:rsidRPr="00A14A09">
        <w:rPr>
          <w:rFonts w:cs="Arial"/>
          <w:szCs w:val="22"/>
        </w:rPr>
        <w:t>objecte</w:t>
      </w:r>
      <w:r w:rsidRPr="00A14A09">
        <w:rPr>
          <w:rFonts w:eastAsia="Arial" w:cs="Arial"/>
          <w:szCs w:val="22"/>
        </w:rPr>
        <w:t xml:space="preserve"> </w:t>
      </w:r>
      <w:r w:rsidRPr="00A14A09">
        <w:rPr>
          <w:rFonts w:cs="Arial"/>
          <w:szCs w:val="22"/>
        </w:rPr>
        <w:t>de</w:t>
      </w:r>
      <w:r w:rsidRPr="00A14A09">
        <w:rPr>
          <w:rFonts w:eastAsia="Arial" w:cs="Arial"/>
          <w:szCs w:val="22"/>
        </w:rPr>
        <w:t xml:space="preserve"> </w:t>
      </w:r>
      <w:r w:rsidRPr="00A14A09">
        <w:rPr>
          <w:rFonts w:cs="Arial"/>
          <w:szCs w:val="22"/>
        </w:rPr>
        <w:t>subvenció</w:t>
      </w:r>
      <w:r w:rsidRPr="00A14A09">
        <w:rPr>
          <w:rFonts w:eastAsia="Arial" w:cs="Arial"/>
          <w:szCs w:val="22"/>
        </w:rPr>
        <w:t xml:space="preserve"> </w:t>
      </w:r>
      <w:r w:rsidRPr="00A14A09">
        <w:rPr>
          <w:rFonts w:cs="Arial"/>
          <w:szCs w:val="22"/>
        </w:rPr>
        <w:t>en</w:t>
      </w:r>
      <w:r w:rsidRPr="00A14A09">
        <w:rPr>
          <w:rFonts w:eastAsia="Arial" w:cs="Arial"/>
          <w:szCs w:val="22"/>
        </w:rPr>
        <w:t xml:space="preserve"> </w:t>
      </w:r>
      <w:r w:rsidRPr="00A14A09">
        <w:rPr>
          <w:rFonts w:cs="Arial"/>
          <w:szCs w:val="22"/>
        </w:rPr>
        <w:t>aquesta</w:t>
      </w:r>
      <w:r w:rsidRPr="00A14A09">
        <w:rPr>
          <w:rFonts w:eastAsia="Arial" w:cs="Arial"/>
          <w:szCs w:val="22"/>
        </w:rPr>
        <w:t xml:space="preserve"> </w:t>
      </w:r>
      <w:r w:rsidRPr="00A14A09">
        <w:rPr>
          <w:rFonts w:cs="Arial"/>
          <w:szCs w:val="22"/>
        </w:rPr>
        <w:t>convocatòria</w:t>
      </w:r>
      <w:r w:rsidRPr="00A14A09">
        <w:rPr>
          <w:rFonts w:eastAsia="Arial" w:cs="Arial"/>
          <w:szCs w:val="22"/>
        </w:rPr>
        <w:t xml:space="preserve"> finalitza el 31 d’octubre de 2025.</w:t>
      </w:r>
    </w:p>
    <w:p w14:paraId="69519BCA" w14:textId="77777777" w:rsidR="0097282C" w:rsidRDefault="0097282C" w:rsidP="0097282C"/>
    <w:p w14:paraId="7AD279C2" w14:textId="77777777" w:rsidR="0097282C" w:rsidRPr="00B932EC" w:rsidRDefault="0097282C" w:rsidP="0097282C"/>
    <w:p w14:paraId="7795FE76" w14:textId="77777777" w:rsidR="0097282C" w:rsidRPr="00B932EC" w:rsidRDefault="0097282C" w:rsidP="0097282C">
      <w:pPr>
        <w:rPr>
          <w:b/>
          <w:bCs/>
        </w:rPr>
      </w:pPr>
      <w:r w:rsidRPr="00B932EC">
        <w:rPr>
          <w:b/>
          <w:bCs/>
        </w:rPr>
        <w:t xml:space="preserve">6. Termini de resolució i notificació </w:t>
      </w:r>
    </w:p>
    <w:p w14:paraId="504FDFCA" w14:textId="77777777" w:rsidR="0097282C" w:rsidRPr="00B932EC" w:rsidRDefault="0097282C" w:rsidP="0097282C">
      <w:pPr>
        <w:autoSpaceDE w:val="0"/>
        <w:spacing w:before="100" w:after="100" w:afterAutospacing="1"/>
        <w:ind w:right="60"/>
        <w:rPr>
          <w:b/>
        </w:rPr>
      </w:pPr>
      <w:r w:rsidRPr="00B932EC">
        <w:rPr>
          <w:b/>
        </w:rPr>
        <w:t>6.1. Termini de resolució</w:t>
      </w:r>
    </w:p>
    <w:p w14:paraId="23492A04" w14:textId="77777777" w:rsidR="0097282C" w:rsidRPr="00B932EC" w:rsidRDefault="0097282C" w:rsidP="0097282C">
      <w:pPr>
        <w:autoSpaceDE w:val="0"/>
        <w:spacing w:before="100" w:after="100" w:afterAutospacing="1"/>
        <w:ind w:right="60"/>
        <w:rPr>
          <w:rFonts w:eastAsia="Arial"/>
          <w:bCs/>
          <w:szCs w:val="22"/>
        </w:rPr>
      </w:pPr>
      <w:r w:rsidRPr="00B932EC">
        <w:t>El termini per resoldre la convocatòria</w:t>
      </w:r>
      <w:r w:rsidRPr="00B932EC">
        <w:rPr>
          <w:rFonts w:eastAsia="Arial"/>
          <w:szCs w:val="22"/>
        </w:rPr>
        <w:t xml:space="preserve"> </w:t>
      </w:r>
      <w:r w:rsidRPr="00B932EC">
        <w:rPr>
          <w:rFonts w:eastAsia="Arial"/>
          <w:bCs/>
          <w:szCs w:val="22"/>
        </w:rPr>
        <w:t>és el que determinen les bases. Una vegada transcorregut el termini sense que s’hagi adoptat una resolució, els sol·licitants podran entendre desestimades les seves sol·licituds per silenci administratiu.</w:t>
      </w:r>
    </w:p>
    <w:p w14:paraId="48DDA8EE" w14:textId="77777777" w:rsidR="0097282C" w:rsidRPr="00B932EC" w:rsidRDefault="0097282C" w:rsidP="0097282C">
      <w:pPr>
        <w:autoSpaceDE w:val="0"/>
        <w:spacing w:before="100" w:after="100" w:afterAutospacing="1"/>
        <w:ind w:right="60"/>
        <w:rPr>
          <w:rFonts w:eastAsia="Arial"/>
          <w:b/>
          <w:bCs/>
          <w:szCs w:val="22"/>
        </w:rPr>
      </w:pPr>
      <w:r w:rsidRPr="00B932EC">
        <w:rPr>
          <w:rFonts w:eastAsia="Arial"/>
          <w:b/>
          <w:bCs/>
          <w:szCs w:val="22"/>
        </w:rPr>
        <w:t>6.2. Termini de notificació</w:t>
      </w:r>
    </w:p>
    <w:p w14:paraId="7AA68541" w14:textId="77777777" w:rsidR="0097282C" w:rsidRPr="00B932EC" w:rsidRDefault="0097282C" w:rsidP="0097282C">
      <w:pPr>
        <w:autoSpaceDE w:val="0"/>
        <w:spacing w:before="100" w:after="100" w:afterAutospacing="1"/>
        <w:ind w:right="60"/>
        <w:rPr>
          <w:rFonts w:eastAsia="Arial"/>
          <w:szCs w:val="22"/>
        </w:rPr>
      </w:pPr>
      <w:r w:rsidRPr="00B932EC">
        <w:rPr>
          <w:rFonts w:eastAsia="Arial"/>
          <w:szCs w:val="22"/>
        </w:rPr>
        <w:t xml:space="preserve">Es notificarà la resolució a tots els beneficiaris de manera individualitzada, tal com preveu l’article 41.1 de la Llei 39/2015, d’1 d’octubre, de procediment administratiu comú de les administracions públiques, i també als peticionaris la sol·licitud dels quals hagi estat desestimada, en el termini màxim de </w:t>
      </w:r>
      <w:r>
        <w:rPr>
          <w:rFonts w:eastAsia="Arial"/>
          <w:szCs w:val="22"/>
        </w:rPr>
        <w:t>deu</w:t>
      </w:r>
      <w:r w:rsidRPr="00B932EC">
        <w:rPr>
          <w:rFonts w:eastAsia="Arial"/>
          <w:szCs w:val="22"/>
        </w:rPr>
        <w:t xml:space="preserve"> dies hàbils, a comptar de la data en què s’adopti l’acord. </w:t>
      </w:r>
    </w:p>
    <w:p w14:paraId="615303CD" w14:textId="77777777" w:rsidR="0097282C" w:rsidRDefault="0097282C" w:rsidP="0097282C">
      <w:pPr>
        <w:rPr>
          <w:b/>
          <w:bCs/>
        </w:rPr>
      </w:pPr>
    </w:p>
    <w:p w14:paraId="48C5AC9C" w14:textId="77777777" w:rsidR="0097282C" w:rsidRPr="00B932EC" w:rsidRDefault="0097282C" w:rsidP="0097282C">
      <w:pPr>
        <w:rPr>
          <w:b/>
          <w:bCs/>
        </w:rPr>
      </w:pPr>
      <w:r w:rsidRPr="00B932EC">
        <w:rPr>
          <w:b/>
          <w:bCs/>
        </w:rPr>
        <w:t>7. Règim de recursos</w:t>
      </w:r>
    </w:p>
    <w:p w14:paraId="627BAE0B" w14:textId="77777777" w:rsidR="0097282C" w:rsidRPr="00B932EC" w:rsidRDefault="0097282C" w:rsidP="0097282C"/>
    <w:p w14:paraId="3DD0BFE0" w14:textId="77777777" w:rsidR="0097282C" w:rsidRPr="00B932EC" w:rsidRDefault="0097282C" w:rsidP="0097282C">
      <w:r w:rsidRPr="00B932EC">
        <w:t xml:space="preserve">La resolució de la convocatòria posa fi a la via administrativa. Contra aquesta resolució escau interposar recurs contenciós administratiu davant del </w:t>
      </w:r>
      <w:r>
        <w:t>j</w:t>
      </w:r>
      <w:r w:rsidRPr="00B932EC">
        <w:t xml:space="preserve">utjat </w:t>
      </w:r>
      <w:r>
        <w:t>c</w:t>
      </w:r>
      <w:r w:rsidRPr="00B932EC">
        <w:t xml:space="preserve">ontenciós </w:t>
      </w:r>
      <w:r>
        <w:t>a</w:t>
      </w:r>
      <w:r w:rsidRPr="00B932EC">
        <w:t xml:space="preserve">dministratiu de Girona, en el termini de </w:t>
      </w:r>
      <w:r>
        <w:t>dos</w:t>
      </w:r>
      <w:r w:rsidRPr="00B932EC">
        <w:t xml:space="preserve"> mesos a comptar </w:t>
      </w:r>
      <w:r>
        <w:t>de l’endemà</w:t>
      </w:r>
      <w:r w:rsidRPr="00B932EC">
        <w:t xml:space="preserve"> de la notificació. Alternativament, i de forma potestativa, s’hi pot interposar recurs de reposició davant de</w:t>
      </w:r>
      <w:r w:rsidRPr="00B932EC">
        <w:rPr>
          <w:rFonts w:eastAsia="Calibri" w:cs="Arial"/>
          <w:szCs w:val="22"/>
          <w:lang w:eastAsia="en-US"/>
        </w:rPr>
        <w:t>l president</w:t>
      </w:r>
      <w:r w:rsidRPr="00B932EC">
        <w:t xml:space="preserve"> de la Diputació de Girona, en el termini d’</w:t>
      </w:r>
      <w:r>
        <w:t>un</w:t>
      </w:r>
      <w:r w:rsidRPr="00B932EC">
        <w:t xml:space="preserve"> mes a comptar </w:t>
      </w:r>
      <w:r>
        <w:t>de l’endemà</w:t>
      </w:r>
      <w:r w:rsidRPr="00B932EC">
        <w:t xml:space="preserve"> de la notificació. </w:t>
      </w:r>
    </w:p>
    <w:p w14:paraId="0C5DD316" w14:textId="77777777" w:rsidR="0097282C" w:rsidRDefault="0097282C" w:rsidP="0097282C"/>
    <w:p w14:paraId="0677BD40" w14:textId="77777777" w:rsidR="0097282C" w:rsidRPr="00B932EC" w:rsidRDefault="0097282C" w:rsidP="0097282C"/>
    <w:p w14:paraId="3AA3F3F4" w14:textId="77777777" w:rsidR="0097282C" w:rsidRPr="00B932EC" w:rsidRDefault="0097282C" w:rsidP="0097282C">
      <w:pPr>
        <w:rPr>
          <w:rFonts w:cs="Arial"/>
          <w:b/>
        </w:rPr>
      </w:pPr>
      <w:r w:rsidRPr="00B932EC">
        <w:rPr>
          <w:rFonts w:cs="Arial"/>
          <w:b/>
        </w:rPr>
        <w:t>8. Pagament</w:t>
      </w:r>
    </w:p>
    <w:p w14:paraId="3ED297DB" w14:textId="77777777" w:rsidR="0097282C" w:rsidRPr="00B932EC" w:rsidRDefault="0097282C" w:rsidP="0097282C">
      <w:pPr>
        <w:rPr>
          <w:rFonts w:cs="Arial"/>
        </w:rPr>
      </w:pPr>
    </w:p>
    <w:p w14:paraId="30187996" w14:textId="77777777" w:rsidR="0097282C" w:rsidRPr="005A7B00" w:rsidRDefault="0097282C" w:rsidP="0097282C">
      <w:pPr>
        <w:rPr>
          <w:rFonts w:cs="Arial"/>
          <w:b/>
          <w:bCs/>
          <w:szCs w:val="22"/>
        </w:rPr>
      </w:pPr>
      <w:r w:rsidRPr="005A7B00">
        <w:rPr>
          <w:rFonts w:cs="Arial"/>
          <w:szCs w:val="22"/>
        </w:rPr>
        <w:t>S’efectuarà un pagament en concepte de bestreta del 50 % de la subvenció, amb càrrec a l’exercici del 202</w:t>
      </w:r>
      <w:r>
        <w:rPr>
          <w:rFonts w:cs="Arial"/>
          <w:szCs w:val="22"/>
        </w:rPr>
        <w:t>4</w:t>
      </w:r>
      <w:r w:rsidRPr="005A7B00">
        <w:rPr>
          <w:rFonts w:cs="Arial"/>
          <w:szCs w:val="22"/>
        </w:rPr>
        <w:t>, com a pagament a justificar, una vegada acceptada la subvenció</w:t>
      </w:r>
      <w:r>
        <w:rPr>
          <w:rFonts w:cs="Arial"/>
          <w:szCs w:val="22"/>
        </w:rPr>
        <w:t xml:space="preserve">; </w:t>
      </w:r>
      <w:r w:rsidRPr="00A94239">
        <w:rPr>
          <w:rFonts w:cs="Arial"/>
          <w:szCs w:val="22"/>
        </w:rPr>
        <w:t>l’acceptació expressa de la subvenció es considerarà com a sol·licitud de pagament anticipat i tindrà els mateixos efectes</w:t>
      </w:r>
      <w:r>
        <w:rPr>
          <w:rFonts w:cs="Arial"/>
          <w:szCs w:val="22"/>
        </w:rPr>
        <w:t xml:space="preserve">. Es farà </w:t>
      </w:r>
      <w:r w:rsidRPr="005A7B00">
        <w:rPr>
          <w:rFonts w:cs="Arial"/>
          <w:szCs w:val="22"/>
        </w:rPr>
        <w:t>un segon pagam</w:t>
      </w:r>
      <w:r>
        <w:rPr>
          <w:rFonts w:cs="Arial"/>
          <w:szCs w:val="22"/>
        </w:rPr>
        <w:t>ent de la resta de la subvenció</w:t>
      </w:r>
      <w:r w:rsidRPr="005A7B00">
        <w:rPr>
          <w:rFonts w:cs="Arial"/>
          <w:szCs w:val="22"/>
        </w:rPr>
        <w:t xml:space="preserve"> un cop presentada la documentació justificativa, d’acord amb el que determina </w:t>
      </w:r>
      <w:r w:rsidRPr="00234C63">
        <w:rPr>
          <w:rFonts w:cs="Arial"/>
          <w:szCs w:val="22"/>
        </w:rPr>
        <w:t>l’article 1</w:t>
      </w:r>
      <w:r>
        <w:rPr>
          <w:rFonts w:cs="Arial"/>
          <w:szCs w:val="22"/>
        </w:rPr>
        <w:t>2</w:t>
      </w:r>
      <w:r w:rsidRPr="00234C63">
        <w:rPr>
          <w:rFonts w:cs="Arial"/>
          <w:szCs w:val="22"/>
        </w:rPr>
        <w:t xml:space="preserve"> de les</w:t>
      </w:r>
      <w:r w:rsidRPr="005A7B00">
        <w:rPr>
          <w:rFonts w:cs="Arial"/>
          <w:szCs w:val="22"/>
        </w:rPr>
        <w:t xml:space="preserve"> bases específiques reguladores.</w:t>
      </w:r>
    </w:p>
    <w:p w14:paraId="35FD3ED8" w14:textId="77777777" w:rsidR="0097282C" w:rsidRDefault="0097282C" w:rsidP="0097282C">
      <w:pPr>
        <w:rPr>
          <w:b/>
          <w:bCs/>
        </w:rPr>
      </w:pPr>
    </w:p>
    <w:p w14:paraId="4F60A5A8" w14:textId="77777777" w:rsidR="0097282C" w:rsidRPr="00B932EC" w:rsidRDefault="0097282C" w:rsidP="0097282C">
      <w:pPr>
        <w:rPr>
          <w:b/>
          <w:bCs/>
        </w:rPr>
      </w:pPr>
    </w:p>
    <w:p w14:paraId="49BFF8EB" w14:textId="77777777" w:rsidR="0097282C" w:rsidRPr="00B932EC" w:rsidRDefault="0097282C" w:rsidP="0097282C">
      <w:pPr>
        <w:rPr>
          <w:b/>
          <w:bCs/>
        </w:rPr>
      </w:pPr>
      <w:r w:rsidRPr="00B932EC">
        <w:rPr>
          <w:b/>
          <w:bCs/>
        </w:rPr>
        <w:lastRenderedPageBreak/>
        <w:t>9. Publicitat</w:t>
      </w:r>
    </w:p>
    <w:p w14:paraId="64BD35DF" w14:textId="77777777" w:rsidR="0097282C" w:rsidRPr="00B932EC" w:rsidRDefault="0097282C" w:rsidP="0097282C">
      <w:pPr>
        <w:spacing w:before="100"/>
        <w:ind w:left="15"/>
      </w:pPr>
      <w:r w:rsidRPr="00B932EC">
        <w:t xml:space="preserve">Aquesta convocatòria es publicarà </w:t>
      </w:r>
      <w:r w:rsidRPr="00B932EC">
        <w:rPr>
          <w:rFonts w:cs="Arial"/>
        </w:rPr>
        <w:t xml:space="preserve">a la seu electrònica de la Diputació  </w:t>
      </w:r>
      <w:r>
        <w:t>(</w:t>
      </w:r>
      <w:hyperlink r:id="rId7" w:history="1">
        <w:r w:rsidRPr="0049674A">
          <w:rPr>
            <w:rStyle w:val="Hipervnculo"/>
            <w:i/>
            <w:color w:val="auto"/>
            <w:u w:val="none"/>
          </w:rPr>
          <w:t>https://tauler.seu.</w:t>
        </w:r>
        <w:r w:rsidRPr="00225809">
          <w:rPr>
            <w:rStyle w:val="Hipervnculo"/>
            <w:i/>
            <w:color w:val="auto"/>
            <w:szCs w:val="22"/>
            <w:u w:val="none"/>
          </w:rPr>
          <w:t>cat</w:t>
        </w:r>
      </w:hyperlink>
      <w:r>
        <w:rPr>
          <w:sz w:val="20"/>
        </w:rPr>
        <w:t>)</w:t>
      </w:r>
      <w:r w:rsidRPr="00B932EC">
        <w:t xml:space="preserve"> i</w:t>
      </w:r>
      <w:r w:rsidRPr="00B932EC">
        <w:rPr>
          <w:rFonts w:cs="Arial"/>
        </w:rPr>
        <w:t xml:space="preserve"> al seu lloc web</w:t>
      </w:r>
      <w:r w:rsidRPr="00B932EC">
        <w:t xml:space="preserve">, </w:t>
      </w:r>
      <w:r w:rsidRPr="00B932EC">
        <w:rPr>
          <w:rFonts w:cs="Arial"/>
        </w:rPr>
        <w:t xml:space="preserve">i l’extracte d’aquesta, d’acord amb el que preveu l’article 17.3 </w:t>
      </w:r>
      <w:r w:rsidRPr="00B932EC">
        <w:rPr>
          <w:rFonts w:cs="Arial"/>
          <w:i/>
        </w:rPr>
        <w:t>b</w:t>
      </w:r>
      <w:r w:rsidRPr="00B932EC">
        <w:rPr>
          <w:rFonts w:cs="Arial"/>
        </w:rPr>
        <w:t xml:space="preserve"> de la Llei 38/2003, general de subvencions, es publicarà al </w:t>
      </w:r>
      <w:r w:rsidRPr="00B932EC">
        <w:rPr>
          <w:rFonts w:cs="Arial"/>
          <w:i/>
        </w:rPr>
        <w:t>Butlletí Oficial de la Província de Girona</w:t>
      </w:r>
      <w:r w:rsidRPr="00B932EC">
        <w:t>.</w:t>
      </w:r>
    </w:p>
    <w:p w14:paraId="49C8986F" w14:textId="77777777" w:rsidR="0097282C" w:rsidRPr="00B932EC" w:rsidRDefault="0097282C" w:rsidP="0097282C">
      <w:pPr>
        <w:spacing w:after="160" w:line="259" w:lineRule="auto"/>
        <w:jc w:val="left"/>
        <w:rPr>
          <w:b/>
          <w:bCs/>
        </w:rPr>
      </w:pPr>
    </w:p>
    <w:p w14:paraId="2F8CADCC" w14:textId="77777777" w:rsidR="0097282C" w:rsidRPr="00B932EC" w:rsidRDefault="0097282C" w:rsidP="0097282C">
      <w:pPr>
        <w:rPr>
          <w:rFonts w:cs="Arial"/>
          <w:szCs w:val="22"/>
        </w:rPr>
      </w:pPr>
      <w:r w:rsidRPr="00B932EC">
        <w:rPr>
          <w:rFonts w:eastAsia="Calibri" w:cs="Arial"/>
          <w:szCs w:val="22"/>
          <w:lang w:eastAsia="en-US"/>
        </w:rPr>
        <w:t>La convocatòria resta condicionada al fet que no es presentin al·legacions contra les bases específiques, l’estimació de les quals hagi de comportar un canvi en les seves determinacions.</w:t>
      </w:r>
    </w:p>
    <w:p w14:paraId="4F56FDE6" w14:textId="77777777" w:rsidR="0097282C" w:rsidRDefault="0097282C">
      <w:pPr>
        <w:spacing w:after="160" w:line="259" w:lineRule="auto"/>
        <w:jc w:val="left"/>
        <w:rPr>
          <w:b/>
          <w:bCs/>
        </w:rPr>
      </w:pPr>
    </w:p>
    <w:sectPr w:rsidR="0097282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0D6820"/>
    <w:multiLevelType w:val="hybridMultilevel"/>
    <w:tmpl w:val="AE1E26B0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777E66"/>
    <w:multiLevelType w:val="hybridMultilevel"/>
    <w:tmpl w:val="AD76301E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690C39"/>
    <w:multiLevelType w:val="hybridMultilevel"/>
    <w:tmpl w:val="D4542A92"/>
    <w:lvl w:ilvl="0" w:tplc="484A9D1C">
      <w:start w:val="1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A5B76F2"/>
    <w:multiLevelType w:val="hybridMultilevel"/>
    <w:tmpl w:val="833E794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64211D6"/>
    <w:multiLevelType w:val="hybridMultilevel"/>
    <w:tmpl w:val="F244B82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9B736C8"/>
    <w:multiLevelType w:val="hybridMultilevel"/>
    <w:tmpl w:val="CB9CC71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hideSpellingErrors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65CC"/>
    <w:rsid w:val="00000841"/>
    <w:rsid w:val="0000627F"/>
    <w:rsid w:val="00013AA8"/>
    <w:rsid w:val="00017489"/>
    <w:rsid w:val="000316EA"/>
    <w:rsid w:val="000416C5"/>
    <w:rsid w:val="000B44B0"/>
    <w:rsid w:val="000B53B2"/>
    <w:rsid w:val="001156C9"/>
    <w:rsid w:val="001263AE"/>
    <w:rsid w:val="00132064"/>
    <w:rsid w:val="00170076"/>
    <w:rsid w:val="001F0998"/>
    <w:rsid w:val="001F6C99"/>
    <w:rsid w:val="00201378"/>
    <w:rsid w:val="00207132"/>
    <w:rsid w:val="00222D24"/>
    <w:rsid w:val="00225809"/>
    <w:rsid w:val="002344CC"/>
    <w:rsid w:val="00263A87"/>
    <w:rsid w:val="00280263"/>
    <w:rsid w:val="002F77CF"/>
    <w:rsid w:val="00352EC4"/>
    <w:rsid w:val="00392580"/>
    <w:rsid w:val="003927A8"/>
    <w:rsid w:val="003979A3"/>
    <w:rsid w:val="003B3C5A"/>
    <w:rsid w:val="003E6FFE"/>
    <w:rsid w:val="003F4952"/>
    <w:rsid w:val="00406AA5"/>
    <w:rsid w:val="004238CE"/>
    <w:rsid w:val="00444390"/>
    <w:rsid w:val="00445323"/>
    <w:rsid w:val="00460915"/>
    <w:rsid w:val="004765CC"/>
    <w:rsid w:val="00491F7A"/>
    <w:rsid w:val="0049362D"/>
    <w:rsid w:val="0049674A"/>
    <w:rsid w:val="004A3222"/>
    <w:rsid w:val="00500616"/>
    <w:rsid w:val="0053713A"/>
    <w:rsid w:val="00573210"/>
    <w:rsid w:val="00576CB3"/>
    <w:rsid w:val="005B47EF"/>
    <w:rsid w:val="005E3438"/>
    <w:rsid w:val="006726D6"/>
    <w:rsid w:val="00682C9E"/>
    <w:rsid w:val="00690714"/>
    <w:rsid w:val="006920CF"/>
    <w:rsid w:val="00694F42"/>
    <w:rsid w:val="006A20F0"/>
    <w:rsid w:val="006B1107"/>
    <w:rsid w:val="006D18A6"/>
    <w:rsid w:val="006D7F94"/>
    <w:rsid w:val="006F32F7"/>
    <w:rsid w:val="006F3BAE"/>
    <w:rsid w:val="006F6DDD"/>
    <w:rsid w:val="0072393A"/>
    <w:rsid w:val="00726821"/>
    <w:rsid w:val="0073699F"/>
    <w:rsid w:val="00753A3D"/>
    <w:rsid w:val="007D13FA"/>
    <w:rsid w:val="007E6769"/>
    <w:rsid w:val="007F73EE"/>
    <w:rsid w:val="00804AD3"/>
    <w:rsid w:val="008632D3"/>
    <w:rsid w:val="008824F3"/>
    <w:rsid w:val="008D707C"/>
    <w:rsid w:val="00913C0E"/>
    <w:rsid w:val="00937731"/>
    <w:rsid w:val="00941622"/>
    <w:rsid w:val="0097282C"/>
    <w:rsid w:val="00984D04"/>
    <w:rsid w:val="009F0EEF"/>
    <w:rsid w:val="00A14A09"/>
    <w:rsid w:val="00A37D6B"/>
    <w:rsid w:val="00A45BB1"/>
    <w:rsid w:val="00A836F4"/>
    <w:rsid w:val="00AB3B6F"/>
    <w:rsid w:val="00AC2318"/>
    <w:rsid w:val="00AD3BF8"/>
    <w:rsid w:val="00AE3B00"/>
    <w:rsid w:val="00AF01BD"/>
    <w:rsid w:val="00B4066D"/>
    <w:rsid w:val="00B4623B"/>
    <w:rsid w:val="00B54886"/>
    <w:rsid w:val="00B63D8F"/>
    <w:rsid w:val="00B91A78"/>
    <w:rsid w:val="00B932EC"/>
    <w:rsid w:val="00B9736E"/>
    <w:rsid w:val="00BC24A5"/>
    <w:rsid w:val="00BD4A60"/>
    <w:rsid w:val="00BE0460"/>
    <w:rsid w:val="00BF0CD3"/>
    <w:rsid w:val="00C07A1B"/>
    <w:rsid w:val="00C4430C"/>
    <w:rsid w:val="00C52A75"/>
    <w:rsid w:val="00C548B0"/>
    <w:rsid w:val="00C54C0D"/>
    <w:rsid w:val="00C55D90"/>
    <w:rsid w:val="00C97E1C"/>
    <w:rsid w:val="00CB2A14"/>
    <w:rsid w:val="00CB7360"/>
    <w:rsid w:val="00CC5CF8"/>
    <w:rsid w:val="00CF2F6C"/>
    <w:rsid w:val="00D1059D"/>
    <w:rsid w:val="00D72AB1"/>
    <w:rsid w:val="00DC4AAA"/>
    <w:rsid w:val="00DD149A"/>
    <w:rsid w:val="00DD7C4D"/>
    <w:rsid w:val="00DE5F7D"/>
    <w:rsid w:val="00E007A4"/>
    <w:rsid w:val="00E35FF3"/>
    <w:rsid w:val="00E441F1"/>
    <w:rsid w:val="00E62616"/>
    <w:rsid w:val="00E62A11"/>
    <w:rsid w:val="00E9444F"/>
    <w:rsid w:val="00EC37F3"/>
    <w:rsid w:val="00EC611B"/>
    <w:rsid w:val="00ED7545"/>
    <w:rsid w:val="00F10552"/>
    <w:rsid w:val="00F35EE6"/>
    <w:rsid w:val="00F40439"/>
    <w:rsid w:val="00FC0FE0"/>
    <w:rsid w:val="00FC5D4B"/>
    <w:rsid w:val="00FE23C1"/>
    <w:rsid w:val="00FE6F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E8846C"/>
  <w15:chartTrackingRefBased/>
  <w15:docId w15:val="{F8DC0ED4-AE5A-4894-9377-71B7BA8BE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65CC"/>
    <w:pPr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3">
    <w:name w:val="heading 3"/>
    <w:basedOn w:val="Normal"/>
    <w:next w:val="Normal"/>
    <w:link w:val="Ttulo3Car"/>
    <w:qFormat/>
    <w:rsid w:val="004765CC"/>
    <w:pPr>
      <w:keepNext/>
      <w:outlineLvl w:val="2"/>
    </w:pPr>
    <w:rPr>
      <w:b/>
      <w:bCs/>
    </w:rPr>
  </w:style>
  <w:style w:type="paragraph" w:styleId="Ttulo4">
    <w:name w:val="heading 4"/>
    <w:basedOn w:val="Normal"/>
    <w:next w:val="Normal"/>
    <w:link w:val="Ttulo4Car"/>
    <w:qFormat/>
    <w:rsid w:val="004765CC"/>
    <w:pPr>
      <w:keepNext/>
      <w:outlineLvl w:val="3"/>
    </w:pPr>
    <w:rPr>
      <w:b/>
      <w:bCs/>
    </w:rPr>
  </w:style>
  <w:style w:type="paragraph" w:styleId="Ttulo5">
    <w:name w:val="heading 5"/>
    <w:basedOn w:val="Normal"/>
    <w:next w:val="Normal"/>
    <w:link w:val="Ttulo5Car"/>
    <w:qFormat/>
    <w:rsid w:val="004765CC"/>
    <w:pPr>
      <w:keepNext/>
      <w:ind w:left="510"/>
      <w:outlineLvl w:val="4"/>
    </w:pPr>
    <w:rPr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rsid w:val="004765CC"/>
    <w:rPr>
      <w:rFonts w:ascii="Arial" w:eastAsia="Times New Roman" w:hAnsi="Arial" w:cs="Times New Roman"/>
      <w:b/>
      <w:bCs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rsid w:val="004765CC"/>
    <w:rPr>
      <w:rFonts w:ascii="Arial" w:eastAsia="Times New Roman" w:hAnsi="Arial" w:cs="Times New Roman"/>
      <w:b/>
      <w:bCs/>
      <w:szCs w:val="24"/>
      <w:lang w:eastAsia="es-ES"/>
    </w:rPr>
  </w:style>
  <w:style w:type="character" w:customStyle="1" w:styleId="Ttulo5Car">
    <w:name w:val="Título 5 Car"/>
    <w:basedOn w:val="Fuentedeprrafopredeter"/>
    <w:link w:val="Ttulo5"/>
    <w:rsid w:val="004765CC"/>
    <w:rPr>
      <w:rFonts w:ascii="Arial" w:eastAsia="Times New Roman" w:hAnsi="Arial" w:cs="Times New Roman"/>
      <w:b/>
      <w:szCs w:val="24"/>
      <w:lang w:eastAsia="es-ES"/>
    </w:rPr>
  </w:style>
  <w:style w:type="paragraph" w:styleId="Textoindependiente">
    <w:name w:val="Body Text"/>
    <w:basedOn w:val="Normal"/>
    <w:link w:val="TextoindependienteCar"/>
    <w:rsid w:val="004765CC"/>
  </w:style>
  <w:style w:type="character" w:customStyle="1" w:styleId="TextoindependienteCar">
    <w:name w:val="Texto independiente Car"/>
    <w:basedOn w:val="Fuentedeprrafopredeter"/>
    <w:link w:val="Textoindependiente"/>
    <w:rsid w:val="004765CC"/>
    <w:rPr>
      <w:rFonts w:ascii="Arial" w:eastAsia="Times New Roman" w:hAnsi="Arial" w:cs="Times New Roman"/>
      <w:szCs w:val="24"/>
      <w:lang w:eastAsia="es-ES"/>
    </w:rPr>
  </w:style>
  <w:style w:type="character" w:styleId="Hipervnculo">
    <w:name w:val="Hyperlink"/>
    <w:basedOn w:val="Fuentedeprrafopredeter"/>
    <w:rsid w:val="004765CC"/>
    <w:rPr>
      <w:color w:val="0000FF"/>
      <w:u w:val="single"/>
    </w:rPr>
  </w:style>
  <w:style w:type="paragraph" w:customStyle="1" w:styleId="Perdefecte">
    <w:name w:val="Per defecte"/>
    <w:uiPriority w:val="99"/>
    <w:rsid w:val="004765CC"/>
    <w:pPr>
      <w:tabs>
        <w:tab w:val="left" w:pos="708"/>
      </w:tabs>
      <w:suppressAutoHyphens/>
      <w:spacing w:line="256" w:lineRule="auto"/>
    </w:pPr>
    <w:rPr>
      <w:rFonts w:ascii="Calibri" w:eastAsia="Arial Unicode MS" w:hAnsi="Calibri" w:cs="Times New Roman"/>
      <w:lang w:val="es-ES"/>
    </w:rPr>
  </w:style>
  <w:style w:type="table" w:styleId="Tablaconcuadrcula">
    <w:name w:val="Table Grid"/>
    <w:basedOn w:val="Tablanormal"/>
    <w:uiPriority w:val="59"/>
    <w:rsid w:val="006A20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6A20F0"/>
    <w:pPr>
      <w:ind w:left="720"/>
      <w:contextualSpacing/>
    </w:pPr>
    <w:rPr>
      <w:szCs w:val="20"/>
      <w:lang w:eastAsia="ca-ES"/>
    </w:rPr>
  </w:style>
  <w:style w:type="character" w:styleId="Refdecomentario">
    <w:name w:val="annotation reference"/>
    <w:basedOn w:val="Fuentedeprrafopredeter"/>
    <w:uiPriority w:val="99"/>
    <w:unhideWhenUsed/>
    <w:rsid w:val="006A20F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6A20F0"/>
    <w:rPr>
      <w:sz w:val="20"/>
      <w:szCs w:val="20"/>
      <w:lang w:eastAsia="ca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6A20F0"/>
    <w:rPr>
      <w:rFonts w:ascii="Arial" w:eastAsia="Times New Roman" w:hAnsi="Arial" w:cs="Times New Roman"/>
      <w:sz w:val="20"/>
      <w:szCs w:val="20"/>
      <w:lang w:eastAsia="ca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A20F0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A20F0"/>
    <w:rPr>
      <w:rFonts w:ascii="Segoe UI" w:eastAsia="Times New Roman" w:hAnsi="Segoe UI" w:cs="Segoe UI"/>
      <w:sz w:val="18"/>
      <w:szCs w:val="18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F0EEF"/>
    <w:rPr>
      <w:b/>
      <w:bCs/>
      <w:lang w:eastAsia="es-E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F0EE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NormalWeb">
    <w:name w:val="Normal (Web)"/>
    <w:basedOn w:val="Normal"/>
    <w:uiPriority w:val="99"/>
    <w:rsid w:val="00C55D90"/>
    <w:pPr>
      <w:spacing w:before="100" w:after="100"/>
      <w:jc w:val="left"/>
    </w:pPr>
    <w:rPr>
      <w:rFonts w:ascii="Times New Roman" w:hAnsi="Times New Roman"/>
      <w:sz w:val="24"/>
      <w:szCs w:val="20"/>
      <w:lang w:val="es-ES" w:eastAsia="ca-ES"/>
    </w:rPr>
  </w:style>
  <w:style w:type="paragraph" w:customStyle="1" w:styleId="Contingutdelataula">
    <w:name w:val="Contingut de la taula"/>
    <w:basedOn w:val="Normal"/>
    <w:rsid w:val="00C54C0D"/>
    <w:pPr>
      <w:suppressLineNumbers/>
      <w:suppressAutoHyphens/>
    </w:pPr>
    <w:rPr>
      <w:rFonts w:cs="Arial"/>
      <w:kern w:val="1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tauler.seu.ca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eu.ddgi.cat/" TargetMode="External"/><Relationship Id="rId5" Type="http://schemas.openxmlformats.org/officeDocument/2006/relationships/hyperlink" Target="https://seu.ddgi.cat/subvencions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l'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1571</Words>
  <Characters>8642</Characters>
  <Application>Microsoft Office Word</Application>
  <DocSecurity>0</DocSecurity>
  <Lines>72</Lines>
  <Paragraphs>20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 Marí i Romeo</dc:creator>
  <cp:keywords/>
  <dc:description/>
  <cp:lastModifiedBy>ccasanellas</cp:lastModifiedBy>
  <cp:revision>5</cp:revision>
  <cp:lastPrinted>2023-07-20T11:29:00Z</cp:lastPrinted>
  <dcterms:created xsi:type="dcterms:W3CDTF">2023-09-22T11:02:00Z</dcterms:created>
  <dcterms:modified xsi:type="dcterms:W3CDTF">2023-10-10T11:06:00Z</dcterms:modified>
</cp:coreProperties>
</file>