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706C44" w14:textId="19D9BA91" w:rsidR="00F43CF8" w:rsidRPr="00C82753" w:rsidRDefault="00F43CF8" w:rsidP="00C82753">
      <w:pPr>
        <w:pStyle w:val="Textindependent2"/>
        <w:jc w:val="center"/>
        <w:rPr>
          <w:sz w:val="20"/>
          <w:szCs w:val="20"/>
        </w:rPr>
      </w:pPr>
      <w:r>
        <w:rPr>
          <w:rFonts w:ascii="Times New Roman" w:hAnsi="Times New Roman" w:cs="Times New Roman"/>
          <w:noProof/>
          <w:sz w:val="24"/>
        </w:rPr>
        <mc:AlternateContent>
          <mc:Choice Requires="wps">
            <w:drawing>
              <wp:anchor distT="0" distB="0" distL="114300" distR="114300" simplePos="0" relativeHeight="251657728" behindDoc="1" locked="0" layoutInCell="1" allowOverlap="1" wp14:anchorId="56CC2755" wp14:editId="1C97A479">
                <wp:simplePos x="0" y="0"/>
                <wp:positionH relativeFrom="column">
                  <wp:posOffset>6040755</wp:posOffset>
                </wp:positionH>
                <wp:positionV relativeFrom="paragraph">
                  <wp:posOffset>3003550</wp:posOffset>
                </wp:positionV>
                <wp:extent cx="342900" cy="2857500"/>
                <wp:effectExtent l="0" t="0" r="3810" b="1270"/>
                <wp:wrapNone/>
                <wp:docPr id="1694238178"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85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1C55F" w14:textId="77777777" w:rsidR="00F43CF8" w:rsidRDefault="00B2450F" w:rsidP="005C5411">
                            <w:pPr>
                              <w:rPr>
                                <w:rFonts w:ascii="Arial" w:hAnsi="Arial" w:cs="Arial"/>
                                <w:sz w:val="14"/>
                                <w:szCs w:val="14"/>
                              </w:rPr>
                            </w:pPr>
                            <w:r w:rsidRPr="00995851">
                              <w:rPr>
                                <w:rFonts w:ascii="Arial" w:hAnsi="Arial" w:cs="Arial"/>
                                <w:sz w:val="14"/>
                                <w:szCs w:val="14"/>
                              </w:rPr>
                              <w:t>Plaza de la Vila, 1 • 08470 Sant Celoni • NIF. P-0820100 F</w:t>
                            </w:r>
                          </w:p>
                          <w:p w14:paraId="603DB416" w14:textId="77777777" w:rsidR="00F43CF8" w:rsidRDefault="00F43CF8" w:rsidP="005C5411">
                            <w:pPr>
                              <w:rPr>
                                <w:sz w:val="22"/>
                                <w:szCs w:val="22"/>
                              </w:rPr>
                            </w:pP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CC2755" id="_x0000_t202" coordsize="21600,21600" o:spt="202" path="m,l,21600r21600,l21600,xe">
                <v:stroke joinstyle="miter"/>
                <v:path gradientshapeok="t" o:connecttype="rect"/>
              </v:shapetype>
              <v:shape id="Cuadro de texto 3" o:spid="_x0000_s1026" type="#_x0000_t202" style="position:absolute;left:0;text-align:left;margin-left:475.65pt;margin-top:236.5pt;width:27pt;height:2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" filled="f" stroked="f">
                <v:textbox style="layout-flow:vertical;mso-layout-flow-alt:bottom-to-top">
                  <w:txbxContent>
                    <w:p w14:paraId="7241C55F" w14:textId="77777777" w:rsidR="00F43CF8" w:rsidRDefault="00B2450F" w:rsidP="005C5411">
                      <w:pPr>
                        <w:rPr>
                          <w:rFonts w:ascii="Arial" w:hAnsi="Arial" w:cs="Arial"/>
                          <w:sz w:val="14"/>
                          <w:szCs w:val="14"/>
                        </w:rPr>
                      </w:pPr>
                      <w:r w:rsidRPr="00995851">
                        <w:rPr>
                          <w:rFonts w:ascii="Arial" w:hAnsi="Arial" w:cs="Arial"/>
                          <w:sz w:val="14"/>
                          <w:szCs w:val="14"/>
                        </w:rPr>
                        <w:t>Plaza de la Vila, 1 • 08470 Sant Celoni • NIF. P-0820100 F</w:t>
                      </w:r>
                    </w:p>
                    <w:p w14:paraId="603DB416" w14:textId="77777777" w:rsidR="00F43CF8" w:rsidRDefault="00F43CF8" w:rsidP="005C5411">
                      <w:pPr>
                        <w:rPr>
                          <w:sz w:val="22"/>
                          <w:szCs w:val="22"/>
                        </w:rPr>
                      </w:pPr>
                    </w:p>
                  </w:txbxContent>
                </v:textbox>
              </v:shape>
            </w:pict>
          </mc:Fallback>
        </mc:AlternateContent>
      </w:r>
    </w:p>
    <w:p w14:paraId="3BF66869" w14:textId="77777777" w:rsidR="00F43CF8" w:rsidRDefault="00F43CF8" w:rsidP="00C82753">
      <w:pPr>
        <w:pStyle w:val="Textindependent2"/>
        <w:jc w:val="center"/>
        <w:rPr>
          <w:b/>
          <w:sz w:val="20"/>
          <w:szCs w:val="20"/>
        </w:rPr>
      </w:pPr>
    </w:p>
    <w:p w14:paraId="771059B6" w14:textId="77777777" w:rsidR="00F43CF8" w:rsidRPr="00C82753" w:rsidRDefault="00B2450F" w:rsidP="00C82753">
      <w:pPr>
        <w:pStyle w:val="Textindependent2"/>
        <w:jc w:val="center"/>
        <w:rPr>
          <w:b/>
          <w:sz w:val="20"/>
          <w:szCs w:val="20"/>
        </w:rPr>
      </w:pPr>
      <w:r w:rsidRPr="00C82753">
        <w:rPr>
          <w:b/>
          <w:sz w:val="20"/>
          <w:szCs w:val="20"/>
        </w:rPr>
        <w:t>RESOLUCIÓN DE ALCALDÍA</w:t>
      </w:r>
    </w:p>
    <w:p w14:paraId="494E8597" w14:textId="77777777" w:rsidR="00F43CF8" w:rsidRPr="00C82753" w:rsidRDefault="00F43CF8" w:rsidP="00C82753">
      <w:pPr>
        <w:pStyle w:val="Textindependent2"/>
        <w:rPr>
          <w:sz w:val="20"/>
          <w:szCs w:val="20"/>
        </w:rPr>
      </w:pPr>
    </w:p>
    <w:p w14:paraId="6467D00A" w14:textId="77777777" w:rsidR="00F43CF8" w:rsidRPr="00725287" w:rsidRDefault="00F43CF8" w:rsidP="00C82753">
      <w:pPr>
        <w:pStyle w:val="Standard"/>
        <w:spacing w:after="0" w:line="240" w:lineRule="auto"/>
        <w:jc w:val="both"/>
        <w:rPr>
          <w:rFonts w:ascii="Arial" w:hAnsi="Arial" w:cs="Arial"/>
          <w:sz w:val="20"/>
          <w:szCs w:val="20"/>
          <w:lang w:val="es-ES"/>
        </w:rPr>
      </w:pPr>
    </w:p>
    <w:p w14:paraId="7DA4F5D5" w14:textId="77777777" w:rsidR="00F43CF8" w:rsidRPr="00725287" w:rsidRDefault="00B2450F" w:rsidP="00BC293C">
      <w:pPr>
        <w:pStyle w:val="Cosdeltext"/>
        <w:tabs>
          <w:tab w:val="left" w:pos="3828"/>
        </w:tabs>
        <w:spacing w:line="240" w:lineRule="exact"/>
        <w:rPr>
          <w:rFonts w:ascii="Arial" w:hAnsi="Arial" w:cs="Arial"/>
          <w:sz w:val="20"/>
          <w:lang w:val="es-ES"/>
        </w:rPr>
      </w:pPr>
      <w:r w:rsidRPr="00725287">
        <w:rPr>
          <w:rFonts w:ascii="Arial" w:hAnsi="Arial" w:cs="Arial"/>
          <w:b/>
          <w:sz w:val="20"/>
          <w:lang w:val="es-ES"/>
        </w:rPr>
        <w:t>Identificación del expediente</w:t>
      </w:r>
      <w:r w:rsidRPr="00725287">
        <w:rPr>
          <w:rFonts w:ascii="Arial" w:hAnsi="Arial" w:cs="Arial"/>
          <w:sz w:val="20"/>
          <w:lang w:val="es-ES"/>
        </w:rPr>
        <w:t xml:space="preserve"> (2026/3330)</w:t>
      </w:r>
    </w:p>
    <w:p w14:paraId="3C77E34A" w14:textId="77777777" w:rsidR="00F43CF8" w:rsidRPr="00725287" w:rsidRDefault="00F43CF8" w:rsidP="00BC293C">
      <w:pPr>
        <w:pStyle w:val="Cosdeltext"/>
        <w:tabs>
          <w:tab w:val="left" w:pos="3828"/>
        </w:tabs>
        <w:spacing w:line="240" w:lineRule="exact"/>
        <w:rPr>
          <w:rFonts w:ascii="Arial" w:hAnsi="Arial" w:cs="Arial"/>
          <w:sz w:val="20"/>
          <w:lang w:val="es-ES"/>
        </w:rPr>
      </w:pPr>
    </w:p>
    <w:p w14:paraId="5E5771E9" w14:textId="77777777" w:rsidR="00F43CF8" w:rsidRPr="00725287" w:rsidRDefault="00B2450F" w:rsidP="00BC293C">
      <w:pPr>
        <w:pStyle w:val="Normal0"/>
        <w:spacing w:line="240" w:lineRule="exact"/>
        <w:jc w:val="both"/>
        <w:rPr>
          <w:rFonts w:ascii="Arial" w:hAnsi="Arial" w:cs="Arial"/>
          <w:sz w:val="20"/>
        </w:rPr>
      </w:pPr>
      <w:r w:rsidRPr="00725287">
        <w:rPr>
          <w:rFonts w:ascii="Arial" w:hAnsi="Arial" w:cs="Arial"/>
          <w:color w:val="00000A"/>
          <w:sz w:val="20"/>
          <w:lang w:eastAsia="ar-SA"/>
        </w:rPr>
        <w:t xml:space="preserve">Aprobación </w:t>
      </w:r>
      <w:r w:rsidRPr="00725287">
        <w:rPr>
          <w:rFonts w:ascii="Arial" w:hAnsi="Arial" w:cs="Arial"/>
          <w:sz w:val="20"/>
        </w:rPr>
        <w:t xml:space="preserve">de la </w:t>
      </w:r>
      <w:r w:rsidRPr="00725287">
        <w:rPr>
          <w:rFonts w:ascii="Arial" w:hAnsi="Arial" w:cs="Arial"/>
          <w:sz w:val="20"/>
          <w:szCs w:val="20"/>
        </w:rPr>
        <w:t xml:space="preserve">Convocatoria 2/2026 para el Otorgamiento de </w:t>
      </w:r>
      <w:r w:rsidRPr="00725287">
        <w:rPr>
          <w:rFonts w:ascii="Arial" w:hAnsi="Arial" w:cs="Arial"/>
          <w:sz w:val="20"/>
        </w:rPr>
        <w:t xml:space="preserve">subvenciones en régimen de concurrencia competitiva para actividades de interés comunitario dentro del término municipal de Sant Celoni y la </w:t>
      </w:r>
      <w:proofErr w:type="spellStart"/>
      <w:r w:rsidRPr="00725287">
        <w:rPr>
          <w:rFonts w:ascii="Arial" w:hAnsi="Arial" w:cs="Arial"/>
          <w:sz w:val="20"/>
        </w:rPr>
        <w:t>Batllòria_Escoles</w:t>
      </w:r>
      <w:proofErr w:type="spellEnd"/>
      <w:r w:rsidRPr="00725287">
        <w:rPr>
          <w:rFonts w:ascii="Arial" w:hAnsi="Arial" w:cs="Arial"/>
          <w:sz w:val="20"/>
        </w:rPr>
        <w:t>.</w:t>
      </w:r>
    </w:p>
    <w:p w14:paraId="5BB9E44A" w14:textId="77777777" w:rsidR="00F43CF8" w:rsidRPr="00725287" w:rsidRDefault="00F43CF8" w:rsidP="00134B52">
      <w:pPr>
        <w:pStyle w:val="western0"/>
        <w:spacing w:before="0" w:beforeAutospacing="0"/>
        <w:jc w:val="both"/>
        <w:rPr>
          <w:b/>
          <w:bCs/>
          <w:sz w:val="20"/>
          <w:szCs w:val="20"/>
          <w:lang w:val="es-ES"/>
        </w:rPr>
      </w:pPr>
    </w:p>
    <w:p w14:paraId="0577D343" w14:textId="77777777" w:rsidR="00F43CF8" w:rsidRPr="00725287" w:rsidRDefault="00B2450F" w:rsidP="00134B52">
      <w:pPr>
        <w:pStyle w:val="western0"/>
        <w:spacing w:before="0" w:beforeAutospacing="0"/>
        <w:jc w:val="both"/>
        <w:rPr>
          <w:b/>
          <w:bCs/>
          <w:sz w:val="20"/>
          <w:szCs w:val="20"/>
          <w:lang w:val="es-ES"/>
        </w:rPr>
      </w:pPr>
      <w:r w:rsidRPr="00725287">
        <w:rPr>
          <w:b/>
          <w:bCs/>
          <w:sz w:val="20"/>
          <w:szCs w:val="20"/>
          <w:lang w:val="es-ES"/>
        </w:rPr>
        <w:t>Hechos</w:t>
      </w:r>
    </w:p>
    <w:p w14:paraId="60F065CA" w14:textId="77777777" w:rsidR="00F43CF8" w:rsidRPr="00725287" w:rsidRDefault="00F43CF8" w:rsidP="00134B52">
      <w:pPr>
        <w:pStyle w:val="western0"/>
        <w:spacing w:before="0" w:beforeAutospacing="0"/>
        <w:jc w:val="both"/>
        <w:rPr>
          <w:sz w:val="20"/>
          <w:szCs w:val="20"/>
          <w:lang w:val="es-ES"/>
        </w:rPr>
      </w:pPr>
    </w:p>
    <w:p w14:paraId="017DD5EC" w14:textId="56CD5887" w:rsidR="00F43CF8" w:rsidRPr="00725287" w:rsidRDefault="00B2450F" w:rsidP="00BC293C">
      <w:pPr>
        <w:pStyle w:val="Normal0"/>
        <w:spacing w:line="240" w:lineRule="exact"/>
        <w:jc w:val="both"/>
        <w:rPr>
          <w:rFonts w:ascii="Arial" w:hAnsi="Arial" w:cs="Arial"/>
          <w:sz w:val="20"/>
        </w:rPr>
      </w:pPr>
      <w:r w:rsidRPr="00725287">
        <w:rPr>
          <w:rFonts w:ascii="Arial" w:hAnsi="Arial" w:cs="Arial"/>
          <w:sz w:val="20"/>
        </w:rPr>
        <w:t xml:space="preserve">Con la voluntad de apoyar iniciativas que fomenten proyectos o actividades de interés comunitario, el Ayuntamiento de Sant Celoni, impulsa el preceptivo </w:t>
      </w:r>
      <w:r w:rsidRPr="00725287">
        <w:rPr>
          <w:rFonts w:ascii="Arial" w:hAnsi="Arial" w:cs="Arial"/>
          <w:i/>
          <w:sz w:val="20"/>
        </w:rPr>
        <w:t>Plan Estratégico de Subvenciones</w:t>
      </w:r>
      <w:r w:rsidRPr="00725287">
        <w:rPr>
          <w:rFonts w:ascii="Arial" w:hAnsi="Arial" w:cs="Arial"/>
          <w:sz w:val="20"/>
        </w:rPr>
        <w:t xml:space="preserve">, con el fin de orientar y planificar el otorgamiento de subvenciones asociadas. Con el objeto de regular el procedimiento de solicitud, tramitación, otorgamiento, pago, cobro y justificación de las subvenciones, el Pleno de la Corporación de 28 de mayo de 2026 aprueba las Bases reguladoras para el otorgamiento de subvenciones en régimen de concurrencia competitiva para actividades de interés comunitario dentro del término municipal de Sant Celoni y </w:t>
      </w:r>
      <w:r w:rsidR="00725287" w:rsidRPr="00725287">
        <w:rPr>
          <w:rFonts w:ascii="Arial" w:hAnsi="Arial" w:cs="Arial"/>
          <w:sz w:val="20"/>
        </w:rPr>
        <w:t>l</w:t>
      </w:r>
      <w:r w:rsidRPr="00725287">
        <w:rPr>
          <w:rFonts w:ascii="Arial" w:hAnsi="Arial" w:cs="Arial"/>
          <w:sz w:val="20"/>
        </w:rPr>
        <w:t xml:space="preserve">a </w:t>
      </w:r>
      <w:proofErr w:type="spellStart"/>
      <w:r w:rsidR="00725287" w:rsidRPr="00725287">
        <w:rPr>
          <w:rFonts w:ascii="Arial" w:hAnsi="Arial" w:cs="Arial"/>
          <w:sz w:val="20"/>
        </w:rPr>
        <w:t>Batllòria</w:t>
      </w:r>
      <w:proofErr w:type="spellEnd"/>
      <w:r w:rsidRPr="00725287">
        <w:rPr>
          <w:rFonts w:ascii="Arial" w:hAnsi="Arial" w:cs="Arial"/>
          <w:sz w:val="20"/>
        </w:rPr>
        <w:t>.</w:t>
      </w:r>
    </w:p>
    <w:p w14:paraId="5384628D" w14:textId="77777777" w:rsidR="00F43CF8" w:rsidRPr="00725287" w:rsidRDefault="00F43CF8" w:rsidP="00BC293C">
      <w:pPr>
        <w:pStyle w:val="Normal0"/>
        <w:spacing w:line="240" w:lineRule="exact"/>
        <w:jc w:val="both"/>
        <w:rPr>
          <w:rFonts w:ascii="Arial" w:hAnsi="Arial" w:cs="Arial"/>
          <w:sz w:val="20"/>
        </w:rPr>
      </w:pPr>
    </w:p>
    <w:p w14:paraId="18C58E52" w14:textId="77777777" w:rsidR="00F43CF8" w:rsidRPr="00725287" w:rsidRDefault="00B2450F" w:rsidP="00BC293C">
      <w:pPr>
        <w:pStyle w:val="Normal0"/>
        <w:jc w:val="both"/>
        <w:rPr>
          <w:rFonts w:ascii="Arial" w:hAnsi="Arial" w:cs="Arial"/>
          <w:sz w:val="20"/>
        </w:rPr>
      </w:pPr>
      <w:r w:rsidRPr="00725287">
        <w:rPr>
          <w:rFonts w:ascii="Arial" w:hAnsi="Arial" w:cs="Arial"/>
          <w:sz w:val="20"/>
        </w:rPr>
        <w:t>Estas Bases se publican íntegramente en el Boletín Oficial de la Provincia, de fecha 17 de junio de 2022 y son expuestas en el tablón de anuncios digital del Ayuntamiento de Sant Celoni. Al mismo tiempo, se divulgan mediante noticia en los medios de comunicación municipales, así como con determinados envíos específicos a los colectivos asociativos concernidos.</w:t>
      </w:r>
    </w:p>
    <w:p w14:paraId="6DF1AF96" w14:textId="77777777" w:rsidR="00F43CF8" w:rsidRPr="00725287" w:rsidRDefault="00F43CF8" w:rsidP="00BC293C">
      <w:pPr>
        <w:pStyle w:val="Normal0"/>
        <w:jc w:val="both"/>
        <w:rPr>
          <w:rFonts w:ascii="Arial" w:hAnsi="Arial" w:cs="Arial"/>
          <w:sz w:val="20"/>
        </w:rPr>
      </w:pPr>
    </w:p>
    <w:p w14:paraId="6BE9F87D" w14:textId="77777777" w:rsidR="00F43CF8" w:rsidRPr="00725287" w:rsidRDefault="00B2450F" w:rsidP="00BC293C">
      <w:pPr>
        <w:pStyle w:val="Normal0"/>
        <w:jc w:val="both"/>
        <w:rPr>
          <w:rFonts w:ascii="Arial" w:hAnsi="Arial" w:cs="Arial"/>
          <w:sz w:val="20"/>
        </w:rPr>
      </w:pPr>
      <w:r w:rsidRPr="00725287">
        <w:rPr>
          <w:rFonts w:ascii="Arial" w:hAnsi="Arial" w:cs="Arial"/>
          <w:sz w:val="20"/>
        </w:rPr>
        <w:t xml:space="preserve">El Pleno de la Corporación de 29 de enero de 2026, ha aprobado el anexo para 2026 del </w:t>
      </w:r>
      <w:r w:rsidRPr="00725287">
        <w:rPr>
          <w:rFonts w:ascii="Arial" w:hAnsi="Arial" w:cs="Arial"/>
          <w:i/>
          <w:sz w:val="20"/>
        </w:rPr>
        <w:t>Plan estratégico de subvenciones 2024-2026</w:t>
      </w:r>
      <w:r w:rsidRPr="00725287">
        <w:rPr>
          <w:rFonts w:ascii="Arial" w:hAnsi="Arial" w:cs="Arial"/>
          <w:sz w:val="20"/>
        </w:rPr>
        <w:t>, del Ayuntamiento de Sant Celoni. Posteriormente, en fecha 26 de marzo se aprueba la 1ª modificación y en fecha 30 de abril se aprueba la 2ª modificación.</w:t>
      </w:r>
    </w:p>
    <w:p w14:paraId="09EEBBF0" w14:textId="77777777" w:rsidR="00F43CF8" w:rsidRPr="00725287" w:rsidRDefault="00F43CF8" w:rsidP="00BC293C">
      <w:pPr>
        <w:pStyle w:val="Normal0"/>
        <w:jc w:val="both"/>
        <w:rPr>
          <w:rFonts w:ascii="Arial" w:hAnsi="Arial" w:cs="Arial"/>
          <w:sz w:val="20"/>
        </w:rPr>
      </w:pPr>
    </w:p>
    <w:p w14:paraId="26ACA8A7" w14:textId="77777777" w:rsidR="00F43CF8" w:rsidRPr="00725287" w:rsidRDefault="00B2450F" w:rsidP="00BC293C">
      <w:pPr>
        <w:pStyle w:val="Normal0"/>
        <w:jc w:val="both"/>
        <w:rPr>
          <w:rFonts w:ascii="Arial" w:hAnsi="Arial" w:cs="Arial"/>
          <w:sz w:val="20"/>
        </w:rPr>
      </w:pPr>
      <w:r w:rsidRPr="00725287">
        <w:rPr>
          <w:rFonts w:ascii="Arial" w:hAnsi="Arial" w:cs="Arial"/>
          <w:sz w:val="20"/>
        </w:rPr>
        <w:t xml:space="preserve">Con estos preámbulos adecuados y tal como establece el artículo 23.1, de la Ley de Subvenciones, se impulsa la generación de la </w:t>
      </w:r>
      <w:r w:rsidRPr="00725287">
        <w:rPr>
          <w:rFonts w:ascii="Arial" w:hAnsi="Arial" w:cs="Arial"/>
          <w:sz w:val="20"/>
          <w:szCs w:val="20"/>
        </w:rPr>
        <w:t xml:space="preserve">Convocatoria 2/2026 para el Otorgamiento de </w:t>
      </w:r>
      <w:r w:rsidRPr="00725287">
        <w:rPr>
          <w:rFonts w:ascii="Arial" w:hAnsi="Arial" w:cs="Arial"/>
          <w:sz w:val="20"/>
        </w:rPr>
        <w:t xml:space="preserve">subvenciones en régimen de concurrencia competitiva para actividades de interés comunitario dentro del término municipal de Sant Celoni y la </w:t>
      </w:r>
      <w:proofErr w:type="spellStart"/>
      <w:r w:rsidRPr="00725287">
        <w:rPr>
          <w:rFonts w:ascii="Arial" w:hAnsi="Arial" w:cs="Arial"/>
          <w:sz w:val="20"/>
        </w:rPr>
        <w:t>Batllòria_Escoles</w:t>
      </w:r>
      <w:proofErr w:type="spellEnd"/>
      <w:r w:rsidRPr="00725287">
        <w:rPr>
          <w:rFonts w:ascii="Arial" w:hAnsi="Arial" w:cs="Arial"/>
          <w:i/>
          <w:sz w:val="20"/>
        </w:rPr>
        <w:t>.</w:t>
      </w:r>
    </w:p>
    <w:p w14:paraId="48CEC690" w14:textId="77777777" w:rsidR="00F43CF8" w:rsidRPr="00725287" w:rsidRDefault="00F43CF8" w:rsidP="00BC293C">
      <w:pPr>
        <w:pStyle w:val="Normal0"/>
        <w:jc w:val="both"/>
        <w:rPr>
          <w:rFonts w:ascii="Arial" w:hAnsi="Arial" w:cs="Arial"/>
          <w:i/>
          <w:sz w:val="20"/>
        </w:rPr>
      </w:pPr>
    </w:p>
    <w:p w14:paraId="3FA46F7C" w14:textId="77777777" w:rsidR="00F43CF8" w:rsidRPr="00725287" w:rsidRDefault="00B2450F" w:rsidP="00BC293C">
      <w:pPr>
        <w:pStyle w:val="Normal0"/>
        <w:jc w:val="both"/>
        <w:rPr>
          <w:rFonts w:ascii="Arial" w:hAnsi="Arial" w:cs="Arial"/>
          <w:sz w:val="20"/>
        </w:rPr>
      </w:pPr>
      <w:r w:rsidRPr="00725287">
        <w:rPr>
          <w:rFonts w:ascii="Arial" w:hAnsi="Arial" w:cs="Arial"/>
          <w:sz w:val="20"/>
        </w:rPr>
        <w:t>En el presupuesto de la corporación para 2026 se ha consignado dotación presupuestaria para las modalidades que fundamentan la convocatoria, la cual está dotada con un total global de 59.400,00 €, según el siguiente detalle:</w:t>
      </w:r>
    </w:p>
    <w:p w14:paraId="2255B47A" w14:textId="77777777" w:rsidR="00F43CF8" w:rsidRPr="00725287" w:rsidRDefault="00F43CF8" w:rsidP="00BC293C">
      <w:pPr>
        <w:pStyle w:val="Normal0"/>
        <w:jc w:val="both"/>
        <w:rPr>
          <w:rFonts w:ascii="Arial" w:hAnsi="Arial" w:cs="Arial"/>
          <w:sz w:val="20"/>
        </w:rPr>
      </w:pPr>
    </w:p>
    <w:p w14:paraId="4CF96A49" w14:textId="77777777" w:rsidR="00F43CF8" w:rsidRPr="00725287" w:rsidRDefault="00F43CF8" w:rsidP="00BC293C">
      <w:pPr>
        <w:pStyle w:val="Normal0"/>
        <w:jc w:val="both"/>
        <w:rPr>
          <w:rFonts w:ascii="Arial" w:hAnsi="Arial" w:cs="Arial"/>
          <w:sz w:val="20"/>
        </w:rPr>
      </w:pPr>
    </w:p>
    <w:tbl>
      <w:tblPr>
        <w:tblW w:w="5000" w:type="pct"/>
        <w:tblCellMar>
          <w:left w:w="70" w:type="dxa"/>
          <w:right w:w="70" w:type="dxa"/>
        </w:tblCellMar>
        <w:tblLook w:val="04A0" w:firstRow="1" w:lastRow="0" w:firstColumn="1" w:lastColumn="0" w:noHBand="0" w:noVBand="1"/>
      </w:tblPr>
      <w:tblGrid>
        <w:gridCol w:w="1542"/>
        <w:gridCol w:w="3866"/>
        <w:gridCol w:w="1561"/>
        <w:gridCol w:w="1526"/>
      </w:tblGrid>
      <w:tr w:rsidR="00FC3204" w:rsidRPr="00725287" w14:paraId="43280BD7" w14:textId="77777777" w:rsidTr="00BC293C">
        <w:trPr>
          <w:trHeight w:val="300"/>
        </w:trPr>
        <w:tc>
          <w:tcPr>
            <w:tcW w:w="94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76F54AE" w14:textId="77777777" w:rsidR="00F43CF8" w:rsidRPr="00725287" w:rsidRDefault="00B2450F">
            <w:pPr>
              <w:pStyle w:val="Normal0"/>
              <w:jc w:val="center"/>
              <w:rPr>
                <w:rFonts w:ascii="Arial" w:hAnsi="Arial" w:cs="Arial"/>
                <w:b/>
                <w:bCs/>
                <w:color w:val="000000"/>
                <w:sz w:val="18"/>
                <w:szCs w:val="18"/>
                <w:lang w:eastAsia="ca-ES"/>
              </w:rPr>
            </w:pPr>
            <w:r w:rsidRPr="00725287">
              <w:rPr>
                <w:rFonts w:ascii="Arial" w:hAnsi="Arial" w:cs="Arial"/>
                <w:b/>
                <w:bCs/>
                <w:color w:val="000000"/>
                <w:sz w:val="18"/>
                <w:szCs w:val="18"/>
                <w:lang w:eastAsia="ca-ES"/>
              </w:rPr>
              <w:t>MODALIDAD</w:t>
            </w:r>
          </w:p>
        </w:tc>
        <w:tc>
          <w:tcPr>
            <w:tcW w:w="2313" w:type="pct"/>
            <w:tcBorders>
              <w:top w:val="single" w:sz="4" w:space="0" w:color="auto"/>
              <w:left w:val="nil"/>
              <w:bottom w:val="single" w:sz="4" w:space="0" w:color="auto"/>
              <w:right w:val="single" w:sz="4" w:space="0" w:color="auto"/>
            </w:tcBorders>
            <w:shd w:val="clear" w:color="auto" w:fill="D9D9D9"/>
            <w:vAlign w:val="center"/>
            <w:hideMark/>
          </w:tcPr>
          <w:p w14:paraId="251048BE" w14:textId="77777777" w:rsidR="00F43CF8" w:rsidRPr="00725287" w:rsidRDefault="00B2450F">
            <w:pPr>
              <w:pStyle w:val="Normal0"/>
              <w:jc w:val="center"/>
              <w:rPr>
                <w:rFonts w:ascii="Arial" w:hAnsi="Arial" w:cs="Arial"/>
                <w:b/>
                <w:bCs/>
                <w:color w:val="000000"/>
                <w:sz w:val="18"/>
                <w:szCs w:val="18"/>
                <w:lang w:eastAsia="ca-ES"/>
              </w:rPr>
            </w:pPr>
            <w:r w:rsidRPr="00725287">
              <w:rPr>
                <w:rFonts w:ascii="Arial" w:hAnsi="Arial" w:cs="Arial"/>
                <w:b/>
                <w:bCs/>
                <w:color w:val="000000"/>
                <w:sz w:val="18"/>
                <w:szCs w:val="18"/>
                <w:lang w:eastAsia="ca-ES"/>
              </w:rPr>
              <w:t>LÍNEA</w:t>
            </w:r>
          </w:p>
        </w:tc>
        <w:tc>
          <w:tcPr>
            <w:tcW w:w="807" w:type="pct"/>
            <w:tcBorders>
              <w:top w:val="single" w:sz="4" w:space="0" w:color="auto"/>
              <w:left w:val="nil"/>
              <w:bottom w:val="single" w:sz="4" w:space="0" w:color="auto"/>
              <w:right w:val="single" w:sz="4" w:space="0" w:color="auto"/>
            </w:tcBorders>
            <w:shd w:val="clear" w:color="auto" w:fill="D9D9D9"/>
            <w:vAlign w:val="center"/>
            <w:hideMark/>
          </w:tcPr>
          <w:p w14:paraId="7CC356F8" w14:textId="77777777" w:rsidR="00F43CF8" w:rsidRPr="00725287" w:rsidRDefault="00B2450F">
            <w:pPr>
              <w:pStyle w:val="Normal0"/>
              <w:jc w:val="center"/>
              <w:rPr>
                <w:rFonts w:ascii="Arial" w:hAnsi="Arial" w:cs="Arial"/>
                <w:b/>
                <w:bCs/>
                <w:color w:val="000000"/>
                <w:sz w:val="18"/>
                <w:szCs w:val="18"/>
                <w:lang w:eastAsia="ca-ES"/>
              </w:rPr>
            </w:pPr>
            <w:r w:rsidRPr="00725287">
              <w:rPr>
                <w:rFonts w:ascii="Arial" w:hAnsi="Arial" w:cs="Arial"/>
                <w:b/>
                <w:bCs/>
                <w:color w:val="000000"/>
                <w:sz w:val="18"/>
                <w:szCs w:val="18"/>
                <w:lang w:eastAsia="ca-ES"/>
              </w:rPr>
              <w:t>CONSIGNACIÓN</w:t>
            </w:r>
          </w:p>
        </w:tc>
        <w:tc>
          <w:tcPr>
            <w:tcW w:w="935" w:type="pct"/>
            <w:tcBorders>
              <w:top w:val="single" w:sz="4" w:space="0" w:color="auto"/>
              <w:left w:val="nil"/>
              <w:bottom w:val="single" w:sz="4" w:space="0" w:color="auto"/>
              <w:right w:val="single" w:sz="4" w:space="0" w:color="auto"/>
            </w:tcBorders>
            <w:shd w:val="clear" w:color="auto" w:fill="D9D9D9"/>
            <w:vAlign w:val="center"/>
            <w:hideMark/>
          </w:tcPr>
          <w:p w14:paraId="6CEC5FE7" w14:textId="77777777" w:rsidR="00F43CF8" w:rsidRPr="00725287" w:rsidRDefault="00B2450F">
            <w:pPr>
              <w:pStyle w:val="Normal0"/>
              <w:jc w:val="center"/>
              <w:rPr>
                <w:rFonts w:ascii="Arial" w:hAnsi="Arial" w:cs="Arial"/>
                <w:b/>
                <w:bCs/>
                <w:color w:val="000000"/>
                <w:sz w:val="18"/>
                <w:szCs w:val="18"/>
                <w:lang w:eastAsia="ca-ES"/>
              </w:rPr>
            </w:pPr>
            <w:r w:rsidRPr="00725287">
              <w:rPr>
                <w:rFonts w:ascii="Arial" w:hAnsi="Arial" w:cs="Arial"/>
                <w:b/>
                <w:bCs/>
                <w:color w:val="000000"/>
                <w:sz w:val="18"/>
                <w:szCs w:val="18"/>
                <w:lang w:eastAsia="ca-ES"/>
              </w:rPr>
              <w:t>APLICACIÓN</w:t>
            </w:r>
          </w:p>
        </w:tc>
      </w:tr>
      <w:tr w:rsidR="00FC3204" w:rsidRPr="00725287" w14:paraId="75A2D46C" w14:textId="77777777" w:rsidTr="00BC293C">
        <w:trPr>
          <w:trHeight w:val="480"/>
        </w:trPr>
        <w:tc>
          <w:tcPr>
            <w:tcW w:w="945" w:type="pct"/>
            <w:tcBorders>
              <w:top w:val="nil"/>
              <w:left w:val="single" w:sz="4" w:space="0" w:color="auto"/>
              <w:bottom w:val="single" w:sz="4" w:space="0" w:color="auto"/>
              <w:right w:val="single" w:sz="4" w:space="0" w:color="auto"/>
            </w:tcBorders>
            <w:vAlign w:val="center"/>
            <w:hideMark/>
          </w:tcPr>
          <w:p w14:paraId="725B18BC" w14:textId="77777777" w:rsidR="00F43CF8" w:rsidRPr="00725287" w:rsidRDefault="00B2450F">
            <w:pPr>
              <w:pStyle w:val="Normal0"/>
              <w:jc w:val="center"/>
              <w:rPr>
                <w:rFonts w:ascii="Arial" w:hAnsi="Arial" w:cs="Arial"/>
                <w:bCs/>
                <w:color w:val="000000"/>
                <w:sz w:val="18"/>
                <w:szCs w:val="18"/>
                <w:lang w:eastAsia="ca-ES"/>
              </w:rPr>
            </w:pPr>
            <w:r w:rsidRPr="00725287">
              <w:rPr>
                <w:rFonts w:ascii="Arial" w:hAnsi="Arial" w:cs="Arial"/>
                <w:bCs/>
                <w:color w:val="000000"/>
                <w:sz w:val="18"/>
                <w:szCs w:val="18"/>
                <w:lang w:eastAsia="ca-ES"/>
              </w:rPr>
              <w:t>Educación</w:t>
            </w:r>
          </w:p>
        </w:tc>
        <w:tc>
          <w:tcPr>
            <w:tcW w:w="2313" w:type="pct"/>
            <w:tcBorders>
              <w:top w:val="nil"/>
              <w:left w:val="nil"/>
              <w:bottom w:val="single" w:sz="4" w:space="0" w:color="auto"/>
              <w:right w:val="single" w:sz="4" w:space="0" w:color="auto"/>
            </w:tcBorders>
            <w:vAlign w:val="center"/>
            <w:hideMark/>
          </w:tcPr>
          <w:p w14:paraId="2BD0D823" w14:textId="77777777" w:rsidR="00F43CF8" w:rsidRPr="00725287" w:rsidRDefault="00B2450F">
            <w:pPr>
              <w:pStyle w:val="Normal0"/>
              <w:jc w:val="center"/>
              <w:rPr>
                <w:rFonts w:ascii="Arial" w:hAnsi="Arial" w:cs="Arial"/>
                <w:color w:val="000000"/>
                <w:sz w:val="18"/>
                <w:szCs w:val="18"/>
                <w:lang w:eastAsia="ca-ES"/>
              </w:rPr>
            </w:pPr>
            <w:r w:rsidRPr="00725287">
              <w:rPr>
                <w:rFonts w:ascii="Arial" w:hAnsi="Arial" w:cs="Arial"/>
                <w:color w:val="000000"/>
                <w:sz w:val="18"/>
                <w:szCs w:val="18"/>
                <w:lang w:eastAsia="ca-ES"/>
              </w:rPr>
              <w:t>Línea 1. Proyectos para la mejora de condiciones de igualdad educativa en clave educación 360º</w:t>
            </w:r>
          </w:p>
        </w:tc>
        <w:tc>
          <w:tcPr>
            <w:tcW w:w="807" w:type="pct"/>
            <w:tcBorders>
              <w:top w:val="nil"/>
              <w:left w:val="nil"/>
              <w:bottom w:val="single" w:sz="4" w:space="0" w:color="auto"/>
              <w:right w:val="single" w:sz="4" w:space="0" w:color="auto"/>
            </w:tcBorders>
            <w:vAlign w:val="center"/>
            <w:hideMark/>
          </w:tcPr>
          <w:p w14:paraId="060089AA" w14:textId="77777777" w:rsidR="00F43CF8" w:rsidRPr="00725287" w:rsidRDefault="00B2450F">
            <w:pPr>
              <w:pStyle w:val="Normal0"/>
              <w:jc w:val="center"/>
              <w:rPr>
                <w:rFonts w:ascii="Arial" w:hAnsi="Arial" w:cs="Arial"/>
                <w:color w:val="000000"/>
                <w:sz w:val="18"/>
                <w:szCs w:val="18"/>
                <w:lang w:eastAsia="ca-ES"/>
              </w:rPr>
            </w:pPr>
            <w:r w:rsidRPr="00725287">
              <w:rPr>
                <w:rFonts w:ascii="Arial" w:hAnsi="Arial" w:cs="Arial"/>
                <w:color w:val="000000"/>
                <w:sz w:val="18"/>
                <w:szCs w:val="18"/>
                <w:lang w:eastAsia="ca-ES"/>
              </w:rPr>
              <w:t>59.400,00 €</w:t>
            </w:r>
          </w:p>
        </w:tc>
        <w:tc>
          <w:tcPr>
            <w:tcW w:w="935" w:type="pct"/>
            <w:tcBorders>
              <w:top w:val="nil"/>
              <w:left w:val="nil"/>
              <w:bottom w:val="single" w:sz="4" w:space="0" w:color="auto"/>
              <w:right w:val="single" w:sz="4" w:space="0" w:color="auto"/>
            </w:tcBorders>
            <w:vAlign w:val="center"/>
            <w:hideMark/>
          </w:tcPr>
          <w:p w14:paraId="5DADF527" w14:textId="77777777" w:rsidR="00F43CF8" w:rsidRPr="00725287" w:rsidRDefault="00B2450F">
            <w:pPr>
              <w:pStyle w:val="Normal0"/>
              <w:jc w:val="center"/>
              <w:rPr>
                <w:rFonts w:ascii="Arial" w:hAnsi="Arial" w:cs="Arial"/>
                <w:color w:val="000000"/>
                <w:sz w:val="18"/>
                <w:szCs w:val="18"/>
                <w:lang w:eastAsia="ca-ES"/>
              </w:rPr>
            </w:pPr>
            <w:r w:rsidRPr="00725287">
              <w:rPr>
                <w:rFonts w:ascii="Arial" w:hAnsi="Arial" w:cs="Arial"/>
                <w:color w:val="000000"/>
                <w:sz w:val="18"/>
                <w:szCs w:val="18"/>
                <w:lang w:eastAsia="ca-ES"/>
              </w:rPr>
              <w:t>07 326G0 48900</w:t>
            </w:r>
          </w:p>
        </w:tc>
      </w:tr>
    </w:tbl>
    <w:p w14:paraId="02BC2BB9" w14:textId="77777777" w:rsidR="00F43CF8" w:rsidRPr="00725287" w:rsidRDefault="00F43CF8" w:rsidP="00BC293C">
      <w:pPr>
        <w:pStyle w:val="Normal0"/>
        <w:jc w:val="both"/>
        <w:rPr>
          <w:rFonts w:ascii="Arial" w:hAnsi="Arial" w:cs="Arial"/>
          <w:sz w:val="20"/>
        </w:rPr>
      </w:pPr>
    </w:p>
    <w:p w14:paraId="07E60EAF" w14:textId="77777777" w:rsidR="00F43CF8" w:rsidRPr="00725287" w:rsidRDefault="00F43CF8" w:rsidP="00BC293C">
      <w:pPr>
        <w:pStyle w:val="Normal0"/>
        <w:jc w:val="both"/>
        <w:rPr>
          <w:rFonts w:ascii="Arial" w:hAnsi="Arial" w:cs="Arial"/>
          <w:sz w:val="20"/>
        </w:rPr>
      </w:pPr>
    </w:p>
    <w:p w14:paraId="1FCE0514" w14:textId="77777777" w:rsidR="00F43CF8" w:rsidRPr="00725287" w:rsidRDefault="00B2450F" w:rsidP="00BC293C">
      <w:pPr>
        <w:pStyle w:val="Normal0"/>
        <w:jc w:val="both"/>
        <w:rPr>
          <w:rFonts w:ascii="Arial" w:hAnsi="Arial" w:cs="Arial"/>
          <w:sz w:val="20"/>
        </w:rPr>
      </w:pPr>
      <w:r w:rsidRPr="00725287">
        <w:rPr>
          <w:rFonts w:ascii="Arial" w:hAnsi="Arial" w:cs="Arial"/>
          <w:sz w:val="20"/>
        </w:rPr>
        <w:t xml:space="preserve">Se adjunta en anexo, el texto íntegro de la convocatoria. </w:t>
      </w:r>
    </w:p>
    <w:p w14:paraId="3DA58EE6" w14:textId="77777777" w:rsidR="00F43CF8" w:rsidRPr="00725287" w:rsidRDefault="00F43CF8" w:rsidP="00BC293C">
      <w:pPr>
        <w:pStyle w:val="Normal0"/>
        <w:jc w:val="both"/>
        <w:rPr>
          <w:rFonts w:ascii="Arial" w:hAnsi="Arial" w:cs="Arial"/>
          <w:sz w:val="20"/>
        </w:rPr>
      </w:pPr>
    </w:p>
    <w:p w14:paraId="1367D274" w14:textId="77777777" w:rsidR="00F43CF8" w:rsidRPr="00725287" w:rsidRDefault="00F43CF8" w:rsidP="00BC293C">
      <w:pPr>
        <w:pStyle w:val="Normal0"/>
        <w:jc w:val="both"/>
        <w:rPr>
          <w:rFonts w:ascii="Arial" w:hAnsi="Arial" w:cs="Arial"/>
          <w:sz w:val="20"/>
        </w:rPr>
      </w:pPr>
    </w:p>
    <w:p w14:paraId="1101737A" w14:textId="77777777" w:rsidR="00F43CF8" w:rsidRPr="00725287" w:rsidRDefault="00B2450F" w:rsidP="00B2450F">
      <w:pPr>
        <w:pStyle w:val="Senseespaiat"/>
        <w:jc w:val="both"/>
        <w:rPr>
          <w:rFonts w:ascii="Arial" w:hAnsi="Arial" w:cs="Arial"/>
          <w:sz w:val="20"/>
          <w:lang w:val="es-ES"/>
        </w:rPr>
      </w:pPr>
      <w:r w:rsidRPr="00725287">
        <w:rPr>
          <w:rFonts w:ascii="Arial" w:hAnsi="Arial" w:cs="Arial"/>
          <w:sz w:val="20"/>
          <w:szCs w:val="20"/>
          <w:lang w:val="es-ES"/>
        </w:rPr>
        <w:t xml:space="preserve">Visto el informe emitido al efecto, la diligencia de la intervención municipal y la propuesta del regidor </w:t>
      </w:r>
    </w:p>
    <w:p w14:paraId="7FB7BFCC" w14:textId="77777777" w:rsidR="00F43CF8" w:rsidRPr="00725287" w:rsidRDefault="00F43CF8" w:rsidP="00BC293C">
      <w:pPr>
        <w:pStyle w:val="Normal0"/>
        <w:jc w:val="both"/>
        <w:rPr>
          <w:rFonts w:ascii="Arial" w:hAnsi="Arial" w:cs="Arial"/>
          <w:sz w:val="20"/>
        </w:rPr>
      </w:pPr>
    </w:p>
    <w:p w14:paraId="4745E2F4" w14:textId="77777777" w:rsidR="00F43CF8" w:rsidRPr="00725287" w:rsidRDefault="00F43CF8" w:rsidP="00134B52">
      <w:pPr>
        <w:pStyle w:val="Normal0"/>
        <w:jc w:val="both"/>
        <w:rPr>
          <w:rFonts w:ascii="Arial" w:hAnsi="Arial" w:cs="Arial"/>
          <w:sz w:val="20"/>
          <w:szCs w:val="20"/>
        </w:rPr>
      </w:pPr>
    </w:p>
    <w:p w14:paraId="5F208F91" w14:textId="77777777" w:rsidR="00F43CF8" w:rsidRPr="00725287" w:rsidRDefault="00B2450F" w:rsidP="00134B52">
      <w:pPr>
        <w:pStyle w:val="Normal0"/>
        <w:jc w:val="both"/>
        <w:rPr>
          <w:rFonts w:ascii="Arial" w:hAnsi="Arial" w:cs="Arial"/>
          <w:b/>
          <w:sz w:val="20"/>
          <w:szCs w:val="20"/>
        </w:rPr>
      </w:pPr>
      <w:r w:rsidRPr="00725287">
        <w:rPr>
          <w:rFonts w:ascii="Arial" w:hAnsi="Arial" w:cs="Arial"/>
          <w:b/>
          <w:sz w:val="20"/>
          <w:szCs w:val="20"/>
        </w:rPr>
        <w:t>Fundamentos de Derecho:</w:t>
      </w:r>
    </w:p>
    <w:p w14:paraId="7F30A136" w14:textId="77777777" w:rsidR="00F43CF8" w:rsidRPr="00725287" w:rsidRDefault="00F43CF8" w:rsidP="00BC293C">
      <w:pPr>
        <w:pStyle w:val="Cosdeltext"/>
        <w:tabs>
          <w:tab w:val="clear" w:pos="709"/>
          <w:tab w:val="left" w:pos="0"/>
          <w:tab w:val="left" w:pos="851"/>
        </w:tabs>
        <w:spacing w:line="240" w:lineRule="exact"/>
        <w:rPr>
          <w:rFonts w:ascii="Arial" w:hAnsi="Arial" w:cs="Arial"/>
          <w:b/>
          <w:bCs/>
          <w:sz w:val="20"/>
          <w:lang w:val="es-ES"/>
        </w:rPr>
      </w:pPr>
    </w:p>
    <w:p w14:paraId="07A59845" w14:textId="77777777" w:rsidR="00F43CF8" w:rsidRPr="00725287" w:rsidRDefault="00F43CF8" w:rsidP="00BC293C">
      <w:pPr>
        <w:pStyle w:val="Cosdeltext"/>
        <w:tabs>
          <w:tab w:val="clear" w:pos="709"/>
          <w:tab w:val="left" w:pos="0"/>
          <w:tab w:val="left" w:pos="851"/>
        </w:tabs>
        <w:spacing w:line="240" w:lineRule="exact"/>
        <w:rPr>
          <w:rFonts w:cs="Arial"/>
          <w:b/>
          <w:bCs/>
          <w:sz w:val="20"/>
          <w:lang w:val="es-ES"/>
        </w:rPr>
      </w:pPr>
    </w:p>
    <w:p w14:paraId="76CF4815" w14:textId="77777777" w:rsidR="00F43CF8" w:rsidRPr="00725287" w:rsidRDefault="00B2450F" w:rsidP="00BC293C">
      <w:pPr>
        <w:pStyle w:val="ListParagraph0"/>
        <w:numPr>
          <w:ilvl w:val="0"/>
          <w:numId w:val="4"/>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725287">
        <w:rPr>
          <w:rFonts w:ascii="Arial" w:eastAsia="ArialMT" w:hAnsi="Arial" w:cs="Arial"/>
          <w:sz w:val="20"/>
          <w:lang w:val="es-ES" w:eastAsia="ca-ES"/>
        </w:rPr>
        <w:t>Ordenanza General de subvenciones del Ayuntamiento de Sant Celoni...</w:t>
      </w:r>
    </w:p>
    <w:p w14:paraId="090D569A" w14:textId="47B2922A" w:rsidR="00F43CF8" w:rsidRPr="00725287" w:rsidRDefault="00B2450F" w:rsidP="00BC293C">
      <w:pPr>
        <w:pStyle w:val="ListParagraph0"/>
        <w:numPr>
          <w:ilvl w:val="0"/>
          <w:numId w:val="4"/>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725287">
        <w:rPr>
          <w:rFonts w:ascii="Arial" w:eastAsia="ArialMT" w:hAnsi="Arial" w:cs="Arial"/>
          <w:sz w:val="20"/>
          <w:lang w:val="es-ES" w:eastAsia="ca-ES"/>
        </w:rPr>
        <w:lastRenderedPageBreak/>
        <w:t>Ley 38/2003, de 17 de noviembre, general de subvenciones y su Reglamento, aprobado por Real Decreto 887/2006,</w:t>
      </w:r>
      <w:r w:rsidR="00725287">
        <w:rPr>
          <w:rFonts w:ascii="Arial" w:eastAsia="ArialMT" w:hAnsi="Arial" w:cs="Arial"/>
          <w:sz w:val="20"/>
          <w:lang w:val="es-ES" w:eastAsia="ca-ES"/>
        </w:rPr>
        <w:t xml:space="preserve"> </w:t>
      </w:r>
      <w:r w:rsidRPr="00725287">
        <w:rPr>
          <w:rFonts w:ascii="Arial" w:eastAsia="ArialMT" w:hAnsi="Arial" w:cs="Arial"/>
          <w:sz w:val="20"/>
          <w:lang w:val="es-ES" w:eastAsia="ca-ES"/>
        </w:rPr>
        <w:t>de 21 de julio, en todo aquello que sea considerado desarrollo de la normativa básica indicada en la disposición final primera de la indicada Ley de subvenciones.</w:t>
      </w:r>
    </w:p>
    <w:p w14:paraId="5FC006EB" w14:textId="77777777" w:rsidR="00F43CF8" w:rsidRPr="00725287" w:rsidRDefault="00B2450F" w:rsidP="00BC293C">
      <w:pPr>
        <w:pStyle w:val="ListParagraph0"/>
        <w:numPr>
          <w:ilvl w:val="0"/>
          <w:numId w:val="4"/>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725287">
        <w:rPr>
          <w:rFonts w:ascii="Arial" w:eastAsia="ArialMT" w:hAnsi="Arial" w:cs="Arial"/>
          <w:sz w:val="20"/>
          <w:lang w:val="es-ES" w:eastAsia="ca-ES"/>
        </w:rPr>
        <w:t>Decreto 179/1995, de 16 de junio, por el que se aprueba el Reglamento de obras, actividades y servicios de los entes locales.</w:t>
      </w:r>
    </w:p>
    <w:p w14:paraId="64D64F51" w14:textId="77777777" w:rsidR="00F43CF8" w:rsidRPr="00725287" w:rsidRDefault="00B2450F" w:rsidP="00BC293C">
      <w:pPr>
        <w:pStyle w:val="ListParagraph0"/>
        <w:numPr>
          <w:ilvl w:val="0"/>
          <w:numId w:val="4"/>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725287">
        <w:rPr>
          <w:rFonts w:ascii="Arial" w:eastAsia="ArialMT" w:hAnsi="Arial" w:cs="Arial"/>
          <w:sz w:val="20"/>
          <w:lang w:val="es-ES" w:eastAsia="ca-ES"/>
        </w:rPr>
        <w:t>Decreto legislativo 2/2003, de 28 de abril, por el que se aprueba el texto refundido de la Ley municipal y de régimen local de Cataluña.</w:t>
      </w:r>
    </w:p>
    <w:p w14:paraId="0CADD07D" w14:textId="77777777" w:rsidR="00F43CF8" w:rsidRPr="00725287" w:rsidRDefault="00B2450F" w:rsidP="00BC293C">
      <w:pPr>
        <w:pStyle w:val="ListParagraph0"/>
        <w:numPr>
          <w:ilvl w:val="0"/>
          <w:numId w:val="4"/>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725287">
        <w:rPr>
          <w:rFonts w:ascii="Arial" w:eastAsia="ArialMT" w:hAnsi="Arial" w:cs="Arial"/>
          <w:sz w:val="20"/>
          <w:lang w:val="es-ES" w:eastAsia="ca-ES"/>
        </w:rPr>
        <w:t>Ley 7/1985, de 2 de abril, reguladora de las bases del régimen local en todo lo considerado como norma básica.</w:t>
      </w:r>
    </w:p>
    <w:p w14:paraId="0323FAC5" w14:textId="77777777" w:rsidR="00F43CF8" w:rsidRPr="00725287" w:rsidRDefault="00B2450F" w:rsidP="00BC293C">
      <w:pPr>
        <w:pStyle w:val="ListParagraph0"/>
        <w:numPr>
          <w:ilvl w:val="0"/>
          <w:numId w:val="4"/>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725287">
        <w:rPr>
          <w:rFonts w:ascii="Arial" w:eastAsia="ArialMT" w:hAnsi="Arial" w:cs="Arial"/>
          <w:sz w:val="20"/>
          <w:lang w:val="es-ES" w:eastAsia="ca-ES"/>
        </w:rPr>
        <w:t>Real Decreto Legislativo 2/2004, de 5 de mar, por el que se aprueba el texto refundido de la Ley reguladora de las haciendas locales.</w:t>
      </w:r>
    </w:p>
    <w:p w14:paraId="16580341" w14:textId="29CFDEEE" w:rsidR="00F43CF8" w:rsidRPr="00725287" w:rsidRDefault="00B2450F" w:rsidP="00BC293C">
      <w:pPr>
        <w:pStyle w:val="ListParagraph0"/>
        <w:numPr>
          <w:ilvl w:val="0"/>
          <w:numId w:val="4"/>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725287">
        <w:rPr>
          <w:rFonts w:ascii="Arial" w:eastAsia="ArialMT" w:hAnsi="Arial" w:cs="Arial"/>
          <w:sz w:val="20"/>
          <w:lang w:val="es-ES" w:eastAsia="ca-ES"/>
        </w:rPr>
        <w:t xml:space="preserve">Ley 19/2014, de 29 de diciembre, de transparencia, acceso a la información </w:t>
      </w:r>
      <w:r w:rsidR="00725287" w:rsidRPr="00725287">
        <w:rPr>
          <w:rFonts w:ascii="Arial" w:eastAsia="ArialMT" w:hAnsi="Arial" w:cs="Arial"/>
          <w:sz w:val="20"/>
          <w:lang w:val="es-ES" w:eastAsia="ca-ES"/>
        </w:rPr>
        <w:t>pública</w:t>
      </w:r>
      <w:r w:rsidRPr="00725287">
        <w:rPr>
          <w:rFonts w:ascii="Arial" w:eastAsia="ArialMT" w:hAnsi="Arial" w:cs="Arial"/>
          <w:sz w:val="20"/>
          <w:lang w:val="es-ES" w:eastAsia="ca-ES"/>
        </w:rPr>
        <w:t xml:space="preserve"> y buen gobierno.</w:t>
      </w:r>
    </w:p>
    <w:p w14:paraId="4981841F" w14:textId="77777777" w:rsidR="00F43CF8" w:rsidRPr="00725287" w:rsidRDefault="00B2450F" w:rsidP="00BC293C">
      <w:pPr>
        <w:pStyle w:val="ListParagraph0"/>
        <w:numPr>
          <w:ilvl w:val="0"/>
          <w:numId w:val="4"/>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725287">
        <w:rPr>
          <w:rFonts w:ascii="Arial" w:eastAsia="ArialMT" w:hAnsi="Arial" w:cs="Arial"/>
          <w:sz w:val="20"/>
          <w:lang w:val="es-ES" w:eastAsia="ca-ES"/>
        </w:rPr>
        <w:t>Bases de Ejecución del Presupuesto del</w:t>
      </w:r>
      <w:r w:rsidRPr="00725287">
        <w:rPr>
          <w:rFonts w:ascii="Arial" w:hAnsi="Arial" w:cs="Arial"/>
          <w:sz w:val="20"/>
          <w:lang w:val="es-ES" w:eastAsia="ca-ES"/>
        </w:rPr>
        <w:t xml:space="preserve"> Ayuntamiento de Sant Celoni para 2026.</w:t>
      </w:r>
    </w:p>
    <w:p w14:paraId="08B669E3" w14:textId="77777777" w:rsidR="00F43CF8" w:rsidRPr="00725287" w:rsidRDefault="00B2450F" w:rsidP="00BC293C">
      <w:pPr>
        <w:pStyle w:val="ListParagraph0"/>
        <w:numPr>
          <w:ilvl w:val="0"/>
          <w:numId w:val="4"/>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725287">
        <w:rPr>
          <w:rFonts w:ascii="Arial" w:eastAsia="ArialMT" w:hAnsi="Arial" w:cs="Arial"/>
          <w:sz w:val="20"/>
          <w:lang w:val="es-ES" w:eastAsia="ca-ES"/>
        </w:rPr>
        <w:t>Anexo para 2026 del Plan Estratégico 2024-2026 del Ayuntamiento de Sant Celoni.</w:t>
      </w:r>
    </w:p>
    <w:p w14:paraId="5908EE06" w14:textId="4D862D24" w:rsidR="00F43CF8" w:rsidRPr="00725287" w:rsidRDefault="00B2450F" w:rsidP="00BC293C">
      <w:pPr>
        <w:pStyle w:val="ListParagraph0"/>
        <w:numPr>
          <w:ilvl w:val="0"/>
          <w:numId w:val="4"/>
        </w:numPr>
        <w:tabs>
          <w:tab w:val="left" w:pos="0"/>
          <w:tab w:val="left" w:pos="284"/>
        </w:tabs>
        <w:suppressAutoHyphens/>
        <w:autoSpaceDE w:val="0"/>
        <w:autoSpaceDN w:val="0"/>
        <w:adjustRightInd w:val="0"/>
        <w:spacing w:line="240" w:lineRule="exact"/>
        <w:ind w:left="0" w:firstLine="0"/>
        <w:jc w:val="both"/>
        <w:rPr>
          <w:rFonts w:ascii="Arial" w:eastAsia="ArialMT" w:hAnsi="Arial" w:cs="Arial"/>
          <w:sz w:val="20"/>
          <w:lang w:val="es-ES" w:eastAsia="ca-ES"/>
        </w:rPr>
      </w:pPr>
      <w:r w:rsidRPr="00725287">
        <w:rPr>
          <w:rFonts w:ascii="Arial" w:hAnsi="Arial" w:cs="Arial"/>
          <w:sz w:val="20"/>
          <w:lang w:val="es-ES"/>
        </w:rPr>
        <w:t xml:space="preserve">Bases reguladoras para el otorgamiento de subvenciones en régimen de concurrencia competitiva para actividades de interés comunitario dentro del término municipal de Sant Celoni y La </w:t>
      </w:r>
      <w:proofErr w:type="spellStart"/>
      <w:r w:rsidR="00725287">
        <w:rPr>
          <w:rFonts w:ascii="Arial" w:hAnsi="Arial" w:cs="Arial"/>
          <w:sz w:val="20"/>
          <w:lang w:val="es-ES"/>
        </w:rPr>
        <w:t>Batllòria</w:t>
      </w:r>
      <w:proofErr w:type="spellEnd"/>
      <w:r w:rsidRPr="00725287">
        <w:rPr>
          <w:rFonts w:ascii="Arial" w:hAnsi="Arial" w:cs="Arial"/>
          <w:sz w:val="20"/>
          <w:lang w:val="es-ES"/>
        </w:rPr>
        <w:t>.</w:t>
      </w:r>
    </w:p>
    <w:p w14:paraId="46A03DBC" w14:textId="77777777" w:rsidR="00F43CF8" w:rsidRPr="00725287" w:rsidRDefault="00F43CF8" w:rsidP="00BC293C">
      <w:pPr>
        <w:pStyle w:val="Normal0"/>
        <w:spacing w:line="240" w:lineRule="exact"/>
        <w:jc w:val="both"/>
        <w:rPr>
          <w:rFonts w:ascii="Arial" w:hAnsi="Arial" w:cs="Arial"/>
          <w:b/>
          <w:sz w:val="20"/>
        </w:rPr>
      </w:pPr>
    </w:p>
    <w:p w14:paraId="0C6D422C" w14:textId="77777777" w:rsidR="00F43CF8" w:rsidRPr="00725287" w:rsidRDefault="00F43CF8" w:rsidP="00BC293C">
      <w:pPr>
        <w:pStyle w:val="Normal0"/>
        <w:spacing w:line="240" w:lineRule="exact"/>
        <w:jc w:val="both"/>
        <w:rPr>
          <w:rFonts w:ascii="Arial" w:hAnsi="Arial" w:cs="Arial"/>
          <w:b/>
          <w:sz w:val="20"/>
        </w:rPr>
      </w:pPr>
    </w:p>
    <w:p w14:paraId="340C65C9" w14:textId="77777777" w:rsidR="00084CC9" w:rsidRDefault="00B2450F" w:rsidP="002C6F4F">
      <w:pPr>
        <w:pStyle w:val="Senseespaiat"/>
        <w:jc w:val="both"/>
        <w:rPr>
          <w:rFonts w:ascii="Arial" w:hAnsi="Arial" w:cs="Arial"/>
          <w:sz w:val="20"/>
          <w:szCs w:val="20"/>
          <w:lang w:val="es-ES"/>
        </w:rPr>
      </w:pPr>
      <w:r w:rsidRPr="00725287">
        <w:rPr>
          <w:rFonts w:ascii="Arial" w:hAnsi="Arial" w:cs="Arial"/>
          <w:sz w:val="20"/>
          <w:szCs w:val="20"/>
          <w:lang w:val="es-ES"/>
        </w:rPr>
        <w:t>En consecuencia,</w:t>
      </w:r>
    </w:p>
    <w:p w14:paraId="56904289" w14:textId="03963218" w:rsidR="00F43CF8" w:rsidRPr="00725287" w:rsidRDefault="00B2450F" w:rsidP="002C6F4F">
      <w:pPr>
        <w:pStyle w:val="Senseespaiat"/>
        <w:jc w:val="both"/>
        <w:rPr>
          <w:rFonts w:ascii="Arial" w:hAnsi="Arial" w:cs="Arial"/>
          <w:sz w:val="20"/>
          <w:szCs w:val="20"/>
          <w:lang w:val="es-ES"/>
        </w:rPr>
      </w:pPr>
      <w:r w:rsidRPr="00725287">
        <w:rPr>
          <w:rFonts w:ascii="Arial" w:hAnsi="Arial" w:cs="Arial"/>
          <w:sz w:val="20"/>
          <w:szCs w:val="20"/>
          <w:lang w:val="es-ES"/>
        </w:rPr>
        <w:t xml:space="preserve"> </w:t>
      </w:r>
    </w:p>
    <w:p w14:paraId="77557694" w14:textId="77777777" w:rsidR="00B2450F" w:rsidRPr="00725287" w:rsidRDefault="00B2450F" w:rsidP="002C6F4F">
      <w:pPr>
        <w:pStyle w:val="Senseespaiat"/>
        <w:jc w:val="both"/>
        <w:rPr>
          <w:rFonts w:ascii="Arial" w:hAnsi="Arial" w:cs="Arial"/>
          <w:b/>
          <w:sz w:val="20"/>
          <w:szCs w:val="20"/>
          <w:lang w:val="es-ES"/>
        </w:rPr>
      </w:pPr>
      <w:r w:rsidRPr="00725287">
        <w:rPr>
          <w:rFonts w:ascii="Arial" w:hAnsi="Arial" w:cs="Arial"/>
          <w:b/>
          <w:sz w:val="20"/>
          <w:szCs w:val="20"/>
          <w:lang w:val="es-ES"/>
        </w:rPr>
        <w:t>RESUELVO:</w:t>
      </w:r>
    </w:p>
    <w:p w14:paraId="24B312CA" w14:textId="77777777" w:rsidR="00F43CF8" w:rsidRPr="00725287" w:rsidRDefault="00F43CF8" w:rsidP="00BC293C">
      <w:pPr>
        <w:pStyle w:val="Normal0"/>
        <w:spacing w:line="240" w:lineRule="exact"/>
        <w:jc w:val="both"/>
        <w:rPr>
          <w:rFonts w:ascii="Arial" w:hAnsi="Arial" w:cs="Arial"/>
          <w:sz w:val="20"/>
        </w:rPr>
      </w:pPr>
    </w:p>
    <w:p w14:paraId="04E48F27" w14:textId="77777777" w:rsidR="00F43CF8" w:rsidRPr="00725287" w:rsidRDefault="00B2450F" w:rsidP="00BC293C">
      <w:pPr>
        <w:pStyle w:val="ListParagraph0"/>
        <w:numPr>
          <w:ilvl w:val="0"/>
          <w:numId w:val="5"/>
        </w:numPr>
        <w:tabs>
          <w:tab w:val="left" w:pos="709"/>
        </w:tabs>
        <w:suppressAutoHyphens/>
        <w:spacing w:after="200" w:line="240" w:lineRule="exact"/>
        <w:jc w:val="both"/>
        <w:rPr>
          <w:rFonts w:ascii="Arial" w:hAnsi="Arial" w:cs="Arial"/>
          <w:sz w:val="20"/>
          <w:lang w:val="es-ES"/>
        </w:rPr>
      </w:pPr>
      <w:r w:rsidRPr="00725287">
        <w:rPr>
          <w:rStyle w:val="mfasi"/>
          <w:rFonts w:ascii="Arial" w:hAnsi="Arial" w:cs="Arial"/>
          <w:b w:val="0"/>
          <w:i w:val="0"/>
          <w:sz w:val="20"/>
        </w:rPr>
        <w:t xml:space="preserve">Aprobar la </w:t>
      </w:r>
      <w:r w:rsidRPr="00725287">
        <w:rPr>
          <w:rFonts w:ascii="Arial" w:hAnsi="Arial" w:cs="Arial"/>
          <w:sz w:val="20"/>
          <w:szCs w:val="20"/>
          <w:lang w:val="es-ES"/>
        </w:rPr>
        <w:t xml:space="preserve">Convocatoria 2/2026 para el Otorgamiento de </w:t>
      </w:r>
      <w:r w:rsidRPr="00725287">
        <w:rPr>
          <w:rFonts w:ascii="Arial" w:hAnsi="Arial" w:cs="Arial"/>
          <w:sz w:val="20"/>
          <w:lang w:val="es-ES"/>
        </w:rPr>
        <w:t xml:space="preserve">subvenciones en régimen de concurrencia competitiva para actividades de interés comunitario dentro del término municipal de Sant Celoni y la </w:t>
      </w:r>
      <w:proofErr w:type="spellStart"/>
      <w:r w:rsidRPr="00725287">
        <w:rPr>
          <w:rFonts w:ascii="Arial" w:hAnsi="Arial" w:cs="Arial"/>
          <w:sz w:val="20"/>
          <w:lang w:val="es-ES"/>
        </w:rPr>
        <w:t>Batllòria_Escoles</w:t>
      </w:r>
      <w:proofErr w:type="spellEnd"/>
      <w:r w:rsidRPr="00725287">
        <w:rPr>
          <w:rFonts w:ascii="Arial" w:hAnsi="Arial" w:cs="Arial"/>
          <w:i/>
          <w:sz w:val="20"/>
          <w:lang w:val="es-ES"/>
        </w:rPr>
        <w:t>,</w:t>
      </w:r>
      <w:r w:rsidRPr="00725287">
        <w:rPr>
          <w:rFonts w:ascii="Arial" w:hAnsi="Arial" w:cs="Arial"/>
          <w:sz w:val="20"/>
          <w:lang w:val="es-ES"/>
        </w:rPr>
        <w:t xml:space="preserve"> cuyo literal se acompaña en anexo.</w:t>
      </w:r>
    </w:p>
    <w:p w14:paraId="4F546E62" w14:textId="77777777" w:rsidR="00F43CF8" w:rsidRPr="00725287" w:rsidRDefault="00B2450F" w:rsidP="00BC293C">
      <w:pPr>
        <w:pStyle w:val="ListParagraph0"/>
        <w:numPr>
          <w:ilvl w:val="0"/>
          <w:numId w:val="5"/>
        </w:numPr>
        <w:tabs>
          <w:tab w:val="left" w:pos="709"/>
        </w:tabs>
        <w:suppressAutoHyphens/>
        <w:spacing w:after="200" w:line="240" w:lineRule="exact"/>
        <w:jc w:val="both"/>
        <w:rPr>
          <w:rFonts w:ascii="Arial" w:hAnsi="Arial" w:cs="Arial"/>
          <w:sz w:val="20"/>
          <w:lang w:val="es-ES"/>
        </w:rPr>
      </w:pPr>
      <w:r w:rsidRPr="00725287">
        <w:rPr>
          <w:rFonts w:ascii="Arial" w:hAnsi="Arial" w:cs="Arial"/>
          <w:sz w:val="20"/>
          <w:lang w:val="es-ES"/>
        </w:rPr>
        <w:t>Autorizar el gasto asociado a la convocatoria de referencia, dotado con un total global de 59.400,00 €, según el detalle de consignaciones y aplicaciones presupuestarias por modalidades y líneas, siguiente:</w:t>
      </w:r>
    </w:p>
    <w:tbl>
      <w:tblPr>
        <w:tblW w:w="5000" w:type="pct"/>
        <w:tblCellMar>
          <w:left w:w="70" w:type="dxa"/>
          <w:right w:w="70" w:type="dxa"/>
        </w:tblCellMar>
        <w:tblLook w:val="04A0" w:firstRow="1" w:lastRow="0" w:firstColumn="1" w:lastColumn="0" w:noHBand="0" w:noVBand="1"/>
      </w:tblPr>
      <w:tblGrid>
        <w:gridCol w:w="1542"/>
        <w:gridCol w:w="3866"/>
        <w:gridCol w:w="1561"/>
        <w:gridCol w:w="1526"/>
      </w:tblGrid>
      <w:tr w:rsidR="00FC3204" w:rsidRPr="00725287" w14:paraId="760DA90F" w14:textId="77777777" w:rsidTr="00BC293C">
        <w:trPr>
          <w:trHeight w:val="300"/>
        </w:trPr>
        <w:tc>
          <w:tcPr>
            <w:tcW w:w="94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51B8DAD" w14:textId="77777777" w:rsidR="00F43CF8" w:rsidRPr="00725287" w:rsidRDefault="00B2450F">
            <w:pPr>
              <w:pStyle w:val="Normal0"/>
              <w:jc w:val="center"/>
              <w:rPr>
                <w:rFonts w:ascii="Arial" w:hAnsi="Arial" w:cs="Arial"/>
                <w:b/>
                <w:bCs/>
                <w:color w:val="000000"/>
                <w:sz w:val="18"/>
                <w:szCs w:val="18"/>
                <w:lang w:eastAsia="ca-ES"/>
              </w:rPr>
            </w:pPr>
            <w:r w:rsidRPr="00725287">
              <w:rPr>
                <w:rFonts w:ascii="Arial" w:hAnsi="Arial" w:cs="Arial"/>
                <w:b/>
                <w:bCs/>
                <w:color w:val="000000"/>
                <w:sz w:val="18"/>
                <w:szCs w:val="18"/>
                <w:lang w:eastAsia="ca-ES"/>
              </w:rPr>
              <w:t>MODALIDAD</w:t>
            </w:r>
          </w:p>
        </w:tc>
        <w:tc>
          <w:tcPr>
            <w:tcW w:w="2313" w:type="pct"/>
            <w:tcBorders>
              <w:top w:val="single" w:sz="4" w:space="0" w:color="auto"/>
              <w:left w:val="nil"/>
              <w:bottom w:val="single" w:sz="4" w:space="0" w:color="auto"/>
              <w:right w:val="single" w:sz="4" w:space="0" w:color="auto"/>
            </w:tcBorders>
            <w:shd w:val="clear" w:color="auto" w:fill="D9D9D9"/>
            <w:vAlign w:val="center"/>
            <w:hideMark/>
          </w:tcPr>
          <w:p w14:paraId="3D170B27" w14:textId="77777777" w:rsidR="00F43CF8" w:rsidRPr="00725287" w:rsidRDefault="00B2450F">
            <w:pPr>
              <w:pStyle w:val="Normal0"/>
              <w:jc w:val="center"/>
              <w:rPr>
                <w:rFonts w:ascii="Arial" w:hAnsi="Arial" w:cs="Arial"/>
                <w:b/>
                <w:bCs/>
                <w:color w:val="000000"/>
                <w:sz w:val="18"/>
                <w:szCs w:val="18"/>
                <w:lang w:eastAsia="ca-ES"/>
              </w:rPr>
            </w:pPr>
            <w:r w:rsidRPr="00725287">
              <w:rPr>
                <w:rFonts w:ascii="Arial" w:hAnsi="Arial" w:cs="Arial"/>
                <w:b/>
                <w:bCs/>
                <w:color w:val="000000"/>
                <w:sz w:val="18"/>
                <w:szCs w:val="18"/>
                <w:lang w:eastAsia="ca-ES"/>
              </w:rPr>
              <w:t>LÍNEA</w:t>
            </w:r>
          </w:p>
        </w:tc>
        <w:tc>
          <w:tcPr>
            <w:tcW w:w="807" w:type="pct"/>
            <w:tcBorders>
              <w:top w:val="single" w:sz="4" w:space="0" w:color="auto"/>
              <w:left w:val="nil"/>
              <w:bottom w:val="single" w:sz="4" w:space="0" w:color="auto"/>
              <w:right w:val="single" w:sz="4" w:space="0" w:color="auto"/>
            </w:tcBorders>
            <w:shd w:val="clear" w:color="auto" w:fill="D9D9D9"/>
            <w:vAlign w:val="center"/>
            <w:hideMark/>
          </w:tcPr>
          <w:p w14:paraId="3813A0D3" w14:textId="77777777" w:rsidR="00F43CF8" w:rsidRPr="00725287" w:rsidRDefault="00B2450F">
            <w:pPr>
              <w:pStyle w:val="Normal0"/>
              <w:jc w:val="center"/>
              <w:rPr>
                <w:rFonts w:ascii="Arial" w:hAnsi="Arial" w:cs="Arial"/>
                <w:b/>
                <w:bCs/>
                <w:color w:val="000000"/>
                <w:sz w:val="18"/>
                <w:szCs w:val="18"/>
                <w:lang w:eastAsia="ca-ES"/>
              </w:rPr>
            </w:pPr>
            <w:r w:rsidRPr="00725287">
              <w:rPr>
                <w:rFonts w:ascii="Arial" w:hAnsi="Arial" w:cs="Arial"/>
                <w:b/>
                <w:bCs/>
                <w:color w:val="000000"/>
                <w:sz w:val="18"/>
                <w:szCs w:val="18"/>
                <w:lang w:eastAsia="ca-ES"/>
              </w:rPr>
              <w:t>CONSIGNACIÓN</w:t>
            </w:r>
          </w:p>
        </w:tc>
        <w:tc>
          <w:tcPr>
            <w:tcW w:w="935" w:type="pct"/>
            <w:tcBorders>
              <w:top w:val="single" w:sz="4" w:space="0" w:color="auto"/>
              <w:left w:val="nil"/>
              <w:bottom w:val="single" w:sz="4" w:space="0" w:color="auto"/>
              <w:right w:val="single" w:sz="4" w:space="0" w:color="auto"/>
            </w:tcBorders>
            <w:shd w:val="clear" w:color="auto" w:fill="D9D9D9"/>
            <w:vAlign w:val="center"/>
            <w:hideMark/>
          </w:tcPr>
          <w:p w14:paraId="640D8755" w14:textId="77777777" w:rsidR="00F43CF8" w:rsidRPr="00725287" w:rsidRDefault="00B2450F">
            <w:pPr>
              <w:pStyle w:val="Normal0"/>
              <w:jc w:val="center"/>
              <w:rPr>
                <w:rFonts w:ascii="Arial" w:hAnsi="Arial" w:cs="Arial"/>
                <w:b/>
                <w:bCs/>
                <w:color w:val="000000"/>
                <w:sz w:val="18"/>
                <w:szCs w:val="18"/>
                <w:lang w:eastAsia="ca-ES"/>
              </w:rPr>
            </w:pPr>
            <w:r w:rsidRPr="00725287">
              <w:rPr>
                <w:rFonts w:ascii="Arial" w:hAnsi="Arial" w:cs="Arial"/>
                <w:b/>
                <w:bCs/>
                <w:color w:val="000000"/>
                <w:sz w:val="18"/>
                <w:szCs w:val="18"/>
                <w:lang w:eastAsia="ca-ES"/>
              </w:rPr>
              <w:t>APLICACIÓN</w:t>
            </w:r>
          </w:p>
        </w:tc>
      </w:tr>
      <w:tr w:rsidR="00FC3204" w:rsidRPr="00725287" w14:paraId="04F36942" w14:textId="77777777" w:rsidTr="00BC293C">
        <w:trPr>
          <w:trHeight w:val="480"/>
        </w:trPr>
        <w:tc>
          <w:tcPr>
            <w:tcW w:w="945" w:type="pct"/>
            <w:tcBorders>
              <w:top w:val="nil"/>
              <w:left w:val="single" w:sz="4" w:space="0" w:color="auto"/>
              <w:bottom w:val="single" w:sz="4" w:space="0" w:color="auto"/>
              <w:right w:val="single" w:sz="4" w:space="0" w:color="auto"/>
            </w:tcBorders>
            <w:vAlign w:val="center"/>
            <w:hideMark/>
          </w:tcPr>
          <w:p w14:paraId="051B94D8" w14:textId="77777777" w:rsidR="00F43CF8" w:rsidRPr="00725287" w:rsidRDefault="00B2450F">
            <w:pPr>
              <w:pStyle w:val="Normal0"/>
              <w:jc w:val="center"/>
              <w:rPr>
                <w:rFonts w:ascii="Arial" w:hAnsi="Arial" w:cs="Arial"/>
                <w:bCs/>
                <w:color w:val="000000"/>
                <w:sz w:val="18"/>
                <w:szCs w:val="18"/>
                <w:lang w:eastAsia="ca-ES"/>
              </w:rPr>
            </w:pPr>
            <w:r w:rsidRPr="00725287">
              <w:rPr>
                <w:rFonts w:ascii="Arial" w:hAnsi="Arial" w:cs="Arial"/>
                <w:bCs/>
                <w:color w:val="000000"/>
                <w:sz w:val="18"/>
                <w:szCs w:val="18"/>
                <w:lang w:eastAsia="ca-ES"/>
              </w:rPr>
              <w:t>Educación</w:t>
            </w:r>
          </w:p>
        </w:tc>
        <w:tc>
          <w:tcPr>
            <w:tcW w:w="2313" w:type="pct"/>
            <w:tcBorders>
              <w:top w:val="nil"/>
              <w:left w:val="nil"/>
              <w:bottom w:val="single" w:sz="4" w:space="0" w:color="auto"/>
              <w:right w:val="single" w:sz="4" w:space="0" w:color="auto"/>
            </w:tcBorders>
            <w:vAlign w:val="center"/>
            <w:hideMark/>
          </w:tcPr>
          <w:p w14:paraId="0E29E7A2" w14:textId="77777777" w:rsidR="00F43CF8" w:rsidRPr="00725287" w:rsidRDefault="00B2450F">
            <w:pPr>
              <w:pStyle w:val="Normal0"/>
              <w:jc w:val="center"/>
              <w:rPr>
                <w:rFonts w:ascii="Arial" w:hAnsi="Arial" w:cs="Arial"/>
                <w:color w:val="000000"/>
                <w:sz w:val="18"/>
                <w:szCs w:val="18"/>
                <w:lang w:eastAsia="ca-ES"/>
              </w:rPr>
            </w:pPr>
            <w:r w:rsidRPr="00725287">
              <w:rPr>
                <w:rFonts w:ascii="Arial" w:hAnsi="Arial" w:cs="Arial"/>
                <w:color w:val="000000"/>
                <w:sz w:val="18"/>
                <w:szCs w:val="18"/>
                <w:lang w:eastAsia="ca-ES"/>
              </w:rPr>
              <w:t>Línea 1. Proyectos para la mejora de condiciones de igualdad educativa en clave educación 360º</w:t>
            </w:r>
          </w:p>
        </w:tc>
        <w:tc>
          <w:tcPr>
            <w:tcW w:w="807" w:type="pct"/>
            <w:tcBorders>
              <w:top w:val="nil"/>
              <w:left w:val="nil"/>
              <w:bottom w:val="single" w:sz="4" w:space="0" w:color="auto"/>
              <w:right w:val="single" w:sz="4" w:space="0" w:color="auto"/>
            </w:tcBorders>
            <w:vAlign w:val="center"/>
            <w:hideMark/>
          </w:tcPr>
          <w:p w14:paraId="78A7D810" w14:textId="77777777" w:rsidR="00F43CF8" w:rsidRPr="00725287" w:rsidRDefault="00B2450F">
            <w:pPr>
              <w:pStyle w:val="Normal0"/>
              <w:jc w:val="center"/>
              <w:rPr>
                <w:rFonts w:ascii="Arial" w:hAnsi="Arial" w:cs="Arial"/>
                <w:color w:val="000000"/>
                <w:sz w:val="18"/>
                <w:szCs w:val="18"/>
                <w:lang w:eastAsia="ca-ES"/>
              </w:rPr>
            </w:pPr>
            <w:r w:rsidRPr="00725287">
              <w:rPr>
                <w:rFonts w:ascii="Arial" w:hAnsi="Arial" w:cs="Arial"/>
                <w:color w:val="000000"/>
                <w:sz w:val="18"/>
                <w:szCs w:val="18"/>
                <w:lang w:eastAsia="ca-ES"/>
              </w:rPr>
              <w:t>59.400,00 €</w:t>
            </w:r>
          </w:p>
        </w:tc>
        <w:tc>
          <w:tcPr>
            <w:tcW w:w="935" w:type="pct"/>
            <w:tcBorders>
              <w:top w:val="nil"/>
              <w:left w:val="nil"/>
              <w:bottom w:val="single" w:sz="4" w:space="0" w:color="auto"/>
              <w:right w:val="single" w:sz="4" w:space="0" w:color="auto"/>
            </w:tcBorders>
            <w:vAlign w:val="center"/>
            <w:hideMark/>
          </w:tcPr>
          <w:p w14:paraId="5A18D014" w14:textId="77777777" w:rsidR="00F43CF8" w:rsidRPr="00725287" w:rsidRDefault="00B2450F">
            <w:pPr>
              <w:pStyle w:val="Normal0"/>
              <w:jc w:val="center"/>
              <w:rPr>
                <w:rFonts w:ascii="Arial" w:hAnsi="Arial" w:cs="Arial"/>
                <w:color w:val="000000"/>
                <w:sz w:val="18"/>
                <w:szCs w:val="18"/>
                <w:lang w:eastAsia="ca-ES"/>
              </w:rPr>
            </w:pPr>
            <w:r w:rsidRPr="00725287">
              <w:rPr>
                <w:rFonts w:ascii="Arial" w:hAnsi="Arial" w:cs="Arial"/>
                <w:color w:val="000000"/>
                <w:sz w:val="18"/>
                <w:szCs w:val="18"/>
                <w:lang w:eastAsia="ca-ES"/>
              </w:rPr>
              <w:t>07 326G0 48900</w:t>
            </w:r>
          </w:p>
        </w:tc>
      </w:tr>
    </w:tbl>
    <w:p w14:paraId="0919C23A" w14:textId="77777777" w:rsidR="00F43CF8" w:rsidRPr="00725287" w:rsidRDefault="00F43CF8" w:rsidP="00BC293C">
      <w:pPr>
        <w:pStyle w:val="Normal0"/>
        <w:tabs>
          <w:tab w:val="left" w:pos="709"/>
        </w:tabs>
        <w:suppressAutoHyphens/>
        <w:spacing w:after="200" w:line="240" w:lineRule="exact"/>
        <w:jc w:val="both"/>
        <w:rPr>
          <w:rFonts w:ascii="Arial" w:hAnsi="Arial" w:cs="Arial"/>
          <w:sz w:val="20"/>
          <w:szCs w:val="20"/>
        </w:rPr>
      </w:pPr>
    </w:p>
    <w:p w14:paraId="3C3CD5DB" w14:textId="77777777" w:rsidR="00F43CF8" w:rsidRPr="00725287" w:rsidRDefault="00B2450F" w:rsidP="00BC293C">
      <w:pPr>
        <w:pStyle w:val="ListParagraph0"/>
        <w:numPr>
          <w:ilvl w:val="0"/>
          <w:numId w:val="5"/>
        </w:numPr>
        <w:tabs>
          <w:tab w:val="left" w:pos="709"/>
        </w:tabs>
        <w:suppressAutoHyphens/>
        <w:spacing w:after="200" w:line="240" w:lineRule="exact"/>
        <w:jc w:val="both"/>
        <w:rPr>
          <w:rFonts w:ascii="Arial" w:hAnsi="Arial" w:cs="Arial"/>
          <w:sz w:val="20"/>
          <w:lang w:val="es-ES"/>
        </w:rPr>
      </w:pPr>
      <w:r w:rsidRPr="00725287">
        <w:rPr>
          <w:rFonts w:ascii="Arial" w:hAnsi="Arial" w:cs="Arial"/>
          <w:sz w:val="20"/>
          <w:lang w:val="es-ES" w:eastAsia="ca-ES"/>
        </w:rPr>
        <w:t>Publicar la convocatoria en la Base Nacional de Datos de Subvenciones.</w:t>
      </w:r>
    </w:p>
    <w:p w14:paraId="04E50189" w14:textId="77777777" w:rsidR="00F43CF8" w:rsidRPr="00725287" w:rsidRDefault="00F43CF8" w:rsidP="00BC293C">
      <w:pPr>
        <w:pStyle w:val="Normal0"/>
        <w:rPr>
          <w:rFonts w:ascii="Arial" w:hAnsi="Arial" w:cs="Arial"/>
          <w:b/>
          <w:i/>
          <w:sz w:val="20"/>
        </w:rPr>
      </w:pPr>
    </w:p>
    <w:p w14:paraId="6078A97A" w14:textId="77777777" w:rsidR="00F43CF8" w:rsidRPr="00725287" w:rsidRDefault="00F43CF8" w:rsidP="00BC293C">
      <w:pPr>
        <w:pStyle w:val="Normal0"/>
        <w:rPr>
          <w:rFonts w:ascii="Arial" w:hAnsi="Arial" w:cs="Arial"/>
          <w:b/>
          <w:i/>
          <w:sz w:val="20"/>
        </w:rPr>
      </w:pPr>
    </w:p>
    <w:p w14:paraId="100A9CD1" w14:textId="77777777" w:rsidR="00B2450F" w:rsidRPr="00725287" w:rsidRDefault="00B2450F" w:rsidP="00B2450F">
      <w:pPr>
        <w:jc w:val="both"/>
        <w:rPr>
          <w:rFonts w:ascii="Arial" w:hAnsi="Arial" w:cs="Arial"/>
          <w:sz w:val="20"/>
          <w:szCs w:val="20"/>
          <w:lang w:val="es-ES"/>
        </w:rPr>
      </w:pPr>
    </w:p>
    <w:p w14:paraId="022EBC32" w14:textId="77777777" w:rsidR="00B2450F" w:rsidRPr="00725287" w:rsidRDefault="00B2450F" w:rsidP="00B2450F">
      <w:pPr>
        <w:jc w:val="both"/>
        <w:rPr>
          <w:rFonts w:ascii="Arial" w:hAnsi="Arial" w:cs="Arial"/>
          <w:sz w:val="20"/>
          <w:szCs w:val="20"/>
          <w:lang w:val="es-ES"/>
        </w:rPr>
      </w:pPr>
    </w:p>
    <w:p w14:paraId="55F67B77" w14:textId="77777777" w:rsidR="00B2450F" w:rsidRPr="00725287" w:rsidRDefault="00B2450F" w:rsidP="00B2450F">
      <w:pPr>
        <w:jc w:val="both"/>
        <w:rPr>
          <w:rFonts w:ascii="Arial" w:hAnsi="Arial" w:cs="Arial"/>
          <w:sz w:val="20"/>
          <w:szCs w:val="20"/>
          <w:lang w:val="es-ES"/>
        </w:rPr>
      </w:pPr>
    </w:p>
    <w:p w14:paraId="6BEB7200" w14:textId="77777777" w:rsidR="00B2450F" w:rsidRPr="00725287" w:rsidRDefault="00B2450F" w:rsidP="00B2450F">
      <w:pPr>
        <w:autoSpaceDE w:val="0"/>
        <w:autoSpaceDN w:val="0"/>
        <w:adjustRightInd w:val="0"/>
        <w:rPr>
          <w:rFonts w:ascii="ArialMT" w:hAnsi="ArialMT" w:cs="ArialMT"/>
          <w:sz w:val="20"/>
          <w:szCs w:val="20"/>
          <w:lang w:val="es-ES"/>
        </w:rPr>
      </w:pPr>
      <w:r w:rsidRPr="00725287">
        <w:rPr>
          <w:rFonts w:ascii="ArialMT" w:hAnsi="ArialMT" w:cs="ArialMT"/>
          <w:sz w:val="20"/>
          <w:szCs w:val="20"/>
          <w:lang w:val="es-ES"/>
        </w:rPr>
        <w:t>Sant Celoni, en la fecha de la firma electrónica</w:t>
      </w:r>
    </w:p>
    <w:p w14:paraId="42815ED0" w14:textId="77777777" w:rsidR="00B2450F" w:rsidRPr="00725287" w:rsidRDefault="00B2450F" w:rsidP="00B2450F">
      <w:pPr>
        <w:autoSpaceDE w:val="0"/>
        <w:autoSpaceDN w:val="0"/>
        <w:adjustRightInd w:val="0"/>
        <w:ind w:left="5664" w:firstLine="708"/>
        <w:rPr>
          <w:rFonts w:ascii="ArialMT" w:hAnsi="ArialMT" w:cs="ArialMT"/>
          <w:sz w:val="20"/>
          <w:szCs w:val="20"/>
          <w:lang w:val="es-ES"/>
        </w:rPr>
      </w:pPr>
    </w:p>
    <w:p w14:paraId="781F324B" w14:textId="6D521ADC" w:rsidR="00B2450F" w:rsidRPr="00725287" w:rsidRDefault="00725287" w:rsidP="00B2450F">
      <w:pPr>
        <w:autoSpaceDE w:val="0"/>
        <w:autoSpaceDN w:val="0"/>
        <w:adjustRightInd w:val="0"/>
        <w:ind w:left="5664" w:firstLine="708"/>
        <w:rPr>
          <w:rFonts w:ascii="ArialMT" w:hAnsi="ArialMT" w:cs="ArialMT"/>
          <w:sz w:val="20"/>
          <w:szCs w:val="20"/>
          <w:lang w:val="es-ES"/>
        </w:rPr>
      </w:pPr>
      <w:r w:rsidRPr="00725287">
        <w:rPr>
          <w:rFonts w:ascii="ArialMT" w:hAnsi="ArialMT" w:cs="ArialMT"/>
          <w:sz w:val="20"/>
          <w:szCs w:val="20"/>
          <w:lang w:val="es-ES"/>
        </w:rPr>
        <w:t>Doy fe</w:t>
      </w:r>
    </w:p>
    <w:p w14:paraId="5FD95431" w14:textId="77777777" w:rsidR="00B2450F" w:rsidRPr="00725287" w:rsidRDefault="00B2450F" w:rsidP="00B2450F">
      <w:pPr>
        <w:autoSpaceDE w:val="0"/>
        <w:autoSpaceDN w:val="0"/>
        <w:adjustRightInd w:val="0"/>
        <w:ind w:left="4956" w:firstLine="708"/>
        <w:rPr>
          <w:rFonts w:ascii="ArialMT" w:hAnsi="ArialMT" w:cs="ArialMT"/>
          <w:sz w:val="20"/>
          <w:szCs w:val="20"/>
          <w:lang w:val="es-ES"/>
        </w:rPr>
      </w:pPr>
      <w:r w:rsidRPr="00725287">
        <w:rPr>
          <w:rFonts w:ascii="ArialMT" w:hAnsi="ArialMT" w:cs="ArialMT"/>
          <w:sz w:val="20"/>
          <w:szCs w:val="20"/>
          <w:lang w:val="es-ES"/>
        </w:rPr>
        <w:t>(art. 3.2.h RD 128/2018)</w:t>
      </w:r>
    </w:p>
    <w:p w14:paraId="2F7FB9D6" w14:textId="77777777" w:rsidR="00B2450F" w:rsidRPr="00725287" w:rsidRDefault="00B2450F" w:rsidP="00B2450F">
      <w:pPr>
        <w:autoSpaceDE w:val="0"/>
        <w:autoSpaceDN w:val="0"/>
        <w:adjustRightInd w:val="0"/>
        <w:ind w:left="4956" w:firstLine="708"/>
        <w:rPr>
          <w:rFonts w:ascii="ArialMT" w:hAnsi="ArialMT" w:cs="ArialMT"/>
          <w:sz w:val="20"/>
          <w:szCs w:val="20"/>
          <w:lang w:val="es-ES"/>
        </w:rPr>
      </w:pPr>
    </w:p>
    <w:p w14:paraId="52091F02" w14:textId="77777777" w:rsidR="00B2450F" w:rsidRPr="00725287" w:rsidRDefault="00B2450F" w:rsidP="00B2450F">
      <w:pPr>
        <w:autoSpaceDE w:val="0"/>
        <w:autoSpaceDN w:val="0"/>
        <w:adjustRightInd w:val="0"/>
        <w:ind w:left="4956" w:firstLine="708"/>
        <w:rPr>
          <w:rFonts w:ascii="ArialMT" w:hAnsi="ArialMT" w:cs="ArialMT"/>
          <w:sz w:val="20"/>
          <w:szCs w:val="20"/>
          <w:lang w:val="es-ES"/>
        </w:rPr>
      </w:pPr>
    </w:p>
    <w:p w14:paraId="42F76884" w14:textId="77777777" w:rsidR="00B2450F" w:rsidRPr="00725287" w:rsidRDefault="00B2450F" w:rsidP="00B2450F">
      <w:pPr>
        <w:ind w:firstLine="708"/>
        <w:jc w:val="both"/>
        <w:rPr>
          <w:rFonts w:ascii="Arial" w:hAnsi="Arial" w:cs="Arial"/>
          <w:sz w:val="20"/>
          <w:szCs w:val="20"/>
          <w:lang w:val="es-ES"/>
        </w:rPr>
      </w:pPr>
      <w:r w:rsidRPr="00725287">
        <w:rPr>
          <w:rFonts w:ascii="ArialMT" w:hAnsi="ArialMT" w:cs="ArialMT"/>
          <w:sz w:val="20"/>
          <w:szCs w:val="20"/>
          <w:lang w:val="es-ES"/>
        </w:rPr>
        <w:t>El alcalde</w:t>
      </w:r>
      <w:r w:rsidRPr="00725287">
        <w:rPr>
          <w:rFonts w:ascii="ArialMT" w:hAnsi="ArialMT" w:cs="ArialMT"/>
          <w:sz w:val="20"/>
          <w:szCs w:val="20"/>
          <w:lang w:val="es-ES"/>
        </w:rPr>
        <w:tab/>
      </w:r>
      <w:r w:rsidRPr="00725287">
        <w:rPr>
          <w:rFonts w:ascii="ArialMT" w:hAnsi="ArialMT" w:cs="ArialMT"/>
          <w:sz w:val="20"/>
          <w:szCs w:val="20"/>
          <w:lang w:val="es-ES"/>
        </w:rPr>
        <w:tab/>
      </w:r>
      <w:r w:rsidRPr="00725287">
        <w:rPr>
          <w:rFonts w:ascii="ArialMT" w:hAnsi="ArialMT" w:cs="ArialMT"/>
          <w:sz w:val="20"/>
          <w:szCs w:val="20"/>
          <w:lang w:val="es-ES"/>
        </w:rPr>
        <w:tab/>
      </w:r>
      <w:r w:rsidRPr="00725287">
        <w:rPr>
          <w:rFonts w:ascii="ArialMT" w:hAnsi="ArialMT" w:cs="ArialMT"/>
          <w:sz w:val="20"/>
          <w:szCs w:val="20"/>
          <w:lang w:val="es-ES"/>
        </w:rPr>
        <w:tab/>
      </w:r>
      <w:r w:rsidRPr="00725287">
        <w:rPr>
          <w:rFonts w:ascii="ArialMT" w:hAnsi="ArialMT" w:cs="ArialMT"/>
          <w:sz w:val="20"/>
          <w:szCs w:val="20"/>
          <w:lang w:val="es-ES"/>
        </w:rPr>
        <w:tab/>
      </w:r>
      <w:r w:rsidRPr="00725287">
        <w:rPr>
          <w:rFonts w:ascii="ArialMT" w:hAnsi="ArialMT" w:cs="ArialMT"/>
          <w:sz w:val="20"/>
          <w:szCs w:val="20"/>
          <w:lang w:val="es-ES"/>
        </w:rPr>
        <w:tab/>
      </w:r>
      <w:r w:rsidRPr="00725287">
        <w:rPr>
          <w:rFonts w:ascii="ArialMT" w:hAnsi="ArialMT" w:cs="ArialMT"/>
          <w:sz w:val="20"/>
          <w:szCs w:val="20"/>
          <w:lang w:val="es-ES"/>
        </w:rPr>
        <w:tab/>
        <w:t xml:space="preserve"> La secretaria</w:t>
      </w:r>
    </w:p>
    <w:p w14:paraId="28717329" w14:textId="77777777" w:rsidR="00B2450F" w:rsidRPr="00B2450F" w:rsidRDefault="00B2450F" w:rsidP="00B2450F">
      <w:pPr>
        <w:jc w:val="both"/>
        <w:rPr>
          <w:rFonts w:ascii="Arial" w:hAnsi="Arial" w:cs="Arial"/>
          <w:sz w:val="20"/>
          <w:szCs w:val="20"/>
          <w:lang w:val="es-ES"/>
        </w:rPr>
      </w:pPr>
    </w:p>
    <w:p w14:paraId="235BB241" w14:textId="77777777" w:rsidR="00B2450F" w:rsidRPr="00B2450F" w:rsidRDefault="00B2450F" w:rsidP="00B2450F">
      <w:pPr>
        <w:jc w:val="both"/>
        <w:rPr>
          <w:rFonts w:ascii="Arial" w:hAnsi="Arial" w:cs="Arial"/>
          <w:sz w:val="20"/>
          <w:szCs w:val="20"/>
          <w:lang w:val="es-ES"/>
        </w:rPr>
      </w:pPr>
    </w:p>
    <w:p w14:paraId="0FD23099" w14:textId="77777777" w:rsidR="00B2450F" w:rsidRPr="00B2450F" w:rsidRDefault="00B2450F" w:rsidP="00B2450F">
      <w:pPr>
        <w:jc w:val="both"/>
        <w:rPr>
          <w:rFonts w:ascii="Arial" w:hAnsi="Arial" w:cs="Arial"/>
          <w:sz w:val="20"/>
          <w:szCs w:val="20"/>
          <w:lang w:val="es-ES"/>
        </w:rPr>
      </w:pPr>
    </w:p>
    <w:p w14:paraId="0D9F0DEA" w14:textId="77777777" w:rsidR="00B2450F" w:rsidRPr="00B2450F" w:rsidRDefault="00B2450F" w:rsidP="00B2450F">
      <w:pPr>
        <w:jc w:val="both"/>
        <w:rPr>
          <w:rFonts w:ascii="Arial" w:hAnsi="Arial" w:cs="Arial"/>
          <w:sz w:val="20"/>
          <w:szCs w:val="20"/>
          <w:lang w:val="es-ES"/>
        </w:rPr>
      </w:pPr>
    </w:p>
    <w:p w14:paraId="29E5838E" w14:textId="77777777" w:rsidR="00B2450F" w:rsidRPr="00B2450F" w:rsidRDefault="00B2450F" w:rsidP="00BC293C">
      <w:pPr>
        <w:pStyle w:val="Normal0"/>
        <w:rPr>
          <w:rFonts w:ascii="Arial" w:hAnsi="Arial" w:cs="Arial"/>
          <w:sz w:val="20"/>
        </w:rPr>
      </w:pPr>
    </w:p>
    <w:p w14:paraId="64F4A53E" w14:textId="77777777" w:rsidR="00B2450F" w:rsidRDefault="00B2450F" w:rsidP="00BC293C">
      <w:pPr>
        <w:pStyle w:val="Normal0"/>
        <w:rPr>
          <w:rFonts w:ascii="Arial" w:hAnsi="Arial" w:cs="Arial"/>
          <w:sz w:val="20"/>
          <w:lang w:val="ca-ES"/>
        </w:rPr>
      </w:pPr>
    </w:p>
    <w:p w14:paraId="18742061" w14:textId="77777777" w:rsidR="00B2450F" w:rsidRDefault="00B2450F" w:rsidP="00BC293C">
      <w:pPr>
        <w:pStyle w:val="Normal0"/>
        <w:rPr>
          <w:rFonts w:ascii="Arial" w:hAnsi="Arial" w:cs="Arial"/>
          <w:sz w:val="20"/>
          <w:lang w:val="ca-ES"/>
        </w:rPr>
      </w:pPr>
    </w:p>
    <w:p w14:paraId="3A0AEF72" w14:textId="77777777" w:rsidR="00B2450F" w:rsidRDefault="00B2450F" w:rsidP="00BC293C">
      <w:pPr>
        <w:pStyle w:val="Normal0"/>
        <w:rPr>
          <w:rFonts w:ascii="Arial" w:hAnsi="Arial" w:cs="Arial"/>
          <w:sz w:val="20"/>
          <w:lang w:val="ca-ES"/>
        </w:rPr>
      </w:pPr>
    </w:p>
    <w:p w14:paraId="5090C9D2" w14:textId="77777777" w:rsidR="00B2450F" w:rsidRDefault="00B2450F" w:rsidP="00BC293C">
      <w:pPr>
        <w:pStyle w:val="Normal0"/>
        <w:rPr>
          <w:rFonts w:ascii="Arial" w:hAnsi="Arial" w:cs="Arial"/>
          <w:sz w:val="20"/>
          <w:lang w:val="ca-ES"/>
        </w:rPr>
      </w:pPr>
    </w:p>
    <w:p w14:paraId="5D9B5C39" w14:textId="77777777" w:rsidR="00B2450F" w:rsidRDefault="00B2450F" w:rsidP="00BC293C">
      <w:pPr>
        <w:pStyle w:val="Normal0"/>
        <w:rPr>
          <w:rFonts w:ascii="Arial" w:hAnsi="Arial" w:cs="Arial"/>
          <w:sz w:val="20"/>
          <w:lang w:val="ca-ES"/>
        </w:rPr>
      </w:pPr>
    </w:p>
    <w:p w14:paraId="2C2DD5DE" w14:textId="77777777" w:rsidR="00B2450F" w:rsidRDefault="00B2450F" w:rsidP="00BC293C">
      <w:pPr>
        <w:pStyle w:val="Normal0"/>
        <w:rPr>
          <w:rFonts w:ascii="Arial" w:hAnsi="Arial" w:cs="Arial"/>
          <w:sz w:val="20"/>
          <w:lang w:val="ca-ES"/>
        </w:rPr>
      </w:pPr>
    </w:p>
    <w:p w14:paraId="75727359" w14:textId="77777777" w:rsidR="00B2450F" w:rsidRDefault="00B2450F" w:rsidP="00BC293C">
      <w:pPr>
        <w:pStyle w:val="Normal0"/>
        <w:rPr>
          <w:rFonts w:ascii="Arial" w:hAnsi="Arial" w:cs="Arial"/>
          <w:sz w:val="20"/>
          <w:lang w:val="ca-ES"/>
        </w:rPr>
      </w:pPr>
    </w:p>
    <w:p w14:paraId="413B70F6" w14:textId="77777777" w:rsidR="00B2450F" w:rsidRDefault="00B2450F" w:rsidP="00BC293C">
      <w:pPr>
        <w:pStyle w:val="Normal0"/>
        <w:rPr>
          <w:rFonts w:ascii="Arial" w:hAnsi="Arial" w:cs="Arial"/>
          <w:sz w:val="20"/>
          <w:lang w:val="ca-ES"/>
        </w:rPr>
      </w:pPr>
    </w:p>
    <w:p w14:paraId="2069524E" w14:textId="77777777" w:rsidR="00B2450F" w:rsidRPr="00040D72" w:rsidRDefault="00B2450F" w:rsidP="00BC293C">
      <w:pPr>
        <w:pStyle w:val="Normal0"/>
        <w:rPr>
          <w:rFonts w:ascii="Arial" w:hAnsi="Arial" w:cs="Arial"/>
          <w:sz w:val="20"/>
          <w:lang w:val="ca-ES"/>
        </w:rPr>
      </w:pPr>
    </w:p>
    <w:p w14:paraId="03873203" w14:textId="77777777" w:rsidR="00F43CF8" w:rsidRPr="00B2450F" w:rsidRDefault="00B2450F" w:rsidP="00BC293C">
      <w:pPr>
        <w:pStyle w:val="Normal0"/>
        <w:jc w:val="center"/>
        <w:rPr>
          <w:rFonts w:ascii="Arial" w:hAnsi="Arial" w:cs="Arial"/>
          <w:b/>
          <w:sz w:val="20"/>
        </w:rPr>
      </w:pPr>
      <w:r w:rsidRPr="00B2450F">
        <w:rPr>
          <w:rFonts w:ascii="Arial" w:hAnsi="Arial" w:cs="Arial"/>
          <w:b/>
          <w:sz w:val="20"/>
        </w:rPr>
        <w:t>ANEXO</w:t>
      </w:r>
    </w:p>
    <w:p w14:paraId="74964EFD" w14:textId="77777777" w:rsidR="00F43CF8" w:rsidRPr="00B2450F" w:rsidRDefault="00F43CF8" w:rsidP="00BC293C">
      <w:pPr>
        <w:pStyle w:val="Normal0"/>
        <w:jc w:val="both"/>
        <w:rPr>
          <w:rFonts w:ascii="Arial" w:hAnsi="Arial" w:cs="Arial"/>
          <w:i/>
          <w:sz w:val="20"/>
        </w:rPr>
      </w:pPr>
    </w:p>
    <w:p w14:paraId="45613F10" w14:textId="77777777" w:rsidR="00F43CF8" w:rsidRDefault="00B2450F" w:rsidP="00BC293C">
      <w:pPr>
        <w:pStyle w:val="Normal0"/>
        <w:jc w:val="both"/>
        <w:rPr>
          <w:rFonts w:ascii="Arial" w:hAnsi="Arial" w:cs="Arial"/>
          <w:b/>
          <w:i/>
          <w:sz w:val="20"/>
        </w:rPr>
      </w:pPr>
      <w:r>
        <w:rPr>
          <w:rFonts w:ascii="Arial" w:hAnsi="Arial" w:cs="Arial"/>
          <w:b/>
          <w:sz w:val="20"/>
          <w:szCs w:val="20"/>
        </w:rPr>
        <w:t xml:space="preserve">Convocatoria 2/2026 para el Otorgamiento de </w:t>
      </w:r>
      <w:r>
        <w:rPr>
          <w:rFonts w:ascii="Arial" w:hAnsi="Arial" w:cs="Arial"/>
          <w:b/>
          <w:sz w:val="20"/>
        </w:rPr>
        <w:t xml:space="preserve">subvenciones en régimen de concurrencia competitiva para actividades de interés comunitario dentro del término municipal de Sant Celoni y la </w:t>
      </w:r>
      <w:proofErr w:type="spellStart"/>
      <w:r>
        <w:rPr>
          <w:rFonts w:ascii="Arial" w:hAnsi="Arial" w:cs="Arial"/>
          <w:b/>
          <w:sz w:val="20"/>
        </w:rPr>
        <w:t>Batllòria_Escoles</w:t>
      </w:r>
      <w:proofErr w:type="spellEnd"/>
      <w:r>
        <w:rPr>
          <w:rFonts w:ascii="Arial" w:hAnsi="Arial" w:cs="Arial"/>
          <w:b/>
          <w:sz w:val="20"/>
        </w:rPr>
        <w:t>.</w:t>
      </w:r>
    </w:p>
    <w:p w14:paraId="3EBD2C18" w14:textId="77777777" w:rsidR="00F43CF8" w:rsidRDefault="00F43CF8" w:rsidP="00BC293C">
      <w:pPr>
        <w:pStyle w:val="Normal0"/>
        <w:jc w:val="both"/>
        <w:rPr>
          <w:rFonts w:ascii="Arial" w:hAnsi="Arial" w:cs="Arial"/>
          <w:i/>
          <w:sz w:val="20"/>
        </w:rPr>
      </w:pPr>
    </w:p>
    <w:p w14:paraId="7A51620B" w14:textId="77777777" w:rsidR="00F43CF8" w:rsidRDefault="00B2450F" w:rsidP="00BC293C">
      <w:pPr>
        <w:pStyle w:val="Normal0"/>
        <w:jc w:val="both"/>
        <w:rPr>
          <w:rFonts w:ascii="Arial" w:hAnsi="Arial" w:cs="Arial"/>
          <w:b/>
          <w:sz w:val="20"/>
          <w:u w:val="single"/>
        </w:rPr>
      </w:pPr>
      <w:r>
        <w:rPr>
          <w:rFonts w:ascii="Arial" w:hAnsi="Arial" w:cs="Arial"/>
          <w:b/>
          <w:sz w:val="20"/>
          <w:u w:val="single"/>
        </w:rPr>
        <w:t>1.Indicación de las Bases reguladoras y del diario oficial de publicación.</w:t>
      </w:r>
    </w:p>
    <w:p w14:paraId="1F2B2B39" w14:textId="77777777" w:rsidR="00F43CF8" w:rsidRPr="00BC293C" w:rsidRDefault="00F43CF8" w:rsidP="00BC293C">
      <w:pPr>
        <w:pStyle w:val="ListParagraph0"/>
        <w:jc w:val="both"/>
        <w:rPr>
          <w:rFonts w:ascii="Arial" w:hAnsi="Arial" w:cs="Arial"/>
          <w:sz w:val="20"/>
          <w:lang w:val="es-ES"/>
        </w:rPr>
      </w:pPr>
    </w:p>
    <w:p w14:paraId="5625DA7C" w14:textId="21CF7863" w:rsidR="00F43CF8" w:rsidRDefault="00B2450F" w:rsidP="00BC293C">
      <w:pPr>
        <w:pStyle w:val="Normal0"/>
        <w:spacing w:line="240" w:lineRule="exact"/>
        <w:jc w:val="both"/>
        <w:rPr>
          <w:rFonts w:ascii="Arial" w:hAnsi="Arial" w:cs="Arial"/>
          <w:sz w:val="20"/>
        </w:rPr>
      </w:pPr>
      <w:r>
        <w:rPr>
          <w:rFonts w:ascii="Arial" w:hAnsi="Arial" w:cs="Arial"/>
          <w:sz w:val="20"/>
        </w:rPr>
        <w:t xml:space="preserve">Con la voluntad de apoyar iniciativas que fomenten proyectos o actividades de interés comunitario, el Ayuntamiento de Sant Celoni, impulsa el preceptivo </w:t>
      </w:r>
      <w:r>
        <w:rPr>
          <w:rFonts w:ascii="Arial" w:hAnsi="Arial" w:cs="Arial"/>
          <w:i/>
          <w:sz w:val="20"/>
        </w:rPr>
        <w:t>Plan Estratégico de Subvenciones</w:t>
      </w:r>
      <w:r>
        <w:rPr>
          <w:rFonts w:ascii="Arial" w:hAnsi="Arial" w:cs="Arial"/>
          <w:sz w:val="20"/>
        </w:rPr>
        <w:t xml:space="preserve">, con el fin de orientar y planificar el otorgamiento de subvenciones asociadas. Con el objeto de regular el procedimiento de solicitud, tramitación, otorgamiento, pago, cobro y justificación de las subvenciones, el Pleno de la Corporación de 28 de mayo de 2026 aprueba las Bases reguladoras para el otorgamiento de subvenciones en régimen de concurrencia competitiva para actividades de interés comunitario dentro del término municipal de Sant Celoni y La </w:t>
      </w:r>
      <w:proofErr w:type="spellStart"/>
      <w:r w:rsidR="00725287">
        <w:rPr>
          <w:rFonts w:ascii="Arial" w:hAnsi="Arial" w:cs="Arial"/>
          <w:sz w:val="20"/>
        </w:rPr>
        <w:t>Batllòria</w:t>
      </w:r>
      <w:proofErr w:type="spellEnd"/>
      <w:r>
        <w:rPr>
          <w:rFonts w:ascii="Arial" w:hAnsi="Arial" w:cs="Arial"/>
          <w:sz w:val="20"/>
        </w:rPr>
        <w:t>.</w:t>
      </w:r>
    </w:p>
    <w:p w14:paraId="053BAA68" w14:textId="77777777" w:rsidR="00F43CF8" w:rsidRDefault="00F43CF8" w:rsidP="00BC293C">
      <w:pPr>
        <w:pStyle w:val="Normal0"/>
        <w:spacing w:line="240" w:lineRule="exact"/>
        <w:jc w:val="both"/>
        <w:rPr>
          <w:rFonts w:ascii="Arial" w:hAnsi="Arial" w:cs="Arial"/>
          <w:sz w:val="20"/>
        </w:rPr>
      </w:pPr>
    </w:p>
    <w:p w14:paraId="5D0505B6" w14:textId="77777777" w:rsidR="00F43CF8" w:rsidRDefault="00B2450F" w:rsidP="00BC293C">
      <w:pPr>
        <w:pStyle w:val="Normal0"/>
        <w:jc w:val="both"/>
        <w:rPr>
          <w:rFonts w:ascii="Arial" w:hAnsi="Arial" w:cs="Arial"/>
          <w:sz w:val="20"/>
        </w:rPr>
      </w:pPr>
      <w:r>
        <w:rPr>
          <w:rFonts w:ascii="Arial" w:hAnsi="Arial" w:cs="Arial"/>
          <w:sz w:val="20"/>
        </w:rPr>
        <w:t>Estas Bases se publican íntegramente en el Boletín Oficial de la Provincia, de fecha 17 de junio de 2026 y son expuestas en el tablón de anuncios digital del Ayuntamiento de Sant Celoni. Al mismo tiempo, se divulgan mediante noticia en los medios de comunicación municipales, así como con determinados envíos específicos a los colectivos asociativos concernidos.</w:t>
      </w:r>
    </w:p>
    <w:p w14:paraId="24B8FE38" w14:textId="77777777" w:rsidR="00F43CF8" w:rsidRDefault="00F43CF8" w:rsidP="00BC293C">
      <w:pPr>
        <w:pStyle w:val="Normal0"/>
        <w:jc w:val="both"/>
        <w:rPr>
          <w:rFonts w:ascii="Arial" w:hAnsi="Arial" w:cs="Arial"/>
          <w:sz w:val="20"/>
        </w:rPr>
      </w:pPr>
    </w:p>
    <w:p w14:paraId="67FD81C8" w14:textId="77777777" w:rsidR="00F43CF8" w:rsidRDefault="00B2450F" w:rsidP="00BC293C">
      <w:pPr>
        <w:pStyle w:val="Normal0"/>
        <w:jc w:val="both"/>
        <w:rPr>
          <w:rFonts w:ascii="Arial" w:hAnsi="Arial" w:cs="Arial"/>
          <w:sz w:val="20"/>
        </w:rPr>
      </w:pPr>
      <w:r>
        <w:rPr>
          <w:rFonts w:ascii="Arial" w:hAnsi="Arial" w:cs="Arial"/>
          <w:sz w:val="20"/>
        </w:rPr>
        <w:t xml:space="preserve">El Pleno de la Corporación de 29 de enero de 2026, aprueba el anexo para 2026 del </w:t>
      </w:r>
      <w:r>
        <w:rPr>
          <w:rFonts w:ascii="Arial" w:hAnsi="Arial" w:cs="Arial"/>
          <w:i/>
          <w:sz w:val="20"/>
        </w:rPr>
        <w:t>Plan estratégico de subvenciones 2024-2026</w:t>
      </w:r>
      <w:r>
        <w:rPr>
          <w:rFonts w:ascii="Arial" w:hAnsi="Arial" w:cs="Arial"/>
          <w:sz w:val="20"/>
        </w:rPr>
        <w:t>, del Ayuntamiento de Sant Celoni. Posteriormente, en fecha 26 de marzo se aprueba la 1ª modificación y en fecha 30 de abril se aprueba la 2ª modificación.</w:t>
      </w:r>
    </w:p>
    <w:p w14:paraId="0368D4E3" w14:textId="77777777" w:rsidR="00F43CF8" w:rsidRDefault="00F43CF8" w:rsidP="00BC293C">
      <w:pPr>
        <w:pStyle w:val="Normal0"/>
        <w:jc w:val="both"/>
        <w:rPr>
          <w:rFonts w:ascii="Arial" w:hAnsi="Arial" w:cs="Arial"/>
          <w:sz w:val="20"/>
        </w:rPr>
      </w:pPr>
    </w:p>
    <w:p w14:paraId="67BBCC46" w14:textId="77777777" w:rsidR="00F43CF8" w:rsidRDefault="00B2450F" w:rsidP="00BC293C">
      <w:pPr>
        <w:pStyle w:val="Normal0"/>
        <w:jc w:val="both"/>
        <w:rPr>
          <w:rFonts w:ascii="Arial" w:hAnsi="Arial" w:cs="Arial"/>
          <w:sz w:val="20"/>
        </w:rPr>
      </w:pPr>
      <w:r>
        <w:rPr>
          <w:rFonts w:ascii="Arial" w:hAnsi="Arial" w:cs="Arial"/>
          <w:sz w:val="20"/>
        </w:rPr>
        <w:t xml:space="preserve">Con estos preámbulos adecuados y tal como establece el artículo 23.1, de la Ley de Subvenciones, se impulsa la generación de la </w:t>
      </w:r>
      <w:r>
        <w:rPr>
          <w:rFonts w:ascii="Arial" w:hAnsi="Arial" w:cs="Arial"/>
          <w:sz w:val="20"/>
          <w:szCs w:val="20"/>
        </w:rPr>
        <w:t xml:space="preserve">Convocatoria 2/2026 para el Otorgamiento de </w:t>
      </w:r>
      <w:r>
        <w:rPr>
          <w:rFonts w:ascii="Arial" w:hAnsi="Arial" w:cs="Arial"/>
          <w:sz w:val="20"/>
        </w:rPr>
        <w:t xml:space="preserve">subvenciones en régimen de concurrencia competitiva para actividades de interés comunitario dentro del término municipal de Sant Celoni y la </w:t>
      </w:r>
      <w:proofErr w:type="spellStart"/>
      <w:r>
        <w:rPr>
          <w:rFonts w:ascii="Arial" w:hAnsi="Arial" w:cs="Arial"/>
          <w:sz w:val="20"/>
        </w:rPr>
        <w:t>Batllòria_Escoles</w:t>
      </w:r>
      <w:proofErr w:type="spellEnd"/>
      <w:r>
        <w:rPr>
          <w:rFonts w:ascii="Arial" w:hAnsi="Arial" w:cs="Arial"/>
          <w:i/>
          <w:sz w:val="20"/>
        </w:rPr>
        <w:t>.</w:t>
      </w:r>
    </w:p>
    <w:p w14:paraId="2A988208" w14:textId="77777777" w:rsidR="00F43CF8" w:rsidRDefault="00F43CF8" w:rsidP="00BC293C">
      <w:pPr>
        <w:pStyle w:val="Normal0"/>
        <w:jc w:val="both"/>
        <w:rPr>
          <w:rFonts w:ascii="Arial" w:hAnsi="Arial" w:cs="Arial"/>
          <w:sz w:val="20"/>
        </w:rPr>
      </w:pPr>
    </w:p>
    <w:p w14:paraId="37C13643" w14:textId="77777777" w:rsidR="00F43CF8" w:rsidRDefault="00F43CF8" w:rsidP="00BC293C">
      <w:pPr>
        <w:pStyle w:val="Normal0"/>
        <w:jc w:val="both"/>
        <w:rPr>
          <w:rFonts w:ascii="Arial" w:hAnsi="Arial" w:cs="Arial"/>
          <w:sz w:val="20"/>
        </w:rPr>
      </w:pPr>
    </w:p>
    <w:p w14:paraId="0A4B7B84" w14:textId="77777777" w:rsidR="00F43CF8" w:rsidRDefault="00B2450F" w:rsidP="00BC293C">
      <w:pPr>
        <w:pStyle w:val="Ttol2"/>
        <w:rPr>
          <w:rFonts w:ascii="Arial" w:hAnsi="Arial" w:cs="Arial"/>
          <w:sz w:val="20"/>
        </w:rPr>
      </w:pPr>
      <w:r>
        <w:rPr>
          <w:rFonts w:ascii="Arial" w:hAnsi="Arial" w:cs="Arial"/>
          <w:sz w:val="20"/>
        </w:rPr>
        <w:t xml:space="preserve">2. </w:t>
      </w:r>
      <w:proofErr w:type="spellStart"/>
      <w:r>
        <w:rPr>
          <w:rFonts w:ascii="Arial" w:hAnsi="Arial" w:cs="Arial"/>
          <w:sz w:val="20"/>
        </w:rPr>
        <w:t>Cuantía</w:t>
      </w:r>
      <w:proofErr w:type="spellEnd"/>
      <w:r>
        <w:rPr>
          <w:rFonts w:ascii="Arial" w:hAnsi="Arial" w:cs="Arial"/>
          <w:sz w:val="20"/>
        </w:rPr>
        <w:t xml:space="preserve"> total </w:t>
      </w:r>
      <w:proofErr w:type="spellStart"/>
      <w:r>
        <w:rPr>
          <w:rFonts w:ascii="Arial" w:hAnsi="Arial" w:cs="Arial"/>
          <w:sz w:val="20"/>
        </w:rPr>
        <w:t>máxima</w:t>
      </w:r>
      <w:proofErr w:type="spellEnd"/>
      <w:r>
        <w:rPr>
          <w:rFonts w:ascii="Arial" w:hAnsi="Arial" w:cs="Arial"/>
          <w:sz w:val="20"/>
        </w:rPr>
        <w:t xml:space="preserve"> de las subvenciones a </w:t>
      </w:r>
      <w:proofErr w:type="spellStart"/>
      <w:r>
        <w:rPr>
          <w:rFonts w:ascii="Arial" w:hAnsi="Arial" w:cs="Arial"/>
          <w:sz w:val="20"/>
        </w:rPr>
        <w:t>otorgar</w:t>
      </w:r>
      <w:proofErr w:type="spellEnd"/>
      <w:r>
        <w:rPr>
          <w:rFonts w:ascii="Arial" w:hAnsi="Arial" w:cs="Arial"/>
          <w:sz w:val="20"/>
        </w:rPr>
        <w:t xml:space="preserve"> y </w:t>
      </w:r>
      <w:proofErr w:type="spellStart"/>
      <w:r>
        <w:rPr>
          <w:rFonts w:ascii="Arial" w:hAnsi="Arial" w:cs="Arial"/>
          <w:sz w:val="20"/>
        </w:rPr>
        <w:t>consignación</w:t>
      </w:r>
      <w:proofErr w:type="spellEnd"/>
      <w:r>
        <w:rPr>
          <w:rFonts w:ascii="Arial" w:hAnsi="Arial" w:cs="Arial"/>
          <w:sz w:val="20"/>
        </w:rPr>
        <w:t xml:space="preserve"> </w:t>
      </w:r>
      <w:proofErr w:type="spellStart"/>
      <w:r>
        <w:rPr>
          <w:rFonts w:ascii="Arial" w:hAnsi="Arial" w:cs="Arial"/>
          <w:sz w:val="20"/>
        </w:rPr>
        <w:t>presupuestaria</w:t>
      </w:r>
      <w:proofErr w:type="spellEnd"/>
    </w:p>
    <w:p w14:paraId="0CCE1BE5" w14:textId="77777777" w:rsidR="00F43CF8" w:rsidRDefault="00F43CF8" w:rsidP="00BC293C">
      <w:pPr>
        <w:pStyle w:val="Normal0"/>
        <w:jc w:val="both"/>
        <w:rPr>
          <w:rFonts w:ascii="Arial" w:hAnsi="Arial" w:cs="Arial"/>
          <w:b/>
          <w:sz w:val="20"/>
          <w:u w:val="single"/>
        </w:rPr>
      </w:pPr>
    </w:p>
    <w:p w14:paraId="5A10E8B9" w14:textId="77777777" w:rsidR="00F43CF8" w:rsidRDefault="00B2450F" w:rsidP="00BC293C">
      <w:pPr>
        <w:pStyle w:val="Normal0"/>
        <w:jc w:val="both"/>
        <w:rPr>
          <w:rFonts w:ascii="Arial" w:hAnsi="Arial" w:cs="Arial"/>
          <w:sz w:val="20"/>
        </w:rPr>
      </w:pPr>
      <w:r>
        <w:rPr>
          <w:rFonts w:ascii="Arial" w:hAnsi="Arial" w:cs="Arial"/>
          <w:sz w:val="20"/>
        </w:rPr>
        <w:t>Las cuantías máximas por modalidad que se otorgarán en el marco de la presente convocatoria y las respectivas aplicaciones presupuestarias consignadas son las siguientes, configurando un total global de 59.400,00 €:</w:t>
      </w:r>
    </w:p>
    <w:p w14:paraId="55BCD474" w14:textId="77777777" w:rsidR="00F43CF8" w:rsidRDefault="00F43CF8" w:rsidP="00BC293C">
      <w:pPr>
        <w:pStyle w:val="Normal0"/>
        <w:jc w:val="both"/>
        <w:rPr>
          <w:rFonts w:ascii="Arial" w:hAnsi="Arial" w:cs="Arial"/>
          <w:sz w:val="20"/>
        </w:rPr>
      </w:pPr>
    </w:p>
    <w:tbl>
      <w:tblPr>
        <w:tblW w:w="5000" w:type="pct"/>
        <w:tblCellMar>
          <w:left w:w="70" w:type="dxa"/>
          <w:right w:w="70" w:type="dxa"/>
        </w:tblCellMar>
        <w:tblLook w:val="04A0" w:firstRow="1" w:lastRow="0" w:firstColumn="1" w:lastColumn="0" w:noHBand="0" w:noVBand="1"/>
      </w:tblPr>
      <w:tblGrid>
        <w:gridCol w:w="1542"/>
        <w:gridCol w:w="3866"/>
        <w:gridCol w:w="1561"/>
        <w:gridCol w:w="1526"/>
      </w:tblGrid>
      <w:tr w:rsidR="00FC3204" w14:paraId="79108F58" w14:textId="77777777" w:rsidTr="00BC293C">
        <w:trPr>
          <w:trHeight w:val="300"/>
        </w:trPr>
        <w:tc>
          <w:tcPr>
            <w:tcW w:w="94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82F3869" w14:textId="77777777" w:rsidR="00F43CF8" w:rsidRDefault="00B2450F">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MODALIDAD</w:t>
            </w:r>
          </w:p>
        </w:tc>
        <w:tc>
          <w:tcPr>
            <w:tcW w:w="2313" w:type="pct"/>
            <w:tcBorders>
              <w:top w:val="single" w:sz="4" w:space="0" w:color="auto"/>
              <w:left w:val="nil"/>
              <w:bottom w:val="single" w:sz="4" w:space="0" w:color="auto"/>
              <w:right w:val="single" w:sz="4" w:space="0" w:color="auto"/>
            </w:tcBorders>
            <w:shd w:val="clear" w:color="auto" w:fill="D9D9D9"/>
            <w:vAlign w:val="center"/>
            <w:hideMark/>
          </w:tcPr>
          <w:p w14:paraId="5693FEEB" w14:textId="77777777" w:rsidR="00F43CF8" w:rsidRDefault="00B2450F">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LÍNEA</w:t>
            </w:r>
          </w:p>
        </w:tc>
        <w:tc>
          <w:tcPr>
            <w:tcW w:w="807" w:type="pct"/>
            <w:tcBorders>
              <w:top w:val="single" w:sz="4" w:space="0" w:color="auto"/>
              <w:left w:val="nil"/>
              <w:bottom w:val="single" w:sz="4" w:space="0" w:color="auto"/>
              <w:right w:val="single" w:sz="4" w:space="0" w:color="auto"/>
            </w:tcBorders>
            <w:shd w:val="clear" w:color="auto" w:fill="D9D9D9"/>
            <w:vAlign w:val="center"/>
            <w:hideMark/>
          </w:tcPr>
          <w:p w14:paraId="06A750FF" w14:textId="77777777" w:rsidR="00F43CF8" w:rsidRDefault="00B2450F">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CONSIGNACIÓN</w:t>
            </w:r>
          </w:p>
        </w:tc>
        <w:tc>
          <w:tcPr>
            <w:tcW w:w="935" w:type="pct"/>
            <w:tcBorders>
              <w:top w:val="single" w:sz="4" w:space="0" w:color="auto"/>
              <w:left w:val="nil"/>
              <w:bottom w:val="single" w:sz="4" w:space="0" w:color="auto"/>
              <w:right w:val="single" w:sz="4" w:space="0" w:color="auto"/>
            </w:tcBorders>
            <w:shd w:val="clear" w:color="auto" w:fill="D9D9D9"/>
            <w:vAlign w:val="center"/>
            <w:hideMark/>
          </w:tcPr>
          <w:p w14:paraId="5BDAEF06" w14:textId="77777777" w:rsidR="00F43CF8" w:rsidRDefault="00B2450F">
            <w:pPr>
              <w:pStyle w:val="Normal0"/>
              <w:jc w:val="center"/>
              <w:rPr>
                <w:rFonts w:ascii="Arial" w:hAnsi="Arial" w:cs="Arial"/>
                <w:b/>
                <w:bCs/>
                <w:color w:val="000000"/>
                <w:sz w:val="18"/>
                <w:szCs w:val="18"/>
                <w:lang w:val="en-GB" w:eastAsia="ca-ES"/>
              </w:rPr>
            </w:pPr>
            <w:r>
              <w:rPr>
                <w:rFonts w:ascii="Arial" w:hAnsi="Arial" w:cs="Arial"/>
                <w:b/>
                <w:bCs/>
                <w:color w:val="000000"/>
                <w:sz w:val="18"/>
                <w:szCs w:val="18"/>
                <w:lang w:eastAsia="ca-ES"/>
              </w:rPr>
              <w:t>APLICACIÓN</w:t>
            </w:r>
          </w:p>
        </w:tc>
      </w:tr>
      <w:tr w:rsidR="00FC3204" w14:paraId="77CB3E7E" w14:textId="77777777" w:rsidTr="00BC293C">
        <w:trPr>
          <w:trHeight w:val="480"/>
        </w:trPr>
        <w:tc>
          <w:tcPr>
            <w:tcW w:w="945" w:type="pct"/>
            <w:tcBorders>
              <w:top w:val="nil"/>
              <w:left w:val="single" w:sz="4" w:space="0" w:color="auto"/>
              <w:bottom w:val="single" w:sz="4" w:space="0" w:color="auto"/>
              <w:right w:val="single" w:sz="4" w:space="0" w:color="auto"/>
            </w:tcBorders>
            <w:vAlign w:val="center"/>
            <w:hideMark/>
          </w:tcPr>
          <w:p w14:paraId="0B581ED4" w14:textId="77777777" w:rsidR="00F43CF8" w:rsidRDefault="00B2450F">
            <w:pPr>
              <w:pStyle w:val="Normal0"/>
              <w:jc w:val="center"/>
              <w:rPr>
                <w:rFonts w:ascii="Arial" w:hAnsi="Arial" w:cs="Arial"/>
                <w:bCs/>
                <w:color w:val="000000"/>
                <w:sz w:val="18"/>
                <w:szCs w:val="18"/>
                <w:lang w:val="en-GB" w:eastAsia="ca-ES"/>
              </w:rPr>
            </w:pPr>
            <w:r>
              <w:rPr>
                <w:rFonts w:ascii="Arial" w:hAnsi="Arial" w:cs="Arial"/>
                <w:bCs/>
                <w:color w:val="000000"/>
                <w:sz w:val="18"/>
                <w:szCs w:val="18"/>
                <w:lang w:eastAsia="ca-ES"/>
              </w:rPr>
              <w:t>Educación</w:t>
            </w:r>
          </w:p>
        </w:tc>
        <w:tc>
          <w:tcPr>
            <w:tcW w:w="2313" w:type="pct"/>
            <w:tcBorders>
              <w:top w:val="nil"/>
              <w:left w:val="nil"/>
              <w:bottom w:val="single" w:sz="4" w:space="0" w:color="auto"/>
              <w:right w:val="single" w:sz="4" w:space="0" w:color="auto"/>
            </w:tcBorders>
            <w:vAlign w:val="center"/>
            <w:hideMark/>
          </w:tcPr>
          <w:p w14:paraId="4EA3683B" w14:textId="77777777" w:rsidR="00F43CF8" w:rsidRPr="00BC293C" w:rsidRDefault="00B2450F">
            <w:pPr>
              <w:pStyle w:val="Normal0"/>
              <w:jc w:val="center"/>
              <w:rPr>
                <w:rFonts w:ascii="Arial" w:hAnsi="Arial" w:cs="Arial"/>
                <w:color w:val="000000"/>
                <w:sz w:val="18"/>
                <w:szCs w:val="18"/>
                <w:lang w:eastAsia="ca-ES"/>
              </w:rPr>
            </w:pPr>
            <w:r w:rsidRPr="00BC293C">
              <w:rPr>
                <w:rFonts w:ascii="Arial" w:hAnsi="Arial" w:cs="Arial"/>
                <w:color w:val="000000"/>
                <w:sz w:val="18"/>
                <w:szCs w:val="18"/>
                <w:lang w:eastAsia="ca-ES"/>
              </w:rPr>
              <w:t>Línea 1. Proyectos para la mejora de condiciones de igualdad educativa en clave educación 360º</w:t>
            </w:r>
          </w:p>
        </w:tc>
        <w:tc>
          <w:tcPr>
            <w:tcW w:w="807" w:type="pct"/>
            <w:tcBorders>
              <w:top w:val="nil"/>
              <w:left w:val="nil"/>
              <w:bottom w:val="single" w:sz="4" w:space="0" w:color="auto"/>
              <w:right w:val="single" w:sz="4" w:space="0" w:color="auto"/>
            </w:tcBorders>
            <w:vAlign w:val="center"/>
            <w:hideMark/>
          </w:tcPr>
          <w:p w14:paraId="6DE288A1" w14:textId="77777777" w:rsidR="00F43CF8" w:rsidRDefault="00B2450F">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59.400,00 €</w:t>
            </w:r>
          </w:p>
        </w:tc>
        <w:tc>
          <w:tcPr>
            <w:tcW w:w="935" w:type="pct"/>
            <w:tcBorders>
              <w:top w:val="nil"/>
              <w:left w:val="nil"/>
              <w:bottom w:val="single" w:sz="4" w:space="0" w:color="auto"/>
              <w:right w:val="single" w:sz="4" w:space="0" w:color="auto"/>
            </w:tcBorders>
            <w:vAlign w:val="center"/>
            <w:hideMark/>
          </w:tcPr>
          <w:p w14:paraId="26A08997" w14:textId="77777777" w:rsidR="00F43CF8" w:rsidRDefault="00B2450F">
            <w:pPr>
              <w:pStyle w:val="Normal0"/>
              <w:jc w:val="center"/>
              <w:rPr>
                <w:rFonts w:ascii="Arial" w:hAnsi="Arial" w:cs="Arial"/>
                <w:color w:val="000000"/>
                <w:sz w:val="18"/>
                <w:szCs w:val="18"/>
                <w:lang w:val="en-GB" w:eastAsia="ca-ES"/>
              </w:rPr>
            </w:pPr>
            <w:r>
              <w:rPr>
                <w:rFonts w:ascii="Arial" w:hAnsi="Arial" w:cs="Arial"/>
                <w:color w:val="000000"/>
                <w:sz w:val="18"/>
                <w:szCs w:val="18"/>
                <w:lang w:eastAsia="ca-ES"/>
              </w:rPr>
              <w:t>07 326G0 48900</w:t>
            </w:r>
          </w:p>
        </w:tc>
      </w:tr>
    </w:tbl>
    <w:p w14:paraId="4B296368" w14:textId="77777777" w:rsidR="00F43CF8" w:rsidRDefault="00F43CF8" w:rsidP="00BC293C">
      <w:pPr>
        <w:pStyle w:val="Normal0"/>
        <w:jc w:val="both"/>
        <w:rPr>
          <w:rFonts w:ascii="Arial" w:hAnsi="Arial" w:cs="Arial"/>
          <w:sz w:val="20"/>
          <w:lang w:val="ca-ES"/>
        </w:rPr>
      </w:pPr>
    </w:p>
    <w:p w14:paraId="0DD75B89" w14:textId="77777777" w:rsidR="00F43CF8" w:rsidRDefault="00F43CF8" w:rsidP="00BC293C">
      <w:pPr>
        <w:pStyle w:val="Normal0"/>
        <w:jc w:val="both"/>
        <w:rPr>
          <w:rFonts w:ascii="Arial" w:hAnsi="Arial" w:cs="Arial"/>
          <w:sz w:val="20"/>
        </w:rPr>
      </w:pPr>
    </w:p>
    <w:p w14:paraId="19DF4694" w14:textId="77777777" w:rsidR="00F43CF8" w:rsidRDefault="00B2450F" w:rsidP="00BC293C">
      <w:pPr>
        <w:pStyle w:val="Normal0"/>
        <w:jc w:val="both"/>
        <w:rPr>
          <w:rFonts w:ascii="Arial" w:hAnsi="Arial" w:cs="Arial"/>
          <w:sz w:val="20"/>
        </w:rPr>
      </w:pPr>
      <w:r>
        <w:rPr>
          <w:rFonts w:ascii="Arial" w:hAnsi="Arial" w:cs="Arial"/>
          <w:sz w:val="20"/>
        </w:rPr>
        <w:t>No podrán otorgarse subvenciones por importe superiores a los indicados para cada modalidad.</w:t>
      </w:r>
    </w:p>
    <w:p w14:paraId="25A34AE6" w14:textId="77777777" w:rsidR="00F43CF8" w:rsidRDefault="00F43CF8" w:rsidP="00BC293C">
      <w:pPr>
        <w:pStyle w:val="Normal0"/>
        <w:jc w:val="both"/>
        <w:rPr>
          <w:rFonts w:ascii="Arial" w:hAnsi="Arial" w:cs="Arial"/>
          <w:sz w:val="20"/>
        </w:rPr>
      </w:pPr>
    </w:p>
    <w:p w14:paraId="047D16B3" w14:textId="77777777" w:rsidR="00F43CF8" w:rsidRDefault="00B2450F" w:rsidP="00BC293C">
      <w:pPr>
        <w:pStyle w:val="Ttol2"/>
        <w:rPr>
          <w:rFonts w:ascii="Arial" w:hAnsi="Arial" w:cs="Arial"/>
          <w:sz w:val="20"/>
        </w:rPr>
      </w:pPr>
      <w:r>
        <w:rPr>
          <w:rFonts w:ascii="Arial" w:hAnsi="Arial" w:cs="Arial"/>
          <w:sz w:val="20"/>
        </w:rPr>
        <w:t xml:space="preserve">3.- </w:t>
      </w:r>
      <w:proofErr w:type="spellStart"/>
      <w:r>
        <w:rPr>
          <w:rFonts w:ascii="Arial" w:hAnsi="Arial" w:cs="Arial"/>
          <w:sz w:val="20"/>
        </w:rPr>
        <w:t>Objeto</w:t>
      </w:r>
      <w:proofErr w:type="spellEnd"/>
    </w:p>
    <w:p w14:paraId="4DDC8CE5" w14:textId="77777777" w:rsidR="00F43CF8" w:rsidRDefault="00F43CF8" w:rsidP="00BC293C">
      <w:pPr>
        <w:pStyle w:val="Normal0"/>
        <w:jc w:val="both"/>
        <w:rPr>
          <w:rFonts w:ascii="Arial" w:hAnsi="Arial" w:cs="Arial"/>
          <w:sz w:val="20"/>
        </w:rPr>
      </w:pPr>
    </w:p>
    <w:p w14:paraId="21160C0E" w14:textId="4CA12CDB" w:rsidR="00F43CF8" w:rsidRDefault="00B2450F" w:rsidP="00BC293C">
      <w:pPr>
        <w:pStyle w:val="Normal0"/>
        <w:jc w:val="both"/>
        <w:rPr>
          <w:rFonts w:ascii="Arial" w:hAnsi="Arial" w:cs="Arial"/>
          <w:sz w:val="20"/>
        </w:rPr>
      </w:pPr>
      <w:r>
        <w:rPr>
          <w:rFonts w:ascii="Arial" w:hAnsi="Arial" w:cs="Arial"/>
          <w:sz w:val="20"/>
          <w:lang w:eastAsia="ca-ES"/>
        </w:rPr>
        <w:t xml:space="preserve">El objeto de la presente convocatoria es regular los criterios y el procedimiento de solicitud, tramitación, otorgamiento, pago, devoluciones/reintegros y justificación de las subvenciones que promueve el Ayuntamiento de Sant Celoni, destinadas a financiar proyectos, actividades o iniciativas de interés comunitario que se desarrollen dentro del término municipal de Sant Celoni y La </w:t>
      </w:r>
      <w:proofErr w:type="spellStart"/>
      <w:r w:rsidR="00725287">
        <w:rPr>
          <w:rFonts w:ascii="Arial" w:hAnsi="Arial" w:cs="Arial"/>
          <w:sz w:val="20"/>
          <w:lang w:eastAsia="ca-ES"/>
        </w:rPr>
        <w:t>Batllòria</w:t>
      </w:r>
      <w:proofErr w:type="spellEnd"/>
      <w:r>
        <w:rPr>
          <w:rFonts w:ascii="Arial" w:hAnsi="Arial" w:cs="Arial"/>
          <w:sz w:val="20"/>
          <w:lang w:eastAsia="ca-ES"/>
        </w:rPr>
        <w:t xml:space="preserve">, y que sean ejecutadas por personas jurídicas o físicas </w:t>
      </w:r>
      <w:r>
        <w:rPr>
          <w:rFonts w:ascii="Arial" w:hAnsi="Arial" w:cs="Arial"/>
          <w:bCs/>
          <w:sz w:val="20"/>
          <w:lang w:eastAsia="ca-ES"/>
        </w:rPr>
        <w:t>sin ánimo de lucro</w:t>
      </w:r>
      <w:r>
        <w:rPr>
          <w:rFonts w:ascii="Arial" w:hAnsi="Arial" w:cs="Arial"/>
          <w:sz w:val="20"/>
          <w:lang w:eastAsia="ca-ES"/>
        </w:rPr>
        <w:t>.</w:t>
      </w:r>
    </w:p>
    <w:p w14:paraId="65D926E9" w14:textId="77777777" w:rsidR="00F43CF8" w:rsidRDefault="00F43CF8" w:rsidP="00BC293C">
      <w:pPr>
        <w:pStyle w:val="Normal0"/>
        <w:jc w:val="both"/>
        <w:rPr>
          <w:rFonts w:ascii="Arial" w:hAnsi="Arial" w:cs="Arial"/>
          <w:sz w:val="20"/>
        </w:rPr>
      </w:pPr>
    </w:p>
    <w:p w14:paraId="56B6B0D4" w14:textId="77777777" w:rsidR="00F43CF8" w:rsidRDefault="00B2450F" w:rsidP="00BC293C">
      <w:pPr>
        <w:pStyle w:val="Normal0"/>
        <w:jc w:val="both"/>
        <w:rPr>
          <w:rFonts w:ascii="Arial" w:hAnsi="Arial" w:cs="Arial"/>
          <w:b/>
          <w:sz w:val="20"/>
          <w:u w:val="single"/>
        </w:rPr>
      </w:pPr>
      <w:r>
        <w:rPr>
          <w:rFonts w:ascii="Arial" w:hAnsi="Arial" w:cs="Arial"/>
          <w:b/>
          <w:sz w:val="20"/>
          <w:u w:val="single"/>
        </w:rPr>
        <w:t>4.- Finalidad de las subvenciones</w:t>
      </w:r>
    </w:p>
    <w:p w14:paraId="39AA9C58" w14:textId="77777777" w:rsidR="00F43CF8" w:rsidRDefault="00F43CF8" w:rsidP="00BC293C">
      <w:pPr>
        <w:pStyle w:val="Normal0"/>
        <w:jc w:val="both"/>
        <w:rPr>
          <w:rFonts w:ascii="Arial" w:hAnsi="Arial" w:cs="Arial"/>
          <w:b/>
          <w:sz w:val="20"/>
          <w:u w:val="single"/>
        </w:rPr>
      </w:pPr>
    </w:p>
    <w:p w14:paraId="613CA1F3" w14:textId="77777777" w:rsidR="00F43CF8" w:rsidRDefault="00B2450F" w:rsidP="00BC293C">
      <w:pPr>
        <w:pStyle w:val="Normal0"/>
        <w:spacing w:before="100" w:beforeAutospacing="1" w:after="100" w:afterAutospacing="1"/>
        <w:jc w:val="both"/>
        <w:rPr>
          <w:rFonts w:ascii="Arial" w:hAnsi="Arial" w:cs="Arial"/>
          <w:sz w:val="20"/>
          <w:lang w:eastAsia="ca-ES"/>
        </w:rPr>
      </w:pPr>
      <w:r>
        <w:rPr>
          <w:rFonts w:ascii="Arial" w:hAnsi="Arial" w:cs="Arial"/>
          <w:sz w:val="20"/>
          <w:lang w:eastAsia="ca-ES"/>
        </w:rPr>
        <w:t xml:space="preserve">La finalidad de estas subvenciones es </w:t>
      </w:r>
      <w:r>
        <w:rPr>
          <w:rFonts w:ascii="Arial" w:hAnsi="Arial" w:cs="Arial"/>
          <w:bCs/>
          <w:sz w:val="20"/>
          <w:lang w:eastAsia="ca-ES"/>
        </w:rPr>
        <w:t>fomentar el tejido asociativo local</w:t>
      </w:r>
      <w:r>
        <w:rPr>
          <w:rFonts w:ascii="Arial" w:hAnsi="Arial" w:cs="Arial"/>
          <w:sz w:val="20"/>
          <w:lang w:eastAsia="ca-ES"/>
        </w:rPr>
        <w:t xml:space="preserve">, </w:t>
      </w:r>
      <w:r>
        <w:rPr>
          <w:rFonts w:ascii="Arial" w:hAnsi="Arial" w:cs="Arial"/>
          <w:bCs/>
          <w:sz w:val="20"/>
          <w:lang w:eastAsia="ca-ES"/>
        </w:rPr>
        <w:t>impulsar la participación ciudadana</w:t>
      </w:r>
      <w:r>
        <w:rPr>
          <w:rFonts w:ascii="Arial" w:hAnsi="Arial" w:cs="Arial"/>
          <w:sz w:val="20"/>
          <w:lang w:eastAsia="ca-ES"/>
        </w:rPr>
        <w:t xml:space="preserve"> y </w:t>
      </w:r>
      <w:r>
        <w:rPr>
          <w:rFonts w:ascii="Arial" w:hAnsi="Arial" w:cs="Arial"/>
          <w:bCs/>
          <w:sz w:val="20"/>
          <w:lang w:eastAsia="ca-ES"/>
        </w:rPr>
        <w:t>apoyar acciones de carácter social, cultural, educativo, deportivo,</w:t>
      </w:r>
      <w:r>
        <w:rPr>
          <w:rFonts w:ascii="Arial" w:hAnsi="Arial" w:cs="Arial"/>
          <w:bCs/>
          <w:color w:val="E36C0A"/>
          <w:sz w:val="20"/>
          <w:lang w:eastAsia="ca-ES"/>
        </w:rPr>
        <w:t xml:space="preserve"> </w:t>
      </w:r>
      <w:r>
        <w:rPr>
          <w:rFonts w:ascii="Arial" w:hAnsi="Arial" w:cs="Arial"/>
          <w:bCs/>
          <w:sz w:val="20"/>
          <w:lang w:eastAsia="ca-ES"/>
        </w:rPr>
        <w:t>medioambiental o comunitario</w:t>
      </w:r>
      <w:r>
        <w:rPr>
          <w:rFonts w:ascii="Arial" w:hAnsi="Arial" w:cs="Arial"/>
          <w:sz w:val="20"/>
          <w:lang w:eastAsia="ca-ES"/>
        </w:rPr>
        <w:t xml:space="preserve"> que contribuyan a la </w:t>
      </w:r>
      <w:r>
        <w:rPr>
          <w:rFonts w:ascii="Arial" w:hAnsi="Arial" w:cs="Arial"/>
          <w:bCs/>
          <w:sz w:val="20"/>
          <w:lang w:eastAsia="ca-ES"/>
        </w:rPr>
        <w:t>cohesión social</w:t>
      </w:r>
      <w:r>
        <w:rPr>
          <w:rFonts w:ascii="Arial" w:hAnsi="Arial" w:cs="Arial"/>
          <w:sz w:val="20"/>
          <w:lang w:eastAsia="ca-ES"/>
        </w:rPr>
        <w:t xml:space="preserve">, la </w:t>
      </w:r>
      <w:r>
        <w:rPr>
          <w:rFonts w:ascii="Arial" w:hAnsi="Arial" w:cs="Arial"/>
          <w:bCs/>
          <w:sz w:val="20"/>
          <w:lang w:eastAsia="ca-ES"/>
        </w:rPr>
        <w:t>mejora de la calidad de vida</w:t>
      </w:r>
      <w:r>
        <w:rPr>
          <w:rFonts w:ascii="Arial" w:hAnsi="Arial" w:cs="Arial"/>
          <w:sz w:val="20"/>
          <w:lang w:eastAsia="ca-ES"/>
        </w:rPr>
        <w:t xml:space="preserve"> y el </w:t>
      </w:r>
      <w:r>
        <w:rPr>
          <w:rFonts w:ascii="Arial" w:hAnsi="Arial" w:cs="Arial"/>
          <w:bCs/>
          <w:sz w:val="20"/>
          <w:lang w:eastAsia="ca-ES"/>
        </w:rPr>
        <w:t>desarrollo sostenible del municipio.</w:t>
      </w:r>
      <w:r>
        <w:rPr>
          <w:rFonts w:ascii="Arial" w:hAnsi="Arial" w:cs="Arial"/>
          <w:sz w:val="20"/>
          <w:lang w:eastAsia="ca-ES"/>
        </w:rPr>
        <w:t>, en línea con los principios de interés general y de solidaridad social. Los objetivos que se persiguen son:</w:t>
      </w:r>
    </w:p>
    <w:p w14:paraId="6E1DDA24" w14:textId="77777777" w:rsidR="00F43CF8" w:rsidRPr="00BC293C" w:rsidRDefault="00B2450F" w:rsidP="00BC293C">
      <w:pPr>
        <w:pStyle w:val="Normal0"/>
        <w:numPr>
          <w:ilvl w:val="0"/>
          <w:numId w:val="6"/>
        </w:numPr>
        <w:spacing w:before="100" w:beforeAutospacing="1" w:after="100" w:afterAutospacing="1" w:line="276" w:lineRule="auto"/>
        <w:ind w:left="851"/>
        <w:jc w:val="both"/>
        <w:rPr>
          <w:rFonts w:ascii="Arial" w:hAnsi="Arial" w:cs="Arial"/>
          <w:sz w:val="20"/>
          <w:lang w:eastAsia="ca-ES"/>
        </w:rPr>
      </w:pPr>
      <w:r>
        <w:rPr>
          <w:rFonts w:ascii="Arial" w:hAnsi="Arial" w:cs="Arial"/>
          <w:sz w:val="20"/>
          <w:lang w:eastAsia="ca-ES"/>
        </w:rPr>
        <w:t>Impulsar actividades que complementen la educación formal y favorezcan el éxito educativo, la igualdad de oportunidades, el apoyo a familias y el fomento de los valores cívicos y comunitarios.</w:t>
      </w:r>
    </w:p>
    <w:p w14:paraId="0A468261" w14:textId="77777777" w:rsidR="00F43CF8" w:rsidRDefault="00F43CF8" w:rsidP="00BC293C">
      <w:pPr>
        <w:pStyle w:val="Normal0"/>
        <w:jc w:val="both"/>
        <w:rPr>
          <w:rFonts w:ascii="Arial" w:hAnsi="Arial" w:cs="Arial"/>
          <w:color w:val="FF0000"/>
          <w:sz w:val="20"/>
        </w:rPr>
      </w:pPr>
    </w:p>
    <w:p w14:paraId="4E047AE9" w14:textId="77777777" w:rsidR="00F43CF8" w:rsidRDefault="00B2450F" w:rsidP="00BC293C">
      <w:pPr>
        <w:pStyle w:val="Normal0"/>
        <w:jc w:val="both"/>
        <w:rPr>
          <w:rFonts w:ascii="Arial" w:hAnsi="Arial" w:cs="Arial"/>
          <w:b/>
          <w:iCs/>
          <w:sz w:val="20"/>
          <w:u w:val="single"/>
        </w:rPr>
      </w:pPr>
      <w:r>
        <w:rPr>
          <w:rFonts w:ascii="Arial" w:hAnsi="Arial" w:cs="Arial"/>
          <w:b/>
          <w:iCs/>
          <w:sz w:val="20"/>
          <w:u w:val="single"/>
        </w:rPr>
        <w:t>5.- Plazo, forma y lugar de presentación de las solicitudes</w:t>
      </w:r>
    </w:p>
    <w:p w14:paraId="1CEC14EA" w14:textId="7285E724" w:rsidR="00F43CF8" w:rsidRPr="00725287" w:rsidRDefault="00B2450F" w:rsidP="00BC293C">
      <w:pPr>
        <w:pStyle w:val="Ttol8"/>
        <w:spacing w:line="240" w:lineRule="exact"/>
        <w:jc w:val="both"/>
        <w:rPr>
          <w:rFonts w:ascii="Arial" w:hAnsi="Arial" w:cs="Arial"/>
          <w:i w:val="0"/>
          <w:iCs w:val="0"/>
          <w:sz w:val="20"/>
          <w:lang w:val="es-ES"/>
        </w:rPr>
      </w:pPr>
      <w:r w:rsidRPr="00725287">
        <w:rPr>
          <w:rFonts w:ascii="Arial" w:hAnsi="Arial" w:cs="Arial"/>
          <w:i w:val="0"/>
          <w:iCs w:val="0"/>
          <w:sz w:val="20"/>
          <w:lang w:val="es-ES"/>
        </w:rPr>
        <w:t xml:space="preserve">El plazo de presentación de las solicitudes de las subvenciones comenzará al día siguiente de la publicación en el BOPB de la presente convocatoria y hasta </w:t>
      </w:r>
      <w:r w:rsidR="00497EC5">
        <w:rPr>
          <w:rFonts w:ascii="Arial" w:hAnsi="Arial" w:cs="Arial"/>
          <w:i w:val="0"/>
          <w:iCs w:val="0"/>
          <w:sz w:val="20"/>
          <w:lang w:val="es-ES"/>
        </w:rPr>
        <w:t>30</w:t>
      </w:r>
      <w:r w:rsidRPr="00725287">
        <w:rPr>
          <w:rFonts w:ascii="Arial" w:hAnsi="Arial" w:cs="Arial"/>
          <w:i w:val="0"/>
          <w:iCs w:val="0"/>
          <w:sz w:val="20"/>
          <w:lang w:val="es-ES"/>
        </w:rPr>
        <w:t xml:space="preserve"> días </w:t>
      </w:r>
      <w:r w:rsidR="00497EC5">
        <w:rPr>
          <w:rFonts w:ascii="Arial" w:hAnsi="Arial" w:cs="Arial"/>
          <w:i w:val="0"/>
          <w:iCs w:val="0"/>
          <w:sz w:val="20"/>
          <w:lang w:val="es-ES"/>
        </w:rPr>
        <w:t>naturales</w:t>
      </w:r>
      <w:r w:rsidR="007E0016">
        <w:rPr>
          <w:rFonts w:ascii="Arial" w:hAnsi="Arial" w:cs="Arial"/>
          <w:i w:val="0"/>
          <w:iCs w:val="0"/>
          <w:sz w:val="20"/>
          <w:lang w:val="es-ES"/>
        </w:rPr>
        <w:t xml:space="preserve"> </w:t>
      </w:r>
      <w:r w:rsidRPr="00725287">
        <w:rPr>
          <w:rFonts w:ascii="Arial" w:hAnsi="Arial" w:cs="Arial"/>
          <w:i w:val="0"/>
          <w:iCs w:val="0"/>
          <w:sz w:val="20"/>
          <w:lang w:val="es-ES"/>
        </w:rPr>
        <w:t xml:space="preserve">después de la misma. </w:t>
      </w:r>
    </w:p>
    <w:p w14:paraId="27EB0770" w14:textId="5E429ACF" w:rsidR="00F43CF8" w:rsidRPr="00725287" w:rsidRDefault="00B2450F" w:rsidP="00BC293C">
      <w:pPr>
        <w:pStyle w:val="Ttol8"/>
        <w:spacing w:line="240" w:lineRule="exact"/>
        <w:jc w:val="both"/>
        <w:rPr>
          <w:rFonts w:ascii="Arial" w:hAnsi="Arial" w:cs="Arial"/>
          <w:i w:val="0"/>
          <w:iCs w:val="0"/>
          <w:sz w:val="20"/>
          <w:lang w:val="es-ES"/>
        </w:rPr>
      </w:pPr>
      <w:r w:rsidRPr="00725287">
        <w:rPr>
          <w:rFonts w:ascii="Arial" w:hAnsi="Arial" w:cs="Arial"/>
          <w:i w:val="0"/>
          <w:iCs w:val="0"/>
          <w:sz w:val="20"/>
          <w:lang w:val="es-ES"/>
        </w:rPr>
        <w:t>Las solicitudes, conjuntamente con la documentación exigida en el artículo 9 de la presente convocatoria, deberán presentarse telemáticamente en la Sede electrónica del Ayuntamiento firmadas por la persona representante legal de la entidad. En caso de que el/la solicitante sea una persona física la documentación se podrá presentar presencial o telemáticamente.</w:t>
      </w:r>
    </w:p>
    <w:p w14:paraId="7E891087" w14:textId="77777777" w:rsidR="00F43CF8" w:rsidRPr="00725287" w:rsidRDefault="00B2450F" w:rsidP="00BC293C">
      <w:pPr>
        <w:pStyle w:val="Ttol8"/>
        <w:spacing w:line="240" w:lineRule="exact"/>
        <w:jc w:val="both"/>
        <w:rPr>
          <w:rFonts w:ascii="Arial" w:hAnsi="Arial" w:cs="Arial"/>
          <w:i w:val="0"/>
          <w:iCs w:val="0"/>
          <w:sz w:val="20"/>
          <w:lang w:val="es-ES"/>
        </w:rPr>
      </w:pPr>
      <w:r w:rsidRPr="00725287">
        <w:rPr>
          <w:rFonts w:ascii="Arial" w:hAnsi="Arial" w:cs="Arial"/>
          <w:i w:val="0"/>
          <w:iCs w:val="0"/>
          <w:sz w:val="20"/>
          <w:lang w:val="es-ES"/>
        </w:rPr>
        <w:t>El modelo normalizado de solicitud, así como el de todos los documentos exigidos en el artículo 9 de la presente convocatoria estarán disponibles en la Sede electrónica del Ayuntamiento.</w:t>
      </w:r>
    </w:p>
    <w:p w14:paraId="6B4BF7C3" w14:textId="77777777" w:rsidR="00F43CF8" w:rsidRPr="00725287" w:rsidRDefault="00B2450F" w:rsidP="00BC293C">
      <w:pPr>
        <w:pStyle w:val="Ttol8"/>
        <w:spacing w:before="0" w:after="0" w:line="240" w:lineRule="exact"/>
        <w:jc w:val="both"/>
        <w:rPr>
          <w:rFonts w:ascii="Arial" w:hAnsi="Arial" w:cs="Arial"/>
          <w:i w:val="0"/>
          <w:sz w:val="20"/>
          <w:szCs w:val="20"/>
          <w:lang w:val="es-ES"/>
        </w:rPr>
      </w:pPr>
      <w:r w:rsidRPr="00725287">
        <w:rPr>
          <w:rFonts w:ascii="Arial" w:hAnsi="Arial" w:cs="Arial"/>
          <w:i w:val="0"/>
          <w:iCs w:val="0"/>
          <w:sz w:val="20"/>
          <w:lang w:val="es-ES"/>
        </w:rPr>
        <w:t>La presentación de la solicitud de subvención presupone el conocimiento y la aceptación de las normas que la regulan.</w:t>
      </w:r>
    </w:p>
    <w:p w14:paraId="5C6CE342" w14:textId="77777777" w:rsidR="00F43CF8" w:rsidRDefault="00F43CF8" w:rsidP="00BC293C">
      <w:pPr>
        <w:pStyle w:val="Normal0"/>
        <w:rPr>
          <w:rFonts w:ascii="Bookman Old Style" w:hAnsi="Bookman Old Style"/>
          <w:sz w:val="22"/>
        </w:rPr>
      </w:pPr>
    </w:p>
    <w:p w14:paraId="585738B6" w14:textId="77777777" w:rsidR="00F43CF8" w:rsidRDefault="00F43CF8" w:rsidP="00BC293C">
      <w:pPr>
        <w:pStyle w:val="Normal0"/>
        <w:rPr>
          <w:rFonts w:ascii="Bookman Old Style" w:hAnsi="Bookman Old Style"/>
          <w:sz w:val="22"/>
        </w:rPr>
      </w:pPr>
    </w:p>
    <w:p w14:paraId="252780E0" w14:textId="77777777" w:rsidR="00F43CF8" w:rsidRDefault="00F43CF8" w:rsidP="00BC293C">
      <w:pPr>
        <w:pStyle w:val="Normal0"/>
        <w:rPr>
          <w:rFonts w:ascii="Bookman Old Style" w:hAnsi="Bookman Old Style"/>
          <w:sz w:val="22"/>
        </w:rPr>
      </w:pPr>
    </w:p>
    <w:p w14:paraId="7787D448" w14:textId="77777777" w:rsidR="00F43CF8" w:rsidRPr="00725287" w:rsidRDefault="00B2450F" w:rsidP="00BC293C">
      <w:pPr>
        <w:pStyle w:val="Ttol2"/>
        <w:rPr>
          <w:rFonts w:ascii="Arial" w:hAnsi="Arial" w:cs="Arial"/>
          <w:sz w:val="20"/>
          <w:lang w:val="es-ES"/>
        </w:rPr>
      </w:pPr>
      <w:r w:rsidRPr="00725287">
        <w:rPr>
          <w:rFonts w:ascii="Arial" w:hAnsi="Arial" w:cs="Arial"/>
          <w:sz w:val="20"/>
          <w:lang w:val="es-ES"/>
        </w:rPr>
        <w:t>6.- Requisitos de las beneficiarias y forma de acreditarlos</w:t>
      </w:r>
    </w:p>
    <w:p w14:paraId="30E7D63A" w14:textId="77777777" w:rsidR="00F43CF8" w:rsidRPr="00725287" w:rsidRDefault="00B2450F" w:rsidP="00BC293C">
      <w:pPr>
        <w:pStyle w:val="Normal0"/>
        <w:spacing w:before="100" w:beforeAutospacing="1" w:after="100" w:afterAutospacing="1"/>
        <w:jc w:val="both"/>
        <w:rPr>
          <w:rFonts w:ascii="Arial" w:hAnsi="Arial" w:cs="Arial"/>
          <w:b/>
          <w:sz w:val="20"/>
        </w:rPr>
      </w:pPr>
      <w:r w:rsidRPr="00725287">
        <w:rPr>
          <w:rFonts w:ascii="Arial" w:hAnsi="Arial" w:cs="Arial"/>
          <w:sz w:val="20"/>
        </w:rPr>
        <w:t xml:space="preserve">Podrán obtener la condición de beneficiarias de las subvenciones reguladas en estas bases las </w:t>
      </w:r>
      <w:r w:rsidRPr="00725287">
        <w:rPr>
          <w:rStyle w:val="Textennegreta"/>
          <w:rFonts w:ascii="Arial" w:hAnsi="Arial" w:cs="Arial"/>
          <w:sz w:val="20"/>
        </w:rPr>
        <w:t xml:space="preserve">personas </w:t>
      </w:r>
      <w:r w:rsidRPr="00725287">
        <w:rPr>
          <w:rStyle w:val="Textennegreta"/>
          <w:rFonts w:ascii="Arial" w:hAnsi="Arial" w:cs="Arial"/>
          <w:color w:val="000000"/>
          <w:sz w:val="20"/>
        </w:rPr>
        <w:t xml:space="preserve">físicas </w:t>
      </w:r>
      <w:r w:rsidRPr="00725287">
        <w:rPr>
          <w:rStyle w:val="Textennegreta"/>
          <w:rFonts w:ascii="Arial" w:hAnsi="Arial" w:cs="Arial"/>
          <w:sz w:val="20"/>
        </w:rPr>
        <w:t xml:space="preserve">y jurídicas sin ánimo de lucro </w:t>
      </w:r>
      <w:r w:rsidRPr="00725287">
        <w:rPr>
          <w:rFonts w:ascii="Arial" w:hAnsi="Arial" w:cs="Arial"/>
          <w:sz w:val="20"/>
        </w:rPr>
        <w:t xml:space="preserve">que cumplan </w:t>
      </w:r>
      <w:r w:rsidRPr="00725287">
        <w:rPr>
          <w:rStyle w:val="Textennegreta"/>
          <w:rFonts w:ascii="Arial" w:hAnsi="Arial" w:cs="Arial"/>
          <w:sz w:val="20"/>
        </w:rPr>
        <w:t>todos los requisitos legales:</w:t>
      </w:r>
    </w:p>
    <w:p w14:paraId="49124384" w14:textId="77777777" w:rsidR="00F43CF8" w:rsidRPr="00725287" w:rsidRDefault="00B2450F" w:rsidP="00BC293C">
      <w:pPr>
        <w:pStyle w:val="Ttol3"/>
        <w:jc w:val="both"/>
        <w:rPr>
          <w:rFonts w:ascii="Arial" w:hAnsi="Arial" w:cs="Arial"/>
          <w:b/>
          <w:color w:val="auto"/>
          <w:sz w:val="20"/>
          <w:szCs w:val="20"/>
          <w:lang w:val="es-ES"/>
        </w:rPr>
      </w:pPr>
      <w:r w:rsidRPr="00725287">
        <w:rPr>
          <w:rFonts w:ascii="Arial" w:hAnsi="Arial" w:cs="Arial"/>
          <w:color w:val="auto"/>
          <w:sz w:val="20"/>
          <w:szCs w:val="20"/>
          <w:lang w:val="es-ES"/>
        </w:rPr>
        <w:t xml:space="preserve">a) Personalidad y capacidad: en el caso de </w:t>
      </w:r>
      <w:r w:rsidRPr="00725287">
        <w:rPr>
          <w:rStyle w:val="Textennegreta"/>
          <w:rFonts w:ascii="Arial" w:hAnsi="Arial" w:cs="Arial"/>
          <w:color w:val="auto"/>
          <w:sz w:val="20"/>
        </w:rPr>
        <w:t>personas jurídicas</w:t>
      </w:r>
      <w:r w:rsidRPr="00725287">
        <w:rPr>
          <w:rFonts w:ascii="Arial" w:hAnsi="Arial" w:cs="Arial"/>
          <w:color w:val="auto"/>
          <w:sz w:val="20"/>
          <w:lang w:val="es-ES"/>
        </w:rPr>
        <w:t xml:space="preserve">, estar </w:t>
      </w:r>
      <w:r w:rsidRPr="00725287">
        <w:rPr>
          <w:rStyle w:val="Textennegreta"/>
          <w:rFonts w:ascii="Arial" w:hAnsi="Arial" w:cs="Arial"/>
          <w:color w:val="auto"/>
          <w:sz w:val="20"/>
        </w:rPr>
        <w:t>legalmente constituidas</w:t>
      </w:r>
      <w:r w:rsidRPr="00725287">
        <w:rPr>
          <w:rFonts w:ascii="Arial" w:hAnsi="Arial" w:cs="Arial"/>
          <w:color w:val="auto"/>
          <w:sz w:val="20"/>
          <w:lang w:val="es-ES"/>
        </w:rPr>
        <w:t xml:space="preserve"> e </w:t>
      </w:r>
      <w:r w:rsidRPr="00725287">
        <w:rPr>
          <w:rStyle w:val="Textennegreta"/>
          <w:rFonts w:ascii="Arial" w:hAnsi="Arial" w:cs="Arial"/>
          <w:color w:val="auto"/>
          <w:sz w:val="20"/>
        </w:rPr>
        <w:t>inscritas en el registro municipal de entidades</w:t>
      </w:r>
      <w:r w:rsidRPr="00725287">
        <w:rPr>
          <w:rFonts w:ascii="Arial" w:hAnsi="Arial" w:cs="Arial"/>
          <w:color w:val="auto"/>
          <w:sz w:val="20"/>
          <w:lang w:val="es-ES"/>
        </w:rPr>
        <w:t xml:space="preserve">. </w:t>
      </w:r>
    </w:p>
    <w:p w14:paraId="5CB4EDA0" w14:textId="77777777" w:rsidR="00F43CF8" w:rsidRPr="00725287" w:rsidRDefault="00B2450F" w:rsidP="00BC293C">
      <w:pPr>
        <w:pStyle w:val="Normal0"/>
        <w:spacing w:before="100" w:beforeAutospacing="1" w:after="100" w:afterAutospacing="1"/>
        <w:jc w:val="both"/>
        <w:rPr>
          <w:rFonts w:ascii="Arial" w:hAnsi="Arial" w:cs="Arial"/>
          <w:sz w:val="20"/>
        </w:rPr>
      </w:pPr>
      <w:r w:rsidRPr="00725287">
        <w:rPr>
          <w:rFonts w:ascii="Arial" w:hAnsi="Arial" w:cs="Arial"/>
          <w:sz w:val="20"/>
        </w:rPr>
        <w:t>b) Ausencia de prohibiciones para obtener la condición de beneficiaria: no pueden obtener la condición de beneficiarias las personas o entidades que se encuentren en alguna de las situaciones previstas en el artículo 13.2 de la LGS, y en particular:</w:t>
      </w:r>
    </w:p>
    <w:p w14:paraId="240D08B1" w14:textId="77777777" w:rsidR="00F43CF8" w:rsidRPr="00725287" w:rsidRDefault="00B2450F" w:rsidP="00BC293C">
      <w:pPr>
        <w:pStyle w:val="Normal0"/>
        <w:numPr>
          <w:ilvl w:val="0"/>
          <w:numId w:val="7"/>
        </w:numPr>
        <w:spacing w:before="100" w:beforeAutospacing="1" w:after="100" w:afterAutospacing="1" w:line="276" w:lineRule="auto"/>
        <w:jc w:val="both"/>
        <w:rPr>
          <w:rFonts w:ascii="Arial" w:hAnsi="Arial" w:cs="Arial"/>
          <w:sz w:val="20"/>
        </w:rPr>
      </w:pPr>
      <w:r w:rsidRPr="00725287">
        <w:rPr>
          <w:rFonts w:ascii="Arial" w:hAnsi="Arial" w:cs="Arial"/>
          <w:sz w:val="20"/>
        </w:rPr>
        <w:t xml:space="preserve">Estar </w:t>
      </w:r>
      <w:r w:rsidRPr="00725287">
        <w:rPr>
          <w:rStyle w:val="Textennegreta"/>
          <w:rFonts w:ascii="Arial" w:hAnsi="Arial" w:cs="Arial"/>
          <w:sz w:val="20"/>
        </w:rPr>
        <w:t>sometidas a procedimientos de reintegro o sanción</w:t>
      </w:r>
      <w:r w:rsidRPr="00725287">
        <w:rPr>
          <w:rFonts w:ascii="Arial" w:hAnsi="Arial" w:cs="Arial"/>
          <w:sz w:val="20"/>
        </w:rPr>
        <w:t xml:space="preserve"> en materia de subvenciones.</w:t>
      </w:r>
    </w:p>
    <w:p w14:paraId="2313218E" w14:textId="77777777" w:rsidR="00F43CF8" w:rsidRPr="00725287" w:rsidRDefault="00B2450F" w:rsidP="00BC293C">
      <w:pPr>
        <w:pStyle w:val="Normal0"/>
        <w:numPr>
          <w:ilvl w:val="0"/>
          <w:numId w:val="7"/>
        </w:numPr>
        <w:spacing w:before="100" w:beforeAutospacing="1" w:after="100" w:afterAutospacing="1" w:line="276" w:lineRule="auto"/>
        <w:jc w:val="both"/>
        <w:rPr>
          <w:rFonts w:ascii="Arial" w:hAnsi="Arial" w:cs="Arial"/>
          <w:sz w:val="20"/>
        </w:rPr>
      </w:pPr>
      <w:r w:rsidRPr="00725287">
        <w:rPr>
          <w:rFonts w:ascii="Arial" w:hAnsi="Arial" w:cs="Arial"/>
          <w:sz w:val="20"/>
        </w:rPr>
        <w:t xml:space="preserve">Tener </w:t>
      </w:r>
      <w:r w:rsidRPr="00725287">
        <w:rPr>
          <w:rStyle w:val="Textennegreta"/>
          <w:rFonts w:ascii="Arial" w:hAnsi="Arial" w:cs="Arial"/>
          <w:sz w:val="20"/>
        </w:rPr>
        <w:t>deudas con la Administración pública</w:t>
      </w:r>
      <w:r w:rsidRPr="00725287">
        <w:rPr>
          <w:rFonts w:ascii="Arial" w:hAnsi="Arial" w:cs="Arial"/>
          <w:sz w:val="20"/>
        </w:rPr>
        <w:t>, ya sea con la AEAT, la Seguridad Social o el Ayuntamiento de Sant Celoni.</w:t>
      </w:r>
    </w:p>
    <w:p w14:paraId="2FFB015B" w14:textId="77777777" w:rsidR="00F43CF8" w:rsidRPr="00725287" w:rsidRDefault="00B2450F" w:rsidP="00BC293C">
      <w:pPr>
        <w:pStyle w:val="Normal0"/>
        <w:numPr>
          <w:ilvl w:val="0"/>
          <w:numId w:val="7"/>
        </w:numPr>
        <w:spacing w:before="100" w:beforeAutospacing="1" w:after="100" w:afterAutospacing="1" w:line="276" w:lineRule="auto"/>
        <w:jc w:val="both"/>
        <w:rPr>
          <w:rFonts w:ascii="Arial" w:hAnsi="Arial" w:cs="Arial"/>
          <w:sz w:val="20"/>
        </w:rPr>
      </w:pPr>
      <w:r w:rsidRPr="00725287">
        <w:rPr>
          <w:rFonts w:ascii="Arial" w:hAnsi="Arial" w:cs="Arial"/>
          <w:sz w:val="20"/>
        </w:rPr>
        <w:t>Haber sido condenadas por sentencia firme por delitos que impidan la concesión de ayudas públicas.</w:t>
      </w:r>
    </w:p>
    <w:p w14:paraId="4B6FBF73" w14:textId="77777777" w:rsidR="00F43CF8" w:rsidRDefault="00B2450F" w:rsidP="00BC293C">
      <w:pPr>
        <w:pStyle w:val="Normal0"/>
        <w:spacing w:before="100" w:beforeAutospacing="1" w:after="100" w:afterAutospacing="1"/>
        <w:jc w:val="both"/>
        <w:rPr>
          <w:rFonts w:ascii="Arial" w:hAnsi="Arial" w:cs="Arial"/>
          <w:sz w:val="20"/>
        </w:rPr>
      </w:pPr>
      <w:r>
        <w:rPr>
          <w:rFonts w:ascii="Arial" w:hAnsi="Arial" w:cs="Arial"/>
          <w:sz w:val="20"/>
        </w:rPr>
        <w:t xml:space="preserve">Estas condiciones deberán acreditarse mediante </w:t>
      </w:r>
      <w:r>
        <w:rPr>
          <w:rStyle w:val="Textennegreta"/>
          <w:rFonts w:ascii="Arial" w:hAnsi="Arial" w:cs="Arial"/>
          <w:sz w:val="20"/>
        </w:rPr>
        <w:t>declaración responsable</w:t>
      </w:r>
      <w:r>
        <w:rPr>
          <w:rFonts w:ascii="Arial" w:hAnsi="Arial" w:cs="Arial"/>
          <w:sz w:val="20"/>
        </w:rPr>
        <w:t xml:space="preserve"> y, en su caso, mediante la presentación de certificados o autorizaciones para su consulta.</w:t>
      </w:r>
    </w:p>
    <w:p w14:paraId="19106BE2" w14:textId="77777777" w:rsidR="00F43CF8" w:rsidRPr="00725287" w:rsidRDefault="00B2450F" w:rsidP="00BC293C">
      <w:pPr>
        <w:pStyle w:val="Ttol3"/>
        <w:spacing w:after="240"/>
        <w:jc w:val="both"/>
        <w:rPr>
          <w:rFonts w:ascii="Arial" w:hAnsi="Arial" w:cs="Arial"/>
          <w:b/>
          <w:sz w:val="20"/>
          <w:szCs w:val="20"/>
          <w:lang w:val="es-ES"/>
        </w:rPr>
      </w:pPr>
      <w:r w:rsidRPr="00725287">
        <w:rPr>
          <w:rFonts w:ascii="Arial" w:hAnsi="Arial" w:cs="Arial"/>
          <w:color w:val="auto"/>
          <w:sz w:val="20"/>
          <w:szCs w:val="20"/>
          <w:lang w:val="es-ES"/>
        </w:rPr>
        <w:lastRenderedPageBreak/>
        <w:t xml:space="preserve">c) Aceptación de las bases: la presentación de la solicitud comporta la </w:t>
      </w:r>
      <w:r w:rsidRPr="00725287">
        <w:rPr>
          <w:rStyle w:val="Textennegreta"/>
          <w:rFonts w:ascii="Arial" w:hAnsi="Arial" w:cs="Arial"/>
          <w:color w:val="auto"/>
          <w:sz w:val="20"/>
        </w:rPr>
        <w:t>aceptación expresa de las bases reguladoras</w:t>
      </w:r>
      <w:r w:rsidRPr="00725287">
        <w:rPr>
          <w:rFonts w:ascii="Arial" w:hAnsi="Arial" w:cs="Arial"/>
          <w:color w:val="auto"/>
          <w:sz w:val="20"/>
          <w:szCs w:val="20"/>
          <w:lang w:val="es-ES"/>
        </w:rPr>
        <w:t xml:space="preserve"> y del procedimiento de concurrencia competitiva establecido.</w:t>
      </w:r>
    </w:p>
    <w:p w14:paraId="26076D0F" w14:textId="77777777" w:rsidR="00F43CF8" w:rsidRPr="00725287" w:rsidRDefault="00B2450F" w:rsidP="00BC293C">
      <w:pPr>
        <w:pStyle w:val="Textindependent"/>
        <w:jc w:val="both"/>
        <w:rPr>
          <w:rFonts w:cs="Arial"/>
          <w:sz w:val="20"/>
          <w:lang w:val="es-ES"/>
        </w:rPr>
      </w:pPr>
      <w:r w:rsidRPr="00725287">
        <w:rPr>
          <w:rFonts w:ascii="Arial" w:hAnsi="Arial" w:cs="Arial"/>
          <w:sz w:val="20"/>
          <w:szCs w:val="20"/>
          <w:lang w:val="es-ES"/>
        </w:rPr>
        <w:t xml:space="preserve">d) Justificación de subvenciones anteriores: no pueden ser beneficiarias las personas o entidades que </w:t>
      </w:r>
      <w:r w:rsidRPr="00725287">
        <w:rPr>
          <w:rStyle w:val="Textennegreta"/>
          <w:rFonts w:ascii="Arial" w:hAnsi="Arial" w:cs="Arial"/>
          <w:sz w:val="20"/>
        </w:rPr>
        <w:t>no hayan justificado adecuadamente</w:t>
      </w:r>
      <w:r w:rsidRPr="00725287">
        <w:rPr>
          <w:rFonts w:ascii="Arial" w:hAnsi="Arial" w:cs="Arial"/>
          <w:sz w:val="20"/>
          <w:szCs w:val="20"/>
          <w:lang w:val="es-ES"/>
        </w:rPr>
        <w:t xml:space="preserve"> subvenciones municipales anteriores o que </w:t>
      </w:r>
      <w:r w:rsidRPr="00725287">
        <w:rPr>
          <w:rStyle w:val="Textennegreta"/>
          <w:rFonts w:ascii="Arial" w:hAnsi="Arial" w:cs="Arial"/>
          <w:sz w:val="20"/>
        </w:rPr>
        <w:t>hayan incumplido obligaciones derivadas de otras subvenciones públicas</w:t>
      </w:r>
      <w:r w:rsidRPr="00725287">
        <w:rPr>
          <w:rFonts w:ascii="Arial" w:hAnsi="Arial" w:cs="Arial"/>
          <w:sz w:val="20"/>
          <w:szCs w:val="20"/>
          <w:lang w:val="es-ES"/>
        </w:rPr>
        <w:t>.</w:t>
      </w:r>
    </w:p>
    <w:p w14:paraId="05EF9585" w14:textId="77777777" w:rsidR="00F43CF8" w:rsidRPr="00725287" w:rsidRDefault="00B2450F" w:rsidP="00BC293C">
      <w:pPr>
        <w:pStyle w:val="Normal0"/>
        <w:jc w:val="both"/>
        <w:rPr>
          <w:rFonts w:ascii="Arial" w:hAnsi="Arial" w:cs="Arial"/>
          <w:sz w:val="20"/>
        </w:rPr>
      </w:pPr>
      <w:r w:rsidRPr="00725287">
        <w:rPr>
          <w:rFonts w:ascii="Arial" w:hAnsi="Arial" w:cs="Arial"/>
          <w:sz w:val="20"/>
        </w:rPr>
        <w:t>La concurrencia de estos requisitos se acreditará en el momento de presentar la solicitud, mediante la presentación de los documentos que se indican en el artículo 9 de la presente convocatoria.</w:t>
      </w:r>
    </w:p>
    <w:p w14:paraId="5347C437" w14:textId="77777777" w:rsidR="00F43CF8" w:rsidRDefault="00F43CF8" w:rsidP="00BC293C">
      <w:pPr>
        <w:pStyle w:val="Normal0"/>
        <w:jc w:val="both"/>
        <w:rPr>
          <w:rFonts w:ascii="Arial" w:hAnsi="Arial" w:cs="Arial"/>
          <w:sz w:val="20"/>
        </w:rPr>
      </w:pPr>
    </w:p>
    <w:p w14:paraId="033F54F7" w14:textId="77777777" w:rsidR="00F43CF8" w:rsidRDefault="00F43CF8" w:rsidP="00BC293C">
      <w:pPr>
        <w:pStyle w:val="Normal0"/>
        <w:rPr>
          <w:rFonts w:ascii="Bookman Old Style" w:hAnsi="Bookman Old Style"/>
          <w:sz w:val="22"/>
        </w:rPr>
      </w:pPr>
    </w:p>
    <w:p w14:paraId="2FAB392F" w14:textId="77777777" w:rsidR="00F43CF8" w:rsidRDefault="00B2450F" w:rsidP="00BC293C">
      <w:pPr>
        <w:pStyle w:val="Ttol2"/>
        <w:rPr>
          <w:rFonts w:ascii="Arial" w:hAnsi="Arial" w:cs="Arial"/>
          <w:sz w:val="20"/>
        </w:rPr>
      </w:pPr>
      <w:r>
        <w:rPr>
          <w:rFonts w:ascii="Arial" w:hAnsi="Arial" w:cs="Arial"/>
          <w:sz w:val="20"/>
        </w:rPr>
        <w:t xml:space="preserve">7.- </w:t>
      </w:r>
      <w:proofErr w:type="spellStart"/>
      <w:r>
        <w:rPr>
          <w:rFonts w:ascii="Arial" w:hAnsi="Arial" w:cs="Arial"/>
          <w:sz w:val="20"/>
        </w:rPr>
        <w:t>Órganos</w:t>
      </w:r>
      <w:proofErr w:type="spellEnd"/>
      <w:r>
        <w:rPr>
          <w:rFonts w:ascii="Arial" w:hAnsi="Arial" w:cs="Arial"/>
          <w:sz w:val="20"/>
        </w:rPr>
        <w:t xml:space="preserve"> </w:t>
      </w:r>
      <w:proofErr w:type="spellStart"/>
      <w:r>
        <w:rPr>
          <w:rFonts w:ascii="Arial" w:hAnsi="Arial" w:cs="Arial"/>
          <w:sz w:val="20"/>
        </w:rPr>
        <w:t>competentes</w:t>
      </w:r>
      <w:proofErr w:type="spellEnd"/>
      <w:r>
        <w:rPr>
          <w:rFonts w:ascii="Arial" w:hAnsi="Arial" w:cs="Arial"/>
          <w:sz w:val="20"/>
        </w:rPr>
        <w:t xml:space="preserve"> para la </w:t>
      </w:r>
      <w:proofErr w:type="spellStart"/>
      <w:r>
        <w:rPr>
          <w:rFonts w:ascii="Arial" w:hAnsi="Arial" w:cs="Arial"/>
          <w:sz w:val="20"/>
        </w:rPr>
        <w:t>instrucción</w:t>
      </w:r>
      <w:proofErr w:type="spellEnd"/>
      <w:r>
        <w:rPr>
          <w:rFonts w:ascii="Arial" w:hAnsi="Arial" w:cs="Arial"/>
          <w:sz w:val="20"/>
        </w:rPr>
        <w:t xml:space="preserve"> y la </w:t>
      </w:r>
      <w:proofErr w:type="spellStart"/>
      <w:r>
        <w:rPr>
          <w:rFonts w:ascii="Arial" w:hAnsi="Arial" w:cs="Arial"/>
          <w:sz w:val="20"/>
        </w:rPr>
        <w:t>propuesta</w:t>
      </w:r>
      <w:proofErr w:type="spellEnd"/>
      <w:r>
        <w:rPr>
          <w:rFonts w:ascii="Arial" w:hAnsi="Arial" w:cs="Arial"/>
          <w:sz w:val="20"/>
        </w:rPr>
        <w:t xml:space="preserve"> de </w:t>
      </w:r>
      <w:proofErr w:type="spellStart"/>
      <w:r>
        <w:rPr>
          <w:rFonts w:ascii="Arial" w:hAnsi="Arial" w:cs="Arial"/>
          <w:sz w:val="20"/>
        </w:rPr>
        <w:t>concesión</w:t>
      </w:r>
      <w:proofErr w:type="spellEnd"/>
    </w:p>
    <w:p w14:paraId="56BD956B" w14:textId="77777777" w:rsidR="00F43CF8" w:rsidRDefault="00B2450F" w:rsidP="00BC293C">
      <w:pPr>
        <w:pStyle w:val="Normal0"/>
        <w:spacing w:before="100" w:beforeAutospacing="1" w:after="100" w:afterAutospacing="1"/>
        <w:jc w:val="both"/>
        <w:rPr>
          <w:rFonts w:ascii="Arial" w:hAnsi="Arial" w:cs="Arial"/>
          <w:sz w:val="20"/>
        </w:rPr>
      </w:pPr>
      <w:r>
        <w:rPr>
          <w:rFonts w:ascii="Arial" w:hAnsi="Arial" w:cs="Arial"/>
          <w:sz w:val="20"/>
        </w:rPr>
        <w:t xml:space="preserve">El órgano competente para la instrucción del procedimiento para el otorgamiento de las subvenciones previstas en estas bases será la </w:t>
      </w:r>
      <w:proofErr w:type="gramStart"/>
      <w:r>
        <w:rPr>
          <w:rFonts w:ascii="Arial" w:hAnsi="Arial" w:cs="Arial"/>
          <w:sz w:val="20"/>
        </w:rPr>
        <w:t>Concejalía</w:t>
      </w:r>
      <w:proofErr w:type="gramEnd"/>
      <w:r>
        <w:rPr>
          <w:rFonts w:ascii="Arial" w:hAnsi="Arial" w:cs="Arial"/>
          <w:sz w:val="20"/>
        </w:rPr>
        <w:t xml:space="preserve"> de administración general y gestión económica. El decreto de convocatoria determinará los miembros de la Comisión calificadora, con un mínimo de tres técnicos y la presidencia. El órgano responsable de la resolución del procedimiento para el otorgamiento de las subvenciones es la Alcaldía. El concejal/a del área gestora actuará de presidente/a del órgano colegiado, y el técnico/a del área gestora actuará de secretario y levantará acta de la valoración que haga el órgano colegiado.</w:t>
      </w:r>
    </w:p>
    <w:p w14:paraId="421A1671" w14:textId="77777777" w:rsidR="00F43CF8" w:rsidRDefault="00B2450F" w:rsidP="00BC293C">
      <w:pPr>
        <w:pStyle w:val="Normal0"/>
        <w:spacing w:before="100" w:beforeAutospacing="1" w:after="100" w:afterAutospacing="1"/>
        <w:jc w:val="both"/>
        <w:rPr>
          <w:rFonts w:ascii="Arial" w:hAnsi="Arial" w:cs="Arial"/>
          <w:sz w:val="20"/>
          <w:lang w:eastAsia="ca-ES"/>
        </w:rPr>
      </w:pPr>
      <w:r>
        <w:rPr>
          <w:rFonts w:ascii="Arial" w:hAnsi="Arial" w:cs="Arial"/>
          <w:sz w:val="20"/>
          <w:lang w:eastAsia="ca-ES"/>
        </w:rPr>
        <w:t xml:space="preserve">La </w:t>
      </w:r>
      <w:r>
        <w:rPr>
          <w:rFonts w:ascii="Arial" w:hAnsi="Arial" w:cs="Arial"/>
          <w:bCs/>
          <w:sz w:val="20"/>
          <w:lang w:eastAsia="ca-ES"/>
        </w:rPr>
        <w:t>resolución de concesión</w:t>
      </w:r>
      <w:r>
        <w:rPr>
          <w:rFonts w:ascii="Arial" w:hAnsi="Arial" w:cs="Arial"/>
          <w:sz w:val="20"/>
          <w:lang w:eastAsia="ca-ES"/>
        </w:rPr>
        <w:t xml:space="preserve"> corresponde al</w:t>
      </w:r>
      <w:r>
        <w:rPr>
          <w:rFonts w:ascii="Arial" w:hAnsi="Arial" w:cs="Arial"/>
          <w:bCs/>
          <w:sz w:val="20"/>
          <w:lang w:eastAsia="ca-ES"/>
        </w:rPr>
        <w:t xml:space="preserve"> </w:t>
      </w:r>
      <w:proofErr w:type="gramStart"/>
      <w:r>
        <w:rPr>
          <w:rFonts w:ascii="Arial" w:hAnsi="Arial" w:cs="Arial"/>
          <w:bCs/>
          <w:sz w:val="20"/>
          <w:lang w:eastAsia="ca-ES"/>
        </w:rPr>
        <w:t>Alcalde</w:t>
      </w:r>
      <w:proofErr w:type="gramEnd"/>
      <w:r>
        <w:rPr>
          <w:rFonts w:ascii="Arial" w:hAnsi="Arial" w:cs="Arial"/>
          <w:bCs/>
          <w:sz w:val="20"/>
          <w:lang w:eastAsia="ca-ES"/>
        </w:rPr>
        <w:t xml:space="preserve"> o </w:t>
      </w:r>
      <w:proofErr w:type="gramStart"/>
      <w:r>
        <w:rPr>
          <w:rFonts w:ascii="Arial" w:hAnsi="Arial" w:cs="Arial"/>
          <w:bCs/>
          <w:sz w:val="20"/>
          <w:lang w:eastAsia="ca-ES"/>
        </w:rPr>
        <w:t>Alcaldesa</w:t>
      </w:r>
      <w:proofErr w:type="gramEnd"/>
      <w:r>
        <w:rPr>
          <w:rFonts w:ascii="Arial" w:hAnsi="Arial" w:cs="Arial"/>
          <w:sz w:val="20"/>
          <w:lang w:eastAsia="ca-ES"/>
        </w:rPr>
        <w:t>, que resolverá mediante resolución motivada, con la aprobación de la relación definitiva de beneficiarios y las cuantías otorgadas.</w:t>
      </w:r>
    </w:p>
    <w:p w14:paraId="7DDBCE74" w14:textId="77777777" w:rsidR="00F43CF8" w:rsidRDefault="00B2450F" w:rsidP="00BC293C">
      <w:pPr>
        <w:pStyle w:val="Normal0"/>
        <w:spacing w:before="100" w:beforeAutospacing="1" w:after="100" w:afterAutospacing="1"/>
        <w:jc w:val="both"/>
        <w:rPr>
          <w:rFonts w:ascii="Arial" w:hAnsi="Arial" w:cs="Arial"/>
          <w:sz w:val="20"/>
          <w:lang w:eastAsia="ca-ES"/>
        </w:rPr>
      </w:pPr>
      <w:r>
        <w:rPr>
          <w:rFonts w:ascii="Arial" w:hAnsi="Arial" w:cs="Arial"/>
          <w:sz w:val="20"/>
          <w:lang w:eastAsia="ca-ES"/>
        </w:rPr>
        <w:t xml:space="preserve">La Alcaldía podrá, motivadamente, </w:t>
      </w:r>
      <w:r>
        <w:rPr>
          <w:rFonts w:ascii="Arial" w:hAnsi="Arial" w:cs="Arial"/>
          <w:bCs/>
          <w:sz w:val="20"/>
          <w:lang w:eastAsia="ca-ES"/>
        </w:rPr>
        <w:t>declarar desierta total o parcialmente la convocatoria</w:t>
      </w:r>
      <w:r>
        <w:rPr>
          <w:rFonts w:ascii="Arial" w:hAnsi="Arial" w:cs="Arial"/>
          <w:sz w:val="20"/>
          <w:lang w:eastAsia="ca-ES"/>
        </w:rPr>
        <w:t xml:space="preserve">, o </w:t>
      </w:r>
      <w:r>
        <w:rPr>
          <w:rFonts w:ascii="Arial" w:hAnsi="Arial" w:cs="Arial"/>
          <w:bCs/>
          <w:sz w:val="20"/>
          <w:lang w:eastAsia="ca-ES"/>
        </w:rPr>
        <w:t>no agotar el crédito previsto</w:t>
      </w:r>
      <w:r>
        <w:rPr>
          <w:rFonts w:ascii="Arial" w:hAnsi="Arial" w:cs="Arial"/>
          <w:sz w:val="20"/>
          <w:lang w:eastAsia="ca-ES"/>
        </w:rPr>
        <w:t>, cuando el número o la calidad de las solicitudes no lo justifiquen, o bien por razones de interés público u oportunidad administrativa.</w:t>
      </w:r>
    </w:p>
    <w:p w14:paraId="748C3D6F" w14:textId="77777777" w:rsidR="00F43CF8" w:rsidRDefault="00F43CF8" w:rsidP="00BC293C">
      <w:pPr>
        <w:pStyle w:val="Normal0"/>
        <w:jc w:val="both"/>
        <w:rPr>
          <w:rFonts w:ascii="Arial" w:hAnsi="Arial" w:cs="Arial"/>
          <w:b/>
          <w:sz w:val="20"/>
          <w:u w:val="single"/>
        </w:rPr>
      </w:pPr>
    </w:p>
    <w:p w14:paraId="431DD0EC" w14:textId="77777777" w:rsidR="00F43CF8" w:rsidRDefault="00B2450F" w:rsidP="00BC293C">
      <w:pPr>
        <w:pStyle w:val="Normal0"/>
        <w:jc w:val="both"/>
        <w:rPr>
          <w:rFonts w:ascii="Arial" w:hAnsi="Arial" w:cs="Arial"/>
          <w:b/>
          <w:sz w:val="20"/>
          <w:u w:val="single"/>
        </w:rPr>
      </w:pPr>
      <w:r>
        <w:rPr>
          <w:rFonts w:ascii="Arial" w:hAnsi="Arial" w:cs="Arial"/>
          <w:b/>
          <w:sz w:val="20"/>
          <w:u w:val="single"/>
        </w:rPr>
        <w:t>8.- Plazo de resolución y de notificación</w:t>
      </w:r>
    </w:p>
    <w:p w14:paraId="69E4C27A" w14:textId="77777777" w:rsidR="00F43CF8" w:rsidRDefault="00F43CF8" w:rsidP="00BC293C">
      <w:pPr>
        <w:pStyle w:val="Normal0"/>
        <w:jc w:val="both"/>
        <w:rPr>
          <w:rFonts w:ascii="Arial" w:hAnsi="Arial" w:cs="Arial"/>
          <w:b/>
          <w:sz w:val="20"/>
          <w:u w:val="single"/>
        </w:rPr>
      </w:pPr>
    </w:p>
    <w:p w14:paraId="0805ACDF" w14:textId="77777777" w:rsidR="00F43CF8" w:rsidRDefault="00B2450F" w:rsidP="00BC293C">
      <w:pPr>
        <w:pStyle w:val="Normal0"/>
        <w:autoSpaceDE w:val="0"/>
        <w:autoSpaceDN w:val="0"/>
        <w:adjustRightInd w:val="0"/>
        <w:spacing w:after="240"/>
        <w:jc w:val="both"/>
        <w:rPr>
          <w:rFonts w:ascii="Calibri" w:hAnsi="Calibri" w:cs="Calibri"/>
          <w:i/>
          <w:iCs/>
          <w:sz w:val="16"/>
          <w:szCs w:val="16"/>
          <w:lang w:eastAsia="ca-ES"/>
        </w:rPr>
      </w:pPr>
      <w:r>
        <w:rPr>
          <w:rFonts w:ascii="Arial" w:hAnsi="Arial" w:cs="Arial"/>
          <w:sz w:val="20"/>
          <w:lang w:eastAsia="ca-ES"/>
        </w:rPr>
        <w:t>El plazo para la concesión de las subvenciones será, como máximo, de 2 meses a contar desde la fecha de cierre del periodo de presentación de solicitudes.</w:t>
      </w:r>
    </w:p>
    <w:p w14:paraId="5CC5A5BA" w14:textId="77777777" w:rsidR="00F43CF8" w:rsidRDefault="00B2450F" w:rsidP="00BC293C">
      <w:pPr>
        <w:pStyle w:val="Normal0"/>
        <w:autoSpaceDE w:val="0"/>
        <w:autoSpaceDN w:val="0"/>
        <w:adjustRightInd w:val="0"/>
        <w:spacing w:after="240"/>
        <w:jc w:val="both"/>
        <w:rPr>
          <w:rFonts w:ascii="Arial" w:hAnsi="Arial" w:cs="Arial"/>
          <w:sz w:val="20"/>
          <w:lang w:eastAsia="ca-ES"/>
        </w:rPr>
      </w:pPr>
      <w:r>
        <w:rPr>
          <w:rFonts w:ascii="Arial" w:hAnsi="Arial" w:cs="Arial"/>
          <w:sz w:val="20"/>
          <w:lang w:eastAsia="ca-ES"/>
        </w:rPr>
        <w:t xml:space="preserve">Una vez acordada la concesión de las subvenciones, se notificará a las interesadas en un plazo máximo de 10 días desde la fecha de aprobación de la resolución, de acuerdo con lo previsto en el artículo 40 de la Ley 39/2015, de 1 de octubre, de Procedimiento Administrativo Común de las Administraciones Públicas. </w:t>
      </w:r>
    </w:p>
    <w:p w14:paraId="2573ABAF" w14:textId="77777777" w:rsidR="00F43CF8" w:rsidRDefault="00B2450F" w:rsidP="00BC293C">
      <w:pPr>
        <w:pStyle w:val="Normal0"/>
        <w:autoSpaceDE w:val="0"/>
        <w:autoSpaceDN w:val="0"/>
        <w:adjustRightInd w:val="0"/>
        <w:spacing w:after="240"/>
        <w:jc w:val="both"/>
        <w:rPr>
          <w:rFonts w:ascii="Arial" w:hAnsi="Arial" w:cs="Arial"/>
          <w:sz w:val="20"/>
          <w:lang w:eastAsia="ca-ES"/>
        </w:rPr>
      </w:pPr>
      <w:r>
        <w:rPr>
          <w:rFonts w:ascii="Arial" w:hAnsi="Arial" w:cs="Arial"/>
          <w:sz w:val="20"/>
          <w:lang w:eastAsia="ca-ES"/>
        </w:rPr>
        <w:t xml:space="preserve">La concesión también se publicará en la Sede Electrónica del Ayuntamiento. </w:t>
      </w:r>
    </w:p>
    <w:p w14:paraId="618E2D9E" w14:textId="77777777" w:rsidR="00F43CF8" w:rsidRDefault="00B2450F" w:rsidP="00BC293C">
      <w:pPr>
        <w:pStyle w:val="Normal0"/>
        <w:autoSpaceDE w:val="0"/>
        <w:autoSpaceDN w:val="0"/>
        <w:adjustRightInd w:val="0"/>
        <w:spacing w:after="240"/>
        <w:jc w:val="both"/>
        <w:rPr>
          <w:rFonts w:ascii="Arial" w:hAnsi="Arial" w:cs="Arial"/>
          <w:sz w:val="20"/>
          <w:lang w:eastAsia="ca-ES"/>
        </w:rPr>
      </w:pPr>
      <w:r>
        <w:rPr>
          <w:rFonts w:ascii="Arial" w:hAnsi="Arial" w:cs="Arial"/>
          <w:sz w:val="20"/>
          <w:lang w:eastAsia="ca-ES"/>
        </w:rPr>
        <w:t xml:space="preserve">La falta de resolución dentro del plazo indicado tendrá efectos desestimatorios. </w:t>
      </w:r>
    </w:p>
    <w:p w14:paraId="2678E675" w14:textId="77777777" w:rsidR="00F43CF8" w:rsidRDefault="00B2450F" w:rsidP="00BC293C">
      <w:pPr>
        <w:pStyle w:val="Normal0"/>
        <w:autoSpaceDE w:val="0"/>
        <w:autoSpaceDN w:val="0"/>
        <w:adjustRightInd w:val="0"/>
        <w:spacing w:after="240"/>
        <w:jc w:val="both"/>
        <w:rPr>
          <w:rFonts w:ascii="Arial" w:hAnsi="Arial" w:cs="Arial"/>
          <w:sz w:val="20"/>
          <w:lang w:eastAsia="ca-ES"/>
        </w:rPr>
      </w:pPr>
      <w:r>
        <w:rPr>
          <w:rFonts w:ascii="Arial" w:hAnsi="Arial" w:cs="Arial"/>
          <w:sz w:val="20"/>
          <w:lang w:eastAsia="ca-ES"/>
        </w:rPr>
        <w:t xml:space="preserve">La resolución del procedimiento pone fin a la vía administrativa, y contra la misma se puede interponer recurso contencioso administrativo en el plazo de dos meses a contar desde el día siguiente a su notificación. </w:t>
      </w:r>
    </w:p>
    <w:p w14:paraId="072DEB1A" w14:textId="77777777" w:rsidR="00F43CF8" w:rsidRDefault="00B2450F" w:rsidP="00BC293C">
      <w:pPr>
        <w:pStyle w:val="Normal0"/>
        <w:autoSpaceDE w:val="0"/>
        <w:autoSpaceDN w:val="0"/>
        <w:jc w:val="both"/>
        <w:rPr>
          <w:rFonts w:ascii="Arial" w:hAnsi="Arial" w:cs="Arial"/>
          <w:sz w:val="20"/>
          <w:lang w:eastAsia="ca-ES"/>
        </w:rPr>
      </w:pPr>
      <w:r>
        <w:rPr>
          <w:rFonts w:ascii="Arial" w:hAnsi="Arial" w:cs="Arial"/>
          <w:sz w:val="20"/>
          <w:lang w:eastAsia="ca-ES"/>
        </w:rPr>
        <w:t>Alternativamente y de forma potestativa, se puede interponer recurso de reposición ante el mismo órgano que lo ha dictado en el plazo de un mes a contar desde el día siguiente a su notificación.</w:t>
      </w:r>
    </w:p>
    <w:p w14:paraId="07A0FAB2" w14:textId="77777777" w:rsidR="00F43CF8" w:rsidRDefault="00F43CF8" w:rsidP="00BC293C">
      <w:pPr>
        <w:pStyle w:val="Normal0"/>
        <w:autoSpaceDE w:val="0"/>
        <w:autoSpaceDN w:val="0"/>
        <w:jc w:val="both"/>
        <w:rPr>
          <w:rFonts w:ascii="Arial" w:hAnsi="Arial" w:cs="Arial"/>
          <w:sz w:val="20"/>
        </w:rPr>
      </w:pPr>
    </w:p>
    <w:p w14:paraId="45BE459F" w14:textId="77777777" w:rsidR="00F43CF8" w:rsidRDefault="00F43CF8" w:rsidP="00BC293C">
      <w:pPr>
        <w:pStyle w:val="Cos"/>
        <w:jc w:val="both"/>
        <w:rPr>
          <w:rFonts w:ascii="Arial" w:hAnsi="Arial" w:cs="Arial"/>
          <w:color w:val="auto"/>
        </w:rPr>
      </w:pPr>
    </w:p>
    <w:p w14:paraId="2F81BF20" w14:textId="77777777" w:rsidR="00F43CF8" w:rsidRDefault="00B2450F" w:rsidP="00BC293C">
      <w:pPr>
        <w:pStyle w:val="Textindependent3"/>
        <w:rPr>
          <w:rFonts w:ascii="Arial" w:hAnsi="Arial" w:cs="Arial"/>
          <w:b/>
          <w:sz w:val="20"/>
        </w:rPr>
      </w:pPr>
      <w:r>
        <w:rPr>
          <w:rFonts w:ascii="Arial" w:hAnsi="Arial" w:cs="Arial"/>
          <w:b/>
          <w:sz w:val="20"/>
          <w:u w:val="single"/>
        </w:rPr>
        <w:t xml:space="preserve">9.- </w:t>
      </w:r>
      <w:proofErr w:type="spellStart"/>
      <w:r>
        <w:rPr>
          <w:rFonts w:ascii="Arial" w:hAnsi="Arial" w:cs="Arial"/>
          <w:b/>
          <w:sz w:val="20"/>
          <w:u w:val="single"/>
        </w:rPr>
        <w:t>Documentación</w:t>
      </w:r>
      <w:proofErr w:type="spellEnd"/>
      <w:r>
        <w:rPr>
          <w:rFonts w:ascii="Arial" w:hAnsi="Arial" w:cs="Arial"/>
          <w:b/>
          <w:sz w:val="20"/>
          <w:u w:val="single"/>
        </w:rPr>
        <w:t xml:space="preserve"> a aportar</w:t>
      </w:r>
    </w:p>
    <w:p w14:paraId="1F8E0AB7" w14:textId="77777777" w:rsidR="00F43CF8" w:rsidRDefault="00B2450F" w:rsidP="00BC293C">
      <w:pPr>
        <w:pStyle w:val="Normal0"/>
        <w:spacing w:after="240"/>
        <w:jc w:val="both"/>
        <w:rPr>
          <w:rFonts w:ascii="Arial" w:hAnsi="Arial" w:cs="Arial"/>
          <w:sz w:val="20"/>
        </w:rPr>
      </w:pPr>
      <w:r>
        <w:rPr>
          <w:rFonts w:ascii="Arial" w:hAnsi="Arial" w:cs="Arial"/>
          <w:sz w:val="20"/>
        </w:rPr>
        <w:t xml:space="preserve">A la solicitud de subvención de acuerdo con modelo normalizado firmada electrónicamente por el presidente/a de la entidad se deberá adjuntar la documentación siguiente: </w:t>
      </w:r>
    </w:p>
    <w:p w14:paraId="273DCB06" w14:textId="77777777" w:rsidR="00F43CF8" w:rsidRDefault="00B2450F" w:rsidP="00BC293C">
      <w:pPr>
        <w:pStyle w:val="Normal0"/>
        <w:numPr>
          <w:ilvl w:val="0"/>
          <w:numId w:val="8"/>
        </w:numPr>
        <w:spacing w:line="276" w:lineRule="auto"/>
        <w:jc w:val="both"/>
        <w:rPr>
          <w:rFonts w:ascii="Arial" w:hAnsi="Arial" w:cs="Arial"/>
          <w:sz w:val="20"/>
        </w:rPr>
      </w:pPr>
      <w:r>
        <w:rPr>
          <w:rFonts w:ascii="Arial" w:hAnsi="Arial" w:cs="Arial"/>
          <w:sz w:val="20"/>
        </w:rPr>
        <w:t>Declaración responsable según modelo normalizado de:</w:t>
      </w:r>
    </w:p>
    <w:p w14:paraId="08A27608" w14:textId="77777777" w:rsidR="00F43CF8" w:rsidRDefault="00B2450F" w:rsidP="00BC293C">
      <w:pPr>
        <w:pStyle w:val="Normal0"/>
        <w:numPr>
          <w:ilvl w:val="1"/>
          <w:numId w:val="8"/>
        </w:numPr>
        <w:spacing w:line="276" w:lineRule="auto"/>
        <w:jc w:val="both"/>
        <w:rPr>
          <w:rFonts w:ascii="Arial" w:hAnsi="Arial" w:cs="Arial"/>
          <w:sz w:val="20"/>
        </w:rPr>
      </w:pPr>
      <w:r>
        <w:rPr>
          <w:rFonts w:ascii="Arial" w:hAnsi="Arial" w:cs="Arial"/>
          <w:sz w:val="20"/>
        </w:rPr>
        <w:t>Concurrencia de los requisitos para poder obtener la condición de beneficiario/a.</w:t>
      </w:r>
    </w:p>
    <w:p w14:paraId="5B96C402" w14:textId="77777777" w:rsidR="00F43CF8" w:rsidRDefault="00B2450F" w:rsidP="00BC293C">
      <w:pPr>
        <w:pStyle w:val="Normal0"/>
        <w:numPr>
          <w:ilvl w:val="1"/>
          <w:numId w:val="8"/>
        </w:numPr>
        <w:spacing w:line="276" w:lineRule="auto"/>
        <w:jc w:val="both"/>
        <w:rPr>
          <w:rFonts w:ascii="Arial" w:hAnsi="Arial" w:cs="Arial"/>
          <w:sz w:val="20"/>
        </w:rPr>
      </w:pPr>
      <w:r>
        <w:rPr>
          <w:rFonts w:ascii="Arial" w:hAnsi="Arial" w:cs="Arial"/>
          <w:sz w:val="20"/>
        </w:rPr>
        <w:lastRenderedPageBreak/>
        <w:t>Cumplimiento de las condiciones impuestas para el otorgamiento de la subvención.</w:t>
      </w:r>
    </w:p>
    <w:p w14:paraId="41EA55EC" w14:textId="77777777" w:rsidR="00F43CF8" w:rsidRDefault="00B2450F" w:rsidP="00BC293C">
      <w:pPr>
        <w:pStyle w:val="Normal0"/>
        <w:numPr>
          <w:ilvl w:val="1"/>
          <w:numId w:val="8"/>
        </w:numPr>
        <w:spacing w:line="276" w:lineRule="auto"/>
        <w:jc w:val="both"/>
        <w:rPr>
          <w:rFonts w:ascii="Arial" w:hAnsi="Arial" w:cs="Arial"/>
          <w:sz w:val="20"/>
        </w:rPr>
      </w:pPr>
      <w:r>
        <w:rPr>
          <w:rFonts w:ascii="Arial" w:hAnsi="Arial" w:cs="Arial"/>
          <w:sz w:val="20"/>
        </w:rPr>
        <w:t>Autorización para consultar los datos de la entidad a la Agencia Estatal de Administración Tributaria.</w:t>
      </w:r>
    </w:p>
    <w:p w14:paraId="55EF065D" w14:textId="77777777" w:rsidR="00F43CF8" w:rsidRDefault="00B2450F" w:rsidP="00BC293C">
      <w:pPr>
        <w:pStyle w:val="Normal0"/>
        <w:numPr>
          <w:ilvl w:val="1"/>
          <w:numId w:val="8"/>
        </w:numPr>
        <w:spacing w:line="276" w:lineRule="auto"/>
        <w:jc w:val="both"/>
        <w:rPr>
          <w:rFonts w:ascii="Arial" w:hAnsi="Arial" w:cs="Arial"/>
          <w:sz w:val="20"/>
        </w:rPr>
      </w:pPr>
      <w:r>
        <w:rPr>
          <w:rFonts w:ascii="Arial" w:hAnsi="Arial" w:cs="Arial"/>
          <w:sz w:val="20"/>
        </w:rPr>
        <w:t>Autorización para consultar el programa WTP del Organismo Recaudación y Gestión Tributaria de la Diputación de Barcelona, en cuanto a las obligaciones tributarias con el Ayuntamiento de Sant Celoni.</w:t>
      </w:r>
    </w:p>
    <w:p w14:paraId="4DD41080" w14:textId="77777777" w:rsidR="00F43CF8" w:rsidRDefault="00B2450F" w:rsidP="00BC293C">
      <w:pPr>
        <w:pStyle w:val="Normal0"/>
        <w:numPr>
          <w:ilvl w:val="1"/>
          <w:numId w:val="8"/>
        </w:numPr>
        <w:spacing w:line="276" w:lineRule="auto"/>
        <w:jc w:val="both"/>
        <w:rPr>
          <w:rFonts w:ascii="Arial" w:hAnsi="Arial" w:cs="Arial"/>
          <w:sz w:val="20"/>
        </w:rPr>
      </w:pPr>
      <w:r>
        <w:rPr>
          <w:rFonts w:ascii="Arial" w:hAnsi="Arial" w:cs="Arial"/>
          <w:sz w:val="20"/>
        </w:rPr>
        <w:t xml:space="preserve">Autorización para consultar los datos de la Tesorería de la Seguridad Social. </w:t>
      </w:r>
    </w:p>
    <w:p w14:paraId="5B89DBDC" w14:textId="77777777" w:rsidR="00F43CF8" w:rsidRDefault="00B2450F" w:rsidP="00BC293C">
      <w:pPr>
        <w:pStyle w:val="Normal0"/>
        <w:numPr>
          <w:ilvl w:val="1"/>
          <w:numId w:val="8"/>
        </w:numPr>
        <w:spacing w:line="276" w:lineRule="auto"/>
        <w:jc w:val="both"/>
        <w:rPr>
          <w:rFonts w:ascii="Arial" w:hAnsi="Arial" w:cs="Arial"/>
          <w:sz w:val="20"/>
        </w:rPr>
      </w:pPr>
      <w:r>
        <w:rPr>
          <w:rFonts w:ascii="Arial" w:hAnsi="Arial" w:cs="Arial"/>
          <w:sz w:val="20"/>
        </w:rPr>
        <w:t>Las subvenciones u otros ingresos obtenidos para la misma finalidad y compromiso de comunicar las que se obtengan en el futuro.</w:t>
      </w:r>
    </w:p>
    <w:p w14:paraId="52C46D33" w14:textId="77777777" w:rsidR="00F43CF8" w:rsidRDefault="00B2450F" w:rsidP="00BC293C">
      <w:pPr>
        <w:pStyle w:val="Normal0"/>
        <w:numPr>
          <w:ilvl w:val="0"/>
          <w:numId w:val="8"/>
        </w:numPr>
        <w:spacing w:line="276" w:lineRule="auto"/>
        <w:jc w:val="both"/>
        <w:rPr>
          <w:rFonts w:ascii="Arial" w:hAnsi="Arial" w:cs="Arial"/>
          <w:sz w:val="20"/>
        </w:rPr>
      </w:pPr>
      <w:r>
        <w:rPr>
          <w:rFonts w:ascii="Arial" w:hAnsi="Arial" w:cs="Arial"/>
          <w:sz w:val="20"/>
        </w:rPr>
        <w:t>Memoria técnica del proyecto o actividad a realizar por lo que se solicita la subvención, de acuerdo con el modelo normalizado.</w:t>
      </w:r>
    </w:p>
    <w:p w14:paraId="549E150B" w14:textId="77777777" w:rsidR="00F43CF8" w:rsidRDefault="00B2450F" w:rsidP="00BC293C">
      <w:pPr>
        <w:pStyle w:val="Normal0"/>
        <w:numPr>
          <w:ilvl w:val="0"/>
          <w:numId w:val="8"/>
        </w:numPr>
        <w:spacing w:after="240" w:line="276" w:lineRule="auto"/>
        <w:jc w:val="both"/>
        <w:rPr>
          <w:rFonts w:ascii="Arial" w:hAnsi="Arial" w:cs="Arial"/>
          <w:sz w:val="20"/>
        </w:rPr>
      </w:pPr>
      <w:r>
        <w:rPr>
          <w:rFonts w:ascii="Arial" w:hAnsi="Arial" w:cs="Arial"/>
          <w:sz w:val="20"/>
        </w:rPr>
        <w:t>Memoria económica del proyecto por el que se solicita la subvención, de acuerdo con el modelo normalizado.</w:t>
      </w:r>
    </w:p>
    <w:p w14:paraId="4F9A26D4" w14:textId="77777777" w:rsidR="00F43CF8" w:rsidRDefault="00F43CF8" w:rsidP="00BC293C">
      <w:pPr>
        <w:pStyle w:val="Normal0"/>
        <w:jc w:val="both"/>
        <w:rPr>
          <w:rFonts w:ascii="Arial" w:hAnsi="Arial" w:cs="Arial"/>
          <w:sz w:val="20"/>
        </w:rPr>
      </w:pPr>
    </w:p>
    <w:p w14:paraId="67D07911" w14:textId="77777777" w:rsidR="00F43CF8" w:rsidRPr="00725287" w:rsidRDefault="00B2450F" w:rsidP="00BC293C">
      <w:pPr>
        <w:pStyle w:val="Textindependent3"/>
        <w:rPr>
          <w:rFonts w:ascii="Arial" w:hAnsi="Arial" w:cs="Arial"/>
          <w:b/>
          <w:sz w:val="20"/>
          <w:u w:val="single"/>
          <w:lang w:val="es-ES"/>
        </w:rPr>
      </w:pPr>
      <w:r w:rsidRPr="00725287">
        <w:rPr>
          <w:rFonts w:ascii="Arial" w:hAnsi="Arial" w:cs="Arial"/>
          <w:b/>
          <w:sz w:val="20"/>
          <w:u w:val="single"/>
          <w:lang w:val="es-ES"/>
        </w:rPr>
        <w:t>10.- Rectificación de defectos u omisiones en la documentación</w:t>
      </w:r>
    </w:p>
    <w:p w14:paraId="43C16A27" w14:textId="573F8E87" w:rsidR="00F43CF8" w:rsidRPr="00725287" w:rsidRDefault="00B2450F" w:rsidP="00BC293C">
      <w:pPr>
        <w:pStyle w:val="Textindependent3"/>
        <w:jc w:val="both"/>
        <w:rPr>
          <w:rFonts w:ascii="Arial" w:hAnsi="Arial" w:cs="Arial"/>
          <w:sz w:val="20"/>
          <w:lang w:val="es-ES"/>
        </w:rPr>
      </w:pPr>
      <w:r w:rsidRPr="00725287">
        <w:rPr>
          <w:rFonts w:ascii="Arial" w:hAnsi="Arial" w:cs="Arial"/>
          <w:sz w:val="20"/>
          <w:lang w:val="es-ES"/>
        </w:rPr>
        <w:t xml:space="preserve">En caso de que la documentación presentada sea incorrecta o incompleta, se requerirá a la solicitante, para </w:t>
      </w:r>
      <w:r w:rsidR="00725287" w:rsidRPr="00725287">
        <w:rPr>
          <w:rFonts w:ascii="Arial" w:hAnsi="Arial" w:cs="Arial"/>
          <w:sz w:val="20"/>
          <w:lang w:val="es-ES"/>
        </w:rPr>
        <w:t>que,</w:t>
      </w:r>
      <w:r w:rsidRPr="00725287">
        <w:rPr>
          <w:rFonts w:ascii="Arial" w:hAnsi="Arial" w:cs="Arial"/>
          <w:sz w:val="20"/>
          <w:lang w:val="es-ES"/>
        </w:rPr>
        <w:t xml:space="preserve"> en el plazo de diez días hábiles a partir del día siguiente a la notificación, proceda a su rectificación o a las enmiendas necesarias, con la indicación de que si no lo hace así se entenderá por desistido de su solicitud.</w:t>
      </w:r>
    </w:p>
    <w:p w14:paraId="6E122000" w14:textId="77777777" w:rsidR="00F43CF8" w:rsidRPr="00725287" w:rsidRDefault="00F43CF8" w:rsidP="00BC293C">
      <w:pPr>
        <w:pStyle w:val="Ttol2"/>
        <w:rPr>
          <w:rFonts w:ascii="Arial" w:hAnsi="Arial" w:cs="Arial"/>
          <w:sz w:val="20"/>
          <w:lang w:val="es-ES"/>
        </w:rPr>
      </w:pPr>
    </w:p>
    <w:p w14:paraId="486284EE" w14:textId="77777777" w:rsidR="00F43CF8" w:rsidRPr="00725287" w:rsidRDefault="00B2450F" w:rsidP="00BC293C">
      <w:pPr>
        <w:pStyle w:val="Ttol2"/>
        <w:rPr>
          <w:rFonts w:ascii="Arial" w:hAnsi="Arial" w:cs="Arial"/>
          <w:sz w:val="20"/>
          <w:lang w:val="es-ES"/>
        </w:rPr>
      </w:pPr>
      <w:r w:rsidRPr="00725287">
        <w:rPr>
          <w:rFonts w:ascii="Arial" w:hAnsi="Arial" w:cs="Arial"/>
          <w:sz w:val="20"/>
          <w:lang w:val="es-ES"/>
        </w:rPr>
        <w:t>11.- Criterios objetivos de otorgamiento de la subvención</w:t>
      </w:r>
    </w:p>
    <w:p w14:paraId="06926BB7" w14:textId="77777777" w:rsidR="00F43CF8" w:rsidRDefault="00F43CF8" w:rsidP="00BC293C">
      <w:pPr>
        <w:pStyle w:val="Normal0"/>
        <w:jc w:val="both"/>
        <w:rPr>
          <w:rFonts w:ascii="Arial" w:hAnsi="Arial" w:cs="Arial"/>
          <w:sz w:val="20"/>
        </w:rPr>
      </w:pPr>
    </w:p>
    <w:p w14:paraId="3A3B095F" w14:textId="77777777" w:rsidR="00F43CF8" w:rsidRDefault="00B2450F" w:rsidP="00BC293C">
      <w:pPr>
        <w:pStyle w:val="Normal0"/>
        <w:jc w:val="both"/>
        <w:rPr>
          <w:rFonts w:ascii="Arial" w:hAnsi="Arial" w:cs="Arial"/>
          <w:sz w:val="20"/>
        </w:rPr>
      </w:pPr>
      <w:r>
        <w:rPr>
          <w:rFonts w:ascii="Arial" w:hAnsi="Arial" w:cs="Arial"/>
          <w:sz w:val="20"/>
        </w:rPr>
        <w:t>Las solicitudes presentadas se valorarán de acuerdo con criterios objetivos de valoración, que se dividen en dos categorías: criterios generales, aplicables a todas las modalidades de subvención, y criterios específicos, definidos para cada una de las modalidades establecidas en las presentes bases. Todos los criterios se fundamentan en datos verificables y documentación aportada por la entidad solicitante. La puntuación máxima total será de 50 puntos, repartidos entre criterios generales (15 puntos) y criterios específicos (35 puntos).</w:t>
      </w:r>
    </w:p>
    <w:p w14:paraId="05E35CB4" w14:textId="77777777" w:rsidR="00F43CF8" w:rsidRDefault="00F43CF8" w:rsidP="00BC293C">
      <w:pPr>
        <w:pStyle w:val="Normal0"/>
        <w:jc w:val="both"/>
        <w:rPr>
          <w:rFonts w:ascii="Arial" w:hAnsi="Arial" w:cs="Arial"/>
          <w:sz w:val="20"/>
          <w:u w:val="single"/>
        </w:rPr>
      </w:pPr>
    </w:p>
    <w:p w14:paraId="7E681B09" w14:textId="77777777" w:rsidR="00F43CF8" w:rsidRPr="00BC293C" w:rsidRDefault="00B2450F" w:rsidP="00BC293C">
      <w:pPr>
        <w:pStyle w:val="Normal0"/>
        <w:spacing w:before="100" w:beforeAutospacing="1" w:after="100" w:afterAutospacing="1"/>
        <w:rPr>
          <w:rFonts w:ascii="Arial" w:hAnsi="Arial" w:cs="Arial"/>
          <w:b/>
          <w:sz w:val="20"/>
          <w:lang w:val="en-US"/>
        </w:rPr>
      </w:pPr>
      <w:r w:rsidRPr="00BC293C">
        <w:rPr>
          <w:rFonts w:ascii="Arial" w:hAnsi="Arial" w:cs="Arial"/>
          <w:b/>
          <w:sz w:val="20"/>
        </w:rPr>
        <w:t>Criterios generales (hasta 15 puntos)</w:t>
      </w:r>
    </w:p>
    <w:p w14:paraId="7AE22A91" w14:textId="77777777" w:rsidR="00F43CF8" w:rsidRDefault="00B2450F" w:rsidP="00BC293C">
      <w:pPr>
        <w:pStyle w:val="Normal0"/>
        <w:spacing w:before="100" w:beforeAutospacing="1" w:after="100" w:afterAutospacing="1"/>
        <w:jc w:val="both"/>
        <w:rPr>
          <w:rFonts w:ascii="Arial" w:hAnsi="Arial" w:cs="Arial"/>
          <w:sz w:val="20"/>
        </w:rPr>
      </w:pPr>
      <w:r>
        <w:rPr>
          <w:rFonts w:ascii="Arial" w:hAnsi="Arial" w:cs="Arial"/>
          <w:sz w:val="20"/>
        </w:rPr>
        <w:t>Cada criterio general consta de 5 medidas concretas para alcanzarlo. Se otorgará un punto y medio por medida implementada con un máximo de 3 puntos por criterio. El total de puntos de este apartado es de 15.</w:t>
      </w:r>
    </w:p>
    <w:p w14:paraId="5187F815" w14:textId="77777777" w:rsidR="00F43CF8" w:rsidRPr="00725287" w:rsidRDefault="00B2450F" w:rsidP="00BC293C">
      <w:pPr>
        <w:pStyle w:val="Ttol3"/>
        <w:numPr>
          <w:ilvl w:val="0"/>
          <w:numId w:val="9"/>
        </w:numPr>
        <w:rPr>
          <w:rFonts w:ascii="Arial" w:hAnsi="Arial" w:cs="Arial"/>
          <w:bCs/>
          <w:color w:val="auto"/>
          <w:sz w:val="20"/>
          <w:szCs w:val="20"/>
          <w:lang w:val="es-ES" w:eastAsia="ca-ES"/>
        </w:rPr>
      </w:pPr>
      <w:r w:rsidRPr="00725287">
        <w:rPr>
          <w:rFonts w:ascii="Arial" w:hAnsi="Arial" w:cs="Arial"/>
          <w:bCs/>
          <w:color w:val="auto"/>
          <w:sz w:val="20"/>
          <w:szCs w:val="20"/>
          <w:lang w:val="es-ES" w:eastAsia="ca-ES"/>
        </w:rPr>
        <w:t>Inclusión, accesibilidad y perspectiva intercultural</w:t>
      </w:r>
    </w:p>
    <w:p w14:paraId="68451DC3" w14:textId="77777777" w:rsidR="00F43CF8" w:rsidRPr="00725287" w:rsidRDefault="00B2450F" w:rsidP="00BC293C">
      <w:pPr>
        <w:pStyle w:val="NormalWeb"/>
        <w:rPr>
          <w:rFonts w:ascii="Arial" w:hAnsi="Arial" w:cs="Arial"/>
          <w:bCs/>
          <w:sz w:val="20"/>
          <w:szCs w:val="20"/>
          <w:lang w:val="es-ES"/>
        </w:rPr>
      </w:pPr>
      <w:r w:rsidRPr="00725287">
        <w:rPr>
          <w:rFonts w:ascii="Arial" w:hAnsi="Arial" w:cs="Arial"/>
          <w:bCs/>
          <w:sz w:val="20"/>
          <w:szCs w:val="20"/>
          <w:lang w:val="es-ES"/>
        </w:rPr>
        <w:t xml:space="preserve">Se valorará que el proyecto garantiza la participación de todas las personas, con independencia de su capacidad funcional, origen cultural o situación de vulnerabilidad, y que lo haga de manera efectiva mediante acciones concretas que eliminen barreras físicas, comunicativas, sensoriales, cognitivas, idiomáticas o culturales.  </w:t>
      </w:r>
    </w:p>
    <w:p w14:paraId="3E939D67" w14:textId="43DFDC17" w:rsidR="00F43CF8" w:rsidRPr="00725287" w:rsidRDefault="00B2450F" w:rsidP="00BC293C">
      <w:pPr>
        <w:pStyle w:val="NormalWeb"/>
        <w:numPr>
          <w:ilvl w:val="0"/>
          <w:numId w:val="10"/>
        </w:numPr>
        <w:rPr>
          <w:rFonts w:ascii="Arial" w:hAnsi="Arial" w:cs="Arial"/>
          <w:bCs/>
          <w:sz w:val="20"/>
          <w:szCs w:val="20"/>
          <w:lang w:val="es-ES"/>
        </w:rPr>
      </w:pPr>
      <w:r w:rsidRPr="00725287">
        <w:rPr>
          <w:rStyle w:val="Textennegreta"/>
          <w:rFonts w:ascii="Arial" w:hAnsi="Arial" w:cs="Arial"/>
          <w:b w:val="0"/>
          <w:sz w:val="20"/>
        </w:rPr>
        <w:t>Espacios accesibles</w:t>
      </w:r>
      <w:r w:rsidR="00725287">
        <w:rPr>
          <w:rStyle w:val="Textennegreta"/>
          <w:rFonts w:ascii="Arial" w:hAnsi="Arial" w:cs="Arial"/>
          <w:b w:val="0"/>
          <w:sz w:val="20"/>
        </w:rPr>
        <w:t xml:space="preserve">: </w:t>
      </w:r>
      <w:r w:rsidRPr="00725287">
        <w:rPr>
          <w:rStyle w:val="Textennegreta"/>
          <w:rFonts w:ascii="Arial" w:hAnsi="Arial" w:cs="Arial"/>
          <w:b w:val="0"/>
          <w:sz w:val="20"/>
        </w:rPr>
        <w:t>El proyecto prevé adaptaciones para la accesibilidad (reserva de plazas adaptadas, ubicación preferente para personas con movilidad reducida o dificultades visuales).</w:t>
      </w:r>
    </w:p>
    <w:p w14:paraId="400A50E9" w14:textId="0D723F1E" w:rsidR="00F43CF8" w:rsidRPr="00725287" w:rsidRDefault="00B2450F" w:rsidP="00BC293C">
      <w:pPr>
        <w:pStyle w:val="NormalWeb"/>
        <w:numPr>
          <w:ilvl w:val="0"/>
          <w:numId w:val="10"/>
        </w:numPr>
        <w:rPr>
          <w:rFonts w:ascii="Arial" w:hAnsi="Arial" w:cs="Arial"/>
          <w:bCs/>
          <w:sz w:val="20"/>
          <w:szCs w:val="20"/>
          <w:lang w:val="es-ES"/>
        </w:rPr>
      </w:pPr>
      <w:r w:rsidRPr="00725287">
        <w:rPr>
          <w:rStyle w:val="Textennegreta"/>
          <w:rFonts w:ascii="Arial" w:hAnsi="Arial" w:cs="Arial"/>
          <w:b w:val="0"/>
          <w:sz w:val="20"/>
        </w:rPr>
        <w:t>Materiales en más de una lengua</w:t>
      </w:r>
      <w:r w:rsidR="00725287">
        <w:rPr>
          <w:rStyle w:val="Textennegreta"/>
          <w:rFonts w:ascii="Arial" w:hAnsi="Arial" w:cs="Arial"/>
          <w:b w:val="0"/>
          <w:sz w:val="20"/>
        </w:rPr>
        <w:t xml:space="preserve">: </w:t>
      </w:r>
      <w:r w:rsidRPr="00725287">
        <w:rPr>
          <w:rStyle w:val="Textennegreta"/>
          <w:rFonts w:ascii="Arial" w:hAnsi="Arial" w:cs="Arial"/>
          <w:b w:val="0"/>
          <w:sz w:val="20"/>
        </w:rPr>
        <w:t>Los carteles, programas y materiales informativos están disponibles al menos en una lengua adicional al catalán, de acuerdo con el perfil de los participantes.</w:t>
      </w:r>
    </w:p>
    <w:p w14:paraId="66CEC1F9" w14:textId="67DFBFD1" w:rsidR="00F43CF8" w:rsidRPr="00725287" w:rsidRDefault="00B2450F" w:rsidP="00BC293C">
      <w:pPr>
        <w:pStyle w:val="NormalWeb"/>
        <w:numPr>
          <w:ilvl w:val="0"/>
          <w:numId w:val="10"/>
        </w:numPr>
        <w:rPr>
          <w:rFonts w:ascii="Arial" w:hAnsi="Arial" w:cs="Arial"/>
          <w:bCs/>
          <w:sz w:val="20"/>
          <w:szCs w:val="20"/>
          <w:lang w:val="es-ES"/>
        </w:rPr>
      </w:pPr>
      <w:r w:rsidRPr="00725287">
        <w:rPr>
          <w:rStyle w:val="Textennegreta"/>
          <w:rFonts w:ascii="Arial" w:hAnsi="Arial" w:cs="Arial"/>
          <w:b w:val="0"/>
          <w:sz w:val="20"/>
        </w:rPr>
        <w:t>Actividades interculturales</w:t>
      </w:r>
      <w:r w:rsidR="00725287">
        <w:rPr>
          <w:rStyle w:val="Textennegreta"/>
          <w:rFonts w:ascii="Arial" w:hAnsi="Arial" w:cs="Arial"/>
          <w:b w:val="0"/>
          <w:sz w:val="20"/>
        </w:rPr>
        <w:t xml:space="preserve">: </w:t>
      </w:r>
      <w:r w:rsidRPr="00725287">
        <w:rPr>
          <w:rStyle w:val="Textennegreta"/>
          <w:rFonts w:ascii="Arial" w:hAnsi="Arial" w:cs="Arial"/>
          <w:b w:val="0"/>
          <w:sz w:val="20"/>
        </w:rPr>
        <w:t>Se han organizado actividades que promueven la participación de personas de diferentes orígenes culturales (torneos mixtos, talleres, jornadas comunitarias, etc.).</w:t>
      </w:r>
    </w:p>
    <w:p w14:paraId="24F46AAA" w14:textId="4DB70848" w:rsidR="00F43CF8" w:rsidRPr="00725287" w:rsidRDefault="00B2450F" w:rsidP="00BC293C">
      <w:pPr>
        <w:pStyle w:val="NormalWeb"/>
        <w:numPr>
          <w:ilvl w:val="0"/>
          <w:numId w:val="10"/>
        </w:numPr>
        <w:rPr>
          <w:rFonts w:ascii="Arial" w:hAnsi="Arial" w:cs="Arial"/>
          <w:bCs/>
          <w:sz w:val="20"/>
          <w:szCs w:val="20"/>
          <w:lang w:val="es-ES"/>
        </w:rPr>
      </w:pPr>
      <w:r w:rsidRPr="00725287">
        <w:rPr>
          <w:rStyle w:val="Textennegreta"/>
          <w:rFonts w:ascii="Arial" w:hAnsi="Arial" w:cs="Arial"/>
          <w:b w:val="0"/>
          <w:sz w:val="20"/>
        </w:rPr>
        <w:t>Persona de apoyo</w:t>
      </w:r>
      <w:r w:rsidR="00725287">
        <w:rPr>
          <w:rStyle w:val="Textennegreta"/>
          <w:rFonts w:ascii="Arial" w:hAnsi="Arial" w:cs="Arial"/>
          <w:b w:val="0"/>
          <w:sz w:val="20"/>
        </w:rPr>
        <w:t xml:space="preserve">: </w:t>
      </w:r>
      <w:r w:rsidRPr="00725287">
        <w:rPr>
          <w:rStyle w:val="Textennegreta"/>
          <w:rFonts w:ascii="Arial" w:hAnsi="Arial" w:cs="Arial"/>
          <w:b w:val="0"/>
          <w:sz w:val="20"/>
        </w:rPr>
        <w:t>Hay una persona de referencia (trabajadora o voluntaria) que apoya a participantes con necesidades especiales (cognitivas, lingüísticas o de movilidad).</w:t>
      </w:r>
    </w:p>
    <w:p w14:paraId="4FACC33D" w14:textId="04FCA62F" w:rsidR="00F43CF8" w:rsidRPr="00725287" w:rsidRDefault="00B2450F" w:rsidP="00BC293C">
      <w:pPr>
        <w:pStyle w:val="NormalWeb"/>
        <w:numPr>
          <w:ilvl w:val="0"/>
          <w:numId w:val="10"/>
        </w:numPr>
        <w:rPr>
          <w:rFonts w:ascii="Arial" w:hAnsi="Arial" w:cs="Arial"/>
          <w:bCs/>
          <w:sz w:val="20"/>
          <w:szCs w:val="20"/>
          <w:lang w:val="es-ES"/>
        </w:rPr>
      </w:pPr>
      <w:r w:rsidRPr="00725287">
        <w:rPr>
          <w:rStyle w:val="Textennegreta"/>
          <w:rFonts w:ascii="Arial" w:hAnsi="Arial" w:cs="Arial"/>
          <w:b w:val="0"/>
          <w:sz w:val="20"/>
        </w:rPr>
        <w:lastRenderedPageBreak/>
        <w:t>Materiales fáciles de entender</w:t>
      </w:r>
      <w:r w:rsidR="00725287">
        <w:rPr>
          <w:rStyle w:val="Textennegreta"/>
          <w:rFonts w:ascii="Arial" w:hAnsi="Arial" w:cs="Arial"/>
          <w:b w:val="0"/>
          <w:sz w:val="20"/>
        </w:rPr>
        <w:t xml:space="preserve">: </w:t>
      </w:r>
      <w:r w:rsidRPr="00725287">
        <w:rPr>
          <w:rStyle w:val="Textennegreta"/>
          <w:rFonts w:ascii="Arial" w:hAnsi="Arial" w:cs="Arial"/>
          <w:b w:val="0"/>
          <w:sz w:val="20"/>
        </w:rPr>
        <w:t>Se han utilizado recursos de comunicación adaptados (pictogramas, imágenes, vídeos con subtítulos, indicadores visuales o explicaciones orales previas) para facilitar la comprensión.</w:t>
      </w:r>
    </w:p>
    <w:p w14:paraId="31CADFF1" w14:textId="77777777" w:rsidR="00F43CF8" w:rsidRPr="00725287" w:rsidRDefault="00F43CF8" w:rsidP="00BC293C">
      <w:pPr>
        <w:pStyle w:val="Ttol3"/>
        <w:ind w:left="720"/>
        <w:jc w:val="both"/>
        <w:rPr>
          <w:rFonts w:ascii="Arial" w:hAnsi="Arial" w:cs="Arial"/>
          <w:bCs/>
          <w:color w:val="auto"/>
          <w:sz w:val="20"/>
          <w:szCs w:val="20"/>
          <w:lang w:val="es-ES" w:eastAsia="ca-ES"/>
        </w:rPr>
      </w:pPr>
    </w:p>
    <w:p w14:paraId="4EFDDFCA" w14:textId="77777777" w:rsidR="00F43CF8" w:rsidRPr="00725287" w:rsidRDefault="00B2450F" w:rsidP="00BC293C">
      <w:pPr>
        <w:pStyle w:val="Ttol3"/>
        <w:numPr>
          <w:ilvl w:val="0"/>
          <w:numId w:val="9"/>
        </w:numPr>
        <w:jc w:val="both"/>
        <w:rPr>
          <w:rFonts w:ascii="Arial" w:hAnsi="Arial" w:cs="Arial"/>
          <w:bCs/>
          <w:color w:val="auto"/>
          <w:sz w:val="20"/>
          <w:szCs w:val="20"/>
          <w:lang w:val="es-ES" w:eastAsia="ca-ES"/>
        </w:rPr>
      </w:pPr>
      <w:r w:rsidRPr="00725287">
        <w:rPr>
          <w:rFonts w:ascii="Arial" w:hAnsi="Arial" w:cs="Arial"/>
          <w:bCs/>
          <w:color w:val="auto"/>
          <w:sz w:val="20"/>
          <w:szCs w:val="20"/>
          <w:lang w:val="es-ES" w:eastAsia="ca-ES"/>
        </w:rPr>
        <w:t>Medidas para garantizar la igualdad de género y la inclusión de personas LGTBIQ+</w:t>
      </w:r>
    </w:p>
    <w:p w14:paraId="7C7F2DE8" w14:textId="77777777" w:rsidR="00F43CF8" w:rsidRPr="00725287" w:rsidRDefault="00B2450F" w:rsidP="00BC293C">
      <w:pPr>
        <w:pStyle w:val="NormalWeb"/>
        <w:jc w:val="both"/>
        <w:rPr>
          <w:rFonts w:ascii="Arial" w:hAnsi="Arial" w:cs="Arial"/>
          <w:bCs/>
          <w:sz w:val="20"/>
          <w:szCs w:val="20"/>
          <w:lang w:val="es-ES"/>
        </w:rPr>
      </w:pPr>
      <w:r w:rsidRPr="00725287">
        <w:rPr>
          <w:rFonts w:ascii="Arial" w:hAnsi="Arial" w:cs="Arial"/>
          <w:bCs/>
          <w:sz w:val="20"/>
          <w:szCs w:val="20"/>
          <w:lang w:val="es-ES"/>
        </w:rPr>
        <w:t xml:space="preserve">Se valorará que la igualdad y el respeto a la diversidad de género y sexualidad sean </w:t>
      </w:r>
      <w:r w:rsidRPr="00725287">
        <w:rPr>
          <w:rStyle w:val="Textennegreta"/>
          <w:rFonts w:ascii="Arial" w:hAnsi="Arial" w:cs="Arial"/>
          <w:b w:val="0"/>
          <w:sz w:val="20"/>
        </w:rPr>
        <w:t>principios transversales</w:t>
      </w:r>
      <w:r w:rsidRPr="00725287">
        <w:rPr>
          <w:rFonts w:ascii="Arial" w:hAnsi="Arial" w:cs="Arial"/>
          <w:bCs/>
          <w:sz w:val="20"/>
          <w:szCs w:val="20"/>
          <w:lang w:val="es-ES"/>
        </w:rPr>
        <w:t xml:space="preserve"> en el proyecto y se traduzcan en acciones verificables.</w:t>
      </w:r>
    </w:p>
    <w:p w14:paraId="36112234" w14:textId="28EF7C46" w:rsidR="00F43CF8" w:rsidRPr="00725287" w:rsidRDefault="00B2450F" w:rsidP="00BC293C">
      <w:pPr>
        <w:pStyle w:val="NormalWeb"/>
        <w:numPr>
          <w:ilvl w:val="0"/>
          <w:numId w:val="11"/>
        </w:numPr>
        <w:rPr>
          <w:rFonts w:ascii="Arial" w:hAnsi="Arial" w:cs="Arial"/>
          <w:bCs/>
          <w:sz w:val="20"/>
          <w:szCs w:val="20"/>
          <w:lang w:val="es-ES"/>
        </w:rPr>
      </w:pPr>
      <w:r w:rsidRPr="00725287">
        <w:rPr>
          <w:rStyle w:val="Textennegreta"/>
          <w:rFonts w:ascii="Arial" w:hAnsi="Arial" w:cs="Arial"/>
          <w:b w:val="0"/>
          <w:sz w:val="20"/>
        </w:rPr>
        <w:t>Lenguaje inclusivo</w:t>
      </w:r>
      <w:r w:rsidR="00725287">
        <w:rPr>
          <w:rStyle w:val="Textennegreta"/>
          <w:rFonts w:ascii="Arial" w:hAnsi="Arial" w:cs="Arial"/>
          <w:b w:val="0"/>
          <w:sz w:val="20"/>
        </w:rPr>
        <w:t xml:space="preserve">: </w:t>
      </w:r>
      <w:r w:rsidRPr="00725287">
        <w:rPr>
          <w:rStyle w:val="Textennegreta"/>
          <w:rFonts w:ascii="Arial" w:hAnsi="Arial" w:cs="Arial"/>
          <w:b w:val="0"/>
          <w:sz w:val="20"/>
        </w:rPr>
        <w:t>Tota la comunicación del proyecto (carteles, redes, inscripciones, materiales) utiliza un lenguaje inclusivo y no sexista.</w:t>
      </w:r>
    </w:p>
    <w:p w14:paraId="4A5A07B9" w14:textId="5F46E8CA" w:rsidR="00F43CF8" w:rsidRPr="00725287" w:rsidRDefault="00B2450F" w:rsidP="00BC293C">
      <w:pPr>
        <w:pStyle w:val="NormalWeb"/>
        <w:numPr>
          <w:ilvl w:val="0"/>
          <w:numId w:val="11"/>
        </w:numPr>
        <w:rPr>
          <w:rFonts w:ascii="Arial" w:hAnsi="Arial" w:cs="Arial"/>
          <w:bCs/>
          <w:sz w:val="20"/>
          <w:szCs w:val="20"/>
          <w:lang w:val="es-ES"/>
        </w:rPr>
      </w:pPr>
      <w:r w:rsidRPr="00725287">
        <w:rPr>
          <w:rStyle w:val="Textennegreta"/>
          <w:rFonts w:ascii="Arial" w:hAnsi="Arial" w:cs="Arial"/>
          <w:b w:val="0"/>
          <w:sz w:val="20"/>
        </w:rPr>
        <w:t>Contenidos sin estereotipos</w:t>
      </w:r>
      <w:r w:rsidR="00725287">
        <w:rPr>
          <w:rStyle w:val="Textennegreta"/>
          <w:rFonts w:ascii="Arial" w:hAnsi="Arial" w:cs="Arial"/>
          <w:b w:val="0"/>
          <w:sz w:val="20"/>
        </w:rPr>
        <w:t xml:space="preserve">: </w:t>
      </w:r>
      <w:r w:rsidRPr="00725287">
        <w:rPr>
          <w:rStyle w:val="Textennegreta"/>
          <w:rFonts w:ascii="Arial" w:hAnsi="Arial" w:cs="Arial"/>
          <w:b w:val="0"/>
          <w:sz w:val="20"/>
        </w:rPr>
        <w:t>Las actividades, materiales y ejemplos utilizados no reproducen estereotipos de género y reflejan diversidad de familias, roles e identidades.</w:t>
      </w:r>
    </w:p>
    <w:p w14:paraId="7AE70E15" w14:textId="233925C2" w:rsidR="00F43CF8" w:rsidRPr="00725287" w:rsidRDefault="00B2450F" w:rsidP="00BC293C">
      <w:pPr>
        <w:pStyle w:val="NormalWeb"/>
        <w:numPr>
          <w:ilvl w:val="0"/>
          <w:numId w:val="11"/>
        </w:numPr>
        <w:rPr>
          <w:rFonts w:ascii="Arial" w:hAnsi="Arial" w:cs="Arial"/>
          <w:bCs/>
          <w:sz w:val="20"/>
          <w:szCs w:val="20"/>
          <w:lang w:val="es-ES"/>
        </w:rPr>
      </w:pPr>
      <w:r w:rsidRPr="00725287">
        <w:rPr>
          <w:rStyle w:val="Textennegreta"/>
          <w:rFonts w:ascii="Arial" w:hAnsi="Arial" w:cs="Arial"/>
          <w:b w:val="0"/>
          <w:sz w:val="20"/>
        </w:rPr>
        <w:t>Equilibrio de género en los equipos</w:t>
      </w:r>
      <w:r w:rsidR="00725287">
        <w:rPr>
          <w:rStyle w:val="Textennegreta"/>
          <w:rFonts w:ascii="Arial" w:hAnsi="Arial" w:cs="Arial"/>
          <w:b w:val="0"/>
          <w:sz w:val="20"/>
        </w:rPr>
        <w:t xml:space="preserve">: </w:t>
      </w:r>
      <w:r w:rsidRPr="00725287">
        <w:rPr>
          <w:rStyle w:val="Textennegreta"/>
          <w:rFonts w:ascii="Arial" w:hAnsi="Arial" w:cs="Arial"/>
          <w:b w:val="0"/>
          <w:sz w:val="20"/>
        </w:rPr>
        <w:t>En el equipo de trabajo y voluntariado ningún género supera el 60% del total de personas participantes.</w:t>
      </w:r>
    </w:p>
    <w:p w14:paraId="0D143F95" w14:textId="20213C6F" w:rsidR="00F43CF8" w:rsidRPr="00725287" w:rsidRDefault="00B2450F" w:rsidP="00BC293C">
      <w:pPr>
        <w:pStyle w:val="NormalWeb"/>
        <w:numPr>
          <w:ilvl w:val="0"/>
          <w:numId w:val="11"/>
        </w:numPr>
        <w:rPr>
          <w:rFonts w:ascii="Arial" w:hAnsi="Arial" w:cs="Arial"/>
          <w:bCs/>
          <w:sz w:val="20"/>
          <w:szCs w:val="20"/>
          <w:lang w:val="es-ES"/>
        </w:rPr>
      </w:pPr>
      <w:r w:rsidRPr="00725287">
        <w:rPr>
          <w:rStyle w:val="Textennegreta"/>
          <w:rFonts w:ascii="Arial" w:hAnsi="Arial" w:cs="Arial"/>
          <w:b w:val="0"/>
          <w:sz w:val="20"/>
        </w:rPr>
        <w:t>Formularios y materiales respetuosos</w:t>
      </w:r>
      <w:r w:rsidR="00725287">
        <w:rPr>
          <w:rStyle w:val="Textennegreta"/>
          <w:rFonts w:ascii="Arial" w:hAnsi="Arial" w:cs="Arial"/>
          <w:b w:val="0"/>
          <w:sz w:val="20"/>
        </w:rPr>
        <w:t xml:space="preserve">: </w:t>
      </w:r>
      <w:r w:rsidRPr="00725287">
        <w:rPr>
          <w:rStyle w:val="Textennegreta"/>
          <w:rFonts w:ascii="Arial" w:hAnsi="Arial" w:cs="Arial"/>
          <w:b w:val="0"/>
          <w:sz w:val="20"/>
        </w:rPr>
        <w:t>Los formularios y materiales ofrecen opciones respetuosas con todas las identidades de género (nombre sentido, grupos mixtos, opciones no binarias).</w:t>
      </w:r>
    </w:p>
    <w:p w14:paraId="5CD7E5A8" w14:textId="5B3C5473" w:rsidR="00F43CF8" w:rsidRPr="00725287" w:rsidRDefault="00B2450F" w:rsidP="00BC293C">
      <w:pPr>
        <w:pStyle w:val="NormalWeb"/>
        <w:numPr>
          <w:ilvl w:val="0"/>
          <w:numId w:val="11"/>
        </w:numPr>
        <w:rPr>
          <w:rFonts w:ascii="Arial" w:hAnsi="Arial" w:cs="Arial"/>
          <w:bCs/>
          <w:sz w:val="20"/>
          <w:szCs w:val="20"/>
          <w:lang w:val="es-ES"/>
        </w:rPr>
      </w:pPr>
      <w:r w:rsidRPr="00725287">
        <w:rPr>
          <w:rStyle w:val="Textennegreta"/>
          <w:rFonts w:ascii="Arial" w:hAnsi="Arial" w:cs="Arial"/>
          <w:b w:val="0"/>
          <w:sz w:val="20"/>
        </w:rPr>
        <w:t>Mensaje visible de igualdad</w:t>
      </w:r>
      <w:r w:rsidR="00725287">
        <w:rPr>
          <w:rStyle w:val="Textennegreta"/>
          <w:rFonts w:ascii="Arial" w:hAnsi="Arial" w:cs="Arial"/>
          <w:b w:val="0"/>
          <w:sz w:val="20"/>
        </w:rPr>
        <w:t xml:space="preserve">: </w:t>
      </w:r>
      <w:r w:rsidRPr="00725287">
        <w:rPr>
          <w:rStyle w:val="Textennegreta"/>
          <w:rFonts w:ascii="Arial" w:hAnsi="Arial" w:cs="Arial"/>
          <w:b w:val="0"/>
          <w:sz w:val="20"/>
        </w:rPr>
        <w:t>El proyecto muestra de manera clara un mensaje contra la discriminación y a favor de la igualdad en sus materiales (texto breve, símbolo o código de conducta).</w:t>
      </w:r>
    </w:p>
    <w:p w14:paraId="61925684" w14:textId="77777777" w:rsidR="00F43CF8" w:rsidRPr="00725287" w:rsidRDefault="00B2450F" w:rsidP="00BC293C">
      <w:pPr>
        <w:pStyle w:val="ListParagraph0"/>
        <w:numPr>
          <w:ilvl w:val="0"/>
          <w:numId w:val="9"/>
        </w:numPr>
        <w:spacing w:before="100" w:beforeAutospacing="1" w:after="100" w:afterAutospacing="1"/>
        <w:jc w:val="both"/>
        <w:rPr>
          <w:rFonts w:ascii="Arial" w:hAnsi="Arial" w:cs="Arial"/>
          <w:bCs/>
          <w:sz w:val="20"/>
          <w:lang w:val="es-ES" w:eastAsia="ca-ES"/>
        </w:rPr>
      </w:pPr>
      <w:r w:rsidRPr="00725287">
        <w:rPr>
          <w:rFonts w:ascii="Arial" w:hAnsi="Arial" w:cs="Arial"/>
          <w:bCs/>
          <w:sz w:val="20"/>
          <w:lang w:val="es-ES" w:eastAsia="ca-ES"/>
        </w:rPr>
        <w:t>Accesibilidad económica</w:t>
      </w:r>
    </w:p>
    <w:p w14:paraId="460DE2CA" w14:textId="77777777" w:rsidR="00F43CF8" w:rsidRPr="00725287" w:rsidRDefault="00B2450F" w:rsidP="00BC293C">
      <w:pPr>
        <w:pStyle w:val="Normal0"/>
        <w:spacing w:before="100" w:beforeAutospacing="1" w:after="100" w:afterAutospacing="1"/>
        <w:jc w:val="both"/>
        <w:rPr>
          <w:rFonts w:ascii="Arial" w:hAnsi="Arial" w:cs="Arial"/>
          <w:bCs/>
          <w:sz w:val="20"/>
          <w:lang w:eastAsia="ca-ES"/>
        </w:rPr>
      </w:pPr>
      <w:r w:rsidRPr="00725287">
        <w:rPr>
          <w:rFonts w:ascii="Arial" w:hAnsi="Arial" w:cs="Arial"/>
          <w:bCs/>
          <w:sz w:val="20"/>
          <w:lang w:eastAsia="ca-ES"/>
        </w:rPr>
        <w:t xml:space="preserve">El proyecto garantiza la accesibilidad económica a todas las personas participantes, mediante actividades gratuitas o con precios simbólicos, becas o bonificaciones según la renta, y con material incluido o prestado para evitar gastos adicionales.  </w:t>
      </w:r>
    </w:p>
    <w:p w14:paraId="1DC23B3F" w14:textId="3FC5C220" w:rsidR="00F43CF8" w:rsidRPr="00725287" w:rsidRDefault="00B2450F" w:rsidP="00BC293C">
      <w:pPr>
        <w:pStyle w:val="NormalWeb"/>
        <w:numPr>
          <w:ilvl w:val="0"/>
          <w:numId w:val="12"/>
        </w:numPr>
        <w:rPr>
          <w:rFonts w:ascii="Arial" w:hAnsi="Arial" w:cs="Arial"/>
          <w:bCs/>
          <w:sz w:val="20"/>
          <w:szCs w:val="20"/>
          <w:lang w:val="es-ES"/>
        </w:rPr>
      </w:pPr>
      <w:r w:rsidRPr="00725287">
        <w:rPr>
          <w:rFonts w:ascii="Arial" w:hAnsi="Arial" w:cs="Arial"/>
          <w:bCs/>
          <w:sz w:val="20"/>
          <w:szCs w:val="20"/>
          <w:lang w:val="es-ES"/>
        </w:rPr>
        <w:t>Precios accesibles</w:t>
      </w:r>
      <w:r w:rsidR="00725287">
        <w:rPr>
          <w:rFonts w:ascii="Arial" w:hAnsi="Arial" w:cs="Arial"/>
          <w:bCs/>
          <w:sz w:val="20"/>
          <w:szCs w:val="20"/>
          <w:lang w:val="es-ES"/>
        </w:rPr>
        <w:t xml:space="preserve">: </w:t>
      </w:r>
      <w:r w:rsidRPr="00725287">
        <w:rPr>
          <w:rFonts w:ascii="Arial" w:hAnsi="Arial" w:cs="Arial"/>
          <w:bCs/>
          <w:sz w:val="20"/>
          <w:szCs w:val="20"/>
          <w:lang w:val="es-ES"/>
        </w:rPr>
        <w:t>Las actividades son gratuitas o tienen un precio simbólico para personas/familias con pocos recursos.</w:t>
      </w:r>
    </w:p>
    <w:p w14:paraId="3F67ADE3" w14:textId="5C8E0C0B" w:rsidR="00F43CF8" w:rsidRPr="00725287" w:rsidRDefault="00B2450F" w:rsidP="00BC293C">
      <w:pPr>
        <w:pStyle w:val="NormalWeb"/>
        <w:numPr>
          <w:ilvl w:val="0"/>
          <w:numId w:val="12"/>
        </w:numPr>
        <w:rPr>
          <w:rFonts w:ascii="Arial" w:hAnsi="Arial" w:cs="Arial"/>
          <w:bCs/>
          <w:sz w:val="20"/>
          <w:szCs w:val="20"/>
          <w:lang w:val="es-ES"/>
        </w:rPr>
      </w:pPr>
      <w:r w:rsidRPr="00725287">
        <w:rPr>
          <w:rFonts w:ascii="Arial" w:hAnsi="Arial" w:cs="Arial"/>
          <w:bCs/>
          <w:sz w:val="20"/>
          <w:szCs w:val="20"/>
          <w:lang w:val="es-ES"/>
        </w:rPr>
        <w:t>Becas o bonificaciones</w:t>
      </w:r>
      <w:r w:rsidR="00725287">
        <w:rPr>
          <w:rFonts w:ascii="Arial" w:hAnsi="Arial" w:cs="Arial"/>
          <w:bCs/>
          <w:sz w:val="20"/>
          <w:szCs w:val="20"/>
          <w:lang w:val="es-ES"/>
        </w:rPr>
        <w:t xml:space="preserve">: </w:t>
      </w:r>
      <w:r w:rsidRPr="00725287">
        <w:rPr>
          <w:rFonts w:ascii="Arial" w:hAnsi="Arial" w:cs="Arial"/>
          <w:bCs/>
          <w:sz w:val="20"/>
          <w:szCs w:val="20"/>
          <w:lang w:val="es-ES"/>
        </w:rPr>
        <w:t>El proyecto ofrece becas o descuentos con un proceso de solicitud sencillo.</w:t>
      </w:r>
    </w:p>
    <w:p w14:paraId="0786BAAE" w14:textId="16AE1B66" w:rsidR="00F43CF8" w:rsidRPr="00725287" w:rsidRDefault="00B2450F" w:rsidP="00BC293C">
      <w:pPr>
        <w:pStyle w:val="NormalWeb"/>
        <w:numPr>
          <w:ilvl w:val="0"/>
          <w:numId w:val="12"/>
        </w:numPr>
        <w:rPr>
          <w:rFonts w:ascii="Arial" w:hAnsi="Arial" w:cs="Arial"/>
          <w:bCs/>
          <w:sz w:val="20"/>
          <w:szCs w:val="20"/>
          <w:lang w:val="es-ES"/>
        </w:rPr>
      </w:pPr>
      <w:r w:rsidRPr="00725287">
        <w:rPr>
          <w:rFonts w:ascii="Arial" w:hAnsi="Arial" w:cs="Arial"/>
          <w:bCs/>
          <w:sz w:val="20"/>
          <w:szCs w:val="20"/>
          <w:lang w:val="es-ES"/>
        </w:rPr>
        <w:t>Material incluido</w:t>
      </w:r>
      <w:r w:rsidR="00725287">
        <w:rPr>
          <w:rFonts w:ascii="Arial" w:hAnsi="Arial" w:cs="Arial"/>
          <w:bCs/>
          <w:sz w:val="20"/>
          <w:szCs w:val="20"/>
          <w:lang w:val="es-ES"/>
        </w:rPr>
        <w:t xml:space="preserve">: </w:t>
      </w:r>
      <w:r w:rsidRPr="00725287">
        <w:rPr>
          <w:rFonts w:ascii="Arial" w:hAnsi="Arial" w:cs="Arial"/>
          <w:bCs/>
          <w:sz w:val="20"/>
          <w:szCs w:val="20"/>
          <w:lang w:val="es-ES"/>
        </w:rPr>
        <w:t>Los materiales necesarios para participar (libros, equipos, instrumentos, etc.) están incluidos o cedidos sin coste adicional.</w:t>
      </w:r>
    </w:p>
    <w:p w14:paraId="56B45730" w14:textId="18927AE0" w:rsidR="00F43CF8" w:rsidRPr="00725287" w:rsidRDefault="00B2450F" w:rsidP="00BC293C">
      <w:pPr>
        <w:pStyle w:val="NormalWeb"/>
        <w:numPr>
          <w:ilvl w:val="0"/>
          <w:numId w:val="12"/>
        </w:numPr>
        <w:rPr>
          <w:rFonts w:ascii="Arial" w:hAnsi="Arial" w:cs="Arial"/>
          <w:bCs/>
          <w:sz w:val="20"/>
          <w:szCs w:val="20"/>
          <w:lang w:val="es-ES"/>
        </w:rPr>
      </w:pPr>
      <w:r w:rsidRPr="00725287">
        <w:rPr>
          <w:rFonts w:ascii="Arial" w:hAnsi="Arial" w:cs="Arial"/>
          <w:bCs/>
          <w:sz w:val="20"/>
          <w:szCs w:val="20"/>
          <w:lang w:val="es-ES"/>
        </w:rPr>
        <w:t>Plazas gratuitas</w:t>
      </w:r>
      <w:r w:rsidR="00725287">
        <w:rPr>
          <w:rFonts w:ascii="Arial" w:hAnsi="Arial" w:cs="Arial"/>
          <w:bCs/>
          <w:sz w:val="20"/>
          <w:szCs w:val="20"/>
          <w:lang w:val="es-ES"/>
        </w:rPr>
        <w:t xml:space="preserve">: </w:t>
      </w:r>
      <w:r w:rsidRPr="00725287">
        <w:rPr>
          <w:rFonts w:ascii="Arial" w:hAnsi="Arial" w:cs="Arial"/>
          <w:bCs/>
          <w:sz w:val="20"/>
          <w:szCs w:val="20"/>
          <w:lang w:val="es-ES"/>
        </w:rPr>
        <w:t>Se reservan algunas plazas gratuitas en actividades con demanda alta.</w:t>
      </w:r>
    </w:p>
    <w:p w14:paraId="5F81AC32" w14:textId="4FD72778" w:rsidR="00F43CF8" w:rsidRPr="00725287" w:rsidRDefault="00B2450F" w:rsidP="00BC293C">
      <w:pPr>
        <w:pStyle w:val="NormalWeb"/>
        <w:numPr>
          <w:ilvl w:val="0"/>
          <w:numId w:val="12"/>
        </w:numPr>
        <w:rPr>
          <w:rFonts w:ascii="Arial" w:hAnsi="Arial" w:cs="Arial"/>
          <w:bCs/>
          <w:sz w:val="20"/>
          <w:szCs w:val="20"/>
          <w:lang w:val="es-ES"/>
        </w:rPr>
      </w:pPr>
      <w:r w:rsidRPr="00725287">
        <w:rPr>
          <w:rFonts w:ascii="Arial" w:hAnsi="Arial" w:cs="Arial"/>
          <w:bCs/>
          <w:sz w:val="20"/>
          <w:szCs w:val="20"/>
          <w:lang w:val="es-ES"/>
        </w:rPr>
        <w:t>Facilidades de pago</w:t>
      </w:r>
      <w:r w:rsidR="00725287">
        <w:rPr>
          <w:rFonts w:ascii="Arial" w:hAnsi="Arial" w:cs="Arial"/>
          <w:bCs/>
          <w:sz w:val="20"/>
          <w:szCs w:val="20"/>
          <w:lang w:val="es-ES"/>
        </w:rPr>
        <w:t xml:space="preserve">: </w:t>
      </w:r>
      <w:r w:rsidRPr="00725287">
        <w:rPr>
          <w:rFonts w:ascii="Arial" w:hAnsi="Arial" w:cs="Arial"/>
          <w:bCs/>
          <w:sz w:val="20"/>
          <w:szCs w:val="20"/>
          <w:lang w:val="es-ES"/>
        </w:rPr>
        <w:t>Hay descuentos familiares u opción de pago fraccionado.</w:t>
      </w:r>
    </w:p>
    <w:p w14:paraId="0CB7D940" w14:textId="77777777" w:rsidR="00F43CF8" w:rsidRPr="00725287" w:rsidRDefault="00B2450F" w:rsidP="00BC293C">
      <w:pPr>
        <w:pStyle w:val="ListParagraph0"/>
        <w:numPr>
          <w:ilvl w:val="0"/>
          <w:numId w:val="9"/>
        </w:numPr>
        <w:spacing w:before="100" w:beforeAutospacing="1" w:after="100" w:afterAutospacing="1"/>
        <w:jc w:val="both"/>
        <w:rPr>
          <w:rFonts w:ascii="Arial" w:hAnsi="Arial" w:cs="Arial"/>
          <w:bCs/>
          <w:sz w:val="20"/>
          <w:lang w:val="es-ES" w:eastAsia="ca-ES"/>
        </w:rPr>
      </w:pPr>
      <w:r w:rsidRPr="00725287">
        <w:rPr>
          <w:rFonts w:ascii="Arial" w:hAnsi="Arial" w:cs="Arial"/>
          <w:bCs/>
          <w:sz w:val="20"/>
          <w:lang w:val="es-ES" w:eastAsia="ca-ES"/>
        </w:rPr>
        <w:t>Fomento de la lengua catalana</w:t>
      </w:r>
    </w:p>
    <w:p w14:paraId="041632FC" w14:textId="77777777" w:rsidR="00F43CF8" w:rsidRPr="00725287" w:rsidRDefault="00B2450F" w:rsidP="00BC293C">
      <w:pPr>
        <w:pStyle w:val="Normal0"/>
        <w:spacing w:before="100" w:beforeAutospacing="1" w:after="100" w:afterAutospacing="1"/>
        <w:jc w:val="both"/>
        <w:rPr>
          <w:rFonts w:ascii="Arial" w:hAnsi="Arial" w:cs="Arial"/>
          <w:bCs/>
          <w:strike/>
          <w:sz w:val="20"/>
        </w:rPr>
      </w:pPr>
      <w:r w:rsidRPr="00725287">
        <w:rPr>
          <w:rFonts w:ascii="Arial" w:hAnsi="Arial" w:cs="Arial"/>
          <w:bCs/>
          <w:sz w:val="20"/>
        </w:rPr>
        <w:t xml:space="preserve">Se tendrá en cuenta el grado de fomento de la lengua catalana en las actividades, considerando el uso del catalán en todos los materiales, comunicaciones, actividades e interacciones. </w:t>
      </w:r>
    </w:p>
    <w:p w14:paraId="62AEB301" w14:textId="77777777" w:rsidR="00F43CF8" w:rsidRPr="00725287" w:rsidRDefault="00B2450F" w:rsidP="00BC293C">
      <w:pPr>
        <w:pStyle w:val="NormalWeb"/>
        <w:numPr>
          <w:ilvl w:val="0"/>
          <w:numId w:val="13"/>
        </w:numPr>
        <w:rPr>
          <w:rStyle w:val="Textennegreta"/>
          <w:b w:val="0"/>
        </w:rPr>
      </w:pPr>
      <w:r w:rsidRPr="00725287">
        <w:rPr>
          <w:rStyle w:val="Textennegreta"/>
          <w:rFonts w:ascii="Arial" w:hAnsi="Arial" w:cs="Arial"/>
          <w:b w:val="0"/>
          <w:sz w:val="20"/>
        </w:rPr>
        <w:t>Uso del catalán</w:t>
      </w:r>
      <w:r w:rsidRPr="00725287">
        <w:rPr>
          <w:rFonts w:ascii="Arial" w:hAnsi="Arial" w:cs="Arial"/>
          <w:bCs/>
          <w:sz w:val="20"/>
          <w:lang w:val="es-ES"/>
        </w:rPr>
        <w:br/>
      </w:r>
      <w:r w:rsidRPr="00725287">
        <w:rPr>
          <w:rStyle w:val="Textennegreta"/>
          <w:rFonts w:ascii="Arial" w:hAnsi="Arial" w:cs="Arial"/>
          <w:b w:val="0"/>
          <w:sz w:val="20"/>
        </w:rPr>
        <w:t>El catalán es la lengua vehicular de las actividades y de todos los materiales de comunicación.</w:t>
      </w:r>
    </w:p>
    <w:p w14:paraId="631615D0" w14:textId="77777777" w:rsidR="00F43CF8" w:rsidRPr="00725287" w:rsidRDefault="00B2450F" w:rsidP="00BC293C">
      <w:pPr>
        <w:pStyle w:val="NormalWeb"/>
        <w:numPr>
          <w:ilvl w:val="0"/>
          <w:numId w:val="13"/>
        </w:numPr>
        <w:rPr>
          <w:rStyle w:val="Textennegreta"/>
          <w:rFonts w:ascii="Arial" w:hAnsi="Arial" w:cs="Arial"/>
          <w:b w:val="0"/>
          <w:sz w:val="20"/>
        </w:rPr>
      </w:pPr>
      <w:r w:rsidRPr="00725287">
        <w:rPr>
          <w:rStyle w:val="Textennegreta"/>
          <w:rFonts w:ascii="Arial" w:hAnsi="Arial" w:cs="Arial"/>
          <w:b w:val="0"/>
          <w:sz w:val="20"/>
        </w:rPr>
        <w:t>Subtitulación en catalán</w:t>
      </w:r>
      <w:r w:rsidRPr="00725287">
        <w:rPr>
          <w:rFonts w:ascii="Arial" w:hAnsi="Arial" w:cs="Arial"/>
          <w:bCs/>
          <w:sz w:val="20"/>
          <w:lang w:val="es-ES"/>
        </w:rPr>
        <w:br/>
      </w:r>
      <w:r w:rsidRPr="00725287">
        <w:rPr>
          <w:rStyle w:val="Textennegreta"/>
          <w:rFonts w:ascii="Arial" w:hAnsi="Arial" w:cs="Arial"/>
          <w:b w:val="0"/>
          <w:sz w:val="20"/>
        </w:rPr>
        <w:t>Los vídeos o presentaciones utilizados están subtitulados en catalán.</w:t>
      </w:r>
    </w:p>
    <w:p w14:paraId="614FAE58" w14:textId="77777777" w:rsidR="00F43CF8" w:rsidRPr="00725287" w:rsidRDefault="00B2450F" w:rsidP="00BC293C">
      <w:pPr>
        <w:pStyle w:val="NormalWeb"/>
        <w:numPr>
          <w:ilvl w:val="0"/>
          <w:numId w:val="13"/>
        </w:numPr>
        <w:rPr>
          <w:rStyle w:val="Textennegreta"/>
          <w:rFonts w:ascii="Arial" w:hAnsi="Arial" w:cs="Arial"/>
          <w:b w:val="0"/>
          <w:sz w:val="20"/>
        </w:rPr>
      </w:pPr>
      <w:r w:rsidRPr="00725287">
        <w:rPr>
          <w:rStyle w:val="Textennegreta"/>
          <w:rFonts w:ascii="Arial" w:hAnsi="Arial" w:cs="Arial"/>
          <w:b w:val="0"/>
          <w:sz w:val="20"/>
        </w:rPr>
        <w:t>Apoyo a no catalanohablantes</w:t>
      </w:r>
      <w:r w:rsidRPr="00725287">
        <w:rPr>
          <w:rFonts w:ascii="Arial" w:hAnsi="Arial" w:cs="Arial"/>
          <w:bCs/>
          <w:sz w:val="20"/>
          <w:lang w:val="es-ES"/>
        </w:rPr>
        <w:br/>
      </w:r>
      <w:r w:rsidRPr="00725287">
        <w:rPr>
          <w:rStyle w:val="Textennegreta"/>
          <w:rFonts w:ascii="Arial" w:hAnsi="Arial" w:cs="Arial"/>
          <w:b w:val="0"/>
          <w:sz w:val="20"/>
        </w:rPr>
        <w:t>Se proporcionan recursos básicos (glosarios, explicaciones, materiales) para participantes que no hablan catalán.</w:t>
      </w:r>
    </w:p>
    <w:p w14:paraId="48E04162" w14:textId="77777777" w:rsidR="00F43CF8" w:rsidRPr="00725287" w:rsidRDefault="00B2450F" w:rsidP="00BC293C">
      <w:pPr>
        <w:pStyle w:val="NormalWeb"/>
        <w:numPr>
          <w:ilvl w:val="0"/>
          <w:numId w:val="13"/>
        </w:numPr>
        <w:rPr>
          <w:rStyle w:val="Textennegreta"/>
          <w:rFonts w:ascii="Arial" w:hAnsi="Arial" w:cs="Arial"/>
          <w:b w:val="0"/>
          <w:sz w:val="20"/>
        </w:rPr>
      </w:pPr>
      <w:r w:rsidRPr="00725287">
        <w:rPr>
          <w:rStyle w:val="Textennegreta"/>
          <w:rFonts w:ascii="Arial" w:hAnsi="Arial" w:cs="Arial"/>
          <w:b w:val="0"/>
          <w:sz w:val="20"/>
        </w:rPr>
        <w:t>Actividades en catalán</w:t>
      </w:r>
      <w:r w:rsidRPr="00725287">
        <w:rPr>
          <w:rFonts w:ascii="Arial" w:hAnsi="Arial" w:cs="Arial"/>
          <w:bCs/>
          <w:sz w:val="20"/>
          <w:lang w:val="es-ES"/>
        </w:rPr>
        <w:br/>
      </w:r>
      <w:r w:rsidRPr="00725287">
        <w:rPr>
          <w:rStyle w:val="Textennegreta"/>
          <w:rFonts w:ascii="Arial" w:hAnsi="Arial" w:cs="Arial"/>
          <w:b w:val="0"/>
          <w:sz w:val="20"/>
        </w:rPr>
        <w:t>Se organizan actividades lúdicas o participativas que promueven el uso del catalán (juegos, debates, clubes de lectura, etc.).</w:t>
      </w:r>
    </w:p>
    <w:p w14:paraId="5E391727" w14:textId="77777777" w:rsidR="00F43CF8" w:rsidRPr="00725287" w:rsidRDefault="00B2450F" w:rsidP="00BC293C">
      <w:pPr>
        <w:pStyle w:val="NormalWeb"/>
        <w:numPr>
          <w:ilvl w:val="0"/>
          <w:numId w:val="13"/>
        </w:numPr>
        <w:rPr>
          <w:rStyle w:val="Textennegreta"/>
          <w:rFonts w:ascii="Arial" w:hAnsi="Arial" w:cs="Arial"/>
          <w:b w:val="0"/>
          <w:sz w:val="20"/>
        </w:rPr>
      </w:pPr>
      <w:r w:rsidRPr="00725287">
        <w:rPr>
          <w:rStyle w:val="Textennegreta"/>
          <w:rFonts w:ascii="Arial" w:hAnsi="Arial" w:cs="Arial"/>
          <w:b w:val="0"/>
          <w:sz w:val="20"/>
        </w:rPr>
        <w:lastRenderedPageBreak/>
        <w:t>Ambiente lingüístico</w:t>
      </w:r>
      <w:r w:rsidRPr="00725287">
        <w:rPr>
          <w:rFonts w:ascii="Arial" w:hAnsi="Arial" w:cs="Arial"/>
          <w:bCs/>
          <w:sz w:val="20"/>
          <w:lang w:val="es-ES"/>
        </w:rPr>
        <w:br/>
      </w:r>
      <w:r w:rsidRPr="00725287">
        <w:rPr>
          <w:rStyle w:val="Textennegreta"/>
          <w:rFonts w:ascii="Arial" w:hAnsi="Arial" w:cs="Arial"/>
          <w:b w:val="0"/>
          <w:sz w:val="20"/>
        </w:rPr>
        <w:t>Se fomenta el uso del catalán en las interacciones del grupo y en el ambiente del proyecto</w:t>
      </w:r>
    </w:p>
    <w:p w14:paraId="4F3A291B" w14:textId="77777777" w:rsidR="00F43CF8" w:rsidRPr="00725287" w:rsidRDefault="00B2450F" w:rsidP="00BC293C">
      <w:pPr>
        <w:pStyle w:val="Ttol3"/>
        <w:numPr>
          <w:ilvl w:val="0"/>
          <w:numId w:val="9"/>
        </w:numPr>
        <w:rPr>
          <w:bCs/>
          <w:color w:val="auto"/>
          <w:szCs w:val="20"/>
          <w:lang w:val="es-ES" w:eastAsia="ca-ES"/>
        </w:rPr>
      </w:pPr>
      <w:bookmarkStart w:id="0" w:name="_Hlk209623994"/>
      <w:r w:rsidRPr="00725287">
        <w:rPr>
          <w:rFonts w:ascii="Arial" w:hAnsi="Arial" w:cs="Arial"/>
          <w:bCs/>
          <w:color w:val="auto"/>
          <w:sz w:val="20"/>
          <w:szCs w:val="20"/>
          <w:lang w:val="es-ES" w:eastAsia="ca-ES"/>
        </w:rPr>
        <w:t>Participación ciudadana, transparencia y sostenibilidad en la gestión del proyecto</w:t>
      </w:r>
    </w:p>
    <w:p w14:paraId="0547C6E8" w14:textId="77777777" w:rsidR="00F43CF8" w:rsidRPr="00725287" w:rsidRDefault="00B2450F" w:rsidP="00BC293C">
      <w:pPr>
        <w:pStyle w:val="NormalWeb"/>
        <w:jc w:val="both"/>
        <w:rPr>
          <w:rFonts w:ascii="Arial" w:hAnsi="Arial" w:cs="Arial"/>
          <w:bCs/>
          <w:strike/>
          <w:sz w:val="20"/>
          <w:szCs w:val="20"/>
          <w:lang w:val="es-ES"/>
        </w:rPr>
      </w:pPr>
      <w:r w:rsidRPr="00725287">
        <w:rPr>
          <w:rFonts w:ascii="Arial" w:hAnsi="Arial" w:cs="Arial"/>
          <w:bCs/>
          <w:sz w:val="20"/>
          <w:szCs w:val="20"/>
          <w:lang w:val="es-ES"/>
        </w:rPr>
        <w:t xml:space="preserve">Se valorará la capacidad del proyecto para promover la participación activa de la ciudadanía en todas las fases (diseño, ejecución y seguimiento), así como la implementación de medidas que aseguren la transparencia en la gestión y la rendición de cuentas ante la comunidad y las medidas encaminadas a garantizar el compromiso con la sostenibilidad ambiental, especialmente con respecto a la recogida selectiva de residuos y la gestión responsable de los materiales utilizados. </w:t>
      </w:r>
    </w:p>
    <w:p w14:paraId="2DA65A72" w14:textId="35DB91D6" w:rsidR="00F43CF8" w:rsidRPr="00725287" w:rsidRDefault="00B2450F" w:rsidP="00BC293C">
      <w:pPr>
        <w:pStyle w:val="NormalWeb"/>
        <w:numPr>
          <w:ilvl w:val="0"/>
          <w:numId w:val="14"/>
        </w:numPr>
        <w:rPr>
          <w:rFonts w:ascii="Arial" w:hAnsi="Arial" w:cs="Arial"/>
          <w:bCs/>
          <w:sz w:val="20"/>
          <w:szCs w:val="20"/>
          <w:lang w:val="es-ES"/>
        </w:rPr>
      </w:pPr>
      <w:r w:rsidRPr="00725287">
        <w:rPr>
          <w:rFonts w:ascii="Arial" w:hAnsi="Arial" w:cs="Arial"/>
          <w:bCs/>
          <w:sz w:val="20"/>
          <w:szCs w:val="20"/>
          <w:lang w:val="es-ES"/>
        </w:rPr>
        <w:t>Memoria pública</w:t>
      </w:r>
      <w:r w:rsidR="00725287">
        <w:rPr>
          <w:rFonts w:ascii="Arial" w:hAnsi="Arial" w:cs="Arial"/>
          <w:bCs/>
          <w:sz w:val="20"/>
          <w:szCs w:val="20"/>
          <w:lang w:val="es-ES"/>
        </w:rPr>
        <w:t xml:space="preserve">: </w:t>
      </w:r>
      <w:r w:rsidRPr="00725287">
        <w:rPr>
          <w:rFonts w:ascii="Arial" w:hAnsi="Arial" w:cs="Arial"/>
          <w:bCs/>
          <w:sz w:val="20"/>
          <w:szCs w:val="20"/>
          <w:lang w:val="es-ES"/>
        </w:rPr>
        <w:t>Se publica (en la web o redes sociales de la entidad) una memoria con objetivos, actividades y resultados del proyecto.</w:t>
      </w:r>
    </w:p>
    <w:p w14:paraId="61E888AD" w14:textId="53EE4F47" w:rsidR="00F43CF8" w:rsidRPr="00725287" w:rsidRDefault="00B2450F" w:rsidP="00BC293C">
      <w:pPr>
        <w:pStyle w:val="NormalWeb"/>
        <w:numPr>
          <w:ilvl w:val="0"/>
          <w:numId w:val="14"/>
        </w:numPr>
        <w:rPr>
          <w:rFonts w:ascii="Arial" w:hAnsi="Arial" w:cs="Arial"/>
          <w:bCs/>
          <w:sz w:val="20"/>
          <w:szCs w:val="20"/>
          <w:lang w:val="es-ES"/>
        </w:rPr>
      </w:pPr>
      <w:r w:rsidRPr="00725287">
        <w:rPr>
          <w:rFonts w:ascii="Arial" w:hAnsi="Arial" w:cs="Arial"/>
          <w:bCs/>
          <w:sz w:val="20"/>
          <w:szCs w:val="20"/>
          <w:lang w:val="es-ES"/>
        </w:rPr>
        <w:t>Información económica</w:t>
      </w:r>
      <w:r w:rsidR="00725287">
        <w:rPr>
          <w:rFonts w:ascii="Arial" w:hAnsi="Arial" w:cs="Arial"/>
          <w:bCs/>
          <w:sz w:val="20"/>
          <w:szCs w:val="20"/>
          <w:lang w:val="es-ES"/>
        </w:rPr>
        <w:t xml:space="preserve">: </w:t>
      </w:r>
      <w:r w:rsidRPr="00725287">
        <w:rPr>
          <w:rFonts w:ascii="Arial" w:hAnsi="Arial" w:cs="Arial"/>
          <w:bCs/>
          <w:sz w:val="20"/>
          <w:szCs w:val="20"/>
          <w:lang w:val="es-ES"/>
        </w:rPr>
        <w:t>Se difunde (en la web o redes sociales de la entidad) información básica del presupuesto y gastos de manera clara y accesible.</w:t>
      </w:r>
    </w:p>
    <w:p w14:paraId="30D036B5" w14:textId="1120B405" w:rsidR="00F43CF8" w:rsidRPr="00725287" w:rsidRDefault="00B2450F" w:rsidP="00BC293C">
      <w:pPr>
        <w:pStyle w:val="NormalWeb"/>
        <w:numPr>
          <w:ilvl w:val="0"/>
          <w:numId w:val="14"/>
        </w:numPr>
        <w:rPr>
          <w:rFonts w:ascii="Arial" w:hAnsi="Arial" w:cs="Arial"/>
          <w:bCs/>
          <w:sz w:val="20"/>
          <w:szCs w:val="20"/>
          <w:lang w:val="es-ES"/>
        </w:rPr>
      </w:pPr>
      <w:r w:rsidRPr="00725287">
        <w:rPr>
          <w:rFonts w:ascii="Arial" w:hAnsi="Arial" w:cs="Arial"/>
          <w:bCs/>
          <w:sz w:val="20"/>
          <w:szCs w:val="20"/>
          <w:lang w:val="es-ES"/>
        </w:rPr>
        <w:t>Reuniones abiertas</w:t>
      </w:r>
      <w:r w:rsidR="00725287">
        <w:rPr>
          <w:rFonts w:ascii="Arial" w:hAnsi="Arial" w:cs="Arial"/>
          <w:bCs/>
          <w:sz w:val="20"/>
          <w:szCs w:val="20"/>
          <w:lang w:val="es-ES"/>
        </w:rPr>
        <w:t xml:space="preserve">: </w:t>
      </w:r>
      <w:r w:rsidRPr="00725287">
        <w:rPr>
          <w:rFonts w:ascii="Arial" w:hAnsi="Arial" w:cs="Arial"/>
          <w:bCs/>
          <w:sz w:val="20"/>
          <w:szCs w:val="20"/>
          <w:lang w:val="es-ES"/>
        </w:rPr>
        <w:t>Se organiza al menos un encuentro abierto (presencial o virtual) para compartir información y recoger opiniones.</w:t>
      </w:r>
    </w:p>
    <w:p w14:paraId="3ECF79C6" w14:textId="019EA016" w:rsidR="00F43CF8" w:rsidRPr="00725287" w:rsidRDefault="00B2450F" w:rsidP="00BC293C">
      <w:pPr>
        <w:pStyle w:val="NormalWeb"/>
        <w:numPr>
          <w:ilvl w:val="0"/>
          <w:numId w:val="14"/>
        </w:numPr>
        <w:rPr>
          <w:rFonts w:ascii="Arial" w:hAnsi="Arial" w:cs="Arial"/>
          <w:bCs/>
          <w:sz w:val="20"/>
          <w:szCs w:val="20"/>
          <w:lang w:val="es-ES"/>
        </w:rPr>
      </w:pPr>
      <w:r w:rsidRPr="00725287">
        <w:rPr>
          <w:rFonts w:ascii="Arial" w:hAnsi="Arial" w:cs="Arial"/>
          <w:bCs/>
          <w:sz w:val="20"/>
          <w:szCs w:val="20"/>
          <w:lang w:val="es-ES"/>
        </w:rPr>
        <w:t>Participación de voluntariado</w:t>
      </w:r>
      <w:r w:rsidR="00725287">
        <w:rPr>
          <w:rFonts w:ascii="Arial" w:hAnsi="Arial" w:cs="Arial"/>
          <w:bCs/>
          <w:sz w:val="20"/>
          <w:szCs w:val="20"/>
          <w:lang w:val="es-ES"/>
        </w:rPr>
        <w:t xml:space="preserve">: </w:t>
      </w:r>
      <w:r w:rsidRPr="00725287">
        <w:rPr>
          <w:rFonts w:ascii="Arial" w:hAnsi="Arial" w:cs="Arial"/>
          <w:bCs/>
          <w:sz w:val="20"/>
          <w:szCs w:val="20"/>
          <w:lang w:val="es-ES"/>
        </w:rPr>
        <w:t>El proyecto incluye personas voluntarias de la comunidad con roles claros.</w:t>
      </w:r>
    </w:p>
    <w:p w14:paraId="387F675D" w14:textId="3635EFE8" w:rsidR="00F43CF8" w:rsidRPr="00725287" w:rsidRDefault="00B2450F" w:rsidP="00BC293C">
      <w:pPr>
        <w:pStyle w:val="NormalWeb"/>
        <w:numPr>
          <w:ilvl w:val="0"/>
          <w:numId w:val="14"/>
        </w:numPr>
        <w:rPr>
          <w:bCs/>
          <w:lang w:val="es-ES"/>
        </w:rPr>
      </w:pPr>
      <w:r w:rsidRPr="00725287">
        <w:rPr>
          <w:rFonts w:ascii="Arial" w:hAnsi="Arial" w:cs="Arial"/>
          <w:bCs/>
          <w:sz w:val="20"/>
          <w:szCs w:val="20"/>
          <w:lang w:val="es-ES"/>
        </w:rPr>
        <w:t>Recogida selectiva</w:t>
      </w:r>
      <w:r w:rsidR="00725287">
        <w:rPr>
          <w:rFonts w:ascii="Arial" w:hAnsi="Arial" w:cs="Arial"/>
          <w:bCs/>
          <w:sz w:val="20"/>
          <w:szCs w:val="20"/>
          <w:lang w:val="es-ES"/>
        </w:rPr>
        <w:t xml:space="preserve">: </w:t>
      </w:r>
      <w:r w:rsidRPr="00725287">
        <w:rPr>
          <w:rFonts w:ascii="Arial" w:hAnsi="Arial" w:cs="Arial"/>
          <w:bCs/>
          <w:sz w:val="20"/>
          <w:szCs w:val="20"/>
          <w:lang w:val="es-ES"/>
        </w:rPr>
        <w:t>En los actos o actividades del proyecto se lleva a cabo la recogida selectiva de los residuos</w:t>
      </w:r>
      <w:r w:rsidRPr="00725287">
        <w:rPr>
          <w:bCs/>
          <w:lang w:val="es-ES"/>
        </w:rPr>
        <w:t>.</w:t>
      </w:r>
      <w:bookmarkEnd w:id="0"/>
    </w:p>
    <w:p w14:paraId="0AAD2ABD" w14:textId="77777777" w:rsidR="00F43CF8" w:rsidRPr="00725287" w:rsidRDefault="00F43CF8" w:rsidP="00BC293C">
      <w:pPr>
        <w:pStyle w:val="NormalWeb"/>
        <w:rPr>
          <w:rFonts w:ascii="Arial" w:hAnsi="Arial" w:cs="Arial"/>
          <w:bCs/>
          <w:sz w:val="20"/>
          <w:lang w:val="es-ES"/>
        </w:rPr>
      </w:pPr>
    </w:p>
    <w:p w14:paraId="304D40DE" w14:textId="77777777" w:rsidR="00F43CF8" w:rsidRPr="00725287" w:rsidRDefault="00B2450F" w:rsidP="00BC293C">
      <w:pPr>
        <w:pStyle w:val="NormalWeb"/>
        <w:rPr>
          <w:bCs/>
          <w:lang w:val="es-ES"/>
        </w:rPr>
      </w:pPr>
      <w:r w:rsidRPr="00725287">
        <w:rPr>
          <w:rFonts w:ascii="Arial" w:hAnsi="Arial" w:cs="Arial"/>
          <w:bCs/>
          <w:sz w:val="20"/>
          <w:lang w:val="es-ES"/>
        </w:rPr>
        <w:t>Criterios específicos de modalidad (hasta 35 puntos)</w:t>
      </w:r>
    </w:p>
    <w:p w14:paraId="1EBE64EF" w14:textId="77777777" w:rsidR="00F43CF8" w:rsidRDefault="00F43CF8" w:rsidP="00BC293C">
      <w:pPr>
        <w:pStyle w:val="Normal0"/>
        <w:spacing w:line="240" w:lineRule="exact"/>
        <w:jc w:val="both"/>
        <w:rPr>
          <w:rFonts w:ascii="Arial" w:eastAsia="Calibri" w:hAnsi="Arial" w:cs="Arial"/>
          <w:sz w:val="20"/>
        </w:rPr>
      </w:pPr>
    </w:p>
    <w:p w14:paraId="0932E7F7" w14:textId="77777777" w:rsidR="00F43CF8" w:rsidRDefault="00B2450F" w:rsidP="00BC293C">
      <w:pPr>
        <w:pStyle w:val="Normal0"/>
        <w:spacing w:line="240" w:lineRule="exact"/>
        <w:jc w:val="both"/>
        <w:rPr>
          <w:rFonts w:ascii="Arial" w:eastAsia="Calibri" w:hAnsi="Arial" w:cs="Arial"/>
          <w:b/>
          <w:sz w:val="20"/>
        </w:rPr>
      </w:pPr>
      <w:r>
        <w:rPr>
          <w:rFonts w:ascii="Arial" w:eastAsia="Calibri" w:hAnsi="Arial" w:cs="Arial"/>
          <w:b/>
          <w:sz w:val="20"/>
        </w:rPr>
        <w:t>Modalidad Educación</w:t>
      </w:r>
    </w:p>
    <w:p w14:paraId="00F9989F" w14:textId="77777777" w:rsidR="00F43CF8" w:rsidRDefault="00F43CF8" w:rsidP="00BC293C">
      <w:pPr>
        <w:pStyle w:val="Normal0"/>
        <w:widowControl w:val="0"/>
        <w:suppressAutoHyphens/>
        <w:autoSpaceDE w:val="0"/>
        <w:autoSpaceDN w:val="0"/>
        <w:spacing w:line="240" w:lineRule="exact"/>
        <w:jc w:val="both"/>
        <w:rPr>
          <w:rFonts w:ascii="Arial" w:eastAsia="Arial" w:hAnsi="Arial" w:cs="Arial"/>
          <w:sz w:val="20"/>
          <w:lang w:eastAsia="ca-ES" w:bidi="ca-ES"/>
        </w:rPr>
      </w:pPr>
    </w:p>
    <w:p w14:paraId="0260AD7C" w14:textId="77777777" w:rsidR="00F43CF8" w:rsidRPr="00725287" w:rsidRDefault="00B2450F" w:rsidP="00BC293C">
      <w:pPr>
        <w:pStyle w:val="Normal0"/>
        <w:spacing w:line="240" w:lineRule="exact"/>
        <w:jc w:val="both"/>
        <w:rPr>
          <w:rFonts w:ascii="Arial" w:eastAsia="Calibri" w:hAnsi="Arial" w:cs="Arial"/>
          <w:b/>
          <w:sz w:val="20"/>
        </w:rPr>
      </w:pPr>
      <w:bookmarkStart w:id="1" w:name="_Hlk211434600"/>
      <w:r w:rsidRPr="00725287">
        <w:rPr>
          <w:rFonts w:ascii="Arial" w:eastAsia="Calibri" w:hAnsi="Arial" w:cs="Arial"/>
          <w:b/>
          <w:sz w:val="20"/>
        </w:rPr>
        <w:t xml:space="preserve">LÍNEA 1. PROYECTOS PARA LA MEJORA DE CONDICIONES DE IGUALDAD EDUCATIVA </w:t>
      </w:r>
    </w:p>
    <w:p w14:paraId="51EC177C" w14:textId="77777777" w:rsidR="00F43CF8" w:rsidRPr="00725287" w:rsidRDefault="00B2450F" w:rsidP="00BC293C">
      <w:pPr>
        <w:pStyle w:val="Normal0"/>
        <w:spacing w:line="240" w:lineRule="exact"/>
        <w:jc w:val="both"/>
        <w:rPr>
          <w:rFonts w:ascii="Arial" w:eastAsia="Calibri" w:hAnsi="Arial" w:cs="Arial"/>
          <w:b/>
          <w:sz w:val="20"/>
        </w:rPr>
      </w:pPr>
      <w:r w:rsidRPr="00725287">
        <w:rPr>
          <w:rFonts w:ascii="Arial" w:eastAsia="Calibri" w:hAnsi="Arial" w:cs="Arial"/>
          <w:b/>
          <w:sz w:val="20"/>
        </w:rPr>
        <w:t xml:space="preserve">EN CLAVE EDUCACIÓN 360º </w:t>
      </w:r>
    </w:p>
    <w:p w14:paraId="694DC02E" w14:textId="77777777" w:rsidR="00F43CF8" w:rsidRPr="00725287" w:rsidRDefault="00B2450F" w:rsidP="00BC293C">
      <w:pPr>
        <w:pStyle w:val="Normal0"/>
        <w:spacing w:line="240" w:lineRule="exact"/>
        <w:jc w:val="both"/>
        <w:rPr>
          <w:rFonts w:ascii="Arial" w:eastAsia="Calibri" w:hAnsi="Arial" w:cs="Arial"/>
          <w:sz w:val="20"/>
        </w:rPr>
      </w:pPr>
      <w:bookmarkStart w:id="2" w:name="_Hlk212545382"/>
      <w:r w:rsidRPr="00725287">
        <w:rPr>
          <w:rFonts w:ascii="Arial" w:eastAsia="Calibri" w:hAnsi="Arial" w:cs="Arial"/>
          <w:sz w:val="20"/>
        </w:rPr>
        <w:t>Esta línea de subvención tiene como finalidad apoyar proyectos que contribuyan a la mejora del éxito educativo y a la promoción de la igualdad de oportunidades entre todo el alumnado.</w:t>
      </w:r>
      <w:bookmarkEnd w:id="2"/>
    </w:p>
    <w:p w14:paraId="66D284EB" w14:textId="77777777" w:rsidR="00F43CF8" w:rsidRPr="00725287" w:rsidRDefault="00B2450F" w:rsidP="00BC293C">
      <w:pPr>
        <w:pStyle w:val="Normal0"/>
        <w:spacing w:line="240" w:lineRule="exact"/>
        <w:jc w:val="both"/>
        <w:rPr>
          <w:rFonts w:ascii="Arial" w:eastAsia="Calibri" w:hAnsi="Arial" w:cs="Arial"/>
          <w:b/>
          <w:sz w:val="20"/>
        </w:rPr>
      </w:pPr>
      <w:bookmarkStart w:id="3" w:name="_Hlk212544021"/>
      <w:r w:rsidRPr="00725287">
        <w:rPr>
          <w:rFonts w:ascii="Arial" w:eastAsia="Calibri" w:hAnsi="Arial" w:cs="Arial"/>
          <w:b/>
          <w:sz w:val="20"/>
        </w:rPr>
        <w:t>Destinatarios</w:t>
      </w:r>
    </w:p>
    <w:p w14:paraId="35420DE7" w14:textId="77777777" w:rsidR="00F43CF8" w:rsidRPr="00725287" w:rsidRDefault="00B2450F" w:rsidP="00BC293C">
      <w:pPr>
        <w:pStyle w:val="Normal0"/>
        <w:spacing w:line="240" w:lineRule="exact"/>
        <w:jc w:val="both"/>
        <w:rPr>
          <w:rFonts w:ascii="Arial" w:eastAsia="Calibri" w:hAnsi="Arial" w:cs="Arial"/>
          <w:sz w:val="20"/>
        </w:rPr>
      </w:pPr>
      <w:r w:rsidRPr="00725287">
        <w:rPr>
          <w:rFonts w:ascii="Arial" w:eastAsia="Calibri" w:hAnsi="Arial" w:cs="Arial"/>
          <w:sz w:val="20"/>
        </w:rPr>
        <w:t>Los centros educativos que pueden solicitar la subvención son los centros educativos del municipio sufragados con fondos públicos</w:t>
      </w:r>
      <w:bookmarkEnd w:id="3"/>
    </w:p>
    <w:p w14:paraId="421C2B4A" w14:textId="77777777" w:rsidR="00F43CF8" w:rsidRPr="00725287" w:rsidRDefault="00F43CF8" w:rsidP="00BC293C">
      <w:pPr>
        <w:pStyle w:val="Normal0"/>
        <w:spacing w:line="240" w:lineRule="exact"/>
        <w:jc w:val="both"/>
        <w:rPr>
          <w:rFonts w:ascii="Arial" w:eastAsia="Calibri" w:hAnsi="Arial" w:cs="Arial"/>
          <w:b/>
          <w:sz w:val="20"/>
        </w:rPr>
      </w:pPr>
    </w:p>
    <w:p w14:paraId="4DB57D97" w14:textId="77777777" w:rsidR="00F43CF8" w:rsidRPr="00725287" w:rsidRDefault="00B2450F" w:rsidP="00BC293C">
      <w:pPr>
        <w:pStyle w:val="Normal0"/>
        <w:spacing w:line="240" w:lineRule="exact"/>
        <w:jc w:val="both"/>
        <w:rPr>
          <w:rFonts w:ascii="Arial" w:eastAsia="Calibri" w:hAnsi="Arial" w:cs="Arial"/>
          <w:b/>
          <w:sz w:val="20"/>
        </w:rPr>
      </w:pPr>
      <w:r w:rsidRPr="00725287">
        <w:rPr>
          <w:rFonts w:ascii="Arial" w:eastAsia="Calibri" w:hAnsi="Arial" w:cs="Arial"/>
          <w:b/>
          <w:sz w:val="20"/>
        </w:rPr>
        <w:t>Criterios cuantitativos</w:t>
      </w:r>
    </w:p>
    <w:p w14:paraId="469FDD2D" w14:textId="08DD0F1D" w:rsidR="00F43CF8" w:rsidRPr="00725287" w:rsidRDefault="00B2450F" w:rsidP="00BC293C">
      <w:pPr>
        <w:pStyle w:val="ListParagraph0"/>
        <w:numPr>
          <w:ilvl w:val="0"/>
          <w:numId w:val="15"/>
        </w:numPr>
        <w:spacing w:line="240" w:lineRule="exact"/>
        <w:jc w:val="both"/>
        <w:rPr>
          <w:rFonts w:ascii="Arial" w:eastAsia="Calibri" w:hAnsi="Arial" w:cs="Arial"/>
          <w:sz w:val="20"/>
          <w:lang w:val="es-ES"/>
        </w:rPr>
      </w:pPr>
      <w:r w:rsidRPr="00725287">
        <w:rPr>
          <w:rFonts w:ascii="Arial" w:eastAsia="Calibri" w:hAnsi="Arial" w:cs="Arial"/>
          <w:sz w:val="20"/>
          <w:lang w:val="es-ES"/>
        </w:rPr>
        <w:t xml:space="preserve">En función del número de líneas del centro educativo: </w:t>
      </w:r>
      <w:r w:rsidRPr="00725287">
        <w:rPr>
          <w:rFonts w:ascii="Arial" w:eastAsia="Calibri" w:hAnsi="Arial" w:cs="Arial"/>
          <w:b/>
          <w:sz w:val="20"/>
          <w:lang w:val="es-ES"/>
        </w:rPr>
        <w:t>(</w:t>
      </w:r>
      <w:r w:rsidRPr="00725287">
        <w:rPr>
          <w:rFonts w:ascii="Arial" w:hAnsi="Arial" w:cs="Arial"/>
          <w:b/>
          <w:bCs/>
          <w:sz w:val="20"/>
          <w:lang w:val="es-ES" w:eastAsia="ca-ES"/>
        </w:rPr>
        <w:t>hasta 7 puntos)</w:t>
      </w:r>
    </w:p>
    <w:p w14:paraId="7DF4E095" w14:textId="77777777" w:rsidR="00F43CF8" w:rsidRPr="00725287" w:rsidRDefault="00B2450F" w:rsidP="00BC293C">
      <w:pPr>
        <w:pStyle w:val="ListParagraph0"/>
        <w:numPr>
          <w:ilvl w:val="1"/>
          <w:numId w:val="16"/>
        </w:numPr>
        <w:spacing w:line="240" w:lineRule="exact"/>
        <w:jc w:val="both"/>
        <w:rPr>
          <w:rFonts w:ascii="Arial" w:eastAsia="Calibri" w:hAnsi="Arial" w:cs="Arial"/>
          <w:sz w:val="20"/>
          <w:lang w:val="es-ES"/>
        </w:rPr>
      </w:pPr>
      <w:r w:rsidRPr="00725287">
        <w:rPr>
          <w:rFonts w:ascii="Arial" w:eastAsia="Calibri" w:hAnsi="Arial" w:cs="Arial"/>
          <w:sz w:val="20"/>
          <w:lang w:val="es-ES"/>
        </w:rPr>
        <w:t xml:space="preserve">Centro educativo de 1 línea: </w:t>
      </w:r>
      <w:r w:rsidRPr="00725287">
        <w:rPr>
          <w:rFonts w:ascii="Arial" w:eastAsia="Calibri" w:hAnsi="Arial" w:cs="Arial"/>
          <w:b/>
          <w:sz w:val="20"/>
          <w:lang w:val="es-ES"/>
        </w:rPr>
        <w:t>5 puntos</w:t>
      </w:r>
    </w:p>
    <w:p w14:paraId="3658C125" w14:textId="77777777" w:rsidR="00F43CF8" w:rsidRPr="00725287" w:rsidRDefault="00B2450F" w:rsidP="00BC293C">
      <w:pPr>
        <w:pStyle w:val="ListParagraph0"/>
        <w:numPr>
          <w:ilvl w:val="1"/>
          <w:numId w:val="16"/>
        </w:numPr>
        <w:spacing w:line="240" w:lineRule="exact"/>
        <w:jc w:val="both"/>
        <w:rPr>
          <w:rFonts w:ascii="Arial" w:eastAsia="Calibri" w:hAnsi="Arial" w:cs="Arial"/>
          <w:sz w:val="20"/>
          <w:lang w:val="es-ES"/>
        </w:rPr>
      </w:pPr>
      <w:r w:rsidRPr="00725287">
        <w:rPr>
          <w:rFonts w:ascii="Arial" w:eastAsia="Calibri" w:hAnsi="Arial" w:cs="Arial"/>
          <w:sz w:val="20"/>
          <w:lang w:val="es-ES"/>
        </w:rPr>
        <w:t xml:space="preserve">Centro educativo de 2 Líneas o más: </w:t>
      </w:r>
      <w:r w:rsidRPr="00725287">
        <w:rPr>
          <w:rFonts w:ascii="Arial" w:eastAsia="Calibri" w:hAnsi="Arial" w:cs="Arial"/>
          <w:b/>
          <w:sz w:val="20"/>
          <w:lang w:val="es-ES"/>
        </w:rPr>
        <w:t>7 puntos</w:t>
      </w:r>
    </w:p>
    <w:p w14:paraId="05F67C97" w14:textId="77777777" w:rsidR="00F43CF8" w:rsidRPr="00725287" w:rsidRDefault="00F43CF8" w:rsidP="00BC293C">
      <w:pPr>
        <w:pStyle w:val="Normal0"/>
        <w:spacing w:line="240" w:lineRule="exact"/>
        <w:jc w:val="both"/>
        <w:rPr>
          <w:rFonts w:ascii="Arial" w:eastAsia="Calibri" w:hAnsi="Arial" w:cs="Arial"/>
          <w:sz w:val="20"/>
        </w:rPr>
      </w:pPr>
    </w:p>
    <w:p w14:paraId="5C165FA8" w14:textId="77777777" w:rsidR="00F43CF8" w:rsidRPr="00725287" w:rsidRDefault="00B2450F" w:rsidP="00BC293C">
      <w:pPr>
        <w:pStyle w:val="ListParagraph0"/>
        <w:numPr>
          <w:ilvl w:val="0"/>
          <w:numId w:val="15"/>
        </w:numPr>
        <w:spacing w:line="240" w:lineRule="exact"/>
        <w:jc w:val="both"/>
        <w:rPr>
          <w:rFonts w:ascii="Arial" w:eastAsia="Calibri" w:hAnsi="Arial" w:cs="Arial"/>
          <w:b/>
          <w:sz w:val="20"/>
          <w:lang w:val="es-ES"/>
        </w:rPr>
      </w:pPr>
      <w:r w:rsidRPr="00725287">
        <w:rPr>
          <w:rFonts w:ascii="Arial" w:eastAsia="Calibri" w:hAnsi="Arial" w:cs="Arial"/>
          <w:sz w:val="20"/>
          <w:lang w:val="es-ES"/>
        </w:rPr>
        <w:t xml:space="preserve">En función de las etapas educativas que tenga el centro: </w:t>
      </w:r>
      <w:r w:rsidRPr="00725287">
        <w:rPr>
          <w:rFonts w:ascii="Arial" w:eastAsia="Calibri" w:hAnsi="Arial" w:cs="Arial"/>
          <w:b/>
          <w:sz w:val="20"/>
          <w:lang w:val="es-ES"/>
        </w:rPr>
        <w:t>(</w:t>
      </w:r>
      <w:r w:rsidRPr="00725287">
        <w:rPr>
          <w:rFonts w:ascii="Arial" w:hAnsi="Arial" w:cs="Arial"/>
          <w:b/>
          <w:bCs/>
          <w:sz w:val="20"/>
          <w:lang w:val="es-ES" w:eastAsia="ca-ES"/>
        </w:rPr>
        <w:t>hasta 7 puntos)</w:t>
      </w:r>
    </w:p>
    <w:p w14:paraId="61608FB7" w14:textId="77777777" w:rsidR="00F43CF8" w:rsidRPr="00725287" w:rsidRDefault="00B2450F" w:rsidP="00BC293C">
      <w:pPr>
        <w:pStyle w:val="ListParagraph0"/>
        <w:numPr>
          <w:ilvl w:val="1"/>
          <w:numId w:val="17"/>
        </w:numPr>
        <w:spacing w:line="240" w:lineRule="exact"/>
        <w:jc w:val="both"/>
        <w:rPr>
          <w:rFonts w:ascii="Arial" w:eastAsia="Calibri" w:hAnsi="Arial" w:cs="Arial"/>
          <w:sz w:val="20"/>
          <w:lang w:val="es-ES"/>
        </w:rPr>
      </w:pPr>
      <w:r w:rsidRPr="00725287">
        <w:rPr>
          <w:rFonts w:ascii="Arial" w:eastAsia="Calibri" w:hAnsi="Arial" w:cs="Arial"/>
          <w:sz w:val="20"/>
          <w:lang w:val="es-ES"/>
        </w:rPr>
        <w:t xml:space="preserve">Centro educativo de Ed primaria: </w:t>
      </w:r>
      <w:r w:rsidRPr="00725287">
        <w:rPr>
          <w:rFonts w:ascii="Arial" w:eastAsia="Calibri" w:hAnsi="Arial" w:cs="Arial"/>
          <w:b/>
          <w:sz w:val="20"/>
          <w:lang w:val="es-ES"/>
        </w:rPr>
        <w:t>5 puntos</w:t>
      </w:r>
    </w:p>
    <w:p w14:paraId="50763798" w14:textId="77777777" w:rsidR="00F43CF8" w:rsidRPr="00725287" w:rsidRDefault="00B2450F" w:rsidP="00BC293C">
      <w:pPr>
        <w:pStyle w:val="ListParagraph0"/>
        <w:numPr>
          <w:ilvl w:val="1"/>
          <w:numId w:val="17"/>
        </w:numPr>
        <w:spacing w:line="240" w:lineRule="exact"/>
        <w:jc w:val="both"/>
        <w:rPr>
          <w:rFonts w:ascii="Arial" w:eastAsia="Calibri" w:hAnsi="Arial" w:cs="Arial"/>
          <w:sz w:val="20"/>
          <w:lang w:val="es-ES"/>
        </w:rPr>
      </w:pPr>
      <w:r w:rsidRPr="00725287">
        <w:rPr>
          <w:rFonts w:ascii="Arial" w:eastAsia="Calibri" w:hAnsi="Arial" w:cs="Arial"/>
          <w:sz w:val="20"/>
          <w:lang w:val="es-ES"/>
        </w:rPr>
        <w:t xml:space="preserve">Centro educativo de Ed primaria y secundaria: </w:t>
      </w:r>
      <w:r w:rsidRPr="00725287">
        <w:rPr>
          <w:rFonts w:ascii="Arial" w:eastAsia="Calibri" w:hAnsi="Arial" w:cs="Arial"/>
          <w:b/>
          <w:sz w:val="20"/>
          <w:lang w:val="es-ES"/>
        </w:rPr>
        <w:t>6 puntos</w:t>
      </w:r>
    </w:p>
    <w:p w14:paraId="623FB36F" w14:textId="77777777" w:rsidR="00F43CF8" w:rsidRPr="00725287" w:rsidRDefault="00B2450F" w:rsidP="00BC293C">
      <w:pPr>
        <w:pStyle w:val="ListParagraph0"/>
        <w:numPr>
          <w:ilvl w:val="1"/>
          <w:numId w:val="17"/>
        </w:numPr>
        <w:spacing w:line="240" w:lineRule="exact"/>
        <w:jc w:val="both"/>
        <w:rPr>
          <w:rFonts w:ascii="Arial" w:eastAsia="Calibri" w:hAnsi="Arial" w:cs="Arial"/>
          <w:sz w:val="20"/>
          <w:lang w:val="es-ES"/>
        </w:rPr>
      </w:pPr>
      <w:r w:rsidRPr="00725287">
        <w:rPr>
          <w:rFonts w:ascii="Arial" w:eastAsia="Calibri" w:hAnsi="Arial" w:cs="Arial"/>
          <w:sz w:val="20"/>
          <w:lang w:val="es-ES"/>
        </w:rPr>
        <w:t xml:space="preserve">Centro educativo de Ed secundaria, ciclos formativos y bachillerato: </w:t>
      </w:r>
      <w:r w:rsidRPr="00725287">
        <w:rPr>
          <w:rFonts w:ascii="Arial" w:eastAsia="Calibri" w:hAnsi="Arial" w:cs="Arial"/>
          <w:b/>
          <w:sz w:val="20"/>
          <w:lang w:val="es-ES"/>
        </w:rPr>
        <w:t>7 puntos</w:t>
      </w:r>
    </w:p>
    <w:p w14:paraId="40D394C6" w14:textId="77777777" w:rsidR="00F43CF8" w:rsidRPr="00725287" w:rsidRDefault="00F43CF8" w:rsidP="00BC293C">
      <w:pPr>
        <w:pStyle w:val="Normal0"/>
        <w:spacing w:line="240" w:lineRule="exact"/>
        <w:jc w:val="both"/>
        <w:rPr>
          <w:rFonts w:ascii="Arial" w:eastAsia="Calibri" w:hAnsi="Arial" w:cs="Arial"/>
          <w:b/>
          <w:sz w:val="20"/>
        </w:rPr>
      </w:pPr>
    </w:p>
    <w:p w14:paraId="0FFF358B" w14:textId="77777777" w:rsidR="00F43CF8" w:rsidRPr="00725287" w:rsidRDefault="00B2450F" w:rsidP="00BC293C">
      <w:pPr>
        <w:pStyle w:val="ListParagraph0"/>
        <w:numPr>
          <w:ilvl w:val="0"/>
          <w:numId w:val="15"/>
        </w:numPr>
        <w:spacing w:line="240" w:lineRule="exact"/>
        <w:jc w:val="both"/>
        <w:rPr>
          <w:rFonts w:ascii="Arial" w:eastAsia="Calibri" w:hAnsi="Arial" w:cs="Arial"/>
          <w:sz w:val="20"/>
          <w:lang w:val="es-ES"/>
        </w:rPr>
      </w:pPr>
      <w:r w:rsidRPr="00725287">
        <w:rPr>
          <w:rFonts w:ascii="Arial" w:eastAsia="Calibri" w:hAnsi="Arial" w:cs="Arial"/>
          <w:sz w:val="20"/>
          <w:lang w:val="es-ES"/>
        </w:rPr>
        <w:t xml:space="preserve">En función del número de niños con Necesidades educativas especificas: </w:t>
      </w:r>
      <w:r w:rsidRPr="00725287">
        <w:rPr>
          <w:rFonts w:ascii="Arial" w:eastAsia="Calibri" w:hAnsi="Arial" w:cs="Arial"/>
          <w:b/>
          <w:sz w:val="20"/>
          <w:lang w:val="es-ES"/>
        </w:rPr>
        <w:t>(</w:t>
      </w:r>
      <w:r w:rsidRPr="00725287">
        <w:rPr>
          <w:rFonts w:ascii="Arial" w:hAnsi="Arial" w:cs="Arial"/>
          <w:b/>
          <w:bCs/>
          <w:sz w:val="20"/>
          <w:lang w:val="es-ES" w:eastAsia="ca-ES"/>
        </w:rPr>
        <w:t>hasta 10 puntos)</w:t>
      </w:r>
    </w:p>
    <w:p w14:paraId="4CB5BF28" w14:textId="6B7FFC70" w:rsidR="00F43CF8" w:rsidRPr="00725287" w:rsidRDefault="00B2450F" w:rsidP="00BC293C">
      <w:pPr>
        <w:pStyle w:val="ListParagraph0"/>
        <w:numPr>
          <w:ilvl w:val="0"/>
          <w:numId w:val="18"/>
        </w:numPr>
        <w:spacing w:line="240" w:lineRule="exact"/>
        <w:jc w:val="both"/>
        <w:rPr>
          <w:rFonts w:ascii="Arial" w:eastAsia="Calibri" w:hAnsi="Arial" w:cs="Arial"/>
          <w:sz w:val="20"/>
          <w:lang w:val="es-ES"/>
        </w:rPr>
      </w:pPr>
      <w:r w:rsidRPr="00725287">
        <w:rPr>
          <w:rFonts w:ascii="Arial" w:eastAsia="Calibri" w:hAnsi="Arial" w:cs="Arial"/>
          <w:sz w:val="20"/>
          <w:lang w:val="es-ES"/>
        </w:rPr>
        <w:t xml:space="preserve">Centro educativo con un número inferior de NEE respecto a la media de Sant Celoni y La </w:t>
      </w:r>
      <w:proofErr w:type="spellStart"/>
      <w:r w:rsidR="00725287">
        <w:rPr>
          <w:rFonts w:ascii="Arial" w:eastAsia="Calibri" w:hAnsi="Arial" w:cs="Arial"/>
          <w:sz w:val="20"/>
          <w:lang w:val="es-ES"/>
        </w:rPr>
        <w:t>Battlòria</w:t>
      </w:r>
      <w:proofErr w:type="spellEnd"/>
      <w:r w:rsidRPr="00725287">
        <w:rPr>
          <w:rFonts w:ascii="Arial" w:eastAsia="Calibri" w:hAnsi="Arial" w:cs="Arial"/>
          <w:sz w:val="20"/>
          <w:lang w:val="es-ES"/>
        </w:rPr>
        <w:t>:</w:t>
      </w:r>
      <w:r w:rsidRPr="00725287">
        <w:rPr>
          <w:rFonts w:ascii="Arial" w:eastAsia="Calibri" w:hAnsi="Arial" w:cs="Arial"/>
          <w:b/>
          <w:sz w:val="20"/>
          <w:lang w:val="es-ES"/>
        </w:rPr>
        <w:t xml:space="preserve"> 5 puntos</w:t>
      </w:r>
    </w:p>
    <w:p w14:paraId="73733B11" w14:textId="28044AB4" w:rsidR="00F43CF8" w:rsidRPr="00725287" w:rsidRDefault="00B2450F" w:rsidP="00BC293C">
      <w:pPr>
        <w:pStyle w:val="ListParagraph0"/>
        <w:numPr>
          <w:ilvl w:val="0"/>
          <w:numId w:val="18"/>
        </w:numPr>
        <w:spacing w:line="240" w:lineRule="exact"/>
        <w:jc w:val="both"/>
        <w:rPr>
          <w:rFonts w:ascii="Arial" w:eastAsia="Calibri" w:hAnsi="Arial" w:cs="Arial"/>
          <w:sz w:val="20"/>
          <w:lang w:val="es-ES"/>
        </w:rPr>
      </w:pPr>
      <w:r w:rsidRPr="00725287">
        <w:rPr>
          <w:rFonts w:ascii="Arial" w:eastAsia="Calibri" w:hAnsi="Arial" w:cs="Arial"/>
          <w:sz w:val="20"/>
          <w:lang w:val="es-ES"/>
        </w:rPr>
        <w:t xml:space="preserve">Centro educativo con un número superior de NEE respecto a la media de Sant Celoni y La </w:t>
      </w:r>
      <w:proofErr w:type="spellStart"/>
      <w:r w:rsidR="00725287">
        <w:rPr>
          <w:rFonts w:ascii="Arial" w:eastAsia="Calibri" w:hAnsi="Arial" w:cs="Arial"/>
          <w:sz w:val="20"/>
          <w:lang w:val="es-ES"/>
        </w:rPr>
        <w:t>Batllòria</w:t>
      </w:r>
      <w:proofErr w:type="spellEnd"/>
      <w:r w:rsidRPr="00725287">
        <w:rPr>
          <w:rFonts w:ascii="Arial" w:eastAsia="Calibri" w:hAnsi="Arial" w:cs="Arial"/>
          <w:sz w:val="20"/>
          <w:lang w:val="es-ES"/>
        </w:rPr>
        <w:t xml:space="preserve">: </w:t>
      </w:r>
      <w:r w:rsidRPr="00725287">
        <w:rPr>
          <w:rFonts w:ascii="Arial" w:eastAsia="Calibri" w:hAnsi="Arial" w:cs="Arial"/>
          <w:b/>
          <w:sz w:val="20"/>
          <w:lang w:val="es-ES"/>
        </w:rPr>
        <w:t>10 puntos</w:t>
      </w:r>
    </w:p>
    <w:p w14:paraId="26ADFDB4" w14:textId="77777777" w:rsidR="00F43CF8" w:rsidRPr="00725287" w:rsidRDefault="00F43CF8" w:rsidP="00BC293C">
      <w:pPr>
        <w:pStyle w:val="Normal0"/>
        <w:spacing w:line="240" w:lineRule="exact"/>
        <w:jc w:val="both"/>
        <w:rPr>
          <w:rFonts w:ascii="Arial" w:eastAsia="Calibri" w:hAnsi="Arial" w:cs="Arial"/>
          <w:sz w:val="20"/>
        </w:rPr>
      </w:pPr>
    </w:p>
    <w:p w14:paraId="7BEAA60C" w14:textId="2399903F" w:rsidR="00F43CF8" w:rsidRPr="00725287" w:rsidRDefault="00B2450F" w:rsidP="00BC293C">
      <w:pPr>
        <w:pStyle w:val="Normal0"/>
        <w:spacing w:line="240" w:lineRule="exact"/>
        <w:jc w:val="both"/>
        <w:rPr>
          <w:rFonts w:ascii="Arial" w:eastAsia="Calibri" w:hAnsi="Arial" w:cs="Arial"/>
          <w:sz w:val="20"/>
        </w:rPr>
      </w:pPr>
      <w:r w:rsidRPr="00725287">
        <w:rPr>
          <w:rFonts w:ascii="Arial" w:eastAsia="Calibri" w:hAnsi="Arial" w:cs="Arial"/>
          <w:sz w:val="20"/>
        </w:rPr>
        <w:lastRenderedPageBreak/>
        <w:t xml:space="preserve">        De acuerdo con el registro de alumnos Departamento de Educación (RALC) en el momento de la valoración.</w:t>
      </w:r>
    </w:p>
    <w:p w14:paraId="73F11B62" w14:textId="77777777" w:rsidR="00F43CF8" w:rsidRPr="00725287" w:rsidRDefault="00B2450F" w:rsidP="00BC293C">
      <w:pPr>
        <w:pStyle w:val="ListParagraph0"/>
        <w:numPr>
          <w:ilvl w:val="0"/>
          <w:numId w:val="15"/>
        </w:numPr>
        <w:spacing w:line="240" w:lineRule="exact"/>
        <w:jc w:val="both"/>
        <w:rPr>
          <w:rFonts w:ascii="Arial" w:eastAsia="Calibri" w:hAnsi="Arial" w:cs="Arial"/>
          <w:sz w:val="20"/>
          <w:lang w:val="es-ES"/>
        </w:rPr>
      </w:pPr>
      <w:r w:rsidRPr="00725287">
        <w:rPr>
          <w:rFonts w:ascii="Arial" w:eastAsia="Calibri" w:hAnsi="Arial" w:cs="Arial"/>
          <w:sz w:val="20"/>
          <w:lang w:val="es-ES"/>
        </w:rPr>
        <w:t xml:space="preserve">En función de la distancia del centro educativo al núcleo urbano de Sant Celoni: </w:t>
      </w:r>
      <w:r w:rsidRPr="00725287">
        <w:rPr>
          <w:rFonts w:ascii="Arial" w:eastAsia="Calibri" w:hAnsi="Arial" w:cs="Arial"/>
          <w:b/>
          <w:sz w:val="20"/>
          <w:lang w:val="es-ES"/>
        </w:rPr>
        <w:t>(</w:t>
      </w:r>
      <w:r w:rsidRPr="00725287">
        <w:rPr>
          <w:rFonts w:ascii="Arial" w:hAnsi="Arial" w:cs="Arial"/>
          <w:b/>
          <w:bCs/>
          <w:sz w:val="20"/>
          <w:lang w:val="es-ES" w:eastAsia="ca-ES"/>
        </w:rPr>
        <w:t>hasta 1 punto)</w:t>
      </w:r>
    </w:p>
    <w:p w14:paraId="03B476B7" w14:textId="77777777" w:rsidR="00F43CF8" w:rsidRPr="00725287" w:rsidRDefault="00B2450F" w:rsidP="00BC293C">
      <w:pPr>
        <w:pStyle w:val="ListParagraph0"/>
        <w:numPr>
          <w:ilvl w:val="1"/>
          <w:numId w:val="15"/>
        </w:numPr>
        <w:spacing w:line="240" w:lineRule="exact"/>
        <w:jc w:val="both"/>
        <w:rPr>
          <w:rFonts w:ascii="Arial" w:eastAsia="Calibri" w:hAnsi="Arial" w:cs="Arial"/>
          <w:b/>
          <w:sz w:val="20"/>
          <w:lang w:val="es-ES"/>
        </w:rPr>
      </w:pPr>
      <w:r w:rsidRPr="00725287">
        <w:rPr>
          <w:rFonts w:ascii="Arial" w:eastAsia="Calibri" w:hAnsi="Arial" w:cs="Arial"/>
          <w:sz w:val="20"/>
          <w:lang w:val="es-ES"/>
        </w:rPr>
        <w:t>Hasta 6 km</w:t>
      </w:r>
      <w:r w:rsidRPr="00725287">
        <w:rPr>
          <w:rFonts w:ascii="Arial" w:eastAsia="Calibri" w:hAnsi="Arial" w:cs="Arial"/>
          <w:b/>
          <w:sz w:val="20"/>
          <w:lang w:val="es-ES"/>
        </w:rPr>
        <w:t>: 0 puntos</w:t>
      </w:r>
    </w:p>
    <w:p w14:paraId="3D3B048D" w14:textId="77777777" w:rsidR="00F43CF8" w:rsidRPr="00725287" w:rsidRDefault="00B2450F" w:rsidP="00BC293C">
      <w:pPr>
        <w:pStyle w:val="ListParagraph0"/>
        <w:numPr>
          <w:ilvl w:val="1"/>
          <w:numId w:val="15"/>
        </w:numPr>
        <w:spacing w:line="240" w:lineRule="exact"/>
        <w:jc w:val="both"/>
        <w:rPr>
          <w:rFonts w:ascii="Arial" w:eastAsia="Calibri" w:hAnsi="Arial" w:cs="Arial"/>
          <w:sz w:val="20"/>
          <w:lang w:val="es-ES"/>
        </w:rPr>
      </w:pPr>
      <w:r w:rsidRPr="00725287">
        <w:rPr>
          <w:rFonts w:ascii="Arial" w:eastAsia="Calibri" w:hAnsi="Arial" w:cs="Arial"/>
          <w:sz w:val="20"/>
          <w:lang w:val="es-ES"/>
        </w:rPr>
        <w:t xml:space="preserve">A partir de 6 km: </w:t>
      </w:r>
      <w:r w:rsidRPr="00725287">
        <w:rPr>
          <w:rFonts w:ascii="Arial" w:eastAsia="Calibri" w:hAnsi="Arial" w:cs="Arial"/>
          <w:b/>
          <w:sz w:val="20"/>
          <w:lang w:val="es-ES"/>
        </w:rPr>
        <w:t xml:space="preserve">1 punto </w:t>
      </w:r>
    </w:p>
    <w:p w14:paraId="1C2A664C" w14:textId="77777777" w:rsidR="00F43CF8" w:rsidRPr="00725287" w:rsidRDefault="00F43CF8" w:rsidP="00BC293C">
      <w:pPr>
        <w:pStyle w:val="Normal0"/>
        <w:spacing w:line="240" w:lineRule="exact"/>
        <w:jc w:val="both"/>
        <w:rPr>
          <w:rFonts w:ascii="Arial" w:eastAsia="Calibri" w:hAnsi="Arial" w:cs="Arial"/>
          <w:sz w:val="20"/>
        </w:rPr>
      </w:pPr>
    </w:p>
    <w:p w14:paraId="21A3399E" w14:textId="77777777" w:rsidR="00F43CF8" w:rsidRPr="00725287" w:rsidRDefault="00B2450F" w:rsidP="00BC293C">
      <w:pPr>
        <w:pStyle w:val="Normal0"/>
        <w:spacing w:line="240" w:lineRule="exact"/>
        <w:jc w:val="both"/>
        <w:rPr>
          <w:rFonts w:ascii="Arial" w:eastAsia="Calibri" w:hAnsi="Arial" w:cs="Arial"/>
          <w:b/>
          <w:sz w:val="20"/>
        </w:rPr>
      </w:pPr>
      <w:r w:rsidRPr="00725287">
        <w:rPr>
          <w:rFonts w:ascii="Arial" w:eastAsia="Calibri" w:hAnsi="Arial" w:cs="Arial"/>
          <w:b/>
          <w:sz w:val="20"/>
        </w:rPr>
        <w:t>Criterios cualitativos</w:t>
      </w:r>
    </w:p>
    <w:p w14:paraId="0DE62B3B" w14:textId="77777777" w:rsidR="00F43CF8" w:rsidRPr="00725287" w:rsidRDefault="00B2450F" w:rsidP="00BC293C">
      <w:pPr>
        <w:pStyle w:val="ListParagraph0"/>
        <w:numPr>
          <w:ilvl w:val="2"/>
          <w:numId w:val="15"/>
        </w:numPr>
        <w:spacing w:line="240" w:lineRule="exact"/>
        <w:ind w:left="709" w:hanging="283"/>
        <w:jc w:val="both"/>
        <w:rPr>
          <w:rFonts w:ascii="Arial" w:eastAsia="Calibri" w:hAnsi="Arial" w:cs="Arial"/>
          <w:sz w:val="20"/>
          <w:lang w:val="es-ES"/>
        </w:rPr>
      </w:pPr>
      <w:r w:rsidRPr="00725287">
        <w:rPr>
          <w:rFonts w:ascii="Arial" w:eastAsia="Calibri" w:hAnsi="Arial" w:cs="Arial"/>
          <w:sz w:val="20"/>
          <w:lang w:val="es-ES"/>
        </w:rPr>
        <w:t xml:space="preserve">  Aspectos incluidos en el proyecto educativo presentado (2.5 puntos por cada uno de los valores siguientes: </w:t>
      </w:r>
      <w:r w:rsidRPr="00725287">
        <w:rPr>
          <w:rFonts w:ascii="Arial" w:eastAsia="Calibri" w:hAnsi="Arial" w:cs="Arial"/>
          <w:b/>
          <w:sz w:val="20"/>
          <w:lang w:val="es-ES"/>
        </w:rPr>
        <w:t>(hasta 10 puntos):</w:t>
      </w:r>
    </w:p>
    <w:p w14:paraId="52153F30" w14:textId="77777777" w:rsidR="00F43CF8" w:rsidRPr="00725287" w:rsidRDefault="00B2450F" w:rsidP="00BC293C">
      <w:pPr>
        <w:pStyle w:val="ListParagraph0"/>
        <w:numPr>
          <w:ilvl w:val="4"/>
          <w:numId w:val="19"/>
        </w:numPr>
        <w:spacing w:line="240" w:lineRule="exact"/>
        <w:ind w:hanging="306"/>
        <w:jc w:val="both"/>
        <w:rPr>
          <w:rFonts w:ascii="Arial" w:eastAsia="Calibri" w:hAnsi="Arial" w:cs="Arial"/>
          <w:sz w:val="20"/>
          <w:lang w:val="es-ES"/>
        </w:rPr>
      </w:pPr>
      <w:r w:rsidRPr="00725287">
        <w:rPr>
          <w:rFonts w:ascii="Arial" w:eastAsia="Calibri" w:hAnsi="Arial" w:cs="Arial"/>
          <w:sz w:val="20"/>
          <w:lang w:val="es-ES"/>
        </w:rPr>
        <w:t>Garantiza la atención al alumnado NESE B en las actividades subvencionadas</w:t>
      </w:r>
      <w:r w:rsidRPr="00725287">
        <w:rPr>
          <w:rFonts w:ascii="Arial" w:eastAsia="Calibri" w:hAnsi="Arial" w:cs="Arial"/>
          <w:b/>
          <w:sz w:val="20"/>
          <w:lang w:val="es-ES"/>
        </w:rPr>
        <w:t>: 2.5 puntos</w:t>
      </w:r>
    </w:p>
    <w:p w14:paraId="1425FC97" w14:textId="77777777" w:rsidR="00F43CF8" w:rsidRPr="00725287" w:rsidRDefault="00B2450F" w:rsidP="00BC293C">
      <w:pPr>
        <w:pStyle w:val="ListParagraph0"/>
        <w:numPr>
          <w:ilvl w:val="4"/>
          <w:numId w:val="19"/>
        </w:numPr>
        <w:spacing w:line="240" w:lineRule="exact"/>
        <w:ind w:hanging="306"/>
        <w:jc w:val="both"/>
        <w:rPr>
          <w:rFonts w:ascii="Arial" w:eastAsia="Calibri" w:hAnsi="Arial" w:cs="Arial"/>
          <w:sz w:val="20"/>
          <w:lang w:val="es-ES"/>
        </w:rPr>
      </w:pPr>
      <w:r w:rsidRPr="00725287">
        <w:rPr>
          <w:rFonts w:ascii="Arial" w:eastAsia="Calibri" w:hAnsi="Arial" w:cs="Arial"/>
          <w:sz w:val="20"/>
          <w:lang w:val="es-ES"/>
        </w:rPr>
        <w:t>Garantiza el apoyo educativo fuera del horario lectivo:</w:t>
      </w:r>
      <w:r w:rsidRPr="00725287">
        <w:rPr>
          <w:rFonts w:ascii="Arial" w:eastAsia="Calibri" w:hAnsi="Arial" w:cs="Arial"/>
          <w:b/>
          <w:sz w:val="20"/>
          <w:lang w:val="es-ES"/>
        </w:rPr>
        <w:t>2,5 puntos</w:t>
      </w:r>
    </w:p>
    <w:p w14:paraId="1057F2C4" w14:textId="77777777" w:rsidR="00F43CF8" w:rsidRPr="00725287" w:rsidRDefault="00B2450F" w:rsidP="00BC293C">
      <w:pPr>
        <w:pStyle w:val="ListParagraph0"/>
        <w:numPr>
          <w:ilvl w:val="4"/>
          <w:numId w:val="19"/>
        </w:numPr>
        <w:spacing w:line="240" w:lineRule="exact"/>
        <w:ind w:hanging="306"/>
        <w:jc w:val="both"/>
        <w:rPr>
          <w:rFonts w:ascii="Arial" w:eastAsia="Calibri" w:hAnsi="Arial" w:cs="Arial"/>
          <w:sz w:val="20"/>
          <w:lang w:val="es-ES"/>
        </w:rPr>
      </w:pPr>
      <w:r w:rsidRPr="00725287">
        <w:rPr>
          <w:rFonts w:ascii="Arial" w:eastAsia="Calibri" w:hAnsi="Arial" w:cs="Arial"/>
          <w:sz w:val="20"/>
          <w:lang w:val="es-ES"/>
        </w:rPr>
        <w:t>Incluye metodología pedagógica: cómo se trabajan las competencias</w:t>
      </w:r>
      <w:r w:rsidRPr="00725287">
        <w:rPr>
          <w:rFonts w:ascii="Arial" w:eastAsia="Calibri" w:hAnsi="Arial" w:cs="Arial"/>
          <w:b/>
          <w:sz w:val="20"/>
          <w:lang w:val="es-ES"/>
        </w:rPr>
        <w:t>: 2.5 puntos</w:t>
      </w:r>
    </w:p>
    <w:p w14:paraId="19090EBD" w14:textId="77777777" w:rsidR="00F43CF8" w:rsidRPr="00725287" w:rsidRDefault="00B2450F" w:rsidP="00BC293C">
      <w:pPr>
        <w:pStyle w:val="ListParagraph0"/>
        <w:numPr>
          <w:ilvl w:val="4"/>
          <w:numId w:val="19"/>
        </w:numPr>
        <w:spacing w:line="240" w:lineRule="exact"/>
        <w:ind w:hanging="306"/>
        <w:jc w:val="both"/>
        <w:rPr>
          <w:rFonts w:ascii="Arial" w:eastAsia="Calibri" w:hAnsi="Arial" w:cs="Arial"/>
          <w:sz w:val="20"/>
          <w:lang w:val="es-ES"/>
        </w:rPr>
      </w:pPr>
      <w:r w:rsidRPr="00725287">
        <w:rPr>
          <w:rFonts w:ascii="Arial" w:eastAsia="Calibri" w:hAnsi="Arial" w:cs="Arial"/>
          <w:sz w:val="20"/>
          <w:lang w:val="es-ES"/>
        </w:rPr>
        <w:t>Incluye seguimiento y evaluación del proyecto: indicadores y propuestas de mejora</w:t>
      </w:r>
      <w:r w:rsidRPr="00725287">
        <w:rPr>
          <w:rFonts w:ascii="Arial" w:eastAsia="Calibri" w:hAnsi="Arial" w:cs="Arial"/>
          <w:b/>
          <w:sz w:val="20"/>
          <w:lang w:val="es-ES"/>
        </w:rPr>
        <w:t>: 2.5 puntos</w:t>
      </w:r>
    </w:p>
    <w:bookmarkEnd w:id="1"/>
    <w:p w14:paraId="0B8731B8" w14:textId="77777777" w:rsidR="00F43CF8" w:rsidRPr="00725287" w:rsidRDefault="00F43CF8" w:rsidP="00BC293C">
      <w:pPr>
        <w:pStyle w:val="Normal0"/>
        <w:autoSpaceDE w:val="0"/>
        <w:autoSpaceDN w:val="0"/>
        <w:adjustRightInd w:val="0"/>
        <w:rPr>
          <w:rFonts w:ascii="Arial" w:eastAsia="Calibri" w:hAnsi="Arial" w:cs="Arial"/>
          <w:sz w:val="20"/>
        </w:rPr>
      </w:pPr>
    </w:p>
    <w:p w14:paraId="5C8B1724" w14:textId="77777777" w:rsidR="00F43CF8" w:rsidRPr="00725287" w:rsidRDefault="00F43CF8" w:rsidP="00BC293C">
      <w:pPr>
        <w:pStyle w:val="Normal0"/>
        <w:jc w:val="both"/>
        <w:rPr>
          <w:rFonts w:ascii="Arial" w:eastAsia="Calibri" w:hAnsi="Arial" w:cs="Arial"/>
          <w:b/>
          <w:sz w:val="20"/>
          <w:szCs w:val="22"/>
          <w:u w:val="single"/>
          <w:lang w:eastAsia="en-US"/>
        </w:rPr>
      </w:pPr>
    </w:p>
    <w:p w14:paraId="5F039BDD" w14:textId="77777777" w:rsidR="00F43CF8" w:rsidRPr="00725287" w:rsidRDefault="00B2450F" w:rsidP="00BC293C">
      <w:pPr>
        <w:pStyle w:val="Normal0"/>
        <w:jc w:val="both"/>
        <w:rPr>
          <w:rFonts w:ascii="Arial" w:eastAsia="Calibri" w:hAnsi="Arial" w:cs="Arial"/>
          <w:b/>
          <w:sz w:val="20"/>
          <w:szCs w:val="22"/>
          <w:u w:val="single"/>
          <w:lang w:eastAsia="en-US"/>
        </w:rPr>
      </w:pPr>
      <w:r w:rsidRPr="00725287">
        <w:rPr>
          <w:rFonts w:ascii="Arial" w:eastAsia="Calibri" w:hAnsi="Arial" w:cs="Arial"/>
          <w:b/>
          <w:sz w:val="20"/>
          <w:szCs w:val="22"/>
          <w:u w:val="single"/>
          <w:lang w:eastAsia="en-US"/>
        </w:rPr>
        <w:t>12.- Importe individualizado de las subvenciones</w:t>
      </w:r>
    </w:p>
    <w:p w14:paraId="287F5AAF" w14:textId="77777777" w:rsidR="00F43CF8" w:rsidRPr="00725287" w:rsidRDefault="00F43CF8" w:rsidP="00BC293C">
      <w:pPr>
        <w:pStyle w:val="Normal0"/>
        <w:jc w:val="both"/>
        <w:rPr>
          <w:rFonts w:ascii="Arial" w:eastAsia="Calibri" w:hAnsi="Arial" w:cs="Arial"/>
          <w:b/>
          <w:sz w:val="20"/>
          <w:szCs w:val="22"/>
          <w:u w:val="single"/>
          <w:lang w:eastAsia="en-US"/>
        </w:rPr>
      </w:pPr>
    </w:p>
    <w:p w14:paraId="38C6A68B" w14:textId="77777777" w:rsidR="00F43CF8" w:rsidRPr="00725287" w:rsidRDefault="00B2450F" w:rsidP="00BC293C">
      <w:pPr>
        <w:pStyle w:val="Normal0"/>
        <w:spacing w:after="240"/>
        <w:jc w:val="both"/>
        <w:rPr>
          <w:rFonts w:ascii="Arial" w:hAnsi="Arial" w:cs="Arial"/>
          <w:sz w:val="20"/>
        </w:rPr>
      </w:pPr>
      <w:r w:rsidRPr="00725287">
        <w:rPr>
          <w:rFonts w:ascii="Arial" w:hAnsi="Arial" w:cs="Arial"/>
          <w:sz w:val="20"/>
        </w:rPr>
        <w:t xml:space="preserve">El importe a otorgar a cada uno de los proyectos subvencionados se determinará de forma ponderada entre las solicitantes, en función de los puntos obtenidos en función de los criterios de valoración de solicitudes establecidos para cada modalidad en la correspondiente convocatoria. </w:t>
      </w:r>
    </w:p>
    <w:p w14:paraId="37EFFA76" w14:textId="77777777" w:rsidR="00F43CF8" w:rsidRPr="00725287" w:rsidRDefault="00B2450F" w:rsidP="00BC293C">
      <w:pPr>
        <w:pStyle w:val="Normal0"/>
        <w:autoSpaceDE w:val="0"/>
        <w:autoSpaceDN w:val="0"/>
        <w:adjustRightInd w:val="0"/>
        <w:spacing w:after="240"/>
        <w:jc w:val="both"/>
        <w:rPr>
          <w:rFonts w:ascii="Arial" w:hAnsi="Arial" w:cs="Arial"/>
          <w:sz w:val="20"/>
          <w:lang w:eastAsia="ca-ES"/>
        </w:rPr>
      </w:pPr>
      <w:r w:rsidRPr="00725287">
        <w:rPr>
          <w:rFonts w:ascii="Arial" w:hAnsi="Arial" w:cs="Arial"/>
          <w:sz w:val="20"/>
          <w:lang w:eastAsia="ca-ES"/>
        </w:rPr>
        <w:t>Independientemente del importe que se obtenga con la puntuación derivada de los criterios objetivos, el importe máximo a otorgar en ningún caso excederá ni el importe solicitado.</w:t>
      </w:r>
    </w:p>
    <w:p w14:paraId="0C686427" w14:textId="77777777" w:rsidR="00F43CF8" w:rsidRPr="00725287" w:rsidRDefault="00B2450F" w:rsidP="00BC293C">
      <w:pPr>
        <w:pStyle w:val="Normal0"/>
        <w:spacing w:before="240" w:after="240"/>
        <w:jc w:val="both"/>
        <w:rPr>
          <w:rFonts w:ascii="Arial" w:hAnsi="Arial" w:cs="Arial"/>
          <w:sz w:val="20"/>
        </w:rPr>
      </w:pPr>
      <w:r w:rsidRPr="00725287">
        <w:rPr>
          <w:rFonts w:ascii="Arial" w:hAnsi="Arial" w:cs="Arial"/>
          <w:sz w:val="20"/>
        </w:rPr>
        <w:t>Dado que los proyectos o actividades que se quiere incentivar son de especial interés para la ciudadanía, y teniendo en cuenta que promueven actividades, actos y acciones con un alto valor social y comunitario, el importe y porcentaje de las subvenciones podrá alcanzar hasta el 100% del coste total de los proyectos/actividades subvencionadas.</w:t>
      </w:r>
    </w:p>
    <w:p w14:paraId="1BD6D322" w14:textId="77777777" w:rsidR="00F43CF8" w:rsidRPr="00725287" w:rsidRDefault="00B2450F" w:rsidP="00BC293C">
      <w:pPr>
        <w:pStyle w:val="Normal0"/>
        <w:jc w:val="both"/>
        <w:rPr>
          <w:rFonts w:ascii="Arial" w:eastAsia="Calibri" w:hAnsi="Arial" w:cs="Arial"/>
          <w:sz w:val="20"/>
          <w:szCs w:val="22"/>
          <w:lang w:eastAsia="en-US"/>
        </w:rPr>
      </w:pPr>
      <w:r w:rsidRPr="00725287">
        <w:rPr>
          <w:rFonts w:ascii="Arial" w:hAnsi="Arial" w:cs="Arial"/>
          <w:sz w:val="20"/>
        </w:rPr>
        <w:t>En el caso de que los proyectos que concurran a las convocatorias no se ajusten al objeto de la modalidad a la que corresponda, se podrá desestimar integralmente la solicitud, a pesar de que la entidad pueda generar puntuación relacionada con los criterios estipulados.</w:t>
      </w:r>
    </w:p>
    <w:p w14:paraId="1B6E8437" w14:textId="77777777" w:rsidR="00F43CF8" w:rsidRPr="00725287" w:rsidRDefault="00F43CF8" w:rsidP="00BC293C">
      <w:pPr>
        <w:pStyle w:val="Normal0"/>
        <w:jc w:val="both"/>
        <w:rPr>
          <w:rFonts w:ascii="Arial" w:eastAsia="Calibri" w:hAnsi="Arial" w:cs="Arial"/>
          <w:sz w:val="20"/>
          <w:szCs w:val="22"/>
          <w:lang w:eastAsia="en-US"/>
        </w:rPr>
      </w:pPr>
    </w:p>
    <w:p w14:paraId="79D2E2AE" w14:textId="77777777" w:rsidR="00F43CF8" w:rsidRPr="00725287" w:rsidRDefault="00F43CF8" w:rsidP="00BC293C">
      <w:pPr>
        <w:pStyle w:val="Normal0"/>
        <w:jc w:val="both"/>
        <w:rPr>
          <w:rFonts w:ascii="Arial" w:eastAsia="Calibri" w:hAnsi="Arial" w:cs="Arial"/>
          <w:b/>
          <w:sz w:val="20"/>
          <w:szCs w:val="22"/>
          <w:lang w:eastAsia="en-US"/>
        </w:rPr>
      </w:pPr>
    </w:p>
    <w:p w14:paraId="2A4F2FF6" w14:textId="77777777" w:rsidR="00F43CF8" w:rsidRPr="00725287" w:rsidRDefault="00B2450F" w:rsidP="00BC293C">
      <w:pPr>
        <w:pStyle w:val="Textindependent3"/>
        <w:rPr>
          <w:rFonts w:ascii="Arial" w:hAnsi="Arial" w:cs="Arial"/>
          <w:b/>
          <w:sz w:val="20"/>
          <w:szCs w:val="20"/>
          <w:u w:val="single"/>
          <w:lang w:val="es-ES"/>
        </w:rPr>
      </w:pPr>
      <w:r w:rsidRPr="00725287">
        <w:rPr>
          <w:rFonts w:ascii="Arial" w:hAnsi="Arial" w:cs="Arial"/>
          <w:b/>
          <w:sz w:val="20"/>
          <w:u w:val="single"/>
          <w:lang w:val="es-ES"/>
        </w:rPr>
        <w:t>13.- Medios de notificación o publicación</w:t>
      </w:r>
    </w:p>
    <w:p w14:paraId="3AEFC8DC" w14:textId="77777777" w:rsidR="00F43CF8" w:rsidRPr="00725287" w:rsidRDefault="00B2450F" w:rsidP="00BC293C">
      <w:pPr>
        <w:pStyle w:val="Textindependent3"/>
        <w:jc w:val="both"/>
        <w:rPr>
          <w:rFonts w:ascii="Arial" w:hAnsi="Arial" w:cs="Arial"/>
          <w:sz w:val="20"/>
          <w:lang w:val="es-ES"/>
        </w:rPr>
      </w:pPr>
      <w:r w:rsidRPr="00725287">
        <w:rPr>
          <w:rFonts w:ascii="Arial" w:hAnsi="Arial" w:cs="Arial"/>
          <w:sz w:val="20"/>
          <w:lang w:val="es-ES"/>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1BF96742" w14:textId="77777777" w:rsidR="00F43CF8" w:rsidRPr="00725287" w:rsidRDefault="00F43CF8" w:rsidP="00BC293C">
      <w:pPr>
        <w:pStyle w:val="Textindependent3"/>
        <w:rPr>
          <w:rFonts w:ascii="Arial" w:hAnsi="Arial" w:cs="Arial"/>
          <w:sz w:val="20"/>
          <w:u w:val="single"/>
          <w:lang w:val="es-ES"/>
        </w:rPr>
      </w:pPr>
    </w:p>
    <w:p w14:paraId="49FAFF74" w14:textId="77777777" w:rsidR="00F43CF8" w:rsidRPr="00725287" w:rsidRDefault="00B2450F" w:rsidP="00BC293C">
      <w:pPr>
        <w:pStyle w:val="Normal0"/>
        <w:spacing w:line="240" w:lineRule="exact"/>
        <w:jc w:val="both"/>
        <w:rPr>
          <w:rFonts w:ascii="Arial" w:hAnsi="Arial" w:cs="Arial"/>
          <w:b/>
          <w:sz w:val="20"/>
          <w:u w:val="single"/>
        </w:rPr>
      </w:pPr>
      <w:r w:rsidRPr="00725287">
        <w:rPr>
          <w:rFonts w:ascii="Arial" w:hAnsi="Arial" w:cs="Arial"/>
          <w:b/>
          <w:sz w:val="20"/>
          <w:u w:val="single"/>
        </w:rPr>
        <w:t>14. Protección de datos de carácter personal</w:t>
      </w:r>
    </w:p>
    <w:p w14:paraId="3D26F2FC" w14:textId="77777777" w:rsidR="00F43CF8" w:rsidRPr="00725287" w:rsidRDefault="00F43CF8" w:rsidP="00BC293C">
      <w:pPr>
        <w:pStyle w:val="Normal0"/>
        <w:spacing w:line="240" w:lineRule="exact"/>
        <w:jc w:val="both"/>
        <w:rPr>
          <w:rFonts w:ascii="Arial" w:hAnsi="Arial" w:cs="Arial"/>
          <w:b/>
          <w:sz w:val="20"/>
          <w:u w:val="single"/>
        </w:rPr>
      </w:pPr>
    </w:p>
    <w:p w14:paraId="1A449254" w14:textId="195B6705" w:rsidR="00F43CF8" w:rsidRPr="00725287" w:rsidRDefault="00B2450F" w:rsidP="00BC293C">
      <w:pPr>
        <w:pStyle w:val="Normal0"/>
        <w:autoSpaceDE w:val="0"/>
        <w:autoSpaceDN w:val="0"/>
        <w:adjustRightInd w:val="0"/>
        <w:spacing w:after="240"/>
        <w:jc w:val="both"/>
        <w:rPr>
          <w:rFonts w:ascii="Arial" w:hAnsi="Arial" w:cs="Arial"/>
          <w:sz w:val="20"/>
          <w:lang w:eastAsia="ca-ES"/>
        </w:rPr>
      </w:pPr>
      <w:r w:rsidRPr="00725287">
        <w:rPr>
          <w:rFonts w:ascii="Arial" w:hAnsi="Arial" w:cs="Arial"/>
          <w:sz w:val="20"/>
          <w:lang w:eastAsia="ca-ES"/>
        </w:rPr>
        <w:t xml:space="preserve">De acuerdo con la Ley Orgánica 3/2018, de 5 de diciembre, de protección de datos personales y garantía de los derechos digitales y el Reglamento 2016/679 del Parlamento Europeo y del Consejo, de 27 de abril de 2016, el Ayuntamiento de Sant Celoni tratará los datos facilitados en relación con esta convocatoria con la finalidad de gestionarla y no se cederán sin su consentimiento o una previsión legal, siendo conservadas de forma permanente con fines de gestión documental y de archivo. Información a: </w:t>
      </w:r>
    </w:p>
    <w:p w14:paraId="53AE5FC1" w14:textId="77777777" w:rsidR="00F43CF8" w:rsidRPr="00725287" w:rsidRDefault="00B2450F" w:rsidP="00BC293C">
      <w:pPr>
        <w:pStyle w:val="Normal0"/>
        <w:jc w:val="both"/>
        <w:rPr>
          <w:rFonts w:ascii="Arial" w:hAnsi="Arial" w:cs="Arial"/>
          <w:sz w:val="20"/>
          <w:szCs w:val="20"/>
        </w:rPr>
      </w:pPr>
      <w:hyperlink r:id="rId8" w:history="1">
        <w:r w:rsidRPr="00725287">
          <w:rPr>
            <w:rStyle w:val="Enlla"/>
            <w:rFonts w:ascii="Arial" w:hAnsi="Arial" w:cs="Arial"/>
            <w:sz w:val="20"/>
            <w:szCs w:val="20"/>
            <w:lang w:eastAsia="ca-ES"/>
          </w:rPr>
          <w:t>https://seu-e.cat/ca/web/santceloni/proteccio-de-dades-personals</w:t>
        </w:r>
      </w:hyperlink>
    </w:p>
    <w:p w14:paraId="639C54A4" w14:textId="77777777" w:rsidR="00F43CF8" w:rsidRPr="00725287" w:rsidRDefault="00F43CF8" w:rsidP="00512866">
      <w:pPr>
        <w:pStyle w:val="Normal0"/>
        <w:rPr>
          <w:rFonts w:ascii="Arial" w:hAnsi="Arial" w:cs="Arial"/>
          <w:bCs/>
          <w:iCs/>
          <w:sz w:val="20"/>
        </w:rPr>
      </w:pPr>
    </w:p>
    <w:p w14:paraId="7F67F622" w14:textId="77777777" w:rsidR="00F43CF8" w:rsidRPr="006B5133" w:rsidRDefault="00F43CF8" w:rsidP="00C82753">
      <w:pPr>
        <w:pStyle w:val="western"/>
        <w:spacing w:before="0" w:beforeAutospacing="0"/>
        <w:jc w:val="both"/>
        <w:rPr>
          <w:b/>
          <w:sz w:val="20"/>
          <w:szCs w:val="20"/>
        </w:rPr>
      </w:pPr>
    </w:p>
    <w:p w14:paraId="525A7F65" w14:textId="77777777" w:rsidR="00F43CF8" w:rsidRPr="00C82753" w:rsidRDefault="00F43CF8" w:rsidP="00C82753">
      <w:pPr>
        <w:pStyle w:val="western"/>
        <w:spacing w:before="0" w:beforeAutospacing="0"/>
        <w:jc w:val="both"/>
        <w:rPr>
          <w:sz w:val="20"/>
          <w:szCs w:val="20"/>
        </w:rPr>
      </w:pPr>
    </w:p>
    <w:p w14:paraId="74D62812" w14:textId="44F22DF4" w:rsidR="00F43CF8" w:rsidRPr="00C82753" w:rsidRDefault="00F43CF8" w:rsidP="00C82753">
      <w:pPr>
        <w:jc w:val="both"/>
        <w:rPr>
          <w:rFonts w:ascii="Arial" w:hAnsi="Arial" w:cs="Arial"/>
          <w:sz w:val="20"/>
          <w:szCs w:val="20"/>
          <w:lang w:val="ca-ES"/>
        </w:rPr>
      </w:pPr>
    </w:p>
    <w:sectPr w:rsidR="00F43CF8" w:rsidRPr="00C82753" w:rsidSect="004876EE">
      <w:headerReference w:type="even" r:id="rId9"/>
      <w:headerReference w:type="default" r:id="rId10"/>
      <w:footerReference w:type="even" r:id="rId11"/>
      <w:footerReference w:type="default" r:id="rId12"/>
      <w:headerReference w:type="first" r:id="rId13"/>
      <w:footerReference w:type="first" r:id="rId14"/>
      <w:type w:val="continuous"/>
      <w:pgSz w:w="11900" w:h="16840"/>
      <w:pgMar w:top="1418" w:right="1694"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CF5D48" w14:textId="77777777" w:rsidR="008B53DD" w:rsidRDefault="00B2450F">
      <w:r>
        <w:separator/>
      </w:r>
    </w:p>
  </w:endnote>
  <w:endnote w:type="continuationSeparator" w:id="0">
    <w:p w14:paraId="1D3357DC" w14:textId="77777777" w:rsidR="008B53DD" w:rsidRDefault="00B24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
    <w:altName w:val="Times New Roman"/>
    <w:charset w:val="00"/>
    <w:family w:val="auto"/>
    <w:pitch w:val="variable"/>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1AF47" w14:textId="77777777" w:rsidR="00F43CF8" w:rsidRDefault="00F43CF8">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87077" w14:textId="77777777" w:rsidR="00F43CF8" w:rsidRDefault="00F43CF8">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8C669" w14:textId="77777777" w:rsidR="00F43CF8" w:rsidRDefault="00F43CF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1D05F" w14:textId="77777777" w:rsidR="008B53DD" w:rsidRDefault="00B2450F">
      <w:r>
        <w:separator/>
      </w:r>
    </w:p>
  </w:footnote>
  <w:footnote w:type="continuationSeparator" w:id="0">
    <w:p w14:paraId="7ABE90FC" w14:textId="77777777" w:rsidR="008B53DD" w:rsidRDefault="00B24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5A9E3" w14:textId="77777777" w:rsidR="00F43CF8" w:rsidRDefault="00F43CF8">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779C4" w14:textId="77777777" w:rsidR="00F43CF8" w:rsidRDefault="00B2450F">
    <w:pPr>
      <w:pStyle w:val="Capalera"/>
    </w:pPr>
    <w:r w:rsidRPr="0084657F">
      <w:rPr>
        <w:noProof/>
        <w:lang w:val="ca-ES" w:eastAsia="ca-ES"/>
      </w:rPr>
      <w:drawing>
        <wp:anchor distT="0" distB="0" distL="114300" distR="114300" simplePos="0" relativeHeight="251658240" behindDoc="0" locked="0" layoutInCell="1" allowOverlap="1" wp14:anchorId="0BFD5F22" wp14:editId="1237659C">
          <wp:simplePos x="0" y="0"/>
          <wp:positionH relativeFrom="column">
            <wp:posOffset>-177165</wp:posOffset>
          </wp:positionH>
          <wp:positionV relativeFrom="paragraph">
            <wp:posOffset>81915</wp:posOffset>
          </wp:positionV>
          <wp:extent cx="1552575" cy="742950"/>
          <wp:effectExtent l="19050" t="0" r="9525"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ntCeloni_ESQ_BN.jpg"/>
                  <pic:cNvPicPr/>
                </pic:nvPicPr>
                <pic:blipFill>
                  <a:blip r:embed="rId1">
                    <a:extLst>
                      <a:ext uri="{28A0092B-C50C-407E-A947-70E740481C1C}">
                        <a14:useLocalDpi xmlns:a14="http://schemas.microsoft.com/office/drawing/2010/main" val="0"/>
                      </a:ext>
                    </a:extLst>
                  </a:blip>
                  <a:stretch>
                    <a:fillRect/>
                  </a:stretch>
                </pic:blipFill>
                <pic:spPr>
                  <a:xfrm>
                    <a:off x="0" y="0"/>
                    <a:ext cx="1552575" cy="7429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C10B7" w14:textId="77777777" w:rsidR="00F43CF8" w:rsidRDefault="00F43CF8">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70EE2"/>
    <w:multiLevelType w:val="hybridMultilevel"/>
    <w:tmpl w:val="55B45EA8"/>
    <w:lvl w:ilvl="0" w:tplc="13B6B37E">
      <w:start w:val="1"/>
      <w:numFmt w:val="ordinalText"/>
      <w:lvlText w:val="%1."/>
      <w:lvlJc w:val="left"/>
      <w:pPr>
        <w:ind w:left="720" w:hanging="360"/>
      </w:pPr>
      <w:rPr>
        <w:rFonts w:hint="default"/>
      </w:rPr>
    </w:lvl>
    <w:lvl w:ilvl="1" w:tplc="5CC41D96" w:tentative="1">
      <w:start w:val="1"/>
      <w:numFmt w:val="lowerLetter"/>
      <w:lvlText w:val="%2."/>
      <w:lvlJc w:val="left"/>
      <w:pPr>
        <w:ind w:left="1440" w:hanging="360"/>
      </w:pPr>
    </w:lvl>
    <w:lvl w:ilvl="2" w:tplc="87961BE4" w:tentative="1">
      <w:start w:val="1"/>
      <w:numFmt w:val="lowerRoman"/>
      <w:lvlText w:val="%3."/>
      <w:lvlJc w:val="right"/>
      <w:pPr>
        <w:ind w:left="2160" w:hanging="180"/>
      </w:pPr>
    </w:lvl>
    <w:lvl w:ilvl="3" w:tplc="799A6C18" w:tentative="1">
      <w:start w:val="1"/>
      <w:numFmt w:val="decimal"/>
      <w:lvlText w:val="%4."/>
      <w:lvlJc w:val="left"/>
      <w:pPr>
        <w:ind w:left="2880" w:hanging="360"/>
      </w:pPr>
    </w:lvl>
    <w:lvl w:ilvl="4" w:tplc="71821B72" w:tentative="1">
      <w:start w:val="1"/>
      <w:numFmt w:val="lowerLetter"/>
      <w:lvlText w:val="%5."/>
      <w:lvlJc w:val="left"/>
      <w:pPr>
        <w:ind w:left="3600" w:hanging="360"/>
      </w:pPr>
    </w:lvl>
    <w:lvl w:ilvl="5" w:tplc="4D320078" w:tentative="1">
      <w:start w:val="1"/>
      <w:numFmt w:val="lowerRoman"/>
      <w:lvlText w:val="%6."/>
      <w:lvlJc w:val="right"/>
      <w:pPr>
        <w:ind w:left="4320" w:hanging="180"/>
      </w:pPr>
    </w:lvl>
    <w:lvl w:ilvl="6" w:tplc="5E881DB6" w:tentative="1">
      <w:start w:val="1"/>
      <w:numFmt w:val="decimal"/>
      <w:lvlText w:val="%7."/>
      <w:lvlJc w:val="left"/>
      <w:pPr>
        <w:ind w:left="5040" w:hanging="360"/>
      </w:pPr>
    </w:lvl>
    <w:lvl w:ilvl="7" w:tplc="5892666A" w:tentative="1">
      <w:start w:val="1"/>
      <w:numFmt w:val="lowerLetter"/>
      <w:lvlText w:val="%8."/>
      <w:lvlJc w:val="left"/>
      <w:pPr>
        <w:ind w:left="5760" w:hanging="360"/>
      </w:pPr>
    </w:lvl>
    <w:lvl w:ilvl="8" w:tplc="6A280352" w:tentative="1">
      <w:start w:val="1"/>
      <w:numFmt w:val="lowerRoman"/>
      <w:lvlText w:val="%9."/>
      <w:lvlJc w:val="right"/>
      <w:pPr>
        <w:ind w:left="6480" w:hanging="180"/>
      </w:pPr>
    </w:lvl>
  </w:abstractNum>
  <w:abstractNum w:abstractNumId="1" w15:restartNumberingAfterBreak="0">
    <w:nsid w:val="208A0C6A"/>
    <w:multiLevelType w:val="hybridMultilevel"/>
    <w:tmpl w:val="05C4749C"/>
    <w:lvl w:ilvl="0" w:tplc="A3B4DA12">
      <w:start w:val="1"/>
      <w:numFmt w:val="decimal"/>
      <w:lvlText w:val="%1."/>
      <w:lvlJc w:val="left"/>
      <w:pPr>
        <w:ind w:left="720" w:hanging="360"/>
      </w:pPr>
      <w:rPr>
        <w:rFonts w:hint="default"/>
      </w:rPr>
    </w:lvl>
    <w:lvl w:ilvl="1" w:tplc="A4E6BE8A" w:tentative="1">
      <w:start w:val="1"/>
      <w:numFmt w:val="lowerLetter"/>
      <w:lvlText w:val="%2."/>
      <w:lvlJc w:val="left"/>
      <w:pPr>
        <w:ind w:left="1440" w:hanging="360"/>
      </w:pPr>
    </w:lvl>
    <w:lvl w:ilvl="2" w:tplc="362EFB7E" w:tentative="1">
      <w:start w:val="1"/>
      <w:numFmt w:val="lowerRoman"/>
      <w:lvlText w:val="%3."/>
      <w:lvlJc w:val="right"/>
      <w:pPr>
        <w:ind w:left="2160" w:hanging="180"/>
      </w:pPr>
    </w:lvl>
    <w:lvl w:ilvl="3" w:tplc="AD783F3C" w:tentative="1">
      <w:start w:val="1"/>
      <w:numFmt w:val="decimal"/>
      <w:lvlText w:val="%4."/>
      <w:lvlJc w:val="left"/>
      <w:pPr>
        <w:ind w:left="2880" w:hanging="360"/>
      </w:pPr>
    </w:lvl>
    <w:lvl w:ilvl="4" w:tplc="665427E8" w:tentative="1">
      <w:start w:val="1"/>
      <w:numFmt w:val="lowerLetter"/>
      <w:lvlText w:val="%5."/>
      <w:lvlJc w:val="left"/>
      <w:pPr>
        <w:ind w:left="3600" w:hanging="360"/>
      </w:pPr>
    </w:lvl>
    <w:lvl w:ilvl="5" w:tplc="631E083E" w:tentative="1">
      <w:start w:val="1"/>
      <w:numFmt w:val="lowerRoman"/>
      <w:lvlText w:val="%6."/>
      <w:lvlJc w:val="right"/>
      <w:pPr>
        <w:ind w:left="4320" w:hanging="180"/>
      </w:pPr>
    </w:lvl>
    <w:lvl w:ilvl="6" w:tplc="967C8306" w:tentative="1">
      <w:start w:val="1"/>
      <w:numFmt w:val="decimal"/>
      <w:lvlText w:val="%7."/>
      <w:lvlJc w:val="left"/>
      <w:pPr>
        <w:ind w:left="5040" w:hanging="360"/>
      </w:pPr>
    </w:lvl>
    <w:lvl w:ilvl="7" w:tplc="1A56CE2E" w:tentative="1">
      <w:start w:val="1"/>
      <w:numFmt w:val="lowerLetter"/>
      <w:lvlText w:val="%8."/>
      <w:lvlJc w:val="left"/>
      <w:pPr>
        <w:ind w:left="5760" w:hanging="360"/>
      </w:pPr>
    </w:lvl>
    <w:lvl w:ilvl="8" w:tplc="3454E6A0" w:tentative="1">
      <w:start w:val="1"/>
      <w:numFmt w:val="lowerRoman"/>
      <w:lvlText w:val="%9."/>
      <w:lvlJc w:val="right"/>
      <w:pPr>
        <w:ind w:left="6480" w:hanging="180"/>
      </w:pPr>
    </w:lvl>
  </w:abstractNum>
  <w:abstractNum w:abstractNumId="2" w15:restartNumberingAfterBreak="0">
    <w:nsid w:val="75D23E31"/>
    <w:multiLevelType w:val="hybridMultilevel"/>
    <w:tmpl w:val="05C4749C"/>
    <w:lvl w:ilvl="0" w:tplc="AAB42BE2">
      <w:start w:val="1"/>
      <w:numFmt w:val="decimal"/>
      <w:lvlText w:val="%1."/>
      <w:lvlJc w:val="left"/>
      <w:pPr>
        <w:ind w:left="720" w:hanging="360"/>
      </w:pPr>
      <w:rPr>
        <w:rFonts w:hint="default"/>
      </w:rPr>
    </w:lvl>
    <w:lvl w:ilvl="1" w:tplc="D09A55BE" w:tentative="1">
      <w:start w:val="1"/>
      <w:numFmt w:val="lowerLetter"/>
      <w:lvlText w:val="%2."/>
      <w:lvlJc w:val="left"/>
      <w:pPr>
        <w:ind w:left="1440" w:hanging="360"/>
      </w:pPr>
    </w:lvl>
    <w:lvl w:ilvl="2" w:tplc="F2B0DCFE" w:tentative="1">
      <w:start w:val="1"/>
      <w:numFmt w:val="lowerRoman"/>
      <w:lvlText w:val="%3."/>
      <w:lvlJc w:val="right"/>
      <w:pPr>
        <w:ind w:left="2160" w:hanging="180"/>
      </w:pPr>
    </w:lvl>
    <w:lvl w:ilvl="3" w:tplc="A4AAAF3E" w:tentative="1">
      <w:start w:val="1"/>
      <w:numFmt w:val="decimal"/>
      <w:lvlText w:val="%4."/>
      <w:lvlJc w:val="left"/>
      <w:pPr>
        <w:ind w:left="2880" w:hanging="360"/>
      </w:pPr>
    </w:lvl>
    <w:lvl w:ilvl="4" w:tplc="7C1CAA7E" w:tentative="1">
      <w:start w:val="1"/>
      <w:numFmt w:val="lowerLetter"/>
      <w:lvlText w:val="%5."/>
      <w:lvlJc w:val="left"/>
      <w:pPr>
        <w:ind w:left="3600" w:hanging="360"/>
      </w:pPr>
    </w:lvl>
    <w:lvl w:ilvl="5" w:tplc="17C42EAE" w:tentative="1">
      <w:start w:val="1"/>
      <w:numFmt w:val="lowerRoman"/>
      <w:lvlText w:val="%6."/>
      <w:lvlJc w:val="right"/>
      <w:pPr>
        <w:ind w:left="4320" w:hanging="180"/>
      </w:pPr>
    </w:lvl>
    <w:lvl w:ilvl="6" w:tplc="25A8DFEA" w:tentative="1">
      <w:start w:val="1"/>
      <w:numFmt w:val="decimal"/>
      <w:lvlText w:val="%7."/>
      <w:lvlJc w:val="left"/>
      <w:pPr>
        <w:ind w:left="5040" w:hanging="360"/>
      </w:pPr>
    </w:lvl>
    <w:lvl w:ilvl="7" w:tplc="C01227DA" w:tentative="1">
      <w:start w:val="1"/>
      <w:numFmt w:val="lowerLetter"/>
      <w:lvlText w:val="%8."/>
      <w:lvlJc w:val="left"/>
      <w:pPr>
        <w:ind w:left="5760" w:hanging="360"/>
      </w:pPr>
    </w:lvl>
    <w:lvl w:ilvl="8" w:tplc="5EA65972" w:tentative="1">
      <w:start w:val="1"/>
      <w:numFmt w:val="lowerRoman"/>
      <w:lvlText w:val="%9."/>
      <w:lvlJc w:val="right"/>
      <w:pPr>
        <w:ind w:left="6480" w:hanging="180"/>
      </w:pPr>
    </w:lvl>
  </w:abstractNum>
  <w:abstractNum w:abstractNumId="3" w15:restartNumberingAfterBreak="0">
    <w:nsid w:val="75D23E32"/>
    <w:multiLevelType w:val="hybridMultilevel"/>
    <w:tmpl w:val="ACC0B360"/>
    <w:lvl w:ilvl="0" w:tplc="181664B6">
      <w:start w:val="1"/>
      <w:numFmt w:val="bullet"/>
      <w:lvlText w:val=""/>
      <w:lvlJc w:val="left"/>
      <w:pPr>
        <w:ind w:left="720" w:hanging="360"/>
      </w:pPr>
      <w:rPr>
        <w:rFonts w:ascii="Symbol" w:hAnsi="Symbol" w:hint="default"/>
      </w:rPr>
    </w:lvl>
    <w:lvl w:ilvl="1" w:tplc="284EB774">
      <w:start w:val="1"/>
      <w:numFmt w:val="bullet"/>
      <w:lvlText w:val="o"/>
      <w:lvlJc w:val="left"/>
      <w:pPr>
        <w:ind w:left="1440" w:hanging="360"/>
      </w:pPr>
      <w:rPr>
        <w:rFonts w:ascii="Courier New" w:hAnsi="Courier New" w:cs="Courier New" w:hint="default"/>
      </w:rPr>
    </w:lvl>
    <w:lvl w:ilvl="2" w:tplc="6966E900">
      <w:start w:val="1"/>
      <w:numFmt w:val="bullet"/>
      <w:lvlText w:val=""/>
      <w:lvlJc w:val="left"/>
      <w:pPr>
        <w:ind w:left="2160" w:hanging="360"/>
      </w:pPr>
      <w:rPr>
        <w:rFonts w:ascii="Wingdings" w:hAnsi="Wingdings" w:hint="default"/>
      </w:rPr>
    </w:lvl>
    <w:lvl w:ilvl="3" w:tplc="3DE4DA12">
      <w:start w:val="1"/>
      <w:numFmt w:val="bullet"/>
      <w:lvlText w:val=""/>
      <w:lvlJc w:val="left"/>
      <w:pPr>
        <w:ind w:left="2880" w:hanging="360"/>
      </w:pPr>
      <w:rPr>
        <w:rFonts w:ascii="Symbol" w:hAnsi="Symbol" w:hint="default"/>
      </w:rPr>
    </w:lvl>
    <w:lvl w:ilvl="4" w:tplc="A88698AE">
      <w:start w:val="1"/>
      <w:numFmt w:val="bullet"/>
      <w:lvlText w:val="o"/>
      <w:lvlJc w:val="left"/>
      <w:pPr>
        <w:ind w:left="3600" w:hanging="360"/>
      </w:pPr>
      <w:rPr>
        <w:rFonts w:ascii="Courier New" w:hAnsi="Courier New" w:cs="Courier New" w:hint="default"/>
      </w:rPr>
    </w:lvl>
    <w:lvl w:ilvl="5" w:tplc="B072B424">
      <w:start w:val="1"/>
      <w:numFmt w:val="bullet"/>
      <w:lvlText w:val=""/>
      <w:lvlJc w:val="left"/>
      <w:pPr>
        <w:ind w:left="4320" w:hanging="360"/>
      </w:pPr>
      <w:rPr>
        <w:rFonts w:ascii="Wingdings" w:hAnsi="Wingdings" w:hint="default"/>
      </w:rPr>
    </w:lvl>
    <w:lvl w:ilvl="6" w:tplc="53263D6A">
      <w:start w:val="1"/>
      <w:numFmt w:val="bullet"/>
      <w:lvlText w:val=""/>
      <w:lvlJc w:val="left"/>
      <w:pPr>
        <w:ind w:left="5040" w:hanging="360"/>
      </w:pPr>
      <w:rPr>
        <w:rFonts w:ascii="Symbol" w:hAnsi="Symbol" w:hint="default"/>
      </w:rPr>
    </w:lvl>
    <w:lvl w:ilvl="7" w:tplc="63AAF34E">
      <w:start w:val="1"/>
      <w:numFmt w:val="bullet"/>
      <w:lvlText w:val="o"/>
      <w:lvlJc w:val="left"/>
      <w:pPr>
        <w:ind w:left="5760" w:hanging="360"/>
      </w:pPr>
      <w:rPr>
        <w:rFonts w:ascii="Courier New" w:hAnsi="Courier New" w:cs="Courier New" w:hint="default"/>
      </w:rPr>
    </w:lvl>
    <w:lvl w:ilvl="8" w:tplc="BF8AA436">
      <w:start w:val="1"/>
      <w:numFmt w:val="bullet"/>
      <w:lvlText w:val=""/>
      <w:lvlJc w:val="left"/>
      <w:pPr>
        <w:ind w:left="6480" w:hanging="360"/>
      </w:pPr>
      <w:rPr>
        <w:rFonts w:ascii="Wingdings" w:hAnsi="Wingdings" w:hint="default"/>
      </w:rPr>
    </w:lvl>
  </w:abstractNum>
  <w:abstractNum w:abstractNumId="4" w15:restartNumberingAfterBreak="0">
    <w:nsid w:val="75D23E33"/>
    <w:multiLevelType w:val="hybridMultilevel"/>
    <w:tmpl w:val="E5904534"/>
    <w:lvl w:ilvl="0" w:tplc="A68CDE54">
      <w:start w:val="1"/>
      <w:numFmt w:val="decimal"/>
      <w:lvlText w:val="%1."/>
      <w:lvlJc w:val="left"/>
      <w:pPr>
        <w:ind w:left="720" w:hanging="360"/>
      </w:pPr>
      <w:rPr>
        <w:i/>
      </w:rPr>
    </w:lvl>
    <w:lvl w:ilvl="1" w:tplc="E6E47A54">
      <w:start w:val="1"/>
      <w:numFmt w:val="lowerLetter"/>
      <w:lvlText w:val="%2."/>
      <w:lvlJc w:val="left"/>
      <w:pPr>
        <w:ind w:left="1440" w:hanging="360"/>
      </w:pPr>
    </w:lvl>
    <w:lvl w:ilvl="2" w:tplc="6A7C97B6">
      <w:start w:val="1"/>
      <w:numFmt w:val="lowerRoman"/>
      <w:lvlText w:val="%3."/>
      <w:lvlJc w:val="right"/>
      <w:pPr>
        <w:ind w:left="2160" w:hanging="180"/>
      </w:pPr>
    </w:lvl>
    <w:lvl w:ilvl="3" w:tplc="BA8E8ABA">
      <w:start w:val="1"/>
      <w:numFmt w:val="decimal"/>
      <w:lvlText w:val="%4."/>
      <w:lvlJc w:val="left"/>
      <w:pPr>
        <w:ind w:left="2880" w:hanging="360"/>
      </w:pPr>
    </w:lvl>
    <w:lvl w:ilvl="4" w:tplc="89562742">
      <w:start w:val="1"/>
      <w:numFmt w:val="lowerLetter"/>
      <w:lvlText w:val="%5."/>
      <w:lvlJc w:val="left"/>
      <w:pPr>
        <w:ind w:left="3600" w:hanging="360"/>
      </w:pPr>
    </w:lvl>
    <w:lvl w:ilvl="5" w:tplc="9CCCEB22">
      <w:start w:val="1"/>
      <w:numFmt w:val="lowerRoman"/>
      <w:lvlText w:val="%6."/>
      <w:lvlJc w:val="right"/>
      <w:pPr>
        <w:ind w:left="4320" w:hanging="180"/>
      </w:pPr>
    </w:lvl>
    <w:lvl w:ilvl="6" w:tplc="0A722A86">
      <w:start w:val="1"/>
      <w:numFmt w:val="decimal"/>
      <w:lvlText w:val="%7."/>
      <w:lvlJc w:val="left"/>
      <w:pPr>
        <w:ind w:left="5040" w:hanging="360"/>
      </w:pPr>
    </w:lvl>
    <w:lvl w:ilvl="7" w:tplc="9D8A353A">
      <w:start w:val="1"/>
      <w:numFmt w:val="lowerLetter"/>
      <w:lvlText w:val="%8."/>
      <w:lvlJc w:val="left"/>
      <w:pPr>
        <w:ind w:left="5760" w:hanging="360"/>
      </w:pPr>
    </w:lvl>
    <w:lvl w:ilvl="8" w:tplc="43AA3C5E">
      <w:start w:val="1"/>
      <w:numFmt w:val="lowerRoman"/>
      <w:lvlText w:val="%9."/>
      <w:lvlJc w:val="right"/>
      <w:pPr>
        <w:ind w:left="6480" w:hanging="180"/>
      </w:pPr>
    </w:lvl>
  </w:abstractNum>
  <w:abstractNum w:abstractNumId="5" w15:restartNumberingAfterBreak="0">
    <w:nsid w:val="75D23E34"/>
    <w:multiLevelType w:val="hybridMultilevel"/>
    <w:tmpl w:val="587CFCA2"/>
    <w:lvl w:ilvl="0" w:tplc="BD643666">
      <w:start w:val="1"/>
      <w:numFmt w:val="bullet"/>
      <w:lvlText w:val=""/>
      <w:lvlJc w:val="left"/>
      <w:pPr>
        <w:ind w:left="1440" w:hanging="360"/>
      </w:pPr>
      <w:rPr>
        <w:rFonts w:ascii="Symbol" w:hAnsi="Symbol" w:hint="default"/>
      </w:rPr>
    </w:lvl>
    <w:lvl w:ilvl="1" w:tplc="36942C2C">
      <w:start w:val="1"/>
      <w:numFmt w:val="bullet"/>
      <w:lvlText w:val="o"/>
      <w:lvlJc w:val="left"/>
      <w:pPr>
        <w:ind w:left="2160" w:hanging="360"/>
      </w:pPr>
      <w:rPr>
        <w:rFonts w:ascii="Courier New" w:hAnsi="Courier New" w:cs="Courier New" w:hint="default"/>
      </w:rPr>
    </w:lvl>
    <w:lvl w:ilvl="2" w:tplc="0EEE20B8">
      <w:start w:val="1"/>
      <w:numFmt w:val="bullet"/>
      <w:lvlText w:val=""/>
      <w:lvlJc w:val="left"/>
      <w:pPr>
        <w:ind w:left="2880" w:hanging="360"/>
      </w:pPr>
      <w:rPr>
        <w:rFonts w:ascii="Wingdings" w:hAnsi="Wingdings" w:hint="default"/>
      </w:rPr>
    </w:lvl>
    <w:lvl w:ilvl="3" w:tplc="94945A8A">
      <w:start w:val="1"/>
      <w:numFmt w:val="bullet"/>
      <w:lvlText w:val=""/>
      <w:lvlJc w:val="left"/>
      <w:pPr>
        <w:ind w:left="3600" w:hanging="360"/>
      </w:pPr>
      <w:rPr>
        <w:rFonts w:ascii="Symbol" w:hAnsi="Symbol" w:hint="default"/>
      </w:rPr>
    </w:lvl>
    <w:lvl w:ilvl="4" w:tplc="DC5A1054">
      <w:start w:val="1"/>
      <w:numFmt w:val="bullet"/>
      <w:lvlText w:val="o"/>
      <w:lvlJc w:val="left"/>
      <w:pPr>
        <w:ind w:left="4320" w:hanging="360"/>
      </w:pPr>
      <w:rPr>
        <w:rFonts w:ascii="Courier New" w:hAnsi="Courier New" w:cs="Courier New" w:hint="default"/>
      </w:rPr>
    </w:lvl>
    <w:lvl w:ilvl="5" w:tplc="A646600A">
      <w:start w:val="1"/>
      <w:numFmt w:val="bullet"/>
      <w:lvlText w:val=""/>
      <w:lvlJc w:val="left"/>
      <w:pPr>
        <w:ind w:left="5040" w:hanging="360"/>
      </w:pPr>
      <w:rPr>
        <w:rFonts w:ascii="Wingdings" w:hAnsi="Wingdings" w:hint="default"/>
      </w:rPr>
    </w:lvl>
    <w:lvl w:ilvl="6" w:tplc="C81A22A2">
      <w:start w:val="1"/>
      <w:numFmt w:val="bullet"/>
      <w:lvlText w:val=""/>
      <w:lvlJc w:val="left"/>
      <w:pPr>
        <w:ind w:left="5760" w:hanging="360"/>
      </w:pPr>
      <w:rPr>
        <w:rFonts w:ascii="Symbol" w:hAnsi="Symbol" w:hint="default"/>
      </w:rPr>
    </w:lvl>
    <w:lvl w:ilvl="7" w:tplc="E8C09072">
      <w:start w:val="1"/>
      <w:numFmt w:val="bullet"/>
      <w:lvlText w:val="o"/>
      <w:lvlJc w:val="left"/>
      <w:pPr>
        <w:ind w:left="6480" w:hanging="360"/>
      </w:pPr>
      <w:rPr>
        <w:rFonts w:ascii="Courier New" w:hAnsi="Courier New" w:cs="Courier New" w:hint="default"/>
      </w:rPr>
    </w:lvl>
    <w:lvl w:ilvl="8" w:tplc="EDC8CC72">
      <w:start w:val="1"/>
      <w:numFmt w:val="bullet"/>
      <w:lvlText w:val=""/>
      <w:lvlJc w:val="left"/>
      <w:pPr>
        <w:ind w:left="7200" w:hanging="360"/>
      </w:pPr>
      <w:rPr>
        <w:rFonts w:ascii="Wingdings" w:hAnsi="Wingdings" w:hint="default"/>
      </w:rPr>
    </w:lvl>
  </w:abstractNum>
  <w:abstractNum w:abstractNumId="6" w15:restartNumberingAfterBreak="0">
    <w:nsid w:val="75D23E35"/>
    <w:multiLevelType w:val="multilevel"/>
    <w:tmpl w:val="FC38A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D23E36"/>
    <w:multiLevelType w:val="multilevel"/>
    <w:tmpl w:val="64126C2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5D23E37"/>
    <w:multiLevelType w:val="hybridMultilevel"/>
    <w:tmpl w:val="9552F754"/>
    <w:lvl w:ilvl="0" w:tplc="D474269A">
      <w:start w:val="1"/>
      <w:numFmt w:val="upperLetter"/>
      <w:lvlText w:val="%1."/>
      <w:lvlJc w:val="left"/>
      <w:pPr>
        <w:ind w:left="720" w:hanging="360"/>
      </w:pPr>
      <w:rPr>
        <w:b/>
      </w:rPr>
    </w:lvl>
    <w:lvl w:ilvl="1" w:tplc="44503CB2">
      <w:start w:val="1"/>
      <w:numFmt w:val="lowerLetter"/>
      <w:lvlText w:val="%2."/>
      <w:lvlJc w:val="left"/>
      <w:pPr>
        <w:ind w:left="1440" w:hanging="360"/>
      </w:pPr>
    </w:lvl>
    <w:lvl w:ilvl="2" w:tplc="0AC481D4">
      <w:start w:val="1"/>
      <w:numFmt w:val="lowerRoman"/>
      <w:lvlText w:val="%3."/>
      <w:lvlJc w:val="right"/>
      <w:pPr>
        <w:ind w:left="2160" w:hanging="180"/>
      </w:pPr>
    </w:lvl>
    <w:lvl w:ilvl="3" w:tplc="40E0233E">
      <w:start w:val="1"/>
      <w:numFmt w:val="decimal"/>
      <w:lvlText w:val="%4."/>
      <w:lvlJc w:val="left"/>
      <w:pPr>
        <w:ind w:left="2880" w:hanging="360"/>
      </w:pPr>
    </w:lvl>
    <w:lvl w:ilvl="4" w:tplc="66F646B8">
      <w:start w:val="1"/>
      <w:numFmt w:val="lowerLetter"/>
      <w:lvlText w:val="%5."/>
      <w:lvlJc w:val="left"/>
      <w:pPr>
        <w:ind w:left="3600" w:hanging="360"/>
      </w:pPr>
    </w:lvl>
    <w:lvl w:ilvl="5" w:tplc="947A82B8">
      <w:start w:val="1"/>
      <w:numFmt w:val="lowerRoman"/>
      <w:lvlText w:val="%6."/>
      <w:lvlJc w:val="right"/>
      <w:pPr>
        <w:ind w:left="4320" w:hanging="180"/>
      </w:pPr>
    </w:lvl>
    <w:lvl w:ilvl="6" w:tplc="2D2E8E60">
      <w:start w:val="1"/>
      <w:numFmt w:val="decimal"/>
      <w:lvlText w:val="%7."/>
      <w:lvlJc w:val="left"/>
      <w:pPr>
        <w:ind w:left="5040" w:hanging="360"/>
      </w:pPr>
    </w:lvl>
    <w:lvl w:ilvl="7" w:tplc="7E586AD8">
      <w:start w:val="1"/>
      <w:numFmt w:val="lowerLetter"/>
      <w:lvlText w:val="%8."/>
      <w:lvlJc w:val="left"/>
      <w:pPr>
        <w:ind w:left="5760" w:hanging="360"/>
      </w:pPr>
    </w:lvl>
    <w:lvl w:ilvl="8" w:tplc="7B64359E">
      <w:start w:val="1"/>
      <w:numFmt w:val="lowerRoman"/>
      <w:lvlText w:val="%9."/>
      <w:lvlJc w:val="right"/>
      <w:pPr>
        <w:ind w:left="6480" w:hanging="180"/>
      </w:pPr>
    </w:lvl>
  </w:abstractNum>
  <w:abstractNum w:abstractNumId="9" w15:restartNumberingAfterBreak="0">
    <w:nsid w:val="75D23E38"/>
    <w:multiLevelType w:val="multilevel"/>
    <w:tmpl w:val="81AABE16"/>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D23E39"/>
    <w:multiLevelType w:val="multilevel"/>
    <w:tmpl w:val="8A2065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5D23E3A"/>
    <w:multiLevelType w:val="multilevel"/>
    <w:tmpl w:val="6FBA9682"/>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5D23E3B"/>
    <w:multiLevelType w:val="multilevel"/>
    <w:tmpl w:val="C7720132"/>
    <w:lvl w:ilvl="0">
      <w:start w:val="1"/>
      <w:numFmt w:val="decimal"/>
      <w:lvlText w:val="%1."/>
      <w:lvlJc w:val="lef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D23E3C"/>
    <w:multiLevelType w:val="multilevel"/>
    <w:tmpl w:val="B150EF76"/>
    <w:lvl w:ilvl="0">
      <w:start w:val="1"/>
      <w:numFmt w:val="decimal"/>
      <w:lvlText w:val="%1."/>
      <w:lvlJc w:val="left"/>
      <w:pPr>
        <w:tabs>
          <w:tab w:val="num" w:pos="720"/>
        </w:tabs>
        <w:ind w:left="720" w:hanging="360"/>
      </w:pPr>
      <w:rPr>
        <w:rFonts w:ascii="Arial" w:hAnsi="Arial" w:cs="Arial" w:hint="default"/>
        <w:color w:val="auto"/>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75D23E3D"/>
    <w:multiLevelType w:val="hybridMultilevel"/>
    <w:tmpl w:val="C67C0CBA"/>
    <w:lvl w:ilvl="0" w:tplc="A0F4434C">
      <w:start w:val="1"/>
      <w:numFmt w:val="decimal"/>
      <w:lvlText w:val="%1."/>
      <w:lvlJc w:val="left"/>
      <w:pPr>
        <w:ind w:left="720" w:hanging="360"/>
      </w:pPr>
      <w:rPr>
        <w:b w:val="0"/>
      </w:rPr>
    </w:lvl>
    <w:lvl w:ilvl="1" w:tplc="08A27E82">
      <w:start w:val="1"/>
      <w:numFmt w:val="lowerLetter"/>
      <w:lvlText w:val="%2."/>
      <w:lvlJc w:val="left"/>
      <w:pPr>
        <w:ind w:left="1440" w:hanging="360"/>
      </w:pPr>
    </w:lvl>
    <w:lvl w:ilvl="2" w:tplc="DA4E8DDA">
      <w:start w:val="5"/>
      <w:numFmt w:val="decimal"/>
      <w:lvlText w:val="%3"/>
      <w:lvlJc w:val="left"/>
      <w:pPr>
        <w:ind w:left="2340" w:hanging="360"/>
      </w:pPr>
    </w:lvl>
    <w:lvl w:ilvl="3" w:tplc="80DAAA00">
      <w:start w:val="1"/>
      <w:numFmt w:val="decimal"/>
      <w:lvlText w:val="%4."/>
      <w:lvlJc w:val="left"/>
      <w:pPr>
        <w:ind w:left="2880" w:hanging="360"/>
      </w:pPr>
    </w:lvl>
    <w:lvl w:ilvl="4" w:tplc="5EA6A18E">
      <w:start w:val="1"/>
      <w:numFmt w:val="lowerLetter"/>
      <w:lvlText w:val="%5."/>
      <w:lvlJc w:val="left"/>
      <w:pPr>
        <w:ind w:left="3600" w:hanging="360"/>
      </w:pPr>
    </w:lvl>
    <w:lvl w:ilvl="5" w:tplc="54AA80C2">
      <w:start w:val="1"/>
      <w:numFmt w:val="lowerRoman"/>
      <w:lvlText w:val="%6."/>
      <w:lvlJc w:val="right"/>
      <w:pPr>
        <w:ind w:left="4320" w:hanging="180"/>
      </w:pPr>
    </w:lvl>
    <w:lvl w:ilvl="6" w:tplc="F6360ACC">
      <w:start w:val="1"/>
      <w:numFmt w:val="decimal"/>
      <w:lvlText w:val="%7."/>
      <w:lvlJc w:val="left"/>
      <w:pPr>
        <w:ind w:left="5040" w:hanging="360"/>
      </w:pPr>
    </w:lvl>
    <w:lvl w:ilvl="7" w:tplc="9EC80366">
      <w:start w:val="1"/>
      <w:numFmt w:val="lowerLetter"/>
      <w:lvlText w:val="%8."/>
      <w:lvlJc w:val="left"/>
      <w:pPr>
        <w:ind w:left="5760" w:hanging="360"/>
      </w:pPr>
    </w:lvl>
    <w:lvl w:ilvl="8" w:tplc="B4F2510C">
      <w:start w:val="1"/>
      <w:numFmt w:val="lowerRoman"/>
      <w:lvlText w:val="%9."/>
      <w:lvlJc w:val="right"/>
      <w:pPr>
        <w:ind w:left="6480" w:hanging="180"/>
      </w:pPr>
    </w:lvl>
  </w:abstractNum>
  <w:abstractNum w:abstractNumId="15" w15:restartNumberingAfterBreak="0">
    <w:nsid w:val="75D23E3E"/>
    <w:multiLevelType w:val="hybridMultilevel"/>
    <w:tmpl w:val="7598CF0A"/>
    <w:lvl w:ilvl="0" w:tplc="FC96A906">
      <w:start w:val="1"/>
      <w:numFmt w:val="lowerLetter"/>
      <w:lvlText w:val="%1."/>
      <w:lvlJc w:val="left"/>
      <w:pPr>
        <w:ind w:left="720" w:hanging="360"/>
      </w:pPr>
    </w:lvl>
    <w:lvl w:ilvl="1" w:tplc="D50CBAE4">
      <w:start w:val="1"/>
      <w:numFmt w:val="lowerLetter"/>
      <w:lvlText w:val="%2."/>
      <w:lvlJc w:val="left"/>
      <w:pPr>
        <w:ind w:left="1440" w:hanging="360"/>
      </w:pPr>
    </w:lvl>
    <w:lvl w:ilvl="2" w:tplc="67DCE542">
      <w:start w:val="1"/>
      <w:numFmt w:val="lowerRoman"/>
      <w:lvlText w:val="%3."/>
      <w:lvlJc w:val="right"/>
      <w:pPr>
        <w:ind w:left="2160" w:hanging="180"/>
      </w:pPr>
    </w:lvl>
    <w:lvl w:ilvl="3" w:tplc="CBA61554">
      <w:start w:val="1"/>
      <w:numFmt w:val="decimal"/>
      <w:lvlText w:val="%4."/>
      <w:lvlJc w:val="left"/>
      <w:pPr>
        <w:ind w:left="2880" w:hanging="360"/>
      </w:pPr>
    </w:lvl>
    <w:lvl w:ilvl="4" w:tplc="B80C1B46">
      <w:start w:val="1"/>
      <w:numFmt w:val="lowerLetter"/>
      <w:lvlText w:val="%5."/>
      <w:lvlJc w:val="left"/>
      <w:pPr>
        <w:ind w:left="3600" w:hanging="360"/>
      </w:pPr>
    </w:lvl>
    <w:lvl w:ilvl="5" w:tplc="9398BA60">
      <w:start w:val="1"/>
      <w:numFmt w:val="lowerRoman"/>
      <w:lvlText w:val="%6."/>
      <w:lvlJc w:val="right"/>
      <w:pPr>
        <w:ind w:left="4320" w:hanging="180"/>
      </w:pPr>
    </w:lvl>
    <w:lvl w:ilvl="6" w:tplc="9C607C7A">
      <w:start w:val="1"/>
      <w:numFmt w:val="decimal"/>
      <w:lvlText w:val="%7."/>
      <w:lvlJc w:val="left"/>
      <w:pPr>
        <w:ind w:left="5040" w:hanging="360"/>
      </w:pPr>
    </w:lvl>
    <w:lvl w:ilvl="7" w:tplc="BD9C9EF2">
      <w:start w:val="1"/>
      <w:numFmt w:val="lowerLetter"/>
      <w:lvlText w:val="%8."/>
      <w:lvlJc w:val="left"/>
      <w:pPr>
        <w:ind w:left="5760" w:hanging="360"/>
      </w:pPr>
    </w:lvl>
    <w:lvl w:ilvl="8" w:tplc="100275FC">
      <w:start w:val="1"/>
      <w:numFmt w:val="lowerRoman"/>
      <w:lvlText w:val="%9."/>
      <w:lvlJc w:val="right"/>
      <w:pPr>
        <w:ind w:left="6480" w:hanging="180"/>
      </w:pPr>
    </w:lvl>
  </w:abstractNum>
  <w:abstractNum w:abstractNumId="16" w15:restartNumberingAfterBreak="0">
    <w:nsid w:val="75D23E3F"/>
    <w:multiLevelType w:val="hybridMultilevel"/>
    <w:tmpl w:val="93C68562"/>
    <w:lvl w:ilvl="0" w:tplc="9EBC0CFE">
      <w:start w:val="1"/>
      <w:numFmt w:val="lowerLetter"/>
      <w:lvlText w:val="%1)"/>
      <w:lvlJc w:val="left"/>
      <w:pPr>
        <w:ind w:left="720" w:hanging="360"/>
      </w:pPr>
    </w:lvl>
    <w:lvl w:ilvl="1" w:tplc="CCCC644C">
      <w:start w:val="1"/>
      <w:numFmt w:val="lowerLetter"/>
      <w:lvlText w:val="%2."/>
      <w:lvlJc w:val="left"/>
      <w:pPr>
        <w:ind w:left="1440" w:hanging="360"/>
      </w:pPr>
    </w:lvl>
    <w:lvl w:ilvl="2" w:tplc="1062C06A">
      <w:start w:val="1"/>
      <w:numFmt w:val="lowerLetter"/>
      <w:lvlText w:val="%3)"/>
      <w:lvlJc w:val="left"/>
      <w:pPr>
        <w:ind w:left="2340" w:hanging="360"/>
      </w:pPr>
    </w:lvl>
    <w:lvl w:ilvl="3" w:tplc="279A87F0">
      <w:start w:val="3"/>
      <w:numFmt w:val="decimal"/>
      <w:lvlText w:val="%4-"/>
      <w:lvlJc w:val="left"/>
      <w:pPr>
        <w:ind w:left="2880" w:hanging="360"/>
      </w:pPr>
    </w:lvl>
    <w:lvl w:ilvl="4" w:tplc="86DC2032">
      <w:start w:val="1"/>
      <w:numFmt w:val="lowerLetter"/>
      <w:lvlText w:val="%5."/>
      <w:lvlJc w:val="left"/>
      <w:pPr>
        <w:ind w:left="3600" w:hanging="360"/>
      </w:pPr>
    </w:lvl>
    <w:lvl w:ilvl="5" w:tplc="96F4AA94">
      <w:start w:val="1"/>
      <w:numFmt w:val="lowerRoman"/>
      <w:lvlText w:val="%6."/>
      <w:lvlJc w:val="right"/>
      <w:pPr>
        <w:ind w:left="4320" w:hanging="180"/>
      </w:pPr>
    </w:lvl>
    <w:lvl w:ilvl="6" w:tplc="7A523A88">
      <w:start w:val="1"/>
      <w:numFmt w:val="decimal"/>
      <w:lvlText w:val="%7."/>
      <w:lvlJc w:val="left"/>
      <w:pPr>
        <w:ind w:left="5040" w:hanging="360"/>
      </w:pPr>
    </w:lvl>
    <w:lvl w:ilvl="7" w:tplc="EC96FC3E">
      <w:start w:val="1"/>
      <w:numFmt w:val="lowerLetter"/>
      <w:lvlText w:val="%8."/>
      <w:lvlJc w:val="left"/>
      <w:pPr>
        <w:ind w:left="5760" w:hanging="360"/>
      </w:pPr>
    </w:lvl>
    <w:lvl w:ilvl="8" w:tplc="7500FB50">
      <w:start w:val="1"/>
      <w:numFmt w:val="lowerRoman"/>
      <w:lvlText w:val="%9."/>
      <w:lvlJc w:val="right"/>
      <w:pPr>
        <w:ind w:left="6480" w:hanging="180"/>
      </w:pPr>
    </w:lvl>
  </w:abstractNum>
  <w:abstractNum w:abstractNumId="17" w15:restartNumberingAfterBreak="0">
    <w:nsid w:val="75D23E40"/>
    <w:multiLevelType w:val="hybridMultilevel"/>
    <w:tmpl w:val="EDB28172"/>
    <w:lvl w:ilvl="0" w:tplc="CFC2C73C">
      <w:start w:val="1"/>
      <w:numFmt w:val="lowerLetter"/>
      <w:lvlText w:val="%1."/>
      <w:lvlJc w:val="left"/>
      <w:pPr>
        <w:ind w:left="1429" w:hanging="360"/>
      </w:pPr>
    </w:lvl>
    <w:lvl w:ilvl="1" w:tplc="C05E90B0">
      <w:start w:val="1"/>
      <w:numFmt w:val="lowerLetter"/>
      <w:lvlText w:val="%2."/>
      <w:lvlJc w:val="left"/>
      <w:pPr>
        <w:ind w:left="2149" w:hanging="360"/>
      </w:pPr>
    </w:lvl>
    <w:lvl w:ilvl="2" w:tplc="360A82F4">
      <w:start w:val="1"/>
      <w:numFmt w:val="lowerRoman"/>
      <w:lvlText w:val="%3."/>
      <w:lvlJc w:val="right"/>
      <w:pPr>
        <w:ind w:left="2869" w:hanging="180"/>
      </w:pPr>
    </w:lvl>
    <w:lvl w:ilvl="3" w:tplc="68F62678">
      <w:start w:val="1"/>
      <w:numFmt w:val="decimal"/>
      <w:lvlText w:val="%4."/>
      <w:lvlJc w:val="left"/>
      <w:pPr>
        <w:ind w:left="3589" w:hanging="360"/>
      </w:pPr>
    </w:lvl>
    <w:lvl w:ilvl="4" w:tplc="4498F50C">
      <w:start w:val="1"/>
      <w:numFmt w:val="lowerLetter"/>
      <w:lvlText w:val="%5."/>
      <w:lvlJc w:val="left"/>
      <w:pPr>
        <w:ind w:left="4309" w:hanging="360"/>
      </w:pPr>
    </w:lvl>
    <w:lvl w:ilvl="5" w:tplc="52FADA50">
      <w:start w:val="1"/>
      <w:numFmt w:val="lowerRoman"/>
      <w:lvlText w:val="%6."/>
      <w:lvlJc w:val="right"/>
      <w:pPr>
        <w:ind w:left="5029" w:hanging="180"/>
      </w:pPr>
    </w:lvl>
    <w:lvl w:ilvl="6" w:tplc="D428BF26">
      <w:start w:val="1"/>
      <w:numFmt w:val="decimal"/>
      <w:lvlText w:val="%7."/>
      <w:lvlJc w:val="left"/>
      <w:pPr>
        <w:ind w:left="5749" w:hanging="360"/>
      </w:pPr>
    </w:lvl>
    <w:lvl w:ilvl="7" w:tplc="D0E09D6C">
      <w:start w:val="1"/>
      <w:numFmt w:val="lowerLetter"/>
      <w:lvlText w:val="%8."/>
      <w:lvlJc w:val="left"/>
      <w:pPr>
        <w:ind w:left="6469" w:hanging="360"/>
      </w:pPr>
    </w:lvl>
    <w:lvl w:ilvl="8" w:tplc="AB72E93E">
      <w:start w:val="1"/>
      <w:numFmt w:val="lowerRoman"/>
      <w:lvlText w:val="%9."/>
      <w:lvlJc w:val="right"/>
      <w:pPr>
        <w:ind w:left="7189" w:hanging="180"/>
      </w:pPr>
    </w:lvl>
  </w:abstractNum>
  <w:abstractNum w:abstractNumId="18" w15:restartNumberingAfterBreak="0">
    <w:nsid w:val="75D23E41"/>
    <w:multiLevelType w:val="multilevel"/>
    <w:tmpl w:val="E64EEF66"/>
    <w:lvl w:ilvl="0">
      <w:start w:val="1"/>
      <w:numFmt w:val="decimal"/>
      <w:lvlText w:val="%1."/>
      <w:lvlJc w:val="left"/>
      <w:pPr>
        <w:ind w:left="720" w:hanging="360"/>
      </w:pPr>
      <w:rPr>
        <w:b w:val="0"/>
        <w:i w:val="0"/>
        <w:sz w:val="20"/>
      </w:rPr>
    </w:lvl>
    <w:lvl w:ilvl="1">
      <w:start w:val="1"/>
      <w:numFmt w:val="lowerLetter"/>
      <w:lvlText w:val="%2."/>
      <w:lvlJc w:val="left"/>
      <w:pPr>
        <w:ind w:left="720" w:hanging="360"/>
      </w:pPr>
      <w:rPr>
        <w:sz w:val="20"/>
      </w:rPr>
    </w:lvl>
    <w:lvl w:ilvl="2">
      <w:start w:val="1"/>
      <w:numFmt w:val="decimal"/>
      <w:isLgl/>
      <w:lvlText w:val="%1.%2.%3."/>
      <w:lvlJc w:val="left"/>
      <w:pPr>
        <w:ind w:left="1080" w:hanging="720"/>
      </w:pPr>
      <w:rPr>
        <w:sz w:val="20"/>
      </w:rPr>
    </w:lvl>
    <w:lvl w:ilvl="3">
      <w:start w:val="1"/>
      <w:numFmt w:val="decimal"/>
      <w:isLgl/>
      <w:lvlText w:val="%1.%2.%3.%4."/>
      <w:lvlJc w:val="left"/>
      <w:pPr>
        <w:ind w:left="1080" w:hanging="720"/>
      </w:pPr>
      <w:rPr>
        <w:sz w:val="20"/>
      </w:rPr>
    </w:lvl>
    <w:lvl w:ilvl="4">
      <w:start w:val="1"/>
      <w:numFmt w:val="lowerLetter"/>
      <w:lvlText w:val="%5."/>
      <w:lvlJc w:val="left"/>
      <w:pPr>
        <w:ind w:left="1440" w:hanging="1080"/>
      </w:pPr>
      <w:rPr>
        <w:sz w:val="20"/>
      </w:rPr>
    </w:lvl>
    <w:lvl w:ilvl="5">
      <w:start w:val="1"/>
      <w:numFmt w:val="decimal"/>
      <w:isLgl/>
      <w:lvlText w:val="%1.%2.%3.%4.%5.%6."/>
      <w:lvlJc w:val="left"/>
      <w:pPr>
        <w:ind w:left="1440" w:hanging="1080"/>
      </w:pPr>
      <w:rPr>
        <w:sz w:val="20"/>
      </w:rPr>
    </w:lvl>
    <w:lvl w:ilvl="6">
      <w:start w:val="1"/>
      <w:numFmt w:val="decimal"/>
      <w:isLgl/>
      <w:lvlText w:val="%1.%2.%3.%4.%5.%6.%7."/>
      <w:lvlJc w:val="left"/>
      <w:pPr>
        <w:ind w:left="1800" w:hanging="1440"/>
      </w:pPr>
      <w:rPr>
        <w:sz w:val="20"/>
      </w:rPr>
    </w:lvl>
    <w:lvl w:ilvl="7">
      <w:start w:val="1"/>
      <w:numFmt w:val="decimal"/>
      <w:isLgl/>
      <w:lvlText w:val="%1.%2.%3.%4.%5.%6.%7.%8."/>
      <w:lvlJc w:val="left"/>
      <w:pPr>
        <w:ind w:left="1800" w:hanging="1440"/>
      </w:pPr>
      <w:rPr>
        <w:sz w:val="20"/>
      </w:rPr>
    </w:lvl>
    <w:lvl w:ilvl="8">
      <w:start w:val="1"/>
      <w:numFmt w:val="decimal"/>
      <w:isLgl/>
      <w:lvlText w:val="%1.%2.%3.%4.%5.%6.%7.%8.%9."/>
      <w:lvlJc w:val="left"/>
      <w:pPr>
        <w:ind w:left="2160" w:hanging="1800"/>
      </w:pPr>
      <w:rPr>
        <w:sz w:val="20"/>
      </w:rPr>
    </w:lvl>
  </w:abstractNum>
  <w:num w:numId="1" w16cid:durableId="1441333399">
    <w:abstractNumId w:val="1"/>
  </w:num>
  <w:num w:numId="2" w16cid:durableId="393435102">
    <w:abstractNumId w:val="2"/>
  </w:num>
  <w:num w:numId="3" w16cid:durableId="1145665427">
    <w:abstractNumId w:val="0"/>
  </w:num>
  <w:num w:numId="4" w16cid:durableId="690492090">
    <w:abstractNumId w:val="3"/>
  </w:num>
  <w:num w:numId="5" w16cid:durableId="10886509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65779363">
    <w:abstractNumId w:val="5"/>
  </w:num>
  <w:num w:numId="7" w16cid:durableId="771435871">
    <w:abstractNumId w:val="6"/>
  </w:num>
  <w:num w:numId="8" w16cid:durableId="126137600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1125437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26284195">
    <w:abstractNumId w:val="9"/>
    <w:lvlOverride w:ilvl="0">
      <w:startOverride w:val="1"/>
    </w:lvlOverride>
    <w:lvlOverride w:ilvl="1"/>
    <w:lvlOverride w:ilvl="2"/>
    <w:lvlOverride w:ilvl="3"/>
    <w:lvlOverride w:ilvl="4"/>
    <w:lvlOverride w:ilvl="5"/>
    <w:lvlOverride w:ilvl="6"/>
    <w:lvlOverride w:ilvl="7"/>
    <w:lvlOverride w:ilvl="8"/>
  </w:num>
  <w:num w:numId="11" w16cid:durableId="5577122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0090190">
    <w:abstractNumId w:val="11"/>
    <w:lvlOverride w:ilvl="0">
      <w:startOverride w:val="1"/>
    </w:lvlOverride>
    <w:lvlOverride w:ilvl="1"/>
    <w:lvlOverride w:ilvl="2"/>
    <w:lvlOverride w:ilvl="3"/>
    <w:lvlOverride w:ilvl="4"/>
    <w:lvlOverride w:ilvl="5"/>
    <w:lvlOverride w:ilvl="6"/>
    <w:lvlOverride w:ilvl="7"/>
    <w:lvlOverride w:ilvl="8"/>
  </w:num>
  <w:num w:numId="13" w16cid:durableId="409425716">
    <w:abstractNumId w:val="12"/>
    <w:lvlOverride w:ilvl="0">
      <w:startOverride w:val="1"/>
    </w:lvlOverride>
    <w:lvlOverride w:ilvl="1"/>
    <w:lvlOverride w:ilvl="2"/>
    <w:lvlOverride w:ilvl="3"/>
    <w:lvlOverride w:ilvl="4"/>
    <w:lvlOverride w:ilvl="5"/>
    <w:lvlOverride w:ilvl="6"/>
    <w:lvlOverride w:ilvl="7"/>
    <w:lvlOverride w:ilvl="8"/>
  </w:num>
  <w:num w:numId="14" w16cid:durableId="18511408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42168976">
    <w:abstractNumId w:val="14"/>
    <w:lvlOverride w:ilvl="0">
      <w:startOverride w:val="1"/>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050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10048873">
    <w:abstractNumId w:val="16"/>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5962258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964510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9"/>
  <w:hyphenationZone w:val="425"/>
  <w:evenAndOddHeaders/>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204"/>
    <w:rsid w:val="000047C5"/>
    <w:rsid w:val="00084CC9"/>
    <w:rsid w:val="001E73AF"/>
    <w:rsid w:val="00497EC5"/>
    <w:rsid w:val="004C3C38"/>
    <w:rsid w:val="00511392"/>
    <w:rsid w:val="00545359"/>
    <w:rsid w:val="00725287"/>
    <w:rsid w:val="007441DB"/>
    <w:rsid w:val="007E0016"/>
    <w:rsid w:val="008B53DD"/>
    <w:rsid w:val="00B2450F"/>
    <w:rsid w:val="00F43CF8"/>
    <w:rsid w:val="00FC320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A7A1B"/>
  <w15:docId w15:val="{E6C8A1DB-BE6E-497E-BD1A-BA440F935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nhideWhenUsed="1"/>
  </w:latentStyles>
  <w:style w:type="paragraph" w:default="1" w:styleId="Normal">
    <w:name w:val="Normal"/>
    <w:qFormat/>
    <w:rsid w:val="00121FD8"/>
  </w:style>
  <w:style w:type="paragraph" w:styleId="Ttol2">
    <w:name w:val="heading 2"/>
    <w:basedOn w:val="Normal0"/>
    <w:next w:val="Normal0"/>
    <w:link w:val="Ttol2Car"/>
    <w:semiHidden/>
    <w:unhideWhenUsed/>
    <w:qFormat/>
    <w:rsid w:val="00BC293C"/>
    <w:pPr>
      <w:keepNext/>
      <w:jc w:val="both"/>
      <w:outlineLvl w:val="1"/>
    </w:pPr>
    <w:rPr>
      <w:rFonts w:ascii="Bookman Old Style" w:hAnsi="Bookman Old Style"/>
      <w:b/>
      <w:sz w:val="22"/>
      <w:szCs w:val="20"/>
      <w:u w:val="single"/>
      <w:lang w:val="ca-ES"/>
    </w:rPr>
  </w:style>
  <w:style w:type="paragraph" w:styleId="Ttol3">
    <w:name w:val="heading 3"/>
    <w:basedOn w:val="Normal0"/>
    <w:next w:val="Normal0"/>
    <w:link w:val="Ttol3Car"/>
    <w:uiPriority w:val="9"/>
    <w:semiHidden/>
    <w:unhideWhenUsed/>
    <w:qFormat/>
    <w:rsid w:val="00BC293C"/>
    <w:pPr>
      <w:keepNext/>
      <w:keepLines/>
      <w:spacing w:before="40"/>
      <w:outlineLvl w:val="2"/>
    </w:pPr>
    <w:rPr>
      <w:rFonts w:ascii="Cambria" w:hAnsi="Cambria"/>
      <w:color w:val="243F60"/>
      <w:lang w:val="ca-ES"/>
    </w:rPr>
  </w:style>
  <w:style w:type="paragraph" w:styleId="Ttol8">
    <w:name w:val="heading 8"/>
    <w:basedOn w:val="Normal0"/>
    <w:next w:val="Normal0"/>
    <w:link w:val="Ttol8Car"/>
    <w:uiPriority w:val="99"/>
    <w:semiHidden/>
    <w:unhideWhenUsed/>
    <w:qFormat/>
    <w:rsid w:val="00BC293C"/>
    <w:pPr>
      <w:spacing w:before="240" w:after="60"/>
      <w:outlineLvl w:val="7"/>
    </w:pPr>
    <w:rPr>
      <w:i/>
      <w:iCs/>
      <w:lang w:val="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globus">
    <w:name w:val="Balloon Text"/>
    <w:basedOn w:val="Normal"/>
    <w:link w:val="TextdeglobusCar"/>
    <w:uiPriority w:val="99"/>
    <w:semiHidden/>
    <w:unhideWhenUsed/>
    <w:rsid w:val="00D333C0"/>
    <w:rPr>
      <w:rFonts w:ascii="Lucida Grande" w:hAnsi="Lucida Grande" w:cs="Lucida Grande"/>
      <w:sz w:val="18"/>
      <w:szCs w:val="18"/>
    </w:rPr>
  </w:style>
  <w:style w:type="character" w:customStyle="1" w:styleId="TextdeglobusCar">
    <w:name w:val="Text de globus Car"/>
    <w:basedOn w:val="Lletraperdefectedelpargraf"/>
    <w:link w:val="Textdeglobus"/>
    <w:uiPriority w:val="99"/>
    <w:semiHidden/>
    <w:rsid w:val="00D333C0"/>
    <w:rPr>
      <w:rFonts w:ascii="Lucida Grande" w:hAnsi="Lucida Grande" w:cs="Lucida Grande"/>
      <w:sz w:val="18"/>
      <w:szCs w:val="18"/>
    </w:rPr>
  </w:style>
  <w:style w:type="paragraph" w:styleId="Capalera">
    <w:name w:val="header"/>
    <w:basedOn w:val="Normal"/>
    <w:link w:val="CapaleraCar"/>
    <w:uiPriority w:val="99"/>
    <w:semiHidden/>
    <w:unhideWhenUsed/>
    <w:rsid w:val="0084657F"/>
    <w:pPr>
      <w:tabs>
        <w:tab w:val="center" w:pos="4252"/>
        <w:tab w:val="right" w:pos="8504"/>
      </w:tabs>
    </w:pPr>
  </w:style>
  <w:style w:type="character" w:customStyle="1" w:styleId="CapaleraCar">
    <w:name w:val="Capçalera Car"/>
    <w:basedOn w:val="Lletraperdefectedelpargraf"/>
    <w:link w:val="Capalera"/>
    <w:uiPriority w:val="99"/>
    <w:semiHidden/>
    <w:rsid w:val="0084657F"/>
  </w:style>
  <w:style w:type="paragraph" w:styleId="Peu">
    <w:name w:val="footer"/>
    <w:basedOn w:val="Normal"/>
    <w:link w:val="PeuCar"/>
    <w:uiPriority w:val="99"/>
    <w:semiHidden/>
    <w:unhideWhenUsed/>
    <w:rsid w:val="0084657F"/>
    <w:pPr>
      <w:tabs>
        <w:tab w:val="center" w:pos="4252"/>
        <w:tab w:val="right" w:pos="8504"/>
      </w:tabs>
    </w:pPr>
  </w:style>
  <w:style w:type="character" w:customStyle="1" w:styleId="PeuCar">
    <w:name w:val="Peu Car"/>
    <w:basedOn w:val="Lletraperdefectedelpargraf"/>
    <w:link w:val="Peu"/>
    <w:uiPriority w:val="99"/>
    <w:semiHidden/>
    <w:rsid w:val="0084657F"/>
  </w:style>
  <w:style w:type="paragraph" w:styleId="Textindependent2">
    <w:name w:val="Body Text 2"/>
    <w:basedOn w:val="Normal"/>
    <w:link w:val="Textindependent2Car"/>
    <w:semiHidden/>
    <w:unhideWhenUsed/>
    <w:rsid w:val="00C82753"/>
    <w:pPr>
      <w:jc w:val="both"/>
    </w:pPr>
    <w:rPr>
      <w:rFonts w:ascii="Arial" w:eastAsia="Times New Roman" w:hAnsi="Arial" w:cs="Arial"/>
      <w:sz w:val="22"/>
      <w:lang w:val="ca-ES"/>
    </w:rPr>
  </w:style>
  <w:style w:type="character" w:customStyle="1" w:styleId="Textindependent2Car">
    <w:name w:val="Text independent 2 Car"/>
    <w:basedOn w:val="Lletraperdefectedelpargraf"/>
    <w:link w:val="Textindependent2"/>
    <w:semiHidden/>
    <w:rsid w:val="00C82753"/>
    <w:rPr>
      <w:rFonts w:ascii="Arial" w:eastAsia="Times New Roman" w:hAnsi="Arial" w:cs="Arial"/>
      <w:sz w:val="22"/>
      <w:lang w:val="ca-ES"/>
    </w:rPr>
  </w:style>
  <w:style w:type="paragraph" w:customStyle="1" w:styleId="Standard">
    <w:name w:val="Standard"/>
    <w:rsid w:val="00C82753"/>
    <w:pPr>
      <w:suppressAutoHyphens/>
      <w:autoSpaceDN w:val="0"/>
      <w:spacing w:after="200" w:line="276" w:lineRule="auto"/>
    </w:pPr>
    <w:rPr>
      <w:rFonts w:ascii="Calibri" w:eastAsia="Arial Unicode MS" w:hAnsi="Calibri" w:cs="F"/>
      <w:kern w:val="3"/>
      <w:sz w:val="22"/>
      <w:szCs w:val="22"/>
      <w:lang w:val="ca-ES" w:eastAsia="en-US"/>
    </w:rPr>
  </w:style>
  <w:style w:type="paragraph" w:customStyle="1" w:styleId="western">
    <w:name w:val="western"/>
    <w:basedOn w:val="Normal"/>
    <w:rsid w:val="00C82753"/>
    <w:pPr>
      <w:spacing w:before="100" w:beforeAutospacing="1"/>
    </w:pPr>
    <w:rPr>
      <w:rFonts w:ascii="Arial" w:eastAsia="Times New Roman" w:hAnsi="Arial" w:cs="Arial"/>
      <w:lang w:val="ca-ES" w:eastAsia="ca-ES"/>
    </w:rPr>
  </w:style>
  <w:style w:type="character" w:customStyle="1" w:styleId="normalchar1">
    <w:name w:val="normal__char1"/>
    <w:rsid w:val="00C82753"/>
    <w:rPr>
      <w:rFonts w:ascii="Calibri" w:hAnsi="Calibri" w:hint="default"/>
      <w:sz w:val="22"/>
      <w:szCs w:val="22"/>
    </w:rPr>
  </w:style>
  <w:style w:type="paragraph" w:styleId="Pargrafdellista">
    <w:name w:val="List Paragraph"/>
    <w:basedOn w:val="Normal"/>
    <w:uiPriority w:val="34"/>
    <w:qFormat/>
    <w:rsid w:val="00C82753"/>
    <w:pPr>
      <w:ind w:left="720"/>
      <w:contextualSpacing/>
    </w:pPr>
  </w:style>
  <w:style w:type="paragraph" w:customStyle="1" w:styleId="Normal0">
    <w:name w:val="Normal_0"/>
    <w:qFormat/>
    <w:rsid w:val="00AF0973"/>
    <w:rPr>
      <w:rFonts w:ascii="Times New Roman" w:eastAsia="Times New Roman" w:hAnsi="Times New Roman" w:cs="Times New Roman"/>
      <w:lang w:val="es-ES"/>
    </w:rPr>
  </w:style>
  <w:style w:type="paragraph" w:customStyle="1" w:styleId="BodyText20">
    <w:name w:val="Body Text 2_0"/>
    <w:basedOn w:val="Normal0"/>
    <w:link w:val="Textindependent2Car0"/>
    <w:unhideWhenUsed/>
    <w:rsid w:val="00134B52"/>
    <w:pPr>
      <w:jc w:val="both"/>
    </w:pPr>
    <w:rPr>
      <w:rFonts w:ascii="Arial" w:hAnsi="Arial" w:cs="Arial"/>
      <w:sz w:val="22"/>
      <w:lang w:val="ca-ES"/>
    </w:rPr>
  </w:style>
  <w:style w:type="character" w:customStyle="1" w:styleId="Textindependent2Car0">
    <w:name w:val="Text independent 2 Car_0"/>
    <w:basedOn w:val="Lletraperdefectedelpargraf"/>
    <w:link w:val="BodyText20"/>
    <w:rsid w:val="00134B52"/>
    <w:rPr>
      <w:rFonts w:ascii="Arial" w:hAnsi="Arial" w:cs="Arial"/>
      <w:sz w:val="22"/>
      <w:szCs w:val="24"/>
      <w:lang w:val="ca-ES"/>
    </w:rPr>
  </w:style>
  <w:style w:type="paragraph" w:customStyle="1" w:styleId="Cosdeltext">
    <w:name w:val="Cos del text"/>
    <w:basedOn w:val="Normal0"/>
    <w:uiPriority w:val="99"/>
    <w:rsid w:val="00BC293C"/>
    <w:pPr>
      <w:tabs>
        <w:tab w:val="left" w:pos="709"/>
      </w:tabs>
      <w:suppressAutoHyphens/>
      <w:jc w:val="both"/>
    </w:pPr>
    <w:rPr>
      <w:rFonts w:ascii="Bookman Old Style" w:hAnsi="Bookman Old Style"/>
      <w:sz w:val="22"/>
      <w:szCs w:val="20"/>
      <w:lang w:val="ca-ES"/>
    </w:rPr>
  </w:style>
  <w:style w:type="paragraph" w:customStyle="1" w:styleId="western0">
    <w:name w:val="western_0"/>
    <w:basedOn w:val="Normal0"/>
    <w:rsid w:val="00134B52"/>
    <w:pPr>
      <w:spacing w:before="100" w:beforeAutospacing="1"/>
    </w:pPr>
    <w:rPr>
      <w:rFonts w:ascii="Arial" w:hAnsi="Arial" w:cs="Arial"/>
      <w:lang w:val="ca-ES" w:eastAsia="ca-ES"/>
    </w:rPr>
  </w:style>
  <w:style w:type="paragraph" w:styleId="Senseespaiat">
    <w:name w:val="No Spacing"/>
    <w:uiPriority w:val="1"/>
    <w:qFormat/>
    <w:rsid w:val="00134B52"/>
    <w:rPr>
      <w:rFonts w:ascii="Calibri" w:eastAsia="Calibri" w:hAnsi="Calibri" w:cs="Times New Roman"/>
      <w:sz w:val="22"/>
      <w:szCs w:val="22"/>
      <w:lang w:val="ca-ES" w:eastAsia="en-US"/>
    </w:rPr>
  </w:style>
  <w:style w:type="paragraph" w:customStyle="1" w:styleId="ListParagraph0">
    <w:name w:val="List Paragraph_0"/>
    <w:basedOn w:val="Normal0"/>
    <w:uiPriority w:val="34"/>
    <w:qFormat/>
    <w:rsid w:val="00134B52"/>
    <w:pPr>
      <w:ind w:left="720"/>
      <w:contextualSpacing/>
    </w:pPr>
    <w:rPr>
      <w:rFonts w:ascii="Calibri" w:hAnsi="Calibri"/>
      <w:lang w:val="en-GB"/>
    </w:rPr>
  </w:style>
  <w:style w:type="character" w:styleId="mfasi">
    <w:name w:val="Emphasis"/>
    <w:basedOn w:val="Lletraperdefectedelpargraf"/>
    <w:qFormat/>
    <w:rsid w:val="00BC293C"/>
    <w:rPr>
      <w:rFonts w:ascii="Times New Roman" w:eastAsia="Times New Roman" w:hAnsi="Times New Roman" w:cs="Times New Roman"/>
      <w:b/>
      <w:bCs/>
      <w:i/>
      <w:iCs/>
      <w:lang w:val="es-ES"/>
    </w:rPr>
  </w:style>
  <w:style w:type="character" w:customStyle="1" w:styleId="Ttol2Car">
    <w:name w:val="Títol 2 Car"/>
    <w:basedOn w:val="Lletraperdefectedelpargraf"/>
    <w:link w:val="Ttol2"/>
    <w:semiHidden/>
    <w:rsid w:val="00BC293C"/>
    <w:rPr>
      <w:rFonts w:ascii="Bookman Old Style" w:hAnsi="Bookman Old Style"/>
      <w:b/>
      <w:sz w:val="22"/>
      <w:u w:val="single"/>
      <w:lang w:val="ca-ES"/>
    </w:rPr>
  </w:style>
  <w:style w:type="character" w:customStyle="1" w:styleId="Ttol8Car">
    <w:name w:val="Títol 8 Car"/>
    <w:basedOn w:val="Lletraperdefectedelpargraf"/>
    <w:link w:val="Ttol8"/>
    <w:uiPriority w:val="99"/>
    <w:semiHidden/>
    <w:rsid w:val="00BC293C"/>
    <w:rPr>
      <w:i/>
      <w:iCs/>
      <w:sz w:val="24"/>
      <w:szCs w:val="24"/>
      <w:lang w:val="ca-ES"/>
    </w:rPr>
  </w:style>
  <w:style w:type="character" w:styleId="Textennegreta">
    <w:name w:val="Strong"/>
    <w:basedOn w:val="Lletraperdefectedelpargraf"/>
    <w:uiPriority w:val="22"/>
    <w:qFormat/>
    <w:rsid w:val="00BC293C"/>
    <w:rPr>
      <w:rFonts w:ascii="Times New Roman" w:eastAsia="Times New Roman" w:hAnsi="Times New Roman" w:cs="Times New Roman"/>
      <w:b/>
      <w:bCs/>
      <w:lang w:val="es-ES"/>
    </w:rPr>
  </w:style>
  <w:style w:type="character" w:customStyle="1" w:styleId="Ttol3Car">
    <w:name w:val="Títol 3 Car"/>
    <w:basedOn w:val="Lletraperdefectedelpargraf"/>
    <w:link w:val="Ttol3"/>
    <w:uiPriority w:val="9"/>
    <w:semiHidden/>
    <w:rsid w:val="00BC293C"/>
    <w:rPr>
      <w:rFonts w:ascii="Cambria" w:eastAsia="Times New Roman" w:hAnsi="Cambria" w:cs="Times New Roman"/>
      <w:color w:val="243F60"/>
      <w:sz w:val="24"/>
      <w:szCs w:val="24"/>
      <w:lang w:val="ca-ES"/>
    </w:rPr>
  </w:style>
  <w:style w:type="paragraph" w:styleId="Textindependent">
    <w:name w:val="Body Text"/>
    <w:basedOn w:val="Normal0"/>
    <w:link w:val="TextindependentCar"/>
    <w:uiPriority w:val="99"/>
    <w:semiHidden/>
    <w:unhideWhenUsed/>
    <w:rsid w:val="00BC293C"/>
    <w:pPr>
      <w:spacing w:after="120"/>
    </w:pPr>
    <w:rPr>
      <w:rFonts w:ascii="Calibri" w:hAnsi="Calibri"/>
      <w:lang w:val="ca-ES"/>
    </w:rPr>
  </w:style>
  <w:style w:type="character" w:customStyle="1" w:styleId="TextindependentCar">
    <w:name w:val="Text independent Car"/>
    <w:basedOn w:val="Lletraperdefectedelpargraf"/>
    <w:link w:val="Textindependent"/>
    <w:uiPriority w:val="99"/>
    <w:semiHidden/>
    <w:rsid w:val="00BC293C"/>
    <w:rPr>
      <w:rFonts w:ascii="Calibri" w:eastAsia="Times New Roman" w:hAnsi="Calibri" w:cs="Times New Roman"/>
      <w:sz w:val="24"/>
      <w:szCs w:val="24"/>
      <w:lang w:val="ca-ES"/>
    </w:rPr>
  </w:style>
  <w:style w:type="paragraph" w:customStyle="1" w:styleId="Cos">
    <w:name w:val="Cos"/>
    <w:basedOn w:val="Normal0"/>
    <w:uiPriority w:val="99"/>
    <w:rsid w:val="00BC293C"/>
    <w:rPr>
      <w:rFonts w:eastAsia="Calibri"/>
      <w:color w:val="000000"/>
      <w:sz w:val="20"/>
      <w:szCs w:val="20"/>
      <w:lang w:val="ca-ES" w:eastAsia="ca-ES"/>
    </w:rPr>
  </w:style>
  <w:style w:type="paragraph" w:styleId="Textindependent3">
    <w:name w:val="Body Text 3"/>
    <w:basedOn w:val="Normal0"/>
    <w:link w:val="Textindependent3Car"/>
    <w:uiPriority w:val="99"/>
    <w:semiHidden/>
    <w:unhideWhenUsed/>
    <w:rsid w:val="00BC293C"/>
    <w:pPr>
      <w:spacing w:after="120"/>
    </w:pPr>
    <w:rPr>
      <w:rFonts w:ascii="Calibri" w:hAnsi="Calibri"/>
      <w:sz w:val="16"/>
      <w:szCs w:val="16"/>
      <w:lang w:val="ca-ES"/>
    </w:rPr>
  </w:style>
  <w:style w:type="character" w:customStyle="1" w:styleId="Textindependent3Car">
    <w:name w:val="Text independent 3 Car"/>
    <w:basedOn w:val="Lletraperdefectedelpargraf"/>
    <w:link w:val="Textindependent3"/>
    <w:uiPriority w:val="99"/>
    <w:semiHidden/>
    <w:rsid w:val="00BC293C"/>
    <w:rPr>
      <w:rFonts w:ascii="Calibri" w:eastAsia="Times New Roman" w:hAnsi="Calibri" w:cs="Times New Roman"/>
      <w:sz w:val="16"/>
      <w:szCs w:val="16"/>
      <w:lang w:val="ca-ES"/>
    </w:rPr>
  </w:style>
  <w:style w:type="paragraph" w:styleId="NormalWeb">
    <w:name w:val="Normal (Web)"/>
    <w:basedOn w:val="Normal0"/>
    <w:uiPriority w:val="99"/>
    <w:semiHidden/>
    <w:unhideWhenUsed/>
    <w:rsid w:val="00BC293C"/>
    <w:pPr>
      <w:spacing w:before="100" w:beforeAutospacing="1" w:after="100" w:afterAutospacing="1"/>
    </w:pPr>
    <w:rPr>
      <w:lang w:val="ca-ES" w:eastAsia="ca-ES"/>
    </w:rPr>
  </w:style>
  <w:style w:type="character" w:styleId="Enlla">
    <w:name w:val="Hyperlink"/>
    <w:uiPriority w:val="99"/>
    <w:semiHidden/>
    <w:unhideWhenUsed/>
    <w:rsid w:val="00BC293C"/>
    <w:rPr>
      <w:rFonts w:ascii="Times New Roman" w:eastAsia="Times New Roman" w:hAnsi="Times New Roman" w:cs="Times New Roman"/>
      <w:color w:val="0563C1"/>
      <w:u w:val="single"/>
      <w:lang w:val="es-ES"/>
    </w:rPr>
  </w:style>
  <w:style w:type="character" w:styleId="Textdelcontenidor">
    <w:name w:val="Placeholder Text"/>
    <w:basedOn w:val="Lletraperdefectedelpargraf"/>
    <w:uiPriority w:val="99"/>
    <w:semiHidden/>
    <w:rsid w:val="00511392"/>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u-e.cat/ca/web/santceloni/proteccio-de-dades-personal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1B945-DE98-4425-AA68-BB38A58D3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3742</Words>
  <Characters>21330</Characters>
  <Application>Microsoft Office Word</Application>
  <DocSecurity>0</DocSecurity>
  <Lines>177</Lines>
  <Paragraphs>50</Paragraphs>
  <ScaleCrop>false</ScaleCrop>
  <HeadingPairs>
    <vt:vector size="2" baseType="variant">
      <vt:variant>
        <vt:lpstr>Títol</vt:lpstr>
      </vt:variant>
      <vt:variant>
        <vt:i4>1</vt:i4>
      </vt:variant>
    </vt:vector>
  </HeadingPairs>
  <TitlesOfParts>
    <vt:vector size="1" baseType="lpstr">
      <vt:lpstr/>
    </vt:vector>
  </TitlesOfParts>
  <Company>...</Company>
  <LinksUpToDate>false</LinksUpToDate>
  <CharactersWithSpaces>25022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Imma Broncano Atienza</cp:lastModifiedBy>
  <cp:revision>5</cp:revision>
  <dcterms:created xsi:type="dcterms:W3CDTF">2026-07-21T07:33:00Z</dcterms:created>
  <dcterms:modified xsi:type="dcterms:W3CDTF">2026-08-04T08:14:00Z</dcterms:modified>
</cp:coreProperties>
</file>