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C076A" w:rsidRPr="005979E2" w:rsidRDefault="000E63DF">
      <w:pPr>
        <w:spacing w:after="0" w:line="259" w:lineRule="auto"/>
        <w:ind w:left="1685" w:firstLine="0"/>
        <w:jc w:val="left"/>
        <w:rPr>
          <w:sz w:val="20"/>
          <w:szCs w:val="20"/>
        </w:rPr>
      </w:pPr>
      <w:bookmarkStart w:id="0" w:name="_GoBack"/>
      <w:bookmarkEnd w:id="0"/>
      <w:r>
        <w:rPr>
          <w:rFonts w:ascii="Times New Roman" w:eastAsia="Times New Roman" w:hAnsi="Times New Roman" w:cs="Times New Roman"/>
          <w:b/>
          <w:sz w:val="22"/>
        </w:rPr>
        <w:t xml:space="preserve"> </w:t>
      </w:r>
    </w:p>
    <w:p w:rsidR="007C076A" w:rsidRPr="005979E2" w:rsidRDefault="000E63DF">
      <w:pPr>
        <w:spacing w:after="14" w:line="259" w:lineRule="auto"/>
        <w:ind w:left="4018" w:firstLine="0"/>
        <w:jc w:val="left"/>
        <w:rPr>
          <w:sz w:val="20"/>
          <w:szCs w:val="20"/>
        </w:rPr>
      </w:pPr>
      <w:r w:rsidRPr="005979E2">
        <w:rPr>
          <w:rFonts w:eastAsia="Times New Roman" w:cs="Times New Roman"/>
          <w:b/>
          <w:sz w:val="20"/>
          <w:szCs w:val="20"/>
        </w:rPr>
        <w:t xml:space="preserve"> </w:t>
      </w:r>
    </w:p>
    <w:p w:rsidR="007C076A" w:rsidRPr="005979E2" w:rsidRDefault="000E63DF">
      <w:pPr>
        <w:spacing w:after="0" w:line="259" w:lineRule="auto"/>
        <w:ind w:left="1763" w:firstLine="0"/>
        <w:jc w:val="center"/>
        <w:rPr>
          <w:sz w:val="20"/>
          <w:szCs w:val="20"/>
        </w:rPr>
      </w:pPr>
      <w:r w:rsidRPr="005979E2">
        <w:rPr>
          <w:b/>
          <w:sz w:val="20"/>
          <w:szCs w:val="20"/>
        </w:rPr>
        <w:t xml:space="preserve"> </w:t>
      </w:r>
    </w:p>
    <w:p w:rsidR="007C076A" w:rsidRPr="005979E2" w:rsidRDefault="000E63DF">
      <w:pPr>
        <w:spacing w:after="0" w:line="259" w:lineRule="auto"/>
        <w:ind w:left="78" w:firstLine="0"/>
        <w:jc w:val="center"/>
        <w:rPr>
          <w:sz w:val="20"/>
          <w:szCs w:val="20"/>
        </w:rPr>
      </w:pPr>
      <w:r w:rsidRPr="005979E2">
        <w:rPr>
          <w:b/>
          <w:sz w:val="20"/>
          <w:szCs w:val="20"/>
        </w:rPr>
        <w:t xml:space="preserve"> </w:t>
      </w:r>
    </w:p>
    <w:p w:rsidR="007C076A" w:rsidRPr="005979E2" w:rsidRDefault="007C076A" w:rsidP="005979E2">
      <w:pPr>
        <w:spacing w:after="0" w:line="259" w:lineRule="auto"/>
        <w:ind w:left="78" w:firstLine="0"/>
        <w:jc w:val="center"/>
        <w:rPr>
          <w:szCs w:val="24"/>
        </w:rPr>
      </w:pPr>
    </w:p>
    <w:p w:rsidR="007C076A" w:rsidRPr="005979E2" w:rsidRDefault="000E63DF" w:rsidP="005979E2">
      <w:pPr>
        <w:spacing w:after="0" w:line="259" w:lineRule="auto"/>
        <w:ind w:left="-5"/>
        <w:jc w:val="center"/>
        <w:rPr>
          <w:szCs w:val="24"/>
        </w:rPr>
      </w:pPr>
      <w:r w:rsidRPr="005979E2">
        <w:rPr>
          <w:b/>
          <w:szCs w:val="24"/>
        </w:rPr>
        <w:t>CONVENIO DE COLABORACIÓN ENTRE EL EXCMO. AYUNTAMIENTO</w:t>
      </w:r>
      <w:r w:rsidR="005979E2" w:rsidRPr="005979E2">
        <w:rPr>
          <w:b/>
          <w:szCs w:val="24"/>
        </w:rPr>
        <w:t xml:space="preserve"> </w:t>
      </w:r>
      <w:r w:rsidRPr="005979E2">
        <w:rPr>
          <w:b/>
          <w:szCs w:val="24"/>
        </w:rPr>
        <w:t>DE CAMPO DE CRIPTANA Y EL CLUB DEPORTIVO TRIATLÓN CRIPTANA GIGANTES</w:t>
      </w:r>
    </w:p>
    <w:p w:rsidR="007C076A" w:rsidRPr="005979E2" w:rsidRDefault="000E63DF">
      <w:pPr>
        <w:spacing w:after="0" w:line="259" w:lineRule="auto"/>
        <w:ind w:left="0" w:firstLine="0"/>
        <w:jc w:val="left"/>
        <w:rPr>
          <w:sz w:val="20"/>
          <w:szCs w:val="20"/>
        </w:rPr>
      </w:pPr>
      <w:r w:rsidRPr="005979E2">
        <w:rPr>
          <w:sz w:val="20"/>
          <w:szCs w:val="20"/>
        </w:rPr>
        <w:t xml:space="preserve"> </w:t>
      </w:r>
    </w:p>
    <w:p w:rsidR="007C076A" w:rsidRPr="005979E2" w:rsidRDefault="005633FA">
      <w:pPr>
        <w:spacing w:line="259" w:lineRule="auto"/>
        <w:rPr>
          <w:sz w:val="20"/>
          <w:szCs w:val="20"/>
        </w:rPr>
      </w:pPr>
      <w:r>
        <w:rPr>
          <w:sz w:val="20"/>
          <w:szCs w:val="20"/>
        </w:rPr>
        <w:t xml:space="preserve">En Campo de Criptana, a </w:t>
      </w:r>
      <w:r w:rsidR="005904E8">
        <w:rPr>
          <w:sz w:val="20"/>
          <w:szCs w:val="20"/>
        </w:rPr>
        <w:t xml:space="preserve">       </w:t>
      </w:r>
      <w:r>
        <w:rPr>
          <w:sz w:val="20"/>
          <w:szCs w:val="20"/>
        </w:rPr>
        <w:t xml:space="preserve"> de</w:t>
      </w:r>
      <w:r w:rsidR="005904E8">
        <w:rPr>
          <w:sz w:val="20"/>
          <w:szCs w:val="20"/>
        </w:rPr>
        <w:t xml:space="preserve">                </w:t>
      </w:r>
      <w:r>
        <w:rPr>
          <w:sz w:val="20"/>
          <w:szCs w:val="20"/>
        </w:rPr>
        <w:t xml:space="preserve"> de 202</w:t>
      </w:r>
      <w:r w:rsidR="00846141">
        <w:rPr>
          <w:sz w:val="20"/>
          <w:szCs w:val="20"/>
        </w:rPr>
        <w:t>6</w:t>
      </w:r>
      <w:r w:rsidR="000E63DF" w:rsidRPr="005979E2">
        <w:rPr>
          <w:sz w:val="20"/>
          <w:szCs w:val="20"/>
        </w:rPr>
        <w:t xml:space="preserve">. </w:t>
      </w:r>
    </w:p>
    <w:p w:rsidR="007C076A" w:rsidRPr="005979E2" w:rsidRDefault="000E63DF">
      <w:pPr>
        <w:spacing w:after="0" w:line="259" w:lineRule="auto"/>
        <w:ind w:left="0" w:firstLine="0"/>
        <w:jc w:val="left"/>
        <w:rPr>
          <w:sz w:val="20"/>
          <w:szCs w:val="20"/>
        </w:rPr>
      </w:pPr>
      <w:r w:rsidRPr="005979E2">
        <w:rPr>
          <w:sz w:val="20"/>
          <w:szCs w:val="20"/>
        </w:rPr>
        <w:t xml:space="preserve"> </w:t>
      </w:r>
    </w:p>
    <w:p w:rsidR="007C076A" w:rsidRPr="005979E2" w:rsidRDefault="000E63DF">
      <w:pPr>
        <w:pStyle w:val="Ttulo1"/>
        <w:spacing w:after="0"/>
        <w:ind w:left="10" w:right="5"/>
        <w:rPr>
          <w:sz w:val="20"/>
          <w:szCs w:val="20"/>
        </w:rPr>
      </w:pPr>
      <w:r w:rsidRPr="005979E2">
        <w:rPr>
          <w:sz w:val="20"/>
          <w:szCs w:val="20"/>
        </w:rPr>
        <w:t xml:space="preserve">REUNIDOS </w:t>
      </w:r>
    </w:p>
    <w:p w:rsidR="007C076A" w:rsidRPr="005979E2" w:rsidRDefault="000E63DF">
      <w:pPr>
        <w:spacing w:after="0" w:line="259" w:lineRule="auto"/>
        <w:ind w:left="0" w:firstLine="0"/>
        <w:jc w:val="left"/>
        <w:rPr>
          <w:sz w:val="20"/>
          <w:szCs w:val="20"/>
        </w:rPr>
      </w:pPr>
      <w:r w:rsidRPr="005979E2">
        <w:rPr>
          <w:sz w:val="20"/>
          <w:szCs w:val="20"/>
        </w:rPr>
        <w:t xml:space="preserve"> </w:t>
      </w:r>
    </w:p>
    <w:p w:rsidR="007C076A" w:rsidRPr="005979E2" w:rsidRDefault="000E63DF">
      <w:pPr>
        <w:ind w:left="-5"/>
        <w:rPr>
          <w:sz w:val="20"/>
          <w:szCs w:val="20"/>
        </w:rPr>
      </w:pPr>
      <w:r w:rsidRPr="005979E2">
        <w:rPr>
          <w:sz w:val="20"/>
          <w:szCs w:val="20"/>
        </w:rPr>
        <w:t>De una parte, D. SANTIAGO LÁZARO LÓPEZ, Alcalde-Presidente del Excmo. Ayuntamiento de Campo de Criptana (Ciudad Real), en su nombre y representación, actuando en virtud de las facultades atribuidas por el art. 21.1.</w:t>
      </w:r>
      <w:r w:rsidRPr="005979E2">
        <w:rPr>
          <w:i/>
          <w:sz w:val="20"/>
          <w:szCs w:val="20"/>
        </w:rPr>
        <w:t>b)</w:t>
      </w:r>
      <w:r w:rsidRPr="005979E2">
        <w:rPr>
          <w:sz w:val="20"/>
          <w:szCs w:val="20"/>
        </w:rPr>
        <w:t xml:space="preserve"> de la </w:t>
      </w:r>
      <w:r w:rsidRPr="005979E2">
        <w:rPr>
          <w:b/>
          <w:sz w:val="20"/>
          <w:szCs w:val="20"/>
        </w:rPr>
        <w:t>Ley 7/1985, de 2 de abril, Reguladora de las Bases del Régimen Local</w:t>
      </w:r>
      <w:r w:rsidRPr="005979E2">
        <w:rPr>
          <w:sz w:val="20"/>
          <w:szCs w:val="20"/>
        </w:rPr>
        <w:t xml:space="preserve">. </w:t>
      </w:r>
    </w:p>
    <w:p w:rsidR="007C076A" w:rsidRPr="005979E2" w:rsidRDefault="000E63DF">
      <w:pPr>
        <w:spacing w:after="0" w:line="259" w:lineRule="auto"/>
        <w:ind w:left="0" w:firstLine="0"/>
        <w:jc w:val="left"/>
        <w:rPr>
          <w:sz w:val="20"/>
          <w:szCs w:val="20"/>
        </w:rPr>
      </w:pPr>
      <w:r w:rsidRPr="005979E2">
        <w:rPr>
          <w:sz w:val="20"/>
          <w:szCs w:val="20"/>
        </w:rPr>
        <w:t xml:space="preserve"> </w:t>
      </w:r>
    </w:p>
    <w:p w:rsidR="007C076A" w:rsidRPr="005979E2" w:rsidRDefault="000E63DF">
      <w:pPr>
        <w:ind w:left="-5"/>
        <w:rPr>
          <w:sz w:val="20"/>
          <w:szCs w:val="20"/>
        </w:rPr>
      </w:pPr>
      <w:r w:rsidRPr="005979E2">
        <w:rPr>
          <w:sz w:val="20"/>
          <w:szCs w:val="20"/>
        </w:rPr>
        <w:t>De otra parte, Dª Ascensión Carramolino Pintor,</w:t>
      </w:r>
      <w:r w:rsidR="005633FA">
        <w:rPr>
          <w:sz w:val="20"/>
          <w:szCs w:val="20"/>
        </w:rPr>
        <w:t xml:space="preserve"> con D.N.I. 06262153</w:t>
      </w:r>
      <w:r w:rsidRPr="005979E2">
        <w:rPr>
          <w:sz w:val="20"/>
          <w:szCs w:val="20"/>
        </w:rPr>
        <w:t xml:space="preserve">, Presidenta del Club Deportivo Triatlón Criptana Gigantes (en adelante, beneficiario), N.I.F. G-13452941, domicilio en Av. Sara Montiel 37 (Casa del deporte) de esta localidad y con inscripción en el Registro de Entidades Deportivas de Castilla La Mancha CD03263/07 </w:t>
      </w:r>
    </w:p>
    <w:p w:rsidR="007C076A" w:rsidRPr="005979E2" w:rsidRDefault="000E63DF">
      <w:pPr>
        <w:spacing w:after="121" w:line="259" w:lineRule="auto"/>
        <w:ind w:left="0" w:firstLine="0"/>
        <w:jc w:val="left"/>
        <w:rPr>
          <w:sz w:val="20"/>
          <w:szCs w:val="20"/>
        </w:rPr>
      </w:pPr>
      <w:r w:rsidRPr="005979E2">
        <w:rPr>
          <w:sz w:val="20"/>
          <w:szCs w:val="20"/>
        </w:rPr>
        <w:t xml:space="preserve"> </w:t>
      </w:r>
    </w:p>
    <w:p w:rsidR="007C076A" w:rsidRPr="005979E2" w:rsidRDefault="000E63DF">
      <w:pPr>
        <w:ind w:left="-5"/>
        <w:rPr>
          <w:sz w:val="20"/>
          <w:szCs w:val="20"/>
        </w:rPr>
      </w:pPr>
      <w:r w:rsidRPr="005979E2">
        <w:rPr>
          <w:sz w:val="20"/>
          <w:szCs w:val="20"/>
        </w:rPr>
        <w:t xml:space="preserve">Ambas partes, se reconocen mutuamente competencia y capacidad legal suficiente en las respectivas representaciones que ostentan, para la suscripción del presente Convenio,  </w:t>
      </w:r>
    </w:p>
    <w:p w:rsidR="007C076A" w:rsidRPr="005979E2" w:rsidRDefault="000E63DF">
      <w:pPr>
        <w:spacing w:after="122" w:line="259" w:lineRule="auto"/>
        <w:ind w:left="0" w:firstLine="0"/>
        <w:jc w:val="left"/>
        <w:rPr>
          <w:sz w:val="20"/>
          <w:szCs w:val="20"/>
        </w:rPr>
      </w:pPr>
      <w:r w:rsidRPr="005979E2">
        <w:rPr>
          <w:sz w:val="20"/>
          <w:szCs w:val="20"/>
        </w:rPr>
        <w:t xml:space="preserve"> </w:t>
      </w:r>
    </w:p>
    <w:p w:rsidR="007C076A" w:rsidRPr="005979E2" w:rsidRDefault="000E63DF">
      <w:pPr>
        <w:pStyle w:val="Ttulo1"/>
        <w:ind w:left="10" w:right="2"/>
        <w:rPr>
          <w:sz w:val="20"/>
          <w:szCs w:val="20"/>
        </w:rPr>
      </w:pPr>
      <w:r w:rsidRPr="005979E2">
        <w:rPr>
          <w:sz w:val="20"/>
          <w:szCs w:val="20"/>
        </w:rPr>
        <w:t xml:space="preserve">MANIFIESTAN </w:t>
      </w:r>
    </w:p>
    <w:p w:rsidR="007C076A" w:rsidRPr="005979E2" w:rsidRDefault="000E63DF" w:rsidP="005979E2">
      <w:pPr>
        <w:spacing w:after="124" w:line="360" w:lineRule="auto"/>
        <w:ind w:left="0" w:firstLine="0"/>
        <w:jc w:val="left"/>
        <w:rPr>
          <w:sz w:val="20"/>
          <w:szCs w:val="20"/>
        </w:rPr>
      </w:pPr>
      <w:r w:rsidRPr="005979E2">
        <w:rPr>
          <w:sz w:val="20"/>
          <w:szCs w:val="20"/>
        </w:rPr>
        <w:t xml:space="preserve"> </w:t>
      </w:r>
    </w:p>
    <w:p w:rsidR="007C076A" w:rsidRPr="005979E2" w:rsidRDefault="000E63DF" w:rsidP="005979E2">
      <w:pPr>
        <w:spacing w:before="120" w:after="121" w:line="360" w:lineRule="auto"/>
        <w:ind w:left="-6" w:hanging="11"/>
        <w:rPr>
          <w:sz w:val="20"/>
          <w:szCs w:val="20"/>
        </w:rPr>
      </w:pPr>
      <w:r w:rsidRPr="005979E2">
        <w:rPr>
          <w:sz w:val="20"/>
          <w:szCs w:val="20"/>
        </w:rPr>
        <w:t xml:space="preserve">1º. Que dentro de los objetivos del Excmo. Ayuntamiento de Campo de Criptana se encuentra el fomento del deporte a través, entre otras  actuaciones, la promoción de las entidades que lo practican en el municipio para posibilitar una mayor y más amplia oferta deportiva así como la necesidad de mejorar la calidad de ésta. </w:t>
      </w:r>
    </w:p>
    <w:p w:rsidR="005979E2" w:rsidRDefault="000E63DF" w:rsidP="005979E2">
      <w:pPr>
        <w:spacing w:after="121" w:line="259" w:lineRule="auto"/>
        <w:ind w:left="0" w:firstLine="0"/>
        <w:jc w:val="left"/>
        <w:rPr>
          <w:sz w:val="20"/>
          <w:szCs w:val="20"/>
        </w:rPr>
      </w:pPr>
      <w:r w:rsidRPr="005979E2">
        <w:rPr>
          <w:sz w:val="20"/>
          <w:szCs w:val="20"/>
        </w:rPr>
        <w:t xml:space="preserve"> </w:t>
      </w:r>
    </w:p>
    <w:p w:rsidR="007C076A" w:rsidRPr="005979E2" w:rsidRDefault="000E63DF">
      <w:pPr>
        <w:ind w:left="-5"/>
        <w:rPr>
          <w:sz w:val="20"/>
          <w:szCs w:val="20"/>
        </w:rPr>
      </w:pPr>
      <w:r w:rsidRPr="005979E2">
        <w:rPr>
          <w:sz w:val="20"/>
          <w:szCs w:val="20"/>
        </w:rPr>
        <w:t xml:space="preserve">2º. Que la entidad beneficiaria cuenta con una estructura organizativa consolidada y reúne los medios humanos adecuados y suficientes en la práctica del TRIATLÓN Y MODALIDADES SIMILARES, para la consecución de tales fines. </w:t>
      </w:r>
    </w:p>
    <w:p w:rsidR="007C076A" w:rsidRPr="005979E2" w:rsidRDefault="000E63DF">
      <w:pPr>
        <w:spacing w:after="121" w:line="259" w:lineRule="auto"/>
        <w:ind w:left="708" w:firstLine="0"/>
        <w:jc w:val="left"/>
        <w:rPr>
          <w:sz w:val="20"/>
          <w:szCs w:val="20"/>
        </w:rPr>
      </w:pPr>
      <w:r w:rsidRPr="005979E2">
        <w:rPr>
          <w:sz w:val="20"/>
          <w:szCs w:val="20"/>
        </w:rPr>
        <w:t xml:space="preserve"> </w:t>
      </w:r>
    </w:p>
    <w:p w:rsidR="000775F7" w:rsidRDefault="000E63DF">
      <w:pPr>
        <w:ind w:left="-5"/>
        <w:rPr>
          <w:sz w:val="20"/>
          <w:szCs w:val="20"/>
        </w:rPr>
      </w:pPr>
      <w:r w:rsidRPr="005979E2">
        <w:rPr>
          <w:sz w:val="20"/>
          <w:szCs w:val="20"/>
        </w:rPr>
        <w:t xml:space="preserve">3º. Que la finalidad del presente convenio es canalizar a favor del beneficiario las subvenciones que figuran en el vigente Presupuesto de esta Entidad dentro del crédito consignado en el Capítulo 4, Transferencias corrientes, aplicación presupuestaria: </w:t>
      </w:r>
    </w:p>
    <w:p w:rsidR="005633FA" w:rsidRDefault="000E63DF">
      <w:pPr>
        <w:ind w:left="-5"/>
        <w:rPr>
          <w:sz w:val="20"/>
          <w:szCs w:val="20"/>
        </w:rPr>
      </w:pPr>
      <w:r w:rsidRPr="005979E2">
        <w:rPr>
          <w:sz w:val="20"/>
          <w:szCs w:val="20"/>
        </w:rPr>
        <w:lastRenderedPageBreak/>
        <w:t>341.00-</w:t>
      </w:r>
    </w:p>
    <w:p w:rsidR="005633FA" w:rsidRDefault="005633FA">
      <w:pPr>
        <w:ind w:left="-5"/>
        <w:rPr>
          <w:sz w:val="20"/>
          <w:szCs w:val="20"/>
        </w:rPr>
      </w:pPr>
    </w:p>
    <w:p w:rsidR="005633FA" w:rsidRDefault="005633FA">
      <w:pPr>
        <w:ind w:left="-5"/>
        <w:rPr>
          <w:sz w:val="20"/>
          <w:szCs w:val="20"/>
        </w:rPr>
      </w:pPr>
    </w:p>
    <w:p w:rsidR="005633FA" w:rsidRDefault="005633FA">
      <w:pPr>
        <w:ind w:left="-5"/>
        <w:rPr>
          <w:sz w:val="20"/>
          <w:szCs w:val="20"/>
        </w:rPr>
      </w:pPr>
    </w:p>
    <w:p w:rsidR="005633FA" w:rsidRDefault="005633FA">
      <w:pPr>
        <w:ind w:left="-5"/>
        <w:rPr>
          <w:sz w:val="20"/>
          <w:szCs w:val="20"/>
        </w:rPr>
      </w:pPr>
    </w:p>
    <w:p w:rsidR="007C076A" w:rsidRPr="005979E2" w:rsidRDefault="000775F7">
      <w:pPr>
        <w:ind w:left="-5"/>
        <w:rPr>
          <w:sz w:val="20"/>
          <w:szCs w:val="20"/>
        </w:rPr>
      </w:pPr>
      <w:r w:rsidRPr="005904E8">
        <w:rPr>
          <w:b/>
          <w:sz w:val="20"/>
          <w:szCs w:val="20"/>
        </w:rPr>
        <w:t>01.34100-</w:t>
      </w:r>
      <w:r w:rsidR="000E63DF" w:rsidRPr="005904E8">
        <w:rPr>
          <w:b/>
          <w:sz w:val="20"/>
          <w:szCs w:val="20"/>
        </w:rPr>
        <w:t>482.2</w:t>
      </w:r>
      <w:r w:rsidR="00154C6A" w:rsidRPr="005904E8">
        <w:rPr>
          <w:b/>
          <w:sz w:val="20"/>
          <w:szCs w:val="20"/>
        </w:rPr>
        <w:t>7</w:t>
      </w:r>
      <w:r w:rsidRPr="005904E8">
        <w:rPr>
          <w:b/>
          <w:sz w:val="20"/>
          <w:szCs w:val="20"/>
        </w:rPr>
        <w:t>.01</w:t>
      </w:r>
      <w:r w:rsidR="000E63DF" w:rsidRPr="005979E2">
        <w:rPr>
          <w:sz w:val="20"/>
          <w:szCs w:val="20"/>
        </w:rPr>
        <w:t xml:space="preserve"> siendo el importe de la subvención de </w:t>
      </w:r>
      <w:r w:rsidR="000E63DF" w:rsidRPr="000775F7">
        <w:rPr>
          <w:b/>
          <w:color w:val="auto"/>
          <w:sz w:val="20"/>
          <w:szCs w:val="20"/>
        </w:rPr>
        <w:t>DOS MIL EUROS (2.000,00 €),</w:t>
      </w:r>
      <w:r w:rsidR="000E63DF" w:rsidRPr="005979E2">
        <w:rPr>
          <w:color w:val="auto"/>
          <w:sz w:val="20"/>
          <w:szCs w:val="20"/>
        </w:rPr>
        <w:t xml:space="preserve"> </w:t>
      </w:r>
      <w:r w:rsidR="000E63DF" w:rsidRPr="005979E2">
        <w:rPr>
          <w:sz w:val="20"/>
          <w:szCs w:val="20"/>
        </w:rPr>
        <w:t xml:space="preserve">así como establecer las condiciones y compromisos que asume el beneficiario. </w:t>
      </w:r>
    </w:p>
    <w:p w:rsidR="007C076A" w:rsidRPr="005979E2" w:rsidRDefault="000E63DF">
      <w:pPr>
        <w:spacing w:after="121" w:line="259" w:lineRule="auto"/>
        <w:ind w:left="0" w:firstLine="0"/>
        <w:jc w:val="left"/>
        <w:rPr>
          <w:sz w:val="20"/>
          <w:szCs w:val="20"/>
        </w:rPr>
      </w:pPr>
      <w:r w:rsidRPr="005979E2">
        <w:rPr>
          <w:sz w:val="20"/>
          <w:szCs w:val="20"/>
        </w:rPr>
        <w:t xml:space="preserve"> </w:t>
      </w:r>
    </w:p>
    <w:p w:rsidR="007C076A" w:rsidRPr="005979E2" w:rsidRDefault="000E63DF" w:rsidP="005904E8">
      <w:pPr>
        <w:spacing w:after="0" w:line="360" w:lineRule="auto"/>
        <w:ind w:left="0" w:firstLine="0"/>
        <w:rPr>
          <w:sz w:val="20"/>
          <w:szCs w:val="20"/>
        </w:rPr>
      </w:pPr>
      <w:r w:rsidRPr="005979E2">
        <w:rPr>
          <w:sz w:val="20"/>
          <w:szCs w:val="20"/>
        </w:rPr>
        <w:t xml:space="preserve">La Ley 38/2003, de 17 noviembre, General de Subvenciones dispone en su artículo 22.2 que podrán concederse de forma directa las subvenciones previstas nominativamente en los Presupuestos Generales Entidades locales, en los términos recogidos en los convenios y en la normativa reguladora de estas subvenciones, y en el artículo 28 establece que los convenios serán el instrumento habitual para canalizar estas subvenciones. </w:t>
      </w:r>
    </w:p>
    <w:p w:rsidR="007C076A" w:rsidRPr="005979E2" w:rsidRDefault="000E63DF" w:rsidP="005904E8">
      <w:pPr>
        <w:spacing w:after="121" w:line="259" w:lineRule="auto"/>
        <w:ind w:left="0" w:firstLine="0"/>
        <w:rPr>
          <w:sz w:val="20"/>
          <w:szCs w:val="20"/>
        </w:rPr>
      </w:pPr>
      <w:r w:rsidRPr="005979E2">
        <w:rPr>
          <w:sz w:val="20"/>
          <w:szCs w:val="20"/>
        </w:rPr>
        <w:t xml:space="preserve"> </w:t>
      </w:r>
    </w:p>
    <w:p w:rsidR="007C076A" w:rsidRPr="005979E2" w:rsidRDefault="000E63DF">
      <w:pPr>
        <w:ind w:left="-5"/>
        <w:rPr>
          <w:sz w:val="20"/>
          <w:szCs w:val="20"/>
        </w:rPr>
      </w:pPr>
      <w:r w:rsidRPr="005979E2">
        <w:rPr>
          <w:sz w:val="20"/>
          <w:szCs w:val="20"/>
        </w:rPr>
        <w:t xml:space="preserve">Por su parte, el Reglamento General de la Ley General de Subvenciones en su artículo 66 prevé que en estos supuestos el acto de concesión o el convenio tendrá el carácter de bases reguladoras de la concesión a los  efectos de lo dispuesto la Ley General de Subvenciones, y determina el contenido del mismo.  </w:t>
      </w:r>
    </w:p>
    <w:p w:rsidR="007C076A" w:rsidRPr="005979E2" w:rsidRDefault="000E63DF">
      <w:pPr>
        <w:spacing w:after="121" w:line="259" w:lineRule="auto"/>
        <w:ind w:left="0" w:firstLine="0"/>
        <w:jc w:val="left"/>
        <w:rPr>
          <w:sz w:val="20"/>
          <w:szCs w:val="20"/>
        </w:rPr>
      </w:pPr>
      <w:r w:rsidRPr="005979E2">
        <w:rPr>
          <w:sz w:val="20"/>
          <w:szCs w:val="20"/>
        </w:rPr>
        <w:t xml:space="preserve"> </w:t>
      </w:r>
    </w:p>
    <w:p w:rsidR="007C076A" w:rsidRPr="005979E2" w:rsidRDefault="000E63DF">
      <w:pPr>
        <w:ind w:left="-5"/>
        <w:rPr>
          <w:sz w:val="20"/>
          <w:szCs w:val="20"/>
        </w:rPr>
      </w:pPr>
      <w:r w:rsidRPr="005979E2">
        <w:rPr>
          <w:sz w:val="20"/>
          <w:szCs w:val="20"/>
        </w:rPr>
        <w:t xml:space="preserve">Del mismo modo el Reglamento de Participación ciudadana de este ayuntamiento aprobado el 9 de abril del 2019 estipula en su TITULO II, CAPITULO II secciones tercera y cuarta el uso y cesión de instalaciones municipales, siendo complementado en el TITULO V, ART.42 con la necesidad que existe para ayudar, subvencionar y convenir con las asociaciones locales y en el ART.43 vuelve a precisar cómo debe hacerse la utilización de locales, instalaciones y equipamientos municipales.  </w:t>
      </w:r>
    </w:p>
    <w:p w:rsidR="007C076A" w:rsidRPr="005979E2" w:rsidRDefault="000E63DF">
      <w:pPr>
        <w:ind w:left="-5"/>
        <w:rPr>
          <w:sz w:val="20"/>
          <w:szCs w:val="20"/>
        </w:rPr>
      </w:pPr>
      <w:r w:rsidRPr="005979E2">
        <w:rPr>
          <w:sz w:val="20"/>
          <w:szCs w:val="20"/>
        </w:rPr>
        <w:t xml:space="preserve">Así pues, de conformidad con lo establecido en las citadas disposiciones, ambas partes acuerdan suscribir el presente convenio de colaboración, el cual se regirá por las siguientes. </w:t>
      </w:r>
    </w:p>
    <w:p w:rsidR="007C076A" w:rsidRPr="005979E2" w:rsidRDefault="000E63DF">
      <w:pPr>
        <w:spacing w:after="122" w:line="259" w:lineRule="auto"/>
        <w:ind w:left="78" w:firstLine="0"/>
        <w:jc w:val="center"/>
        <w:rPr>
          <w:sz w:val="20"/>
          <w:szCs w:val="20"/>
        </w:rPr>
      </w:pPr>
      <w:r w:rsidRPr="005979E2">
        <w:rPr>
          <w:b/>
          <w:sz w:val="20"/>
          <w:szCs w:val="20"/>
        </w:rPr>
        <w:t xml:space="preserve"> </w:t>
      </w:r>
    </w:p>
    <w:p w:rsidR="007C076A" w:rsidRPr="005979E2" w:rsidRDefault="000E63DF">
      <w:pPr>
        <w:pStyle w:val="Ttulo1"/>
        <w:ind w:left="10" w:right="6"/>
        <w:rPr>
          <w:sz w:val="20"/>
          <w:szCs w:val="20"/>
        </w:rPr>
      </w:pPr>
      <w:r w:rsidRPr="005979E2">
        <w:rPr>
          <w:sz w:val="20"/>
          <w:szCs w:val="20"/>
        </w:rPr>
        <w:t xml:space="preserve">CLÁUSULAS </w:t>
      </w:r>
    </w:p>
    <w:p w:rsidR="007C076A" w:rsidRPr="005979E2" w:rsidRDefault="000E63DF">
      <w:pPr>
        <w:spacing w:after="121" w:line="259" w:lineRule="auto"/>
        <w:ind w:left="0" w:firstLine="0"/>
        <w:jc w:val="left"/>
        <w:rPr>
          <w:sz w:val="20"/>
          <w:szCs w:val="20"/>
        </w:rPr>
      </w:pPr>
      <w:r w:rsidRPr="005979E2">
        <w:rPr>
          <w:b/>
          <w:sz w:val="20"/>
          <w:szCs w:val="20"/>
        </w:rPr>
        <w:t xml:space="preserve"> </w:t>
      </w:r>
    </w:p>
    <w:p w:rsidR="007C076A" w:rsidRPr="005979E2" w:rsidRDefault="000E63DF">
      <w:pPr>
        <w:spacing w:after="123" w:line="259" w:lineRule="auto"/>
        <w:ind w:left="-5"/>
        <w:rPr>
          <w:sz w:val="20"/>
          <w:szCs w:val="20"/>
        </w:rPr>
      </w:pPr>
      <w:r w:rsidRPr="005979E2">
        <w:rPr>
          <w:b/>
          <w:sz w:val="20"/>
          <w:szCs w:val="20"/>
        </w:rPr>
        <w:t xml:space="preserve">Primera.- Cuantía y objeto de la Subvención. </w:t>
      </w:r>
    </w:p>
    <w:p w:rsidR="007C076A" w:rsidRPr="005979E2" w:rsidRDefault="000E63DF">
      <w:pPr>
        <w:spacing w:after="124" w:line="259" w:lineRule="auto"/>
        <w:ind w:left="0" w:firstLine="0"/>
        <w:jc w:val="left"/>
        <w:rPr>
          <w:sz w:val="20"/>
          <w:szCs w:val="20"/>
        </w:rPr>
      </w:pPr>
      <w:r w:rsidRPr="005979E2">
        <w:rPr>
          <w:sz w:val="20"/>
          <w:szCs w:val="20"/>
        </w:rPr>
        <w:t xml:space="preserve"> </w:t>
      </w:r>
    </w:p>
    <w:p w:rsidR="007C076A" w:rsidRDefault="000E63DF">
      <w:pPr>
        <w:ind w:left="-5"/>
        <w:rPr>
          <w:sz w:val="20"/>
          <w:szCs w:val="20"/>
        </w:rPr>
      </w:pPr>
      <w:r w:rsidRPr="005979E2">
        <w:rPr>
          <w:sz w:val="20"/>
          <w:szCs w:val="20"/>
        </w:rPr>
        <w:t xml:space="preserve">El Excmo. Ayuntamiento de Campo de Criptana otorga una subvención al C.D. Triatlón Criptana Gigantes por la cantidad de </w:t>
      </w:r>
      <w:r w:rsidRPr="000775F7">
        <w:rPr>
          <w:color w:val="auto"/>
          <w:sz w:val="20"/>
          <w:szCs w:val="20"/>
        </w:rPr>
        <w:t>DOS MIL EUROS (2.000,00 €),</w:t>
      </w:r>
      <w:r w:rsidRPr="005979E2">
        <w:rPr>
          <w:sz w:val="20"/>
          <w:szCs w:val="20"/>
        </w:rPr>
        <w:t xml:space="preserve"> con cargo a la aplicación presupuestaria </w:t>
      </w:r>
      <w:r w:rsidR="000775F7">
        <w:rPr>
          <w:sz w:val="20"/>
          <w:szCs w:val="20"/>
        </w:rPr>
        <w:t>01.</w:t>
      </w:r>
      <w:r w:rsidRPr="005979E2">
        <w:rPr>
          <w:sz w:val="20"/>
          <w:szCs w:val="20"/>
        </w:rPr>
        <w:t>34100-48</w:t>
      </w:r>
      <w:r w:rsidR="003C7922">
        <w:rPr>
          <w:sz w:val="20"/>
          <w:szCs w:val="20"/>
        </w:rPr>
        <w:t>227</w:t>
      </w:r>
      <w:r w:rsidR="000775F7">
        <w:rPr>
          <w:sz w:val="20"/>
          <w:szCs w:val="20"/>
        </w:rPr>
        <w:t>.01</w:t>
      </w:r>
      <w:r w:rsidRPr="005979E2">
        <w:rPr>
          <w:sz w:val="20"/>
          <w:szCs w:val="20"/>
        </w:rPr>
        <w:t xml:space="preserve">, del vigente Presupuesto Municipal. </w:t>
      </w:r>
    </w:p>
    <w:p w:rsidR="000775F7" w:rsidRDefault="000775F7">
      <w:pPr>
        <w:ind w:left="-5"/>
        <w:rPr>
          <w:sz w:val="20"/>
          <w:szCs w:val="20"/>
        </w:rPr>
      </w:pPr>
    </w:p>
    <w:p w:rsidR="000775F7" w:rsidRDefault="000775F7">
      <w:pPr>
        <w:ind w:left="-5"/>
        <w:rPr>
          <w:sz w:val="20"/>
          <w:szCs w:val="20"/>
        </w:rPr>
      </w:pPr>
    </w:p>
    <w:p w:rsidR="000775F7" w:rsidRDefault="000775F7">
      <w:pPr>
        <w:ind w:left="-5"/>
        <w:rPr>
          <w:sz w:val="20"/>
          <w:szCs w:val="20"/>
        </w:rPr>
      </w:pPr>
    </w:p>
    <w:p w:rsidR="000775F7" w:rsidRPr="005979E2" w:rsidRDefault="000775F7">
      <w:pPr>
        <w:ind w:left="-5"/>
        <w:rPr>
          <w:sz w:val="20"/>
          <w:szCs w:val="20"/>
        </w:rPr>
      </w:pPr>
    </w:p>
    <w:p w:rsidR="007C076A" w:rsidRPr="005979E2" w:rsidRDefault="000E63DF">
      <w:pPr>
        <w:spacing w:after="121" w:line="259" w:lineRule="auto"/>
        <w:ind w:left="0" w:firstLine="0"/>
        <w:jc w:val="left"/>
        <w:rPr>
          <w:sz w:val="20"/>
          <w:szCs w:val="20"/>
        </w:rPr>
      </w:pPr>
      <w:r w:rsidRPr="005979E2">
        <w:rPr>
          <w:sz w:val="20"/>
          <w:szCs w:val="20"/>
        </w:rPr>
        <w:t xml:space="preserve"> </w:t>
      </w:r>
    </w:p>
    <w:p w:rsidR="007C076A" w:rsidRPr="005979E2" w:rsidRDefault="000E63DF">
      <w:pPr>
        <w:ind w:left="-5"/>
        <w:rPr>
          <w:sz w:val="20"/>
          <w:szCs w:val="20"/>
        </w:rPr>
      </w:pPr>
      <w:r w:rsidRPr="005979E2">
        <w:rPr>
          <w:sz w:val="20"/>
          <w:szCs w:val="20"/>
        </w:rPr>
        <w:t>Ambas partes convienen que la subvención se destinará a financiar los siguientes gastos en los que incurra el beneficiario durante la presente temporada deportiva</w:t>
      </w:r>
      <w:r w:rsidR="00593949">
        <w:rPr>
          <w:sz w:val="20"/>
          <w:szCs w:val="20"/>
        </w:rPr>
        <w:t xml:space="preserve"> 2025-</w:t>
      </w:r>
      <w:r w:rsidRPr="005979E2">
        <w:rPr>
          <w:sz w:val="20"/>
          <w:szCs w:val="20"/>
        </w:rPr>
        <w:t>20</w:t>
      </w:r>
      <w:r w:rsidR="00846141">
        <w:rPr>
          <w:sz w:val="20"/>
          <w:szCs w:val="20"/>
        </w:rPr>
        <w:t>26</w:t>
      </w:r>
      <w:r w:rsidRPr="005979E2">
        <w:rPr>
          <w:sz w:val="20"/>
          <w:szCs w:val="20"/>
        </w:rPr>
        <w:t xml:space="preserve">: </w:t>
      </w:r>
    </w:p>
    <w:p w:rsidR="007C076A" w:rsidRPr="005979E2" w:rsidRDefault="000E63DF" w:rsidP="00416CBB">
      <w:pPr>
        <w:spacing w:after="0" w:line="259" w:lineRule="auto"/>
        <w:ind w:left="0" w:firstLine="0"/>
        <w:jc w:val="left"/>
        <w:rPr>
          <w:sz w:val="20"/>
          <w:szCs w:val="20"/>
        </w:rPr>
      </w:pPr>
      <w:r w:rsidRPr="005979E2">
        <w:rPr>
          <w:sz w:val="20"/>
          <w:szCs w:val="20"/>
        </w:rPr>
        <w:t xml:space="preserve"> </w:t>
      </w:r>
    </w:p>
    <w:p w:rsidR="007C076A" w:rsidRPr="005979E2" w:rsidRDefault="000E63DF">
      <w:pPr>
        <w:numPr>
          <w:ilvl w:val="0"/>
          <w:numId w:val="1"/>
        </w:numPr>
        <w:spacing w:after="124" w:line="259" w:lineRule="auto"/>
        <w:ind w:hanging="360"/>
        <w:rPr>
          <w:sz w:val="20"/>
          <w:szCs w:val="20"/>
        </w:rPr>
      </w:pPr>
      <w:r w:rsidRPr="005979E2">
        <w:rPr>
          <w:sz w:val="20"/>
          <w:szCs w:val="20"/>
        </w:rPr>
        <w:t xml:space="preserve">Desplazamientos </w:t>
      </w:r>
    </w:p>
    <w:p w:rsidR="007C076A" w:rsidRPr="005979E2" w:rsidRDefault="000E63DF">
      <w:pPr>
        <w:numPr>
          <w:ilvl w:val="0"/>
          <w:numId w:val="1"/>
        </w:numPr>
        <w:spacing w:after="134" w:line="259" w:lineRule="auto"/>
        <w:ind w:hanging="360"/>
        <w:rPr>
          <w:sz w:val="20"/>
          <w:szCs w:val="20"/>
        </w:rPr>
      </w:pPr>
      <w:r w:rsidRPr="005979E2">
        <w:rPr>
          <w:sz w:val="20"/>
          <w:szCs w:val="20"/>
        </w:rPr>
        <w:t xml:space="preserve">Fichas de deportistas o seguro deportivo </w:t>
      </w:r>
    </w:p>
    <w:p w:rsidR="007C076A" w:rsidRPr="005979E2" w:rsidRDefault="000E63DF">
      <w:pPr>
        <w:numPr>
          <w:ilvl w:val="0"/>
          <w:numId w:val="1"/>
        </w:numPr>
        <w:spacing w:after="129" w:line="259" w:lineRule="auto"/>
        <w:ind w:hanging="360"/>
        <w:rPr>
          <w:sz w:val="20"/>
          <w:szCs w:val="20"/>
        </w:rPr>
      </w:pPr>
      <w:r w:rsidRPr="005979E2">
        <w:rPr>
          <w:sz w:val="20"/>
          <w:szCs w:val="20"/>
        </w:rPr>
        <w:t xml:space="preserve">Organización de eventos </w:t>
      </w:r>
    </w:p>
    <w:p w:rsidR="007C076A" w:rsidRPr="005979E2" w:rsidRDefault="000E63DF">
      <w:pPr>
        <w:numPr>
          <w:ilvl w:val="0"/>
          <w:numId w:val="2"/>
        </w:numPr>
        <w:spacing w:after="121" w:line="259" w:lineRule="auto"/>
        <w:ind w:hanging="344"/>
        <w:rPr>
          <w:sz w:val="20"/>
          <w:szCs w:val="20"/>
        </w:rPr>
      </w:pPr>
      <w:r w:rsidRPr="005979E2">
        <w:rPr>
          <w:sz w:val="20"/>
          <w:szCs w:val="20"/>
        </w:rPr>
        <w:t xml:space="preserve">Cesión de instalaciones </w:t>
      </w:r>
    </w:p>
    <w:p w:rsidR="007C076A" w:rsidRPr="005979E2" w:rsidRDefault="000E63DF">
      <w:pPr>
        <w:numPr>
          <w:ilvl w:val="0"/>
          <w:numId w:val="2"/>
        </w:numPr>
        <w:spacing w:after="124" w:line="259" w:lineRule="auto"/>
        <w:ind w:hanging="344"/>
        <w:rPr>
          <w:sz w:val="20"/>
          <w:szCs w:val="20"/>
        </w:rPr>
      </w:pPr>
      <w:r w:rsidRPr="005979E2">
        <w:rPr>
          <w:sz w:val="20"/>
          <w:szCs w:val="20"/>
        </w:rPr>
        <w:t xml:space="preserve">Material deportivo </w:t>
      </w:r>
    </w:p>
    <w:p w:rsidR="007C076A" w:rsidRPr="005979E2" w:rsidRDefault="000E63DF">
      <w:pPr>
        <w:spacing w:after="122" w:line="259" w:lineRule="auto"/>
        <w:ind w:left="0" w:firstLine="0"/>
        <w:jc w:val="left"/>
        <w:rPr>
          <w:sz w:val="20"/>
          <w:szCs w:val="20"/>
        </w:rPr>
      </w:pPr>
      <w:r w:rsidRPr="005979E2">
        <w:rPr>
          <w:sz w:val="20"/>
          <w:szCs w:val="20"/>
        </w:rPr>
        <w:t xml:space="preserve"> </w:t>
      </w:r>
    </w:p>
    <w:p w:rsidR="007C076A" w:rsidRPr="005979E2" w:rsidRDefault="000E63DF">
      <w:pPr>
        <w:spacing w:after="34"/>
        <w:ind w:left="-5"/>
        <w:rPr>
          <w:sz w:val="20"/>
          <w:szCs w:val="20"/>
        </w:rPr>
      </w:pPr>
      <w:r w:rsidRPr="005979E2">
        <w:rPr>
          <w:sz w:val="20"/>
          <w:szCs w:val="20"/>
        </w:rPr>
        <w:t xml:space="preserve">También se prestará atención a otra serie de aspectos que a continuación se enumeran:  </w:t>
      </w:r>
    </w:p>
    <w:p w:rsidR="007C076A" w:rsidRPr="005979E2" w:rsidRDefault="000E63DF">
      <w:pPr>
        <w:numPr>
          <w:ilvl w:val="0"/>
          <w:numId w:val="3"/>
        </w:numPr>
        <w:spacing w:after="94" w:line="259" w:lineRule="auto"/>
        <w:ind w:hanging="360"/>
        <w:rPr>
          <w:sz w:val="20"/>
          <w:szCs w:val="20"/>
        </w:rPr>
      </w:pPr>
      <w:r w:rsidRPr="005979E2">
        <w:rPr>
          <w:sz w:val="20"/>
          <w:szCs w:val="20"/>
        </w:rPr>
        <w:t xml:space="preserve">Estar dado de alta en el listado de asociaciones vecinales del </w:t>
      </w:r>
    </w:p>
    <w:p w:rsidR="007C076A" w:rsidRPr="005979E2" w:rsidRDefault="000E63DF">
      <w:pPr>
        <w:spacing w:after="155" w:line="259" w:lineRule="auto"/>
        <w:ind w:left="1090"/>
        <w:rPr>
          <w:sz w:val="20"/>
          <w:szCs w:val="20"/>
        </w:rPr>
      </w:pPr>
      <w:r w:rsidRPr="005979E2">
        <w:rPr>
          <w:sz w:val="20"/>
          <w:szCs w:val="20"/>
        </w:rPr>
        <w:t xml:space="preserve">Excmo. Ayuntamiento de Campo de Criptana </w:t>
      </w:r>
    </w:p>
    <w:p w:rsidR="007C076A" w:rsidRPr="005979E2" w:rsidRDefault="000E63DF">
      <w:pPr>
        <w:numPr>
          <w:ilvl w:val="0"/>
          <w:numId w:val="3"/>
        </w:numPr>
        <w:spacing w:after="97" w:line="259" w:lineRule="auto"/>
        <w:ind w:hanging="360"/>
        <w:rPr>
          <w:sz w:val="20"/>
          <w:szCs w:val="20"/>
        </w:rPr>
      </w:pPr>
      <w:r w:rsidRPr="005979E2">
        <w:rPr>
          <w:sz w:val="20"/>
          <w:szCs w:val="20"/>
        </w:rPr>
        <w:t xml:space="preserve">Atender a posibles solicitudes que puedan llegar desde el área de </w:t>
      </w:r>
    </w:p>
    <w:p w:rsidR="007C076A" w:rsidRPr="005979E2" w:rsidRDefault="000E63DF">
      <w:pPr>
        <w:spacing w:after="155" w:line="259" w:lineRule="auto"/>
        <w:ind w:left="1090"/>
        <w:rPr>
          <w:sz w:val="20"/>
          <w:szCs w:val="20"/>
        </w:rPr>
      </w:pPr>
      <w:r w:rsidRPr="005979E2">
        <w:rPr>
          <w:sz w:val="20"/>
          <w:szCs w:val="20"/>
        </w:rPr>
        <w:t xml:space="preserve">Servicios Sociales para atender casos de especial vulnerabilidad </w:t>
      </w:r>
    </w:p>
    <w:p w:rsidR="007C076A" w:rsidRPr="005979E2" w:rsidRDefault="000E63DF">
      <w:pPr>
        <w:numPr>
          <w:ilvl w:val="0"/>
          <w:numId w:val="3"/>
        </w:numPr>
        <w:spacing w:after="32"/>
        <w:ind w:hanging="360"/>
        <w:rPr>
          <w:sz w:val="20"/>
          <w:szCs w:val="20"/>
        </w:rPr>
      </w:pPr>
      <w:r w:rsidRPr="005979E2">
        <w:rPr>
          <w:sz w:val="20"/>
          <w:szCs w:val="20"/>
        </w:rPr>
        <w:t xml:space="preserve">Tener escuela deportiva (promoción del deporte base). O colaborar en eventos deportivos en edad escolar. </w:t>
      </w:r>
    </w:p>
    <w:p w:rsidR="007C076A" w:rsidRPr="005979E2" w:rsidRDefault="000E63DF">
      <w:pPr>
        <w:numPr>
          <w:ilvl w:val="0"/>
          <w:numId w:val="3"/>
        </w:numPr>
        <w:spacing w:after="130" w:line="259" w:lineRule="auto"/>
        <w:ind w:hanging="360"/>
        <w:rPr>
          <w:sz w:val="20"/>
          <w:szCs w:val="20"/>
        </w:rPr>
      </w:pPr>
      <w:r w:rsidRPr="005979E2">
        <w:rPr>
          <w:sz w:val="20"/>
          <w:szCs w:val="20"/>
        </w:rPr>
        <w:t xml:space="preserve">Colaborar en los eventos organizados por este ayuntamiento </w:t>
      </w:r>
    </w:p>
    <w:p w:rsidR="007C076A" w:rsidRPr="005979E2" w:rsidRDefault="000E63DF">
      <w:pPr>
        <w:numPr>
          <w:ilvl w:val="0"/>
          <w:numId w:val="3"/>
        </w:numPr>
        <w:spacing w:after="31"/>
        <w:ind w:hanging="360"/>
        <w:rPr>
          <w:sz w:val="20"/>
          <w:szCs w:val="20"/>
        </w:rPr>
      </w:pPr>
      <w:r w:rsidRPr="005979E2">
        <w:rPr>
          <w:sz w:val="20"/>
          <w:szCs w:val="20"/>
        </w:rPr>
        <w:t xml:space="preserve">Organizar eventos, teniendo más peso para este ayuntamiento aquellos que sean federados </w:t>
      </w:r>
    </w:p>
    <w:p w:rsidR="007C076A" w:rsidRPr="005979E2" w:rsidRDefault="000E63DF">
      <w:pPr>
        <w:numPr>
          <w:ilvl w:val="0"/>
          <w:numId w:val="3"/>
        </w:numPr>
        <w:spacing w:after="130" w:line="259" w:lineRule="auto"/>
        <w:ind w:hanging="360"/>
        <w:rPr>
          <w:sz w:val="20"/>
          <w:szCs w:val="20"/>
        </w:rPr>
      </w:pPr>
      <w:r w:rsidRPr="005979E2">
        <w:rPr>
          <w:sz w:val="20"/>
          <w:szCs w:val="20"/>
        </w:rPr>
        <w:t xml:space="preserve">Llevar la imagen de la localidad en la indumentaria del club </w:t>
      </w:r>
    </w:p>
    <w:p w:rsidR="007C076A" w:rsidRPr="005979E2" w:rsidRDefault="000E63DF">
      <w:pPr>
        <w:numPr>
          <w:ilvl w:val="0"/>
          <w:numId w:val="3"/>
        </w:numPr>
        <w:spacing w:after="128" w:line="259" w:lineRule="auto"/>
        <w:ind w:hanging="360"/>
        <w:rPr>
          <w:sz w:val="20"/>
          <w:szCs w:val="20"/>
        </w:rPr>
      </w:pPr>
      <w:r w:rsidRPr="005979E2">
        <w:rPr>
          <w:sz w:val="20"/>
          <w:szCs w:val="20"/>
        </w:rPr>
        <w:t xml:space="preserve">Estar federados </w:t>
      </w:r>
    </w:p>
    <w:p w:rsidR="007C076A" w:rsidRPr="005979E2" w:rsidRDefault="000E63DF">
      <w:pPr>
        <w:numPr>
          <w:ilvl w:val="0"/>
          <w:numId w:val="3"/>
        </w:numPr>
        <w:spacing w:after="32" w:line="360" w:lineRule="auto"/>
        <w:ind w:hanging="360"/>
        <w:rPr>
          <w:sz w:val="20"/>
          <w:szCs w:val="20"/>
        </w:rPr>
      </w:pPr>
      <w:r w:rsidRPr="005979E2">
        <w:rPr>
          <w:sz w:val="20"/>
          <w:szCs w:val="20"/>
        </w:rPr>
        <w:t xml:space="preserve">Realizar programas de igualdad adheridos al I plan de igualdad aprobado en pleno por este ayuntamiento el 19 de diciembre del 2019. </w:t>
      </w:r>
    </w:p>
    <w:p w:rsidR="007C076A" w:rsidRPr="005979E2" w:rsidRDefault="000E63DF">
      <w:pPr>
        <w:numPr>
          <w:ilvl w:val="0"/>
          <w:numId w:val="3"/>
        </w:numPr>
        <w:spacing w:after="31"/>
        <w:ind w:hanging="360"/>
        <w:rPr>
          <w:sz w:val="20"/>
          <w:szCs w:val="20"/>
        </w:rPr>
      </w:pPr>
      <w:r w:rsidRPr="005979E2">
        <w:rPr>
          <w:sz w:val="20"/>
          <w:szCs w:val="20"/>
        </w:rPr>
        <w:t xml:space="preserve">Realizar actividades con colectivos de tercera edad y discapacidad.  </w:t>
      </w:r>
    </w:p>
    <w:p w:rsidR="007C076A" w:rsidRPr="005633FA" w:rsidRDefault="000E63DF" w:rsidP="005633FA">
      <w:pPr>
        <w:numPr>
          <w:ilvl w:val="0"/>
          <w:numId w:val="3"/>
        </w:numPr>
        <w:ind w:hanging="360"/>
        <w:rPr>
          <w:sz w:val="20"/>
          <w:szCs w:val="20"/>
        </w:rPr>
      </w:pPr>
      <w:r w:rsidRPr="005979E2">
        <w:rPr>
          <w:sz w:val="20"/>
          <w:szCs w:val="20"/>
        </w:rPr>
        <w:t xml:space="preserve">El club deberá tener un seguro de RC y otro de accidentes para el desarrollo de la actividad </w:t>
      </w:r>
    </w:p>
    <w:p w:rsidR="007C076A" w:rsidRDefault="000E63DF">
      <w:pPr>
        <w:numPr>
          <w:ilvl w:val="0"/>
          <w:numId w:val="3"/>
        </w:numPr>
        <w:spacing w:after="32" w:line="360" w:lineRule="auto"/>
        <w:ind w:hanging="360"/>
        <w:rPr>
          <w:sz w:val="20"/>
          <w:szCs w:val="20"/>
        </w:rPr>
      </w:pPr>
      <w:r w:rsidRPr="005979E2">
        <w:rPr>
          <w:sz w:val="20"/>
          <w:szCs w:val="20"/>
        </w:rPr>
        <w:t xml:space="preserve">Se pone a disposición del club los medios audiovisuales pertinentes para que si lo ven oportuno puedan comunicar su actividad. </w:t>
      </w:r>
    </w:p>
    <w:p w:rsidR="000775F7" w:rsidRDefault="000775F7" w:rsidP="000775F7">
      <w:pPr>
        <w:spacing w:after="32" w:line="360" w:lineRule="auto"/>
        <w:rPr>
          <w:sz w:val="20"/>
          <w:szCs w:val="20"/>
        </w:rPr>
      </w:pPr>
    </w:p>
    <w:p w:rsidR="000775F7" w:rsidRDefault="000775F7" w:rsidP="000775F7">
      <w:pPr>
        <w:spacing w:after="32" w:line="360" w:lineRule="auto"/>
        <w:rPr>
          <w:sz w:val="20"/>
          <w:szCs w:val="20"/>
        </w:rPr>
      </w:pPr>
    </w:p>
    <w:p w:rsidR="000775F7" w:rsidRDefault="000775F7" w:rsidP="000775F7">
      <w:pPr>
        <w:spacing w:after="32" w:line="360" w:lineRule="auto"/>
        <w:rPr>
          <w:sz w:val="20"/>
          <w:szCs w:val="20"/>
        </w:rPr>
      </w:pPr>
    </w:p>
    <w:p w:rsidR="000775F7" w:rsidRPr="005979E2" w:rsidRDefault="000775F7" w:rsidP="000775F7">
      <w:pPr>
        <w:spacing w:after="32" w:line="360" w:lineRule="auto"/>
        <w:rPr>
          <w:sz w:val="20"/>
          <w:szCs w:val="20"/>
        </w:rPr>
      </w:pPr>
    </w:p>
    <w:p w:rsidR="007C076A" w:rsidRPr="005979E2" w:rsidRDefault="000E63DF">
      <w:pPr>
        <w:numPr>
          <w:ilvl w:val="0"/>
          <w:numId w:val="3"/>
        </w:numPr>
        <w:spacing w:after="198" w:line="360" w:lineRule="auto"/>
        <w:ind w:hanging="360"/>
        <w:rPr>
          <w:sz w:val="20"/>
          <w:szCs w:val="20"/>
        </w:rPr>
      </w:pPr>
      <w:r w:rsidRPr="005979E2">
        <w:rPr>
          <w:sz w:val="20"/>
          <w:szCs w:val="20"/>
        </w:rPr>
        <w:t xml:space="preserve">Todos/as los/las monitores del club, deberán tener actualizado a la firma de este convenio el certificado de delitos de naturaleza sexual para poder trabajar con menores.  </w:t>
      </w:r>
    </w:p>
    <w:p w:rsidR="005979E2" w:rsidRDefault="005979E2">
      <w:pPr>
        <w:spacing w:after="123" w:line="259" w:lineRule="auto"/>
        <w:ind w:left="-5"/>
        <w:rPr>
          <w:b/>
          <w:sz w:val="20"/>
          <w:szCs w:val="20"/>
        </w:rPr>
      </w:pPr>
    </w:p>
    <w:p w:rsidR="007C076A" w:rsidRPr="005979E2" w:rsidRDefault="000E63DF">
      <w:pPr>
        <w:spacing w:after="123" w:line="259" w:lineRule="auto"/>
        <w:ind w:left="-5"/>
        <w:rPr>
          <w:sz w:val="20"/>
          <w:szCs w:val="20"/>
        </w:rPr>
      </w:pPr>
      <w:r w:rsidRPr="005979E2">
        <w:rPr>
          <w:b/>
          <w:sz w:val="20"/>
          <w:szCs w:val="20"/>
        </w:rPr>
        <w:t>Segunda.- Compromisos del beneficiario</w:t>
      </w:r>
      <w:r w:rsidRPr="005979E2">
        <w:rPr>
          <w:sz w:val="20"/>
          <w:szCs w:val="20"/>
        </w:rPr>
        <w:t xml:space="preserve">. </w:t>
      </w:r>
    </w:p>
    <w:p w:rsidR="00416CBB" w:rsidRDefault="000E63DF" w:rsidP="00416CBB">
      <w:pPr>
        <w:spacing w:after="121" w:line="259" w:lineRule="auto"/>
        <w:ind w:left="0" w:firstLine="0"/>
        <w:jc w:val="left"/>
        <w:rPr>
          <w:sz w:val="20"/>
          <w:szCs w:val="20"/>
        </w:rPr>
      </w:pPr>
      <w:r w:rsidRPr="005979E2">
        <w:rPr>
          <w:sz w:val="20"/>
          <w:szCs w:val="20"/>
        </w:rPr>
        <w:t xml:space="preserve"> </w:t>
      </w:r>
    </w:p>
    <w:p w:rsidR="007C076A" w:rsidRPr="005979E2" w:rsidRDefault="000E63DF" w:rsidP="00416CBB">
      <w:pPr>
        <w:spacing w:after="121" w:line="259" w:lineRule="auto"/>
        <w:ind w:left="0" w:firstLine="0"/>
        <w:jc w:val="left"/>
        <w:rPr>
          <w:sz w:val="20"/>
          <w:szCs w:val="20"/>
        </w:rPr>
      </w:pPr>
      <w:r w:rsidRPr="005979E2">
        <w:rPr>
          <w:sz w:val="20"/>
          <w:szCs w:val="20"/>
        </w:rPr>
        <w:t xml:space="preserve">El beneficiario se compromete, a través de la firma del presente convenio a:  </w:t>
      </w:r>
    </w:p>
    <w:p w:rsidR="007C076A" w:rsidRPr="005979E2" w:rsidRDefault="000E63DF">
      <w:pPr>
        <w:numPr>
          <w:ilvl w:val="0"/>
          <w:numId w:val="4"/>
        </w:numPr>
        <w:ind w:hanging="425"/>
        <w:rPr>
          <w:sz w:val="20"/>
          <w:szCs w:val="20"/>
        </w:rPr>
      </w:pPr>
      <w:r w:rsidRPr="005979E2">
        <w:rPr>
          <w:sz w:val="20"/>
          <w:szCs w:val="20"/>
        </w:rPr>
        <w:t>Acreditar con anterioridad al libramiento de la subvención que no se encuentra incurso en ninguna de las prohibiciones de obtener subvención del art. 13.2 de la Ley 38/2003, de 17 de noviembre, General de Subvenciones, y en particular que se halla al corriente en el cumplimiento de sus obligaciones tributarias y frente a la Seguridad Social</w:t>
      </w:r>
      <w:r w:rsidR="005979E2" w:rsidRPr="005979E2">
        <w:rPr>
          <w:sz w:val="20"/>
          <w:szCs w:val="20"/>
        </w:rPr>
        <w:t xml:space="preserve"> así como la condición de no deudor del Ayuntamiento de Campo de Criptana.</w:t>
      </w:r>
      <w:r w:rsidRPr="005979E2">
        <w:rPr>
          <w:sz w:val="20"/>
          <w:szCs w:val="20"/>
        </w:rPr>
        <w:t xml:space="preserve">. Dicha acreditación se hará por alguno de los medios previstos en el art. 13.7 de la citada Ley. </w:t>
      </w:r>
    </w:p>
    <w:p w:rsidR="007C076A" w:rsidRPr="005979E2" w:rsidRDefault="000E63DF">
      <w:pPr>
        <w:spacing w:after="155" w:line="259" w:lineRule="auto"/>
        <w:ind w:left="0" w:firstLine="0"/>
        <w:jc w:val="left"/>
        <w:rPr>
          <w:sz w:val="20"/>
          <w:szCs w:val="20"/>
        </w:rPr>
      </w:pPr>
      <w:r w:rsidRPr="005979E2">
        <w:rPr>
          <w:sz w:val="20"/>
          <w:szCs w:val="20"/>
        </w:rPr>
        <w:t xml:space="preserve"> </w:t>
      </w:r>
    </w:p>
    <w:p w:rsidR="007C076A" w:rsidRPr="005979E2" w:rsidRDefault="000E63DF">
      <w:pPr>
        <w:numPr>
          <w:ilvl w:val="0"/>
          <w:numId w:val="4"/>
        </w:numPr>
        <w:spacing w:after="0" w:line="360" w:lineRule="auto"/>
        <w:ind w:hanging="425"/>
        <w:rPr>
          <w:sz w:val="20"/>
          <w:szCs w:val="20"/>
        </w:rPr>
      </w:pPr>
      <w:r w:rsidRPr="005979E2">
        <w:rPr>
          <w:b/>
          <w:sz w:val="20"/>
          <w:szCs w:val="20"/>
        </w:rPr>
        <w:t xml:space="preserve">Confeccionar un proyecto de actividades durante la presente temporada deportiva que es de obligada presentación para liberar el primer 50% de este convenio </w:t>
      </w:r>
    </w:p>
    <w:p w:rsidR="007C076A" w:rsidRPr="005979E2" w:rsidRDefault="000E63DF">
      <w:pPr>
        <w:spacing w:after="155" w:line="259" w:lineRule="auto"/>
        <w:ind w:left="0" w:firstLine="0"/>
        <w:jc w:val="left"/>
        <w:rPr>
          <w:sz w:val="20"/>
          <w:szCs w:val="20"/>
        </w:rPr>
      </w:pPr>
      <w:r w:rsidRPr="005979E2">
        <w:rPr>
          <w:sz w:val="20"/>
          <w:szCs w:val="20"/>
        </w:rPr>
        <w:t xml:space="preserve"> </w:t>
      </w:r>
    </w:p>
    <w:p w:rsidR="007C076A" w:rsidRPr="005979E2" w:rsidRDefault="000E63DF">
      <w:pPr>
        <w:numPr>
          <w:ilvl w:val="0"/>
          <w:numId w:val="4"/>
        </w:numPr>
        <w:ind w:hanging="425"/>
        <w:rPr>
          <w:sz w:val="20"/>
          <w:szCs w:val="20"/>
        </w:rPr>
      </w:pPr>
      <w:r w:rsidRPr="005979E2">
        <w:rPr>
          <w:sz w:val="20"/>
          <w:szCs w:val="20"/>
        </w:rPr>
        <w:t xml:space="preserve">Cumplir el objetivo, ejecutar el proyecto y realizar las actividades que fundamentan la concesión de la subvención. </w:t>
      </w:r>
    </w:p>
    <w:p w:rsidR="007C076A" w:rsidRPr="005979E2" w:rsidRDefault="000E63DF">
      <w:pPr>
        <w:spacing w:after="0" w:line="259" w:lineRule="auto"/>
        <w:ind w:left="708" w:firstLine="0"/>
        <w:jc w:val="left"/>
        <w:rPr>
          <w:sz w:val="20"/>
          <w:szCs w:val="20"/>
        </w:rPr>
      </w:pPr>
      <w:r w:rsidRPr="005979E2">
        <w:rPr>
          <w:sz w:val="20"/>
          <w:szCs w:val="20"/>
        </w:rPr>
        <w:t xml:space="preserve"> </w:t>
      </w:r>
    </w:p>
    <w:p w:rsidR="007C076A" w:rsidRPr="005979E2" w:rsidRDefault="000E63DF" w:rsidP="005979E2">
      <w:pPr>
        <w:spacing w:after="124" w:line="259" w:lineRule="auto"/>
        <w:ind w:left="0" w:firstLine="0"/>
        <w:jc w:val="left"/>
        <w:rPr>
          <w:sz w:val="20"/>
          <w:szCs w:val="20"/>
        </w:rPr>
      </w:pPr>
      <w:r w:rsidRPr="005979E2">
        <w:rPr>
          <w:sz w:val="20"/>
          <w:szCs w:val="20"/>
        </w:rPr>
        <w:t xml:space="preserve">   </w:t>
      </w:r>
    </w:p>
    <w:p w:rsidR="007C076A" w:rsidRPr="005979E2" w:rsidRDefault="000E63DF">
      <w:pPr>
        <w:numPr>
          <w:ilvl w:val="0"/>
          <w:numId w:val="4"/>
        </w:numPr>
        <w:ind w:hanging="425"/>
        <w:rPr>
          <w:sz w:val="20"/>
          <w:szCs w:val="20"/>
        </w:rPr>
      </w:pPr>
      <w:r w:rsidRPr="005979E2">
        <w:rPr>
          <w:sz w:val="20"/>
          <w:szCs w:val="20"/>
        </w:rPr>
        <w:t xml:space="preserve">Justificar ante el Ayuntamiento de Campo de Criptana, por conducto de la Intervención, el cumplimiento de los requisitos y condiciones  así como la realización de la actividad y el cumplimiento de la finalidad que determinen la concesión o disfrute de la subvención. </w:t>
      </w:r>
    </w:p>
    <w:p w:rsidR="007C076A" w:rsidRPr="005979E2" w:rsidRDefault="000E63DF">
      <w:pPr>
        <w:spacing w:after="157" w:line="259" w:lineRule="auto"/>
        <w:ind w:left="0" w:firstLine="0"/>
        <w:jc w:val="left"/>
        <w:rPr>
          <w:sz w:val="20"/>
          <w:szCs w:val="20"/>
        </w:rPr>
      </w:pPr>
      <w:r w:rsidRPr="005979E2">
        <w:rPr>
          <w:sz w:val="20"/>
          <w:szCs w:val="20"/>
        </w:rPr>
        <w:t xml:space="preserve"> </w:t>
      </w:r>
    </w:p>
    <w:p w:rsidR="007C076A" w:rsidRDefault="000E63DF">
      <w:pPr>
        <w:numPr>
          <w:ilvl w:val="0"/>
          <w:numId w:val="4"/>
        </w:numPr>
        <w:ind w:hanging="425"/>
        <w:rPr>
          <w:sz w:val="20"/>
          <w:szCs w:val="20"/>
        </w:rPr>
      </w:pPr>
      <w:r w:rsidRPr="005979E2">
        <w:rPr>
          <w:sz w:val="20"/>
          <w:szCs w:val="20"/>
        </w:rPr>
        <w:t xml:space="preserve">Someterse a las actuaciones de comprobación y control financiero que pudiera realizar el Ayuntamiento de Campo de Criptana a través de la Intervención. </w:t>
      </w:r>
    </w:p>
    <w:p w:rsidR="000775F7" w:rsidRDefault="000775F7" w:rsidP="000775F7">
      <w:pPr>
        <w:pStyle w:val="Prrafodelista"/>
        <w:rPr>
          <w:sz w:val="20"/>
          <w:szCs w:val="20"/>
        </w:rPr>
      </w:pPr>
    </w:p>
    <w:p w:rsidR="000775F7" w:rsidRDefault="000775F7" w:rsidP="000775F7">
      <w:pPr>
        <w:rPr>
          <w:sz w:val="20"/>
          <w:szCs w:val="20"/>
        </w:rPr>
      </w:pPr>
    </w:p>
    <w:p w:rsidR="000775F7" w:rsidRDefault="000775F7" w:rsidP="000775F7">
      <w:pPr>
        <w:rPr>
          <w:sz w:val="20"/>
          <w:szCs w:val="20"/>
        </w:rPr>
      </w:pPr>
    </w:p>
    <w:p w:rsidR="000775F7" w:rsidRDefault="000775F7" w:rsidP="000775F7">
      <w:pPr>
        <w:rPr>
          <w:sz w:val="20"/>
          <w:szCs w:val="20"/>
        </w:rPr>
      </w:pPr>
    </w:p>
    <w:p w:rsidR="000775F7" w:rsidRPr="005979E2" w:rsidRDefault="000775F7" w:rsidP="000775F7">
      <w:pPr>
        <w:rPr>
          <w:sz w:val="20"/>
          <w:szCs w:val="20"/>
        </w:rPr>
      </w:pPr>
    </w:p>
    <w:p w:rsidR="007C076A" w:rsidRPr="005979E2" w:rsidRDefault="000E63DF">
      <w:pPr>
        <w:spacing w:after="155" w:line="259" w:lineRule="auto"/>
        <w:ind w:left="0" w:firstLine="0"/>
        <w:jc w:val="left"/>
        <w:rPr>
          <w:sz w:val="20"/>
          <w:szCs w:val="20"/>
        </w:rPr>
      </w:pPr>
      <w:r w:rsidRPr="005979E2">
        <w:rPr>
          <w:sz w:val="20"/>
          <w:szCs w:val="20"/>
        </w:rPr>
        <w:t xml:space="preserve"> </w:t>
      </w:r>
    </w:p>
    <w:p w:rsidR="007C076A" w:rsidRPr="005979E2" w:rsidRDefault="000E63DF">
      <w:pPr>
        <w:numPr>
          <w:ilvl w:val="0"/>
          <w:numId w:val="4"/>
        </w:numPr>
        <w:ind w:hanging="425"/>
        <w:rPr>
          <w:sz w:val="20"/>
          <w:szCs w:val="20"/>
        </w:rPr>
      </w:pPr>
      <w:r w:rsidRPr="005979E2">
        <w:rPr>
          <w:sz w:val="20"/>
          <w:szCs w:val="20"/>
        </w:rPr>
        <w:t xml:space="preserve">Comunicar al Ayuntamiento de Campo de Criptana la obtención de otras subvenciones, ayudas, ingresos o recursos que financien las actividades subvencionadas. </w:t>
      </w:r>
    </w:p>
    <w:p w:rsidR="007C076A" w:rsidRDefault="000E63DF">
      <w:pPr>
        <w:spacing w:after="155" w:line="259" w:lineRule="auto"/>
        <w:ind w:left="0" w:firstLine="0"/>
        <w:jc w:val="left"/>
        <w:rPr>
          <w:sz w:val="20"/>
          <w:szCs w:val="20"/>
        </w:rPr>
      </w:pPr>
      <w:r w:rsidRPr="005979E2">
        <w:rPr>
          <w:sz w:val="20"/>
          <w:szCs w:val="20"/>
        </w:rPr>
        <w:t xml:space="preserve"> </w:t>
      </w:r>
    </w:p>
    <w:p w:rsidR="007C076A" w:rsidRPr="005979E2" w:rsidRDefault="000E63DF">
      <w:pPr>
        <w:numPr>
          <w:ilvl w:val="0"/>
          <w:numId w:val="4"/>
        </w:numPr>
        <w:ind w:hanging="425"/>
        <w:rPr>
          <w:sz w:val="20"/>
          <w:szCs w:val="20"/>
        </w:rPr>
      </w:pPr>
      <w:r w:rsidRPr="005979E2">
        <w:rPr>
          <w:sz w:val="20"/>
          <w:szCs w:val="20"/>
        </w:rPr>
        <w:t xml:space="preserve">Disponer de libros contables, registros diligenciados y demás documentos debidamente auditados en los términos exigidos por la Ley de Asociaciones. </w:t>
      </w:r>
    </w:p>
    <w:p w:rsidR="005979E2" w:rsidRPr="005979E2" w:rsidRDefault="000E63DF">
      <w:pPr>
        <w:spacing w:after="155" w:line="259" w:lineRule="auto"/>
        <w:ind w:left="0" w:firstLine="0"/>
        <w:jc w:val="left"/>
        <w:rPr>
          <w:sz w:val="20"/>
          <w:szCs w:val="20"/>
        </w:rPr>
      </w:pPr>
      <w:r w:rsidRPr="005979E2">
        <w:rPr>
          <w:sz w:val="20"/>
          <w:szCs w:val="20"/>
        </w:rPr>
        <w:t xml:space="preserve"> </w:t>
      </w:r>
    </w:p>
    <w:p w:rsidR="007C076A" w:rsidRPr="005979E2" w:rsidRDefault="000E63DF">
      <w:pPr>
        <w:numPr>
          <w:ilvl w:val="0"/>
          <w:numId w:val="4"/>
        </w:numPr>
        <w:ind w:hanging="425"/>
        <w:rPr>
          <w:sz w:val="20"/>
          <w:szCs w:val="20"/>
        </w:rPr>
      </w:pPr>
      <w:r w:rsidRPr="005979E2">
        <w:rPr>
          <w:sz w:val="20"/>
          <w:szCs w:val="20"/>
        </w:rPr>
        <w:t xml:space="preserve">Conservar los documentos justificativos de la aplicación de los fondos recibidos en tanto puedan ser objeto de actuaciones de comprobación y de control. </w:t>
      </w:r>
    </w:p>
    <w:p w:rsidR="007C076A" w:rsidRPr="005979E2" w:rsidRDefault="000E63DF">
      <w:pPr>
        <w:spacing w:after="157" w:line="259" w:lineRule="auto"/>
        <w:ind w:left="0" w:firstLine="0"/>
        <w:jc w:val="left"/>
        <w:rPr>
          <w:sz w:val="20"/>
          <w:szCs w:val="20"/>
        </w:rPr>
      </w:pPr>
      <w:r w:rsidRPr="005979E2">
        <w:rPr>
          <w:sz w:val="20"/>
          <w:szCs w:val="20"/>
        </w:rPr>
        <w:t xml:space="preserve"> </w:t>
      </w:r>
    </w:p>
    <w:p w:rsidR="007C076A" w:rsidRPr="005979E2" w:rsidRDefault="000E63DF">
      <w:pPr>
        <w:numPr>
          <w:ilvl w:val="0"/>
          <w:numId w:val="4"/>
        </w:numPr>
        <w:ind w:hanging="425"/>
        <w:rPr>
          <w:sz w:val="20"/>
          <w:szCs w:val="20"/>
        </w:rPr>
      </w:pPr>
      <w:r w:rsidRPr="005979E2">
        <w:rPr>
          <w:sz w:val="20"/>
          <w:szCs w:val="20"/>
        </w:rPr>
        <w:t xml:space="preserve">Dar la adecuada publicidad del carácter público de la financiación del Proyecto Deportivo, por ello, en la equipación deportiva deberá figurar el logotipo del Ayuntamiento en lugar visible y tamaño adecuado </w:t>
      </w:r>
    </w:p>
    <w:p w:rsidR="007C076A" w:rsidRPr="005979E2" w:rsidRDefault="000E63DF" w:rsidP="005979E2">
      <w:pPr>
        <w:spacing w:after="121" w:line="259" w:lineRule="auto"/>
        <w:ind w:left="0" w:firstLine="0"/>
        <w:jc w:val="left"/>
        <w:rPr>
          <w:sz w:val="20"/>
          <w:szCs w:val="20"/>
        </w:rPr>
      </w:pPr>
      <w:r w:rsidRPr="005979E2">
        <w:rPr>
          <w:sz w:val="20"/>
          <w:szCs w:val="20"/>
        </w:rPr>
        <w:t xml:space="preserve">   </w:t>
      </w:r>
    </w:p>
    <w:p w:rsidR="007C076A" w:rsidRPr="005979E2" w:rsidRDefault="000E63DF">
      <w:pPr>
        <w:numPr>
          <w:ilvl w:val="0"/>
          <w:numId w:val="4"/>
        </w:numPr>
        <w:ind w:hanging="425"/>
        <w:rPr>
          <w:sz w:val="20"/>
          <w:szCs w:val="20"/>
        </w:rPr>
      </w:pPr>
      <w:r w:rsidRPr="005979E2">
        <w:rPr>
          <w:sz w:val="20"/>
          <w:szCs w:val="20"/>
        </w:rPr>
        <w:t xml:space="preserve">Presentación con obligatoriedad de un listado de seguros deportivos necesarios para el uso de instalaciones deportivas municipales de  aquellos miembros que no estén federados, y un listado con las fichas federativas de aquellos que sí estén federados.  </w:t>
      </w:r>
    </w:p>
    <w:p w:rsidR="005979E2" w:rsidRPr="005979E2" w:rsidRDefault="000E63DF" w:rsidP="005979E2">
      <w:pPr>
        <w:spacing w:after="124" w:line="259" w:lineRule="auto"/>
        <w:ind w:left="0" w:firstLine="0"/>
        <w:jc w:val="left"/>
        <w:rPr>
          <w:b/>
          <w:sz w:val="20"/>
          <w:szCs w:val="20"/>
        </w:rPr>
      </w:pPr>
      <w:r w:rsidRPr="005979E2">
        <w:rPr>
          <w:sz w:val="20"/>
          <w:szCs w:val="20"/>
        </w:rPr>
        <w:t xml:space="preserve"> </w:t>
      </w:r>
    </w:p>
    <w:p w:rsidR="007C076A" w:rsidRPr="005979E2" w:rsidRDefault="000E63DF">
      <w:pPr>
        <w:spacing w:after="123" w:line="259" w:lineRule="auto"/>
        <w:ind w:left="-5"/>
        <w:rPr>
          <w:sz w:val="20"/>
          <w:szCs w:val="20"/>
        </w:rPr>
      </w:pPr>
      <w:r w:rsidRPr="005979E2">
        <w:rPr>
          <w:b/>
          <w:sz w:val="20"/>
          <w:szCs w:val="20"/>
        </w:rPr>
        <w:t>Tercera.-</w:t>
      </w:r>
      <w:r w:rsidRPr="005979E2">
        <w:rPr>
          <w:sz w:val="20"/>
          <w:szCs w:val="20"/>
        </w:rPr>
        <w:t xml:space="preserve"> </w:t>
      </w:r>
      <w:r w:rsidRPr="005979E2">
        <w:rPr>
          <w:b/>
          <w:sz w:val="20"/>
          <w:szCs w:val="20"/>
        </w:rPr>
        <w:t xml:space="preserve">Compatibilidad con otras subvenciones.  </w:t>
      </w:r>
    </w:p>
    <w:p w:rsidR="007C076A" w:rsidRPr="005979E2" w:rsidRDefault="000E63DF">
      <w:pPr>
        <w:spacing w:after="121" w:line="259" w:lineRule="auto"/>
        <w:ind w:left="0" w:firstLine="0"/>
        <w:jc w:val="left"/>
        <w:rPr>
          <w:sz w:val="20"/>
          <w:szCs w:val="20"/>
        </w:rPr>
      </w:pPr>
      <w:r w:rsidRPr="005979E2">
        <w:rPr>
          <w:sz w:val="20"/>
          <w:szCs w:val="20"/>
        </w:rPr>
        <w:t xml:space="preserve"> </w:t>
      </w:r>
    </w:p>
    <w:p w:rsidR="007C076A" w:rsidRPr="005979E2" w:rsidRDefault="000E63DF">
      <w:pPr>
        <w:ind w:left="-5"/>
        <w:rPr>
          <w:sz w:val="20"/>
          <w:szCs w:val="20"/>
        </w:rPr>
      </w:pPr>
      <w:r w:rsidRPr="005979E2">
        <w:rPr>
          <w:sz w:val="20"/>
          <w:szCs w:val="20"/>
        </w:rPr>
        <w:t xml:space="preserve">Las subvenciones serán compatibles con otras subvenciones, ayudas, ingresos o recursos para la misma finalidad, procedentes de cualesquiera Administraciones o entes públicos o privados, nacionales, de la Unión Europea o de organismos internacionales siempre que no se rebase el costo de la actividad subvencionada, sin perjuicio de lo que pudiera establecer la normativa reguladora de dichas subvenciones o ayudas. </w:t>
      </w:r>
    </w:p>
    <w:p w:rsidR="007C076A" w:rsidRPr="005979E2" w:rsidRDefault="000E63DF">
      <w:pPr>
        <w:spacing w:after="122" w:line="259" w:lineRule="auto"/>
        <w:ind w:left="0" w:firstLine="0"/>
        <w:jc w:val="left"/>
        <w:rPr>
          <w:sz w:val="20"/>
          <w:szCs w:val="20"/>
        </w:rPr>
      </w:pPr>
      <w:r w:rsidRPr="005979E2">
        <w:rPr>
          <w:sz w:val="20"/>
          <w:szCs w:val="20"/>
        </w:rPr>
        <w:t xml:space="preserve"> </w:t>
      </w:r>
    </w:p>
    <w:p w:rsidR="007C076A" w:rsidRDefault="000E63DF">
      <w:pPr>
        <w:spacing w:after="123" w:line="259" w:lineRule="auto"/>
        <w:ind w:left="-5"/>
        <w:rPr>
          <w:i/>
          <w:sz w:val="20"/>
          <w:szCs w:val="20"/>
        </w:rPr>
      </w:pPr>
      <w:r w:rsidRPr="005979E2">
        <w:rPr>
          <w:b/>
          <w:sz w:val="20"/>
          <w:szCs w:val="20"/>
        </w:rPr>
        <w:t>Cuarta.- Plazos y modos de pago de la subvención</w:t>
      </w:r>
      <w:r w:rsidRPr="005979E2">
        <w:rPr>
          <w:i/>
          <w:sz w:val="20"/>
          <w:szCs w:val="20"/>
        </w:rPr>
        <w:t xml:space="preserve">.  </w:t>
      </w:r>
    </w:p>
    <w:p w:rsidR="00416CBB" w:rsidRPr="005979E2" w:rsidRDefault="00416CBB">
      <w:pPr>
        <w:spacing w:after="123" w:line="259" w:lineRule="auto"/>
        <w:ind w:left="-5"/>
        <w:rPr>
          <w:sz w:val="20"/>
          <w:szCs w:val="20"/>
        </w:rPr>
      </w:pPr>
    </w:p>
    <w:p w:rsidR="007C076A" w:rsidRPr="005979E2" w:rsidRDefault="000E63DF" w:rsidP="00416CBB">
      <w:pPr>
        <w:spacing w:after="121" w:line="259" w:lineRule="auto"/>
        <w:ind w:left="0" w:firstLine="0"/>
        <w:jc w:val="left"/>
        <w:rPr>
          <w:sz w:val="20"/>
          <w:szCs w:val="20"/>
        </w:rPr>
      </w:pPr>
      <w:r w:rsidRPr="005979E2">
        <w:rPr>
          <w:sz w:val="20"/>
          <w:szCs w:val="20"/>
        </w:rPr>
        <w:t xml:space="preserve"> El Ayuntamiento aportará al beneficiario la cantidad fijada en la cláusula primera, de conformidad con el siguiente sistema de pago:  </w:t>
      </w:r>
    </w:p>
    <w:p w:rsidR="004C07FB" w:rsidRDefault="000E63DF" w:rsidP="005979E2">
      <w:pPr>
        <w:spacing w:after="155" w:line="259" w:lineRule="auto"/>
        <w:ind w:left="0" w:firstLine="0"/>
        <w:jc w:val="left"/>
        <w:rPr>
          <w:sz w:val="20"/>
          <w:szCs w:val="20"/>
        </w:rPr>
      </w:pPr>
      <w:r w:rsidRPr="005979E2">
        <w:rPr>
          <w:sz w:val="20"/>
          <w:szCs w:val="20"/>
        </w:rPr>
        <w:t xml:space="preserve"> </w:t>
      </w:r>
    </w:p>
    <w:p w:rsidR="000775F7" w:rsidRDefault="000775F7" w:rsidP="005979E2">
      <w:pPr>
        <w:spacing w:after="155" w:line="259" w:lineRule="auto"/>
        <w:ind w:left="0" w:firstLine="0"/>
        <w:jc w:val="left"/>
        <w:rPr>
          <w:rFonts w:eastAsia="Segoe UI Symbol" w:cs="Segoe UI Symbol"/>
          <w:sz w:val="20"/>
          <w:szCs w:val="20"/>
        </w:rPr>
      </w:pPr>
    </w:p>
    <w:p w:rsidR="000775F7" w:rsidRDefault="000775F7" w:rsidP="005979E2">
      <w:pPr>
        <w:spacing w:after="155" w:line="259" w:lineRule="auto"/>
        <w:ind w:left="0" w:firstLine="0"/>
        <w:jc w:val="left"/>
        <w:rPr>
          <w:rFonts w:eastAsia="Segoe UI Symbol" w:cs="Segoe UI Symbol"/>
          <w:sz w:val="20"/>
          <w:szCs w:val="20"/>
        </w:rPr>
      </w:pPr>
    </w:p>
    <w:p w:rsidR="000775F7" w:rsidRDefault="000775F7" w:rsidP="005979E2">
      <w:pPr>
        <w:spacing w:after="155" w:line="259" w:lineRule="auto"/>
        <w:ind w:left="0" w:firstLine="0"/>
        <w:jc w:val="left"/>
        <w:rPr>
          <w:rFonts w:eastAsia="Segoe UI Symbol" w:cs="Segoe UI Symbol"/>
          <w:sz w:val="20"/>
          <w:szCs w:val="20"/>
        </w:rPr>
      </w:pPr>
    </w:p>
    <w:p w:rsidR="00416CBB" w:rsidRDefault="00416CBB" w:rsidP="000775F7">
      <w:pPr>
        <w:spacing w:after="155" w:line="259" w:lineRule="auto"/>
        <w:ind w:left="0" w:firstLine="0"/>
        <w:jc w:val="left"/>
        <w:rPr>
          <w:rFonts w:eastAsia="Segoe UI Symbol" w:cs="Segoe UI Symbol"/>
          <w:sz w:val="20"/>
          <w:szCs w:val="20"/>
        </w:rPr>
      </w:pPr>
    </w:p>
    <w:p w:rsidR="007C076A" w:rsidRPr="005979E2" w:rsidRDefault="000E63DF" w:rsidP="000775F7">
      <w:pPr>
        <w:spacing w:after="155" w:line="259" w:lineRule="auto"/>
        <w:ind w:left="0" w:firstLine="0"/>
        <w:jc w:val="left"/>
        <w:rPr>
          <w:sz w:val="20"/>
          <w:szCs w:val="20"/>
        </w:rPr>
      </w:pPr>
      <w:r w:rsidRPr="005979E2">
        <w:rPr>
          <w:rFonts w:eastAsia="Segoe UI Symbol" w:cs="Segoe UI Symbol"/>
          <w:sz w:val="20"/>
          <w:szCs w:val="20"/>
        </w:rPr>
        <w:t>−</w:t>
      </w:r>
      <w:r w:rsidRPr="005979E2">
        <w:rPr>
          <w:rFonts w:eastAsia="Arial" w:cs="Arial"/>
          <w:sz w:val="20"/>
          <w:szCs w:val="20"/>
        </w:rPr>
        <w:t xml:space="preserve"> </w:t>
      </w:r>
      <w:r w:rsidRPr="005979E2">
        <w:rPr>
          <w:sz w:val="20"/>
          <w:szCs w:val="20"/>
        </w:rPr>
        <w:t xml:space="preserve">El 50% de dicha cantidad, en el plazo de 1 mes desde la formalización del presente convenio, </w:t>
      </w:r>
      <w:r w:rsidRPr="005979E2">
        <w:rPr>
          <w:b/>
          <w:sz w:val="20"/>
          <w:szCs w:val="20"/>
          <w:u w:val="single" w:color="000000"/>
        </w:rPr>
        <w:t>siendo condición necesaria</w:t>
      </w:r>
      <w:r w:rsidRPr="005979E2">
        <w:rPr>
          <w:b/>
          <w:sz w:val="20"/>
          <w:szCs w:val="20"/>
        </w:rPr>
        <w:t xml:space="preserve"> </w:t>
      </w:r>
      <w:r w:rsidRPr="005979E2">
        <w:rPr>
          <w:b/>
          <w:sz w:val="20"/>
          <w:szCs w:val="20"/>
          <w:u w:val="single" w:color="000000"/>
        </w:rPr>
        <w:t>cumplir con este plazo para liberar el primer 50%.</w:t>
      </w:r>
      <w:r w:rsidRPr="005979E2">
        <w:rPr>
          <w:b/>
          <w:sz w:val="20"/>
          <w:szCs w:val="20"/>
        </w:rPr>
        <w:t xml:space="preserve">  </w:t>
      </w:r>
      <w:r w:rsidR="000775F7">
        <w:rPr>
          <w:b/>
          <w:sz w:val="20"/>
          <w:szCs w:val="20"/>
        </w:rPr>
        <w:t xml:space="preserve">La </w:t>
      </w:r>
      <w:r w:rsidRPr="005979E2">
        <w:rPr>
          <w:b/>
          <w:sz w:val="20"/>
          <w:szCs w:val="20"/>
        </w:rPr>
        <w:t>CLÁUSULA SEGUNDA</w:t>
      </w:r>
      <w:r w:rsidRPr="005979E2">
        <w:rPr>
          <w:sz w:val="20"/>
          <w:szCs w:val="20"/>
        </w:rPr>
        <w:t xml:space="preserve">.  </w:t>
      </w:r>
    </w:p>
    <w:p w:rsidR="007C076A" w:rsidRPr="005979E2" w:rsidRDefault="000E63DF">
      <w:pPr>
        <w:ind w:left="720" w:hanging="360"/>
        <w:rPr>
          <w:sz w:val="20"/>
          <w:szCs w:val="20"/>
        </w:rPr>
      </w:pPr>
      <w:r w:rsidRPr="005979E2">
        <w:rPr>
          <w:rFonts w:eastAsia="Segoe UI Symbol" w:cs="Segoe UI Symbol"/>
          <w:sz w:val="20"/>
          <w:szCs w:val="20"/>
        </w:rPr>
        <w:t>−</w:t>
      </w:r>
      <w:r w:rsidRPr="005979E2">
        <w:rPr>
          <w:rFonts w:eastAsia="Arial" w:cs="Arial"/>
          <w:sz w:val="20"/>
          <w:szCs w:val="20"/>
        </w:rPr>
        <w:t xml:space="preserve"> </w:t>
      </w:r>
      <w:r w:rsidRPr="005979E2">
        <w:rPr>
          <w:sz w:val="20"/>
          <w:szCs w:val="20"/>
        </w:rPr>
        <w:t xml:space="preserve">El 50% restante, una vez justificada la realización total de la actividad subvencionada. </w:t>
      </w:r>
    </w:p>
    <w:p w:rsidR="004C07FB" w:rsidRDefault="004C07FB" w:rsidP="005979E2">
      <w:pPr>
        <w:spacing w:after="0" w:line="259" w:lineRule="auto"/>
        <w:ind w:left="0" w:firstLine="0"/>
        <w:jc w:val="left"/>
        <w:rPr>
          <w:rFonts w:eastAsia="Arial" w:cs="Arial"/>
          <w:sz w:val="20"/>
          <w:szCs w:val="20"/>
        </w:rPr>
      </w:pPr>
    </w:p>
    <w:p w:rsidR="004C07FB" w:rsidRDefault="004C07FB" w:rsidP="005979E2">
      <w:pPr>
        <w:spacing w:after="0" w:line="259" w:lineRule="auto"/>
        <w:ind w:left="0" w:firstLine="0"/>
        <w:jc w:val="left"/>
        <w:rPr>
          <w:rFonts w:eastAsia="Arial" w:cs="Arial"/>
          <w:sz w:val="20"/>
          <w:szCs w:val="20"/>
        </w:rPr>
      </w:pPr>
    </w:p>
    <w:p w:rsidR="007C076A" w:rsidRPr="005979E2" w:rsidRDefault="000E63DF" w:rsidP="005979E2">
      <w:pPr>
        <w:spacing w:after="0" w:line="259" w:lineRule="auto"/>
        <w:ind w:left="0" w:firstLine="0"/>
        <w:jc w:val="left"/>
        <w:rPr>
          <w:sz w:val="20"/>
          <w:szCs w:val="20"/>
        </w:rPr>
      </w:pPr>
      <w:r w:rsidRPr="005979E2">
        <w:rPr>
          <w:rFonts w:eastAsia="Arial" w:cs="Arial"/>
          <w:sz w:val="20"/>
          <w:szCs w:val="20"/>
        </w:rPr>
        <w:t xml:space="preserve"> </w:t>
      </w:r>
      <w:r w:rsidRPr="005979E2">
        <w:rPr>
          <w:b/>
          <w:sz w:val="20"/>
          <w:szCs w:val="20"/>
        </w:rPr>
        <w:t>Quinta.- Régimen de garantía.</w:t>
      </w:r>
      <w:r w:rsidRPr="005979E2">
        <w:rPr>
          <w:i/>
          <w:sz w:val="20"/>
          <w:szCs w:val="20"/>
        </w:rPr>
        <w:t xml:space="preserve">  </w:t>
      </w:r>
    </w:p>
    <w:p w:rsidR="007C076A" w:rsidRPr="005979E2" w:rsidRDefault="000E63DF">
      <w:pPr>
        <w:spacing w:after="121" w:line="259" w:lineRule="auto"/>
        <w:ind w:left="0" w:firstLine="0"/>
        <w:jc w:val="left"/>
        <w:rPr>
          <w:sz w:val="20"/>
          <w:szCs w:val="20"/>
        </w:rPr>
      </w:pPr>
      <w:r w:rsidRPr="005979E2">
        <w:rPr>
          <w:i/>
          <w:sz w:val="20"/>
          <w:szCs w:val="20"/>
        </w:rPr>
        <w:t xml:space="preserve"> </w:t>
      </w:r>
    </w:p>
    <w:p w:rsidR="007C076A" w:rsidRPr="005979E2" w:rsidRDefault="000E63DF">
      <w:pPr>
        <w:ind w:left="-5"/>
        <w:rPr>
          <w:sz w:val="20"/>
          <w:szCs w:val="20"/>
        </w:rPr>
      </w:pPr>
      <w:r w:rsidRPr="005979E2">
        <w:rPr>
          <w:sz w:val="20"/>
          <w:szCs w:val="20"/>
        </w:rPr>
        <w:t xml:space="preserve">No será exigible la prestación de garantía por parte del beneficiario por cuanto no se aprecia riesgo de que incumpla las obligaciones asumidas en virtud de este convenio. </w:t>
      </w:r>
    </w:p>
    <w:p w:rsidR="005979E2" w:rsidRPr="005979E2" w:rsidRDefault="000E63DF" w:rsidP="004C07FB">
      <w:pPr>
        <w:spacing w:after="121" w:line="259" w:lineRule="auto"/>
        <w:ind w:left="0" w:firstLine="0"/>
        <w:jc w:val="left"/>
        <w:rPr>
          <w:b/>
          <w:sz w:val="20"/>
          <w:szCs w:val="20"/>
        </w:rPr>
      </w:pPr>
      <w:r w:rsidRPr="005979E2">
        <w:rPr>
          <w:sz w:val="20"/>
          <w:szCs w:val="20"/>
        </w:rPr>
        <w:t xml:space="preserve"> </w:t>
      </w:r>
    </w:p>
    <w:p w:rsidR="007C076A" w:rsidRPr="005979E2" w:rsidRDefault="000E63DF">
      <w:pPr>
        <w:spacing w:after="123" w:line="259" w:lineRule="auto"/>
        <w:ind w:left="-5"/>
        <w:rPr>
          <w:sz w:val="20"/>
          <w:szCs w:val="20"/>
        </w:rPr>
      </w:pPr>
      <w:r w:rsidRPr="005979E2">
        <w:rPr>
          <w:b/>
          <w:sz w:val="20"/>
          <w:szCs w:val="20"/>
        </w:rPr>
        <w:t xml:space="preserve">Sexta.- Plazo y forma de justificación. </w:t>
      </w:r>
    </w:p>
    <w:p w:rsidR="007C076A" w:rsidRPr="005979E2" w:rsidRDefault="000E63DF">
      <w:pPr>
        <w:spacing w:after="124" w:line="259" w:lineRule="auto"/>
        <w:ind w:left="0" w:firstLine="0"/>
        <w:jc w:val="left"/>
        <w:rPr>
          <w:sz w:val="20"/>
          <w:szCs w:val="20"/>
        </w:rPr>
      </w:pPr>
      <w:r w:rsidRPr="005979E2">
        <w:rPr>
          <w:sz w:val="20"/>
          <w:szCs w:val="20"/>
        </w:rPr>
        <w:t xml:space="preserve"> </w:t>
      </w:r>
    </w:p>
    <w:p w:rsidR="00416CBB" w:rsidRDefault="000E63DF">
      <w:pPr>
        <w:spacing w:after="0" w:line="360" w:lineRule="auto"/>
        <w:ind w:left="-5" w:right="107"/>
        <w:rPr>
          <w:b/>
          <w:sz w:val="20"/>
          <w:szCs w:val="20"/>
        </w:rPr>
      </w:pPr>
      <w:r w:rsidRPr="005979E2">
        <w:rPr>
          <w:sz w:val="20"/>
          <w:szCs w:val="20"/>
        </w:rPr>
        <w:t xml:space="preserve">El beneficiario de la subvención deberá presentar la justificación correspondiente antes del día </w:t>
      </w:r>
      <w:r w:rsidR="005633FA">
        <w:rPr>
          <w:b/>
          <w:sz w:val="20"/>
          <w:szCs w:val="20"/>
        </w:rPr>
        <w:t>1 de diciembre de 202</w:t>
      </w:r>
      <w:r w:rsidR="00846141">
        <w:rPr>
          <w:b/>
          <w:sz w:val="20"/>
          <w:szCs w:val="20"/>
        </w:rPr>
        <w:t>6</w:t>
      </w:r>
      <w:r w:rsidRPr="005979E2">
        <w:rPr>
          <w:b/>
          <w:sz w:val="20"/>
          <w:szCs w:val="20"/>
        </w:rPr>
        <w:t>, habiendo cumplido previamente con lo estipulado en la disposición cuarta de este documento.</w:t>
      </w:r>
    </w:p>
    <w:p w:rsidR="007C076A" w:rsidRPr="005979E2" w:rsidRDefault="000E63DF">
      <w:pPr>
        <w:spacing w:after="0" w:line="360" w:lineRule="auto"/>
        <w:ind w:left="-5" w:right="107"/>
        <w:rPr>
          <w:sz w:val="20"/>
          <w:szCs w:val="20"/>
        </w:rPr>
      </w:pPr>
      <w:r w:rsidRPr="005979E2">
        <w:rPr>
          <w:sz w:val="20"/>
          <w:szCs w:val="20"/>
        </w:rPr>
        <w:t xml:space="preserve">  </w:t>
      </w:r>
    </w:p>
    <w:p w:rsidR="007C076A" w:rsidRPr="005979E2" w:rsidRDefault="000E63DF" w:rsidP="00416CBB">
      <w:pPr>
        <w:spacing w:after="120"/>
        <w:ind w:left="-5"/>
        <w:rPr>
          <w:sz w:val="20"/>
          <w:szCs w:val="20"/>
        </w:rPr>
      </w:pPr>
      <w:r w:rsidRPr="005979E2">
        <w:rPr>
          <w:sz w:val="20"/>
          <w:szCs w:val="20"/>
        </w:rPr>
        <w:t xml:space="preserve">La justificación de la subvención estará integrada por la </w:t>
      </w:r>
      <w:r w:rsidRPr="005979E2">
        <w:rPr>
          <w:b/>
          <w:sz w:val="20"/>
          <w:szCs w:val="20"/>
        </w:rPr>
        <w:t>CUENTA JUSTIFICATIVA SIMPLIFICADA</w:t>
      </w:r>
      <w:r w:rsidRPr="005979E2">
        <w:rPr>
          <w:sz w:val="20"/>
          <w:szCs w:val="20"/>
        </w:rPr>
        <w:t xml:space="preserve">, que contendrá la siguiente información:  </w:t>
      </w:r>
    </w:p>
    <w:p w:rsidR="007C076A" w:rsidRPr="005979E2" w:rsidRDefault="000E63DF">
      <w:pPr>
        <w:numPr>
          <w:ilvl w:val="0"/>
          <w:numId w:val="5"/>
        </w:numPr>
        <w:ind w:hanging="360"/>
        <w:rPr>
          <w:sz w:val="20"/>
          <w:szCs w:val="20"/>
        </w:rPr>
      </w:pPr>
      <w:r w:rsidRPr="005979E2">
        <w:rPr>
          <w:sz w:val="20"/>
          <w:szCs w:val="20"/>
        </w:rPr>
        <w:t xml:space="preserve">Una </w:t>
      </w:r>
      <w:r w:rsidRPr="005979E2">
        <w:rPr>
          <w:b/>
          <w:sz w:val="20"/>
          <w:szCs w:val="20"/>
          <w:u w:val="single" w:color="000000"/>
        </w:rPr>
        <w:t>MEMORIA DE ACTUACIÓN</w:t>
      </w:r>
      <w:r w:rsidRPr="005979E2">
        <w:rPr>
          <w:sz w:val="20"/>
          <w:szCs w:val="20"/>
        </w:rPr>
        <w:t xml:space="preserve"> justificativa del cumplimiento de las condiciones impuestas en la concesión de la subvención, con indicación de las actividades realizadas y de los resultados obtenidos. </w:t>
      </w:r>
    </w:p>
    <w:p w:rsidR="007C076A" w:rsidRPr="005979E2" w:rsidRDefault="000E63DF">
      <w:pPr>
        <w:spacing w:after="158" w:line="259" w:lineRule="auto"/>
        <w:ind w:left="720" w:firstLine="0"/>
        <w:jc w:val="left"/>
        <w:rPr>
          <w:sz w:val="20"/>
          <w:szCs w:val="20"/>
        </w:rPr>
      </w:pPr>
      <w:r w:rsidRPr="005979E2">
        <w:rPr>
          <w:sz w:val="20"/>
          <w:szCs w:val="20"/>
        </w:rPr>
        <w:t xml:space="preserve"> </w:t>
      </w:r>
    </w:p>
    <w:p w:rsidR="007C076A" w:rsidRPr="005979E2" w:rsidRDefault="000E63DF">
      <w:pPr>
        <w:numPr>
          <w:ilvl w:val="0"/>
          <w:numId w:val="5"/>
        </w:numPr>
        <w:ind w:hanging="360"/>
        <w:rPr>
          <w:sz w:val="20"/>
          <w:szCs w:val="20"/>
        </w:rPr>
      </w:pPr>
      <w:r w:rsidRPr="005979E2">
        <w:rPr>
          <w:sz w:val="20"/>
          <w:szCs w:val="20"/>
        </w:rPr>
        <w:t xml:space="preserve">Una </w:t>
      </w:r>
      <w:r w:rsidRPr="005979E2">
        <w:rPr>
          <w:b/>
          <w:sz w:val="20"/>
          <w:szCs w:val="20"/>
          <w:u w:val="single" w:color="000000"/>
        </w:rPr>
        <w:t>RELACIÓN CLASIFICADA DE LOS GASTOS</w:t>
      </w:r>
      <w:r w:rsidRPr="005979E2">
        <w:rPr>
          <w:sz w:val="20"/>
          <w:szCs w:val="20"/>
        </w:rPr>
        <w:t xml:space="preserve"> de la actividad, con identificación del acreedor y del documento, su importe, fecha de emisión y, en su caso, fecha de pago.  </w:t>
      </w:r>
    </w:p>
    <w:p w:rsidR="007C076A" w:rsidRPr="005979E2" w:rsidRDefault="000E63DF">
      <w:pPr>
        <w:ind w:left="730"/>
        <w:rPr>
          <w:sz w:val="20"/>
          <w:szCs w:val="20"/>
        </w:rPr>
      </w:pPr>
      <w:r w:rsidRPr="005979E2">
        <w:rPr>
          <w:sz w:val="20"/>
          <w:szCs w:val="20"/>
        </w:rPr>
        <w:t xml:space="preserve">Dichos gastos se acreditarán mediante FACTURAS y demás documentos de valor probatorio equivalente con validez en el tráfico jurídico mercantil o con eficacia administrativa. </w:t>
      </w:r>
    </w:p>
    <w:p w:rsidR="007C076A" w:rsidRPr="005979E2" w:rsidRDefault="000E63DF">
      <w:pPr>
        <w:spacing w:after="0" w:line="259" w:lineRule="auto"/>
        <w:ind w:left="720" w:firstLine="0"/>
        <w:jc w:val="left"/>
        <w:rPr>
          <w:sz w:val="20"/>
          <w:szCs w:val="20"/>
        </w:rPr>
      </w:pPr>
      <w:r w:rsidRPr="005979E2">
        <w:rPr>
          <w:sz w:val="20"/>
          <w:szCs w:val="20"/>
        </w:rPr>
        <w:t xml:space="preserve"> </w:t>
      </w:r>
    </w:p>
    <w:p w:rsidR="007C076A" w:rsidRDefault="000E63DF">
      <w:pPr>
        <w:numPr>
          <w:ilvl w:val="0"/>
          <w:numId w:val="5"/>
        </w:numPr>
        <w:spacing w:after="31"/>
        <w:ind w:hanging="360"/>
        <w:rPr>
          <w:sz w:val="20"/>
          <w:szCs w:val="20"/>
        </w:rPr>
      </w:pPr>
      <w:r w:rsidRPr="005979E2">
        <w:rPr>
          <w:b/>
          <w:sz w:val="20"/>
          <w:szCs w:val="20"/>
          <w:u w:val="single" w:color="000000"/>
        </w:rPr>
        <w:t>Un detalle de OTROS INGRESOS O SUBVENCIONES</w:t>
      </w:r>
      <w:r w:rsidRPr="005979E2">
        <w:rPr>
          <w:sz w:val="20"/>
          <w:szCs w:val="20"/>
        </w:rPr>
        <w:t xml:space="preserve"> que hayan financiado la actividad subvencionada con indicación del importe y su procedencia. </w:t>
      </w:r>
    </w:p>
    <w:p w:rsidR="005633FA" w:rsidRDefault="005633FA" w:rsidP="005633FA">
      <w:pPr>
        <w:spacing w:after="31"/>
        <w:rPr>
          <w:sz w:val="20"/>
          <w:szCs w:val="20"/>
        </w:rPr>
      </w:pPr>
    </w:p>
    <w:p w:rsidR="005633FA" w:rsidRDefault="005633FA" w:rsidP="005633FA">
      <w:pPr>
        <w:spacing w:after="31"/>
        <w:rPr>
          <w:sz w:val="20"/>
          <w:szCs w:val="20"/>
        </w:rPr>
      </w:pPr>
    </w:p>
    <w:p w:rsidR="005633FA" w:rsidRDefault="005633FA" w:rsidP="005633FA">
      <w:pPr>
        <w:spacing w:after="31"/>
        <w:rPr>
          <w:sz w:val="20"/>
          <w:szCs w:val="20"/>
        </w:rPr>
      </w:pPr>
    </w:p>
    <w:p w:rsidR="005633FA" w:rsidRDefault="005633FA" w:rsidP="005633FA">
      <w:pPr>
        <w:spacing w:after="31"/>
        <w:rPr>
          <w:sz w:val="20"/>
          <w:szCs w:val="20"/>
        </w:rPr>
      </w:pPr>
    </w:p>
    <w:p w:rsidR="005633FA" w:rsidRPr="005979E2" w:rsidRDefault="005633FA" w:rsidP="005633FA">
      <w:pPr>
        <w:spacing w:after="31"/>
        <w:rPr>
          <w:sz w:val="20"/>
          <w:szCs w:val="20"/>
        </w:rPr>
      </w:pPr>
    </w:p>
    <w:p w:rsidR="007C076A" w:rsidRPr="005979E2" w:rsidRDefault="000E63DF">
      <w:pPr>
        <w:numPr>
          <w:ilvl w:val="0"/>
          <w:numId w:val="5"/>
        </w:numPr>
        <w:spacing w:after="0" w:line="360" w:lineRule="auto"/>
        <w:ind w:hanging="360"/>
        <w:rPr>
          <w:sz w:val="20"/>
          <w:szCs w:val="20"/>
        </w:rPr>
      </w:pPr>
      <w:r w:rsidRPr="005979E2">
        <w:rPr>
          <w:sz w:val="20"/>
          <w:szCs w:val="20"/>
        </w:rPr>
        <w:t xml:space="preserve">En su caso, </w:t>
      </w:r>
      <w:r w:rsidRPr="005979E2">
        <w:rPr>
          <w:b/>
          <w:sz w:val="20"/>
          <w:szCs w:val="20"/>
          <w:u w:val="single" w:color="000000"/>
        </w:rPr>
        <w:t>carta de pago de reintegro en el supuesto de</w:t>
      </w:r>
      <w:r w:rsidRPr="005979E2">
        <w:rPr>
          <w:b/>
          <w:sz w:val="20"/>
          <w:szCs w:val="20"/>
        </w:rPr>
        <w:t xml:space="preserve"> </w:t>
      </w:r>
      <w:r w:rsidRPr="005979E2">
        <w:rPr>
          <w:b/>
          <w:sz w:val="20"/>
          <w:szCs w:val="20"/>
          <w:u w:val="single" w:color="000000"/>
        </w:rPr>
        <w:t>remanentes no aplicados</w:t>
      </w:r>
      <w:r w:rsidRPr="005979E2">
        <w:rPr>
          <w:sz w:val="20"/>
          <w:szCs w:val="20"/>
        </w:rPr>
        <w:t xml:space="preserve"> </w:t>
      </w:r>
      <w:r w:rsidRPr="005979E2">
        <w:rPr>
          <w:b/>
          <w:sz w:val="20"/>
          <w:szCs w:val="20"/>
          <w:u w:val="single" w:color="000000"/>
        </w:rPr>
        <w:t>así como de los intereses derivados</w:t>
      </w:r>
      <w:r w:rsidRPr="005979E2">
        <w:rPr>
          <w:b/>
          <w:sz w:val="20"/>
          <w:szCs w:val="20"/>
        </w:rPr>
        <w:t xml:space="preserve"> </w:t>
      </w:r>
      <w:r w:rsidRPr="005979E2">
        <w:rPr>
          <w:b/>
          <w:sz w:val="20"/>
          <w:szCs w:val="20"/>
          <w:u w:val="single" w:color="000000"/>
        </w:rPr>
        <w:t>de los mismos.</w:t>
      </w:r>
      <w:r w:rsidRPr="005979E2">
        <w:rPr>
          <w:sz w:val="20"/>
          <w:szCs w:val="20"/>
        </w:rPr>
        <w:t xml:space="preserve"> </w:t>
      </w:r>
    </w:p>
    <w:p w:rsidR="007C076A" w:rsidRPr="005979E2" w:rsidRDefault="000E63DF">
      <w:pPr>
        <w:spacing w:after="121" w:line="259" w:lineRule="auto"/>
        <w:ind w:left="720" w:firstLine="0"/>
        <w:jc w:val="left"/>
        <w:rPr>
          <w:sz w:val="20"/>
          <w:szCs w:val="20"/>
        </w:rPr>
      </w:pPr>
      <w:r w:rsidRPr="005979E2">
        <w:rPr>
          <w:sz w:val="20"/>
          <w:szCs w:val="20"/>
        </w:rPr>
        <w:t xml:space="preserve"> </w:t>
      </w:r>
    </w:p>
    <w:p w:rsidR="007C076A" w:rsidRPr="005979E2" w:rsidRDefault="000E63DF" w:rsidP="005633FA">
      <w:pPr>
        <w:spacing w:after="118"/>
        <w:ind w:left="-5"/>
        <w:rPr>
          <w:sz w:val="20"/>
          <w:szCs w:val="20"/>
        </w:rPr>
      </w:pPr>
      <w:r w:rsidRPr="005979E2">
        <w:rPr>
          <w:sz w:val="20"/>
          <w:szCs w:val="20"/>
        </w:rPr>
        <w:t xml:space="preserve">A dicho modelo habrán de adjuntarse documentos individuales justificativos del gasto teniendo en consideración lo siguiente: </w:t>
      </w:r>
    </w:p>
    <w:p w:rsidR="007C076A" w:rsidRPr="004C07FB" w:rsidRDefault="000E63DF" w:rsidP="004C07FB">
      <w:pPr>
        <w:numPr>
          <w:ilvl w:val="0"/>
          <w:numId w:val="6"/>
        </w:numPr>
        <w:spacing w:after="129" w:line="259" w:lineRule="auto"/>
        <w:ind w:left="718" w:right="-6" w:firstLine="0"/>
        <w:jc w:val="left"/>
        <w:rPr>
          <w:sz w:val="20"/>
          <w:szCs w:val="20"/>
        </w:rPr>
      </w:pPr>
      <w:r w:rsidRPr="004C07FB">
        <w:rPr>
          <w:sz w:val="20"/>
          <w:szCs w:val="20"/>
        </w:rPr>
        <w:t xml:space="preserve">SÓLO SE ADMITIRÁN FACTURAS O DOCUMENTOS CON VALIDEZ EN </w:t>
      </w:r>
      <w:r w:rsidRPr="004C07FB">
        <w:rPr>
          <w:rFonts w:eastAsia="Calibri" w:cs="Calibri"/>
          <w:sz w:val="20"/>
          <w:szCs w:val="20"/>
        </w:rPr>
        <w:tab/>
      </w:r>
      <w:r w:rsidRPr="004C07FB">
        <w:rPr>
          <w:sz w:val="20"/>
          <w:szCs w:val="20"/>
        </w:rPr>
        <w:t xml:space="preserve">EL </w:t>
      </w:r>
      <w:r w:rsidRPr="004C07FB">
        <w:rPr>
          <w:sz w:val="20"/>
          <w:szCs w:val="20"/>
        </w:rPr>
        <w:tab/>
        <w:t xml:space="preserve">TRÁFICO </w:t>
      </w:r>
      <w:r w:rsidRPr="004C07FB">
        <w:rPr>
          <w:sz w:val="20"/>
          <w:szCs w:val="20"/>
        </w:rPr>
        <w:tab/>
        <w:t xml:space="preserve">JURÍDICO </w:t>
      </w:r>
      <w:r w:rsidRPr="004C07FB">
        <w:rPr>
          <w:sz w:val="20"/>
          <w:szCs w:val="20"/>
        </w:rPr>
        <w:tab/>
        <w:t xml:space="preserve">MERCANTIL </w:t>
      </w:r>
      <w:r w:rsidRPr="004C07FB">
        <w:rPr>
          <w:sz w:val="20"/>
          <w:szCs w:val="20"/>
        </w:rPr>
        <w:tab/>
        <w:t xml:space="preserve">O </w:t>
      </w:r>
      <w:r w:rsidRPr="004C07FB">
        <w:rPr>
          <w:sz w:val="20"/>
          <w:szCs w:val="20"/>
        </w:rPr>
        <w:tab/>
        <w:t xml:space="preserve">CON </w:t>
      </w:r>
      <w:r w:rsidRPr="004C07FB">
        <w:rPr>
          <w:sz w:val="20"/>
          <w:szCs w:val="20"/>
        </w:rPr>
        <w:tab/>
        <w:t xml:space="preserve">EFICACIA </w:t>
      </w:r>
      <w:r w:rsidR="004C07FB">
        <w:rPr>
          <w:sz w:val="20"/>
          <w:szCs w:val="20"/>
        </w:rPr>
        <w:t>A</w:t>
      </w:r>
      <w:r w:rsidRPr="004C07FB">
        <w:rPr>
          <w:sz w:val="20"/>
          <w:szCs w:val="20"/>
        </w:rPr>
        <w:t xml:space="preserve">DMINISTRATIVA. Entendiendo por tales los que cumplan los siguientes requisitos: </w:t>
      </w:r>
    </w:p>
    <w:p w:rsidR="007C076A" w:rsidRPr="005979E2" w:rsidRDefault="000E63DF">
      <w:pPr>
        <w:spacing w:after="157" w:line="259" w:lineRule="auto"/>
        <w:ind w:left="0" w:firstLine="0"/>
        <w:jc w:val="left"/>
        <w:rPr>
          <w:sz w:val="20"/>
          <w:szCs w:val="20"/>
        </w:rPr>
      </w:pPr>
      <w:r w:rsidRPr="005979E2">
        <w:rPr>
          <w:sz w:val="20"/>
          <w:szCs w:val="20"/>
        </w:rPr>
        <w:t xml:space="preserve"> </w:t>
      </w:r>
    </w:p>
    <w:p w:rsidR="007C076A" w:rsidRPr="005979E2" w:rsidRDefault="000E63DF">
      <w:pPr>
        <w:numPr>
          <w:ilvl w:val="1"/>
          <w:numId w:val="6"/>
        </w:numPr>
        <w:spacing w:after="31"/>
        <w:ind w:hanging="360"/>
        <w:rPr>
          <w:sz w:val="20"/>
          <w:szCs w:val="20"/>
        </w:rPr>
      </w:pPr>
      <w:r w:rsidRPr="005979E2">
        <w:rPr>
          <w:sz w:val="20"/>
          <w:szCs w:val="20"/>
        </w:rPr>
        <w:t>Emisión al beneficiario, con especificación de su respectivo NIF, domicilio fiscal, localidad y código postal.</w:t>
      </w:r>
      <w:r w:rsidRPr="005979E2">
        <w:rPr>
          <w:b/>
          <w:sz w:val="20"/>
          <w:szCs w:val="20"/>
        </w:rPr>
        <w:t xml:space="preserve"> </w:t>
      </w:r>
    </w:p>
    <w:p w:rsidR="007C076A" w:rsidRPr="005979E2" w:rsidRDefault="000E63DF">
      <w:pPr>
        <w:numPr>
          <w:ilvl w:val="1"/>
          <w:numId w:val="6"/>
        </w:numPr>
        <w:spacing w:after="31"/>
        <w:ind w:hanging="360"/>
        <w:rPr>
          <w:sz w:val="20"/>
          <w:szCs w:val="20"/>
        </w:rPr>
      </w:pPr>
      <w:r w:rsidRPr="005979E2">
        <w:rPr>
          <w:sz w:val="20"/>
          <w:szCs w:val="20"/>
        </w:rPr>
        <w:t>Identificación del contratista, con especificación de su NIF, domicilio fiscal, localidad y código postal.</w:t>
      </w:r>
      <w:r w:rsidRPr="005979E2">
        <w:rPr>
          <w:b/>
          <w:sz w:val="20"/>
          <w:szCs w:val="20"/>
        </w:rPr>
        <w:t xml:space="preserve"> </w:t>
      </w:r>
    </w:p>
    <w:p w:rsidR="007C076A" w:rsidRPr="005979E2" w:rsidRDefault="000E63DF">
      <w:pPr>
        <w:numPr>
          <w:ilvl w:val="1"/>
          <w:numId w:val="6"/>
        </w:numPr>
        <w:spacing w:after="155" w:line="259" w:lineRule="auto"/>
        <w:ind w:hanging="360"/>
        <w:rPr>
          <w:sz w:val="20"/>
          <w:szCs w:val="20"/>
        </w:rPr>
      </w:pPr>
      <w:r w:rsidRPr="005979E2">
        <w:rPr>
          <w:sz w:val="20"/>
          <w:szCs w:val="20"/>
        </w:rPr>
        <w:t>Número, lugar y fecha de emisión.</w:t>
      </w:r>
      <w:r w:rsidRPr="005979E2">
        <w:rPr>
          <w:b/>
          <w:sz w:val="20"/>
          <w:szCs w:val="20"/>
        </w:rPr>
        <w:t xml:space="preserve"> </w:t>
      </w:r>
    </w:p>
    <w:p w:rsidR="007C076A" w:rsidRPr="005979E2" w:rsidRDefault="000E63DF">
      <w:pPr>
        <w:numPr>
          <w:ilvl w:val="1"/>
          <w:numId w:val="6"/>
        </w:numPr>
        <w:spacing w:after="31"/>
        <w:ind w:hanging="360"/>
        <w:rPr>
          <w:sz w:val="20"/>
          <w:szCs w:val="20"/>
        </w:rPr>
      </w:pPr>
      <w:r w:rsidRPr="005979E2">
        <w:rPr>
          <w:sz w:val="20"/>
          <w:szCs w:val="20"/>
        </w:rPr>
        <w:t>Descripción suficiente de la prestación que se factura, con detalle de las unidades objeto de servicio o suministro, cantidad y precios unitario de cada una de ellas, contraprestación total, tipo tributario y cuota del Impuesto sobre el Valor Añadido.</w:t>
      </w:r>
      <w:r w:rsidRPr="005979E2">
        <w:rPr>
          <w:b/>
          <w:sz w:val="20"/>
          <w:szCs w:val="20"/>
        </w:rPr>
        <w:t xml:space="preserve"> </w:t>
      </w:r>
    </w:p>
    <w:p w:rsidR="007C076A" w:rsidRPr="005979E2" w:rsidRDefault="000E63DF">
      <w:pPr>
        <w:numPr>
          <w:ilvl w:val="1"/>
          <w:numId w:val="6"/>
        </w:numPr>
        <w:spacing w:after="157" w:line="259" w:lineRule="auto"/>
        <w:ind w:hanging="360"/>
        <w:rPr>
          <w:sz w:val="20"/>
          <w:szCs w:val="20"/>
        </w:rPr>
      </w:pPr>
      <w:r w:rsidRPr="005979E2">
        <w:rPr>
          <w:sz w:val="20"/>
          <w:szCs w:val="20"/>
        </w:rPr>
        <w:t>Período que corresponda.</w:t>
      </w:r>
      <w:r w:rsidRPr="005979E2">
        <w:rPr>
          <w:b/>
          <w:sz w:val="20"/>
          <w:szCs w:val="20"/>
        </w:rPr>
        <w:t xml:space="preserve"> </w:t>
      </w:r>
    </w:p>
    <w:p w:rsidR="007C076A" w:rsidRPr="005979E2" w:rsidRDefault="000E63DF">
      <w:pPr>
        <w:numPr>
          <w:ilvl w:val="1"/>
          <w:numId w:val="6"/>
        </w:numPr>
        <w:spacing w:after="121" w:line="259" w:lineRule="auto"/>
        <w:ind w:hanging="360"/>
        <w:rPr>
          <w:sz w:val="20"/>
          <w:szCs w:val="20"/>
        </w:rPr>
      </w:pPr>
      <w:r w:rsidRPr="005979E2">
        <w:rPr>
          <w:sz w:val="20"/>
          <w:szCs w:val="20"/>
        </w:rPr>
        <w:t>Firma y sello de la empresa.</w:t>
      </w:r>
      <w:r w:rsidRPr="005979E2">
        <w:rPr>
          <w:b/>
          <w:sz w:val="20"/>
          <w:szCs w:val="20"/>
        </w:rPr>
        <w:t xml:space="preserve"> </w:t>
      </w:r>
    </w:p>
    <w:p w:rsidR="007C076A" w:rsidRPr="005979E2" w:rsidRDefault="000E63DF" w:rsidP="005979E2">
      <w:pPr>
        <w:spacing w:after="121" w:line="259" w:lineRule="auto"/>
        <w:ind w:left="0" w:firstLine="0"/>
        <w:jc w:val="left"/>
        <w:rPr>
          <w:sz w:val="20"/>
          <w:szCs w:val="20"/>
        </w:rPr>
      </w:pPr>
      <w:r w:rsidRPr="005979E2">
        <w:rPr>
          <w:sz w:val="20"/>
          <w:szCs w:val="20"/>
        </w:rPr>
        <w:t xml:space="preserve"> </w:t>
      </w:r>
      <w:r w:rsidRPr="005979E2">
        <w:rPr>
          <w:b/>
          <w:sz w:val="20"/>
          <w:szCs w:val="20"/>
        </w:rPr>
        <w:t xml:space="preserve"> </w:t>
      </w:r>
    </w:p>
    <w:p w:rsidR="00416CBB" w:rsidRDefault="000E63DF" w:rsidP="00095BBB">
      <w:pPr>
        <w:numPr>
          <w:ilvl w:val="0"/>
          <w:numId w:val="6"/>
        </w:numPr>
        <w:spacing w:after="124" w:line="259" w:lineRule="auto"/>
        <w:ind w:left="718" w:right="-6" w:hanging="360"/>
        <w:jc w:val="left"/>
        <w:rPr>
          <w:sz w:val="20"/>
          <w:szCs w:val="20"/>
        </w:rPr>
      </w:pPr>
      <w:r w:rsidRPr="00416CBB">
        <w:rPr>
          <w:sz w:val="20"/>
          <w:szCs w:val="20"/>
        </w:rPr>
        <w:t xml:space="preserve">NO SE ADMITIRÁN JUSTIFICANTES QUE NO CUMPLAN CON LO ARRIBA EXPUESTO. </w:t>
      </w:r>
    </w:p>
    <w:p w:rsidR="00416CBB" w:rsidRDefault="00416CBB" w:rsidP="00416CBB">
      <w:pPr>
        <w:spacing w:after="124" w:line="259" w:lineRule="auto"/>
        <w:ind w:left="718" w:right="-6" w:firstLine="0"/>
        <w:jc w:val="left"/>
        <w:rPr>
          <w:sz w:val="20"/>
          <w:szCs w:val="20"/>
        </w:rPr>
      </w:pPr>
    </w:p>
    <w:p w:rsidR="005979E2" w:rsidRDefault="000E63DF" w:rsidP="00416CBB">
      <w:pPr>
        <w:spacing w:after="124" w:line="259" w:lineRule="auto"/>
        <w:ind w:left="142" w:right="-6" w:firstLine="425"/>
        <w:jc w:val="left"/>
        <w:rPr>
          <w:sz w:val="20"/>
          <w:szCs w:val="20"/>
        </w:rPr>
      </w:pPr>
      <w:r w:rsidRPr="00416CBB">
        <w:rPr>
          <w:sz w:val="20"/>
          <w:szCs w:val="20"/>
        </w:rPr>
        <w:t>Quedan excluidos por tanto tickets, recibís, albaranes, u otros similares que carezcan de validez jurídica, mercantil o administrativa, fotocopias no compulsadas, o las que no cumplan en cuanto a su form</w:t>
      </w:r>
      <w:r w:rsidR="005633FA" w:rsidRPr="00416CBB">
        <w:rPr>
          <w:sz w:val="20"/>
          <w:szCs w:val="20"/>
        </w:rPr>
        <w:t>a lo dispuesto en el párrafo a)</w:t>
      </w:r>
      <w:r w:rsidRPr="00416CBB">
        <w:rPr>
          <w:sz w:val="20"/>
          <w:szCs w:val="20"/>
        </w:rPr>
        <w:t xml:space="preserve"> </w:t>
      </w:r>
    </w:p>
    <w:p w:rsidR="007C076A" w:rsidRDefault="000E63DF" w:rsidP="00416CBB">
      <w:pPr>
        <w:ind w:left="142" w:firstLine="425"/>
        <w:rPr>
          <w:sz w:val="20"/>
          <w:szCs w:val="20"/>
        </w:rPr>
      </w:pPr>
      <w:r w:rsidRPr="005979E2">
        <w:rPr>
          <w:sz w:val="20"/>
          <w:szCs w:val="20"/>
        </w:rPr>
        <w:t xml:space="preserve">Así mismo se recuerda que de conformidad con el artículo 31 de la Ley  38/2003 General de Subvenciones, no se admitirán facturas relativas a gastos de restaurantes, teléfono o gestoría. </w:t>
      </w:r>
    </w:p>
    <w:p w:rsidR="005633FA" w:rsidRDefault="005633FA" w:rsidP="005633FA">
      <w:pPr>
        <w:rPr>
          <w:sz w:val="20"/>
          <w:szCs w:val="20"/>
        </w:rPr>
      </w:pPr>
    </w:p>
    <w:p w:rsidR="00416CBB" w:rsidRDefault="00416CBB" w:rsidP="005633FA">
      <w:pPr>
        <w:rPr>
          <w:sz w:val="20"/>
          <w:szCs w:val="20"/>
        </w:rPr>
      </w:pPr>
    </w:p>
    <w:p w:rsidR="005633FA" w:rsidRPr="005979E2" w:rsidRDefault="005633FA" w:rsidP="005633FA">
      <w:pPr>
        <w:rPr>
          <w:sz w:val="20"/>
          <w:szCs w:val="20"/>
        </w:rPr>
      </w:pPr>
    </w:p>
    <w:p w:rsidR="007C076A" w:rsidRPr="005979E2" w:rsidRDefault="000E63DF">
      <w:pPr>
        <w:spacing w:after="155" w:line="259" w:lineRule="auto"/>
        <w:ind w:left="348" w:firstLine="0"/>
        <w:jc w:val="left"/>
        <w:rPr>
          <w:sz w:val="20"/>
          <w:szCs w:val="20"/>
        </w:rPr>
      </w:pPr>
      <w:r w:rsidRPr="005979E2">
        <w:rPr>
          <w:b/>
          <w:sz w:val="20"/>
          <w:szCs w:val="20"/>
        </w:rPr>
        <w:t xml:space="preserve"> </w:t>
      </w:r>
    </w:p>
    <w:p w:rsidR="007C076A" w:rsidRPr="005979E2" w:rsidRDefault="000E63DF" w:rsidP="005979E2">
      <w:pPr>
        <w:numPr>
          <w:ilvl w:val="0"/>
          <w:numId w:val="6"/>
        </w:numPr>
        <w:ind w:right="-6" w:hanging="360"/>
        <w:rPr>
          <w:sz w:val="20"/>
          <w:szCs w:val="20"/>
        </w:rPr>
      </w:pPr>
      <w:r w:rsidRPr="005979E2">
        <w:rPr>
          <w:sz w:val="20"/>
          <w:szCs w:val="20"/>
        </w:rPr>
        <w:t>Se admitirán los justificantes de los gastos realizados con anterioridad a la suscripción de este convenio siempre que correspondan a gastos de la temporada deportiva objeto de subvención.</w:t>
      </w:r>
      <w:r w:rsidRPr="005979E2">
        <w:rPr>
          <w:b/>
          <w:sz w:val="20"/>
          <w:szCs w:val="20"/>
        </w:rPr>
        <w:t xml:space="preserve"> </w:t>
      </w:r>
    </w:p>
    <w:p w:rsidR="004C07FB" w:rsidRDefault="004C07FB" w:rsidP="005633FA">
      <w:pPr>
        <w:spacing w:after="122" w:line="259" w:lineRule="auto"/>
        <w:ind w:left="0" w:firstLine="0"/>
        <w:rPr>
          <w:sz w:val="20"/>
          <w:szCs w:val="20"/>
        </w:rPr>
      </w:pPr>
    </w:p>
    <w:p w:rsidR="007C076A" w:rsidRPr="005979E2" w:rsidRDefault="000E63DF">
      <w:pPr>
        <w:ind w:left="-5"/>
        <w:rPr>
          <w:sz w:val="20"/>
          <w:szCs w:val="20"/>
        </w:rPr>
      </w:pPr>
      <w:r w:rsidRPr="005979E2">
        <w:rPr>
          <w:sz w:val="20"/>
          <w:szCs w:val="20"/>
        </w:rPr>
        <w:t xml:space="preserve">En el supuesto de que la documentación presentada no se ajuste a lo dispuesto en los párrafos precedentes, se requerirá al beneficiario para que el plazo máximo de 10 días subsane las deficiencias. </w:t>
      </w:r>
    </w:p>
    <w:p w:rsidR="007C076A" w:rsidRPr="000775F7" w:rsidRDefault="000E63DF">
      <w:pPr>
        <w:spacing w:after="124" w:line="259" w:lineRule="auto"/>
        <w:ind w:left="427" w:firstLine="0"/>
        <w:jc w:val="left"/>
        <w:rPr>
          <w:b/>
          <w:color w:val="auto"/>
          <w:sz w:val="20"/>
          <w:szCs w:val="20"/>
        </w:rPr>
      </w:pPr>
      <w:r w:rsidRPr="000775F7">
        <w:rPr>
          <w:b/>
          <w:color w:val="auto"/>
          <w:sz w:val="20"/>
          <w:szCs w:val="20"/>
        </w:rPr>
        <w:t xml:space="preserve"> </w:t>
      </w:r>
    </w:p>
    <w:p w:rsidR="000744EB" w:rsidRPr="000775F7" w:rsidRDefault="000744EB" w:rsidP="000744EB">
      <w:pPr>
        <w:pStyle w:val="NormalWeb"/>
        <w:spacing w:before="0" w:beforeAutospacing="0" w:after="0" w:afterAutospacing="0" w:line="360" w:lineRule="auto"/>
        <w:rPr>
          <w:b/>
          <w:sz w:val="20"/>
          <w:szCs w:val="20"/>
        </w:rPr>
      </w:pPr>
      <w:r w:rsidRPr="000775F7">
        <w:rPr>
          <w:b/>
          <w:sz w:val="20"/>
          <w:szCs w:val="20"/>
        </w:rPr>
        <w:t xml:space="preserve">Séptima. CONSECUENCIAS DE LA NO JUSTIFICACIÓN EN PLAZO: </w:t>
      </w:r>
    </w:p>
    <w:p w:rsidR="00BF7110" w:rsidRPr="000775F7" w:rsidRDefault="000744EB" w:rsidP="00BF7110">
      <w:pPr>
        <w:pStyle w:val="NormalWeb"/>
        <w:numPr>
          <w:ilvl w:val="0"/>
          <w:numId w:val="10"/>
        </w:numPr>
        <w:spacing w:before="0" w:beforeAutospacing="0" w:after="0" w:afterAutospacing="0" w:line="360" w:lineRule="auto"/>
        <w:rPr>
          <w:b/>
          <w:sz w:val="20"/>
          <w:szCs w:val="20"/>
        </w:rPr>
      </w:pPr>
      <w:r w:rsidRPr="000775F7">
        <w:rPr>
          <w:b/>
          <w:sz w:val="20"/>
          <w:szCs w:val="20"/>
        </w:rPr>
        <w:t>TODO AQUEL CLUB O ASOCIACIÓN QUE NO JUSTIFIQUE EN PLAZO CONFORME A LO ESTABLECIDO EN ESTE CONVENIO PERDERÁ EL DERECHO A RECLAMAR CUALQUIER CANTIDAD ECONÓMICA POR NO CUMPLIR CON LOS PLAZOS PREVIAMENTE ESTABLECIDOS EN ESTE CONVENIO.</w:t>
      </w:r>
    </w:p>
    <w:p w:rsidR="007C076A" w:rsidRPr="005979E2" w:rsidRDefault="007C076A" w:rsidP="005979E2">
      <w:pPr>
        <w:spacing w:after="124" w:line="259" w:lineRule="auto"/>
        <w:ind w:left="0" w:firstLine="0"/>
        <w:jc w:val="left"/>
        <w:rPr>
          <w:sz w:val="20"/>
          <w:szCs w:val="20"/>
        </w:rPr>
      </w:pPr>
    </w:p>
    <w:p w:rsidR="007C076A" w:rsidRPr="005979E2" w:rsidRDefault="000E63DF">
      <w:pPr>
        <w:spacing w:after="123" w:line="259" w:lineRule="auto"/>
        <w:ind w:left="-5"/>
        <w:rPr>
          <w:sz w:val="20"/>
          <w:szCs w:val="20"/>
        </w:rPr>
      </w:pPr>
      <w:r w:rsidRPr="005979E2">
        <w:rPr>
          <w:b/>
          <w:sz w:val="20"/>
          <w:szCs w:val="20"/>
        </w:rPr>
        <w:t xml:space="preserve">Octava.-Régimen Jurídico y vigencia.  </w:t>
      </w:r>
    </w:p>
    <w:p w:rsidR="007C076A" w:rsidRPr="005979E2" w:rsidRDefault="000E63DF">
      <w:pPr>
        <w:spacing w:after="121" w:line="259" w:lineRule="auto"/>
        <w:ind w:left="0" w:firstLine="0"/>
        <w:jc w:val="left"/>
        <w:rPr>
          <w:sz w:val="20"/>
          <w:szCs w:val="20"/>
        </w:rPr>
      </w:pPr>
      <w:r w:rsidRPr="005979E2">
        <w:rPr>
          <w:sz w:val="20"/>
          <w:szCs w:val="20"/>
        </w:rPr>
        <w:t xml:space="preserve"> </w:t>
      </w:r>
    </w:p>
    <w:p w:rsidR="005979E2" w:rsidRPr="005979E2" w:rsidRDefault="000E63DF" w:rsidP="005979E2">
      <w:pPr>
        <w:pStyle w:val="Textoindependiente"/>
        <w:spacing w:after="0" w:line="360" w:lineRule="auto"/>
        <w:jc w:val="both"/>
        <w:rPr>
          <w:rFonts w:ascii="Verdana" w:hAnsi="Verdana"/>
        </w:rPr>
      </w:pPr>
      <w:r w:rsidRPr="005979E2">
        <w:rPr>
          <w:rFonts w:ascii="Verdana" w:hAnsi="Verdana"/>
        </w:rPr>
        <w:t xml:space="preserve">En todo lo no previsto en el convenio y en particular a lo que se refiere al régimen de obligaciones del beneficiario, al régimen sancionador y a los  procedimientos de reintegro y control financiero de la presente subvención, se estará a lo dispuesto en la normativa estatal integrada por la Ley General de Subvenciones, de 17 de Noviembre de 2003, a su Reglamento aprobado por Real Decreto 887/2006, de 21 de Julio, y demás normativa de desarrollo </w:t>
      </w:r>
      <w:r w:rsidR="005979E2" w:rsidRPr="005979E2">
        <w:rPr>
          <w:rFonts w:ascii="Verdana" w:hAnsi="Verdana"/>
        </w:rPr>
        <w:t xml:space="preserve">así </w:t>
      </w:r>
      <w:r w:rsidR="005979E2" w:rsidRPr="004C07FB">
        <w:rPr>
          <w:rFonts w:ascii="Verdana" w:hAnsi="Verdana"/>
        </w:rPr>
        <w:t>como a  la Ordenanza General Reguladora de concesión de subvenciones del Excmo. Ayuntamiento de Campo de Criptana y las Bases de Ejecución del Presupuesto vigente.</w:t>
      </w:r>
    </w:p>
    <w:p w:rsidR="007C076A" w:rsidRPr="005979E2" w:rsidRDefault="000E63DF">
      <w:pPr>
        <w:ind w:left="-5"/>
        <w:rPr>
          <w:sz w:val="20"/>
          <w:szCs w:val="20"/>
        </w:rPr>
      </w:pPr>
      <w:r w:rsidRPr="005979E2">
        <w:rPr>
          <w:sz w:val="20"/>
          <w:szCs w:val="20"/>
        </w:rPr>
        <w:t xml:space="preserve"> </w:t>
      </w:r>
    </w:p>
    <w:p w:rsidR="007C076A" w:rsidRPr="005979E2" w:rsidRDefault="000E63DF" w:rsidP="000744EB">
      <w:pPr>
        <w:ind w:left="-5"/>
        <w:rPr>
          <w:sz w:val="20"/>
          <w:szCs w:val="20"/>
        </w:rPr>
      </w:pPr>
      <w:r w:rsidRPr="005979E2">
        <w:rPr>
          <w:sz w:val="20"/>
          <w:szCs w:val="20"/>
        </w:rPr>
        <w:t xml:space="preserve">El presente Convenio tendrá vigencia desde el día de su firma hasta el final del ejercicio. </w:t>
      </w:r>
    </w:p>
    <w:p w:rsidR="007C076A" w:rsidRDefault="000E63DF" w:rsidP="005633FA">
      <w:pPr>
        <w:ind w:left="-5"/>
        <w:rPr>
          <w:sz w:val="20"/>
          <w:szCs w:val="20"/>
        </w:rPr>
      </w:pPr>
      <w:r w:rsidRPr="005979E2">
        <w:rPr>
          <w:sz w:val="20"/>
          <w:szCs w:val="20"/>
        </w:rPr>
        <w:t xml:space="preserve">Y en prueba de conformidad ambas partes suscriben este convenio en el lugar y fecha indicado en el encabezamiento del mismo. </w:t>
      </w:r>
    </w:p>
    <w:p w:rsidR="000744EB" w:rsidRPr="005979E2" w:rsidRDefault="000744EB" w:rsidP="005633FA">
      <w:pPr>
        <w:ind w:left="-5"/>
        <w:rPr>
          <w:sz w:val="20"/>
          <w:szCs w:val="20"/>
        </w:rPr>
      </w:pPr>
    </w:p>
    <w:p w:rsidR="007C076A" w:rsidRPr="005979E2" w:rsidRDefault="000E63DF">
      <w:pPr>
        <w:spacing w:after="113" w:line="259" w:lineRule="auto"/>
        <w:ind w:left="-5"/>
        <w:rPr>
          <w:sz w:val="20"/>
          <w:szCs w:val="20"/>
        </w:rPr>
      </w:pPr>
      <w:r w:rsidRPr="005979E2">
        <w:rPr>
          <w:sz w:val="20"/>
          <w:szCs w:val="20"/>
        </w:rPr>
        <w:t xml:space="preserve">  POR EL AYUNTAMIENTO,                                          EN REPRESENTACION DEL </w:t>
      </w:r>
    </w:p>
    <w:p w:rsidR="007C076A" w:rsidRPr="005979E2" w:rsidRDefault="000E63DF">
      <w:pPr>
        <w:tabs>
          <w:tab w:val="center" w:pos="1356"/>
          <w:tab w:val="center" w:pos="2833"/>
          <w:tab w:val="center" w:pos="3541"/>
          <w:tab w:val="center" w:pos="4249"/>
          <w:tab w:val="center" w:pos="6261"/>
        </w:tabs>
        <w:spacing w:after="107" w:line="259" w:lineRule="auto"/>
        <w:ind w:left="0" w:firstLine="0"/>
        <w:jc w:val="left"/>
        <w:rPr>
          <w:sz w:val="20"/>
          <w:szCs w:val="20"/>
        </w:rPr>
      </w:pPr>
      <w:r w:rsidRPr="005979E2">
        <w:rPr>
          <w:rFonts w:eastAsia="Calibri" w:cs="Calibri"/>
          <w:sz w:val="20"/>
          <w:szCs w:val="20"/>
        </w:rPr>
        <w:tab/>
      </w:r>
      <w:r w:rsidRPr="005979E2">
        <w:rPr>
          <w:sz w:val="20"/>
          <w:szCs w:val="20"/>
        </w:rPr>
        <w:t xml:space="preserve">EL ALCALDE,  </w:t>
      </w:r>
      <w:r w:rsidRPr="005979E2">
        <w:rPr>
          <w:sz w:val="20"/>
          <w:szCs w:val="20"/>
        </w:rPr>
        <w:tab/>
        <w:t xml:space="preserve"> </w:t>
      </w:r>
      <w:r w:rsidRPr="005979E2">
        <w:rPr>
          <w:sz w:val="20"/>
          <w:szCs w:val="20"/>
        </w:rPr>
        <w:tab/>
        <w:t xml:space="preserve"> </w:t>
      </w:r>
      <w:r w:rsidRPr="005979E2">
        <w:rPr>
          <w:sz w:val="20"/>
          <w:szCs w:val="20"/>
        </w:rPr>
        <w:tab/>
        <w:t xml:space="preserve"> </w:t>
      </w:r>
      <w:r w:rsidRPr="005979E2">
        <w:rPr>
          <w:sz w:val="20"/>
          <w:szCs w:val="20"/>
        </w:rPr>
        <w:tab/>
        <w:t xml:space="preserve">               BENEFICIARIO, </w:t>
      </w:r>
    </w:p>
    <w:p w:rsidR="007C076A" w:rsidRPr="005979E2" w:rsidRDefault="000E63DF" w:rsidP="005633FA">
      <w:pPr>
        <w:spacing w:after="103" w:line="259" w:lineRule="auto"/>
        <w:ind w:left="708" w:firstLine="0"/>
        <w:jc w:val="left"/>
        <w:rPr>
          <w:sz w:val="20"/>
          <w:szCs w:val="20"/>
        </w:rPr>
      </w:pPr>
      <w:r w:rsidRPr="005979E2">
        <w:rPr>
          <w:sz w:val="20"/>
          <w:szCs w:val="20"/>
        </w:rPr>
        <w:t xml:space="preserve"> </w:t>
      </w:r>
    </w:p>
    <w:p w:rsidR="007C076A" w:rsidRPr="005979E2" w:rsidRDefault="000E63DF">
      <w:pPr>
        <w:spacing w:after="103" w:line="259" w:lineRule="auto"/>
        <w:ind w:left="708" w:firstLine="0"/>
        <w:jc w:val="left"/>
        <w:rPr>
          <w:sz w:val="20"/>
          <w:szCs w:val="20"/>
        </w:rPr>
      </w:pPr>
      <w:r w:rsidRPr="005979E2">
        <w:rPr>
          <w:sz w:val="20"/>
          <w:szCs w:val="20"/>
        </w:rPr>
        <w:t xml:space="preserve"> </w:t>
      </w:r>
    </w:p>
    <w:p w:rsidR="005979E2" w:rsidRPr="005979E2" w:rsidRDefault="000E63DF">
      <w:pPr>
        <w:spacing w:after="0"/>
        <w:ind w:left="-5"/>
        <w:rPr>
          <w:sz w:val="20"/>
          <w:szCs w:val="20"/>
        </w:rPr>
      </w:pPr>
      <w:r w:rsidRPr="005979E2">
        <w:rPr>
          <w:sz w:val="20"/>
          <w:szCs w:val="20"/>
        </w:rPr>
        <w:t xml:space="preserve">Fdo. D. SANTIAGO LÁZARO LÓPEZ             Fdo. Dª ASCENSIÓN CARRAMOLINO PINTOR </w:t>
      </w:r>
    </w:p>
    <w:p w:rsidR="005979E2" w:rsidRPr="005979E2" w:rsidRDefault="005979E2">
      <w:pPr>
        <w:spacing w:after="0"/>
        <w:ind w:left="-5"/>
        <w:rPr>
          <w:b/>
          <w:sz w:val="20"/>
          <w:szCs w:val="20"/>
        </w:rPr>
      </w:pPr>
    </w:p>
    <w:p w:rsidR="005979E2" w:rsidRPr="005979E2" w:rsidRDefault="005979E2">
      <w:pPr>
        <w:spacing w:after="0"/>
        <w:ind w:left="-5"/>
        <w:rPr>
          <w:b/>
          <w:sz w:val="20"/>
          <w:szCs w:val="20"/>
        </w:rPr>
      </w:pPr>
    </w:p>
    <w:p w:rsidR="005979E2" w:rsidRPr="005979E2" w:rsidRDefault="005979E2">
      <w:pPr>
        <w:spacing w:after="0"/>
        <w:ind w:left="-5"/>
        <w:rPr>
          <w:b/>
          <w:sz w:val="20"/>
          <w:szCs w:val="20"/>
        </w:rPr>
      </w:pPr>
    </w:p>
    <w:p w:rsidR="005979E2" w:rsidRPr="005979E2" w:rsidRDefault="005979E2">
      <w:pPr>
        <w:spacing w:after="0"/>
        <w:ind w:left="-5"/>
        <w:rPr>
          <w:b/>
          <w:sz w:val="20"/>
          <w:szCs w:val="20"/>
        </w:rPr>
      </w:pPr>
    </w:p>
    <w:p w:rsidR="007C076A" w:rsidRPr="005979E2" w:rsidRDefault="000E63DF">
      <w:pPr>
        <w:spacing w:after="0"/>
        <w:ind w:left="-5"/>
        <w:rPr>
          <w:sz w:val="20"/>
          <w:szCs w:val="20"/>
        </w:rPr>
      </w:pPr>
      <w:r w:rsidRPr="005979E2">
        <w:rPr>
          <w:b/>
          <w:sz w:val="20"/>
          <w:szCs w:val="20"/>
        </w:rPr>
        <w:t xml:space="preserve">DECLARACIÓN DE NO ESTAR INCURSO EN PROHIBICIONES PARA OBTENER LA CONDICIÓN DE BENEFICIARIO DE SUBVENCIONES, </w:t>
      </w:r>
    </w:p>
    <w:p w:rsidR="007C076A" w:rsidRPr="005979E2" w:rsidRDefault="000E63DF">
      <w:pPr>
        <w:spacing w:after="103" w:line="259" w:lineRule="auto"/>
        <w:ind w:left="0" w:firstLine="0"/>
        <w:jc w:val="left"/>
        <w:rPr>
          <w:sz w:val="20"/>
          <w:szCs w:val="20"/>
        </w:rPr>
      </w:pPr>
      <w:r w:rsidRPr="005979E2">
        <w:rPr>
          <w:sz w:val="20"/>
          <w:szCs w:val="20"/>
        </w:rPr>
        <w:t xml:space="preserve"> </w:t>
      </w:r>
    </w:p>
    <w:p w:rsidR="007C076A" w:rsidRPr="005979E2" w:rsidRDefault="000E63DF">
      <w:pPr>
        <w:spacing w:line="360" w:lineRule="auto"/>
        <w:ind w:left="-5"/>
        <w:rPr>
          <w:sz w:val="20"/>
          <w:szCs w:val="20"/>
        </w:rPr>
      </w:pPr>
      <w:r w:rsidRPr="005979E2">
        <w:rPr>
          <w:sz w:val="20"/>
          <w:szCs w:val="20"/>
        </w:rPr>
        <w:t xml:space="preserve">Dª Ascensión Carramolino Pintor, con D.N.I. 06262153  , Presidenta del Club Deportivo Triatlón Criptana Gigantes(en adelante, beneficiario), N.I.F. G-13452941, domicilio en la Av. Sara Montiel 37 (Casa del Deporte) de esta localidad y con inscripción en el Registro de Entidades Deportivas de Castilla La Mancha. </w:t>
      </w:r>
    </w:p>
    <w:p w:rsidR="007C076A" w:rsidRPr="005979E2" w:rsidRDefault="000E63DF">
      <w:pPr>
        <w:spacing w:after="103" w:line="259" w:lineRule="auto"/>
        <w:ind w:left="0" w:firstLine="0"/>
        <w:jc w:val="left"/>
        <w:rPr>
          <w:sz w:val="20"/>
          <w:szCs w:val="20"/>
        </w:rPr>
      </w:pPr>
      <w:r w:rsidRPr="005979E2">
        <w:rPr>
          <w:sz w:val="20"/>
          <w:szCs w:val="20"/>
        </w:rPr>
        <w:t xml:space="preserve"> </w:t>
      </w:r>
    </w:p>
    <w:p w:rsidR="007C076A" w:rsidRPr="005979E2" w:rsidRDefault="000E63DF">
      <w:pPr>
        <w:spacing w:after="103" w:line="259" w:lineRule="auto"/>
        <w:ind w:left="2298"/>
        <w:rPr>
          <w:sz w:val="20"/>
          <w:szCs w:val="20"/>
        </w:rPr>
      </w:pPr>
      <w:r w:rsidRPr="005979E2">
        <w:rPr>
          <w:b/>
          <w:sz w:val="20"/>
          <w:szCs w:val="20"/>
        </w:rPr>
        <w:t xml:space="preserve">DECLARA BAJO SU RESPONSABILIDAD: </w:t>
      </w:r>
    </w:p>
    <w:p w:rsidR="007C076A" w:rsidRPr="005979E2" w:rsidRDefault="000E63DF">
      <w:pPr>
        <w:spacing w:after="103" w:line="259" w:lineRule="auto"/>
        <w:ind w:left="0" w:firstLine="0"/>
        <w:jc w:val="left"/>
        <w:rPr>
          <w:sz w:val="20"/>
          <w:szCs w:val="20"/>
        </w:rPr>
      </w:pPr>
      <w:r w:rsidRPr="005979E2">
        <w:rPr>
          <w:sz w:val="20"/>
          <w:szCs w:val="20"/>
        </w:rPr>
        <w:t xml:space="preserve"> </w:t>
      </w:r>
    </w:p>
    <w:p w:rsidR="007C076A" w:rsidRPr="005979E2" w:rsidRDefault="000E63DF">
      <w:pPr>
        <w:spacing w:line="360" w:lineRule="auto"/>
        <w:ind w:left="-5" w:right="78"/>
        <w:rPr>
          <w:sz w:val="20"/>
          <w:szCs w:val="20"/>
        </w:rPr>
      </w:pPr>
      <w:r w:rsidRPr="005979E2">
        <w:rPr>
          <w:sz w:val="20"/>
          <w:szCs w:val="20"/>
        </w:rPr>
        <w:t xml:space="preserve">Que la entidad C.D. Triatlón Criptana Gigantes no está incursa en ninguna de las prohibiciones para obtener la condición de beneficiaria de subvenciones contempladas en el artículo 13 apartado segundo de la Ley 38/2003, de 17 de noviembre, General de Subvenciones, cuyo tenor literal se reproduce al dorso; haciendo constar expresamente que la entidad se halla al corriente de las obligaciones tributarias, de las obligaciones con la Seguridad Social y de las obligaciones pecuniarias de cualquier clase con el </w:t>
      </w:r>
    </w:p>
    <w:p w:rsidR="007C076A" w:rsidRPr="005979E2" w:rsidRDefault="000E63DF">
      <w:pPr>
        <w:spacing w:after="103" w:line="259" w:lineRule="auto"/>
        <w:ind w:left="-5"/>
        <w:rPr>
          <w:sz w:val="20"/>
          <w:szCs w:val="20"/>
        </w:rPr>
      </w:pPr>
      <w:r w:rsidRPr="005979E2">
        <w:rPr>
          <w:sz w:val="20"/>
          <w:szCs w:val="20"/>
        </w:rPr>
        <w:t xml:space="preserve">Ayuntamiento de Campo de Criptana </w:t>
      </w:r>
    </w:p>
    <w:p w:rsidR="007C076A" w:rsidRPr="005979E2" w:rsidRDefault="000E63DF">
      <w:pPr>
        <w:spacing w:after="101" w:line="259" w:lineRule="auto"/>
        <w:ind w:left="2072"/>
        <w:rPr>
          <w:sz w:val="20"/>
          <w:szCs w:val="20"/>
        </w:rPr>
      </w:pPr>
      <w:r w:rsidRPr="005979E2">
        <w:rPr>
          <w:sz w:val="20"/>
          <w:szCs w:val="20"/>
        </w:rPr>
        <w:t xml:space="preserve">El representante legal de la entidad beneficiaria, </w:t>
      </w:r>
    </w:p>
    <w:p w:rsidR="007C076A" w:rsidRPr="005979E2" w:rsidRDefault="000E63DF">
      <w:pPr>
        <w:spacing w:after="103" w:line="259" w:lineRule="auto"/>
        <w:ind w:left="4501" w:firstLine="0"/>
        <w:jc w:val="left"/>
        <w:rPr>
          <w:sz w:val="20"/>
          <w:szCs w:val="20"/>
        </w:rPr>
      </w:pPr>
      <w:r w:rsidRPr="005979E2">
        <w:rPr>
          <w:sz w:val="20"/>
          <w:szCs w:val="20"/>
        </w:rPr>
        <w:t xml:space="preserve"> </w:t>
      </w:r>
    </w:p>
    <w:p w:rsidR="007C076A" w:rsidRPr="005979E2" w:rsidRDefault="000E63DF">
      <w:pPr>
        <w:spacing w:after="103" w:line="259" w:lineRule="auto"/>
        <w:ind w:left="4501" w:firstLine="0"/>
        <w:jc w:val="left"/>
        <w:rPr>
          <w:sz w:val="20"/>
          <w:szCs w:val="20"/>
        </w:rPr>
      </w:pPr>
      <w:r w:rsidRPr="005979E2">
        <w:rPr>
          <w:sz w:val="20"/>
          <w:szCs w:val="20"/>
        </w:rPr>
        <w:t xml:space="preserve"> </w:t>
      </w:r>
    </w:p>
    <w:p w:rsidR="007C076A" w:rsidRPr="005979E2" w:rsidRDefault="000E63DF">
      <w:pPr>
        <w:spacing w:after="103" w:line="259" w:lineRule="auto"/>
        <w:ind w:left="0" w:firstLine="0"/>
        <w:jc w:val="left"/>
        <w:rPr>
          <w:sz w:val="20"/>
          <w:szCs w:val="20"/>
        </w:rPr>
      </w:pPr>
      <w:r w:rsidRPr="005979E2">
        <w:rPr>
          <w:sz w:val="20"/>
          <w:szCs w:val="20"/>
        </w:rPr>
        <w:t xml:space="preserve"> </w:t>
      </w:r>
    </w:p>
    <w:p w:rsidR="007C076A" w:rsidRPr="005979E2" w:rsidRDefault="000E63DF">
      <w:pPr>
        <w:spacing w:after="103" w:line="259" w:lineRule="auto"/>
        <w:ind w:left="2564"/>
        <w:rPr>
          <w:sz w:val="20"/>
          <w:szCs w:val="20"/>
        </w:rPr>
      </w:pPr>
      <w:r w:rsidRPr="005979E2">
        <w:rPr>
          <w:sz w:val="20"/>
          <w:szCs w:val="20"/>
        </w:rPr>
        <w:t xml:space="preserve">Fdo. Dª Ascensión Carramolino Pintor </w:t>
      </w:r>
      <w:r w:rsidRPr="005979E2">
        <w:rPr>
          <w:i/>
          <w:sz w:val="20"/>
          <w:szCs w:val="20"/>
        </w:rPr>
        <w:t xml:space="preserve"> </w:t>
      </w:r>
    </w:p>
    <w:p w:rsidR="007C076A" w:rsidRPr="005979E2" w:rsidRDefault="000E63DF">
      <w:pPr>
        <w:spacing w:after="103" w:line="259" w:lineRule="auto"/>
        <w:ind w:left="4501" w:firstLine="0"/>
        <w:jc w:val="left"/>
        <w:rPr>
          <w:sz w:val="20"/>
          <w:szCs w:val="20"/>
        </w:rPr>
      </w:pPr>
      <w:r w:rsidRPr="005979E2">
        <w:rPr>
          <w:i/>
          <w:sz w:val="20"/>
          <w:szCs w:val="20"/>
        </w:rPr>
        <w:t xml:space="preserve"> </w:t>
      </w:r>
    </w:p>
    <w:p w:rsidR="007C076A" w:rsidRPr="005979E2" w:rsidRDefault="000E63DF">
      <w:pPr>
        <w:spacing w:after="107" w:line="259" w:lineRule="auto"/>
        <w:ind w:left="-5"/>
        <w:jc w:val="left"/>
        <w:rPr>
          <w:sz w:val="20"/>
          <w:szCs w:val="20"/>
        </w:rPr>
      </w:pPr>
      <w:r w:rsidRPr="005979E2">
        <w:rPr>
          <w:i/>
          <w:sz w:val="20"/>
          <w:szCs w:val="20"/>
        </w:rPr>
        <w:t xml:space="preserve">Ante mí, D. Santiago Lázaro López, como Alcalde-Presidente del Ayuntamiento de </w:t>
      </w:r>
    </w:p>
    <w:p w:rsidR="007C076A" w:rsidRPr="005979E2" w:rsidRDefault="000E63DF">
      <w:pPr>
        <w:tabs>
          <w:tab w:val="center" w:pos="1229"/>
          <w:tab w:val="center" w:pos="2223"/>
          <w:tab w:val="center" w:pos="3638"/>
          <w:tab w:val="center" w:pos="4727"/>
          <w:tab w:val="center" w:pos="5764"/>
          <w:tab w:val="center" w:pos="7336"/>
          <w:tab w:val="right" w:pos="9073"/>
        </w:tabs>
        <w:spacing w:after="107" w:line="259" w:lineRule="auto"/>
        <w:ind w:left="-15" w:firstLine="0"/>
        <w:jc w:val="left"/>
        <w:rPr>
          <w:sz w:val="20"/>
          <w:szCs w:val="20"/>
        </w:rPr>
      </w:pPr>
      <w:r w:rsidRPr="005979E2">
        <w:rPr>
          <w:i/>
          <w:sz w:val="20"/>
          <w:szCs w:val="20"/>
        </w:rPr>
        <w:t xml:space="preserve">Campo </w:t>
      </w:r>
      <w:r w:rsidRPr="005979E2">
        <w:rPr>
          <w:i/>
          <w:sz w:val="20"/>
          <w:szCs w:val="20"/>
        </w:rPr>
        <w:tab/>
        <w:t xml:space="preserve">de </w:t>
      </w:r>
      <w:r w:rsidRPr="005979E2">
        <w:rPr>
          <w:i/>
          <w:sz w:val="20"/>
          <w:szCs w:val="20"/>
        </w:rPr>
        <w:tab/>
        <w:t xml:space="preserve">Criptana, </w:t>
      </w:r>
      <w:r w:rsidRPr="005979E2">
        <w:rPr>
          <w:i/>
          <w:sz w:val="20"/>
          <w:szCs w:val="20"/>
        </w:rPr>
        <w:tab/>
        <w:t xml:space="preserve">comparece </w:t>
      </w:r>
      <w:r w:rsidRPr="005979E2">
        <w:rPr>
          <w:i/>
          <w:sz w:val="20"/>
          <w:szCs w:val="20"/>
        </w:rPr>
        <w:tab/>
        <w:t xml:space="preserve">Dª </w:t>
      </w:r>
      <w:r w:rsidRPr="005979E2">
        <w:rPr>
          <w:i/>
          <w:sz w:val="20"/>
          <w:szCs w:val="20"/>
        </w:rPr>
        <w:tab/>
        <w:t xml:space="preserve">Ascensión </w:t>
      </w:r>
      <w:r w:rsidRPr="005979E2">
        <w:rPr>
          <w:i/>
          <w:sz w:val="20"/>
          <w:szCs w:val="20"/>
        </w:rPr>
        <w:tab/>
        <w:t xml:space="preserve">Carramolino </w:t>
      </w:r>
      <w:r w:rsidRPr="005979E2">
        <w:rPr>
          <w:i/>
          <w:sz w:val="20"/>
          <w:szCs w:val="20"/>
        </w:rPr>
        <w:tab/>
        <w:t xml:space="preserve">Pintor                      </w:t>
      </w:r>
    </w:p>
    <w:p w:rsidR="007C076A" w:rsidRPr="005979E2" w:rsidRDefault="000E63DF">
      <w:pPr>
        <w:spacing w:after="0"/>
        <w:ind w:left="-5"/>
        <w:jc w:val="left"/>
        <w:rPr>
          <w:sz w:val="20"/>
          <w:szCs w:val="20"/>
        </w:rPr>
      </w:pPr>
      <w:r w:rsidRPr="005979E2">
        <w:rPr>
          <w:i/>
          <w:sz w:val="20"/>
          <w:szCs w:val="20"/>
        </w:rPr>
        <w:t xml:space="preserve">, Presidenta de la entidad C.D. Triatlón Criptana Gigantes, y suscribe la presente declaración. </w:t>
      </w:r>
    </w:p>
    <w:p w:rsidR="007C076A" w:rsidRPr="005979E2" w:rsidRDefault="000E63DF">
      <w:pPr>
        <w:spacing w:after="103" w:line="259" w:lineRule="auto"/>
        <w:ind w:left="0" w:firstLine="0"/>
        <w:jc w:val="left"/>
        <w:rPr>
          <w:sz w:val="20"/>
          <w:szCs w:val="20"/>
        </w:rPr>
      </w:pPr>
      <w:r w:rsidRPr="005979E2">
        <w:rPr>
          <w:i/>
          <w:sz w:val="20"/>
          <w:szCs w:val="20"/>
        </w:rPr>
        <w:t xml:space="preserve"> </w:t>
      </w:r>
    </w:p>
    <w:p w:rsidR="007C076A" w:rsidRPr="005979E2" w:rsidRDefault="000E63DF">
      <w:pPr>
        <w:spacing w:after="107" w:line="259" w:lineRule="auto"/>
        <w:ind w:left="3863"/>
        <w:jc w:val="left"/>
        <w:rPr>
          <w:sz w:val="20"/>
          <w:szCs w:val="20"/>
        </w:rPr>
      </w:pPr>
      <w:r w:rsidRPr="005979E2">
        <w:rPr>
          <w:i/>
          <w:sz w:val="20"/>
          <w:szCs w:val="20"/>
        </w:rPr>
        <w:t xml:space="preserve">EL ALCALDE, </w:t>
      </w:r>
    </w:p>
    <w:p w:rsidR="007C076A" w:rsidRPr="005979E2" w:rsidRDefault="000E63DF">
      <w:pPr>
        <w:spacing w:after="101" w:line="259" w:lineRule="auto"/>
        <w:ind w:left="4501" w:firstLine="0"/>
        <w:jc w:val="left"/>
        <w:rPr>
          <w:sz w:val="20"/>
          <w:szCs w:val="20"/>
        </w:rPr>
      </w:pPr>
      <w:r w:rsidRPr="005979E2">
        <w:rPr>
          <w:i/>
          <w:sz w:val="20"/>
          <w:szCs w:val="20"/>
        </w:rPr>
        <w:t xml:space="preserve"> </w:t>
      </w:r>
    </w:p>
    <w:p w:rsidR="007C076A" w:rsidRPr="005979E2" w:rsidRDefault="000E63DF">
      <w:pPr>
        <w:spacing w:after="103" w:line="259" w:lineRule="auto"/>
        <w:ind w:left="4501" w:firstLine="0"/>
        <w:jc w:val="left"/>
        <w:rPr>
          <w:sz w:val="20"/>
          <w:szCs w:val="20"/>
        </w:rPr>
      </w:pPr>
      <w:r w:rsidRPr="005979E2">
        <w:rPr>
          <w:i/>
          <w:sz w:val="20"/>
          <w:szCs w:val="20"/>
        </w:rPr>
        <w:t xml:space="preserve"> </w:t>
      </w:r>
    </w:p>
    <w:p w:rsidR="007C076A" w:rsidRPr="005979E2" w:rsidRDefault="000E63DF">
      <w:pPr>
        <w:spacing w:after="144" w:line="259" w:lineRule="auto"/>
        <w:ind w:left="2867"/>
        <w:jc w:val="left"/>
        <w:rPr>
          <w:sz w:val="20"/>
          <w:szCs w:val="20"/>
        </w:rPr>
      </w:pPr>
      <w:r w:rsidRPr="005979E2">
        <w:rPr>
          <w:i/>
          <w:sz w:val="20"/>
          <w:szCs w:val="20"/>
        </w:rPr>
        <w:t xml:space="preserve">Fdo.: SANTIAGO LÁZARO LÓPEZ </w:t>
      </w:r>
    </w:p>
    <w:p w:rsidR="007C076A" w:rsidRPr="005979E2" w:rsidRDefault="000E63DF">
      <w:pPr>
        <w:spacing w:after="0" w:line="259" w:lineRule="auto"/>
        <w:ind w:left="0" w:firstLine="0"/>
        <w:jc w:val="left"/>
        <w:rPr>
          <w:sz w:val="20"/>
          <w:szCs w:val="20"/>
        </w:rPr>
      </w:pPr>
      <w:r w:rsidRPr="005979E2">
        <w:rPr>
          <w:b/>
          <w:sz w:val="20"/>
          <w:szCs w:val="20"/>
        </w:rPr>
        <w:lastRenderedPageBreak/>
        <w:t xml:space="preserve"> </w:t>
      </w:r>
    </w:p>
    <w:p w:rsidR="007C076A" w:rsidRPr="005979E2" w:rsidRDefault="000E63DF">
      <w:pPr>
        <w:spacing w:after="124" w:line="259" w:lineRule="auto"/>
        <w:ind w:left="1685" w:firstLine="0"/>
        <w:jc w:val="left"/>
        <w:rPr>
          <w:sz w:val="20"/>
          <w:szCs w:val="20"/>
        </w:rPr>
      </w:pPr>
      <w:r w:rsidRPr="005979E2">
        <w:rPr>
          <w:b/>
          <w:sz w:val="20"/>
          <w:szCs w:val="20"/>
        </w:rPr>
        <w:t xml:space="preserve"> </w:t>
      </w:r>
    </w:p>
    <w:p w:rsidR="007C076A" w:rsidRPr="005979E2" w:rsidRDefault="000E63DF">
      <w:pPr>
        <w:spacing w:after="0" w:line="359" w:lineRule="auto"/>
        <w:ind w:left="0" w:right="7306" w:firstLine="0"/>
        <w:jc w:val="left"/>
        <w:rPr>
          <w:sz w:val="20"/>
          <w:szCs w:val="20"/>
        </w:rPr>
      </w:pPr>
      <w:r w:rsidRPr="005979E2">
        <w:rPr>
          <w:b/>
          <w:sz w:val="20"/>
          <w:szCs w:val="20"/>
        </w:rPr>
        <w:t xml:space="preserve">  </w:t>
      </w:r>
    </w:p>
    <w:p w:rsidR="005979E2" w:rsidRPr="005979E2" w:rsidRDefault="00416CBB" w:rsidP="004C07FB">
      <w:pPr>
        <w:spacing w:before="360" w:after="180"/>
        <w:ind w:left="284" w:firstLine="142"/>
        <w:outlineLvl w:val="4"/>
        <w:rPr>
          <w:rFonts w:eastAsia="Times New Roman" w:cs="Times New Roman"/>
          <w:b/>
          <w:bCs/>
          <w:sz w:val="20"/>
          <w:szCs w:val="20"/>
        </w:rPr>
      </w:pPr>
      <w:r>
        <w:rPr>
          <w:rFonts w:eastAsia="Times New Roman" w:cs="Times New Roman"/>
          <w:b/>
          <w:bCs/>
          <w:sz w:val="20"/>
          <w:szCs w:val="20"/>
        </w:rPr>
        <w:t>A</w:t>
      </w:r>
      <w:r w:rsidR="005979E2" w:rsidRPr="005979E2">
        <w:rPr>
          <w:rFonts w:eastAsia="Times New Roman" w:cs="Times New Roman"/>
          <w:b/>
          <w:bCs/>
          <w:sz w:val="20"/>
          <w:szCs w:val="20"/>
        </w:rPr>
        <w:t>rtículo 13. Requisitos para obtener la condición de beneficiario o entidad colaboradora.</w:t>
      </w:r>
    </w:p>
    <w:p w:rsidR="005979E2" w:rsidRPr="005979E2" w:rsidRDefault="005979E2" w:rsidP="005979E2">
      <w:pPr>
        <w:spacing w:before="180" w:after="180" w:line="240" w:lineRule="auto"/>
        <w:ind w:left="0" w:firstLine="360"/>
        <w:rPr>
          <w:rFonts w:eastAsia="Times New Roman" w:cs="Times New Roman"/>
          <w:sz w:val="20"/>
          <w:szCs w:val="20"/>
        </w:rPr>
      </w:pPr>
      <w:r w:rsidRPr="005979E2">
        <w:rPr>
          <w:rFonts w:eastAsia="Times New Roman" w:cs="Times New Roman"/>
          <w:sz w:val="20"/>
          <w:szCs w:val="20"/>
        </w:rPr>
        <w:t>1. Podrán obtener la condición de beneficiario o entidad colaboradora las personas o entidades que se encuentren en la situación que fundamenta la concesión de la subvención o en las que concurran las circunstancias previstas en las bases reguladoras y en la convocatoria.</w:t>
      </w:r>
    </w:p>
    <w:p w:rsidR="005979E2" w:rsidRPr="005979E2" w:rsidRDefault="005979E2" w:rsidP="005979E2">
      <w:pPr>
        <w:spacing w:before="180" w:after="180" w:line="240" w:lineRule="auto"/>
        <w:ind w:left="0" w:firstLine="360"/>
        <w:rPr>
          <w:rFonts w:eastAsia="Times New Roman" w:cs="Times New Roman"/>
          <w:sz w:val="20"/>
          <w:szCs w:val="20"/>
        </w:rPr>
      </w:pPr>
      <w:r w:rsidRPr="005979E2">
        <w:rPr>
          <w:rFonts w:eastAsia="Times New Roman" w:cs="Times New Roman"/>
          <w:sz w:val="20"/>
          <w:szCs w:val="20"/>
        </w:rPr>
        <w:t>2. No podrán obtener la condición de beneficiario o entidad colaboradora de las subvenciones reguladas en esta ley las personas o entidades en quienes concurra alguna de las circunstancias siguientes, salvo que por la naturaleza de la subvención se exceptúe por su normativa reguladora:</w:t>
      </w:r>
    </w:p>
    <w:p w:rsidR="005979E2" w:rsidRPr="005979E2" w:rsidRDefault="005979E2" w:rsidP="005979E2">
      <w:pPr>
        <w:spacing w:before="360" w:after="180" w:line="240" w:lineRule="auto"/>
        <w:ind w:left="0" w:firstLine="360"/>
        <w:rPr>
          <w:rFonts w:eastAsia="Times New Roman" w:cs="Times New Roman"/>
          <w:sz w:val="20"/>
          <w:szCs w:val="20"/>
        </w:rPr>
      </w:pPr>
      <w:r w:rsidRPr="005979E2">
        <w:rPr>
          <w:rFonts w:eastAsia="Times New Roman" w:cs="Times New Roman"/>
          <w:sz w:val="20"/>
          <w:szCs w:val="20"/>
        </w:rPr>
        <w:t>a) Haber sido condenadas mediante sentencia firme a la pena de pérdida de la posibilidad de obtener subvenciones o ayudas públicas o por delitos de prevaricación, cohecho, malversación de caudales públicos, tráfico de influencias, fraudes y exacciones ilegales o delitos urbanísticos.</w:t>
      </w:r>
    </w:p>
    <w:p w:rsidR="005979E2" w:rsidRPr="005979E2" w:rsidRDefault="005979E2" w:rsidP="005979E2">
      <w:pPr>
        <w:spacing w:before="180" w:after="180" w:line="240" w:lineRule="auto"/>
        <w:ind w:left="0" w:firstLine="360"/>
        <w:rPr>
          <w:rFonts w:eastAsia="Times New Roman" w:cs="Times New Roman"/>
          <w:sz w:val="20"/>
          <w:szCs w:val="20"/>
        </w:rPr>
      </w:pPr>
      <w:r w:rsidRPr="005979E2">
        <w:rPr>
          <w:rFonts w:eastAsia="Times New Roman" w:cs="Times New Roman"/>
          <w:sz w:val="20"/>
          <w:szCs w:val="20"/>
        </w:rPr>
        <w:t>b) 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w:t>
      </w:r>
    </w:p>
    <w:p w:rsidR="005979E2" w:rsidRPr="005979E2" w:rsidRDefault="005979E2" w:rsidP="005979E2">
      <w:pPr>
        <w:spacing w:before="180" w:after="180" w:line="240" w:lineRule="auto"/>
        <w:ind w:left="0" w:firstLine="360"/>
        <w:rPr>
          <w:rFonts w:eastAsia="Times New Roman" w:cs="Times New Roman"/>
          <w:sz w:val="20"/>
          <w:szCs w:val="20"/>
        </w:rPr>
      </w:pPr>
      <w:r w:rsidRPr="005979E2">
        <w:rPr>
          <w:rFonts w:eastAsia="Times New Roman" w:cs="Times New Roman"/>
          <w:sz w:val="20"/>
          <w:szCs w:val="20"/>
        </w:rPr>
        <w:t>c) Haber dado lugar, por causa de la que hubiesen sido declarados culpables, a la resolución firme de cualquier contrato celebrado con la Administración.</w:t>
      </w:r>
    </w:p>
    <w:p w:rsidR="005979E2" w:rsidRPr="005979E2" w:rsidRDefault="005979E2" w:rsidP="005979E2">
      <w:pPr>
        <w:spacing w:before="180" w:after="180" w:line="240" w:lineRule="auto"/>
        <w:ind w:left="0" w:firstLine="360"/>
        <w:rPr>
          <w:rFonts w:eastAsia="Times New Roman" w:cs="Times New Roman"/>
          <w:sz w:val="20"/>
          <w:szCs w:val="20"/>
        </w:rPr>
      </w:pPr>
      <w:r w:rsidRPr="005979E2">
        <w:rPr>
          <w:rFonts w:eastAsia="Times New Roman" w:cs="Times New Roman"/>
          <w:sz w:val="20"/>
          <w:szCs w:val="20"/>
        </w:rPr>
        <w:t>d) Estar incursa la persona física, los administradores de las sociedades mercantiles o aquellos que ostenten la representación legal de otras personas jurídicas, en alguno de los supuestos de la Ley 3/2015, de 30 de marzo, reguladora del ejercicio del alto cargo de la Administración General del Estado,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o en la normativa autonómica que regule estas materias.</w:t>
      </w:r>
    </w:p>
    <w:p w:rsidR="005979E2" w:rsidRPr="005979E2" w:rsidRDefault="005979E2" w:rsidP="005979E2">
      <w:pPr>
        <w:spacing w:before="180" w:after="180" w:line="240" w:lineRule="auto"/>
        <w:ind w:left="0" w:firstLine="360"/>
        <w:rPr>
          <w:rFonts w:eastAsia="Times New Roman" w:cs="Times New Roman"/>
          <w:sz w:val="20"/>
          <w:szCs w:val="20"/>
        </w:rPr>
      </w:pPr>
      <w:r w:rsidRPr="005979E2">
        <w:rPr>
          <w:rFonts w:eastAsia="Times New Roman" w:cs="Times New Roman"/>
          <w:sz w:val="20"/>
          <w:szCs w:val="20"/>
        </w:rPr>
        <w:t>e) No hallarse al corriente en el cumplimiento de las obligaciones tributarias o frente a la Seguridad Social impuestas por las disposiciones vigentes, en la forma que se determine reglamentariamente.</w:t>
      </w:r>
    </w:p>
    <w:p w:rsidR="005979E2" w:rsidRPr="005979E2" w:rsidRDefault="005979E2" w:rsidP="005979E2">
      <w:pPr>
        <w:spacing w:before="180" w:after="180" w:line="240" w:lineRule="auto"/>
        <w:ind w:left="0" w:firstLine="360"/>
        <w:rPr>
          <w:rFonts w:eastAsia="Times New Roman" w:cs="Times New Roman"/>
          <w:sz w:val="20"/>
          <w:szCs w:val="20"/>
        </w:rPr>
      </w:pPr>
      <w:r w:rsidRPr="005979E2">
        <w:rPr>
          <w:rFonts w:eastAsia="Times New Roman" w:cs="Times New Roman"/>
          <w:sz w:val="20"/>
          <w:szCs w:val="20"/>
        </w:rPr>
        <w:t>f) Tener la residencia fiscal en un país o territorio calificado reglamentariamente como paraíso fiscal.</w:t>
      </w:r>
    </w:p>
    <w:p w:rsidR="005979E2" w:rsidRPr="005979E2" w:rsidRDefault="005979E2" w:rsidP="005979E2">
      <w:pPr>
        <w:spacing w:before="180" w:after="180" w:line="240" w:lineRule="auto"/>
        <w:ind w:left="0" w:firstLine="360"/>
        <w:rPr>
          <w:rFonts w:eastAsia="Times New Roman" w:cs="Times New Roman"/>
          <w:sz w:val="20"/>
          <w:szCs w:val="20"/>
        </w:rPr>
      </w:pPr>
      <w:r w:rsidRPr="005979E2">
        <w:rPr>
          <w:rFonts w:eastAsia="Times New Roman" w:cs="Times New Roman"/>
          <w:sz w:val="20"/>
          <w:szCs w:val="20"/>
        </w:rPr>
        <w:t>g) No hallarse al corriente de pago de obligaciones por reintegro de subvenciones en los términos que reglamentariamente se determinen.</w:t>
      </w:r>
    </w:p>
    <w:p w:rsidR="005979E2" w:rsidRPr="005979E2" w:rsidRDefault="005979E2" w:rsidP="005979E2">
      <w:pPr>
        <w:spacing w:before="180" w:after="180" w:line="240" w:lineRule="auto"/>
        <w:ind w:left="0" w:firstLine="360"/>
        <w:rPr>
          <w:rFonts w:eastAsia="Times New Roman" w:cs="Times New Roman"/>
          <w:sz w:val="20"/>
          <w:szCs w:val="20"/>
        </w:rPr>
      </w:pPr>
    </w:p>
    <w:p w:rsidR="005979E2" w:rsidRPr="005979E2" w:rsidRDefault="005979E2" w:rsidP="005979E2">
      <w:pPr>
        <w:spacing w:before="180" w:after="180" w:line="240" w:lineRule="auto"/>
        <w:ind w:left="0" w:firstLine="360"/>
        <w:rPr>
          <w:rFonts w:eastAsia="Times New Roman" w:cs="Times New Roman"/>
          <w:sz w:val="20"/>
          <w:szCs w:val="20"/>
        </w:rPr>
      </w:pPr>
    </w:p>
    <w:p w:rsidR="005979E2" w:rsidRPr="005979E2" w:rsidRDefault="005979E2" w:rsidP="005979E2">
      <w:pPr>
        <w:spacing w:before="180" w:after="180" w:line="240" w:lineRule="auto"/>
        <w:ind w:left="0" w:firstLine="360"/>
        <w:rPr>
          <w:rFonts w:eastAsia="Times New Roman" w:cs="Times New Roman"/>
          <w:sz w:val="20"/>
          <w:szCs w:val="20"/>
        </w:rPr>
      </w:pPr>
    </w:p>
    <w:p w:rsidR="005979E2" w:rsidRPr="005979E2" w:rsidRDefault="005979E2" w:rsidP="005979E2">
      <w:pPr>
        <w:spacing w:before="180" w:after="180" w:line="240" w:lineRule="auto"/>
        <w:ind w:left="0" w:firstLine="360"/>
        <w:rPr>
          <w:rFonts w:eastAsia="Times New Roman" w:cs="Times New Roman"/>
          <w:sz w:val="20"/>
          <w:szCs w:val="20"/>
        </w:rPr>
      </w:pPr>
    </w:p>
    <w:p w:rsidR="00C3472A" w:rsidRDefault="00C3472A" w:rsidP="005979E2">
      <w:pPr>
        <w:spacing w:before="180" w:after="180" w:line="240" w:lineRule="auto"/>
        <w:ind w:left="0" w:firstLine="360"/>
        <w:rPr>
          <w:rFonts w:eastAsia="Times New Roman" w:cs="Times New Roman"/>
          <w:sz w:val="20"/>
          <w:szCs w:val="20"/>
        </w:rPr>
      </w:pPr>
    </w:p>
    <w:p w:rsidR="005979E2" w:rsidRPr="005979E2" w:rsidRDefault="005979E2" w:rsidP="005979E2">
      <w:pPr>
        <w:spacing w:before="180" w:after="180" w:line="240" w:lineRule="auto"/>
        <w:ind w:left="0" w:firstLine="360"/>
        <w:rPr>
          <w:rFonts w:eastAsia="Times New Roman" w:cs="Times New Roman"/>
          <w:sz w:val="20"/>
          <w:szCs w:val="20"/>
        </w:rPr>
      </w:pPr>
      <w:r w:rsidRPr="005979E2">
        <w:rPr>
          <w:rFonts w:eastAsia="Times New Roman" w:cs="Times New Roman"/>
          <w:sz w:val="20"/>
          <w:szCs w:val="20"/>
        </w:rPr>
        <w:t>h) Haber sido sancionado mediante resolución firme con la pérdida de la posibilidad de obtener subvenciones conforme a ésta u otras leyes que así lo establezcan.</w:t>
      </w:r>
    </w:p>
    <w:p w:rsidR="005979E2" w:rsidRPr="005979E2" w:rsidRDefault="005979E2" w:rsidP="005979E2">
      <w:pPr>
        <w:spacing w:before="180" w:after="180" w:line="240" w:lineRule="auto"/>
        <w:ind w:left="0" w:firstLine="360"/>
        <w:rPr>
          <w:rFonts w:eastAsia="Times New Roman" w:cs="Times New Roman"/>
          <w:sz w:val="20"/>
          <w:szCs w:val="20"/>
        </w:rPr>
      </w:pPr>
      <w:r w:rsidRPr="005979E2">
        <w:rPr>
          <w:rFonts w:eastAsia="Times New Roman" w:cs="Times New Roman"/>
          <w:sz w:val="20"/>
          <w:szCs w:val="20"/>
        </w:rPr>
        <w:t>i) No podrán acceder a la condición de beneficiarios las agrupaciones previstas en el artículo 11.3, párrafo segundo cuando concurra alguna de las prohibiciones anteriores en cualquiera de sus miembros.</w:t>
      </w:r>
    </w:p>
    <w:p w:rsidR="005979E2" w:rsidRPr="005979E2" w:rsidRDefault="005979E2" w:rsidP="005979E2">
      <w:pPr>
        <w:spacing w:before="180" w:after="180" w:line="240" w:lineRule="auto"/>
        <w:ind w:left="0" w:firstLine="360"/>
        <w:rPr>
          <w:rFonts w:eastAsia="Times New Roman" w:cs="Times New Roman"/>
          <w:sz w:val="20"/>
          <w:szCs w:val="20"/>
        </w:rPr>
      </w:pPr>
      <w:r w:rsidRPr="005979E2">
        <w:rPr>
          <w:rFonts w:eastAsia="Times New Roman" w:cs="Times New Roman"/>
          <w:sz w:val="20"/>
          <w:szCs w:val="20"/>
        </w:rPr>
        <w:t>j) Las prohibiciones de obtener subvenciones afectarán también a aquellas empresas de las que, por razón de las personas que las rigen o de otras circunstancias, pueda presumirse que son continuación o que derivan, por transformación, fusión o sucesión, de otras empresas en las que hubiesen concurrido aquéllas.</w:t>
      </w:r>
    </w:p>
    <w:p w:rsidR="005979E2" w:rsidRPr="005979E2" w:rsidRDefault="005979E2" w:rsidP="005979E2">
      <w:pPr>
        <w:spacing w:before="360" w:after="180" w:line="240" w:lineRule="auto"/>
        <w:ind w:left="0" w:firstLine="360"/>
        <w:rPr>
          <w:rFonts w:eastAsia="Times New Roman" w:cs="Times New Roman"/>
          <w:sz w:val="20"/>
          <w:szCs w:val="20"/>
        </w:rPr>
      </w:pPr>
      <w:r w:rsidRPr="005979E2">
        <w:rPr>
          <w:rFonts w:eastAsia="Times New Roman" w:cs="Times New Roman"/>
          <w:sz w:val="20"/>
          <w:szCs w:val="20"/>
        </w:rPr>
        <w:t>3. En ningún caso podrán obtener la condición de beneficiario o entidad colaboradora de las subvenciones reguladas en esta ley las asociaciones incursas en las causas de prohibición previstas en los apartados 5 y 6 del artículo 4 de la Ley Orgánica 1/2002, de 22 de marzo, reguladora del Derecho de Asociación.</w:t>
      </w:r>
    </w:p>
    <w:p w:rsidR="005979E2" w:rsidRPr="005979E2" w:rsidRDefault="005979E2" w:rsidP="005979E2">
      <w:pPr>
        <w:spacing w:before="180" w:after="180" w:line="240" w:lineRule="auto"/>
        <w:ind w:left="0" w:firstLine="360"/>
        <w:rPr>
          <w:rFonts w:eastAsia="Times New Roman" w:cs="Times New Roman"/>
          <w:sz w:val="20"/>
          <w:szCs w:val="20"/>
        </w:rPr>
      </w:pPr>
      <w:r w:rsidRPr="005979E2">
        <w:rPr>
          <w:rFonts w:eastAsia="Times New Roman" w:cs="Times New Roman"/>
          <w:sz w:val="20"/>
          <w:szCs w:val="20"/>
        </w:rPr>
        <w:t>Tampoco podrán obtener la condición de beneficiario o entidad colaboradora las asociaciones respecto de las que se hubiera suspendido el procedimiento administrativo de inscripción por encontrarse indicios racionales de ilicitud penal, en aplicación de lo dispuesto en el artículo 30.4 de la Ley Orgánica 1/2002, en tanto no recaiga resolución judicial firme en cuya virtud pueda practicarse la inscripción en el correspondiente registro.</w:t>
      </w:r>
    </w:p>
    <w:p w:rsidR="005979E2" w:rsidRPr="005979E2" w:rsidRDefault="005979E2" w:rsidP="005979E2">
      <w:pPr>
        <w:spacing w:before="180" w:after="180" w:line="240" w:lineRule="auto"/>
        <w:ind w:left="0" w:firstLine="360"/>
        <w:rPr>
          <w:rFonts w:eastAsia="Times New Roman" w:cs="Times New Roman"/>
          <w:sz w:val="20"/>
          <w:szCs w:val="20"/>
        </w:rPr>
      </w:pPr>
      <w:r w:rsidRPr="005979E2">
        <w:rPr>
          <w:rFonts w:eastAsia="Times New Roman" w:cs="Times New Roman"/>
          <w:sz w:val="20"/>
          <w:szCs w:val="20"/>
        </w:rPr>
        <w:t>3 bis. Para subvenciones de importe superior a 30.000 euros, cuando los solicitantes sean únicamente sujetos incluidos en el ámbito de aplicación de la Ley 3/2004, de 29 de diciembre, por la que se establecen medidas de lucha contra la morosidad en las operaciones comerciales, no podrán obtener la condición de beneficiario o entidad colaboradora las empresas que incumplan los plazos de pago previstos en la citada ley.</w:t>
      </w:r>
    </w:p>
    <w:p w:rsidR="005979E2" w:rsidRPr="005979E2" w:rsidRDefault="005979E2" w:rsidP="005979E2">
      <w:pPr>
        <w:spacing w:before="180" w:after="180" w:line="240" w:lineRule="auto"/>
        <w:ind w:left="0" w:firstLine="360"/>
        <w:rPr>
          <w:rFonts w:eastAsia="Times New Roman" w:cs="Times New Roman"/>
          <w:sz w:val="20"/>
          <w:szCs w:val="20"/>
        </w:rPr>
      </w:pPr>
      <w:r w:rsidRPr="005979E2">
        <w:rPr>
          <w:rFonts w:eastAsia="Times New Roman" w:cs="Times New Roman"/>
          <w:sz w:val="20"/>
          <w:szCs w:val="20"/>
        </w:rPr>
        <w:t>Esta circunstancia se acreditará por parte de las sociedades que, de acuerdo con la normativa contable, puedan presentar cuenta de pérdidas y ganancias abreviada, de conformidad con lo previsto en el artículo 26 del Reglamento de esta ley. Para las sociedades que, de acuerdo con la normativa contable, no puedan presentar cuenta de pérdidas y ganancias abreviada se establece la necesidad de acreditar el cumplimiento de los plazos legales de pago mediante certificación, emitida por auditor inscrito en el Registro Oficial de Auditores de Cuentas, que atenderá al plazo efectivo de los pagos de la empresa cliente con independencia de cualquier financiación para el cobro anticipado de la empresa proveedora.</w:t>
      </w:r>
    </w:p>
    <w:p w:rsidR="005979E2" w:rsidRPr="005979E2" w:rsidRDefault="005979E2" w:rsidP="005979E2">
      <w:pPr>
        <w:spacing w:before="180" w:after="180" w:line="240" w:lineRule="auto"/>
        <w:ind w:left="0" w:firstLine="360"/>
        <w:rPr>
          <w:rFonts w:eastAsia="Times New Roman" w:cs="Times New Roman"/>
          <w:sz w:val="20"/>
          <w:szCs w:val="20"/>
        </w:rPr>
      </w:pPr>
      <w:r w:rsidRPr="005979E2">
        <w:rPr>
          <w:rFonts w:eastAsia="Times New Roman" w:cs="Times New Roman"/>
          <w:sz w:val="20"/>
          <w:szCs w:val="20"/>
        </w:rPr>
        <w:t>4. Las prohibiciones contenidas en los párrafos b), d), e), f), g), h), i) y j) del apartado 2 y en los apartados 3 y 3 bis de este artículo se apreciarán de forma automática y subsistirán mientras concurran las circunstancias que, en cada caso, las determinen.</w:t>
      </w:r>
    </w:p>
    <w:p w:rsidR="005979E2" w:rsidRDefault="005979E2" w:rsidP="005979E2">
      <w:pPr>
        <w:spacing w:before="180" w:after="180" w:line="240" w:lineRule="auto"/>
        <w:ind w:left="0" w:firstLine="360"/>
        <w:rPr>
          <w:rFonts w:eastAsia="Times New Roman" w:cs="Times New Roman"/>
          <w:sz w:val="20"/>
          <w:szCs w:val="20"/>
        </w:rPr>
      </w:pPr>
      <w:r w:rsidRPr="005979E2">
        <w:rPr>
          <w:rFonts w:eastAsia="Times New Roman" w:cs="Times New Roman"/>
          <w:sz w:val="20"/>
          <w:szCs w:val="20"/>
        </w:rPr>
        <w:t>5. Las prohibiciones contenidas en los párrafos a) y h) del apartado 2 de este artículo se apreciarán de forma automática. El alcance de la prohibición será el que determine la sentencia o resolución firme. En su defecto, el alcance se fijará de acuerdo con el procedimiento determinado reglamentariamente, sin que pueda exceder de cinco años en caso de que la prohibición no derive de sentencia firme.</w:t>
      </w:r>
    </w:p>
    <w:p w:rsidR="005633FA" w:rsidRDefault="005633FA" w:rsidP="005979E2">
      <w:pPr>
        <w:spacing w:before="180" w:after="180" w:line="240" w:lineRule="auto"/>
        <w:ind w:left="0" w:firstLine="360"/>
        <w:rPr>
          <w:rFonts w:eastAsia="Times New Roman" w:cs="Times New Roman"/>
          <w:sz w:val="20"/>
          <w:szCs w:val="20"/>
        </w:rPr>
      </w:pPr>
    </w:p>
    <w:p w:rsidR="005633FA" w:rsidRDefault="005633FA" w:rsidP="005979E2">
      <w:pPr>
        <w:spacing w:before="180" w:after="180" w:line="240" w:lineRule="auto"/>
        <w:ind w:left="0" w:firstLine="360"/>
        <w:rPr>
          <w:rFonts w:eastAsia="Times New Roman" w:cs="Times New Roman"/>
          <w:sz w:val="20"/>
          <w:szCs w:val="20"/>
        </w:rPr>
      </w:pPr>
    </w:p>
    <w:p w:rsidR="005633FA" w:rsidRPr="005979E2" w:rsidRDefault="005633FA" w:rsidP="005979E2">
      <w:pPr>
        <w:spacing w:before="180" w:after="180" w:line="240" w:lineRule="auto"/>
        <w:ind w:left="0" w:firstLine="360"/>
        <w:rPr>
          <w:rFonts w:eastAsia="Times New Roman" w:cs="Times New Roman"/>
          <w:sz w:val="20"/>
          <w:szCs w:val="20"/>
        </w:rPr>
      </w:pPr>
    </w:p>
    <w:p w:rsidR="005979E2" w:rsidRPr="005979E2" w:rsidRDefault="005979E2" w:rsidP="005633FA">
      <w:pPr>
        <w:spacing w:before="180" w:after="180" w:line="240" w:lineRule="auto"/>
        <w:ind w:left="0" w:firstLine="360"/>
        <w:rPr>
          <w:rFonts w:eastAsia="Times New Roman" w:cs="Times New Roman"/>
          <w:sz w:val="20"/>
          <w:szCs w:val="20"/>
        </w:rPr>
      </w:pPr>
      <w:r w:rsidRPr="005979E2">
        <w:rPr>
          <w:rFonts w:eastAsia="Times New Roman" w:cs="Times New Roman"/>
          <w:sz w:val="20"/>
          <w:szCs w:val="20"/>
        </w:rPr>
        <w:t xml:space="preserve">6. La apreciación y alcance de la prohibición contenida en el párrafo c) del apartado 2 de este artículo se determinará de acuerdo con lo establecido </w:t>
      </w:r>
      <w:r w:rsidR="005633FA">
        <w:rPr>
          <w:rFonts w:eastAsia="Times New Roman" w:cs="Times New Roman"/>
          <w:sz w:val="20"/>
          <w:szCs w:val="20"/>
        </w:rPr>
        <w:t xml:space="preserve">en el artículo 21, en relación </w:t>
      </w:r>
    </w:p>
    <w:p w:rsidR="005979E2" w:rsidRPr="005979E2" w:rsidRDefault="005979E2" w:rsidP="005979E2">
      <w:pPr>
        <w:spacing w:before="180" w:after="180" w:line="240" w:lineRule="auto"/>
        <w:ind w:left="0" w:firstLine="0"/>
        <w:rPr>
          <w:rFonts w:eastAsia="Times New Roman" w:cs="Times New Roman"/>
          <w:sz w:val="20"/>
          <w:szCs w:val="20"/>
        </w:rPr>
      </w:pPr>
      <w:r w:rsidRPr="005979E2">
        <w:rPr>
          <w:rFonts w:eastAsia="Times New Roman" w:cs="Times New Roman"/>
          <w:sz w:val="20"/>
          <w:szCs w:val="20"/>
        </w:rPr>
        <w:t>con el artículo 20.c) del texto refundido de la Ley de Contratos de las Administraciones Públicas, aprobado por el Real Decreto Legislativo 2/2002, de 16 de junio.</w:t>
      </w:r>
    </w:p>
    <w:p w:rsidR="005979E2" w:rsidRPr="005979E2" w:rsidRDefault="005979E2" w:rsidP="005979E2">
      <w:pPr>
        <w:spacing w:before="180" w:after="180" w:line="240" w:lineRule="auto"/>
        <w:ind w:left="0" w:firstLine="360"/>
        <w:rPr>
          <w:rFonts w:eastAsia="Times New Roman" w:cs="Times New Roman"/>
          <w:sz w:val="20"/>
          <w:szCs w:val="20"/>
        </w:rPr>
      </w:pPr>
      <w:r w:rsidRPr="005979E2">
        <w:rPr>
          <w:rFonts w:eastAsia="Times New Roman" w:cs="Times New Roman"/>
          <w:sz w:val="20"/>
          <w:szCs w:val="20"/>
        </w:rPr>
        <w:t xml:space="preserve">7. La justificación por parte de las personas o entidades de no estar incursos en las prohibiciones para obtener la condición de beneficiario o entidad colaboradora, señaladas en los apartados 2 y 3 de este artículo, podrá realizarse mediante testimonio judicial, certificados telemáticos o transmisiones de datos, de acuerdo con lo establecido en la normativa reglamentaria que regule la utilización de técnicas electrónicas, informáticas y telemáticas por la Administración General del Estado o de las comunidades autónomas, o </w:t>
      </w:r>
    </w:p>
    <w:p w:rsidR="005979E2" w:rsidRPr="005979E2" w:rsidRDefault="005979E2" w:rsidP="005979E2">
      <w:pPr>
        <w:spacing w:before="180" w:after="180" w:line="240" w:lineRule="auto"/>
        <w:ind w:left="0" w:firstLine="0"/>
        <w:rPr>
          <w:rFonts w:eastAsia="Times New Roman" w:cs="Times New Roman"/>
          <w:sz w:val="20"/>
          <w:szCs w:val="20"/>
        </w:rPr>
      </w:pPr>
      <w:r w:rsidRPr="005979E2">
        <w:rPr>
          <w:rFonts w:eastAsia="Times New Roman" w:cs="Times New Roman"/>
          <w:sz w:val="20"/>
          <w:szCs w:val="20"/>
        </w:rPr>
        <w:t>certificación administrativa, según los casos, y cuando dicho documento no pueda ser expedido por la autoridad competente, podrá ser sustituido por una declaración responsable otorgada ante una autoridad administrativa o notario público.</w:t>
      </w:r>
    </w:p>
    <w:p w:rsidR="005979E2" w:rsidRPr="005979E2" w:rsidRDefault="005979E2" w:rsidP="005979E2">
      <w:pPr>
        <w:spacing w:after="0" w:line="360" w:lineRule="auto"/>
        <w:ind w:left="0" w:firstLine="0"/>
        <w:jc w:val="center"/>
        <w:rPr>
          <w:rFonts w:eastAsia="Times New Roman" w:cs="Arial"/>
          <w:b/>
          <w:color w:val="auto"/>
          <w:sz w:val="20"/>
          <w:szCs w:val="20"/>
        </w:rPr>
      </w:pPr>
    </w:p>
    <w:p w:rsidR="005979E2" w:rsidRPr="005979E2" w:rsidRDefault="005979E2" w:rsidP="005979E2">
      <w:pPr>
        <w:spacing w:after="0" w:line="360" w:lineRule="auto"/>
        <w:ind w:left="0" w:firstLine="0"/>
        <w:jc w:val="center"/>
        <w:rPr>
          <w:rFonts w:eastAsia="Times New Roman" w:cs="Arial"/>
          <w:b/>
          <w:color w:val="auto"/>
          <w:sz w:val="20"/>
          <w:szCs w:val="20"/>
        </w:rPr>
      </w:pPr>
    </w:p>
    <w:p w:rsidR="007C076A" w:rsidRDefault="007C076A">
      <w:pPr>
        <w:spacing w:after="83" w:line="259" w:lineRule="auto"/>
        <w:ind w:left="78" w:firstLine="0"/>
        <w:jc w:val="center"/>
      </w:pPr>
    </w:p>
    <w:p w:rsidR="007C076A" w:rsidRDefault="000E63DF">
      <w:pPr>
        <w:spacing w:after="101" w:line="259" w:lineRule="auto"/>
        <w:ind w:left="-5"/>
        <w:jc w:val="left"/>
      </w:pPr>
      <w:r>
        <w:rPr>
          <w:sz w:val="20"/>
        </w:rPr>
        <w:t xml:space="preserve"> </w:t>
      </w:r>
    </w:p>
    <w:sectPr w:rsidR="007C076A" w:rsidSect="005979E2">
      <w:headerReference w:type="even" r:id="rId8"/>
      <w:headerReference w:type="default" r:id="rId9"/>
      <w:footerReference w:type="even" r:id="rId10"/>
      <w:footerReference w:type="default" r:id="rId11"/>
      <w:headerReference w:type="first" r:id="rId12"/>
      <w:footerReference w:type="first" r:id="rId13"/>
      <w:pgSz w:w="11906" w:h="16838"/>
      <w:pgMar w:top="1370" w:right="1133" w:bottom="1739" w:left="1419" w:header="474" w:footer="36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932BE" w:rsidRDefault="004932BE">
      <w:pPr>
        <w:spacing w:after="0" w:line="240" w:lineRule="auto"/>
      </w:pPr>
      <w:r>
        <w:separator/>
      </w:r>
    </w:p>
  </w:endnote>
  <w:endnote w:type="continuationSeparator" w:id="0">
    <w:p w:rsidR="004932BE" w:rsidRDefault="004932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076A" w:rsidRDefault="000E63DF">
    <w:pPr>
      <w:tabs>
        <w:tab w:val="right" w:pos="9073"/>
      </w:tabs>
      <w:spacing w:after="0" w:line="259" w:lineRule="auto"/>
      <w:ind w:left="0" w:firstLine="0"/>
      <w:jc w:val="left"/>
    </w:pPr>
    <w:r>
      <w:rPr>
        <w:sz w:val="16"/>
      </w:rPr>
      <w:t xml:space="preserve"> </w:t>
    </w:r>
    <w:r>
      <w:rPr>
        <w:sz w:val="16"/>
      </w:rPr>
      <w:tab/>
    </w:r>
    <w:r>
      <w:fldChar w:fldCharType="begin"/>
    </w:r>
    <w:r>
      <w:instrText xml:space="preserve"> PAGE   \* MERGEFORMAT </w:instrText>
    </w:r>
    <w:r>
      <w:fldChar w:fldCharType="separate"/>
    </w:r>
    <w:r w:rsidR="006511DD" w:rsidRPr="006511DD">
      <w:rPr>
        <w:rFonts w:ascii="Times New Roman" w:eastAsia="Times New Roman" w:hAnsi="Times New Roman" w:cs="Times New Roman"/>
        <w:noProof/>
        <w:sz w:val="20"/>
      </w:rPr>
      <w:t>12</w:t>
    </w:r>
    <w:r>
      <w:rPr>
        <w:rFonts w:ascii="Times New Roman" w:eastAsia="Times New Roman" w:hAnsi="Times New Roman" w:cs="Times New Roman"/>
        <w:sz w:val="20"/>
      </w:rPr>
      <w:fldChar w:fldCharType="end"/>
    </w:r>
  </w:p>
  <w:p w:rsidR="007C076A" w:rsidRDefault="000E63DF">
    <w:pPr>
      <w:spacing w:after="0" w:line="259" w:lineRule="auto"/>
      <w:ind w:left="0" w:firstLine="0"/>
      <w:jc w:val="left"/>
    </w:pPr>
    <w:r>
      <w:rPr>
        <w:rFonts w:ascii="Times New Roman" w:eastAsia="Times New Roman" w:hAnsi="Times New Roman" w:cs="Times New Roman"/>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076A" w:rsidRDefault="000E63DF">
    <w:pPr>
      <w:spacing w:after="1185" w:line="259" w:lineRule="auto"/>
      <w:ind w:left="708" w:firstLine="0"/>
      <w:jc w:val="left"/>
    </w:pPr>
    <w:r>
      <w:t xml:space="preserve"> </w:t>
    </w:r>
  </w:p>
  <w:p w:rsidR="007C076A" w:rsidRDefault="000E63DF">
    <w:pPr>
      <w:tabs>
        <w:tab w:val="right" w:pos="9073"/>
      </w:tabs>
      <w:spacing w:after="0" w:line="259" w:lineRule="auto"/>
      <w:ind w:left="0" w:firstLine="0"/>
      <w:jc w:val="left"/>
    </w:pPr>
    <w:r>
      <w:rPr>
        <w:sz w:val="16"/>
      </w:rPr>
      <w:t xml:space="preserve"> </w:t>
    </w:r>
    <w:r>
      <w:rPr>
        <w:sz w:val="16"/>
      </w:rPr>
      <w:tab/>
    </w:r>
    <w:r>
      <w:fldChar w:fldCharType="begin"/>
    </w:r>
    <w:r>
      <w:instrText xml:space="preserve"> PAGE   \* MERGEFORMAT </w:instrText>
    </w:r>
    <w:r>
      <w:fldChar w:fldCharType="separate"/>
    </w:r>
    <w:r w:rsidR="006511DD" w:rsidRPr="006511DD">
      <w:rPr>
        <w:rFonts w:ascii="Times New Roman" w:eastAsia="Times New Roman" w:hAnsi="Times New Roman" w:cs="Times New Roman"/>
        <w:noProof/>
        <w:sz w:val="20"/>
      </w:rPr>
      <w:t>11</w:t>
    </w:r>
    <w:r>
      <w:rPr>
        <w:rFonts w:ascii="Times New Roman" w:eastAsia="Times New Roman" w:hAnsi="Times New Roman" w:cs="Times New Roman"/>
        <w:sz w:val="20"/>
      </w:rPr>
      <w:fldChar w:fldCharType="end"/>
    </w:r>
  </w:p>
  <w:p w:rsidR="007C076A" w:rsidRDefault="000E63DF">
    <w:pPr>
      <w:spacing w:after="0" w:line="259" w:lineRule="auto"/>
      <w:ind w:left="0" w:firstLine="0"/>
      <w:jc w:val="left"/>
    </w:pPr>
    <w:r>
      <w:rPr>
        <w:rFonts w:ascii="Times New Roman" w:eastAsia="Times New Roman" w:hAnsi="Times New Roman" w:cs="Times New Roman"/>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076A" w:rsidRDefault="000E63DF">
    <w:pPr>
      <w:tabs>
        <w:tab w:val="right" w:pos="9073"/>
      </w:tabs>
      <w:spacing w:after="0" w:line="259" w:lineRule="auto"/>
      <w:ind w:left="0" w:firstLine="0"/>
      <w:jc w:val="left"/>
    </w:pPr>
    <w:r>
      <w:rPr>
        <w:sz w:val="16"/>
      </w:rPr>
      <w:t xml:space="preserve"> </w:t>
    </w:r>
    <w:r>
      <w:rPr>
        <w:sz w:val="16"/>
      </w:rPr>
      <w:tab/>
    </w:r>
    <w:r>
      <w:fldChar w:fldCharType="begin"/>
    </w:r>
    <w:r>
      <w:instrText xml:space="preserve"> PAGE   \* MERGEFORMAT </w:instrText>
    </w:r>
    <w:r>
      <w:fldChar w:fldCharType="separate"/>
    </w:r>
    <w:r w:rsidR="006511DD" w:rsidRPr="006511DD">
      <w:rPr>
        <w:rFonts w:ascii="Times New Roman" w:eastAsia="Times New Roman" w:hAnsi="Times New Roman" w:cs="Times New Roman"/>
        <w:noProof/>
        <w:sz w:val="20"/>
      </w:rPr>
      <w:t>1</w:t>
    </w:r>
    <w:r>
      <w:rPr>
        <w:rFonts w:ascii="Times New Roman" w:eastAsia="Times New Roman" w:hAnsi="Times New Roman" w:cs="Times New Roman"/>
        <w:sz w:val="20"/>
      </w:rPr>
      <w:fldChar w:fldCharType="end"/>
    </w:r>
  </w:p>
  <w:p w:rsidR="007C076A" w:rsidRDefault="000E63DF">
    <w:pPr>
      <w:spacing w:after="0" w:line="259" w:lineRule="auto"/>
      <w:ind w:left="0" w:firstLine="0"/>
      <w:jc w:val="left"/>
    </w:pPr>
    <w:r>
      <w:rPr>
        <w:rFonts w:ascii="Times New Roman" w:eastAsia="Times New Roman" w:hAnsi="Times New Roman" w:cs="Times New Roman"/>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932BE" w:rsidRDefault="004932BE">
      <w:pPr>
        <w:spacing w:after="0" w:line="240" w:lineRule="auto"/>
      </w:pPr>
      <w:r>
        <w:separator/>
      </w:r>
    </w:p>
  </w:footnote>
  <w:footnote w:type="continuationSeparator" w:id="0">
    <w:p w:rsidR="004932BE" w:rsidRDefault="004932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076A" w:rsidRDefault="00727763">
    <w:pPr>
      <w:spacing w:after="0" w:line="259" w:lineRule="auto"/>
      <w:ind w:left="-142" w:firstLine="0"/>
      <w:jc w:val="left"/>
    </w:pPr>
    <w:r>
      <w:rPr>
        <w:noProof/>
      </w:rPr>
      <w:drawing>
        <wp:anchor distT="0" distB="0" distL="114300" distR="114300" simplePos="0" relativeHeight="251655168" behindDoc="0" locked="0" layoutInCell="1" allowOverlap="0">
          <wp:simplePos x="0" y="0"/>
          <wp:positionH relativeFrom="page">
            <wp:posOffset>1023620</wp:posOffset>
          </wp:positionH>
          <wp:positionV relativeFrom="page">
            <wp:posOffset>300990</wp:posOffset>
          </wp:positionV>
          <wp:extent cx="832485" cy="969010"/>
          <wp:effectExtent l="0" t="0" r="0" b="0"/>
          <wp:wrapSquare wrapText="bothSides"/>
          <wp:docPr id="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2485" cy="9690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6192" behindDoc="0" locked="0" layoutInCell="1" allowOverlap="0">
          <wp:simplePos x="0" y="0"/>
          <wp:positionH relativeFrom="page">
            <wp:posOffset>5060950</wp:posOffset>
          </wp:positionH>
          <wp:positionV relativeFrom="page">
            <wp:posOffset>615950</wp:posOffset>
          </wp:positionV>
          <wp:extent cx="1435100" cy="449580"/>
          <wp:effectExtent l="0" t="0" r="0" b="0"/>
          <wp:wrapSquare wrapText="bothSides"/>
          <wp:docPr id="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35100" cy="449580"/>
                  </a:xfrm>
                  <a:prstGeom prst="rect">
                    <a:avLst/>
                  </a:prstGeom>
                  <a:noFill/>
                  <a:ln>
                    <a:noFill/>
                  </a:ln>
                </pic:spPr>
              </pic:pic>
            </a:graphicData>
          </a:graphic>
          <wp14:sizeRelH relativeFrom="page">
            <wp14:pctWidth>0</wp14:pctWidth>
          </wp14:sizeRelH>
          <wp14:sizeRelV relativeFrom="page">
            <wp14:pctHeight>0</wp14:pctHeight>
          </wp14:sizeRelV>
        </wp:anchor>
      </w:drawing>
    </w:r>
    <w:r w:rsidR="000E63DF">
      <w:rPr>
        <w:rFonts w:ascii="Times New Roman" w:eastAsia="Times New Roman" w:hAnsi="Times New Roman" w:cs="Times New Roman"/>
        <w:sz w:val="20"/>
      </w:rPr>
      <w:t xml:space="preserve">      </w:t>
    </w:r>
    <w:r w:rsidR="000E63DF">
      <w:rPr>
        <w:rFonts w:ascii="Calibri" w:eastAsia="Calibri" w:hAnsi="Calibri" w:cs="Calibri"/>
        <w:sz w:val="22"/>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076A" w:rsidRDefault="00727763">
    <w:pPr>
      <w:spacing w:after="0" w:line="259" w:lineRule="auto"/>
      <w:ind w:left="193" w:firstLine="0"/>
      <w:jc w:val="left"/>
    </w:pPr>
    <w:r>
      <w:rPr>
        <w:noProof/>
      </w:rPr>
      <w:drawing>
        <wp:anchor distT="0" distB="0" distL="114300" distR="114300" simplePos="0" relativeHeight="251657216" behindDoc="0" locked="0" layoutInCell="1" allowOverlap="0">
          <wp:simplePos x="0" y="0"/>
          <wp:positionH relativeFrom="page">
            <wp:posOffset>5060950</wp:posOffset>
          </wp:positionH>
          <wp:positionV relativeFrom="page">
            <wp:posOffset>615950</wp:posOffset>
          </wp:positionV>
          <wp:extent cx="1435100" cy="449580"/>
          <wp:effectExtent l="0" t="0" r="0" b="0"/>
          <wp:wrapSquare wrapText="bothSides"/>
          <wp:docPr id="4"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5100" cy="4495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0">
          <wp:simplePos x="0" y="0"/>
          <wp:positionH relativeFrom="page">
            <wp:posOffset>1023620</wp:posOffset>
          </wp:positionH>
          <wp:positionV relativeFrom="page">
            <wp:posOffset>300990</wp:posOffset>
          </wp:positionV>
          <wp:extent cx="832485" cy="969010"/>
          <wp:effectExtent l="0" t="0" r="0" b="0"/>
          <wp:wrapSquare wrapText="bothSides"/>
          <wp:docPr id="3"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32485" cy="969010"/>
                  </a:xfrm>
                  <a:prstGeom prst="rect">
                    <a:avLst/>
                  </a:prstGeom>
                  <a:noFill/>
                  <a:ln>
                    <a:noFill/>
                  </a:ln>
                </pic:spPr>
              </pic:pic>
            </a:graphicData>
          </a:graphic>
          <wp14:sizeRelH relativeFrom="page">
            <wp14:pctWidth>0</wp14:pctWidth>
          </wp14:sizeRelH>
          <wp14:sizeRelV relativeFrom="page">
            <wp14:pctHeight>0</wp14:pctHeight>
          </wp14:sizeRelV>
        </wp:anchor>
      </w:drawing>
    </w:r>
    <w:r w:rsidR="000E63DF">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076A" w:rsidRDefault="00727763">
    <w:pPr>
      <w:spacing w:after="0" w:line="259" w:lineRule="auto"/>
      <w:ind w:left="-142" w:firstLine="0"/>
      <w:jc w:val="left"/>
    </w:pPr>
    <w:r>
      <w:rPr>
        <w:noProof/>
      </w:rPr>
      <w:drawing>
        <wp:anchor distT="0" distB="0" distL="114300" distR="114300" simplePos="0" relativeHeight="251659264" behindDoc="0" locked="0" layoutInCell="1" allowOverlap="0">
          <wp:simplePos x="0" y="0"/>
          <wp:positionH relativeFrom="page">
            <wp:posOffset>1023620</wp:posOffset>
          </wp:positionH>
          <wp:positionV relativeFrom="page">
            <wp:posOffset>300990</wp:posOffset>
          </wp:positionV>
          <wp:extent cx="832485" cy="969010"/>
          <wp:effectExtent l="0" t="0" r="0" b="0"/>
          <wp:wrapSquare wrapText="bothSides"/>
          <wp:docPr id="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2485" cy="9690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0">
          <wp:simplePos x="0" y="0"/>
          <wp:positionH relativeFrom="page">
            <wp:posOffset>5060950</wp:posOffset>
          </wp:positionH>
          <wp:positionV relativeFrom="page">
            <wp:posOffset>615950</wp:posOffset>
          </wp:positionV>
          <wp:extent cx="1435100" cy="449580"/>
          <wp:effectExtent l="0" t="0" r="0" b="0"/>
          <wp:wrapSquare wrapText="bothSides"/>
          <wp:docPr id="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35100" cy="449580"/>
                  </a:xfrm>
                  <a:prstGeom prst="rect">
                    <a:avLst/>
                  </a:prstGeom>
                  <a:noFill/>
                  <a:ln>
                    <a:noFill/>
                  </a:ln>
                </pic:spPr>
              </pic:pic>
            </a:graphicData>
          </a:graphic>
          <wp14:sizeRelH relativeFrom="page">
            <wp14:pctWidth>0</wp14:pctWidth>
          </wp14:sizeRelH>
          <wp14:sizeRelV relativeFrom="page">
            <wp14:pctHeight>0</wp14:pctHeight>
          </wp14:sizeRelV>
        </wp:anchor>
      </w:drawing>
    </w:r>
    <w:r w:rsidR="000E63DF">
      <w:rPr>
        <w:rFonts w:ascii="Times New Roman" w:eastAsia="Times New Roman" w:hAnsi="Times New Roman" w:cs="Times New Roman"/>
        <w:sz w:val="20"/>
      </w:rPr>
      <w:t xml:space="preserve">      </w:t>
    </w:r>
    <w:r w:rsidR="000E63DF">
      <w:rPr>
        <w:rFonts w:ascii="Calibri" w:eastAsia="Calibri" w:hAnsi="Calibri" w:cs="Calibri"/>
        <w:sz w:val="22"/>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831A25"/>
    <w:multiLevelType w:val="hybridMultilevel"/>
    <w:tmpl w:val="55529DAA"/>
    <w:lvl w:ilvl="0" w:tplc="EA1019B0">
      <w:start w:val="1"/>
      <w:numFmt w:val="decimal"/>
      <w:lvlText w:val="%1."/>
      <w:lvlJc w:val="left"/>
      <w:pPr>
        <w:ind w:left="415"/>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1" w:tplc="BEFA2D52">
      <w:start w:val="1"/>
      <w:numFmt w:val="bullet"/>
      <w:lvlText w:val="-"/>
      <w:lvlJc w:val="left"/>
      <w:pPr>
        <w:ind w:left="118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2" w:tplc="0868DA42">
      <w:start w:val="1"/>
      <w:numFmt w:val="bullet"/>
      <w:lvlText w:val="▪"/>
      <w:lvlJc w:val="left"/>
      <w:pPr>
        <w:ind w:left="190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3" w:tplc="BED8D940">
      <w:start w:val="1"/>
      <w:numFmt w:val="bullet"/>
      <w:lvlText w:val="•"/>
      <w:lvlJc w:val="left"/>
      <w:pPr>
        <w:ind w:left="262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4" w:tplc="08888B4E">
      <w:start w:val="1"/>
      <w:numFmt w:val="bullet"/>
      <w:lvlText w:val="o"/>
      <w:lvlJc w:val="left"/>
      <w:pPr>
        <w:ind w:left="334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5" w:tplc="BFFA756C">
      <w:start w:val="1"/>
      <w:numFmt w:val="bullet"/>
      <w:lvlText w:val="▪"/>
      <w:lvlJc w:val="left"/>
      <w:pPr>
        <w:ind w:left="406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6" w:tplc="5156C59A">
      <w:start w:val="1"/>
      <w:numFmt w:val="bullet"/>
      <w:lvlText w:val="•"/>
      <w:lvlJc w:val="left"/>
      <w:pPr>
        <w:ind w:left="478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7" w:tplc="414EA44C">
      <w:start w:val="1"/>
      <w:numFmt w:val="bullet"/>
      <w:lvlText w:val="o"/>
      <w:lvlJc w:val="left"/>
      <w:pPr>
        <w:ind w:left="550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8" w:tplc="9CA268B8">
      <w:start w:val="1"/>
      <w:numFmt w:val="bullet"/>
      <w:lvlText w:val="▪"/>
      <w:lvlJc w:val="left"/>
      <w:pPr>
        <w:ind w:left="622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4324013"/>
    <w:multiLevelType w:val="hybridMultilevel"/>
    <w:tmpl w:val="CEEA5BA6"/>
    <w:lvl w:ilvl="0" w:tplc="5BB24BD4">
      <w:start w:val="1"/>
      <w:numFmt w:val="lowerLetter"/>
      <w:lvlText w:val="%1."/>
      <w:lvlJc w:val="left"/>
      <w:pPr>
        <w:ind w:left="78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1" w:tplc="91FACC04">
      <w:start w:val="1"/>
      <w:numFmt w:val="lowerLetter"/>
      <w:lvlText w:val="%2"/>
      <w:lvlJc w:val="left"/>
      <w:pPr>
        <w:ind w:left="150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2" w:tplc="7206D516">
      <w:start w:val="1"/>
      <w:numFmt w:val="lowerRoman"/>
      <w:lvlText w:val="%3"/>
      <w:lvlJc w:val="left"/>
      <w:pPr>
        <w:ind w:left="222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3" w:tplc="307A0BC0">
      <w:start w:val="1"/>
      <w:numFmt w:val="decimal"/>
      <w:lvlText w:val="%4"/>
      <w:lvlJc w:val="left"/>
      <w:pPr>
        <w:ind w:left="294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4" w:tplc="320C4810">
      <w:start w:val="1"/>
      <w:numFmt w:val="lowerLetter"/>
      <w:lvlText w:val="%5"/>
      <w:lvlJc w:val="left"/>
      <w:pPr>
        <w:ind w:left="366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5" w:tplc="DD9C3D3C">
      <w:start w:val="1"/>
      <w:numFmt w:val="lowerRoman"/>
      <w:lvlText w:val="%6"/>
      <w:lvlJc w:val="left"/>
      <w:pPr>
        <w:ind w:left="438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6" w:tplc="A6AED08C">
      <w:start w:val="1"/>
      <w:numFmt w:val="decimal"/>
      <w:lvlText w:val="%7"/>
      <w:lvlJc w:val="left"/>
      <w:pPr>
        <w:ind w:left="510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7" w:tplc="0FA22F58">
      <w:start w:val="1"/>
      <w:numFmt w:val="lowerLetter"/>
      <w:lvlText w:val="%8"/>
      <w:lvlJc w:val="left"/>
      <w:pPr>
        <w:ind w:left="582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8" w:tplc="D25CA9A8">
      <w:start w:val="1"/>
      <w:numFmt w:val="lowerRoman"/>
      <w:lvlText w:val="%9"/>
      <w:lvlJc w:val="left"/>
      <w:pPr>
        <w:ind w:left="6547"/>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9B40746"/>
    <w:multiLevelType w:val="hybridMultilevel"/>
    <w:tmpl w:val="97868000"/>
    <w:lvl w:ilvl="0" w:tplc="1F2C2A6C">
      <w:start w:val="1"/>
      <w:numFmt w:val="bullet"/>
      <w:lvlText w:val="•"/>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E280B02">
      <w:start w:val="1"/>
      <w:numFmt w:val="bullet"/>
      <w:lvlText w:val="o"/>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BBAFDE4">
      <w:start w:val="1"/>
      <w:numFmt w:val="bullet"/>
      <w:lvlText w:val="▪"/>
      <w:lvlJc w:val="left"/>
      <w:pPr>
        <w:ind w:left="25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C6E2356">
      <w:start w:val="1"/>
      <w:numFmt w:val="bullet"/>
      <w:lvlText w:val="•"/>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D20CE5E">
      <w:start w:val="1"/>
      <w:numFmt w:val="bullet"/>
      <w:lvlText w:val="o"/>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2DA4CF4">
      <w:start w:val="1"/>
      <w:numFmt w:val="bullet"/>
      <w:lvlText w:val="▪"/>
      <w:lvlJc w:val="left"/>
      <w:pPr>
        <w:ind w:left="46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DFC7300">
      <w:start w:val="1"/>
      <w:numFmt w:val="bullet"/>
      <w:lvlText w:val="•"/>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5D855F4">
      <w:start w:val="1"/>
      <w:numFmt w:val="bullet"/>
      <w:lvlText w:val="o"/>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6CAE974">
      <w:start w:val="1"/>
      <w:numFmt w:val="bullet"/>
      <w:lvlText w:val="▪"/>
      <w:lvlJc w:val="left"/>
      <w:pPr>
        <w:ind w:left="68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33156708"/>
    <w:multiLevelType w:val="hybridMultilevel"/>
    <w:tmpl w:val="F8162A68"/>
    <w:lvl w:ilvl="0" w:tplc="2A7E6DBA">
      <w:start w:val="5"/>
      <w:numFmt w:val="upperLetter"/>
      <w:lvlText w:val="%1)"/>
      <w:lvlJc w:val="left"/>
      <w:pPr>
        <w:ind w:left="1052"/>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1" w:tplc="DA800980">
      <w:start w:val="1"/>
      <w:numFmt w:val="lowerLetter"/>
      <w:lvlText w:val="%2"/>
      <w:lvlJc w:val="left"/>
      <w:pPr>
        <w:ind w:left="178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2" w:tplc="F20C444C">
      <w:start w:val="1"/>
      <w:numFmt w:val="lowerRoman"/>
      <w:lvlText w:val="%3"/>
      <w:lvlJc w:val="left"/>
      <w:pPr>
        <w:ind w:left="250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3" w:tplc="9912B1A2">
      <w:start w:val="1"/>
      <w:numFmt w:val="decimal"/>
      <w:lvlText w:val="%4"/>
      <w:lvlJc w:val="left"/>
      <w:pPr>
        <w:ind w:left="322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4" w:tplc="3C70240E">
      <w:start w:val="1"/>
      <w:numFmt w:val="lowerLetter"/>
      <w:lvlText w:val="%5"/>
      <w:lvlJc w:val="left"/>
      <w:pPr>
        <w:ind w:left="394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5" w:tplc="92B46EEA">
      <w:start w:val="1"/>
      <w:numFmt w:val="lowerRoman"/>
      <w:lvlText w:val="%6"/>
      <w:lvlJc w:val="left"/>
      <w:pPr>
        <w:ind w:left="466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6" w:tplc="A9163032">
      <w:start w:val="1"/>
      <w:numFmt w:val="decimal"/>
      <w:lvlText w:val="%7"/>
      <w:lvlJc w:val="left"/>
      <w:pPr>
        <w:ind w:left="538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7" w:tplc="36747E64">
      <w:start w:val="1"/>
      <w:numFmt w:val="lowerLetter"/>
      <w:lvlText w:val="%8"/>
      <w:lvlJc w:val="left"/>
      <w:pPr>
        <w:ind w:left="610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8" w:tplc="3B60615A">
      <w:start w:val="1"/>
      <w:numFmt w:val="lowerRoman"/>
      <w:lvlText w:val="%9"/>
      <w:lvlJc w:val="left"/>
      <w:pPr>
        <w:ind w:left="682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427A0A87"/>
    <w:multiLevelType w:val="hybridMultilevel"/>
    <w:tmpl w:val="2E967630"/>
    <w:lvl w:ilvl="0" w:tplc="87B25092">
      <w:start w:val="1"/>
      <w:numFmt w:val="upperLetter"/>
      <w:lvlText w:val="%1)"/>
      <w:lvlJc w:val="left"/>
      <w:pPr>
        <w:ind w:left="106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1" w:tplc="5052DE6A">
      <w:start w:val="1"/>
      <w:numFmt w:val="lowerLetter"/>
      <w:lvlText w:val="%2"/>
      <w:lvlJc w:val="left"/>
      <w:pPr>
        <w:ind w:left="178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2" w:tplc="44DE4AA6">
      <w:start w:val="1"/>
      <w:numFmt w:val="lowerRoman"/>
      <w:lvlText w:val="%3"/>
      <w:lvlJc w:val="left"/>
      <w:pPr>
        <w:ind w:left="250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3" w:tplc="4F26CB68">
      <w:start w:val="1"/>
      <w:numFmt w:val="decimal"/>
      <w:lvlText w:val="%4"/>
      <w:lvlJc w:val="left"/>
      <w:pPr>
        <w:ind w:left="322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4" w:tplc="D1844E66">
      <w:start w:val="1"/>
      <w:numFmt w:val="lowerLetter"/>
      <w:lvlText w:val="%5"/>
      <w:lvlJc w:val="left"/>
      <w:pPr>
        <w:ind w:left="394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5" w:tplc="FDC2C6A2">
      <w:start w:val="1"/>
      <w:numFmt w:val="lowerRoman"/>
      <w:lvlText w:val="%6"/>
      <w:lvlJc w:val="left"/>
      <w:pPr>
        <w:ind w:left="466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6" w:tplc="AF00415E">
      <w:start w:val="1"/>
      <w:numFmt w:val="decimal"/>
      <w:lvlText w:val="%7"/>
      <w:lvlJc w:val="left"/>
      <w:pPr>
        <w:ind w:left="538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7" w:tplc="21E223C4">
      <w:start w:val="1"/>
      <w:numFmt w:val="lowerLetter"/>
      <w:lvlText w:val="%8"/>
      <w:lvlJc w:val="left"/>
      <w:pPr>
        <w:ind w:left="610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8" w:tplc="6F3A5F8E">
      <w:start w:val="1"/>
      <w:numFmt w:val="lowerRoman"/>
      <w:lvlText w:val="%9"/>
      <w:lvlJc w:val="left"/>
      <w:pPr>
        <w:ind w:left="682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3A020DA"/>
    <w:multiLevelType w:val="hybridMultilevel"/>
    <w:tmpl w:val="10BC5B1E"/>
    <w:lvl w:ilvl="0" w:tplc="241A6DF2">
      <w:start w:val="1"/>
      <w:numFmt w:val="decimal"/>
      <w:lvlText w:val="%1."/>
      <w:lvlJc w:val="left"/>
      <w:pPr>
        <w:ind w:left="708"/>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1" w:tplc="4240160A">
      <w:start w:val="1"/>
      <w:numFmt w:val="lowerLetter"/>
      <w:lvlText w:val="%2"/>
      <w:lvlJc w:val="left"/>
      <w:pPr>
        <w:ind w:left="1379"/>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2" w:tplc="BB6804F2">
      <w:start w:val="1"/>
      <w:numFmt w:val="lowerRoman"/>
      <w:lvlText w:val="%3"/>
      <w:lvlJc w:val="left"/>
      <w:pPr>
        <w:ind w:left="2099"/>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3" w:tplc="0C440F44">
      <w:start w:val="1"/>
      <w:numFmt w:val="decimal"/>
      <w:lvlText w:val="%4"/>
      <w:lvlJc w:val="left"/>
      <w:pPr>
        <w:ind w:left="2819"/>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4" w:tplc="23C0FD7E">
      <w:start w:val="1"/>
      <w:numFmt w:val="lowerLetter"/>
      <w:lvlText w:val="%5"/>
      <w:lvlJc w:val="left"/>
      <w:pPr>
        <w:ind w:left="3539"/>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5" w:tplc="7626EDB0">
      <w:start w:val="1"/>
      <w:numFmt w:val="lowerRoman"/>
      <w:lvlText w:val="%6"/>
      <w:lvlJc w:val="left"/>
      <w:pPr>
        <w:ind w:left="4259"/>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6" w:tplc="095A0FD0">
      <w:start w:val="1"/>
      <w:numFmt w:val="decimal"/>
      <w:lvlText w:val="%7"/>
      <w:lvlJc w:val="left"/>
      <w:pPr>
        <w:ind w:left="4979"/>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7" w:tplc="09C65D62">
      <w:start w:val="1"/>
      <w:numFmt w:val="lowerLetter"/>
      <w:lvlText w:val="%8"/>
      <w:lvlJc w:val="left"/>
      <w:pPr>
        <w:ind w:left="5699"/>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lvl w:ilvl="8" w:tplc="E452BFD8">
      <w:start w:val="1"/>
      <w:numFmt w:val="lowerRoman"/>
      <w:lvlText w:val="%9"/>
      <w:lvlJc w:val="left"/>
      <w:pPr>
        <w:ind w:left="6419"/>
      </w:pPr>
      <w:rPr>
        <w:rFonts w:ascii="Verdana" w:eastAsia="Verdana" w:hAnsi="Verdana" w:cs="Verdana"/>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4CEA69B2"/>
    <w:multiLevelType w:val="hybridMultilevel"/>
    <w:tmpl w:val="5B5C5CB8"/>
    <w:lvl w:ilvl="0" w:tplc="744889F8">
      <w:start w:val="1"/>
      <w:numFmt w:val="lowerLetter"/>
      <w:lvlText w:val="%1."/>
      <w:lvlJc w:val="left"/>
      <w:pPr>
        <w:ind w:left="1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92F40D06">
      <w:start w:val="1"/>
      <w:numFmt w:val="lowerLetter"/>
      <w:lvlText w:val="%2"/>
      <w:lvlJc w:val="left"/>
      <w:pPr>
        <w:ind w:left="10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E8582360">
      <w:start w:val="1"/>
      <w:numFmt w:val="lowerRoman"/>
      <w:lvlText w:val="%3"/>
      <w:lvlJc w:val="left"/>
      <w:pPr>
        <w:ind w:left="18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8CFE85C2">
      <w:start w:val="1"/>
      <w:numFmt w:val="decimal"/>
      <w:lvlText w:val="%4"/>
      <w:lvlJc w:val="left"/>
      <w:pPr>
        <w:ind w:left="25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016E3696">
      <w:start w:val="1"/>
      <w:numFmt w:val="lowerLetter"/>
      <w:lvlText w:val="%5"/>
      <w:lvlJc w:val="left"/>
      <w:pPr>
        <w:ind w:left="324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8D58D9D2">
      <w:start w:val="1"/>
      <w:numFmt w:val="lowerRoman"/>
      <w:lvlText w:val="%6"/>
      <w:lvlJc w:val="left"/>
      <w:pPr>
        <w:ind w:left="39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0156AE82">
      <w:start w:val="1"/>
      <w:numFmt w:val="decimal"/>
      <w:lvlText w:val="%7"/>
      <w:lvlJc w:val="left"/>
      <w:pPr>
        <w:ind w:left="46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56DCB2DE">
      <w:start w:val="1"/>
      <w:numFmt w:val="lowerLetter"/>
      <w:lvlText w:val="%8"/>
      <w:lvlJc w:val="left"/>
      <w:pPr>
        <w:ind w:left="54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8E9808CA">
      <w:start w:val="1"/>
      <w:numFmt w:val="lowerRoman"/>
      <w:lvlText w:val="%9"/>
      <w:lvlJc w:val="left"/>
      <w:pPr>
        <w:ind w:left="61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4DB7392C"/>
    <w:multiLevelType w:val="hybridMultilevel"/>
    <w:tmpl w:val="246EE55C"/>
    <w:lvl w:ilvl="0" w:tplc="10A60E46">
      <w:start w:val="1"/>
      <w:numFmt w:val="bullet"/>
      <w:lvlText w:val="-"/>
      <w:lvlJc w:val="left"/>
      <w:pPr>
        <w:ind w:left="720" w:hanging="360"/>
      </w:pPr>
      <w:rPr>
        <w:rFonts w:ascii="Verdana" w:hAnsi="Verdana"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55A2750D"/>
    <w:multiLevelType w:val="hybridMultilevel"/>
    <w:tmpl w:val="89D6578E"/>
    <w:lvl w:ilvl="0" w:tplc="71C86ECE">
      <w:start w:val="3"/>
      <w:numFmt w:val="decimal"/>
      <w:lvlText w:val="%1."/>
      <w:lvlJc w:val="left"/>
      <w:pPr>
        <w:ind w:left="1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381E2EFE">
      <w:start w:val="1"/>
      <w:numFmt w:val="lowerLetter"/>
      <w:lvlText w:val="%2"/>
      <w:lvlJc w:val="left"/>
      <w:pPr>
        <w:ind w:left="10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25F8273C">
      <w:start w:val="1"/>
      <w:numFmt w:val="lowerRoman"/>
      <w:lvlText w:val="%3"/>
      <w:lvlJc w:val="left"/>
      <w:pPr>
        <w:ind w:left="18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7A00B768">
      <w:start w:val="1"/>
      <w:numFmt w:val="decimal"/>
      <w:lvlText w:val="%4"/>
      <w:lvlJc w:val="left"/>
      <w:pPr>
        <w:ind w:left="25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C8FACAA6">
      <w:start w:val="1"/>
      <w:numFmt w:val="lowerLetter"/>
      <w:lvlText w:val="%5"/>
      <w:lvlJc w:val="left"/>
      <w:pPr>
        <w:ind w:left="324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CA245D20">
      <w:start w:val="1"/>
      <w:numFmt w:val="lowerRoman"/>
      <w:lvlText w:val="%6"/>
      <w:lvlJc w:val="left"/>
      <w:pPr>
        <w:ind w:left="39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280CC8FC">
      <w:start w:val="1"/>
      <w:numFmt w:val="decimal"/>
      <w:lvlText w:val="%7"/>
      <w:lvlJc w:val="left"/>
      <w:pPr>
        <w:ind w:left="46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F384C224">
      <w:start w:val="1"/>
      <w:numFmt w:val="lowerLetter"/>
      <w:lvlText w:val="%8"/>
      <w:lvlJc w:val="left"/>
      <w:pPr>
        <w:ind w:left="54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990C0970">
      <w:start w:val="1"/>
      <w:numFmt w:val="lowerRoman"/>
      <w:lvlText w:val="%9"/>
      <w:lvlJc w:val="left"/>
      <w:pPr>
        <w:ind w:left="61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7D173687"/>
    <w:multiLevelType w:val="hybridMultilevel"/>
    <w:tmpl w:val="43F0D79A"/>
    <w:lvl w:ilvl="0" w:tplc="AA10A494">
      <w:start w:val="1"/>
      <w:numFmt w:val="decimal"/>
      <w:lvlText w:val="%1."/>
      <w:lvlJc w:val="left"/>
      <w:pPr>
        <w:ind w:left="1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7124E240">
      <w:start w:val="1"/>
      <w:numFmt w:val="lowerLetter"/>
      <w:lvlText w:val="%2"/>
      <w:lvlJc w:val="left"/>
      <w:pPr>
        <w:ind w:left="10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71E87488">
      <w:start w:val="1"/>
      <w:numFmt w:val="lowerRoman"/>
      <w:lvlText w:val="%3"/>
      <w:lvlJc w:val="left"/>
      <w:pPr>
        <w:ind w:left="18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E248A8F2">
      <w:start w:val="1"/>
      <w:numFmt w:val="decimal"/>
      <w:lvlText w:val="%4"/>
      <w:lvlJc w:val="left"/>
      <w:pPr>
        <w:ind w:left="25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C812ED5C">
      <w:start w:val="1"/>
      <w:numFmt w:val="lowerLetter"/>
      <w:lvlText w:val="%5"/>
      <w:lvlJc w:val="left"/>
      <w:pPr>
        <w:ind w:left="324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A0D818FA">
      <w:start w:val="1"/>
      <w:numFmt w:val="lowerRoman"/>
      <w:lvlText w:val="%6"/>
      <w:lvlJc w:val="left"/>
      <w:pPr>
        <w:ind w:left="39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88604026">
      <w:start w:val="1"/>
      <w:numFmt w:val="decimal"/>
      <w:lvlText w:val="%7"/>
      <w:lvlJc w:val="left"/>
      <w:pPr>
        <w:ind w:left="46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61709594">
      <w:start w:val="1"/>
      <w:numFmt w:val="lowerLetter"/>
      <w:lvlText w:val="%8"/>
      <w:lvlJc w:val="left"/>
      <w:pPr>
        <w:ind w:left="54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E3DE6D60">
      <w:start w:val="1"/>
      <w:numFmt w:val="lowerRoman"/>
      <w:lvlText w:val="%9"/>
      <w:lvlJc w:val="left"/>
      <w:pPr>
        <w:ind w:left="61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num w:numId="1">
    <w:abstractNumId w:val="4"/>
  </w:num>
  <w:num w:numId="2">
    <w:abstractNumId w:val="3"/>
  </w:num>
  <w:num w:numId="3">
    <w:abstractNumId w:val="2"/>
  </w:num>
  <w:num w:numId="4">
    <w:abstractNumId w:val="5"/>
  </w:num>
  <w:num w:numId="5">
    <w:abstractNumId w:val="1"/>
  </w:num>
  <w:num w:numId="6">
    <w:abstractNumId w:val="0"/>
  </w:num>
  <w:num w:numId="7">
    <w:abstractNumId w:val="9"/>
  </w:num>
  <w:num w:numId="8">
    <w:abstractNumId w:val="6"/>
  </w:num>
  <w:num w:numId="9">
    <w:abstractNumId w:val="8"/>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076A"/>
    <w:rsid w:val="0000328A"/>
    <w:rsid w:val="00026BA8"/>
    <w:rsid w:val="00027003"/>
    <w:rsid w:val="000744EB"/>
    <w:rsid w:val="000775F7"/>
    <w:rsid w:val="00095BBB"/>
    <w:rsid w:val="000E63DF"/>
    <w:rsid w:val="00154C6A"/>
    <w:rsid w:val="00245A58"/>
    <w:rsid w:val="00250652"/>
    <w:rsid w:val="003640D1"/>
    <w:rsid w:val="003C7922"/>
    <w:rsid w:val="00416CBB"/>
    <w:rsid w:val="004932BE"/>
    <w:rsid w:val="004C07FB"/>
    <w:rsid w:val="005633FA"/>
    <w:rsid w:val="005904E8"/>
    <w:rsid w:val="00593949"/>
    <w:rsid w:val="005979E2"/>
    <w:rsid w:val="006511DD"/>
    <w:rsid w:val="00727763"/>
    <w:rsid w:val="007C076A"/>
    <w:rsid w:val="00846141"/>
    <w:rsid w:val="00AD30B6"/>
    <w:rsid w:val="00BF7110"/>
    <w:rsid w:val="00C071F4"/>
    <w:rsid w:val="00C13C63"/>
    <w:rsid w:val="00C21C95"/>
    <w:rsid w:val="00C3472A"/>
    <w:rsid w:val="00E26020"/>
    <w:rsid w:val="00F0713C"/>
    <w:rsid w:val="00F617F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61D932B-6D86-420F-AA8B-13D0E64DC1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es-ES"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 w:line="361" w:lineRule="auto"/>
      <w:ind w:left="1847" w:hanging="10"/>
      <w:jc w:val="both"/>
    </w:pPr>
    <w:rPr>
      <w:rFonts w:ascii="Verdana" w:eastAsia="Verdana" w:hAnsi="Verdana" w:cs="Verdana"/>
      <w:color w:val="000000"/>
      <w:sz w:val="24"/>
      <w:szCs w:val="22"/>
    </w:rPr>
  </w:style>
  <w:style w:type="paragraph" w:styleId="Ttulo1">
    <w:name w:val="heading 1"/>
    <w:next w:val="Normal"/>
    <w:link w:val="Ttulo1Car"/>
    <w:uiPriority w:val="9"/>
    <w:qFormat/>
    <w:pPr>
      <w:keepNext/>
      <w:keepLines/>
      <w:spacing w:after="123" w:line="259" w:lineRule="auto"/>
      <w:ind w:left="68" w:hanging="10"/>
      <w:jc w:val="center"/>
      <w:outlineLvl w:val="0"/>
    </w:pPr>
    <w:rPr>
      <w:rFonts w:ascii="Verdana" w:eastAsia="Verdana" w:hAnsi="Verdana" w:cs="Verdana"/>
      <w:b/>
      <w:color w:val="000000"/>
      <w:sz w:val="24"/>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Verdana" w:eastAsia="Verdana" w:hAnsi="Verdana" w:cs="Verdana"/>
      <w:b/>
      <w:color w:val="000000"/>
      <w:sz w:val="24"/>
    </w:rPr>
  </w:style>
  <w:style w:type="paragraph" w:styleId="Textoindependiente">
    <w:name w:val="Body Text"/>
    <w:basedOn w:val="Normal"/>
    <w:link w:val="TextoindependienteCar"/>
    <w:rsid w:val="005979E2"/>
    <w:pPr>
      <w:spacing w:after="120" w:line="240" w:lineRule="auto"/>
      <w:ind w:left="0" w:firstLine="0"/>
      <w:jc w:val="left"/>
    </w:pPr>
    <w:rPr>
      <w:rFonts w:ascii="Times New Roman" w:eastAsia="Times New Roman" w:hAnsi="Times New Roman" w:cs="Times New Roman"/>
      <w:color w:val="auto"/>
      <w:sz w:val="20"/>
      <w:szCs w:val="20"/>
    </w:rPr>
  </w:style>
  <w:style w:type="character" w:customStyle="1" w:styleId="TextoindependienteCar">
    <w:name w:val="Texto independiente Car"/>
    <w:link w:val="Textoindependiente"/>
    <w:rsid w:val="005979E2"/>
    <w:rPr>
      <w:rFonts w:ascii="Times New Roman" w:eastAsia="Times New Roman" w:hAnsi="Times New Roman" w:cs="Times New Roman"/>
      <w:sz w:val="20"/>
      <w:szCs w:val="20"/>
    </w:rPr>
  </w:style>
  <w:style w:type="paragraph" w:styleId="Prrafodelista">
    <w:name w:val="List Paragraph"/>
    <w:basedOn w:val="Normal"/>
    <w:uiPriority w:val="34"/>
    <w:qFormat/>
    <w:rsid w:val="005979E2"/>
    <w:pPr>
      <w:ind w:left="720"/>
      <w:contextualSpacing/>
    </w:pPr>
  </w:style>
  <w:style w:type="paragraph" w:styleId="NormalWeb">
    <w:name w:val="Normal (Web)"/>
    <w:basedOn w:val="Normal"/>
    <w:unhideWhenUsed/>
    <w:rsid w:val="00BF7110"/>
    <w:pPr>
      <w:spacing w:before="100" w:beforeAutospacing="1" w:after="100" w:afterAutospacing="1" w:line="240" w:lineRule="auto"/>
      <w:ind w:left="0" w:firstLine="0"/>
    </w:pPr>
    <w:rPr>
      <w:rFonts w:eastAsia="Times New Roman" w:cs="Times New Roman"/>
      <w:color w:val="auto"/>
      <w:sz w:val="15"/>
      <w:szCs w:val="15"/>
    </w:rPr>
  </w:style>
  <w:style w:type="paragraph" w:styleId="Textodeglobo">
    <w:name w:val="Balloon Text"/>
    <w:basedOn w:val="Normal"/>
    <w:link w:val="TextodegloboCar"/>
    <w:uiPriority w:val="99"/>
    <w:semiHidden/>
    <w:unhideWhenUsed/>
    <w:rsid w:val="00416CBB"/>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416CBB"/>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59321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9F5A63-4905-4E27-AC80-6A30AE597E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3314</Words>
  <Characters>18232</Characters>
  <Application>Microsoft Office Word</Application>
  <DocSecurity>0</DocSecurity>
  <Lines>151</Lines>
  <Paragraphs>43</Paragraphs>
  <ScaleCrop>false</ScaleCrop>
  <HeadingPairs>
    <vt:vector size="2" baseType="variant">
      <vt:variant>
        <vt:lpstr>Título</vt:lpstr>
      </vt:variant>
      <vt:variant>
        <vt:i4>1</vt:i4>
      </vt:variant>
    </vt:vector>
  </HeadingPairs>
  <TitlesOfParts>
    <vt:vector size="1" baseType="lpstr">
      <vt:lpstr>CONVENIO DE COLABORACIÓN ENTRE EL EXCMO</vt:lpstr>
    </vt:vector>
  </TitlesOfParts>
  <Company>Ayuntamiento de Campo de Criptana</Company>
  <LinksUpToDate>false</LinksUpToDate>
  <CharactersWithSpaces>21503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DE COLABORACIÓN ENTRE EL EXCMO</dc:title>
  <dc:subject/>
  <dc:creator>Carlos</dc:creator>
  <cp:keywords/>
  <cp:lastModifiedBy>Gisela Oliva Santa Cruz</cp:lastModifiedBy>
  <cp:revision>2</cp:revision>
  <cp:lastPrinted>2026-07-07T06:35:00Z</cp:lastPrinted>
  <dcterms:created xsi:type="dcterms:W3CDTF">2026-07-17T07:44:00Z</dcterms:created>
  <dcterms:modified xsi:type="dcterms:W3CDTF">2026-07-17T07:44:00Z</dcterms:modified>
</cp:coreProperties>
</file>