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C6569" w14:textId="77777777" w:rsidR="00BB51F9" w:rsidRDefault="00BB51F9" w:rsidP="00EE7218"/>
    <w:p w14:paraId="7A7DA76F" w14:textId="77777777" w:rsidR="00EE7218" w:rsidRPr="00EE7218" w:rsidRDefault="00EE7218" w:rsidP="00EE7218">
      <w:pPr>
        <w:rPr>
          <w:b/>
          <w:bCs/>
        </w:rPr>
      </w:pPr>
      <w:r w:rsidRPr="00EE7218">
        <w:rPr>
          <w:b/>
          <w:bCs/>
        </w:rPr>
        <w:t>SUBVENCIÓN MEDIANTE CONCESIÓN DIRECTA A LA ASOCIACIÓN DE PADRES Y MADRES DE LA ESCUELA DE EDUCACIÓN ESPECIAL VENTIJOL, CON NIF G17143553, DESTINADA A FINANCIAR EL CASAL DE VERANO 2026 DE LOS 6 ALUMNOS DE LLORET DE MAR</w:t>
      </w:r>
    </w:p>
    <w:p w14:paraId="418D3866" w14:textId="77777777" w:rsidR="00EE7218" w:rsidRPr="00EE7218" w:rsidRDefault="00EE7218" w:rsidP="00EE7218">
      <w:r w:rsidRPr="00EE7218">
        <w:rPr>
          <w:b/>
          <w:bCs/>
        </w:rPr>
        <w:t>N.º EXP.: 22422026000021</w:t>
      </w:r>
    </w:p>
    <w:p w14:paraId="61B96A42" w14:textId="77777777" w:rsidR="00EE7218" w:rsidRPr="00EE7218" w:rsidRDefault="00EE7218" w:rsidP="00EE7218">
      <w:r w:rsidRPr="00EE7218">
        <w:t xml:space="preserve">Desde la Sección de Educación del Ayuntamiento de Lloret de Mar se solicita la concesión de una subvención a la </w:t>
      </w:r>
      <w:r w:rsidRPr="00EE7218">
        <w:rPr>
          <w:b/>
          <w:bCs/>
        </w:rPr>
        <w:t>Asociación de Padres y Madres de la Escuela de Educación Especial Ventijol</w:t>
      </w:r>
      <w:r w:rsidRPr="00EE7218">
        <w:t xml:space="preserve">, con NIF </w:t>
      </w:r>
      <w:r w:rsidRPr="00EE7218">
        <w:rPr>
          <w:b/>
          <w:bCs/>
        </w:rPr>
        <w:t>G17143553</w:t>
      </w:r>
      <w:r w:rsidRPr="00EE7218">
        <w:t xml:space="preserve">, para colaborar en la financiación del </w:t>
      </w:r>
      <w:r w:rsidRPr="00EE7218">
        <w:rPr>
          <w:b/>
          <w:bCs/>
        </w:rPr>
        <w:t>Casal de Verano 2026</w:t>
      </w:r>
      <w:r w:rsidRPr="00EE7218">
        <w:t xml:space="preserve"> de los seis alumnos de Lloret de Mar.</w:t>
      </w:r>
    </w:p>
    <w:p w14:paraId="212E5193" w14:textId="77777777" w:rsidR="00EE7218" w:rsidRPr="00EE7218" w:rsidRDefault="00EE7218" w:rsidP="00EE7218">
      <w:r w:rsidRPr="00EE7218">
        <w:t xml:space="preserve">El marco legal por el que se rigen las subvenciones está constituido por la </w:t>
      </w:r>
      <w:r w:rsidRPr="00EE7218">
        <w:rPr>
          <w:b/>
          <w:bCs/>
        </w:rPr>
        <w:t>Ley 38/2003, de 17 de noviembre, General de Subvenciones</w:t>
      </w:r>
      <w:r w:rsidRPr="00EE7218">
        <w:t xml:space="preserve"> (en adelante, LGS), su Reglamento de desarrollo, aprobado por el </w:t>
      </w:r>
      <w:r w:rsidRPr="00EE7218">
        <w:rPr>
          <w:b/>
          <w:bCs/>
        </w:rPr>
        <w:t>Real Decreto 887/2006, de 21 de julio</w:t>
      </w:r>
      <w:r w:rsidRPr="00EE7218">
        <w:t xml:space="preserve"> (en adelante, RLGS), los artículos 118 a 129 del </w:t>
      </w:r>
      <w:r w:rsidRPr="00EE7218">
        <w:rPr>
          <w:b/>
          <w:bCs/>
        </w:rPr>
        <w:t>Reglamento de Obras, Actividades y Servicios de las Entidades Locales de Cataluña</w:t>
      </w:r>
      <w:r w:rsidRPr="00EE7218">
        <w:t xml:space="preserve">, aprobado por el </w:t>
      </w:r>
      <w:r w:rsidRPr="00EE7218">
        <w:rPr>
          <w:b/>
          <w:bCs/>
        </w:rPr>
        <w:t>Decreto 179/1995, de 13 de junio</w:t>
      </w:r>
      <w:r w:rsidRPr="00EE7218">
        <w:t xml:space="preserve"> (en adelante, ROAS), y la </w:t>
      </w:r>
      <w:r w:rsidRPr="00EE7218">
        <w:rPr>
          <w:b/>
          <w:bCs/>
        </w:rPr>
        <w:t>Ordenanza General de Subvenciones del Ayuntamiento de Lloret de Mar</w:t>
      </w:r>
      <w:r w:rsidRPr="00EE7218">
        <w:t xml:space="preserve">, aprobada definitivamente por Acuerdo del Pleno del Ayuntamiento en sesión de </w:t>
      </w:r>
      <w:r w:rsidRPr="00EE7218">
        <w:rPr>
          <w:b/>
          <w:bCs/>
        </w:rPr>
        <w:t>26 de mayo de 2020</w:t>
      </w:r>
      <w:r w:rsidRPr="00EE7218">
        <w:t>.</w:t>
      </w:r>
    </w:p>
    <w:p w14:paraId="08FC47F3" w14:textId="77777777" w:rsidR="00EE7218" w:rsidRPr="00EE7218" w:rsidRDefault="00EE7218" w:rsidP="00EE7218">
      <w:r w:rsidRPr="00EE7218">
        <w:t xml:space="preserve">La operación anteriormente descrita puede incluirse en el objeto de las subvenciones recogido en los artículos 2.1 de la </w:t>
      </w:r>
      <w:r w:rsidRPr="00EE7218">
        <w:rPr>
          <w:b/>
          <w:bCs/>
        </w:rPr>
        <w:t>LGS</w:t>
      </w:r>
      <w:r w:rsidRPr="00EE7218">
        <w:t xml:space="preserve"> y 3 de la Ordenanza General de Subvenciones.</w:t>
      </w:r>
    </w:p>
    <w:p w14:paraId="5160FD0F" w14:textId="77777777" w:rsidR="00EE7218" w:rsidRPr="00EE7218" w:rsidRDefault="00EE7218" w:rsidP="00EE7218">
      <w:r w:rsidRPr="00EE7218">
        <w:t xml:space="preserve">En este sentido, se hace constar que la aportación económica a la </w:t>
      </w:r>
      <w:r w:rsidRPr="00EE7218">
        <w:rPr>
          <w:b/>
          <w:bCs/>
        </w:rPr>
        <w:t>Asociación de Padres y Madres de la Escuela de Educación Especial Ventijol</w:t>
      </w:r>
      <w:r w:rsidRPr="00EE7218">
        <w:t xml:space="preserve">, con NIF </w:t>
      </w:r>
      <w:r w:rsidRPr="00EE7218">
        <w:rPr>
          <w:b/>
          <w:bCs/>
        </w:rPr>
        <w:t>G17143553</w:t>
      </w:r>
      <w:r w:rsidRPr="00EE7218">
        <w:t xml:space="preserve">, para sufragar o colaborar en los gastos derivados del </w:t>
      </w:r>
      <w:r w:rsidRPr="00EE7218">
        <w:rPr>
          <w:b/>
          <w:bCs/>
        </w:rPr>
        <w:t>Casal de Verano 2026</w:t>
      </w:r>
      <w:r w:rsidRPr="00EE7218">
        <w:t xml:space="preserve"> de los seis alumnos de Lloret de Mar reúne los requisitos de entrega de dinero sin contraprestación, sujeta a un determinado objetivo o proyecto y de interés social.</w:t>
      </w:r>
    </w:p>
    <w:p w14:paraId="10D902BE" w14:textId="77777777" w:rsidR="00EE7218" w:rsidRPr="00EE7218" w:rsidRDefault="00EE7218" w:rsidP="00EE7218">
      <w:r w:rsidRPr="00EE7218">
        <w:t xml:space="preserve">El beneficiario se encuentra al corriente de sus obligaciones tributarias con la </w:t>
      </w:r>
      <w:r w:rsidRPr="00EE7218">
        <w:rPr>
          <w:b/>
          <w:bCs/>
        </w:rPr>
        <w:t>Tesorería General de la Seguridad Social (TGSS)</w:t>
      </w:r>
      <w:r w:rsidRPr="00EE7218">
        <w:t xml:space="preserve">, la </w:t>
      </w:r>
      <w:r w:rsidRPr="00EE7218">
        <w:rPr>
          <w:b/>
          <w:bCs/>
        </w:rPr>
        <w:t>Agencia Estatal de Administración Tributaria (AEAT)</w:t>
      </w:r>
      <w:r w:rsidRPr="00EE7218">
        <w:t xml:space="preserve"> y el </w:t>
      </w:r>
      <w:r w:rsidRPr="00EE7218">
        <w:rPr>
          <w:b/>
          <w:bCs/>
        </w:rPr>
        <w:t>Ayuntamiento de Lloret de Mar</w:t>
      </w:r>
      <w:r w:rsidRPr="00EE7218">
        <w:t>.</w:t>
      </w:r>
    </w:p>
    <w:p w14:paraId="03C47653" w14:textId="77777777" w:rsidR="00EE7218" w:rsidRPr="00EE7218" w:rsidRDefault="00EE7218" w:rsidP="00EE7218">
      <w:r w:rsidRPr="00EE7218">
        <w:t>El beneficiario no tiene pendiente el reintegro de ninguna subvención anterior concedida por este Ayuntamiento.</w:t>
      </w:r>
    </w:p>
    <w:p w14:paraId="22FBF857" w14:textId="77777777" w:rsidR="00EE7218" w:rsidRPr="00EE7218" w:rsidRDefault="00EE7218" w:rsidP="00EE7218">
      <w:r w:rsidRPr="00EE7218">
        <w:t>Como es bien sabido, el régimen general para la concesión de subvenciones es el de concurrencia competitiva. No obstante, excepcionalmente pueden concederse subvenciones directas, bien de forma nominativa mediante su identificación en el presupuesto, bien cuando «se acrediten razones de interés público, social, económico o humanitario, u otras debidamente justificadas que dificulten su convocatoria pública» (artículos 22 de la LGS y 16.3 de la Ordenanza).</w:t>
      </w:r>
    </w:p>
    <w:p w14:paraId="3772DF33" w14:textId="77777777" w:rsidR="00EE7218" w:rsidRPr="00EE7218" w:rsidRDefault="00EE7218" w:rsidP="00EE7218">
      <w:r w:rsidRPr="00EE7218">
        <w:t>La resolución mediante la cual se otorgue una subvención de concesión directa establecerá las condiciones y compromisos aplicables de conformidad con lo previsto en la Ley (artículo 28 de la LGS), e irá acompañada del correspondiente procedimiento presupuestario en el que se apruebe y comprometa el gasto, se reconozca la obligación, se ordene el pago y se haga efectivo (artículo 34 de la LGS).</w:t>
      </w:r>
    </w:p>
    <w:p w14:paraId="4CE966D7" w14:textId="77777777" w:rsidR="00EE7218" w:rsidRPr="00EE7218" w:rsidRDefault="00EE7218" w:rsidP="00EE7218">
      <w:r w:rsidRPr="00EE7218">
        <w:t>En virtud de la Resolución de Alcaldía n.º 3564, de 22 de junio de 2023, de delegación de competencias en la Junta de Gobierno Local.</w:t>
      </w:r>
    </w:p>
    <w:p w14:paraId="311B329A" w14:textId="77777777" w:rsidR="00EE7218" w:rsidRPr="00EE7218" w:rsidRDefault="00EE7218" w:rsidP="00EE7218">
      <w:r w:rsidRPr="00EE7218">
        <w:lastRenderedPageBreak/>
        <w:t>La Junta de Gobierno Local,</w:t>
      </w:r>
    </w:p>
    <w:p w14:paraId="7B711861" w14:textId="77777777" w:rsidR="00EE7218" w:rsidRPr="00EE7218" w:rsidRDefault="00EE7218" w:rsidP="00EE7218">
      <w:r w:rsidRPr="00EE7218">
        <w:rPr>
          <w:b/>
          <w:bCs/>
        </w:rPr>
        <w:t>ACUERDA:</w:t>
      </w:r>
    </w:p>
    <w:p w14:paraId="3CC14AA8" w14:textId="77777777" w:rsidR="00EE7218" w:rsidRPr="00EE7218" w:rsidRDefault="00EE7218" w:rsidP="00EE7218">
      <w:r w:rsidRPr="00EE7218">
        <w:rPr>
          <w:b/>
          <w:bCs/>
        </w:rPr>
        <w:t>PRIMERO.-</w:t>
      </w:r>
      <w:r w:rsidRPr="00EE7218">
        <w:t xml:space="preserve"> APROBAR el otorgamiento de una subvención mediante concesión directa a la </w:t>
      </w:r>
      <w:r w:rsidRPr="00EE7218">
        <w:rPr>
          <w:b/>
          <w:bCs/>
        </w:rPr>
        <w:t>Asociación de Padres y Madres de la Escuela de Educación Especial Ventijol</w:t>
      </w:r>
      <w:r w:rsidRPr="00EE7218">
        <w:t xml:space="preserve">, con NIF </w:t>
      </w:r>
      <w:r w:rsidRPr="00EE7218">
        <w:rPr>
          <w:b/>
          <w:bCs/>
        </w:rPr>
        <w:t>G17143553</w:t>
      </w:r>
      <w:r w:rsidRPr="00EE7218">
        <w:t xml:space="preserve">, por un importe de </w:t>
      </w:r>
      <w:r w:rsidRPr="00EE7218">
        <w:rPr>
          <w:b/>
          <w:bCs/>
        </w:rPr>
        <w:t>6.000,00 €</w:t>
      </w:r>
      <w:r w:rsidRPr="00EE7218">
        <w:t xml:space="preserve">, destinada a financiar el </w:t>
      </w:r>
      <w:r w:rsidRPr="00EE7218">
        <w:rPr>
          <w:b/>
          <w:bCs/>
        </w:rPr>
        <w:t>Casal de Verano</w:t>
      </w:r>
      <w:r w:rsidRPr="00EE7218">
        <w:t xml:space="preserve"> de los seis alumnos de Lloret de Mar durante los meses de </w:t>
      </w:r>
      <w:r w:rsidRPr="00EE7218">
        <w:rPr>
          <w:b/>
          <w:bCs/>
        </w:rPr>
        <w:t>julio y agosto</w:t>
      </w:r>
      <w:r w:rsidRPr="00EE7218">
        <w:t>.</w:t>
      </w:r>
    </w:p>
    <w:p w14:paraId="5E59EDF7" w14:textId="77777777" w:rsidR="00EE7218" w:rsidRPr="00EE7218" w:rsidRDefault="00EE7218" w:rsidP="00EE7218">
      <w:r w:rsidRPr="00EE7218">
        <w:rPr>
          <w:b/>
          <w:bCs/>
        </w:rPr>
        <w:t>Nota:</w:t>
      </w:r>
      <w:r w:rsidRPr="00EE7218">
        <w:t xml:space="preserve"> En el texto original figura "Casal d'Estiu 2025", aunque el expediente y el resto del documento hacen referencia al ejercicio </w:t>
      </w:r>
      <w:r w:rsidRPr="00EE7218">
        <w:rPr>
          <w:b/>
          <w:bCs/>
        </w:rPr>
        <w:t>2026</w:t>
      </w:r>
      <w:r w:rsidRPr="00EE7218">
        <w:t>. Se trata, con toda probabilidad, de un error material del documento original.</w:t>
      </w:r>
    </w:p>
    <w:p w14:paraId="3B0AFBE4" w14:textId="77777777" w:rsidR="00EE7218" w:rsidRPr="00EE7218" w:rsidRDefault="00EE7218" w:rsidP="00EE7218">
      <w:r w:rsidRPr="00EE7218">
        <w:rPr>
          <w:b/>
          <w:bCs/>
        </w:rPr>
        <w:t>SEGUNDO.-</w:t>
      </w:r>
      <w:r w:rsidRPr="00EE7218">
        <w:t xml:space="preserve"> AUTORIZAR y DISPONER un gasto de </w:t>
      </w:r>
      <w:r w:rsidRPr="00EE7218">
        <w:rPr>
          <w:b/>
          <w:bCs/>
        </w:rPr>
        <w:t>6.000,00 €</w:t>
      </w:r>
      <w:r w:rsidRPr="00EE7218">
        <w:t xml:space="preserve">, con cargo a la aplicación presupuestaria </w:t>
      </w:r>
      <w:r w:rsidRPr="00EE7218">
        <w:rPr>
          <w:b/>
          <w:bCs/>
        </w:rPr>
        <w:t>40/3270/48005</w:t>
      </w:r>
      <w:r w:rsidRPr="00EE7218">
        <w:t xml:space="preserve"> del presupuesto del ejercicio 2026, para hacer frente a la subvención que se concede.</w:t>
      </w:r>
    </w:p>
    <w:p w14:paraId="2F6E2788" w14:textId="77777777" w:rsidR="00EE7218" w:rsidRPr="00EE7218" w:rsidRDefault="00EE7218" w:rsidP="00EE7218">
      <w:r w:rsidRPr="00EE7218">
        <w:rPr>
          <w:b/>
          <w:bCs/>
        </w:rPr>
        <w:t>TERCERO.-</w:t>
      </w:r>
      <w:r w:rsidRPr="00EE7218">
        <w:t xml:space="preserve"> APROBAR las condiciones a las que queda sujeta la subvención, que se concretan en los siguientes puntos:</w:t>
      </w:r>
    </w:p>
    <w:p w14:paraId="2FEF4DBF" w14:textId="77777777" w:rsidR="00EE7218" w:rsidRPr="00EE7218" w:rsidRDefault="00EE7218" w:rsidP="00EE7218">
      <w:pPr>
        <w:numPr>
          <w:ilvl w:val="0"/>
          <w:numId w:val="6"/>
        </w:numPr>
      </w:pPr>
      <w:r w:rsidRPr="00EE7218">
        <w:t xml:space="preserve">Durante el presente año, la subvención se destinará a financiar </w:t>
      </w:r>
      <w:r w:rsidRPr="00EE7218">
        <w:rPr>
          <w:b/>
          <w:bCs/>
        </w:rPr>
        <w:t>500 € por mes y por cada menor</w:t>
      </w:r>
      <w:r w:rsidRPr="00EE7218">
        <w:t xml:space="preserve"> que asista al casal en jornada completa (</w:t>
      </w:r>
      <w:r w:rsidRPr="00EE7218">
        <w:rPr>
          <w:b/>
          <w:bCs/>
        </w:rPr>
        <w:t>6 menores durante el mes de julio y 6 menores durante el mes de agosto</w:t>
      </w:r>
      <w:r w:rsidRPr="00EE7218">
        <w:t xml:space="preserve">). El casal se desarrollará entre el </w:t>
      </w:r>
      <w:r w:rsidRPr="00EE7218">
        <w:rPr>
          <w:b/>
          <w:bCs/>
        </w:rPr>
        <w:t>1 de julio y el 31 de agosto</w:t>
      </w:r>
      <w:r w:rsidRPr="00EE7218">
        <w:t>.</w:t>
      </w:r>
    </w:p>
    <w:p w14:paraId="5F581517" w14:textId="77777777" w:rsidR="00EE7218" w:rsidRPr="00EE7218" w:rsidRDefault="00EE7218" w:rsidP="00EE7218">
      <w:pPr>
        <w:numPr>
          <w:ilvl w:val="0"/>
          <w:numId w:val="7"/>
        </w:numPr>
      </w:pPr>
      <w:r w:rsidRPr="00EE7218">
        <w:t xml:space="preserve">El beneficiario deberá justificar la realización de la actividad ante la Sección de Educación del Ayuntamiento de Lloret de Mar, como máximo el </w:t>
      </w:r>
      <w:r w:rsidRPr="00EE7218">
        <w:rPr>
          <w:b/>
          <w:bCs/>
        </w:rPr>
        <w:t>15 de octubre de 2026</w:t>
      </w:r>
      <w:r w:rsidRPr="00EE7218">
        <w:t>, mediante la presentación de una solicitud telemática en la sede electrónica del Ayuntamiento de Lloret de Mar (</w:t>
      </w:r>
      <w:hyperlink r:id="rId7" w:history="1">
        <w:r w:rsidRPr="00EE7218">
          <w:rPr>
            <w:rStyle w:val="Hipervnculo"/>
            <w:b/>
            <w:bCs/>
          </w:rPr>
          <w:t>www.lloret.cat</w:t>
        </w:r>
      </w:hyperlink>
      <w:r w:rsidRPr="00EE7218">
        <w:t>), adjuntando la siguiente documentación:</w:t>
      </w:r>
    </w:p>
    <w:p w14:paraId="512E0086" w14:textId="77777777" w:rsidR="00EE7218" w:rsidRPr="00EE7218" w:rsidRDefault="00EE7218" w:rsidP="00EE7218">
      <w:pPr>
        <w:numPr>
          <w:ilvl w:val="0"/>
          <w:numId w:val="8"/>
        </w:numPr>
      </w:pPr>
      <w:r w:rsidRPr="00EE7218">
        <w:t>La factura o facturas justificativas de los gastos del Casal de Verano por el importe subvencionado, junto con el justificante de la transferencia bancaria o, en caso de pago mediante cheque, fotocopia del cheque (si la hubiera) y el extracto bancario que permita comprobar la salida efectiva de los fondos. Las facturas deberán figurar a nombre del beneficiario de la subvención.</w:t>
      </w:r>
    </w:p>
    <w:p w14:paraId="6CD70778" w14:textId="77777777" w:rsidR="00EE7218" w:rsidRPr="00EE7218" w:rsidRDefault="00EE7218" w:rsidP="00EE7218">
      <w:pPr>
        <w:numPr>
          <w:ilvl w:val="0"/>
          <w:numId w:val="8"/>
        </w:numPr>
      </w:pPr>
      <w:r w:rsidRPr="00EE7218">
        <w:t>Una memoria explicativa del cumplimiento de la finalidad de la acción subvencionada, con indicación de las actividades realizadas y de los alumnos asistentes.</w:t>
      </w:r>
    </w:p>
    <w:p w14:paraId="10466AED" w14:textId="77777777" w:rsidR="00EE7218" w:rsidRPr="00EE7218" w:rsidRDefault="00EE7218" w:rsidP="00EE7218">
      <w:pPr>
        <w:numPr>
          <w:ilvl w:val="0"/>
          <w:numId w:val="8"/>
        </w:numPr>
      </w:pPr>
      <w:r w:rsidRPr="00EE7218">
        <w:t xml:space="preserve">Acreditación de hallarse al corriente de las obligaciones tributarias con la </w:t>
      </w:r>
      <w:r w:rsidRPr="00EE7218">
        <w:rPr>
          <w:b/>
          <w:bCs/>
        </w:rPr>
        <w:t>Agencia Estatal de Administración Tributaria (AEAT)</w:t>
      </w:r>
      <w:r w:rsidRPr="00EE7218">
        <w:t xml:space="preserve"> y con la </w:t>
      </w:r>
      <w:r w:rsidRPr="00EE7218">
        <w:rPr>
          <w:b/>
          <w:bCs/>
        </w:rPr>
        <w:t>Seguridad Social</w:t>
      </w:r>
      <w:r w:rsidRPr="00EE7218">
        <w:t>.</w:t>
      </w:r>
    </w:p>
    <w:p w14:paraId="7880C1F6" w14:textId="77777777" w:rsidR="00EE7218" w:rsidRPr="00EE7218" w:rsidRDefault="00EE7218" w:rsidP="00EE7218">
      <w:pPr>
        <w:numPr>
          <w:ilvl w:val="0"/>
          <w:numId w:val="8"/>
        </w:numPr>
      </w:pPr>
      <w:r w:rsidRPr="00EE7218">
        <w:t>Los datos relativos a la cuenta bancaria. Será necesario presentar el modelo de ficha de acreedor del Ayuntamiento de Lloret de Mar (únicamente si no se hubiera presentado con anterioridad). El modelo y toda la información relativa a este trámite pueden consultarse en el siguiente enlace:</w:t>
      </w:r>
    </w:p>
    <w:p w14:paraId="7E9DFF96" w14:textId="77777777" w:rsidR="00EE7218" w:rsidRPr="00EE7218" w:rsidRDefault="00EE7218" w:rsidP="00EE7218">
      <w:hyperlink r:id="rId8" w:history="1">
        <w:r w:rsidRPr="00EE7218">
          <w:rPr>
            <w:rStyle w:val="Hipervnculo"/>
          </w:rPr>
          <w:t>https://seu.lloret.cat/tramitsPublic/showPublicacion/1091</w:t>
        </w:r>
      </w:hyperlink>
    </w:p>
    <w:p w14:paraId="0E631C33" w14:textId="77777777" w:rsidR="00EE7218" w:rsidRPr="00EE7218" w:rsidRDefault="00EE7218" w:rsidP="00EE7218">
      <w:pPr>
        <w:numPr>
          <w:ilvl w:val="0"/>
          <w:numId w:val="9"/>
        </w:numPr>
      </w:pPr>
      <w:r w:rsidRPr="00EE7218">
        <w:t>El pago se efectuará una vez presentada la documentación justificativa de la actividad requerida en el apartado anterior.</w:t>
      </w:r>
    </w:p>
    <w:p w14:paraId="0B3D8A00" w14:textId="77777777" w:rsidR="00EE7218" w:rsidRPr="00EE7218" w:rsidRDefault="00EE7218" w:rsidP="00EE7218">
      <w:pPr>
        <w:numPr>
          <w:ilvl w:val="0"/>
          <w:numId w:val="9"/>
        </w:numPr>
      </w:pPr>
      <w:r w:rsidRPr="00EE7218">
        <w:lastRenderedPageBreak/>
        <w:t>La persona beneficiaria de la subvención estará obligada a someterse a las actuaciones de comprobación y control financiero que, en su caso, realice la Intervención General del Ayuntamiento, así como a facilitar toda la información que le sea requerida en el ejercicio de dichas actuaciones y en relación con la subvención concedida.</w:t>
      </w:r>
    </w:p>
    <w:p w14:paraId="52E3E1B0" w14:textId="77777777" w:rsidR="00EE7218" w:rsidRPr="00EE7218" w:rsidRDefault="00EE7218" w:rsidP="00EE7218">
      <w:r w:rsidRPr="00EE7218">
        <w:t>El incumplimiento de estas obligaciones dará lugar a las responsabilidades que, en cada caso, correspondan y podrá suponer la revocación, reducción o el reintegro de la subvención concedida.</w:t>
      </w:r>
    </w:p>
    <w:p w14:paraId="0B5605EA" w14:textId="77777777" w:rsidR="00EE7218" w:rsidRPr="00EE7218" w:rsidRDefault="00EE7218" w:rsidP="00EE7218">
      <w:r w:rsidRPr="00EE7218">
        <w:rPr>
          <w:b/>
          <w:bCs/>
        </w:rPr>
        <w:t>CUARTO.-</w:t>
      </w:r>
      <w:r w:rsidRPr="00EE7218">
        <w:t xml:space="preserve"> COMUNICAR los datos que legalmente correspondan a la </w:t>
      </w:r>
      <w:r w:rsidRPr="00EE7218">
        <w:rPr>
          <w:b/>
          <w:bCs/>
        </w:rPr>
        <w:t>Base de Datos Nacional de Subvenciones</w:t>
      </w:r>
      <w:r w:rsidRPr="00EE7218">
        <w:t xml:space="preserve">, en aplicación de lo previsto en el artículo 20.8 de la </w:t>
      </w:r>
      <w:r w:rsidRPr="00EE7218">
        <w:rPr>
          <w:b/>
          <w:bCs/>
        </w:rPr>
        <w:t>Ley General de Subvenciones</w:t>
      </w:r>
      <w:r w:rsidRPr="00EE7218">
        <w:t xml:space="preserve"> y en el artículo 34 de la Ordenanza General de Subvenciones de Lloret de Mar.</w:t>
      </w:r>
    </w:p>
    <w:p w14:paraId="388CC809" w14:textId="77777777" w:rsidR="00EE7218" w:rsidRPr="00EE7218" w:rsidRDefault="00EE7218" w:rsidP="00EE7218">
      <w:r w:rsidRPr="00EE7218">
        <w:rPr>
          <w:b/>
          <w:bCs/>
        </w:rPr>
        <w:t>QUINTO.-</w:t>
      </w:r>
      <w:r w:rsidRPr="00EE7218">
        <w:t xml:space="preserve"> Notificar el presente Acuerdo a la </w:t>
      </w:r>
      <w:r w:rsidRPr="00EE7218">
        <w:rPr>
          <w:b/>
          <w:bCs/>
        </w:rPr>
        <w:t>Asociación de Padres y Madres de la Escuela de Educación Especial Ventijol</w:t>
      </w:r>
      <w:r w:rsidRPr="00EE7218">
        <w:t xml:space="preserve">, con NIF </w:t>
      </w:r>
      <w:r w:rsidRPr="00EE7218">
        <w:rPr>
          <w:b/>
          <w:bCs/>
        </w:rPr>
        <w:t>G17143553</w:t>
      </w:r>
      <w:r w:rsidRPr="00EE7218">
        <w:t xml:space="preserve">, a la </w:t>
      </w:r>
      <w:r w:rsidRPr="00EE7218">
        <w:rPr>
          <w:b/>
          <w:bCs/>
        </w:rPr>
        <w:t>Sección de Educación</w:t>
      </w:r>
      <w:r w:rsidRPr="00EE7218">
        <w:t xml:space="preserve"> y a la </w:t>
      </w:r>
      <w:r w:rsidRPr="00EE7218">
        <w:rPr>
          <w:b/>
          <w:bCs/>
        </w:rPr>
        <w:t>Intervención General del Ayuntamiento de Lloret de Mar</w:t>
      </w:r>
      <w:r w:rsidRPr="00EE7218">
        <w:t>, para su conocimiento y efectos oportunos.</w:t>
      </w:r>
    </w:p>
    <w:p w14:paraId="556F7787" w14:textId="77777777" w:rsidR="00EE7218" w:rsidRPr="00EE7218" w:rsidRDefault="00EE7218" w:rsidP="00EE7218"/>
    <w:sectPr w:rsidR="00EE7218" w:rsidRPr="00EE7218">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3715" w14:textId="77777777" w:rsidR="0068680E" w:rsidRDefault="0068680E" w:rsidP="0068680E">
      <w:pPr>
        <w:spacing w:after="0" w:line="240" w:lineRule="auto"/>
      </w:pPr>
      <w:r>
        <w:separator/>
      </w:r>
    </w:p>
  </w:endnote>
  <w:endnote w:type="continuationSeparator" w:id="0">
    <w:p w14:paraId="081D94F6" w14:textId="77777777" w:rsidR="0068680E" w:rsidRDefault="0068680E" w:rsidP="0068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2452" w14:textId="77777777" w:rsidR="0068680E" w:rsidRDefault="0068680E" w:rsidP="0068680E">
      <w:pPr>
        <w:spacing w:after="0" w:line="240" w:lineRule="auto"/>
      </w:pPr>
      <w:r>
        <w:separator/>
      </w:r>
    </w:p>
  </w:footnote>
  <w:footnote w:type="continuationSeparator" w:id="0">
    <w:p w14:paraId="103B9A9D" w14:textId="77777777" w:rsidR="0068680E" w:rsidRDefault="0068680E" w:rsidP="0068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CE9F" w14:textId="7D196214" w:rsidR="0068680E" w:rsidRDefault="0068680E">
    <w:pPr>
      <w:pStyle w:val="Encabezado"/>
    </w:pPr>
    <w:r w:rsidRPr="0068680E">
      <w:rPr>
        <w:noProof/>
      </w:rPr>
      <w:drawing>
        <wp:inline distT="0" distB="0" distL="0" distR="0" wp14:anchorId="3F4F62E5" wp14:editId="6E673A40">
          <wp:extent cx="1219200" cy="566192"/>
          <wp:effectExtent l="0" t="0" r="0" b="5715"/>
          <wp:docPr id="1015108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369" cy="569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F19A7"/>
    <w:multiLevelType w:val="multilevel"/>
    <w:tmpl w:val="8404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A802DD"/>
    <w:multiLevelType w:val="multilevel"/>
    <w:tmpl w:val="1D40AA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FC579F"/>
    <w:multiLevelType w:val="multilevel"/>
    <w:tmpl w:val="687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C4CB4"/>
    <w:multiLevelType w:val="multilevel"/>
    <w:tmpl w:val="CFC2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15273F"/>
    <w:multiLevelType w:val="multilevel"/>
    <w:tmpl w:val="AB80F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8D166F"/>
    <w:multiLevelType w:val="multilevel"/>
    <w:tmpl w:val="B0485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164C11"/>
    <w:multiLevelType w:val="multilevel"/>
    <w:tmpl w:val="D44A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58653E"/>
    <w:multiLevelType w:val="multilevel"/>
    <w:tmpl w:val="AF30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3B5DBD"/>
    <w:multiLevelType w:val="multilevel"/>
    <w:tmpl w:val="B24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851718">
    <w:abstractNumId w:val="3"/>
  </w:num>
  <w:num w:numId="2" w16cid:durableId="1683704972">
    <w:abstractNumId w:val="2"/>
  </w:num>
  <w:num w:numId="3" w16cid:durableId="1306468167">
    <w:abstractNumId w:val="8"/>
  </w:num>
  <w:num w:numId="4" w16cid:durableId="667366663">
    <w:abstractNumId w:val="6"/>
  </w:num>
  <w:num w:numId="5" w16cid:durableId="456753086">
    <w:abstractNumId w:val="0"/>
  </w:num>
  <w:num w:numId="6" w16cid:durableId="838471990">
    <w:abstractNumId w:val="5"/>
  </w:num>
  <w:num w:numId="7" w16cid:durableId="176775894">
    <w:abstractNumId w:val="4"/>
  </w:num>
  <w:num w:numId="8" w16cid:durableId="1711998230">
    <w:abstractNumId w:val="7"/>
  </w:num>
  <w:num w:numId="9" w16cid:durableId="1322536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F9"/>
    <w:rsid w:val="00192C4A"/>
    <w:rsid w:val="0068680E"/>
    <w:rsid w:val="00926DF1"/>
    <w:rsid w:val="00BB51F9"/>
    <w:rsid w:val="00CD2B51"/>
    <w:rsid w:val="00EE72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A8D6"/>
  <w15:chartTrackingRefBased/>
  <w15:docId w15:val="{519F59AF-9AF2-40B0-BEB6-224002E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6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680E"/>
  </w:style>
  <w:style w:type="paragraph" w:styleId="Piedepgina">
    <w:name w:val="footer"/>
    <w:basedOn w:val="Normal"/>
    <w:link w:val="PiedepginaCar"/>
    <w:uiPriority w:val="99"/>
    <w:unhideWhenUsed/>
    <w:rsid w:val="00686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680E"/>
  </w:style>
  <w:style w:type="character" w:styleId="Hipervnculo">
    <w:name w:val="Hyperlink"/>
    <w:basedOn w:val="Fuentedeprrafopredeter"/>
    <w:uiPriority w:val="99"/>
    <w:unhideWhenUsed/>
    <w:rsid w:val="00EE7218"/>
    <w:rPr>
      <w:color w:val="0563C1" w:themeColor="hyperlink"/>
      <w:u w:val="single"/>
    </w:rPr>
  </w:style>
  <w:style w:type="character" w:styleId="Mencinsinresolver">
    <w:name w:val="Unresolved Mention"/>
    <w:basedOn w:val="Fuentedeprrafopredeter"/>
    <w:uiPriority w:val="99"/>
    <w:semiHidden/>
    <w:unhideWhenUsed/>
    <w:rsid w:val="00EE7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35969">
      <w:bodyDiv w:val="1"/>
      <w:marLeft w:val="0"/>
      <w:marRight w:val="0"/>
      <w:marTop w:val="0"/>
      <w:marBottom w:val="0"/>
      <w:divBdr>
        <w:top w:val="none" w:sz="0" w:space="0" w:color="auto"/>
        <w:left w:val="none" w:sz="0" w:space="0" w:color="auto"/>
        <w:bottom w:val="none" w:sz="0" w:space="0" w:color="auto"/>
        <w:right w:val="none" w:sz="0" w:space="0" w:color="auto"/>
      </w:divBdr>
    </w:div>
    <w:div w:id="1245798622">
      <w:bodyDiv w:val="1"/>
      <w:marLeft w:val="0"/>
      <w:marRight w:val="0"/>
      <w:marTop w:val="0"/>
      <w:marBottom w:val="0"/>
      <w:divBdr>
        <w:top w:val="none" w:sz="0" w:space="0" w:color="auto"/>
        <w:left w:val="none" w:sz="0" w:space="0" w:color="auto"/>
        <w:bottom w:val="none" w:sz="0" w:space="0" w:color="auto"/>
        <w:right w:val="none" w:sz="0" w:space="0" w:color="auto"/>
      </w:divBdr>
    </w:div>
    <w:div w:id="1415207341">
      <w:bodyDiv w:val="1"/>
      <w:marLeft w:val="0"/>
      <w:marRight w:val="0"/>
      <w:marTop w:val="0"/>
      <w:marBottom w:val="0"/>
      <w:divBdr>
        <w:top w:val="none" w:sz="0" w:space="0" w:color="auto"/>
        <w:left w:val="none" w:sz="0" w:space="0" w:color="auto"/>
        <w:bottom w:val="none" w:sz="0" w:space="0" w:color="auto"/>
        <w:right w:val="none" w:sz="0" w:space="0" w:color="auto"/>
      </w:divBdr>
      <w:divsChild>
        <w:div w:id="20570444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3188352">
      <w:bodyDiv w:val="1"/>
      <w:marLeft w:val="0"/>
      <w:marRight w:val="0"/>
      <w:marTop w:val="0"/>
      <w:marBottom w:val="0"/>
      <w:divBdr>
        <w:top w:val="none" w:sz="0" w:space="0" w:color="auto"/>
        <w:left w:val="none" w:sz="0" w:space="0" w:color="auto"/>
        <w:bottom w:val="none" w:sz="0" w:space="0" w:color="auto"/>
        <w:right w:val="none" w:sz="0" w:space="0" w:color="auto"/>
      </w:divBdr>
    </w:div>
    <w:div w:id="1735080299">
      <w:bodyDiv w:val="1"/>
      <w:marLeft w:val="0"/>
      <w:marRight w:val="0"/>
      <w:marTop w:val="0"/>
      <w:marBottom w:val="0"/>
      <w:divBdr>
        <w:top w:val="none" w:sz="0" w:space="0" w:color="auto"/>
        <w:left w:val="none" w:sz="0" w:space="0" w:color="auto"/>
        <w:bottom w:val="none" w:sz="0" w:space="0" w:color="auto"/>
        <w:right w:val="none" w:sz="0" w:space="0" w:color="auto"/>
      </w:divBdr>
    </w:div>
    <w:div w:id="1986809732">
      <w:bodyDiv w:val="1"/>
      <w:marLeft w:val="0"/>
      <w:marRight w:val="0"/>
      <w:marTop w:val="0"/>
      <w:marBottom w:val="0"/>
      <w:divBdr>
        <w:top w:val="none" w:sz="0" w:space="0" w:color="auto"/>
        <w:left w:val="none" w:sz="0" w:space="0" w:color="auto"/>
        <w:bottom w:val="none" w:sz="0" w:space="0" w:color="auto"/>
        <w:right w:val="none" w:sz="0" w:space="0" w:color="auto"/>
      </w:divBdr>
      <w:divsChild>
        <w:div w:id="687605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lloret.cat/tramitsPublic/showPublicacion/1091" TargetMode="External"/><Relationship Id="rId3" Type="http://schemas.openxmlformats.org/officeDocument/2006/relationships/settings" Target="settings.xml"/><Relationship Id="rId7" Type="http://schemas.openxmlformats.org/officeDocument/2006/relationships/hyperlink" Target="http://www.lloret.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1059</Words>
  <Characters>5827</Characters>
  <Application>Microsoft Office Word</Application>
  <DocSecurity>0</DocSecurity>
  <Lines>48</Lines>
  <Paragraphs>13</Paragraphs>
  <ScaleCrop>false</ScaleCrop>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6</cp:revision>
  <dcterms:created xsi:type="dcterms:W3CDTF">2026-07-10T09:13:00Z</dcterms:created>
  <dcterms:modified xsi:type="dcterms:W3CDTF">2026-07-10T10:54:00Z</dcterms:modified>
</cp:coreProperties>
</file>