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4C9" w:rsidRDefault="002274C9" w:rsidP="00E46F69">
      <w:pPr>
        <w:pStyle w:val="Ttulo1"/>
        <w:spacing w:line="23" w:lineRule="atLeast"/>
        <w:ind w:left="0" w:right="4082" w:firstLine="0"/>
      </w:pPr>
    </w:p>
    <w:p w:rsidR="002274C9" w:rsidRDefault="002274C9" w:rsidP="00E46F69">
      <w:pPr>
        <w:pStyle w:val="Ttulo1"/>
        <w:spacing w:line="23" w:lineRule="atLeast"/>
        <w:ind w:left="0" w:right="4082" w:firstLine="0"/>
      </w:pPr>
    </w:p>
    <w:p w:rsidR="00853D46" w:rsidRPr="004A288B" w:rsidRDefault="00853D46" w:rsidP="004A288B">
      <w:pPr>
        <w:tabs>
          <w:tab w:val="left" w:pos="-720"/>
        </w:tabs>
        <w:spacing w:line="240" w:lineRule="auto"/>
        <w:jc w:val="both"/>
        <w:rPr>
          <w:rFonts w:ascii="Arial" w:eastAsia="SimSun" w:hAnsi="Arial" w:cs="Arial"/>
          <w:b/>
          <w:bCs/>
          <w:spacing w:val="-3"/>
          <w:lang w:eastAsia="zh-CN"/>
        </w:rPr>
      </w:pPr>
      <w:r w:rsidRPr="004A288B">
        <w:rPr>
          <w:rFonts w:ascii="Arial" w:eastAsia="Times New Roman" w:hAnsi="Arial" w:cs="Arial"/>
          <w:b/>
          <w:lang w:eastAsia="es-ES"/>
        </w:rPr>
        <w:t xml:space="preserve">CONVENIO DE COLABORACIÓN ENTRE EL GOBIERNO DE ARAGÓN Y LA </w:t>
      </w:r>
      <w:r w:rsidRPr="004A288B">
        <w:rPr>
          <w:rFonts w:ascii="Arial" w:hAnsi="Arial" w:cs="Arial"/>
          <w:b/>
          <w:bCs/>
          <w:spacing w:val="-3"/>
        </w:rPr>
        <w:t>FUNDACIÓN CENTRO DE SOLIDARIDAD DE ZARAGOZA</w:t>
      </w:r>
      <w:r w:rsidRPr="004A288B">
        <w:rPr>
          <w:rFonts w:ascii="Arial" w:eastAsia="Times New Roman" w:hAnsi="Arial" w:cs="Arial"/>
          <w:b/>
          <w:lang w:eastAsia="es-ES"/>
        </w:rPr>
        <w:t xml:space="preserve"> POR EL QUE SE CONCEDE UNA SUBVENCIÓN DIRECTA A ESTA ENTIDAD</w:t>
      </w:r>
      <w:r w:rsidRPr="004A288B">
        <w:rPr>
          <w:rFonts w:ascii="Arial" w:hAnsi="Arial" w:cs="Arial"/>
          <w:b/>
          <w:bCs/>
          <w:spacing w:val="-3"/>
        </w:rPr>
        <w:t xml:space="preserve"> </w:t>
      </w:r>
      <w:r w:rsidRPr="004A288B">
        <w:rPr>
          <w:rFonts w:ascii="Arial" w:eastAsia="Times New Roman" w:hAnsi="Arial" w:cs="Arial"/>
          <w:b/>
          <w:lang w:eastAsia="es-ES"/>
        </w:rPr>
        <w:t xml:space="preserve">PARA LA REALIZACIÓN DE UN </w:t>
      </w:r>
      <w:r w:rsidRPr="004A288B">
        <w:rPr>
          <w:rFonts w:ascii="Arial" w:eastAsia="SimSun" w:hAnsi="Arial" w:cs="Arial"/>
          <w:b/>
          <w:bCs/>
          <w:spacing w:val="-3"/>
          <w:lang w:eastAsia="zh-CN"/>
        </w:rPr>
        <w:t>PROGRAMA D</w:t>
      </w:r>
      <w:bookmarkStart w:id="0" w:name="_Hlk157537872"/>
      <w:r w:rsidRPr="004A288B">
        <w:rPr>
          <w:rFonts w:ascii="Arial" w:eastAsia="SimSun" w:hAnsi="Arial" w:cs="Arial"/>
          <w:b/>
          <w:bCs/>
          <w:spacing w:val="-3"/>
          <w:lang w:eastAsia="zh-CN"/>
        </w:rPr>
        <w:t>E ATENCIÓN A FAMILIAS CON ADICCIONES Y CON MENORES CON CONDUCTAS DE RIESGO</w:t>
      </w:r>
      <w:bookmarkEnd w:id="0"/>
      <w:r w:rsidRPr="004A288B">
        <w:rPr>
          <w:rFonts w:ascii="Arial" w:eastAsia="SimSun" w:hAnsi="Arial" w:cs="Arial"/>
          <w:b/>
          <w:bCs/>
          <w:spacing w:val="-3"/>
          <w:lang w:eastAsia="zh-CN"/>
        </w:rPr>
        <w:t xml:space="preserve">. </w:t>
      </w:r>
    </w:p>
    <w:p w:rsidR="00853D46" w:rsidRPr="004A288B" w:rsidRDefault="00853D46" w:rsidP="004A288B">
      <w:pPr>
        <w:spacing w:after="0" w:line="240" w:lineRule="auto"/>
        <w:rPr>
          <w:rFonts w:ascii="Arial" w:eastAsia="Times New Roman" w:hAnsi="Arial" w:cs="Arial"/>
          <w:lang w:eastAsia="es-ES"/>
        </w:rPr>
      </w:pPr>
    </w:p>
    <w:p w:rsidR="00853D46" w:rsidRPr="004A288B" w:rsidRDefault="00853D46" w:rsidP="004A288B">
      <w:pPr>
        <w:spacing w:after="0" w:line="240" w:lineRule="auto"/>
        <w:jc w:val="center"/>
        <w:rPr>
          <w:rFonts w:ascii="Arial" w:eastAsia="Times New Roman" w:hAnsi="Arial" w:cs="Arial"/>
          <w:b/>
          <w:lang w:eastAsia="es-ES"/>
        </w:rPr>
      </w:pPr>
    </w:p>
    <w:p w:rsidR="00853D46" w:rsidRPr="004A288B" w:rsidRDefault="00853D46" w:rsidP="004A288B">
      <w:pPr>
        <w:spacing w:after="0" w:line="240" w:lineRule="auto"/>
        <w:jc w:val="center"/>
        <w:rPr>
          <w:rFonts w:ascii="Arial" w:eastAsia="Times New Roman" w:hAnsi="Arial" w:cs="Arial"/>
          <w:b/>
          <w:lang w:eastAsia="es-ES"/>
        </w:rPr>
      </w:pPr>
      <w:r w:rsidRPr="004A288B">
        <w:rPr>
          <w:rFonts w:ascii="Arial" w:eastAsia="Times New Roman" w:hAnsi="Arial" w:cs="Arial"/>
          <w:b/>
          <w:lang w:eastAsia="es-ES"/>
        </w:rPr>
        <w:t>REUNIDOS</w:t>
      </w:r>
    </w:p>
    <w:p w:rsidR="00853D46" w:rsidRPr="004A288B" w:rsidRDefault="00853D46" w:rsidP="004A288B">
      <w:pPr>
        <w:spacing w:after="0" w:line="240" w:lineRule="auto"/>
        <w:jc w:val="both"/>
        <w:rPr>
          <w:rFonts w:ascii="Arial" w:eastAsia="Times New Roman" w:hAnsi="Arial" w:cs="Arial"/>
          <w:b/>
          <w:lang w:eastAsia="es-ES"/>
        </w:rPr>
      </w:pPr>
    </w:p>
    <w:p w:rsidR="00853D46" w:rsidRPr="004A288B" w:rsidRDefault="00853D46" w:rsidP="004A288B">
      <w:pPr>
        <w:spacing w:after="0" w:line="240" w:lineRule="auto"/>
        <w:ind w:firstLine="708"/>
        <w:jc w:val="both"/>
        <w:rPr>
          <w:rFonts w:ascii="Arial" w:eastAsia="Times New Roman" w:hAnsi="Arial" w:cs="Arial"/>
          <w:lang w:eastAsia="es-ES"/>
        </w:rPr>
      </w:pPr>
      <w:r w:rsidRPr="004A288B">
        <w:rPr>
          <w:rFonts w:ascii="Arial" w:eastAsia="Times New Roman" w:hAnsi="Arial" w:cs="Arial"/>
          <w:b/>
          <w:lang w:eastAsia="es-ES"/>
        </w:rPr>
        <w:t>De una parte</w:t>
      </w:r>
      <w:r w:rsidR="00307835" w:rsidRPr="004A288B">
        <w:rPr>
          <w:rFonts w:ascii="Arial" w:eastAsia="Times New Roman" w:hAnsi="Arial" w:cs="Arial"/>
          <w:lang w:eastAsia="es-ES"/>
        </w:rPr>
        <w:t xml:space="preserve">, Actuando como </w:t>
      </w:r>
      <w:r w:rsidR="00EE590E" w:rsidRPr="004A288B">
        <w:rPr>
          <w:rFonts w:ascii="Arial" w:eastAsia="Times New Roman" w:hAnsi="Arial" w:cs="Arial"/>
          <w:lang w:eastAsia="es-ES"/>
        </w:rPr>
        <w:t xml:space="preserve">Vicepresidente y </w:t>
      </w:r>
      <w:r w:rsidR="00307835" w:rsidRPr="004A288B">
        <w:rPr>
          <w:rFonts w:ascii="Arial" w:eastAsia="Times New Roman" w:hAnsi="Arial" w:cs="Arial"/>
          <w:lang w:eastAsia="es-ES"/>
        </w:rPr>
        <w:t>Consejero</w:t>
      </w:r>
      <w:r w:rsidRPr="004A288B">
        <w:rPr>
          <w:rFonts w:ascii="Arial" w:eastAsia="Times New Roman" w:hAnsi="Arial" w:cs="Arial"/>
          <w:lang w:eastAsia="es-ES"/>
        </w:rPr>
        <w:t xml:space="preserve"> de</w:t>
      </w:r>
      <w:r w:rsidR="00307835" w:rsidRPr="004A288B">
        <w:rPr>
          <w:rFonts w:ascii="Arial" w:eastAsia="Times New Roman" w:hAnsi="Arial" w:cs="Arial"/>
          <w:lang w:eastAsia="es-ES"/>
        </w:rPr>
        <w:t xml:space="preserve"> Desregulación,</w:t>
      </w:r>
      <w:r w:rsidRPr="004A288B">
        <w:rPr>
          <w:rFonts w:ascii="Arial" w:eastAsia="Times New Roman" w:hAnsi="Arial" w:cs="Arial"/>
          <w:lang w:eastAsia="es-ES"/>
        </w:rPr>
        <w:t xml:space="preserve"> Bienestar Social y Familia, </w:t>
      </w:r>
      <w:r w:rsidR="00307835" w:rsidRPr="004A288B">
        <w:rPr>
          <w:rFonts w:ascii="Arial" w:eastAsia="Times New Roman" w:hAnsi="Arial" w:cs="Arial"/>
          <w:lang w:eastAsia="es-ES"/>
        </w:rPr>
        <w:t>Alejandro Nolasco Asensio</w:t>
      </w:r>
      <w:r w:rsidRPr="004A288B">
        <w:rPr>
          <w:rFonts w:ascii="Arial" w:eastAsia="Times New Roman" w:hAnsi="Arial" w:cs="Arial"/>
          <w:lang w:eastAsia="es-ES"/>
        </w:rPr>
        <w:t xml:space="preserve">, </w:t>
      </w:r>
      <w:r w:rsidRPr="004A288B">
        <w:rPr>
          <w:rFonts w:ascii="Arial" w:hAnsi="Arial" w:cs="Arial"/>
        </w:rPr>
        <w:t xml:space="preserve">en virtud de nombramiento efectuado por </w:t>
      </w:r>
      <w:r w:rsidR="0018590F" w:rsidRPr="004A288B">
        <w:rPr>
          <w:rFonts w:ascii="Arial" w:hAnsi="Arial" w:cs="Arial"/>
        </w:rPr>
        <w:t xml:space="preserve">Decreto de 3 de mayo de 2026, del Presidente del Gobierno de Aragón, por el que se nombra </w:t>
      </w:r>
      <w:r w:rsidR="00EE590E" w:rsidRPr="004A288B">
        <w:rPr>
          <w:rFonts w:ascii="Arial" w:hAnsi="Arial" w:cs="Arial"/>
        </w:rPr>
        <w:t xml:space="preserve">Vicepresidente y </w:t>
      </w:r>
      <w:r w:rsidR="0018590F" w:rsidRPr="004A288B">
        <w:rPr>
          <w:rFonts w:ascii="Arial" w:hAnsi="Arial" w:cs="Arial"/>
        </w:rPr>
        <w:t>Consejero de Desregulación, Bienestar Social y Familia a don Alejandro Nolasco Asensio, en nombre y representación de dicho Departamento</w:t>
      </w:r>
      <w:r w:rsidRPr="004A288B">
        <w:rPr>
          <w:rFonts w:ascii="Arial" w:hAnsi="Arial" w:cs="Arial"/>
        </w:rPr>
        <w:t>.</w:t>
      </w:r>
    </w:p>
    <w:p w:rsidR="00853D46" w:rsidRPr="004A288B" w:rsidRDefault="00853D46" w:rsidP="004A288B">
      <w:pPr>
        <w:spacing w:after="0" w:line="240" w:lineRule="auto"/>
        <w:jc w:val="both"/>
        <w:rPr>
          <w:rFonts w:ascii="Arial" w:eastAsia="Times New Roman" w:hAnsi="Arial" w:cs="Arial"/>
          <w:lang w:eastAsia="es-ES"/>
        </w:rPr>
      </w:pPr>
    </w:p>
    <w:p w:rsidR="00853D46" w:rsidRPr="004A288B" w:rsidRDefault="00853D46" w:rsidP="004A288B">
      <w:pPr>
        <w:spacing w:line="240" w:lineRule="auto"/>
        <w:jc w:val="both"/>
        <w:textAlignment w:val="baseline"/>
        <w:rPr>
          <w:rFonts w:ascii="Arial" w:eastAsia="Times New Roman" w:hAnsi="Arial" w:cs="Arial"/>
          <w:color w:val="FF0000"/>
          <w:lang w:eastAsia="es-ES"/>
        </w:rPr>
      </w:pPr>
      <w:r w:rsidRPr="004A288B">
        <w:rPr>
          <w:rFonts w:ascii="Arial" w:eastAsia="Times New Roman" w:hAnsi="Arial" w:cs="Arial"/>
          <w:b/>
          <w:color w:val="000000"/>
          <w:lang w:eastAsia="es-ES"/>
        </w:rPr>
        <w:t xml:space="preserve">De otra, D. </w:t>
      </w:r>
      <w:r w:rsidRPr="004A288B">
        <w:rPr>
          <w:rFonts w:ascii="Arial" w:eastAsia="Times New Roman" w:hAnsi="Arial" w:cs="Arial"/>
          <w:color w:val="000000"/>
          <w:lang w:eastAsia="es-ES"/>
        </w:rPr>
        <w:t xml:space="preserve"> </w:t>
      </w:r>
      <w:r w:rsidRPr="004A288B">
        <w:rPr>
          <w:rFonts w:ascii="Arial" w:hAnsi="Arial" w:cs="Arial"/>
          <w:bCs/>
        </w:rPr>
        <w:t>Carlos</w:t>
      </w:r>
      <w:r w:rsidR="008C1470" w:rsidRPr="004A288B">
        <w:rPr>
          <w:rFonts w:ascii="Arial" w:hAnsi="Arial" w:cs="Arial"/>
          <w:bCs/>
        </w:rPr>
        <w:t xml:space="preserve"> Antonio</w:t>
      </w:r>
      <w:r w:rsidRPr="004A288B">
        <w:rPr>
          <w:rFonts w:ascii="Arial" w:hAnsi="Arial" w:cs="Arial"/>
          <w:bCs/>
        </w:rPr>
        <w:t xml:space="preserve"> Gómez </w:t>
      </w:r>
      <w:proofErr w:type="spellStart"/>
      <w:r w:rsidRPr="004A288B">
        <w:rPr>
          <w:rFonts w:ascii="Arial" w:hAnsi="Arial" w:cs="Arial"/>
          <w:bCs/>
        </w:rPr>
        <w:t>Bahillo</w:t>
      </w:r>
      <w:proofErr w:type="spellEnd"/>
      <w:r w:rsidRPr="004A288B">
        <w:rPr>
          <w:rFonts w:ascii="Arial" w:hAnsi="Arial" w:cs="Arial"/>
        </w:rPr>
        <w:t xml:space="preserve">, </w:t>
      </w:r>
      <w:r w:rsidRPr="004A288B">
        <w:rPr>
          <w:rFonts w:ascii="Arial" w:eastAsia="Times New Roman" w:hAnsi="Arial" w:cs="Arial"/>
          <w:color w:val="000000"/>
          <w:lang w:eastAsia="es-ES"/>
        </w:rPr>
        <w:t>en calidad de Presidente de la Fundación Centro de Solidaridad de Zaragoza, qui</w:t>
      </w:r>
      <w:r w:rsidR="00150D18" w:rsidRPr="004A288B">
        <w:rPr>
          <w:rFonts w:ascii="Arial" w:eastAsia="Times New Roman" w:hAnsi="Arial" w:cs="Arial"/>
          <w:color w:val="000000"/>
          <w:lang w:eastAsia="es-ES"/>
        </w:rPr>
        <w:t xml:space="preserve">en ejerce la representación de la entidad en virtud de su cargo de Presidente del Patronato de la Fundación y del acuerdo de dicho Patronato de 19 de marzo 2024, según escritura de modificación de estatutos y designación de representantes de fecha de 24 de mayo de 2024. </w:t>
      </w:r>
    </w:p>
    <w:p w:rsidR="00853D46" w:rsidRPr="004A288B" w:rsidRDefault="00853D46" w:rsidP="004A288B">
      <w:pPr>
        <w:spacing w:after="0" w:line="240" w:lineRule="auto"/>
        <w:ind w:firstLine="708"/>
        <w:jc w:val="both"/>
        <w:rPr>
          <w:rFonts w:ascii="Arial" w:eastAsia="Times New Roman" w:hAnsi="Arial" w:cs="Arial"/>
          <w:lang w:eastAsia="es-ES"/>
        </w:rPr>
      </w:pPr>
    </w:p>
    <w:p w:rsidR="00853D46" w:rsidRPr="004A288B" w:rsidRDefault="00853D46" w:rsidP="004A288B">
      <w:pPr>
        <w:spacing w:after="0" w:line="240" w:lineRule="auto"/>
        <w:ind w:firstLine="708"/>
        <w:jc w:val="both"/>
        <w:rPr>
          <w:rFonts w:ascii="Arial" w:eastAsia="Times New Roman" w:hAnsi="Arial" w:cs="Arial"/>
          <w:lang w:eastAsia="es-ES"/>
        </w:rPr>
      </w:pPr>
      <w:r w:rsidRPr="004A288B">
        <w:rPr>
          <w:rFonts w:ascii="Arial" w:eastAsia="Times New Roman" w:hAnsi="Arial" w:cs="Arial"/>
          <w:lang w:eastAsia="es-ES"/>
        </w:rPr>
        <w:t>Las partes, en el concepto en que intervienen, aseguran la vigencia de las representaciones con las que actúan y se reconocen recíprocamente la capacidad legal suficiente y necesaria para suscribir el presente convenio y, a tal efecto,</w:t>
      </w:r>
    </w:p>
    <w:p w:rsidR="00853D46" w:rsidRPr="004A288B" w:rsidRDefault="00853D46" w:rsidP="004A288B">
      <w:pPr>
        <w:spacing w:after="0" w:line="240" w:lineRule="auto"/>
        <w:jc w:val="both"/>
        <w:rPr>
          <w:rFonts w:ascii="Arial" w:eastAsia="Times New Roman" w:hAnsi="Arial" w:cs="Arial"/>
          <w:lang w:eastAsia="es-ES"/>
        </w:rPr>
      </w:pPr>
    </w:p>
    <w:p w:rsidR="00853D46" w:rsidRPr="004A288B" w:rsidRDefault="00853D46" w:rsidP="004A288B">
      <w:pPr>
        <w:spacing w:after="0" w:line="240" w:lineRule="auto"/>
        <w:jc w:val="center"/>
        <w:rPr>
          <w:rFonts w:ascii="Arial" w:eastAsia="Times New Roman" w:hAnsi="Arial" w:cs="Arial"/>
          <w:b/>
          <w:lang w:eastAsia="es-ES"/>
        </w:rPr>
      </w:pPr>
    </w:p>
    <w:p w:rsidR="00853D46" w:rsidRPr="004A288B" w:rsidRDefault="00853D46" w:rsidP="004A288B">
      <w:pPr>
        <w:keepNext/>
        <w:spacing w:after="0" w:line="240" w:lineRule="auto"/>
        <w:ind w:right="-136"/>
        <w:jc w:val="center"/>
        <w:outlineLvl w:val="2"/>
        <w:rPr>
          <w:rFonts w:ascii="Arial" w:eastAsia="Calibri" w:hAnsi="Arial" w:cs="Arial"/>
          <w:b/>
          <w:lang w:eastAsia="es-ES"/>
        </w:rPr>
      </w:pPr>
      <w:r w:rsidRPr="004A288B">
        <w:rPr>
          <w:rFonts w:ascii="Arial" w:eastAsia="Calibri" w:hAnsi="Arial" w:cs="Arial"/>
          <w:b/>
          <w:lang w:eastAsia="es-ES"/>
        </w:rPr>
        <w:t>MANIFIESTAN</w:t>
      </w:r>
    </w:p>
    <w:p w:rsidR="00853D46" w:rsidRPr="004A288B" w:rsidRDefault="00853D46" w:rsidP="004A288B">
      <w:pPr>
        <w:spacing w:after="0" w:line="240" w:lineRule="auto"/>
        <w:jc w:val="both"/>
        <w:rPr>
          <w:rFonts w:ascii="Arial" w:eastAsia="Times New Roman" w:hAnsi="Arial" w:cs="Arial"/>
          <w:lang w:eastAsia="es-ES"/>
        </w:rPr>
      </w:pPr>
    </w:p>
    <w:p w:rsidR="00853D46" w:rsidRPr="004A288B" w:rsidRDefault="00853D46" w:rsidP="004A288B">
      <w:pPr>
        <w:spacing w:after="0" w:line="240" w:lineRule="auto"/>
        <w:ind w:firstLine="540"/>
        <w:jc w:val="both"/>
        <w:rPr>
          <w:rFonts w:ascii="Arial" w:eastAsia="Times New Roman" w:hAnsi="Arial" w:cs="Arial"/>
          <w:lang w:eastAsia="es-ES"/>
        </w:rPr>
      </w:pPr>
    </w:p>
    <w:p w:rsidR="00853D46" w:rsidRPr="004A288B" w:rsidRDefault="00846059" w:rsidP="004A288B">
      <w:pPr>
        <w:spacing w:after="0" w:line="240" w:lineRule="auto"/>
        <w:ind w:firstLine="567"/>
        <w:jc w:val="both"/>
        <w:rPr>
          <w:rFonts w:ascii="Arial" w:eastAsia="Times New Roman" w:hAnsi="Arial" w:cs="Arial"/>
          <w:lang w:eastAsia="es-ES"/>
        </w:rPr>
      </w:pPr>
      <w:r w:rsidRPr="004A288B">
        <w:rPr>
          <w:rFonts w:ascii="Arial" w:eastAsia="Times New Roman" w:hAnsi="Arial" w:cs="Arial"/>
          <w:b/>
          <w:lang w:eastAsia="es-ES"/>
        </w:rPr>
        <w:t xml:space="preserve">Primero. </w:t>
      </w:r>
      <w:r w:rsidR="00853D46" w:rsidRPr="004A288B">
        <w:rPr>
          <w:rFonts w:ascii="Arial" w:eastAsia="Times New Roman" w:hAnsi="Arial" w:cs="Arial"/>
          <w:lang w:eastAsia="es-ES"/>
        </w:rPr>
        <w:t>La Constitución dispone en el artículo 39.1 que los poderes públicos asegurarán la protección social, económica y jurídica de la familia.</w:t>
      </w:r>
    </w:p>
    <w:p w:rsidR="00853D46" w:rsidRPr="004A288B" w:rsidRDefault="00853D46" w:rsidP="004A288B">
      <w:pPr>
        <w:spacing w:after="0" w:line="240" w:lineRule="auto"/>
        <w:ind w:firstLine="567"/>
        <w:jc w:val="both"/>
        <w:rPr>
          <w:rFonts w:ascii="Arial" w:eastAsia="Times New Roman" w:hAnsi="Arial" w:cs="Arial"/>
          <w:lang w:eastAsia="es-ES"/>
        </w:rPr>
      </w:pPr>
    </w:p>
    <w:p w:rsidR="00853D46" w:rsidRPr="004A288B" w:rsidRDefault="00846059" w:rsidP="004A288B">
      <w:pPr>
        <w:spacing w:after="0" w:line="240" w:lineRule="auto"/>
        <w:ind w:firstLine="567"/>
        <w:jc w:val="both"/>
        <w:rPr>
          <w:rFonts w:ascii="Arial" w:eastAsia="Times New Roman" w:hAnsi="Arial" w:cs="Arial"/>
          <w:b/>
          <w:strike/>
          <w:highlight w:val="red"/>
          <w:lang w:eastAsia="es-ES"/>
        </w:rPr>
      </w:pPr>
      <w:r w:rsidRPr="004A288B">
        <w:rPr>
          <w:rFonts w:ascii="Arial" w:eastAsia="Times New Roman" w:hAnsi="Arial" w:cs="Arial"/>
          <w:b/>
          <w:lang w:eastAsia="es-ES"/>
        </w:rPr>
        <w:t xml:space="preserve">Segundo. </w:t>
      </w:r>
      <w:r w:rsidR="00853D46" w:rsidRPr="004A288B">
        <w:rPr>
          <w:rFonts w:ascii="Arial" w:eastAsia="Times New Roman" w:hAnsi="Arial" w:cs="Arial"/>
          <w:lang w:eastAsia="es-ES"/>
        </w:rPr>
        <w:t xml:space="preserve">El Estatuto de Autonomía de Aragón aprobado por Ley Orgánica 5/2007, de 20 de abril, en su artículo </w:t>
      </w:r>
      <w:r w:rsidR="006949EC" w:rsidRPr="004A288B">
        <w:rPr>
          <w:rFonts w:ascii="Arial" w:eastAsia="Times New Roman" w:hAnsi="Arial" w:cs="Arial"/>
          <w:iCs/>
          <w:lang w:eastAsia="es-ES"/>
        </w:rPr>
        <w:t>71. 34ª</w:t>
      </w:r>
      <w:r w:rsidR="00853D46" w:rsidRPr="004A288B">
        <w:rPr>
          <w:rFonts w:ascii="Arial" w:eastAsia="Times New Roman" w:hAnsi="Arial" w:cs="Arial"/>
          <w:iCs/>
          <w:lang w:eastAsia="es-ES"/>
        </w:rPr>
        <w:t xml:space="preserve"> establece como competencia exclusiva de la Comunidad Autónoma de Aragón la acción social, que comprende la ordenación, organización y desarrollo de un sistema público de servicios sociales que atienda a la protección de las distintas modalidades de familia, la infancia, las personas mayores, las personas con discapacidad y otros colectivos necesitados de protección especial. </w:t>
      </w:r>
    </w:p>
    <w:p w:rsidR="00853D46" w:rsidRPr="004A288B" w:rsidRDefault="00853D46" w:rsidP="004A288B">
      <w:pPr>
        <w:autoSpaceDE w:val="0"/>
        <w:autoSpaceDN w:val="0"/>
        <w:adjustRightInd w:val="0"/>
        <w:spacing w:after="0" w:line="240" w:lineRule="auto"/>
        <w:ind w:firstLine="540"/>
        <w:jc w:val="both"/>
        <w:rPr>
          <w:rFonts w:ascii="Arial" w:eastAsia="Times New Roman" w:hAnsi="Arial" w:cs="Arial"/>
          <w:b/>
          <w:lang w:eastAsia="es-ES"/>
        </w:rPr>
      </w:pPr>
    </w:p>
    <w:p w:rsidR="00853D46" w:rsidRPr="004A288B" w:rsidRDefault="00846059" w:rsidP="004A288B">
      <w:pPr>
        <w:autoSpaceDE w:val="0"/>
        <w:autoSpaceDN w:val="0"/>
        <w:adjustRightInd w:val="0"/>
        <w:spacing w:after="0" w:line="240" w:lineRule="auto"/>
        <w:ind w:firstLine="540"/>
        <w:jc w:val="both"/>
        <w:rPr>
          <w:rFonts w:ascii="Arial" w:eastAsia="Times New Roman" w:hAnsi="Arial" w:cs="Arial"/>
          <w:b/>
          <w:lang w:eastAsia="es-ES"/>
        </w:rPr>
      </w:pPr>
      <w:r w:rsidRPr="004A288B">
        <w:rPr>
          <w:rFonts w:ascii="Arial" w:eastAsia="Times New Roman" w:hAnsi="Arial" w:cs="Arial"/>
          <w:b/>
          <w:lang w:eastAsia="es-ES"/>
        </w:rPr>
        <w:t xml:space="preserve">Tercero. </w:t>
      </w:r>
      <w:r w:rsidR="00A07211" w:rsidRPr="004A288B">
        <w:rPr>
          <w:rFonts w:ascii="Arial" w:eastAsia="Times New Roman" w:hAnsi="Arial" w:cs="Arial"/>
          <w:lang w:eastAsia="es-ES"/>
        </w:rPr>
        <w:t>El Decreto 3 mayo de 2026, del Presidente del Gobierno de Aragón, por el que se modifica la organización de la Administración de la Comunidad Autónoma de Aragón y asignan competencia a los Departamentos, atribuye al Departamento de Desregulación, Bienestar Social y Familia las competencias que tenía anteriormente el Departamento de Bienestar Social y Familia.</w:t>
      </w:r>
    </w:p>
    <w:p w:rsidR="00853D46" w:rsidRPr="004A288B" w:rsidRDefault="00853D46" w:rsidP="004A288B">
      <w:pPr>
        <w:autoSpaceDE w:val="0"/>
        <w:autoSpaceDN w:val="0"/>
        <w:adjustRightInd w:val="0"/>
        <w:spacing w:after="0" w:line="240" w:lineRule="auto"/>
        <w:ind w:firstLine="540"/>
        <w:jc w:val="both"/>
        <w:rPr>
          <w:rFonts w:ascii="Arial" w:eastAsia="Times New Roman" w:hAnsi="Arial" w:cs="Arial"/>
          <w:b/>
          <w:lang w:eastAsia="es-ES"/>
        </w:rPr>
      </w:pPr>
    </w:p>
    <w:p w:rsidR="00853D46" w:rsidRPr="005F5A35" w:rsidRDefault="00846059" w:rsidP="004A288B">
      <w:pPr>
        <w:keepNext/>
        <w:keepLines/>
        <w:autoSpaceDE w:val="0"/>
        <w:autoSpaceDN w:val="0"/>
        <w:adjustRightInd w:val="0"/>
        <w:spacing w:after="0" w:line="240" w:lineRule="auto"/>
        <w:ind w:firstLine="540"/>
        <w:jc w:val="both"/>
        <w:rPr>
          <w:rFonts w:ascii="Arial" w:eastAsia="Times New Roman" w:hAnsi="Arial" w:cs="Arial"/>
          <w:lang w:eastAsia="es-ES"/>
        </w:rPr>
      </w:pPr>
      <w:r w:rsidRPr="004A288B">
        <w:rPr>
          <w:rFonts w:ascii="Arial" w:eastAsia="Times New Roman" w:hAnsi="Arial" w:cs="Arial"/>
          <w:b/>
          <w:lang w:eastAsia="es-ES"/>
        </w:rPr>
        <w:lastRenderedPageBreak/>
        <w:t>Cuarto.</w:t>
      </w:r>
      <w:r w:rsidR="00853D46" w:rsidRPr="004A288B">
        <w:rPr>
          <w:rFonts w:ascii="Arial" w:eastAsia="Times New Roman" w:hAnsi="Arial" w:cs="Arial"/>
          <w:b/>
          <w:lang w:eastAsia="es-ES"/>
        </w:rPr>
        <w:t xml:space="preserve"> </w:t>
      </w:r>
      <w:r w:rsidR="00A07211" w:rsidRPr="004A288B">
        <w:rPr>
          <w:rFonts w:ascii="Arial" w:eastAsia="Times New Roman" w:hAnsi="Arial" w:cs="Arial"/>
          <w:lang w:eastAsia="es-ES"/>
        </w:rPr>
        <w:t>Al Departamento de Bienestar Social y Familia, a través de la Dirección General de Familia, Infancia y Natalidad,  según el Decreto 18/2024, de 30 de</w:t>
      </w:r>
      <w:r w:rsidR="00203F17" w:rsidRPr="004A288B">
        <w:rPr>
          <w:rFonts w:ascii="Arial" w:eastAsia="Times New Roman" w:hAnsi="Arial" w:cs="Arial"/>
          <w:lang w:eastAsia="es-ES"/>
        </w:rPr>
        <w:t xml:space="preserve"> enero, del Gobierno de Aragón </w:t>
      </w:r>
      <w:r w:rsidR="00A07211" w:rsidRPr="004A288B">
        <w:rPr>
          <w:rFonts w:ascii="Arial" w:eastAsia="Times New Roman" w:hAnsi="Arial" w:cs="Arial"/>
          <w:lang w:eastAsia="es-ES"/>
        </w:rPr>
        <w:t xml:space="preserve">(modificado por el Decreto 14/2026, de 28 de enero, del Gobierno de Aragón) por el que se aprueba su estructura orgánica, le corresponde, entre otras competencias, la planificación, ejecución, control y coordinación de las políticas en materia de protección a las familias, a la infancia y adolescencia, a través de programas de atención y apoyo, y medidas transversales que contribuyan a mejorar su bienestar (ex art </w:t>
      </w:r>
      <w:r w:rsidR="00A07211" w:rsidRPr="005F5A35">
        <w:rPr>
          <w:rFonts w:ascii="Arial" w:eastAsia="Times New Roman" w:hAnsi="Arial" w:cs="Arial"/>
          <w:lang w:eastAsia="es-ES"/>
        </w:rPr>
        <w:t xml:space="preserve">9.1a), </w:t>
      </w:r>
      <w:r w:rsidR="00203F17" w:rsidRPr="005F5A35">
        <w:rPr>
          <w:rFonts w:ascii="Arial" w:eastAsia="Times New Roman" w:hAnsi="Arial" w:cs="Arial"/>
          <w:lang w:eastAsia="es-ES"/>
        </w:rPr>
        <w:t>e</w:t>
      </w:r>
      <w:r w:rsidR="00203F17" w:rsidRPr="005F5A35">
        <w:rPr>
          <w:rFonts w:ascii="Arial" w:hAnsi="Arial" w:cs="Arial"/>
        </w:rPr>
        <w:t xml:space="preserve">l fomento de actuaciones de parentalidad positiva y </w:t>
      </w:r>
      <w:r w:rsidR="009E2A6A" w:rsidRPr="005F5A35">
        <w:rPr>
          <w:rFonts w:ascii="Arial" w:hAnsi="Arial" w:cs="Arial"/>
        </w:rPr>
        <w:t>de aquellas cuyo fin sea la pre</w:t>
      </w:r>
      <w:r w:rsidR="00203F17" w:rsidRPr="005F5A35">
        <w:rPr>
          <w:rFonts w:ascii="Arial" w:hAnsi="Arial" w:cs="Arial"/>
        </w:rPr>
        <w:t>vención y superación de las dificultades de convivenci</w:t>
      </w:r>
      <w:r w:rsidR="009E2A6A" w:rsidRPr="005F5A35">
        <w:rPr>
          <w:rFonts w:ascii="Arial" w:hAnsi="Arial" w:cs="Arial"/>
        </w:rPr>
        <w:t>a, violencia, comunicación y re</w:t>
      </w:r>
      <w:r w:rsidR="00203F17" w:rsidRPr="005F5A35">
        <w:rPr>
          <w:rFonts w:ascii="Arial" w:hAnsi="Arial" w:cs="Arial"/>
        </w:rPr>
        <w:t>lación entre los diferentes miembros de las familias</w:t>
      </w:r>
      <w:r w:rsidR="009E2A6A" w:rsidRPr="005F5A35">
        <w:rPr>
          <w:rFonts w:ascii="Arial" w:hAnsi="Arial" w:cs="Arial"/>
        </w:rPr>
        <w:t xml:space="preserve"> </w:t>
      </w:r>
      <w:r w:rsidR="009E2A6A" w:rsidRPr="005F5A35">
        <w:rPr>
          <w:rFonts w:ascii="Arial" w:eastAsia="Times New Roman" w:hAnsi="Arial" w:cs="Arial"/>
          <w:lang w:eastAsia="es-ES"/>
        </w:rPr>
        <w:t xml:space="preserve">(ex art 9.1d), </w:t>
      </w:r>
      <w:r w:rsidR="009E2A6A" w:rsidRPr="005F5A35">
        <w:rPr>
          <w:rFonts w:ascii="Arial" w:hAnsi="Arial" w:cs="Arial"/>
        </w:rPr>
        <w:t xml:space="preserve">así como el desarrollo de servicios de información, orientación y asesoramiento en las materias de su ámbito competencial </w:t>
      </w:r>
      <w:r w:rsidR="005F5A35" w:rsidRPr="005F5A35">
        <w:rPr>
          <w:rFonts w:ascii="Arial" w:eastAsia="Times New Roman" w:hAnsi="Arial" w:cs="Arial"/>
          <w:lang w:eastAsia="es-ES"/>
        </w:rPr>
        <w:t>(ex art 9.1j).</w:t>
      </w:r>
    </w:p>
    <w:p w:rsidR="00A07211" w:rsidRPr="005F5A35" w:rsidRDefault="00A07211" w:rsidP="004A288B">
      <w:pPr>
        <w:keepNext/>
        <w:keepLines/>
        <w:autoSpaceDE w:val="0"/>
        <w:autoSpaceDN w:val="0"/>
        <w:adjustRightInd w:val="0"/>
        <w:spacing w:after="0" w:line="240" w:lineRule="auto"/>
        <w:ind w:firstLine="540"/>
        <w:jc w:val="both"/>
        <w:rPr>
          <w:rFonts w:ascii="Arial" w:hAnsi="Arial" w:cs="Arial"/>
        </w:rPr>
      </w:pPr>
    </w:p>
    <w:p w:rsidR="00B278F0" w:rsidRPr="005F5A35" w:rsidRDefault="00846059" w:rsidP="004A288B">
      <w:pPr>
        <w:pStyle w:val="NormalWeb"/>
        <w:jc w:val="both"/>
        <w:rPr>
          <w:rFonts w:ascii="Arial" w:hAnsi="Arial" w:cs="Arial"/>
          <w:sz w:val="22"/>
          <w:szCs w:val="22"/>
        </w:rPr>
      </w:pPr>
      <w:r w:rsidRPr="005F5A35">
        <w:rPr>
          <w:rFonts w:ascii="Arial" w:hAnsi="Arial" w:cs="Arial"/>
          <w:b/>
          <w:sz w:val="22"/>
          <w:szCs w:val="22"/>
        </w:rPr>
        <w:t>Quinto.</w:t>
      </w:r>
      <w:r w:rsidR="00853D46" w:rsidRPr="005F5A35">
        <w:rPr>
          <w:rFonts w:ascii="Arial" w:hAnsi="Arial" w:cs="Arial"/>
          <w:b/>
          <w:sz w:val="22"/>
          <w:szCs w:val="22"/>
        </w:rPr>
        <w:t xml:space="preserve"> </w:t>
      </w:r>
      <w:r w:rsidR="00B278F0" w:rsidRPr="005F5A35">
        <w:rPr>
          <w:rFonts w:ascii="Arial" w:hAnsi="Arial" w:cs="Arial"/>
          <w:sz w:val="22"/>
          <w:szCs w:val="22"/>
        </w:rPr>
        <w:t xml:space="preserve">Los datos más recientes sobre el consumo de drogas y otras conductas adictivas entre adolescentes reflejan que la edad media de inicio en el consumo de alcohol, tabaco e </w:t>
      </w:r>
      <w:proofErr w:type="spellStart"/>
      <w:r w:rsidR="00B278F0" w:rsidRPr="005F5A35">
        <w:rPr>
          <w:rFonts w:ascii="Arial" w:hAnsi="Arial" w:cs="Arial"/>
          <w:sz w:val="22"/>
          <w:szCs w:val="22"/>
        </w:rPr>
        <w:t>hipnosedantes</w:t>
      </w:r>
      <w:proofErr w:type="spellEnd"/>
      <w:r w:rsidR="00B278F0" w:rsidRPr="005F5A35">
        <w:rPr>
          <w:rFonts w:ascii="Arial" w:hAnsi="Arial" w:cs="Arial"/>
          <w:sz w:val="22"/>
          <w:szCs w:val="22"/>
        </w:rPr>
        <w:t xml:space="preserve"> se sitúa en torno a los 14 años, mientras que el inicio en el consumo de cannabis se produce ligeramente más tarde, alrededor de los 15 años. El alcohol continúa siendo la sustancia psicoactiva de mayor consumo entre estudiantes de 14 a 18 años, con cerca de tres cuartas partes de los jóvenes que reconocen haberlo consumido durante el último año. Asimismo, persisten prácticas de riesgo asociadas a su consumo, como los episodios de embriaguez y el consumo intensivo en cortos periodos de tiempo. </w:t>
      </w:r>
    </w:p>
    <w:p w:rsidR="00B278F0" w:rsidRPr="005F5A35" w:rsidRDefault="00B278F0" w:rsidP="004A288B">
      <w:pPr>
        <w:spacing w:before="100" w:beforeAutospacing="1" w:after="100" w:afterAutospacing="1" w:line="240" w:lineRule="auto"/>
        <w:jc w:val="both"/>
        <w:rPr>
          <w:rFonts w:ascii="Arial" w:eastAsia="Times New Roman" w:hAnsi="Arial" w:cs="Arial"/>
          <w:lang w:eastAsia="es-ES"/>
        </w:rPr>
      </w:pPr>
      <w:r w:rsidRPr="005F5A35">
        <w:rPr>
          <w:rFonts w:ascii="Arial" w:eastAsia="Times New Roman" w:hAnsi="Arial" w:cs="Arial"/>
          <w:lang w:eastAsia="es-ES"/>
        </w:rPr>
        <w:t xml:space="preserve">El tabaco mantiene una importante presencia entre la población adolescente, a la vez que se observa un notable incremento en el uso de cigarrillos electrónicos y dispositivos de vapeo, que ya superan ampliamente el consumo de tabaco convencional entre los jóvenes. El cannabis sigue siendo la droga ilegal de mayor prevalencia, aunque en los últimos años se aprecia una tendencia de estabilización o ligero descenso en su consumo. Por otra parte, los </w:t>
      </w:r>
      <w:proofErr w:type="spellStart"/>
      <w:r w:rsidRPr="005F5A35">
        <w:rPr>
          <w:rFonts w:ascii="Arial" w:eastAsia="Times New Roman" w:hAnsi="Arial" w:cs="Arial"/>
          <w:lang w:eastAsia="es-ES"/>
        </w:rPr>
        <w:t>hipnosedantes</w:t>
      </w:r>
      <w:proofErr w:type="spellEnd"/>
      <w:r w:rsidRPr="005F5A35">
        <w:rPr>
          <w:rFonts w:ascii="Arial" w:eastAsia="Times New Roman" w:hAnsi="Arial" w:cs="Arial"/>
          <w:lang w:eastAsia="es-ES"/>
        </w:rPr>
        <w:t xml:space="preserve"> continúan ocupando un lugar relevante entre las sustancias consumidas por adolescentes, especialmente entre las chicas. </w:t>
      </w:r>
    </w:p>
    <w:p w:rsidR="00B278F0" w:rsidRPr="005F5A35" w:rsidRDefault="00B278F0" w:rsidP="004A288B">
      <w:pPr>
        <w:spacing w:before="100" w:beforeAutospacing="1" w:after="100" w:afterAutospacing="1" w:line="240" w:lineRule="auto"/>
        <w:jc w:val="both"/>
        <w:rPr>
          <w:rFonts w:ascii="Arial" w:eastAsia="Times New Roman" w:hAnsi="Arial" w:cs="Arial"/>
          <w:lang w:eastAsia="es-ES"/>
        </w:rPr>
      </w:pPr>
      <w:r w:rsidRPr="005F5A35">
        <w:rPr>
          <w:rFonts w:ascii="Arial" w:eastAsia="Times New Roman" w:hAnsi="Arial" w:cs="Arial"/>
          <w:lang w:eastAsia="es-ES"/>
        </w:rPr>
        <w:t xml:space="preserve">Junto a las adicciones relacionadas con sustancias, cobran cada vez mayor relevancia las conductas potencialmente adictivas vinculadas al uso problemático de las tecnologías digitales, las redes sociales, los videojuegos y las apuestas con dinero, fenómenos que constituyen un importante desafío para la prevención y la promoción de hábitos saludables. </w:t>
      </w:r>
    </w:p>
    <w:p w:rsidR="00B278F0" w:rsidRPr="004A288B" w:rsidRDefault="00B278F0" w:rsidP="004A288B">
      <w:pPr>
        <w:spacing w:before="100" w:beforeAutospacing="1" w:after="100" w:afterAutospacing="1" w:line="240" w:lineRule="auto"/>
        <w:jc w:val="both"/>
        <w:rPr>
          <w:rFonts w:ascii="Arial" w:eastAsia="Times New Roman" w:hAnsi="Arial" w:cs="Arial"/>
          <w:lang w:eastAsia="es-ES"/>
        </w:rPr>
      </w:pPr>
      <w:r w:rsidRPr="005F5A35">
        <w:rPr>
          <w:rFonts w:ascii="Arial" w:eastAsia="Times New Roman" w:hAnsi="Arial" w:cs="Arial"/>
          <w:lang w:eastAsia="es-ES"/>
        </w:rPr>
        <w:t>En este contexto, la familia desempeña un papel fundamental como factor de protección, al constituir el entorno más cercano para la adquisición de hábitos, valores y habilidades que favorezcan un desarrollo personal saludable. Sin embargo, los cambios sociales, familiares y relacionales actuales pueden generar situaciones de vulnerabilidad que dificulten el adecuado afrontamiento de estas conductas de riesgo. Por ello, muchas familias precisan apoyo especializado por parte de profesionales que les proporcionen orientación, acompañamiento y herramientas para prevenir, detectar y abordar de forma temprana posibles problemas de adicción.</w:t>
      </w:r>
    </w:p>
    <w:p w:rsidR="00853D46" w:rsidRPr="004A288B" w:rsidRDefault="00846059" w:rsidP="004A288B">
      <w:pPr>
        <w:spacing w:line="240" w:lineRule="auto"/>
        <w:ind w:firstLine="567"/>
        <w:jc w:val="both"/>
        <w:rPr>
          <w:rFonts w:ascii="Arial" w:eastAsia="SimSun" w:hAnsi="Arial" w:cs="Arial"/>
          <w:lang w:eastAsia="zh-CN"/>
        </w:rPr>
      </w:pPr>
      <w:r w:rsidRPr="004A288B">
        <w:rPr>
          <w:rFonts w:ascii="Arial" w:eastAsia="Times New Roman" w:hAnsi="Arial" w:cs="Arial"/>
          <w:b/>
          <w:lang w:eastAsia="es-ES"/>
        </w:rPr>
        <w:t>Sexto.</w:t>
      </w:r>
      <w:r w:rsidR="00853D46" w:rsidRPr="004A288B">
        <w:rPr>
          <w:rFonts w:ascii="Arial" w:eastAsia="Times New Roman" w:hAnsi="Arial" w:cs="Arial"/>
          <w:b/>
          <w:lang w:eastAsia="es-ES"/>
        </w:rPr>
        <w:t xml:space="preserve"> </w:t>
      </w:r>
      <w:r w:rsidR="00853D46" w:rsidRPr="004A288B">
        <w:rPr>
          <w:rFonts w:ascii="Arial" w:eastAsia="Times New Roman" w:hAnsi="Arial" w:cs="Arial"/>
          <w:lang w:eastAsia="es-ES"/>
        </w:rPr>
        <w:t xml:space="preserve">La Fundación Centro de Solidaridad de Zaragoza tiene como misión llevar a cabo, en el ámbito de la Comunidad Aragonesa, tareas de investigación, divulgación y prevención de los riesgos derivados de los diferentes tipos de adicciones y la atención a personas con problemas asociados a las </w:t>
      </w:r>
      <w:proofErr w:type="gramStart"/>
      <w:r w:rsidR="00853D46" w:rsidRPr="004A288B">
        <w:rPr>
          <w:rFonts w:ascii="Arial" w:eastAsia="Times New Roman" w:hAnsi="Arial" w:cs="Arial"/>
          <w:lang w:eastAsia="es-ES"/>
        </w:rPr>
        <w:t>mismas</w:t>
      </w:r>
      <w:proofErr w:type="gramEnd"/>
      <w:r w:rsidR="00853D46" w:rsidRPr="004A288B">
        <w:rPr>
          <w:rFonts w:ascii="Arial" w:eastAsia="Times New Roman" w:hAnsi="Arial" w:cs="Arial"/>
          <w:lang w:eastAsia="es-ES"/>
        </w:rPr>
        <w:t xml:space="preserve"> así como a sus familias. La Fundación desarrolla una intervención familiar específica, necesaria en el mantenimiento de los procesos de atención y recuperación de adolescentes en situación de riesgo o con conductas adictivas. Su finalidad es la orientación, el apoyo y la capacitación a las familias con algún miembro que padezca alguna </w:t>
      </w:r>
      <w:r w:rsidR="00853D46" w:rsidRPr="004A288B">
        <w:rPr>
          <w:rFonts w:ascii="Arial" w:eastAsia="Times New Roman" w:hAnsi="Arial" w:cs="Arial"/>
          <w:lang w:eastAsia="es-ES"/>
        </w:rPr>
        <w:lastRenderedPageBreak/>
        <w:t xml:space="preserve">adicción o haga un uso problemático de las drogas. Y ello bajo una visión sistémica de las relaciones familiares.  </w:t>
      </w:r>
      <w:r w:rsidR="00853D46" w:rsidRPr="004A288B">
        <w:rPr>
          <w:rFonts w:ascii="Arial" w:eastAsia="SimSun" w:hAnsi="Arial" w:cs="Arial"/>
          <w:iCs/>
          <w:lang w:eastAsia="zh-CN"/>
        </w:rPr>
        <w:t xml:space="preserve">El Programa de Atención a Familias </w:t>
      </w:r>
      <w:r w:rsidR="00853D46" w:rsidRPr="004A288B">
        <w:rPr>
          <w:rFonts w:ascii="Arial" w:eastAsia="SimSun" w:hAnsi="Arial" w:cs="Arial"/>
          <w:lang w:eastAsia="zh-CN"/>
        </w:rPr>
        <w:t xml:space="preserve">(PAF) tiene como finalidad el apoyo a la familia de origen y/o de creación de menores y jóvenes con adicción o que adopten comportamientos de riesgo y/o conductas desadaptadas. </w:t>
      </w:r>
    </w:p>
    <w:p w:rsidR="00853D46" w:rsidRPr="004A288B" w:rsidRDefault="00853D46" w:rsidP="004A288B">
      <w:pPr>
        <w:spacing w:after="0" w:line="240" w:lineRule="auto"/>
        <w:jc w:val="both"/>
        <w:rPr>
          <w:rFonts w:ascii="Arial" w:eastAsia="SimSun" w:hAnsi="Arial" w:cs="Arial"/>
          <w:bCs/>
          <w:spacing w:val="-3"/>
          <w:lang w:eastAsia="zh-CN"/>
        </w:rPr>
      </w:pPr>
      <w:r w:rsidRPr="004A288B">
        <w:rPr>
          <w:rFonts w:ascii="Arial" w:eastAsia="Times New Roman" w:hAnsi="Arial" w:cs="Arial"/>
          <w:b/>
          <w:color w:val="FF0000"/>
          <w:lang w:eastAsia="es-ES"/>
        </w:rPr>
        <w:tab/>
      </w:r>
      <w:r w:rsidR="00846059" w:rsidRPr="004A288B">
        <w:rPr>
          <w:rFonts w:ascii="Arial" w:eastAsia="Times New Roman" w:hAnsi="Arial" w:cs="Arial"/>
          <w:b/>
          <w:lang w:eastAsia="es-ES"/>
        </w:rPr>
        <w:t>Séptimo.</w:t>
      </w:r>
      <w:r w:rsidRPr="004A288B">
        <w:rPr>
          <w:rFonts w:ascii="Arial" w:eastAsia="Times New Roman" w:hAnsi="Arial" w:cs="Arial"/>
          <w:b/>
          <w:lang w:eastAsia="es-ES"/>
        </w:rPr>
        <w:t xml:space="preserve"> </w:t>
      </w:r>
      <w:r w:rsidRPr="005F5A35">
        <w:rPr>
          <w:rFonts w:ascii="Arial" w:eastAsia="SimSun" w:hAnsi="Arial" w:cs="Arial"/>
          <w:bCs/>
          <w:spacing w:val="-3"/>
          <w:lang w:eastAsia="zh-CN"/>
        </w:rPr>
        <w:t>La Fundación trabaja en el campo de las drogodependencias desde el año 1985, interviniendo en más de 13.</w:t>
      </w:r>
      <w:r w:rsidR="00B278F0" w:rsidRPr="005F5A35">
        <w:rPr>
          <w:rFonts w:ascii="Arial" w:eastAsia="SimSun" w:hAnsi="Arial" w:cs="Arial"/>
          <w:bCs/>
          <w:spacing w:val="-3"/>
          <w:lang w:eastAsia="zh-CN"/>
        </w:rPr>
        <w:t>6</w:t>
      </w:r>
      <w:r w:rsidRPr="005F5A35">
        <w:rPr>
          <w:rFonts w:ascii="Arial" w:eastAsia="SimSun" w:hAnsi="Arial" w:cs="Arial"/>
          <w:bCs/>
          <w:spacing w:val="-3"/>
          <w:lang w:eastAsia="zh-CN"/>
        </w:rPr>
        <w:t>00 casos. En</w:t>
      </w:r>
      <w:r w:rsidRPr="004A288B">
        <w:rPr>
          <w:rFonts w:ascii="Arial" w:eastAsia="SimSun" w:hAnsi="Arial" w:cs="Arial"/>
          <w:bCs/>
          <w:spacing w:val="-3"/>
          <w:lang w:eastAsia="zh-CN"/>
        </w:rPr>
        <w:t xml:space="preserve"> los últimos diez años atienden una media de 1.250 personas anuales, con una atención a más de 500 familias por año, que se implican en el proceso acompañadas por el Programa de Familias. Cuentan con un equipo profesional, de formación interdisciplinar y altamente especializado en intervención familiar sistémica.</w:t>
      </w:r>
      <w:r w:rsidRPr="004A288B">
        <w:rPr>
          <w:rFonts w:ascii="Arial" w:eastAsia="SimSun" w:hAnsi="Arial" w:cs="Arial"/>
          <w:lang w:eastAsia="zh-CN"/>
        </w:rPr>
        <w:t xml:space="preserve"> Se trata de un recurso singular y único en su ámbito, en el que la atención a adolescentes y sus familias está consolidada y es un referente en Aragón, tanto para entidades públicas como privadas. </w:t>
      </w:r>
    </w:p>
    <w:p w:rsidR="00853D46" w:rsidRPr="004A288B" w:rsidRDefault="00853D46" w:rsidP="004A288B">
      <w:pPr>
        <w:autoSpaceDE w:val="0"/>
        <w:autoSpaceDN w:val="0"/>
        <w:adjustRightInd w:val="0"/>
        <w:spacing w:after="0" w:line="240" w:lineRule="auto"/>
        <w:ind w:firstLine="567"/>
        <w:jc w:val="both"/>
        <w:rPr>
          <w:rFonts w:ascii="Arial" w:eastAsia="Times New Roman" w:hAnsi="Arial" w:cs="Arial"/>
          <w:color w:val="000000"/>
          <w:lang w:eastAsia="es-ES"/>
        </w:rPr>
      </w:pPr>
    </w:p>
    <w:p w:rsidR="00853D46" w:rsidRPr="004A288B" w:rsidRDefault="00853D46" w:rsidP="004A288B">
      <w:pPr>
        <w:autoSpaceDE w:val="0"/>
        <w:autoSpaceDN w:val="0"/>
        <w:adjustRightInd w:val="0"/>
        <w:spacing w:after="0" w:line="240" w:lineRule="auto"/>
        <w:ind w:firstLine="540"/>
        <w:jc w:val="both"/>
        <w:rPr>
          <w:rFonts w:ascii="Arial" w:hAnsi="Arial" w:cs="Arial"/>
        </w:rPr>
      </w:pPr>
      <w:r w:rsidRPr="004A288B">
        <w:rPr>
          <w:rFonts w:ascii="Arial" w:hAnsi="Arial" w:cs="Arial"/>
        </w:rPr>
        <w:t xml:space="preserve">Las familias con hijos e hijas con adicciones o en riesgo, presentan necesidades específicas que exigen una atención singularizada y especializada que permita el desarrollo de sus capacidades como elemento terapéutico, así como factor protector ante esa situación. </w:t>
      </w:r>
    </w:p>
    <w:p w:rsidR="00853D46" w:rsidRPr="004A288B" w:rsidRDefault="00853D46" w:rsidP="004A288B">
      <w:pPr>
        <w:autoSpaceDE w:val="0"/>
        <w:autoSpaceDN w:val="0"/>
        <w:adjustRightInd w:val="0"/>
        <w:spacing w:after="0" w:line="240" w:lineRule="auto"/>
        <w:ind w:firstLine="567"/>
        <w:jc w:val="both"/>
        <w:rPr>
          <w:rFonts w:ascii="Arial" w:eastAsia="Times New Roman" w:hAnsi="Arial" w:cs="Arial"/>
          <w:color w:val="000000"/>
          <w:lang w:eastAsia="es-ES"/>
        </w:rPr>
      </w:pPr>
    </w:p>
    <w:p w:rsidR="00853D46" w:rsidRPr="004A288B" w:rsidRDefault="00846059" w:rsidP="004A288B">
      <w:pPr>
        <w:autoSpaceDE w:val="0"/>
        <w:autoSpaceDN w:val="0"/>
        <w:adjustRightInd w:val="0"/>
        <w:spacing w:after="0" w:line="240" w:lineRule="auto"/>
        <w:ind w:firstLine="540"/>
        <w:jc w:val="both"/>
        <w:rPr>
          <w:rFonts w:ascii="Arial" w:eastAsia="Times New Roman" w:hAnsi="Arial" w:cs="Arial"/>
          <w:lang w:eastAsia="es-ES"/>
        </w:rPr>
      </w:pPr>
      <w:r w:rsidRPr="004A288B">
        <w:rPr>
          <w:rFonts w:ascii="Arial" w:eastAsia="Times New Roman" w:hAnsi="Arial" w:cs="Arial"/>
          <w:b/>
          <w:lang w:eastAsia="es-ES"/>
        </w:rPr>
        <w:t>Octavo.</w:t>
      </w:r>
      <w:r w:rsidR="00853D46" w:rsidRPr="004A288B">
        <w:rPr>
          <w:rFonts w:ascii="Arial" w:eastAsia="Times New Roman" w:hAnsi="Arial" w:cs="Arial"/>
          <w:lang w:eastAsia="es-ES"/>
        </w:rPr>
        <w:t xml:space="preserve">  El Decreto-Ley </w:t>
      </w:r>
      <w:r w:rsidR="006D3BDA" w:rsidRPr="004A288B">
        <w:rPr>
          <w:rFonts w:ascii="Arial" w:eastAsia="Times New Roman" w:hAnsi="Arial" w:cs="Arial"/>
          <w:lang w:eastAsia="es-ES"/>
        </w:rPr>
        <w:t>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00853D46" w:rsidRPr="004A288B">
        <w:rPr>
          <w:rFonts w:ascii="Arial" w:eastAsia="Times New Roman" w:hAnsi="Arial" w:cs="Arial"/>
          <w:lang w:eastAsia="es-ES"/>
        </w:rPr>
        <w:t xml:space="preserve">, autoriza al Departamento de </w:t>
      </w:r>
      <w:r w:rsidR="000F122E" w:rsidRPr="004A288B">
        <w:rPr>
          <w:rFonts w:ascii="Arial" w:eastAsia="Times New Roman" w:hAnsi="Arial" w:cs="Arial"/>
          <w:lang w:eastAsia="es-ES"/>
        </w:rPr>
        <w:t xml:space="preserve">Desregulación, </w:t>
      </w:r>
      <w:r w:rsidR="00853D46" w:rsidRPr="004A288B">
        <w:rPr>
          <w:rFonts w:ascii="Arial" w:eastAsia="Times New Roman" w:hAnsi="Arial" w:cs="Arial"/>
          <w:lang w:eastAsia="es-ES"/>
        </w:rPr>
        <w:t>Bienestar Social y Familia la tramitación de una subvención directa a la Fundación Centro Solidaridad  por un importe de 85.000,00 euros con cargo a la aplicación presupuestaria 20020 G/31</w:t>
      </w:r>
      <w:r w:rsidR="00214C46" w:rsidRPr="004A288B">
        <w:rPr>
          <w:rFonts w:ascii="Arial" w:eastAsia="Times New Roman" w:hAnsi="Arial" w:cs="Arial"/>
          <w:lang w:eastAsia="es-ES"/>
        </w:rPr>
        <w:t>33/480823/91002.</w:t>
      </w:r>
    </w:p>
    <w:p w:rsidR="00AC3667" w:rsidRPr="004A288B" w:rsidRDefault="00AC3667" w:rsidP="004A288B">
      <w:pPr>
        <w:autoSpaceDE w:val="0"/>
        <w:autoSpaceDN w:val="0"/>
        <w:adjustRightInd w:val="0"/>
        <w:spacing w:after="0" w:line="240" w:lineRule="auto"/>
        <w:ind w:firstLine="540"/>
        <w:jc w:val="both"/>
        <w:rPr>
          <w:rFonts w:ascii="Arial" w:eastAsia="Times New Roman" w:hAnsi="Arial" w:cs="Arial"/>
          <w:lang w:eastAsia="es-ES"/>
        </w:rPr>
      </w:pPr>
    </w:p>
    <w:p w:rsidR="00853D46" w:rsidRPr="004A288B" w:rsidRDefault="00853D46" w:rsidP="004A288B">
      <w:pPr>
        <w:autoSpaceDE w:val="0"/>
        <w:autoSpaceDN w:val="0"/>
        <w:adjustRightInd w:val="0"/>
        <w:spacing w:after="0" w:line="240" w:lineRule="auto"/>
        <w:ind w:firstLine="540"/>
        <w:jc w:val="both"/>
        <w:rPr>
          <w:rFonts w:ascii="Arial" w:eastAsia="Times New Roman" w:hAnsi="Arial" w:cs="Arial"/>
          <w:lang w:eastAsia="es-ES"/>
        </w:rPr>
      </w:pPr>
      <w:r w:rsidRPr="004A288B">
        <w:rPr>
          <w:rFonts w:ascii="Arial" w:eastAsia="Times New Roman" w:hAnsi="Arial" w:cs="Arial"/>
          <w:lang w:eastAsia="es-ES"/>
        </w:rPr>
        <w:t>La tramitación de esta subvención, establecida en una norma con rango legal, sigue la tramitación prevista por texto refundido aprobado por Decreto–Legislativo 2/2023, de 3 de mayo, del Gobierno de Aragón,</w:t>
      </w:r>
      <w:r w:rsidR="006D3BDA" w:rsidRPr="004A288B">
        <w:rPr>
          <w:rFonts w:ascii="Arial" w:eastAsia="Times New Roman" w:hAnsi="Arial" w:cs="Arial"/>
          <w:lang w:eastAsia="es-ES"/>
        </w:rPr>
        <w:t xml:space="preserve"> por el que se aprueba el texto refundido de la Ley de Subvenciones de Aragón,</w:t>
      </w:r>
      <w:r w:rsidRPr="004A288B">
        <w:rPr>
          <w:rFonts w:ascii="Arial" w:eastAsia="Times New Roman" w:hAnsi="Arial" w:cs="Arial"/>
          <w:lang w:eastAsia="es-ES"/>
        </w:rPr>
        <w:t xml:space="preserve"> en adelante TRLSA, en su artículo 29, para las subvenciones nominativas, que se podrá formalizar mediante convenio.</w:t>
      </w:r>
    </w:p>
    <w:p w:rsidR="00853D46" w:rsidRPr="004A288B" w:rsidRDefault="00853D46" w:rsidP="004A288B">
      <w:pPr>
        <w:autoSpaceDE w:val="0"/>
        <w:autoSpaceDN w:val="0"/>
        <w:adjustRightInd w:val="0"/>
        <w:spacing w:after="0" w:line="240" w:lineRule="auto"/>
        <w:ind w:firstLine="540"/>
        <w:jc w:val="both"/>
        <w:rPr>
          <w:rFonts w:ascii="Arial" w:eastAsia="Times New Roman" w:hAnsi="Arial" w:cs="Arial"/>
          <w:color w:val="FF0000"/>
          <w:lang w:eastAsia="es-ES"/>
        </w:rPr>
      </w:pPr>
    </w:p>
    <w:p w:rsidR="00853D46" w:rsidRPr="004A288B" w:rsidRDefault="00853D46" w:rsidP="004A288B">
      <w:pPr>
        <w:spacing w:before="100" w:beforeAutospacing="1" w:after="100" w:afterAutospacing="1" w:line="240" w:lineRule="auto"/>
        <w:ind w:firstLine="540"/>
        <w:jc w:val="both"/>
        <w:rPr>
          <w:rFonts w:ascii="Arial" w:eastAsia="Times New Roman" w:hAnsi="Arial" w:cs="Arial"/>
          <w:lang w:eastAsia="es-ES"/>
        </w:rPr>
      </w:pPr>
      <w:r w:rsidRPr="004A288B">
        <w:rPr>
          <w:rFonts w:ascii="Arial" w:eastAsia="Times New Roman" w:hAnsi="Arial" w:cs="Arial"/>
          <w:lang w:eastAsia="es-ES"/>
        </w:rPr>
        <w:t xml:space="preserve">Por lo anteriormente expuesto, y conforme con lo establecido en los artículos 29 y 30 del TRLSA, el Decreto-Ley </w:t>
      </w:r>
      <w:r w:rsidR="00FA56F9" w:rsidRPr="004A288B">
        <w:rPr>
          <w:rFonts w:ascii="Arial" w:eastAsia="Times New Roman" w:hAnsi="Arial" w:cs="Arial"/>
          <w:lang w:eastAsia="es-ES"/>
        </w:rPr>
        <w:t>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Pr="004A288B">
        <w:rPr>
          <w:rFonts w:ascii="Arial" w:eastAsia="Times New Roman" w:hAnsi="Arial" w:cs="Arial"/>
          <w:lang w:eastAsia="es-ES"/>
        </w:rPr>
        <w:t>, y demás normativa concordante, es intención de ambas partes, en el marco de sus respectivas competencias, realizar acciones conjuntas que sirvan a la consecución de los fines pretendidos por el presente convenio con sujeción a las siguientes</w:t>
      </w:r>
    </w:p>
    <w:p w:rsidR="00853D46" w:rsidRPr="004A288B" w:rsidRDefault="00853D46" w:rsidP="004A288B">
      <w:pPr>
        <w:autoSpaceDE w:val="0"/>
        <w:autoSpaceDN w:val="0"/>
        <w:adjustRightInd w:val="0"/>
        <w:spacing w:after="0" w:line="240" w:lineRule="auto"/>
        <w:jc w:val="both"/>
        <w:rPr>
          <w:rFonts w:ascii="Arial" w:eastAsia="Times New Roman" w:hAnsi="Arial" w:cs="Arial"/>
          <w:lang w:eastAsia="es-ES"/>
        </w:rPr>
      </w:pPr>
    </w:p>
    <w:p w:rsidR="00853D46" w:rsidRPr="004A288B" w:rsidRDefault="00853D46" w:rsidP="004A288B">
      <w:pPr>
        <w:autoSpaceDE w:val="0"/>
        <w:autoSpaceDN w:val="0"/>
        <w:adjustRightInd w:val="0"/>
        <w:spacing w:after="0" w:line="240" w:lineRule="auto"/>
        <w:ind w:firstLine="540"/>
        <w:jc w:val="center"/>
        <w:rPr>
          <w:rFonts w:ascii="Arial" w:eastAsia="Times New Roman" w:hAnsi="Arial" w:cs="Arial"/>
          <w:b/>
          <w:lang w:eastAsia="es-ES"/>
        </w:rPr>
      </w:pPr>
      <w:r w:rsidRPr="004A288B">
        <w:rPr>
          <w:rFonts w:ascii="Arial" w:eastAsia="Times New Roman" w:hAnsi="Arial" w:cs="Arial"/>
          <w:b/>
          <w:lang w:eastAsia="es-ES"/>
        </w:rPr>
        <w:t>CLÁUSULAS:</w:t>
      </w:r>
    </w:p>
    <w:p w:rsidR="00853D46" w:rsidRPr="004A288B" w:rsidRDefault="00853D46" w:rsidP="004A288B">
      <w:pPr>
        <w:autoSpaceDE w:val="0"/>
        <w:autoSpaceDN w:val="0"/>
        <w:adjustRightInd w:val="0"/>
        <w:spacing w:after="0" w:line="240" w:lineRule="auto"/>
        <w:jc w:val="both"/>
        <w:rPr>
          <w:rFonts w:ascii="Arial" w:eastAsia="Times New Roman" w:hAnsi="Arial" w:cs="Arial"/>
          <w:lang w:eastAsia="es-ES"/>
        </w:rPr>
      </w:pPr>
    </w:p>
    <w:p w:rsidR="00853D46" w:rsidRPr="004A288B" w:rsidRDefault="00846059" w:rsidP="004A288B">
      <w:pPr>
        <w:autoSpaceDE w:val="0"/>
        <w:autoSpaceDN w:val="0"/>
        <w:adjustRightInd w:val="0"/>
        <w:spacing w:after="0" w:line="240" w:lineRule="auto"/>
        <w:ind w:firstLine="540"/>
        <w:jc w:val="both"/>
        <w:rPr>
          <w:rFonts w:ascii="Arial" w:eastAsia="Times New Roman" w:hAnsi="Arial" w:cs="Arial"/>
          <w:b/>
          <w:lang w:eastAsia="es-ES"/>
        </w:rPr>
      </w:pPr>
      <w:r w:rsidRPr="004A288B">
        <w:rPr>
          <w:rFonts w:ascii="Arial" w:eastAsia="Times New Roman" w:hAnsi="Arial" w:cs="Arial"/>
          <w:b/>
          <w:lang w:eastAsia="es-ES"/>
        </w:rPr>
        <w:t xml:space="preserve">Primera. </w:t>
      </w:r>
      <w:r w:rsidR="00853D46" w:rsidRPr="004A288B">
        <w:rPr>
          <w:rFonts w:ascii="Arial" w:eastAsia="Times New Roman" w:hAnsi="Arial" w:cs="Arial"/>
          <w:b/>
          <w:lang w:eastAsia="es-ES"/>
        </w:rPr>
        <w:t>Objeto.</w:t>
      </w:r>
    </w:p>
    <w:p w:rsidR="00853D46" w:rsidRPr="004A288B" w:rsidRDefault="00853D46" w:rsidP="004A288B">
      <w:pPr>
        <w:autoSpaceDE w:val="0"/>
        <w:autoSpaceDN w:val="0"/>
        <w:adjustRightInd w:val="0"/>
        <w:spacing w:after="0" w:line="240" w:lineRule="auto"/>
        <w:ind w:firstLine="540"/>
        <w:jc w:val="both"/>
        <w:rPr>
          <w:rFonts w:ascii="Arial" w:eastAsia="Times New Roman" w:hAnsi="Arial" w:cs="Arial"/>
          <w:b/>
          <w:lang w:eastAsia="es-ES"/>
        </w:rPr>
      </w:pPr>
    </w:p>
    <w:p w:rsidR="00853D46" w:rsidRPr="004A288B" w:rsidRDefault="00853D46" w:rsidP="004A288B">
      <w:pPr>
        <w:autoSpaceDE w:val="0"/>
        <w:autoSpaceDN w:val="0"/>
        <w:adjustRightInd w:val="0"/>
        <w:spacing w:after="0" w:line="240" w:lineRule="auto"/>
        <w:ind w:firstLine="540"/>
        <w:jc w:val="both"/>
        <w:rPr>
          <w:rFonts w:ascii="Arial" w:eastAsia="Times New Roman" w:hAnsi="Arial" w:cs="Arial"/>
          <w:lang w:eastAsia="es-ES"/>
        </w:rPr>
      </w:pPr>
      <w:r w:rsidRPr="004A288B">
        <w:rPr>
          <w:rFonts w:ascii="Arial" w:eastAsia="Times New Roman" w:hAnsi="Arial" w:cs="Arial"/>
          <w:lang w:eastAsia="es-ES"/>
        </w:rPr>
        <w:t xml:space="preserve">Concesión de la subvención directa incluida en el Decreto-Ley </w:t>
      </w:r>
      <w:r w:rsidR="00FA56F9" w:rsidRPr="004A288B">
        <w:rPr>
          <w:rFonts w:ascii="Arial" w:eastAsia="Times New Roman" w:hAnsi="Arial" w:cs="Arial"/>
          <w:lang w:eastAsia="es-ES"/>
        </w:rPr>
        <w:t>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Pr="004A288B">
        <w:rPr>
          <w:rFonts w:ascii="Arial" w:eastAsia="Times New Roman" w:hAnsi="Arial" w:cs="Arial"/>
          <w:lang w:eastAsia="es-ES"/>
        </w:rPr>
        <w:t>,</w:t>
      </w:r>
      <w:r w:rsidRPr="004A288B">
        <w:rPr>
          <w:rFonts w:ascii="Arial" w:hAnsi="Arial" w:cs="Arial"/>
        </w:rPr>
        <w:t xml:space="preserve"> a la Fundación </w:t>
      </w:r>
      <w:r w:rsidRPr="004A288B">
        <w:rPr>
          <w:rFonts w:ascii="Arial" w:eastAsia="Times New Roman" w:hAnsi="Arial" w:cs="Arial"/>
          <w:lang w:eastAsia="es-ES"/>
        </w:rPr>
        <w:t>Centro Solidaridad.</w:t>
      </w:r>
    </w:p>
    <w:p w:rsidR="00853D46" w:rsidRPr="004A288B" w:rsidRDefault="00853D46" w:rsidP="004A288B">
      <w:pPr>
        <w:autoSpaceDE w:val="0"/>
        <w:autoSpaceDN w:val="0"/>
        <w:adjustRightInd w:val="0"/>
        <w:spacing w:after="0" w:line="240" w:lineRule="auto"/>
        <w:ind w:firstLine="540"/>
        <w:jc w:val="both"/>
        <w:rPr>
          <w:rFonts w:ascii="Arial" w:eastAsia="Times New Roman" w:hAnsi="Arial" w:cs="Arial"/>
          <w:b/>
          <w:lang w:eastAsia="es-ES"/>
        </w:rPr>
      </w:pPr>
    </w:p>
    <w:p w:rsidR="00853D46" w:rsidRPr="004A288B" w:rsidRDefault="00853D46" w:rsidP="004A288B">
      <w:pPr>
        <w:autoSpaceDE w:val="0"/>
        <w:autoSpaceDN w:val="0"/>
        <w:adjustRightInd w:val="0"/>
        <w:spacing w:after="0" w:line="240" w:lineRule="auto"/>
        <w:ind w:firstLine="540"/>
        <w:jc w:val="both"/>
        <w:rPr>
          <w:rFonts w:ascii="Arial" w:eastAsia="Times New Roman" w:hAnsi="Arial" w:cs="Arial"/>
          <w:b/>
          <w:lang w:eastAsia="es-ES"/>
        </w:rPr>
      </w:pPr>
      <w:r w:rsidRPr="004A288B">
        <w:rPr>
          <w:rFonts w:ascii="Arial" w:eastAsia="Times New Roman" w:hAnsi="Arial" w:cs="Arial"/>
          <w:lang w:eastAsia="es-ES"/>
        </w:rPr>
        <w:t xml:space="preserve">El destino de la subvención estará dirigido al desarrollo del </w:t>
      </w:r>
      <w:r w:rsidRPr="004A288B">
        <w:rPr>
          <w:rFonts w:ascii="Arial" w:eastAsia="SimSun" w:hAnsi="Arial" w:cs="Arial"/>
          <w:iCs/>
          <w:lang w:eastAsia="zh-CN"/>
        </w:rPr>
        <w:t xml:space="preserve">Programa de Atención a Familias </w:t>
      </w:r>
      <w:r w:rsidRPr="004A288B">
        <w:rPr>
          <w:rFonts w:ascii="Arial" w:eastAsia="SimSun" w:hAnsi="Arial" w:cs="Arial"/>
          <w:lang w:eastAsia="zh-CN"/>
        </w:rPr>
        <w:t xml:space="preserve">(PAF) de menores y jóvenes con adicción o que adopten comportamientos de riesgo y/o conductas desadaptadas asociadas al consumo adictivo, mediante actuaciones de apoyo psicológico, social y educativo, potenciando los recursos de la propia familia para superar las dificultades encontradas y mejorar la dinámica de relación de la unidad de convivencia. </w:t>
      </w:r>
    </w:p>
    <w:p w:rsidR="00853D46" w:rsidRPr="004A288B" w:rsidRDefault="00853D46" w:rsidP="004A288B">
      <w:pPr>
        <w:spacing w:line="240" w:lineRule="auto"/>
        <w:jc w:val="both"/>
        <w:rPr>
          <w:rFonts w:ascii="Arial" w:eastAsia="Times New Roman" w:hAnsi="Arial" w:cs="Arial"/>
          <w:lang w:eastAsia="es-ES"/>
        </w:rPr>
      </w:pPr>
    </w:p>
    <w:p w:rsidR="00853D46" w:rsidRPr="004A288B" w:rsidRDefault="00846059" w:rsidP="004A288B">
      <w:pPr>
        <w:spacing w:after="0" w:line="240" w:lineRule="auto"/>
        <w:ind w:firstLine="540"/>
        <w:jc w:val="both"/>
        <w:rPr>
          <w:rFonts w:ascii="Arial" w:eastAsia="Times New Roman" w:hAnsi="Arial" w:cs="Arial"/>
          <w:b/>
          <w:color w:val="000000"/>
          <w:lang w:eastAsia="es-ES"/>
        </w:rPr>
      </w:pPr>
      <w:r w:rsidRPr="004A288B">
        <w:rPr>
          <w:rFonts w:ascii="Arial" w:eastAsia="Times New Roman" w:hAnsi="Arial" w:cs="Arial"/>
          <w:b/>
          <w:color w:val="000000"/>
          <w:lang w:eastAsia="es-ES"/>
        </w:rPr>
        <w:t xml:space="preserve">Segunda. </w:t>
      </w:r>
      <w:r w:rsidR="00853D46" w:rsidRPr="004A288B">
        <w:rPr>
          <w:rFonts w:ascii="Arial" w:eastAsia="Times New Roman" w:hAnsi="Arial" w:cs="Arial"/>
          <w:b/>
          <w:color w:val="000000"/>
          <w:lang w:eastAsia="es-ES"/>
        </w:rPr>
        <w:t>Contenido del Convenio.</w:t>
      </w:r>
    </w:p>
    <w:p w:rsidR="00853D46" w:rsidRPr="004A288B" w:rsidRDefault="00853D46" w:rsidP="004A288B">
      <w:pPr>
        <w:spacing w:after="0" w:line="240" w:lineRule="auto"/>
        <w:ind w:firstLine="540"/>
        <w:jc w:val="both"/>
        <w:rPr>
          <w:rFonts w:ascii="Arial" w:eastAsia="Times New Roman" w:hAnsi="Arial" w:cs="Arial"/>
          <w:b/>
          <w:color w:val="000000"/>
          <w:lang w:eastAsia="es-ES"/>
        </w:rPr>
      </w:pPr>
    </w:p>
    <w:p w:rsidR="00853D46" w:rsidRPr="004A288B" w:rsidRDefault="00853D46" w:rsidP="004A288B">
      <w:pPr>
        <w:spacing w:after="0" w:line="240" w:lineRule="auto"/>
        <w:ind w:firstLine="540"/>
        <w:jc w:val="both"/>
        <w:rPr>
          <w:rFonts w:ascii="Arial" w:eastAsia="Times New Roman" w:hAnsi="Arial" w:cs="Arial"/>
          <w:lang w:eastAsia="es-ES"/>
        </w:rPr>
      </w:pPr>
      <w:r w:rsidRPr="004A288B">
        <w:rPr>
          <w:rFonts w:ascii="Arial" w:eastAsia="Times New Roman" w:hAnsi="Arial" w:cs="Arial"/>
          <w:color w:val="000000"/>
          <w:lang w:eastAsia="es-ES"/>
        </w:rPr>
        <w:t xml:space="preserve">En el marco del Convenio, la </w:t>
      </w:r>
      <w:r w:rsidRPr="004A288B">
        <w:rPr>
          <w:rFonts w:ascii="Arial" w:eastAsia="Times New Roman" w:hAnsi="Arial" w:cs="Arial"/>
          <w:lang w:eastAsia="es-ES"/>
        </w:rPr>
        <w:t xml:space="preserve">Fundación Centro de Solidaridad, desarrollará un Programa de Atención a las Familias que incluya las siguientes </w:t>
      </w:r>
      <w:r w:rsidRPr="004A288B">
        <w:rPr>
          <w:rFonts w:ascii="Arial" w:eastAsia="Times New Roman" w:hAnsi="Arial" w:cs="Arial"/>
          <w:b/>
          <w:lang w:eastAsia="es-ES"/>
        </w:rPr>
        <w:t>actuaciones</w:t>
      </w:r>
      <w:r w:rsidRPr="004A288B">
        <w:rPr>
          <w:rFonts w:ascii="Arial" w:eastAsia="Times New Roman" w:hAnsi="Arial" w:cs="Arial"/>
          <w:lang w:eastAsia="es-ES"/>
        </w:rPr>
        <w:t>:</w:t>
      </w:r>
    </w:p>
    <w:p w:rsidR="00853D46" w:rsidRPr="004A288B" w:rsidRDefault="00853D46" w:rsidP="004A288B">
      <w:pPr>
        <w:spacing w:after="0" w:line="240" w:lineRule="auto"/>
        <w:ind w:firstLine="540"/>
        <w:jc w:val="both"/>
        <w:rPr>
          <w:rFonts w:ascii="Arial" w:eastAsia="Times New Roman" w:hAnsi="Arial" w:cs="Arial"/>
          <w:lang w:eastAsia="es-ES"/>
        </w:rPr>
      </w:pPr>
    </w:p>
    <w:p w:rsidR="00853D46" w:rsidRPr="004A288B" w:rsidRDefault="00853D46" w:rsidP="004A288B">
      <w:pPr>
        <w:spacing w:after="0" w:line="240" w:lineRule="auto"/>
        <w:ind w:firstLine="540"/>
        <w:jc w:val="both"/>
        <w:rPr>
          <w:rFonts w:ascii="Arial" w:eastAsia="Times New Roman" w:hAnsi="Arial" w:cs="Arial"/>
          <w:lang w:eastAsia="es-ES"/>
        </w:rPr>
      </w:pPr>
    </w:p>
    <w:p w:rsidR="00853D46" w:rsidRPr="005F5A35" w:rsidRDefault="00853D46" w:rsidP="004A288B">
      <w:pPr>
        <w:pStyle w:val="Default"/>
        <w:numPr>
          <w:ilvl w:val="0"/>
          <w:numId w:val="10"/>
        </w:numPr>
        <w:jc w:val="both"/>
        <w:rPr>
          <w:rFonts w:ascii="Arial" w:hAnsi="Arial" w:cs="Arial"/>
          <w:sz w:val="22"/>
          <w:szCs w:val="22"/>
        </w:rPr>
      </w:pPr>
      <w:r w:rsidRPr="005F5A35">
        <w:rPr>
          <w:rFonts w:ascii="Arial" w:hAnsi="Arial" w:cs="Arial"/>
          <w:sz w:val="22"/>
          <w:szCs w:val="22"/>
        </w:rPr>
        <w:t>PROCESO DIAGNÓSTICO: primera entrevista individual con la familia de referencia y realización de un informe-diagnóstico.</w:t>
      </w:r>
      <w:r w:rsidR="00B278F0" w:rsidRPr="005F5A35">
        <w:rPr>
          <w:rFonts w:ascii="Arial" w:hAnsi="Arial" w:cs="Arial"/>
          <w:sz w:val="22"/>
          <w:szCs w:val="22"/>
        </w:rPr>
        <w:t xml:space="preserve"> El objetivo de esta primera entrevista es empatizar, elaborar una primera hipótesis sistémica, e informar de los recursos de atención a las familias de las que dispone el centro, como trabajo paralelo al que va a iniciar su familiar. Se realiza un informe-diagnostico que se incluya en la documentación de cada usuario y se traslada al terapeuta de referencia del paciente la información de la entrevista</w:t>
      </w:r>
    </w:p>
    <w:p w:rsidR="00853D46" w:rsidRPr="005F5A35" w:rsidRDefault="00853D46" w:rsidP="004A288B">
      <w:pPr>
        <w:spacing w:line="240" w:lineRule="auto"/>
        <w:ind w:left="720"/>
        <w:contextualSpacing/>
        <w:rPr>
          <w:rFonts w:ascii="Arial" w:hAnsi="Arial" w:cs="Arial"/>
        </w:rPr>
      </w:pPr>
    </w:p>
    <w:p w:rsidR="00853D46" w:rsidRPr="005F5A35" w:rsidRDefault="00853D46" w:rsidP="004A288B">
      <w:pPr>
        <w:numPr>
          <w:ilvl w:val="0"/>
          <w:numId w:val="10"/>
        </w:numPr>
        <w:spacing w:line="240" w:lineRule="auto"/>
        <w:contextualSpacing/>
        <w:jc w:val="both"/>
        <w:rPr>
          <w:rFonts w:ascii="Arial" w:hAnsi="Arial" w:cs="Arial"/>
        </w:rPr>
      </w:pPr>
      <w:r w:rsidRPr="005F5A35">
        <w:rPr>
          <w:rFonts w:ascii="Arial" w:eastAsia="SimSun" w:hAnsi="Arial" w:cs="Arial"/>
          <w:lang w:eastAsia="zh-CN"/>
        </w:rPr>
        <w:t>PROCESO TERAPÉUTICO:</w:t>
      </w:r>
    </w:p>
    <w:p w:rsidR="00853D46" w:rsidRPr="005F5A35" w:rsidRDefault="00853D46" w:rsidP="004A288B">
      <w:pPr>
        <w:spacing w:line="240" w:lineRule="auto"/>
        <w:ind w:left="720"/>
        <w:contextualSpacing/>
        <w:rPr>
          <w:rFonts w:ascii="Arial" w:hAnsi="Arial" w:cs="Arial"/>
        </w:rPr>
      </w:pPr>
    </w:p>
    <w:p w:rsidR="00AA07F4" w:rsidRPr="005F5A35" w:rsidRDefault="00853D46" w:rsidP="004A288B">
      <w:pPr>
        <w:numPr>
          <w:ilvl w:val="1"/>
          <w:numId w:val="10"/>
        </w:numPr>
        <w:spacing w:line="240" w:lineRule="auto"/>
        <w:ind w:left="1434" w:hanging="357"/>
        <w:contextualSpacing/>
        <w:jc w:val="both"/>
        <w:rPr>
          <w:rFonts w:ascii="Arial" w:hAnsi="Arial" w:cs="Arial"/>
        </w:rPr>
      </w:pPr>
      <w:r w:rsidRPr="005F5A35">
        <w:rPr>
          <w:rFonts w:ascii="Arial" w:eastAsia="SimSun" w:hAnsi="Arial" w:cs="Arial"/>
          <w:u w:val="single"/>
          <w:lang w:eastAsia="zh-CN"/>
        </w:rPr>
        <w:t xml:space="preserve">Intervención </w:t>
      </w:r>
      <w:r w:rsidR="000E3357" w:rsidRPr="005F5A35">
        <w:rPr>
          <w:rFonts w:ascii="Arial" w:eastAsia="SimSun" w:hAnsi="Arial" w:cs="Arial"/>
          <w:u w:val="single"/>
          <w:lang w:eastAsia="zh-CN"/>
        </w:rPr>
        <w:t>individual</w:t>
      </w:r>
      <w:r w:rsidR="00AA07F4" w:rsidRPr="005F5A35">
        <w:rPr>
          <w:rFonts w:ascii="Arial" w:hAnsi="Arial" w:cs="Arial"/>
          <w:b/>
          <w:bCs/>
        </w:rPr>
        <w:t>, m</w:t>
      </w:r>
      <w:r w:rsidR="00AA07F4" w:rsidRPr="005F5A35">
        <w:rPr>
          <w:rFonts w:ascii="Arial" w:hAnsi="Arial" w:cs="Arial"/>
        </w:rPr>
        <w:t>ediante entrevistas establecidas con el fin de profundizar en los temas de interés y descifrar dificultades. Ayudan a clarificar, a tomar conciencia y a reflexionar sobre aspectos concretos que marcan el proceso.</w:t>
      </w:r>
    </w:p>
    <w:p w:rsidR="009F29A1" w:rsidRPr="005F5A35" w:rsidRDefault="00853D46" w:rsidP="004A288B">
      <w:pPr>
        <w:numPr>
          <w:ilvl w:val="1"/>
          <w:numId w:val="10"/>
        </w:numPr>
        <w:spacing w:line="240" w:lineRule="auto"/>
        <w:ind w:left="1434" w:hanging="357"/>
        <w:contextualSpacing/>
        <w:jc w:val="both"/>
        <w:rPr>
          <w:rFonts w:ascii="Arial" w:hAnsi="Arial" w:cs="Arial"/>
        </w:rPr>
      </w:pPr>
      <w:r w:rsidRPr="005F5A35">
        <w:rPr>
          <w:rFonts w:ascii="Arial" w:eastAsia="SimSun" w:hAnsi="Arial" w:cs="Arial"/>
          <w:u w:val="single"/>
          <w:lang w:eastAsia="zh-CN"/>
        </w:rPr>
        <w:t>Intervención grupal</w:t>
      </w:r>
      <w:r w:rsidRPr="005F5A35">
        <w:rPr>
          <w:rFonts w:ascii="Arial" w:hAnsi="Arial" w:cs="Arial"/>
          <w:u w:val="single"/>
        </w:rPr>
        <w:t xml:space="preserve"> </w:t>
      </w:r>
      <w:proofErr w:type="spellStart"/>
      <w:r w:rsidRPr="005F5A35">
        <w:rPr>
          <w:rFonts w:ascii="Arial" w:hAnsi="Arial" w:cs="Arial"/>
          <w:u w:val="single"/>
        </w:rPr>
        <w:t>semidirigida</w:t>
      </w:r>
      <w:proofErr w:type="spellEnd"/>
      <w:r w:rsidRPr="005F5A35">
        <w:rPr>
          <w:rFonts w:ascii="Arial" w:hAnsi="Arial" w:cs="Arial"/>
          <w:u w:val="single"/>
        </w:rPr>
        <w:t xml:space="preserve"> y con carácter psicoeducativo</w:t>
      </w:r>
      <w:r w:rsidRPr="005F5A35">
        <w:rPr>
          <w:rFonts w:ascii="Arial" w:hAnsi="Arial" w:cs="Arial"/>
        </w:rPr>
        <w:t xml:space="preserve">, </w:t>
      </w:r>
      <w:r w:rsidR="00AA07F4" w:rsidRPr="005F5A35">
        <w:rPr>
          <w:rFonts w:ascii="Arial" w:hAnsi="Arial" w:cs="Arial"/>
        </w:rPr>
        <w:t>favoreciendo la adquisición de competencias parentales, el fortalecimiento de las redes de apoyo y la construcción de dinámicas relacionales más adaptativas</w:t>
      </w:r>
      <w:r w:rsidR="009F29A1" w:rsidRPr="005F5A35">
        <w:rPr>
          <w:rFonts w:ascii="Arial" w:hAnsi="Arial" w:cs="Arial"/>
        </w:rPr>
        <w:t>. La intervención está basada en tres metodologías grupales:</w:t>
      </w:r>
    </w:p>
    <w:p w:rsidR="009F29A1" w:rsidRPr="005F5A35" w:rsidRDefault="009F29A1" w:rsidP="004A288B">
      <w:pPr>
        <w:pStyle w:val="Prrafodelista"/>
        <w:numPr>
          <w:ilvl w:val="0"/>
          <w:numId w:val="19"/>
        </w:numPr>
        <w:spacing w:line="240" w:lineRule="auto"/>
        <w:jc w:val="both"/>
        <w:rPr>
          <w:rFonts w:ascii="Arial" w:hAnsi="Arial" w:cs="Arial"/>
          <w:color w:val="000000"/>
        </w:rPr>
      </w:pPr>
      <w:r w:rsidRPr="005F5A35">
        <w:rPr>
          <w:rFonts w:ascii="Arial" w:hAnsi="Arial" w:cs="Arial"/>
          <w:color w:val="000000"/>
        </w:rPr>
        <w:t xml:space="preserve">La dinámica de autoayuda clásica donde se parte del grupo y las dificultades de cada miembro, siendo la aportación del grupo el eje donde se vertebra la dinámica grupal. </w:t>
      </w:r>
    </w:p>
    <w:p w:rsidR="009F29A1" w:rsidRPr="005F5A35" w:rsidRDefault="009F29A1" w:rsidP="004A288B">
      <w:pPr>
        <w:pStyle w:val="Prrafodelista"/>
        <w:numPr>
          <w:ilvl w:val="0"/>
          <w:numId w:val="19"/>
        </w:numPr>
        <w:spacing w:line="240" w:lineRule="auto"/>
        <w:jc w:val="both"/>
        <w:rPr>
          <w:rFonts w:ascii="Arial" w:hAnsi="Arial" w:cs="Arial"/>
          <w:color w:val="000000"/>
        </w:rPr>
      </w:pPr>
      <w:r w:rsidRPr="005F5A35">
        <w:rPr>
          <w:rFonts w:ascii="Arial" w:hAnsi="Arial" w:cs="Arial"/>
          <w:color w:val="000000"/>
        </w:rPr>
        <w:t xml:space="preserve">Talleres o seminarios con una metodología inversa a la anterior, donde se parte del terapeuta y del contenido que quiere transmitir </w:t>
      </w:r>
    </w:p>
    <w:p w:rsidR="009F29A1" w:rsidRPr="005F5A35" w:rsidRDefault="009F29A1" w:rsidP="004A288B">
      <w:pPr>
        <w:pStyle w:val="Prrafodelista"/>
        <w:numPr>
          <w:ilvl w:val="0"/>
          <w:numId w:val="19"/>
        </w:numPr>
        <w:autoSpaceDE w:val="0"/>
        <w:autoSpaceDN w:val="0"/>
        <w:adjustRightInd w:val="0"/>
        <w:spacing w:after="0" w:line="240" w:lineRule="auto"/>
        <w:jc w:val="both"/>
        <w:rPr>
          <w:rFonts w:ascii="Arial" w:hAnsi="Arial" w:cs="Arial"/>
          <w:color w:val="000000"/>
        </w:rPr>
      </w:pPr>
      <w:r w:rsidRPr="005F5A35">
        <w:rPr>
          <w:rFonts w:ascii="Arial" w:hAnsi="Arial" w:cs="Arial"/>
          <w:color w:val="000000"/>
        </w:rPr>
        <w:t>Grupos multifamiliares, que reúne a varias familias de forma simultánea, junto con sus miembros sintomáticos. A través del apoyo mutuo y la escucha compartida, facilitan la resolución de conflictos.</w:t>
      </w:r>
    </w:p>
    <w:p w:rsidR="009F29A1" w:rsidRPr="005F5A35" w:rsidRDefault="009F29A1" w:rsidP="004A288B">
      <w:pPr>
        <w:pStyle w:val="Prrafodelista"/>
        <w:autoSpaceDE w:val="0"/>
        <w:autoSpaceDN w:val="0"/>
        <w:adjustRightInd w:val="0"/>
        <w:spacing w:after="0" w:line="240" w:lineRule="auto"/>
        <w:ind w:left="1899"/>
        <w:rPr>
          <w:rFonts w:ascii="Arial" w:hAnsi="Arial" w:cs="Arial"/>
          <w:color w:val="000000"/>
        </w:rPr>
      </w:pPr>
    </w:p>
    <w:p w:rsidR="009F29A1" w:rsidRPr="005F5A35" w:rsidRDefault="00853D46" w:rsidP="00B36AEF">
      <w:pPr>
        <w:pStyle w:val="Default"/>
        <w:numPr>
          <w:ilvl w:val="0"/>
          <w:numId w:val="20"/>
        </w:numPr>
        <w:jc w:val="both"/>
        <w:rPr>
          <w:rFonts w:ascii="Arial" w:hAnsi="Arial" w:cs="Arial"/>
          <w:sz w:val="22"/>
          <w:szCs w:val="22"/>
        </w:rPr>
      </w:pPr>
      <w:r w:rsidRPr="005F5A35">
        <w:rPr>
          <w:rFonts w:ascii="Arial" w:hAnsi="Arial" w:cs="Arial"/>
          <w:sz w:val="22"/>
          <w:szCs w:val="22"/>
          <w:u w:val="single"/>
        </w:rPr>
        <w:t>Intervención familiar con menores y/o jóvenes</w:t>
      </w:r>
      <w:r w:rsidRPr="005F5A35">
        <w:rPr>
          <w:rFonts w:ascii="Arial" w:hAnsi="Arial" w:cs="Arial"/>
          <w:sz w:val="22"/>
          <w:szCs w:val="22"/>
        </w:rPr>
        <w:t>, que incluirá seguimiento educativo y acompañamiento terapéutico.</w:t>
      </w:r>
      <w:r w:rsidR="009F29A1" w:rsidRPr="005F5A35">
        <w:rPr>
          <w:rFonts w:ascii="Arial" w:hAnsi="Arial" w:cs="Arial"/>
          <w:sz w:val="22"/>
          <w:szCs w:val="22"/>
        </w:rPr>
        <w:t xml:space="preserve"> Dirigido a adolescentes que mantienen comportamientos de riesgo o que se encuentran en una situación personal, social o familiar que comporta riesgo para su desarrollo.</w:t>
      </w:r>
    </w:p>
    <w:p w:rsidR="009F29A1" w:rsidRPr="005F5A35" w:rsidRDefault="009F29A1" w:rsidP="004A288B">
      <w:pPr>
        <w:pStyle w:val="Default"/>
        <w:ind w:left="720"/>
        <w:rPr>
          <w:rFonts w:ascii="Arial" w:hAnsi="Arial" w:cs="Arial"/>
          <w:sz w:val="22"/>
          <w:szCs w:val="22"/>
        </w:rPr>
      </w:pPr>
    </w:p>
    <w:p w:rsidR="00853D46" w:rsidRPr="005F5A35" w:rsidRDefault="00853D46" w:rsidP="004A288B">
      <w:pPr>
        <w:pStyle w:val="Default"/>
        <w:numPr>
          <w:ilvl w:val="0"/>
          <w:numId w:val="20"/>
        </w:numPr>
        <w:jc w:val="both"/>
        <w:rPr>
          <w:rFonts w:ascii="Arial" w:hAnsi="Arial" w:cs="Arial"/>
          <w:sz w:val="22"/>
          <w:szCs w:val="22"/>
        </w:rPr>
      </w:pPr>
      <w:r w:rsidRPr="005F5A35">
        <w:rPr>
          <w:rFonts w:ascii="Arial" w:hAnsi="Arial" w:cs="Arial"/>
          <w:sz w:val="22"/>
          <w:szCs w:val="22"/>
          <w:u w:val="single"/>
        </w:rPr>
        <w:t>Intervenciones preventivas</w:t>
      </w:r>
      <w:r w:rsidRPr="005F5A35">
        <w:rPr>
          <w:rFonts w:ascii="Arial" w:hAnsi="Arial" w:cs="Arial"/>
          <w:b/>
          <w:sz w:val="22"/>
          <w:szCs w:val="22"/>
        </w:rPr>
        <w:t xml:space="preserve"> </w:t>
      </w:r>
      <w:r w:rsidRPr="005F5A35">
        <w:rPr>
          <w:rFonts w:ascii="Arial" w:hAnsi="Arial" w:cs="Arial"/>
          <w:sz w:val="22"/>
          <w:szCs w:val="22"/>
        </w:rPr>
        <w:t xml:space="preserve">dirigidas a aquellas familias en las que sus hijos/as presentan conductas de riesgo o desadaptadas. </w:t>
      </w:r>
      <w:r w:rsidR="009F29A1" w:rsidRPr="005F5A35">
        <w:rPr>
          <w:rFonts w:ascii="Arial" w:hAnsi="Arial" w:cs="Arial"/>
          <w:sz w:val="22"/>
          <w:szCs w:val="22"/>
        </w:rPr>
        <w:t>El objetivo es trabajar con el sistema familiar posibilitando la recuperación y/o mejora de la relación familiar</w:t>
      </w:r>
    </w:p>
    <w:p w:rsidR="00853D46" w:rsidRPr="005F5A35" w:rsidRDefault="00853D46" w:rsidP="004A288B">
      <w:pPr>
        <w:spacing w:line="240" w:lineRule="auto"/>
        <w:ind w:left="1440"/>
        <w:jc w:val="both"/>
        <w:rPr>
          <w:rFonts w:ascii="Arial" w:hAnsi="Arial" w:cs="Arial"/>
        </w:rPr>
      </w:pPr>
    </w:p>
    <w:p w:rsidR="00853D46" w:rsidRPr="005F5A35" w:rsidRDefault="00853D46" w:rsidP="004A288B">
      <w:pPr>
        <w:spacing w:line="240" w:lineRule="auto"/>
        <w:jc w:val="both"/>
        <w:rPr>
          <w:rFonts w:ascii="Arial" w:hAnsi="Arial" w:cs="Arial"/>
        </w:rPr>
      </w:pPr>
      <w:r w:rsidRPr="005F5A35">
        <w:rPr>
          <w:rFonts w:ascii="Arial" w:hAnsi="Arial" w:cs="Arial"/>
        </w:rPr>
        <w:lastRenderedPageBreak/>
        <w:t xml:space="preserve">La </w:t>
      </w:r>
      <w:r w:rsidRPr="005F5A35">
        <w:rPr>
          <w:rFonts w:ascii="Arial" w:hAnsi="Arial" w:cs="Arial"/>
          <w:b/>
        </w:rPr>
        <w:t>metodología</w:t>
      </w:r>
      <w:r w:rsidRPr="005F5A35">
        <w:rPr>
          <w:rFonts w:ascii="Arial" w:hAnsi="Arial" w:cs="Arial"/>
        </w:rPr>
        <w:t xml:space="preserve"> de intervención debe adecuarse a los siguientes principios:</w:t>
      </w:r>
    </w:p>
    <w:p w:rsidR="00853D46" w:rsidRPr="005F5A35" w:rsidRDefault="00853D46" w:rsidP="004A288B">
      <w:pPr>
        <w:numPr>
          <w:ilvl w:val="0"/>
          <w:numId w:val="11"/>
        </w:numPr>
        <w:spacing w:line="240" w:lineRule="auto"/>
        <w:contextualSpacing/>
        <w:jc w:val="both"/>
        <w:rPr>
          <w:rFonts w:ascii="Arial" w:hAnsi="Arial" w:cs="Arial"/>
        </w:rPr>
      </w:pPr>
      <w:r w:rsidRPr="005F5A35">
        <w:rPr>
          <w:rFonts w:ascii="Arial" w:hAnsi="Arial" w:cs="Arial"/>
        </w:rPr>
        <w:t>Enfoque sistémico y educativo, fomentando los factores de protección familiar frente al consumo.</w:t>
      </w:r>
    </w:p>
    <w:p w:rsidR="00853D46" w:rsidRPr="005F5A35" w:rsidRDefault="00853D46" w:rsidP="004A288B">
      <w:pPr>
        <w:numPr>
          <w:ilvl w:val="0"/>
          <w:numId w:val="11"/>
        </w:numPr>
        <w:spacing w:line="240" w:lineRule="auto"/>
        <w:contextualSpacing/>
        <w:jc w:val="both"/>
        <w:rPr>
          <w:rFonts w:ascii="Arial" w:hAnsi="Arial" w:cs="Arial"/>
        </w:rPr>
      </w:pPr>
      <w:r w:rsidRPr="005F5A35">
        <w:rPr>
          <w:rFonts w:ascii="Arial" w:hAnsi="Arial" w:cs="Arial"/>
        </w:rPr>
        <w:t>Óptica sistémico-relacional, tanto en la aplicación de las técnicas, como en la comprensión de las problemáticas atendidas.</w:t>
      </w:r>
    </w:p>
    <w:p w:rsidR="00853D46" w:rsidRPr="005F5A35" w:rsidRDefault="00853D46" w:rsidP="004A288B">
      <w:pPr>
        <w:numPr>
          <w:ilvl w:val="0"/>
          <w:numId w:val="11"/>
        </w:numPr>
        <w:spacing w:line="240" w:lineRule="auto"/>
        <w:contextualSpacing/>
        <w:jc w:val="both"/>
        <w:rPr>
          <w:rFonts w:ascii="Arial" w:eastAsia="Times New Roman" w:hAnsi="Arial" w:cs="Arial"/>
          <w:b/>
          <w:color w:val="000000"/>
          <w:lang w:eastAsia="es-ES"/>
        </w:rPr>
      </w:pPr>
      <w:r w:rsidRPr="005F5A35">
        <w:rPr>
          <w:rFonts w:ascii="Arial" w:hAnsi="Arial" w:cs="Arial"/>
        </w:rPr>
        <w:t>Flexibilidad y la capacidad de integración para asumir diferentes intervenciones y diversidad de familias.</w:t>
      </w:r>
    </w:p>
    <w:p w:rsidR="00853D46" w:rsidRPr="005F5A35" w:rsidRDefault="00853D46" w:rsidP="004A288B">
      <w:pPr>
        <w:numPr>
          <w:ilvl w:val="0"/>
          <w:numId w:val="11"/>
        </w:numPr>
        <w:spacing w:line="240" w:lineRule="auto"/>
        <w:contextualSpacing/>
        <w:jc w:val="both"/>
        <w:rPr>
          <w:rFonts w:ascii="Arial" w:eastAsia="Times New Roman" w:hAnsi="Arial" w:cs="Arial"/>
          <w:b/>
          <w:color w:val="000000"/>
          <w:lang w:eastAsia="es-ES"/>
        </w:rPr>
      </w:pPr>
      <w:r w:rsidRPr="005F5A35">
        <w:rPr>
          <w:rFonts w:ascii="Arial" w:hAnsi="Arial" w:cs="Arial"/>
        </w:rPr>
        <w:t>El sistema familiar ha de ser el centro de intervención. La familia ha de sentirse bien tratada, acogida y atendida de manera individualizada, lo que promoverá la creación de vínculos positivos con el equipo terapéutico.</w:t>
      </w:r>
    </w:p>
    <w:p w:rsidR="00853D46" w:rsidRPr="005F5A35" w:rsidRDefault="00853D46" w:rsidP="004A288B">
      <w:pPr>
        <w:numPr>
          <w:ilvl w:val="0"/>
          <w:numId w:val="11"/>
        </w:numPr>
        <w:spacing w:line="240" w:lineRule="auto"/>
        <w:contextualSpacing/>
        <w:jc w:val="both"/>
        <w:rPr>
          <w:rFonts w:ascii="Arial" w:eastAsia="Times New Roman" w:hAnsi="Arial" w:cs="Arial"/>
          <w:b/>
          <w:color w:val="000000"/>
          <w:lang w:eastAsia="es-ES"/>
        </w:rPr>
      </w:pPr>
      <w:r w:rsidRPr="005F5A35">
        <w:rPr>
          <w:rFonts w:ascii="Arial" w:hAnsi="Arial" w:cs="Arial"/>
        </w:rPr>
        <w:t>Se llevará a cabo una atención especializada, integral y multidisciplinar.</w:t>
      </w:r>
    </w:p>
    <w:p w:rsidR="00853D46" w:rsidRPr="005F5A35" w:rsidRDefault="00853D46" w:rsidP="004A288B">
      <w:pPr>
        <w:numPr>
          <w:ilvl w:val="0"/>
          <w:numId w:val="11"/>
        </w:numPr>
        <w:spacing w:line="240" w:lineRule="auto"/>
        <w:contextualSpacing/>
        <w:jc w:val="both"/>
        <w:rPr>
          <w:rFonts w:ascii="Arial" w:eastAsia="Times New Roman" w:hAnsi="Arial" w:cs="Arial"/>
          <w:b/>
          <w:color w:val="000000"/>
          <w:lang w:eastAsia="es-ES"/>
        </w:rPr>
      </w:pPr>
      <w:r w:rsidRPr="005F5A35">
        <w:rPr>
          <w:rFonts w:ascii="Arial" w:hAnsi="Arial" w:cs="Arial"/>
        </w:rPr>
        <w:t xml:space="preserve">Se elaborarán protocolos estandarizados y registros documentales de las actuaciones realizadas. </w:t>
      </w:r>
    </w:p>
    <w:p w:rsidR="00853D46" w:rsidRPr="005F5A35" w:rsidRDefault="00853D46" w:rsidP="004A288B">
      <w:pPr>
        <w:numPr>
          <w:ilvl w:val="0"/>
          <w:numId w:val="11"/>
        </w:numPr>
        <w:spacing w:after="0" w:line="240" w:lineRule="auto"/>
        <w:contextualSpacing/>
        <w:jc w:val="both"/>
        <w:rPr>
          <w:rFonts w:ascii="Arial" w:eastAsia="Times New Roman" w:hAnsi="Arial" w:cs="Arial"/>
          <w:color w:val="000000"/>
          <w:lang w:eastAsia="es-ES"/>
        </w:rPr>
      </w:pPr>
      <w:r w:rsidRPr="005F5A35">
        <w:rPr>
          <w:rFonts w:ascii="Arial" w:hAnsi="Arial" w:cs="Arial"/>
        </w:rPr>
        <w:t xml:space="preserve">Se asegurará la puesta en marcha del programa en las tres provincias aragonesas. </w:t>
      </w:r>
    </w:p>
    <w:p w:rsidR="00853D46" w:rsidRPr="005F5A35" w:rsidRDefault="00853D46" w:rsidP="004A288B">
      <w:pPr>
        <w:spacing w:after="0" w:line="240" w:lineRule="auto"/>
        <w:jc w:val="both"/>
        <w:rPr>
          <w:rFonts w:ascii="Arial" w:eastAsia="Times New Roman" w:hAnsi="Arial" w:cs="Arial"/>
          <w:b/>
          <w:color w:val="000000"/>
          <w:lang w:eastAsia="es-ES"/>
        </w:rPr>
      </w:pPr>
    </w:p>
    <w:p w:rsidR="00853D46" w:rsidRPr="005F5A35" w:rsidRDefault="00853D46" w:rsidP="004A288B">
      <w:pPr>
        <w:spacing w:after="0" w:line="240" w:lineRule="auto"/>
        <w:jc w:val="both"/>
        <w:rPr>
          <w:rFonts w:ascii="Arial" w:eastAsia="Times New Roman" w:hAnsi="Arial" w:cs="Arial"/>
          <w:b/>
          <w:color w:val="000000"/>
          <w:lang w:eastAsia="es-ES"/>
        </w:rPr>
      </w:pPr>
    </w:p>
    <w:p w:rsidR="00853D46" w:rsidRPr="005F5A35" w:rsidRDefault="00853D46" w:rsidP="004A288B">
      <w:pPr>
        <w:spacing w:after="0" w:line="240" w:lineRule="auto"/>
        <w:jc w:val="both"/>
        <w:rPr>
          <w:rFonts w:ascii="Arial" w:eastAsia="Times New Roman" w:hAnsi="Arial" w:cs="Arial"/>
          <w:b/>
          <w:color w:val="000000"/>
          <w:lang w:eastAsia="es-ES"/>
        </w:rPr>
      </w:pPr>
      <w:r w:rsidRPr="005F5A35">
        <w:rPr>
          <w:rFonts w:ascii="Arial" w:eastAsia="Times New Roman" w:hAnsi="Arial" w:cs="Arial"/>
          <w:b/>
          <w:color w:val="000000"/>
          <w:lang w:eastAsia="es-ES"/>
        </w:rPr>
        <w:t xml:space="preserve">Evaluación </w:t>
      </w:r>
      <w:r w:rsidR="009F7EA0" w:rsidRPr="005F5A35">
        <w:rPr>
          <w:rFonts w:ascii="Arial" w:eastAsia="Times New Roman" w:hAnsi="Arial" w:cs="Arial"/>
          <w:b/>
          <w:color w:val="000000"/>
          <w:lang w:eastAsia="es-ES"/>
        </w:rPr>
        <w:t>y resultados</w:t>
      </w:r>
    </w:p>
    <w:p w:rsidR="00853D46" w:rsidRPr="005F5A35" w:rsidRDefault="00853D46" w:rsidP="004A288B">
      <w:pPr>
        <w:spacing w:after="0" w:line="240" w:lineRule="auto"/>
        <w:jc w:val="both"/>
        <w:rPr>
          <w:rFonts w:ascii="Arial" w:eastAsia="Times New Roman" w:hAnsi="Arial" w:cs="Arial"/>
          <w:color w:val="000000"/>
          <w:lang w:eastAsia="es-ES"/>
        </w:rPr>
      </w:pPr>
    </w:p>
    <w:p w:rsidR="00853D46" w:rsidRPr="005F5A35" w:rsidRDefault="00853D46" w:rsidP="004A288B">
      <w:pPr>
        <w:spacing w:after="0" w:line="240" w:lineRule="auto"/>
        <w:jc w:val="both"/>
        <w:rPr>
          <w:rFonts w:ascii="Arial" w:eastAsia="SimSun" w:hAnsi="Arial" w:cs="Arial"/>
          <w:lang w:eastAsia="zh-CN"/>
        </w:rPr>
      </w:pPr>
      <w:r w:rsidRPr="005F5A35">
        <w:rPr>
          <w:rFonts w:ascii="Arial" w:eastAsia="SimSun" w:hAnsi="Arial" w:cs="Arial"/>
          <w:lang w:eastAsia="zh-CN"/>
        </w:rPr>
        <w:t>Los resultados tras la aplicación del programa deben focalizarse en potenciar los recursos de la propia familia para superar las dificultades y el malestar de alguno de sus miembros en relación a un proceso de tratamiento por adicciones, mejorando las competencias, así como las relaciones familiares que ayuden a mejorar la calidad de vida.</w:t>
      </w:r>
    </w:p>
    <w:p w:rsidR="00853D46" w:rsidRPr="005F5A35" w:rsidRDefault="00853D46" w:rsidP="004A288B">
      <w:pPr>
        <w:spacing w:after="0" w:line="240" w:lineRule="auto"/>
        <w:jc w:val="both"/>
        <w:rPr>
          <w:rFonts w:ascii="Arial" w:eastAsia="SimSun" w:hAnsi="Arial" w:cs="Arial"/>
          <w:lang w:eastAsia="zh-CN"/>
        </w:rPr>
      </w:pPr>
    </w:p>
    <w:p w:rsidR="00853D46" w:rsidRPr="005F5A35" w:rsidRDefault="00853D46" w:rsidP="004A288B">
      <w:pPr>
        <w:spacing w:after="0" w:line="240" w:lineRule="auto"/>
        <w:jc w:val="both"/>
        <w:rPr>
          <w:rFonts w:ascii="Arial" w:eastAsia="SimSun" w:hAnsi="Arial" w:cs="Arial"/>
          <w:lang w:eastAsia="zh-CN"/>
        </w:rPr>
      </w:pPr>
      <w:r w:rsidRPr="005F5A35">
        <w:rPr>
          <w:rFonts w:ascii="Arial" w:eastAsia="SimSun" w:hAnsi="Arial" w:cs="Arial"/>
          <w:lang w:eastAsia="zh-CN"/>
        </w:rPr>
        <w:t>Los indicadores de consecución de los resultados, serán, al menos los siguientes:</w:t>
      </w:r>
    </w:p>
    <w:p w:rsidR="00853D46" w:rsidRPr="005F5A35" w:rsidRDefault="00853D46" w:rsidP="004A288B">
      <w:pPr>
        <w:spacing w:after="0" w:line="240" w:lineRule="auto"/>
        <w:jc w:val="both"/>
        <w:rPr>
          <w:rFonts w:ascii="Arial" w:eastAsia="SimSun" w:hAnsi="Arial" w:cs="Arial"/>
          <w:b/>
          <w:lang w:eastAsia="zh-CN"/>
        </w:rPr>
      </w:pPr>
    </w:p>
    <w:p w:rsidR="00853D46" w:rsidRPr="005F5A35" w:rsidRDefault="00853D46" w:rsidP="004A288B">
      <w:pPr>
        <w:numPr>
          <w:ilvl w:val="0"/>
          <w:numId w:val="12"/>
        </w:numPr>
        <w:spacing w:after="0" w:line="240" w:lineRule="auto"/>
        <w:jc w:val="both"/>
        <w:rPr>
          <w:rFonts w:ascii="Arial" w:eastAsia="SimSun" w:hAnsi="Arial" w:cs="Arial"/>
          <w:lang w:eastAsia="zh-CN"/>
        </w:rPr>
      </w:pPr>
      <w:r w:rsidRPr="005F5A35">
        <w:rPr>
          <w:rFonts w:ascii="Arial" w:eastAsia="SimSun" w:hAnsi="Arial" w:cs="Arial"/>
          <w:lang w:eastAsia="zh-CN"/>
        </w:rPr>
        <w:t>Número de entrevistas planificadas y número de entrevistas realizadas.</w:t>
      </w:r>
    </w:p>
    <w:p w:rsidR="00853D46" w:rsidRPr="005F5A35" w:rsidRDefault="00853D46" w:rsidP="004A288B">
      <w:pPr>
        <w:numPr>
          <w:ilvl w:val="0"/>
          <w:numId w:val="12"/>
        </w:numPr>
        <w:spacing w:after="0" w:line="240" w:lineRule="auto"/>
        <w:jc w:val="both"/>
        <w:rPr>
          <w:rFonts w:ascii="Arial" w:eastAsia="SimSun" w:hAnsi="Arial" w:cs="Arial"/>
          <w:lang w:eastAsia="zh-CN"/>
        </w:rPr>
      </w:pPr>
      <w:r w:rsidRPr="005F5A35">
        <w:rPr>
          <w:rFonts w:ascii="Arial" w:eastAsia="SimSun" w:hAnsi="Arial" w:cs="Arial"/>
          <w:lang w:eastAsia="zh-CN"/>
        </w:rPr>
        <w:t>Número de grupos realizados y número de participantes en cada uno de ellos.</w:t>
      </w:r>
    </w:p>
    <w:p w:rsidR="00853D46" w:rsidRPr="005F5A35" w:rsidRDefault="00853D46" w:rsidP="004A288B">
      <w:pPr>
        <w:numPr>
          <w:ilvl w:val="0"/>
          <w:numId w:val="12"/>
        </w:numPr>
        <w:spacing w:after="0" w:line="240" w:lineRule="auto"/>
        <w:jc w:val="both"/>
        <w:rPr>
          <w:rFonts w:ascii="Arial" w:eastAsia="SimSun" w:hAnsi="Arial" w:cs="Arial"/>
          <w:lang w:eastAsia="zh-CN"/>
        </w:rPr>
      </w:pPr>
      <w:r w:rsidRPr="005F5A35">
        <w:rPr>
          <w:rFonts w:ascii="Arial" w:eastAsia="SimSun" w:hAnsi="Arial" w:cs="Arial"/>
          <w:lang w:eastAsia="zh-CN"/>
        </w:rPr>
        <w:t xml:space="preserve">Satisfacción de las personas beneficiarias en relación con la mejora en el clima familiar. Para ello se utilizan encuestas de satisfacción y hojas de evaluación de las actividades. </w:t>
      </w:r>
    </w:p>
    <w:p w:rsidR="00853D46" w:rsidRPr="005F5A35" w:rsidRDefault="00853D46" w:rsidP="004A288B">
      <w:pPr>
        <w:numPr>
          <w:ilvl w:val="0"/>
          <w:numId w:val="12"/>
        </w:numPr>
        <w:spacing w:after="0" w:line="240" w:lineRule="auto"/>
        <w:jc w:val="both"/>
        <w:rPr>
          <w:rFonts w:ascii="Arial" w:eastAsia="SimSun" w:hAnsi="Arial" w:cs="Arial"/>
          <w:lang w:eastAsia="zh-CN"/>
        </w:rPr>
      </w:pPr>
      <w:r w:rsidRPr="005F5A35">
        <w:rPr>
          <w:rFonts w:ascii="Arial" w:eastAsia="SimSun" w:hAnsi="Arial" w:cs="Arial"/>
          <w:lang w:eastAsia="zh-CN"/>
        </w:rPr>
        <w:t>Porcentajes de Altas Terapéuticas y Altas Voluntarias en relación con el número de beneficiarios y en comparación a años anteriores.</w:t>
      </w:r>
    </w:p>
    <w:p w:rsidR="009F7EA0" w:rsidRPr="005F5A35" w:rsidRDefault="009F7EA0" w:rsidP="004A288B">
      <w:pPr>
        <w:spacing w:after="0" w:line="240" w:lineRule="auto"/>
        <w:jc w:val="both"/>
        <w:rPr>
          <w:rFonts w:ascii="Arial" w:eastAsia="SimSun" w:hAnsi="Arial" w:cs="Arial"/>
          <w:lang w:eastAsia="zh-CN"/>
        </w:rPr>
      </w:pPr>
    </w:p>
    <w:p w:rsidR="009F7EA0" w:rsidRPr="005F5A35" w:rsidRDefault="009F7EA0" w:rsidP="004A288B">
      <w:pPr>
        <w:spacing w:after="0" w:line="240" w:lineRule="auto"/>
        <w:jc w:val="both"/>
        <w:rPr>
          <w:rFonts w:ascii="Arial" w:hAnsi="Arial" w:cs="Arial"/>
        </w:rPr>
      </w:pPr>
      <w:r w:rsidRPr="005F5A35">
        <w:rPr>
          <w:rFonts w:ascii="Arial" w:eastAsia="SimSun" w:hAnsi="Arial" w:cs="Arial"/>
          <w:lang w:eastAsia="zh-CN"/>
        </w:rPr>
        <w:t xml:space="preserve">Se prevé la participación de </w:t>
      </w:r>
      <w:r w:rsidRPr="005F5A35">
        <w:rPr>
          <w:rFonts w:ascii="Arial" w:hAnsi="Arial" w:cs="Arial"/>
        </w:rPr>
        <w:t xml:space="preserve">alrededor de 400 familias en las distintas actividades. Los resultados esperados se concretan así: </w:t>
      </w:r>
    </w:p>
    <w:p w:rsidR="009F7EA0" w:rsidRPr="005F5A35" w:rsidRDefault="009F7EA0" w:rsidP="004A288B">
      <w:pPr>
        <w:pStyle w:val="Prrafodelista"/>
        <w:numPr>
          <w:ilvl w:val="0"/>
          <w:numId w:val="24"/>
        </w:numPr>
        <w:autoSpaceDE w:val="0"/>
        <w:autoSpaceDN w:val="0"/>
        <w:adjustRightInd w:val="0"/>
        <w:spacing w:after="80" w:line="240" w:lineRule="auto"/>
        <w:jc w:val="both"/>
        <w:rPr>
          <w:rFonts w:ascii="Arial" w:hAnsi="Arial" w:cs="Arial"/>
          <w:color w:val="000000"/>
        </w:rPr>
      </w:pPr>
      <w:r w:rsidRPr="005F5A35">
        <w:rPr>
          <w:rFonts w:ascii="Arial" w:hAnsi="Arial" w:cs="Arial"/>
          <w:color w:val="000000"/>
        </w:rPr>
        <w:t>En relación con las entrevistas diagnósticas, el 100% de las familias atendidas las realizarán y tendrán como resultado un diagnóstico y una línea de intervención.</w:t>
      </w:r>
    </w:p>
    <w:p w:rsidR="009F7EA0" w:rsidRPr="005F5A35" w:rsidRDefault="009F7EA0" w:rsidP="004A288B">
      <w:pPr>
        <w:pStyle w:val="Prrafodelista"/>
        <w:numPr>
          <w:ilvl w:val="0"/>
          <w:numId w:val="24"/>
        </w:numPr>
        <w:autoSpaceDE w:val="0"/>
        <w:autoSpaceDN w:val="0"/>
        <w:adjustRightInd w:val="0"/>
        <w:spacing w:after="80" w:line="240" w:lineRule="auto"/>
        <w:jc w:val="both"/>
        <w:rPr>
          <w:rFonts w:ascii="Arial" w:hAnsi="Arial" w:cs="Arial"/>
          <w:color w:val="000000"/>
        </w:rPr>
      </w:pPr>
      <w:r w:rsidRPr="005F5A35">
        <w:rPr>
          <w:rFonts w:ascii="Arial" w:hAnsi="Arial" w:cs="Arial"/>
          <w:color w:val="000000"/>
        </w:rPr>
        <w:t xml:space="preserve"> El 100% de las familias realizarán entrevistas de seguimiento durante el tiempo que permanezcan en proceso en el Programa.</w:t>
      </w:r>
    </w:p>
    <w:p w:rsidR="009F7EA0" w:rsidRPr="005F5A35" w:rsidRDefault="009F7EA0" w:rsidP="004A288B">
      <w:pPr>
        <w:pStyle w:val="Prrafodelista"/>
        <w:numPr>
          <w:ilvl w:val="0"/>
          <w:numId w:val="24"/>
        </w:numPr>
        <w:autoSpaceDE w:val="0"/>
        <w:autoSpaceDN w:val="0"/>
        <w:adjustRightInd w:val="0"/>
        <w:spacing w:after="80" w:line="240" w:lineRule="auto"/>
        <w:jc w:val="both"/>
        <w:rPr>
          <w:rFonts w:ascii="Arial" w:hAnsi="Arial" w:cs="Arial"/>
          <w:color w:val="000000"/>
        </w:rPr>
      </w:pPr>
      <w:r w:rsidRPr="005F5A35">
        <w:rPr>
          <w:rFonts w:ascii="Arial" w:hAnsi="Arial" w:cs="Arial"/>
          <w:color w:val="000000"/>
        </w:rPr>
        <w:t xml:space="preserve">Un 35% de las familias atendidas se beneficiarán de alguna de las propuestas grupales que ofrecemos, tanto de grupos de autoayuda, grupos familiares, seminarios o talleres. </w:t>
      </w:r>
    </w:p>
    <w:p w:rsidR="009F7EA0" w:rsidRPr="005F5A35" w:rsidRDefault="009F7EA0" w:rsidP="004A288B">
      <w:pPr>
        <w:spacing w:after="0" w:line="240" w:lineRule="auto"/>
        <w:jc w:val="both"/>
        <w:rPr>
          <w:rFonts w:ascii="Arial" w:eastAsia="SimSun" w:hAnsi="Arial" w:cs="Arial"/>
          <w:lang w:eastAsia="zh-CN"/>
        </w:rPr>
      </w:pPr>
    </w:p>
    <w:p w:rsidR="00853D46" w:rsidRPr="005F5A35" w:rsidRDefault="00853D46" w:rsidP="004A288B">
      <w:pPr>
        <w:spacing w:after="0" w:line="240" w:lineRule="auto"/>
        <w:jc w:val="both"/>
        <w:rPr>
          <w:rFonts w:ascii="Arial" w:eastAsia="Times New Roman" w:hAnsi="Arial" w:cs="Arial"/>
          <w:color w:val="000000"/>
          <w:lang w:eastAsia="es-ES"/>
        </w:rPr>
      </w:pPr>
    </w:p>
    <w:p w:rsidR="00853D46" w:rsidRPr="004A288B" w:rsidRDefault="00846059" w:rsidP="004A288B">
      <w:pPr>
        <w:spacing w:after="0" w:line="240" w:lineRule="auto"/>
        <w:jc w:val="both"/>
        <w:rPr>
          <w:rFonts w:ascii="Arial" w:eastAsia="Times New Roman" w:hAnsi="Arial" w:cs="Arial"/>
          <w:b/>
          <w:color w:val="000000"/>
          <w:lang w:eastAsia="es-ES"/>
        </w:rPr>
      </w:pPr>
      <w:r w:rsidRPr="005F5A35">
        <w:rPr>
          <w:rFonts w:ascii="Arial" w:eastAsia="Times New Roman" w:hAnsi="Arial" w:cs="Arial"/>
          <w:b/>
          <w:color w:val="000000"/>
          <w:lang w:eastAsia="es-ES"/>
        </w:rPr>
        <w:t xml:space="preserve">Tercera. </w:t>
      </w:r>
      <w:r w:rsidR="00853D46" w:rsidRPr="005F5A35">
        <w:rPr>
          <w:rFonts w:ascii="Arial" w:eastAsia="Times New Roman" w:hAnsi="Arial" w:cs="Arial"/>
          <w:b/>
          <w:color w:val="000000"/>
          <w:lang w:eastAsia="es-ES"/>
        </w:rPr>
        <w:t>Financiación y gastos.</w:t>
      </w:r>
    </w:p>
    <w:p w:rsidR="00853D46" w:rsidRPr="004A288B" w:rsidRDefault="00853D46" w:rsidP="004A288B">
      <w:pPr>
        <w:spacing w:after="0" w:line="240" w:lineRule="auto"/>
        <w:ind w:firstLine="540"/>
        <w:jc w:val="both"/>
        <w:rPr>
          <w:rFonts w:ascii="Arial" w:eastAsia="Times New Roman" w:hAnsi="Arial" w:cs="Arial"/>
          <w:b/>
          <w:color w:val="000000"/>
          <w:lang w:eastAsia="es-ES"/>
        </w:rPr>
      </w:pPr>
    </w:p>
    <w:p w:rsidR="00853D46" w:rsidRPr="004A288B" w:rsidRDefault="00853D46" w:rsidP="004A288B">
      <w:pPr>
        <w:spacing w:after="0" w:line="240" w:lineRule="auto"/>
        <w:ind w:firstLine="540"/>
        <w:jc w:val="both"/>
        <w:rPr>
          <w:rFonts w:ascii="Arial" w:eastAsia="Times New Roman" w:hAnsi="Arial" w:cs="Arial"/>
          <w:lang w:eastAsia="es-ES"/>
        </w:rPr>
      </w:pPr>
      <w:r w:rsidRPr="004A288B">
        <w:rPr>
          <w:rFonts w:ascii="Arial" w:eastAsia="Times New Roman" w:hAnsi="Arial" w:cs="Arial"/>
          <w:lang w:eastAsia="es-ES"/>
        </w:rPr>
        <w:t>Para la realización de las actuaciones previstas en este convenio el Gobierno de Aragón, a través del departamento de</w:t>
      </w:r>
      <w:r w:rsidR="000F122E" w:rsidRPr="004A288B">
        <w:rPr>
          <w:rFonts w:ascii="Arial" w:eastAsia="Times New Roman" w:hAnsi="Arial" w:cs="Arial"/>
          <w:lang w:eastAsia="es-ES"/>
        </w:rPr>
        <w:t xml:space="preserve"> Desregulación,</w:t>
      </w:r>
      <w:r w:rsidRPr="004A288B">
        <w:rPr>
          <w:rFonts w:ascii="Arial" w:eastAsia="Times New Roman" w:hAnsi="Arial" w:cs="Arial"/>
          <w:lang w:eastAsia="es-ES"/>
        </w:rPr>
        <w:t xml:space="preserve"> Bienestar Social y Familia asumirá la totalidad de los gastos en que incurra la entidad hasta un máximo de 85.000,00 €, como subvención directa prevista en el Decreto-Ley </w:t>
      </w:r>
      <w:r w:rsidR="00F1011E" w:rsidRPr="004A288B">
        <w:rPr>
          <w:rFonts w:ascii="Arial" w:eastAsia="Times New Roman" w:hAnsi="Arial" w:cs="Arial"/>
          <w:lang w:eastAsia="es-ES"/>
        </w:rPr>
        <w:t xml:space="preserve">1/2026, de 10 de junio, del Gobierno de Aragón, por el que se concede un suplemento de crédito para atender las necesidades adicionales de financiación derivadas del funcionamiento de los servicios públicos esenciales y se adoptan medidas </w:t>
      </w:r>
      <w:r w:rsidR="00F1011E" w:rsidRPr="004A288B">
        <w:rPr>
          <w:rFonts w:ascii="Arial" w:eastAsia="Times New Roman" w:hAnsi="Arial" w:cs="Arial"/>
          <w:lang w:eastAsia="es-ES"/>
        </w:rPr>
        <w:lastRenderedPageBreak/>
        <w:t>urgentes en relación con determinadas subvenciones de interés público</w:t>
      </w:r>
      <w:r w:rsidRPr="004A288B">
        <w:rPr>
          <w:rFonts w:ascii="Arial" w:eastAsia="Times New Roman" w:hAnsi="Arial" w:cs="Arial"/>
          <w:lang w:eastAsia="es-ES"/>
        </w:rPr>
        <w:t>, con cargo a la aplicación presupuestaria 20020 G/3133/480823/91002.</w:t>
      </w:r>
    </w:p>
    <w:p w:rsidR="00853D46" w:rsidRPr="004A288B" w:rsidRDefault="00853D46" w:rsidP="004A288B">
      <w:pPr>
        <w:spacing w:after="0" w:line="240" w:lineRule="auto"/>
        <w:ind w:firstLine="540"/>
        <w:jc w:val="both"/>
        <w:rPr>
          <w:rFonts w:ascii="Arial" w:hAnsi="Arial" w:cs="Arial"/>
          <w:color w:val="000000"/>
        </w:rPr>
      </w:pPr>
    </w:p>
    <w:p w:rsidR="00853D46" w:rsidRPr="004A288B" w:rsidRDefault="00853D46" w:rsidP="004A288B">
      <w:pPr>
        <w:spacing w:after="0" w:line="240" w:lineRule="auto"/>
        <w:ind w:firstLine="540"/>
        <w:jc w:val="both"/>
        <w:rPr>
          <w:rFonts w:ascii="Arial" w:eastAsia="Times New Roman" w:hAnsi="Arial" w:cs="Arial"/>
          <w:lang w:eastAsia="es-ES"/>
        </w:rPr>
      </w:pPr>
      <w:r w:rsidRPr="004A288B">
        <w:rPr>
          <w:rFonts w:ascii="Arial" w:eastAsia="Times New Roman" w:hAnsi="Arial" w:cs="Arial"/>
          <w:lang w:eastAsia="es-ES"/>
        </w:rPr>
        <w:t>La aportación del Gobierno de Aragón, estará destinada a cubrir los siguientes gastos realizados durant</w:t>
      </w:r>
      <w:r w:rsidR="001B3F2E" w:rsidRPr="004A288B">
        <w:rPr>
          <w:rFonts w:ascii="Arial" w:eastAsia="Times New Roman" w:hAnsi="Arial" w:cs="Arial"/>
          <w:lang w:eastAsia="es-ES"/>
        </w:rPr>
        <w:t>e el año 2026</w:t>
      </w:r>
      <w:r w:rsidRPr="004A288B">
        <w:rPr>
          <w:rFonts w:ascii="Arial" w:eastAsia="Times New Roman" w:hAnsi="Arial" w:cs="Arial"/>
          <w:lang w:eastAsia="es-ES"/>
        </w:rPr>
        <w:t xml:space="preserve">: contratación de personal, alquiler de los espacios, suministros, material de oficina, seguros, desplazamientos, difusión y otros que sean necesarios para un adecuado desarrollo de las actividades incluidas en el Convenio, siempre que no sean gastos de inversión  y se ajusten a lo establecido en el artículo 37 del texto refundido de la Ley de Subvenciones de Aragón (Decreto Legislativo  2/2023, de 3 de mayo, del Gobierno de Aragón).  </w:t>
      </w:r>
    </w:p>
    <w:p w:rsidR="00853D46" w:rsidRPr="004A288B" w:rsidRDefault="00853D46" w:rsidP="004A288B">
      <w:pPr>
        <w:spacing w:after="0" w:line="240" w:lineRule="auto"/>
        <w:ind w:firstLine="540"/>
        <w:jc w:val="both"/>
        <w:rPr>
          <w:rFonts w:ascii="Arial" w:eastAsia="Times New Roman" w:hAnsi="Arial" w:cs="Arial"/>
          <w:lang w:eastAsia="es-ES"/>
        </w:rPr>
      </w:pPr>
    </w:p>
    <w:p w:rsidR="00853D46" w:rsidRPr="004A288B" w:rsidRDefault="00853D46" w:rsidP="004A288B">
      <w:pPr>
        <w:spacing w:after="0" w:line="240" w:lineRule="auto"/>
        <w:ind w:firstLine="567"/>
        <w:jc w:val="both"/>
        <w:rPr>
          <w:rFonts w:ascii="Arial" w:eastAsia="Times New Roman" w:hAnsi="Arial" w:cs="Arial"/>
          <w:color w:val="FF0000"/>
          <w:lang w:eastAsia="es-ES"/>
        </w:rPr>
      </w:pPr>
    </w:p>
    <w:p w:rsidR="00853D46" w:rsidRPr="004A288B" w:rsidRDefault="00846059" w:rsidP="004A288B">
      <w:pPr>
        <w:spacing w:after="0" w:line="240" w:lineRule="auto"/>
        <w:ind w:firstLine="540"/>
        <w:jc w:val="both"/>
        <w:rPr>
          <w:rFonts w:ascii="Arial" w:eastAsia="Times New Roman" w:hAnsi="Arial" w:cs="Arial"/>
          <w:b/>
          <w:color w:val="000000"/>
          <w:lang w:eastAsia="es-ES"/>
        </w:rPr>
      </w:pPr>
      <w:r w:rsidRPr="004A288B">
        <w:rPr>
          <w:rFonts w:ascii="Arial" w:eastAsia="Times New Roman" w:hAnsi="Arial" w:cs="Arial"/>
          <w:b/>
          <w:color w:val="000000"/>
          <w:lang w:eastAsia="es-ES"/>
        </w:rPr>
        <w:t xml:space="preserve">Cuarta. </w:t>
      </w:r>
      <w:r w:rsidR="00853D46" w:rsidRPr="004A288B">
        <w:rPr>
          <w:rFonts w:ascii="Arial" w:eastAsia="Times New Roman" w:hAnsi="Arial" w:cs="Arial"/>
          <w:b/>
          <w:color w:val="000000"/>
          <w:lang w:eastAsia="es-ES"/>
        </w:rPr>
        <w:t>Justificación.</w:t>
      </w:r>
    </w:p>
    <w:p w:rsidR="00853D46" w:rsidRPr="004A288B" w:rsidRDefault="00853D46" w:rsidP="004A288B">
      <w:pPr>
        <w:spacing w:after="0" w:line="240" w:lineRule="auto"/>
        <w:ind w:firstLine="540"/>
        <w:jc w:val="both"/>
        <w:rPr>
          <w:rFonts w:ascii="Arial" w:eastAsia="Times New Roman" w:hAnsi="Arial" w:cs="Arial"/>
          <w:b/>
          <w:color w:val="000000"/>
          <w:lang w:eastAsia="es-ES"/>
        </w:rPr>
      </w:pPr>
    </w:p>
    <w:p w:rsidR="00853D46" w:rsidRPr="004A288B" w:rsidRDefault="00853D46" w:rsidP="004A288B">
      <w:pPr>
        <w:spacing w:after="0" w:line="240" w:lineRule="auto"/>
        <w:ind w:firstLine="540"/>
        <w:jc w:val="both"/>
        <w:rPr>
          <w:rFonts w:ascii="Arial" w:eastAsia="Times New Roman" w:hAnsi="Arial" w:cs="Arial"/>
          <w:b/>
          <w:lang w:eastAsia="es-ES"/>
        </w:rPr>
      </w:pPr>
      <w:r w:rsidRPr="004A288B">
        <w:rPr>
          <w:rFonts w:ascii="Arial" w:eastAsia="Times New Roman" w:hAnsi="Arial" w:cs="Arial"/>
          <w:lang w:eastAsia="es-ES"/>
        </w:rPr>
        <w:t xml:space="preserve">1.- La justificación de los gastos y pagos derivados del cumplimiento del objeto </w:t>
      </w:r>
      <w:proofErr w:type="spellStart"/>
      <w:r w:rsidRPr="004A288B">
        <w:rPr>
          <w:rFonts w:ascii="Arial" w:eastAsia="Times New Roman" w:hAnsi="Arial" w:cs="Arial"/>
          <w:lang w:eastAsia="es-ES"/>
        </w:rPr>
        <w:t>conveniado</w:t>
      </w:r>
      <w:proofErr w:type="spellEnd"/>
      <w:r w:rsidRPr="004A288B">
        <w:rPr>
          <w:rFonts w:ascii="Arial" w:eastAsia="Times New Roman" w:hAnsi="Arial" w:cs="Arial"/>
          <w:lang w:eastAsia="es-ES"/>
        </w:rPr>
        <w:t>, deberá hacerse mediante la presentación de la documentación justificativa de conformidad con las normas establecidas en el presente convenio, en el periodo del 1 d</w:t>
      </w:r>
      <w:r w:rsidR="001B3F2E" w:rsidRPr="004A288B">
        <w:rPr>
          <w:rFonts w:ascii="Arial" w:eastAsia="Times New Roman" w:hAnsi="Arial" w:cs="Arial"/>
          <w:lang w:eastAsia="es-ES"/>
        </w:rPr>
        <w:t>e octubre de 2026</w:t>
      </w:r>
      <w:r w:rsidR="001D77CC" w:rsidRPr="004A288B">
        <w:rPr>
          <w:rFonts w:ascii="Arial" w:eastAsia="Times New Roman" w:hAnsi="Arial" w:cs="Arial"/>
          <w:lang w:eastAsia="es-ES"/>
        </w:rPr>
        <w:t xml:space="preserve"> al 16</w:t>
      </w:r>
      <w:r w:rsidRPr="004A288B">
        <w:rPr>
          <w:rFonts w:ascii="Arial" w:eastAsia="Times New Roman" w:hAnsi="Arial" w:cs="Arial"/>
          <w:lang w:eastAsia="es-ES"/>
        </w:rPr>
        <w:t xml:space="preserve"> de octubre 202</w:t>
      </w:r>
      <w:r w:rsidR="001B3F2E" w:rsidRPr="004A288B">
        <w:rPr>
          <w:rFonts w:ascii="Arial" w:eastAsia="Times New Roman" w:hAnsi="Arial" w:cs="Arial"/>
          <w:lang w:eastAsia="es-ES"/>
        </w:rPr>
        <w:t>6</w:t>
      </w:r>
      <w:r w:rsidRPr="004A288B">
        <w:rPr>
          <w:rFonts w:ascii="Arial" w:eastAsia="Times New Roman" w:hAnsi="Arial" w:cs="Arial"/>
          <w:lang w:eastAsia="es-ES"/>
        </w:rPr>
        <w:t xml:space="preserve"> y dirigida la Dirección General Familia, Infancia y Natalidad.</w:t>
      </w:r>
    </w:p>
    <w:p w:rsidR="00853D46" w:rsidRPr="004A288B" w:rsidRDefault="00853D46" w:rsidP="004A288B">
      <w:pPr>
        <w:spacing w:after="0" w:line="240" w:lineRule="auto"/>
        <w:ind w:firstLine="540"/>
        <w:jc w:val="both"/>
        <w:rPr>
          <w:rFonts w:ascii="Arial" w:eastAsia="Times New Roman" w:hAnsi="Arial" w:cs="Arial"/>
          <w:b/>
          <w:lang w:eastAsia="es-ES"/>
        </w:rPr>
      </w:pPr>
    </w:p>
    <w:p w:rsidR="00FE3FB2" w:rsidRPr="004A288B" w:rsidRDefault="00853D46" w:rsidP="004A288B">
      <w:pPr>
        <w:spacing w:after="0" w:line="240" w:lineRule="auto"/>
        <w:ind w:firstLine="540"/>
        <w:jc w:val="both"/>
        <w:rPr>
          <w:rFonts w:ascii="Arial" w:eastAsia="Calibri" w:hAnsi="Arial" w:cs="Arial"/>
          <w:b/>
          <w:lang w:eastAsia="es-ES"/>
        </w:rPr>
      </w:pPr>
      <w:r w:rsidRPr="004A288B">
        <w:rPr>
          <w:rFonts w:ascii="Arial" w:eastAsia="Calibri" w:hAnsi="Arial" w:cs="Arial"/>
          <w:lang w:eastAsia="es-ES"/>
        </w:rPr>
        <w:t>Con carácter excepcional se admitirán aquellos gastos que, por su naturaleza, tales como nóminas del personal, IRPF y Seguros Sociales, se encuentren dentro del periodo elegible de la subvención, pero no puedan acreditarse dentro del plazo ordinario de justificación por incompatibilidad de plazos.</w:t>
      </w:r>
      <w:r w:rsidR="00FE3FB2" w:rsidRPr="004A288B">
        <w:rPr>
          <w:rFonts w:ascii="Arial" w:eastAsia="Calibri" w:hAnsi="Arial" w:cs="Arial"/>
          <w:lang w:eastAsia="es-ES"/>
        </w:rPr>
        <w:t xml:space="preserve"> En este supuesto se aceptará una previsión estimativa del importe del gasto dentro de la cuenta justificativa, debiendo ser presentados los justificantes de los gastos y pagos correspondientes a la previsión </w:t>
      </w:r>
      <w:r w:rsidR="00293ADF" w:rsidRPr="004A288B">
        <w:rPr>
          <w:rFonts w:ascii="Arial" w:eastAsia="Calibri" w:hAnsi="Arial" w:cs="Arial"/>
          <w:lang w:eastAsia="es-ES"/>
        </w:rPr>
        <w:t>desde el 1</w:t>
      </w:r>
      <w:r w:rsidR="00422D26" w:rsidRPr="004A288B">
        <w:rPr>
          <w:rFonts w:ascii="Arial" w:eastAsia="Calibri" w:hAnsi="Arial" w:cs="Arial"/>
          <w:lang w:eastAsia="es-ES"/>
        </w:rPr>
        <w:t xml:space="preserve"> de enero de 2027 hasta el 19</w:t>
      </w:r>
      <w:r w:rsidR="00FE3FB2" w:rsidRPr="004A288B">
        <w:rPr>
          <w:rFonts w:ascii="Arial" w:eastAsia="Calibri" w:hAnsi="Arial" w:cs="Arial"/>
          <w:lang w:eastAsia="es-ES"/>
        </w:rPr>
        <w:t xml:space="preserve"> de febre</w:t>
      </w:r>
      <w:r w:rsidR="00422D26" w:rsidRPr="004A288B">
        <w:rPr>
          <w:rFonts w:ascii="Arial" w:eastAsia="Calibri" w:hAnsi="Arial" w:cs="Arial"/>
          <w:lang w:eastAsia="es-ES"/>
        </w:rPr>
        <w:t>ro de 2027</w:t>
      </w:r>
      <w:r w:rsidR="00FE3FB2" w:rsidRPr="004A288B">
        <w:rPr>
          <w:rFonts w:ascii="Arial" w:eastAsia="Calibri" w:hAnsi="Arial" w:cs="Arial"/>
          <w:lang w:eastAsia="es-ES"/>
        </w:rPr>
        <w:t>.</w:t>
      </w:r>
      <w:r w:rsidR="00FE3FB2" w:rsidRPr="004A288B">
        <w:rPr>
          <w:rFonts w:ascii="Arial" w:hAnsi="Arial" w:cs="Arial"/>
          <w:lang w:eastAsia="es-ES"/>
        </w:rPr>
        <w:t xml:space="preserve"> </w:t>
      </w:r>
    </w:p>
    <w:p w:rsidR="00FE3FB2" w:rsidRPr="004A288B" w:rsidRDefault="00FE3FB2" w:rsidP="004A288B">
      <w:pPr>
        <w:spacing w:after="0" w:line="240" w:lineRule="auto"/>
        <w:ind w:firstLine="540"/>
        <w:jc w:val="both"/>
        <w:rPr>
          <w:rFonts w:ascii="Arial" w:eastAsia="Calibri" w:hAnsi="Arial" w:cs="Arial"/>
          <w:lang w:eastAsia="es-ES"/>
        </w:rPr>
      </w:pPr>
    </w:p>
    <w:p w:rsidR="00853D46" w:rsidRPr="004A288B" w:rsidRDefault="00853D46" w:rsidP="004A288B">
      <w:pPr>
        <w:spacing w:after="0" w:line="240" w:lineRule="auto"/>
        <w:ind w:firstLine="540"/>
        <w:jc w:val="both"/>
        <w:rPr>
          <w:rFonts w:ascii="Arial" w:eastAsia="Times New Roman" w:hAnsi="Arial" w:cs="Arial"/>
          <w:lang w:eastAsia="es-ES"/>
        </w:rPr>
      </w:pPr>
      <w:r w:rsidRPr="004A288B">
        <w:rPr>
          <w:rFonts w:ascii="Arial" w:eastAsia="Times New Roman" w:hAnsi="Arial" w:cs="Arial"/>
          <w:lang w:eastAsia="es-ES"/>
        </w:rPr>
        <w:t xml:space="preserve">       </w:t>
      </w:r>
    </w:p>
    <w:p w:rsidR="00853D46" w:rsidRPr="004A288B" w:rsidRDefault="00853D46" w:rsidP="004A288B">
      <w:pPr>
        <w:spacing w:after="0" w:line="240" w:lineRule="auto"/>
        <w:ind w:firstLine="540"/>
        <w:jc w:val="both"/>
        <w:rPr>
          <w:rFonts w:ascii="Arial" w:eastAsia="Calibri" w:hAnsi="Arial" w:cs="Arial"/>
          <w:lang w:eastAsia="es-ES"/>
        </w:rPr>
      </w:pPr>
      <w:r w:rsidRPr="004A288B">
        <w:rPr>
          <w:rFonts w:ascii="Arial" w:eastAsia="Calibri" w:hAnsi="Arial" w:cs="Arial"/>
          <w:lang w:eastAsia="es-ES"/>
        </w:rPr>
        <w:t>2.- La entidad deberá justificar ante el órgano concedente el cumplimiento de la finalidad de la subvención, la realización de la actividad o adopción del comportamiento que fundamentó su concesión y su coste real mediante la aportación de la siguiente documentación:</w:t>
      </w:r>
    </w:p>
    <w:p w:rsidR="00853D46" w:rsidRPr="004A288B" w:rsidRDefault="00853D46" w:rsidP="004A288B">
      <w:pPr>
        <w:spacing w:after="0" w:line="240" w:lineRule="auto"/>
        <w:ind w:firstLine="540"/>
        <w:jc w:val="both"/>
        <w:rPr>
          <w:rFonts w:ascii="Arial" w:eastAsia="Calibri" w:hAnsi="Arial" w:cs="Arial"/>
          <w:b/>
          <w:lang w:eastAsia="es-ES"/>
        </w:rPr>
      </w:pPr>
    </w:p>
    <w:p w:rsidR="00853D46" w:rsidRPr="004A288B" w:rsidRDefault="00853D46" w:rsidP="004A288B">
      <w:pPr>
        <w:numPr>
          <w:ilvl w:val="1"/>
          <w:numId w:val="13"/>
        </w:numPr>
        <w:spacing w:after="0" w:line="240" w:lineRule="auto"/>
        <w:ind w:left="900"/>
        <w:contextualSpacing/>
        <w:jc w:val="both"/>
        <w:rPr>
          <w:rFonts w:ascii="Arial" w:hAnsi="Arial" w:cs="Arial"/>
        </w:rPr>
      </w:pPr>
      <w:r w:rsidRPr="004A288B">
        <w:rPr>
          <w:rFonts w:ascii="Arial" w:eastAsia="Calibri" w:hAnsi="Arial" w:cs="Arial"/>
          <w:lang w:eastAsia="es-ES"/>
        </w:rPr>
        <w:t>Memoria de actuación justificativa del cumplimiento de las condiciones impuestas en la concesión de la subvención, con indicación de las actividades realizadas, y los resultados obtenidos.</w:t>
      </w:r>
      <w:r w:rsidRPr="004A288B">
        <w:rPr>
          <w:rFonts w:ascii="Arial" w:hAnsi="Arial" w:cs="Arial"/>
        </w:rPr>
        <w:t xml:space="preserve"> </w:t>
      </w:r>
    </w:p>
    <w:p w:rsidR="00853D46" w:rsidRPr="004A288B" w:rsidRDefault="00853D46" w:rsidP="004A288B">
      <w:pPr>
        <w:spacing w:after="0" w:line="240" w:lineRule="auto"/>
        <w:ind w:left="900"/>
        <w:contextualSpacing/>
        <w:jc w:val="both"/>
        <w:rPr>
          <w:rFonts w:ascii="Arial" w:hAnsi="Arial" w:cs="Arial"/>
        </w:rPr>
      </w:pPr>
    </w:p>
    <w:p w:rsidR="00853D46" w:rsidRPr="004A288B" w:rsidRDefault="00853D46" w:rsidP="004A288B">
      <w:pPr>
        <w:spacing w:after="0" w:line="240" w:lineRule="auto"/>
        <w:ind w:left="930" w:hanging="336"/>
        <w:contextualSpacing/>
        <w:jc w:val="both"/>
        <w:rPr>
          <w:rFonts w:ascii="Arial" w:eastAsia="Calibri" w:hAnsi="Arial" w:cs="Arial"/>
          <w:lang w:eastAsia="es-ES"/>
        </w:rPr>
      </w:pPr>
      <w:r w:rsidRPr="004A288B">
        <w:rPr>
          <w:rFonts w:ascii="Arial" w:eastAsia="Calibri" w:hAnsi="Arial" w:cs="Arial"/>
          <w:lang w:eastAsia="es-ES"/>
        </w:rPr>
        <w:t>2.2 Memoria económica justificativa del coste de las actividades realizadas, que contendrá:</w:t>
      </w:r>
    </w:p>
    <w:p w:rsidR="00853D46" w:rsidRPr="004A288B" w:rsidRDefault="00853D46" w:rsidP="004A288B">
      <w:pPr>
        <w:spacing w:after="0" w:line="240" w:lineRule="auto"/>
        <w:ind w:left="720" w:firstLine="540"/>
        <w:jc w:val="both"/>
        <w:rPr>
          <w:rFonts w:ascii="Arial" w:eastAsia="Calibri" w:hAnsi="Arial" w:cs="Arial"/>
          <w:lang w:eastAsia="es-ES"/>
        </w:rPr>
      </w:pPr>
    </w:p>
    <w:p w:rsidR="00853D46" w:rsidRPr="004A288B" w:rsidRDefault="00853D46" w:rsidP="004A288B">
      <w:pPr>
        <w:numPr>
          <w:ilvl w:val="0"/>
          <w:numId w:val="18"/>
        </w:numPr>
        <w:spacing w:after="0" w:line="240" w:lineRule="auto"/>
        <w:contextualSpacing/>
        <w:jc w:val="both"/>
        <w:rPr>
          <w:rFonts w:ascii="Arial" w:eastAsia="Calibri" w:hAnsi="Arial" w:cs="Arial"/>
          <w:lang w:eastAsia="es-ES"/>
        </w:rPr>
      </w:pPr>
      <w:r w:rsidRPr="004A288B">
        <w:rPr>
          <w:rFonts w:ascii="Arial" w:eastAsia="Calibri" w:hAnsi="Arial" w:cs="Arial"/>
          <w:lang w:eastAsia="es-ES"/>
        </w:rPr>
        <w:t>Certificado haber destinado a la finalidad prevista la subvención concedida.</w:t>
      </w:r>
    </w:p>
    <w:p w:rsidR="00853D46" w:rsidRPr="004A288B" w:rsidRDefault="00853D46" w:rsidP="004A288B">
      <w:pPr>
        <w:spacing w:after="0" w:line="240" w:lineRule="auto"/>
        <w:ind w:left="1980"/>
        <w:contextualSpacing/>
        <w:jc w:val="both"/>
        <w:rPr>
          <w:rFonts w:ascii="Arial" w:eastAsia="Calibri" w:hAnsi="Arial" w:cs="Arial"/>
          <w:lang w:eastAsia="es-ES"/>
        </w:rPr>
      </w:pPr>
    </w:p>
    <w:p w:rsidR="00853D46" w:rsidRPr="004A288B" w:rsidRDefault="00853D46" w:rsidP="004A288B">
      <w:pPr>
        <w:spacing w:after="0" w:line="240" w:lineRule="auto"/>
        <w:ind w:left="1080"/>
        <w:jc w:val="both"/>
        <w:rPr>
          <w:rFonts w:ascii="Arial" w:eastAsia="Calibri" w:hAnsi="Arial" w:cs="Arial"/>
          <w:lang w:eastAsia="es-ES"/>
        </w:rPr>
      </w:pPr>
      <w:r w:rsidRPr="004A288B">
        <w:rPr>
          <w:rFonts w:ascii="Arial" w:eastAsia="Calibri" w:hAnsi="Arial" w:cs="Arial"/>
          <w:lang w:eastAsia="es-ES"/>
        </w:rPr>
        <w:t xml:space="preserve">Si cumplidos los objetivos previstos, el gasto global realizado es inferior al previsto en el convenio, la subvención concedida será reducida en la misma cuantía. </w:t>
      </w:r>
    </w:p>
    <w:p w:rsidR="00853D46" w:rsidRPr="004A288B" w:rsidRDefault="00853D46" w:rsidP="004A288B">
      <w:pPr>
        <w:spacing w:after="0" w:line="240" w:lineRule="auto"/>
        <w:ind w:left="1080" w:firstLine="540"/>
        <w:jc w:val="both"/>
        <w:rPr>
          <w:rFonts w:ascii="Arial" w:eastAsia="Calibri" w:hAnsi="Arial" w:cs="Arial"/>
          <w:lang w:eastAsia="es-ES"/>
        </w:rPr>
      </w:pPr>
    </w:p>
    <w:p w:rsidR="004B382B" w:rsidRPr="004B382B" w:rsidRDefault="004B382B" w:rsidP="004B382B">
      <w:pPr>
        <w:spacing w:after="0" w:line="240" w:lineRule="auto"/>
        <w:ind w:left="1080" w:firstLine="540"/>
        <w:jc w:val="both"/>
        <w:rPr>
          <w:rFonts w:ascii="Arial" w:eastAsia="Calibri" w:hAnsi="Arial" w:cs="Arial"/>
          <w:lang w:eastAsia="es-ES"/>
        </w:rPr>
      </w:pPr>
      <w:r w:rsidRPr="004B382B">
        <w:rPr>
          <w:rFonts w:ascii="Arial" w:eastAsia="Calibri" w:hAnsi="Arial" w:cs="Arial"/>
          <w:lang w:eastAsia="es-ES"/>
        </w:rPr>
        <w:t>b)</w:t>
      </w:r>
      <w:r>
        <w:rPr>
          <w:rFonts w:ascii="Arial" w:eastAsia="Calibri" w:hAnsi="Arial" w:cs="Arial"/>
          <w:lang w:eastAsia="es-ES"/>
        </w:rPr>
        <w:t xml:space="preserve"> </w:t>
      </w:r>
      <w:r w:rsidRPr="004B382B">
        <w:rPr>
          <w:rFonts w:ascii="Arial" w:eastAsia="Calibri" w:hAnsi="Arial" w:cs="Arial"/>
          <w:lang w:eastAsia="es-ES"/>
        </w:rPr>
        <w:t>Justificación del coste total del gasto del proyecto, recogerá una relación detallada de los gastos realizados y de pago de la totalidad del gasto, indicando las fechas, conceptos y acreedores, para comprobar la correcta ejecución del proyecto subvencionado.</w:t>
      </w:r>
    </w:p>
    <w:p w:rsidR="004B382B" w:rsidRDefault="004B382B" w:rsidP="004A288B">
      <w:pPr>
        <w:spacing w:after="0" w:line="240" w:lineRule="auto"/>
        <w:ind w:left="1080" w:firstLine="540"/>
        <w:jc w:val="both"/>
        <w:rPr>
          <w:rFonts w:ascii="Arial" w:eastAsia="Calibri" w:hAnsi="Arial" w:cs="Arial"/>
          <w:lang w:eastAsia="es-ES"/>
        </w:rPr>
      </w:pPr>
    </w:p>
    <w:p w:rsidR="00853D46" w:rsidRPr="004A288B" w:rsidRDefault="004B382B" w:rsidP="004A288B">
      <w:pPr>
        <w:spacing w:after="0" w:line="240" w:lineRule="auto"/>
        <w:ind w:left="1080" w:firstLine="540"/>
        <w:jc w:val="both"/>
        <w:rPr>
          <w:rFonts w:ascii="Arial" w:eastAsia="Calibri" w:hAnsi="Arial" w:cs="Arial"/>
          <w:lang w:eastAsia="es-ES"/>
        </w:rPr>
      </w:pPr>
      <w:r>
        <w:rPr>
          <w:rFonts w:ascii="Arial" w:eastAsia="Calibri" w:hAnsi="Arial" w:cs="Arial"/>
          <w:lang w:eastAsia="es-ES"/>
        </w:rPr>
        <w:t>c</w:t>
      </w:r>
      <w:r w:rsidR="00853D46" w:rsidRPr="004A288B">
        <w:rPr>
          <w:rFonts w:ascii="Arial" w:eastAsia="Calibri" w:hAnsi="Arial" w:cs="Arial"/>
          <w:lang w:eastAsia="es-ES"/>
        </w:rPr>
        <w:t xml:space="preserve">) Declaración responsable de la obtención de otros ingresos propios o ajenos procedentes de entidades públicas o privadas destinadas a la financiación de las </w:t>
      </w:r>
      <w:r w:rsidR="00853D46" w:rsidRPr="004A288B">
        <w:rPr>
          <w:rFonts w:ascii="Arial" w:eastAsia="Calibri" w:hAnsi="Arial" w:cs="Arial"/>
          <w:lang w:eastAsia="es-ES"/>
        </w:rPr>
        <w:lastRenderedPageBreak/>
        <w:t>actividades objeto del convenio, indicando los importes y aplicación a las actividades subvencion</w:t>
      </w:r>
      <w:r w:rsidR="00CD7A73">
        <w:rPr>
          <w:rFonts w:ascii="Arial" w:eastAsia="Calibri" w:hAnsi="Arial" w:cs="Arial"/>
          <w:lang w:eastAsia="es-ES"/>
        </w:rPr>
        <w:t>adas.</w:t>
      </w:r>
    </w:p>
    <w:p w:rsidR="00853D46" w:rsidRPr="004A288B" w:rsidRDefault="00853D46" w:rsidP="004A288B">
      <w:pPr>
        <w:spacing w:after="0" w:line="240" w:lineRule="auto"/>
        <w:ind w:left="1080" w:firstLine="540"/>
        <w:jc w:val="both"/>
        <w:rPr>
          <w:rFonts w:ascii="Arial" w:eastAsia="Calibri" w:hAnsi="Arial" w:cs="Arial"/>
          <w:lang w:eastAsia="es-ES"/>
        </w:rPr>
      </w:pPr>
    </w:p>
    <w:p w:rsidR="00853D46" w:rsidRPr="004A288B" w:rsidRDefault="004B382B" w:rsidP="004A288B">
      <w:pPr>
        <w:spacing w:after="0" w:line="240" w:lineRule="auto"/>
        <w:ind w:left="1080" w:firstLine="540"/>
        <w:jc w:val="both"/>
        <w:rPr>
          <w:rFonts w:ascii="Arial" w:eastAsia="Calibri" w:hAnsi="Arial" w:cs="Arial"/>
          <w:lang w:eastAsia="es-ES"/>
        </w:rPr>
      </w:pPr>
      <w:r>
        <w:rPr>
          <w:rFonts w:ascii="Arial" w:eastAsia="Calibri" w:hAnsi="Arial" w:cs="Arial"/>
          <w:lang w:eastAsia="es-ES"/>
        </w:rPr>
        <w:t>d</w:t>
      </w:r>
      <w:r w:rsidR="00853D46" w:rsidRPr="004A288B">
        <w:rPr>
          <w:rFonts w:ascii="Arial" w:eastAsia="Calibri" w:hAnsi="Arial" w:cs="Arial"/>
          <w:lang w:eastAsia="es-ES"/>
        </w:rPr>
        <w:t xml:space="preserve">) Relación de los gastos realizados, acreditados mediante facturas y demás documentos de valor probatorio equivalente con validez en el tráfico jurídico mercantil o con eficacia administrativa, acompañado de los justificantes del pago. Se presentarán únicamente fotocopias de los justificantes de gasto y pago.  </w:t>
      </w:r>
    </w:p>
    <w:p w:rsidR="00853D46" w:rsidRPr="004A288B" w:rsidRDefault="00853D46" w:rsidP="004A288B">
      <w:pPr>
        <w:spacing w:after="0" w:line="240" w:lineRule="auto"/>
        <w:ind w:left="1080" w:firstLine="540"/>
        <w:jc w:val="both"/>
        <w:rPr>
          <w:rFonts w:ascii="Arial" w:eastAsia="Calibri" w:hAnsi="Arial" w:cs="Arial"/>
          <w:lang w:eastAsia="es-ES"/>
        </w:rPr>
      </w:pPr>
    </w:p>
    <w:p w:rsidR="00853D46" w:rsidRPr="004A288B" w:rsidRDefault="00853D46" w:rsidP="004A288B">
      <w:pPr>
        <w:spacing w:after="0" w:line="240" w:lineRule="auto"/>
        <w:ind w:left="1080" w:firstLine="540"/>
        <w:jc w:val="both"/>
        <w:rPr>
          <w:rFonts w:ascii="Arial" w:eastAsia="Times New Roman" w:hAnsi="Arial" w:cs="Arial"/>
          <w:lang w:eastAsia="es-ES"/>
        </w:rPr>
      </w:pPr>
      <w:r w:rsidRPr="004A288B">
        <w:rPr>
          <w:rFonts w:ascii="Arial" w:eastAsia="Times New Roman" w:hAnsi="Arial" w:cs="Arial"/>
          <w:lang w:eastAsia="es-ES"/>
        </w:rPr>
        <w:t>Excepcionalmente podrán justificarse los gastos realizados mediante pago en efectivo con un límite de trescientos euros, previa aportación de justificante, recibí o ticket de pago expedido por el perceptor de dicho pago.</w:t>
      </w:r>
    </w:p>
    <w:p w:rsidR="00853D46" w:rsidRPr="004A288B" w:rsidRDefault="00853D46" w:rsidP="004A288B">
      <w:pPr>
        <w:spacing w:after="0" w:line="240" w:lineRule="auto"/>
        <w:ind w:left="1080" w:firstLine="540"/>
        <w:jc w:val="both"/>
        <w:rPr>
          <w:rFonts w:ascii="Arial" w:eastAsia="Times New Roman" w:hAnsi="Arial" w:cs="Arial"/>
          <w:lang w:eastAsia="es-ES"/>
        </w:rPr>
      </w:pPr>
    </w:p>
    <w:p w:rsidR="00853D46" w:rsidRPr="004A288B" w:rsidRDefault="004B382B" w:rsidP="004A288B">
      <w:pPr>
        <w:spacing w:after="0" w:line="240" w:lineRule="auto"/>
        <w:ind w:left="1265" w:firstLine="295"/>
        <w:jc w:val="both"/>
        <w:rPr>
          <w:rFonts w:ascii="Arial" w:eastAsia="Calibri" w:hAnsi="Arial" w:cs="Arial"/>
          <w:lang w:eastAsia="es-ES"/>
        </w:rPr>
      </w:pPr>
      <w:r>
        <w:rPr>
          <w:rFonts w:ascii="Arial" w:eastAsia="Times New Roman" w:hAnsi="Arial" w:cs="Arial"/>
          <w:lang w:eastAsia="es-ES"/>
        </w:rPr>
        <w:t>e</w:t>
      </w:r>
      <w:r w:rsidR="00853D46" w:rsidRPr="004A288B">
        <w:rPr>
          <w:rFonts w:ascii="Arial" w:eastAsia="Calibri" w:hAnsi="Arial" w:cs="Arial"/>
          <w:lang w:eastAsia="es-ES"/>
        </w:rPr>
        <w:t xml:space="preserve">) El IVA de las facturas no será subvencionable cuando sea susceptible de recuperación o compensación. </w:t>
      </w:r>
    </w:p>
    <w:p w:rsidR="00853D46" w:rsidRPr="004A288B" w:rsidRDefault="00853D46" w:rsidP="004A288B">
      <w:pPr>
        <w:spacing w:after="0" w:line="240" w:lineRule="auto"/>
        <w:ind w:left="1080" w:firstLine="540"/>
        <w:jc w:val="both"/>
        <w:rPr>
          <w:rFonts w:ascii="Arial" w:eastAsia="Times New Roman" w:hAnsi="Arial" w:cs="Arial"/>
          <w:lang w:eastAsia="es-ES"/>
        </w:rPr>
      </w:pPr>
    </w:p>
    <w:p w:rsidR="00853D46" w:rsidRPr="004A288B" w:rsidRDefault="00853D46" w:rsidP="004A288B">
      <w:pPr>
        <w:spacing w:after="0" w:line="240" w:lineRule="auto"/>
        <w:ind w:left="1080"/>
        <w:jc w:val="both"/>
        <w:rPr>
          <w:rFonts w:ascii="Arial" w:eastAsia="Times New Roman" w:hAnsi="Arial" w:cs="Arial"/>
          <w:lang w:eastAsia="es-ES"/>
        </w:rPr>
      </w:pPr>
      <w:r w:rsidRPr="004A288B">
        <w:rPr>
          <w:rFonts w:ascii="Arial" w:eastAsia="Times New Roman" w:hAnsi="Arial" w:cs="Arial"/>
          <w:lang w:eastAsia="es-ES"/>
        </w:rPr>
        <w:t>Se acreditará la exención del IVA según el artículo 20, Uno, 8º de la Ley 37/1992, de 28 de diciembre del Impuesto sobre el Valor Añadido, para que pueda ser imputado como gasto subvencionable.</w:t>
      </w:r>
    </w:p>
    <w:p w:rsidR="00853D46" w:rsidRPr="004A288B" w:rsidRDefault="00853D46" w:rsidP="004A288B">
      <w:pPr>
        <w:spacing w:after="0" w:line="240" w:lineRule="auto"/>
        <w:ind w:firstLine="540"/>
        <w:jc w:val="both"/>
        <w:rPr>
          <w:rFonts w:ascii="Arial" w:eastAsia="Calibri" w:hAnsi="Arial" w:cs="Arial"/>
          <w:lang w:eastAsia="es-ES"/>
        </w:rPr>
      </w:pPr>
    </w:p>
    <w:p w:rsidR="00853D46" w:rsidRPr="004A288B" w:rsidRDefault="004B382B" w:rsidP="004A288B">
      <w:pPr>
        <w:spacing w:after="0" w:line="240" w:lineRule="auto"/>
        <w:ind w:left="1080" w:firstLine="540"/>
        <w:jc w:val="both"/>
        <w:rPr>
          <w:rFonts w:ascii="Arial" w:eastAsia="Calibri" w:hAnsi="Arial" w:cs="Arial"/>
          <w:lang w:eastAsia="es-ES"/>
        </w:rPr>
      </w:pPr>
      <w:r>
        <w:rPr>
          <w:rFonts w:ascii="Arial" w:eastAsia="Calibri" w:hAnsi="Arial" w:cs="Arial"/>
          <w:lang w:eastAsia="es-ES"/>
        </w:rPr>
        <w:t>f</w:t>
      </w:r>
      <w:r w:rsidR="00853D46" w:rsidRPr="004A288B">
        <w:rPr>
          <w:rFonts w:ascii="Arial" w:eastAsia="Calibri" w:hAnsi="Arial" w:cs="Arial"/>
          <w:lang w:eastAsia="es-ES"/>
        </w:rPr>
        <w:t xml:space="preserve">) Gastos del personal directamente relacionado con el objeto </w:t>
      </w:r>
      <w:proofErr w:type="spellStart"/>
      <w:r w:rsidR="00853D46" w:rsidRPr="004A288B">
        <w:rPr>
          <w:rFonts w:ascii="Arial" w:eastAsia="Calibri" w:hAnsi="Arial" w:cs="Arial"/>
          <w:lang w:eastAsia="es-ES"/>
        </w:rPr>
        <w:t>conveniado</w:t>
      </w:r>
      <w:proofErr w:type="spellEnd"/>
      <w:r w:rsidR="00853D46" w:rsidRPr="004A288B">
        <w:rPr>
          <w:rFonts w:ascii="Arial" w:eastAsia="Calibri" w:hAnsi="Arial" w:cs="Arial"/>
          <w:lang w:eastAsia="es-ES"/>
        </w:rPr>
        <w:t xml:space="preserve"> y en la proporción al tiempo de dedicación a la actuación subvencionable. Las nóminas deben corresponder al periodo de desarrollo del proyecto y estar dentro del periodo elegible de la subvención.</w:t>
      </w:r>
    </w:p>
    <w:p w:rsidR="00853D46" w:rsidRPr="004A288B" w:rsidRDefault="00853D46" w:rsidP="004A288B">
      <w:pPr>
        <w:spacing w:after="0" w:line="240" w:lineRule="auto"/>
        <w:ind w:left="1080" w:firstLine="540"/>
        <w:jc w:val="both"/>
        <w:rPr>
          <w:rFonts w:ascii="Arial" w:eastAsia="Calibri" w:hAnsi="Arial" w:cs="Arial"/>
          <w:lang w:eastAsia="es-ES"/>
        </w:rPr>
      </w:pPr>
    </w:p>
    <w:p w:rsidR="00853D46" w:rsidRPr="004A288B" w:rsidRDefault="00853D46" w:rsidP="004A288B">
      <w:pPr>
        <w:spacing w:after="0" w:line="240" w:lineRule="auto"/>
        <w:ind w:left="1080"/>
        <w:jc w:val="both"/>
        <w:rPr>
          <w:rFonts w:ascii="Arial" w:eastAsia="Times New Roman" w:hAnsi="Arial" w:cs="Arial"/>
          <w:lang w:val="es-ES_tradnl" w:eastAsia="es-ES"/>
        </w:rPr>
      </w:pPr>
      <w:r w:rsidRPr="004A288B">
        <w:rPr>
          <w:rFonts w:ascii="Arial" w:eastAsia="Times New Roman" w:hAnsi="Arial" w:cs="Arial"/>
          <w:lang w:val="es-ES_tradnl" w:eastAsia="es-ES"/>
        </w:rPr>
        <w:t>Si se trata de justificar gastos de personal fijo, se aportará copia del contrato laboral y copias de las nóminas de las personas trabajadores, de los justificantes trimestrales de ingreso en</w:t>
      </w:r>
      <w:r w:rsidR="00D345F1" w:rsidRPr="004A288B">
        <w:rPr>
          <w:rFonts w:ascii="Arial" w:eastAsia="Times New Roman" w:hAnsi="Arial" w:cs="Arial"/>
          <w:lang w:val="es-ES_tradnl" w:eastAsia="es-ES"/>
        </w:rPr>
        <w:t xml:space="preserve"> Hacienda del IRPF (modelo 111) y de boletines de cotización a la Seguridad Social: relación nominal de trabajadores “RNT” y el Recibo de liquidación de cotización “RLC”</w:t>
      </w:r>
      <w:r w:rsidRPr="004A288B">
        <w:rPr>
          <w:rFonts w:ascii="Arial" w:eastAsia="Times New Roman" w:hAnsi="Arial" w:cs="Arial"/>
          <w:lang w:val="es-ES_tradnl" w:eastAsia="es-ES"/>
        </w:rPr>
        <w:t xml:space="preserve">. </w:t>
      </w:r>
    </w:p>
    <w:p w:rsidR="00853D46" w:rsidRPr="004A288B" w:rsidRDefault="00853D46" w:rsidP="004A288B">
      <w:pPr>
        <w:spacing w:after="0" w:line="240" w:lineRule="auto"/>
        <w:ind w:left="1080" w:firstLine="540"/>
        <w:jc w:val="both"/>
        <w:rPr>
          <w:rFonts w:ascii="Arial" w:eastAsia="Times New Roman" w:hAnsi="Arial" w:cs="Arial"/>
          <w:lang w:val="es-ES_tradnl" w:eastAsia="es-ES"/>
        </w:rPr>
      </w:pPr>
    </w:p>
    <w:p w:rsidR="00853D46" w:rsidRPr="004A288B" w:rsidRDefault="00853D46" w:rsidP="004A288B">
      <w:pPr>
        <w:spacing w:after="0" w:line="240" w:lineRule="auto"/>
        <w:ind w:left="1080"/>
        <w:jc w:val="both"/>
        <w:rPr>
          <w:rFonts w:ascii="Arial" w:eastAsia="Times New Roman" w:hAnsi="Arial" w:cs="Arial"/>
          <w:lang w:val="es-ES_tradnl" w:eastAsia="es-ES"/>
        </w:rPr>
      </w:pPr>
      <w:r w:rsidRPr="004A288B">
        <w:rPr>
          <w:rFonts w:ascii="Arial" w:eastAsia="Times New Roman" w:hAnsi="Arial" w:cs="Arial"/>
          <w:lang w:val="es-ES_tradnl" w:eastAsia="es-ES"/>
        </w:rPr>
        <w:t>Si se presentan únicamente las nóminas, sólo se tendrá en cuenta el importe líquido.</w:t>
      </w:r>
    </w:p>
    <w:p w:rsidR="00853D46" w:rsidRPr="004A288B" w:rsidRDefault="00853D46" w:rsidP="004A288B">
      <w:pPr>
        <w:spacing w:after="0" w:line="240" w:lineRule="auto"/>
        <w:ind w:left="1080" w:firstLine="540"/>
        <w:jc w:val="both"/>
        <w:rPr>
          <w:rFonts w:ascii="Arial" w:eastAsia="Times New Roman" w:hAnsi="Arial" w:cs="Arial"/>
          <w:lang w:val="es-ES_tradnl" w:eastAsia="es-ES"/>
        </w:rPr>
      </w:pPr>
    </w:p>
    <w:p w:rsidR="00853D46" w:rsidRPr="004A288B" w:rsidRDefault="00853D46" w:rsidP="004A288B">
      <w:pPr>
        <w:spacing w:after="0" w:line="240" w:lineRule="auto"/>
        <w:ind w:left="1080"/>
        <w:jc w:val="both"/>
        <w:rPr>
          <w:rFonts w:ascii="Arial" w:eastAsia="Times New Roman" w:hAnsi="Arial" w:cs="Arial"/>
          <w:lang w:val="es-ES_tradnl" w:eastAsia="es-ES"/>
        </w:rPr>
      </w:pPr>
      <w:r w:rsidRPr="004A288B">
        <w:rPr>
          <w:rFonts w:ascii="Arial" w:eastAsia="Times New Roman" w:hAnsi="Arial" w:cs="Arial"/>
          <w:lang w:val="es-ES_tradnl" w:eastAsia="es-ES"/>
        </w:rPr>
        <w:t>Por cada persona trabajadora contratado se cumplimentará una ficha de personal, a la que se adjuntará las copias de las nóminas y del contrato laboral.</w:t>
      </w:r>
    </w:p>
    <w:p w:rsidR="00853D46" w:rsidRPr="004A288B" w:rsidRDefault="00853D46" w:rsidP="004A288B">
      <w:pPr>
        <w:spacing w:after="0" w:line="240" w:lineRule="auto"/>
        <w:ind w:left="1080" w:firstLine="540"/>
        <w:jc w:val="both"/>
        <w:rPr>
          <w:rFonts w:ascii="Arial" w:eastAsia="Times New Roman" w:hAnsi="Arial" w:cs="Arial"/>
          <w:lang w:val="es-ES_tradnl" w:eastAsia="es-ES"/>
        </w:rPr>
      </w:pPr>
    </w:p>
    <w:p w:rsidR="00853D46" w:rsidRPr="004A288B" w:rsidRDefault="004B382B" w:rsidP="004A288B">
      <w:pPr>
        <w:spacing w:after="0" w:line="240" w:lineRule="auto"/>
        <w:ind w:left="1080" w:firstLine="540"/>
        <w:jc w:val="both"/>
        <w:rPr>
          <w:rFonts w:ascii="Arial" w:eastAsia="Times New Roman" w:hAnsi="Arial" w:cs="Arial"/>
          <w:lang w:val="es-ES_tradnl" w:eastAsia="es-ES"/>
        </w:rPr>
      </w:pPr>
      <w:r>
        <w:rPr>
          <w:rFonts w:ascii="Arial" w:eastAsia="Times New Roman" w:hAnsi="Arial" w:cs="Arial"/>
          <w:lang w:val="es-ES_tradnl" w:eastAsia="es-ES"/>
        </w:rPr>
        <w:t>g</w:t>
      </w:r>
      <w:r w:rsidR="00853D46" w:rsidRPr="004A288B">
        <w:rPr>
          <w:rFonts w:ascii="Arial" w:eastAsia="Times New Roman" w:hAnsi="Arial" w:cs="Arial"/>
          <w:lang w:val="es-ES_tradnl" w:eastAsia="es-ES"/>
        </w:rPr>
        <w:t>) Los justificantes que correspondan a servicios profesionales se justificarán mediante copia de la factura. Dicha factura, deberá estar firmada y sellada, y en ella figurará la fecha, nombre y apellidos, DNI y el concepto a que se refiere la actuación, así como la liquidación por el IVA cuando corresponda. En el supuesto de que el gasto esté sometido al IRPF, será precisa la presentación de la carta de pago de la retención practicada para que sea subvencionable.</w:t>
      </w:r>
    </w:p>
    <w:p w:rsidR="00853D46" w:rsidRPr="004A288B" w:rsidRDefault="00853D46" w:rsidP="004A288B">
      <w:pPr>
        <w:spacing w:after="0" w:line="240" w:lineRule="auto"/>
        <w:ind w:firstLine="540"/>
        <w:jc w:val="both"/>
        <w:rPr>
          <w:rFonts w:ascii="Arial" w:eastAsia="Times New Roman" w:hAnsi="Arial" w:cs="Arial"/>
          <w:lang w:val="es-ES_tradnl" w:eastAsia="es-ES"/>
        </w:rPr>
      </w:pPr>
    </w:p>
    <w:p w:rsidR="00853D46" w:rsidRPr="004A288B" w:rsidRDefault="004B382B" w:rsidP="004A288B">
      <w:pPr>
        <w:spacing w:after="0" w:line="240" w:lineRule="auto"/>
        <w:ind w:left="1080" w:firstLine="540"/>
        <w:jc w:val="both"/>
        <w:rPr>
          <w:rFonts w:ascii="Arial" w:eastAsia="Times New Roman" w:hAnsi="Arial" w:cs="Arial"/>
          <w:lang w:val="es-ES_tradnl" w:eastAsia="es-ES"/>
        </w:rPr>
      </w:pPr>
      <w:r>
        <w:rPr>
          <w:rFonts w:ascii="Arial" w:eastAsia="Times New Roman" w:hAnsi="Arial" w:cs="Arial"/>
          <w:lang w:val="es-ES_tradnl" w:eastAsia="es-ES"/>
        </w:rPr>
        <w:t>h</w:t>
      </w:r>
      <w:r w:rsidR="00853D46" w:rsidRPr="004A288B">
        <w:rPr>
          <w:rFonts w:ascii="Arial" w:eastAsia="Times New Roman" w:hAnsi="Arial" w:cs="Arial"/>
          <w:lang w:val="es-ES_tradnl" w:eastAsia="es-ES"/>
        </w:rPr>
        <w:t>) Se imputarán los gastos de desplazamiento que sean necesarios para la realización de actividades directamente relacionadas con el convenio, y cuando implique una actividad en un municipio distinto de su domicilio. El importe máximo de cada dieta o gasto de viaje a efectos de justificación será el establecido para el Grupo 2 en el Real Decreto 462/2002, de 24 de mayo. Será necesario aportar todos los justificantes de gasto y pago.</w:t>
      </w:r>
    </w:p>
    <w:p w:rsidR="00853D46" w:rsidRPr="004A288B" w:rsidRDefault="00853D46" w:rsidP="004A288B">
      <w:pPr>
        <w:spacing w:after="0" w:line="240" w:lineRule="auto"/>
        <w:ind w:left="1080" w:firstLine="540"/>
        <w:jc w:val="both"/>
        <w:rPr>
          <w:rFonts w:ascii="Arial" w:eastAsia="Times New Roman" w:hAnsi="Arial" w:cs="Arial"/>
          <w:lang w:val="es-ES_tradnl" w:eastAsia="es-ES"/>
        </w:rPr>
      </w:pPr>
    </w:p>
    <w:p w:rsidR="00853D46" w:rsidRPr="004A288B" w:rsidRDefault="00853D46" w:rsidP="004A288B">
      <w:pPr>
        <w:numPr>
          <w:ilvl w:val="1"/>
          <w:numId w:val="14"/>
        </w:numPr>
        <w:spacing w:after="0" w:line="240" w:lineRule="auto"/>
        <w:ind w:left="1134" w:hanging="425"/>
        <w:contextualSpacing/>
        <w:jc w:val="both"/>
        <w:rPr>
          <w:rFonts w:ascii="Arial" w:eastAsia="Calibri" w:hAnsi="Arial" w:cs="Arial"/>
          <w:lang w:eastAsia="es-ES"/>
        </w:rPr>
      </w:pPr>
      <w:r w:rsidRPr="004A288B">
        <w:rPr>
          <w:rFonts w:ascii="Arial" w:eastAsia="Calibri" w:hAnsi="Arial" w:cs="Arial"/>
          <w:lang w:eastAsia="es-ES"/>
        </w:rPr>
        <w:t xml:space="preserve">Acreditación gráfica de la difusión dada a la financiación pública de la actividad realizada en la que conste el uso del identificador corporativo del Gobierno de </w:t>
      </w:r>
      <w:r w:rsidRPr="004A288B">
        <w:rPr>
          <w:rFonts w:ascii="Arial" w:eastAsia="Calibri" w:hAnsi="Arial" w:cs="Arial"/>
          <w:lang w:eastAsia="es-ES"/>
        </w:rPr>
        <w:lastRenderedPageBreak/>
        <w:t>Aragón y el preceptivo informe favorable de la Comisión</w:t>
      </w:r>
      <w:r w:rsidR="00D92349" w:rsidRPr="004A288B">
        <w:rPr>
          <w:rFonts w:ascii="Arial" w:eastAsia="Calibri" w:hAnsi="Arial" w:cs="Arial"/>
          <w:lang w:eastAsia="es-ES"/>
        </w:rPr>
        <w:t xml:space="preserve"> de Comunicación Institucional.</w:t>
      </w:r>
    </w:p>
    <w:p w:rsidR="00D92349" w:rsidRPr="004A288B" w:rsidRDefault="00D92349" w:rsidP="004A288B">
      <w:pPr>
        <w:spacing w:after="0" w:line="240" w:lineRule="auto"/>
        <w:ind w:left="1134"/>
        <w:contextualSpacing/>
        <w:jc w:val="both"/>
        <w:rPr>
          <w:rFonts w:ascii="Arial" w:eastAsia="Calibri" w:hAnsi="Arial" w:cs="Arial"/>
          <w:lang w:eastAsia="es-ES"/>
        </w:rPr>
      </w:pPr>
      <w:r w:rsidRPr="004A288B">
        <w:rPr>
          <w:rFonts w:ascii="Arial" w:eastAsia="Calibri" w:hAnsi="Arial" w:cs="Arial"/>
          <w:lang w:eastAsia="es-ES"/>
        </w:rPr>
        <w:t>Cuando la entidad beneficiaria deba hacer uso del identificador corporativo del Gobierno de Aragón, deberá solicitar con carácter previo a su utilización, el informe preceptivo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rsidR="00D92349" w:rsidRPr="004A288B" w:rsidRDefault="00D92349" w:rsidP="004A288B">
      <w:pPr>
        <w:spacing w:after="0" w:line="240" w:lineRule="auto"/>
        <w:ind w:left="1134"/>
        <w:contextualSpacing/>
        <w:jc w:val="both"/>
        <w:rPr>
          <w:rFonts w:ascii="Arial" w:eastAsia="Calibri" w:hAnsi="Arial" w:cs="Arial"/>
          <w:lang w:eastAsia="es-ES"/>
        </w:rPr>
      </w:pPr>
    </w:p>
    <w:p w:rsidR="00D92349" w:rsidRPr="004A288B" w:rsidRDefault="00D92349" w:rsidP="004A288B">
      <w:pPr>
        <w:spacing w:after="0" w:line="240" w:lineRule="auto"/>
        <w:ind w:left="1134"/>
        <w:contextualSpacing/>
        <w:jc w:val="both"/>
        <w:rPr>
          <w:rFonts w:ascii="Arial" w:eastAsia="Calibri" w:hAnsi="Arial" w:cs="Arial"/>
          <w:lang w:eastAsia="es-ES"/>
        </w:rPr>
      </w:pPr>
      <w:r w:rsidRPr="004A288B">
        <w:rPr>
          <w:rFonts w:ascii="Arial" w:eastAsia="Calibri" w:hAnsi="Arial" w:cs="Arial"/>
          <w:lang w:eastAsia="es-ES"/>
        </w:rPr>
        <w:t>Previamente a la tramitación de la autorización por la Comisión de Comunicación Institucional, se requerirá el visto bueno del departamento, para ello, se remitirán las pruebas al siguiente email familiasecretaria@aragon.es.</w:t>
      </w:r>
    </w:p>
    <w:p w:rsidR="00853D46" w:rsidRPr="004A288B" w:rsidRDefault="00853D46" w:rsidP="004A288B">
      <w:pPr>
        <w:spacing w:after="0" w:line="240" w:lineRule="auto"/>
        <w:ind w:firstLine="540"/>
        <w:jc w:val="both"/>
        <w:rPr>
          <w:rFonts w:ascii="Arial" w:eastAsia="Times New Roman" w:hAnsi="Arial" w:cs="Arial"/>
          <w:lang w:eastAsia="es-ES"/>
        </w:rPr>
      </w:pPr>
    </w:p>
    <w:p w:rsidR="00853D46" w:rsidRPr="004A288B" w:rsidRDefault="00853D46" w:rsidP="004A288B">
      <w:pPr>
        <w:spacing w:after="0" w:line="240" w:lineRule="auto"/>
        <w:ind w:firstLine="540"/>
        <w:jc w:val="both"/>
        <w:rPr>
          <w:rFonts w:ascii="Arial" w:eastAsia="Calibri" w:hAnsi="Arial" w:cs="Arial"/>
          <w:lang w:eastAsia="es-ES"/>
        </w:rPr>
      </w:pPr>
      <w:r w:rsidRPr="004A288B">
        <w:rPr>
          <w:rFonts w:ascii="Arial" w:eastAsia="Calibri" w:hAnsi="Arial" w:cs="Arial"/>
          <w:lang w:eastAsia="es-ES"/>
        </w:rPr>
        <w:t>3.- Si la documentación justificativa del gasto, presentada dentro del plazo establecido, cumple los requisitos establecidos, la aportación comprometida por el Gobierno de Aragón se abonará al cien por cien.</w:t>
      </w:r>
    </w:p>
    <w:p w:rsidR="00853D46" w:rsidRPr="004A288B" w:rsidRDefault="00853D46" w:rsidP="004A288B">
      <w:pPr>
        <w:spacing w:after="0" w:line="240" w:lineRule="auto"/>
        <w:ind w:firstLine="540"/>
        <w:jc w:val="both"/>
        <w:rPr>
          <w:rFonts w:ascii="Arial" w:eastAsia="Calibri" w:hAnsi="Arial" w:cs="Arial"/>
          <w:lang w:eastAsia="es-ES"/>
        </w:rPr>
      </w:pPr>
    </w:p>
    <w:p w:rsidR="00853D46" w:rsidRPr="004A288B" w:rsidRDefault="00853D46" w:rsidP="004A288B">
      <w:pPr>
        <w:spacing w:after="0" w:line="240" w:lineRule="auto"/>
        <w:ind w:firstLine="540"/>
        <w:jc w:val="both"/>
        <w:rPr>
          <w:rFonts w:ascii="Arial" w:eastAsia="Calibri" w:hAnsi="Arial" w:cs="Arial"/>
          <w:lang w:eastAsia="es-ES"/>
        </w:rPr>
      </w:pPr>
      <w:r w:rsidRPr="004A288B">
        <w:rPr>
          <w:rFonts w:ascii="Arial" w:eastAsia="Calibri" w:hAnsi="Arial" w:cs="Arial"/>
          <w:lang w:eastAsia="es-ES"/>
        </w:rPr>
        <w:t>4.- La falta de subsanación de la justificación documental aportada por la entidad beneficiaria, dará lugar a la pérdida del derecho de percibir la subvención concedida, o en su caso, al reintegro de las cantidades percibidas.</w:t>
      </w:r>
    </w:p>
    <w:p w:rsidR="00853D46" w:rsidRPr="004A288B" w:rsidRDefault="00853D46" w:rsidP="004A288B">
      <w:pPr>
        <w:spacing w:after="0" w:line="240" w:lineRule="auto"/>
        <w:jc w:val="both"/>
        <w:rPr>
          <w:rFonts w:ascii="Arial" w:eastAsia="Times New Roman" w:hAnsi="Arial" w:cs="Arial"/>
          <w:b/>
          <w:color w:val="000000"/>
          <w:lang w:eastAsia="es-ES"/>
        </w:rPr>
      </w:pPr>
    </w:p>
    <w:p w:rsidR="003D16B7" w:rsidRPr="004A288B" w:rsidRDefault="003D16B7" w:rsidP="004A288B">
      <w:pPr>
        <w:spacing w:after="0" w:line="240" w:lineRule="auto"/>
        <w:jc w:val="both"/>
        <w:rPr>
          <w:rFonts w:ascii="Arial" w:eastAsia="Times New Roman" w:hAnsi="Arial" w:cs="Arial"/>
          <w:b/>
          <w:color w:val="000000"/>
          <w:lang w:eastAsia="es-ES"/>
        </w:rPr>
      </w:pPr>
    </w:p>
    <w:p w:rsidR="00853D46" w:rsidRPr="004A288B" w:rsidRDefault="00846059" w:rsidP="004A288B">
      <w:pPr>
        <w:spacing w:after="120" w:line="240" w:lineRule="auto"/>
        <w:ind w:firstLine="540"/>
        <w:rPr>
          <w:rFonts w:ascii="Arial" w:eastAsia="Times New Roman" w:hAnsi="Arial" w:cs="Arial"/>
          <w:b/>
          <w:lang w:eastAsia="es-ES"/>
        </w:rPr>
      </w:pPr>
      <w:r w:rsidRPr="004A288B">
        <w:rPr>
          <w:rFonts w:ascii="Arial" w:eastAsia="Times New Roman" w:hAnsi="Arial" w:cs="Arial"/>
          <w:b/>
          <w:lang w:eastAsia="es-ES"/>
        </w:rPr>
        <w:t xml:space="preserve">Quinta. </w:t>
      </w:r>
      <w:r w:rsidR="00853D46" w:rsidRPr="004A288B">
        <w:rPr>
          <w:rFonts w:ascii="Arial" w:eastAsia="Times New Roman" w:hAnsi="Arial" w:cs="Arial"/>
          <w:b/>
          <w:lang w:eastAsia="es-ES"/>
        </w:rPr>
        <w:t>Forma de pago.</w:t>
      </w:r>
    </w:p>
    <w:p w:rsidR="00853D46" w:rsidRPr="004A288B" w:rsidRDefault="00853D46" w:rsidP="004A288B">
      <w:pPr>
        <w:spacing w:after="120" w:line="240" w:lineRule="auto"/>
        <w:ind w:firstLine="540"/>
        <w:jc w:val="both"/>
        <w:rPr>
          <w:rFonts w:ascii="Arial" w:eastAsia="Times New Roman" w:hAnsi="Arial" w:cs="Arial"/>
          <w:lang w:eastAsia="es-ES"/>
        </w:rPr>
      </w:pPr>
      <w:r w:rsidRPr="004A288B">
        <w:rPr>
          <w:rFonts w:ascii="Arial" w:eastAsia="Times New Roman" w:hAnsi="Arial" w:cs="Arial"/>
          <w:lang w:eastAsia="es-ES"/>
        </w:rPr>
        <w:t>Tratándose de un programa de protección social, cuyo objeto es la intervención familiar específica, necesaria en el mantenimiento de los procesos de atención y recuperación de adolescentes en situación de riesgo o con conductas adictivas y de acuerdo a lo dispuesto en el artículo 45.3b) d</w:t>
      </w:r>
      <w:r w:rsidRPr="004A288B">
        <w:rPr>
          <w:rFonts w:ascii="Arial" w:hAnsi="Arial" w:cs="Arial"/>
        </w:rPr>
        <w:t>el texto refundido de la Ley de Subvenciones de Aragón aprobado por el</w:t>
      </w:r>
      <w:r w:rsidRPr="004A288B">
        <w:rPr>
          <w:rFonts w:ascii="Arial" w:eastAsia="Times New Roman" w:hAnsi="Arial" w:cs="Arial"/>
          <w:lang w:eastAsia="es-ES"/>
        </w:rPr>
        <w:t xml:space="preserve"> </w:t>
      </w:r>
      <w:r w:rsidRPr="004A288B">
        <w:rPr>
          <w:rFonts w:ascii="Arial" w:hAnsi="Arial" w:cs="Arial"/>
        </w:rPr>
        <w:t>Decreto Legislativo 2/2023, de 3 de mayo, del Gobierno de Aragón, así como lo contenido en la disposición adicional segunda, apartado 7, de la Ley 17/2023, de 22 de diciembre, de Presupuestos de la Comunidad Autónoma de Aragón para el ejercicio 2024, actualmente prorrogados, l</w:t>
      </w:r>
      <w:r w:rsidRPr="004A288B">
        <w:rPr>
          <w:rFonts w:ascii="Arial" w:eastAsia="Times New Roman" w:hAnsi="Arial" w:cs="Arial"/>
          <w:lang w:eastAsia="es-ES"/>
        </w:rPr>
        <w:t>a contribución financiera a satisfacer por el Gobierno de Aragón a la Fundación Centro de Solidaridad, se efectuará del siguiente modo:</w:t>
      </w:r>
    </w:p>
    <w:p w:rsidR="00853D46" w:rsidRPr="004A288B" w:rsidRDefault="00853D46" w:rsidP="004A288B">
      <w:pPr>
        <w:numPr>
          <w:ilvl w:val="0"/>
          <w:numId w:val="2"/>
        </w:numPr>
        <w:spacing w:after="120" w:line="240" w:lineRule="auto"/>
        <w:jc w:val="both"/>
        <w:rPr>
          <w:rFonts w:ascii="Arial" w:eastAsia="Times New Roman" w:hAnsi="Arial" w:cs="Arial"/>
          <w:lang w:eastAsia="es-ES"/>
        </w:rPr>
      </w:pPr>
      <w:r w:rsidRPr="004A288B">
        <w:rPr>
          <w:rFonts w:ascii="Arial" w:eastAsia="Times New Roman" w:hAnsi="Arial" w:cs="Arial"/>
          <w:lang w:eastAsia="es-ES"/>
        </w:rPr>
        <w:t>Anticipo del 90 por ciento del importe global del Convenio.</w:t>
      </w:r>
    </w:p>
    <w:p w:rsidR="00853D46" w:rsidRPr="004A288B" w:rsidRDefault="00853D46" w:rsidP="004A288B">
      <w:pPr>
        <w:numPr>
          <w:ilvl w:val="0"/>
          <w:numId w:val="2"/>
        </w:numPr>
        <w:spacing w:after="120" w:line="240" w:lineRule="auto"/>
        <w:jc w:val="both"/>
        <w:rPr>
          <w:rFonts w:ascii="Arial" w:eastAsia="Times New Roman" w:hAnsi="Arial" w:cs="Arial"/>
          <w:lang w:eastAsia="es-ES"/>
        </w:rPr>
      </w:pPr>
      <w:r w:rsidRPr="004A288B">
        <w:rPr>
          <w:rFonts w:ascii="Arial" w:eastAsia="Times New Roman" w:hAnsi="Arial" w:cs="Arial"/>
          <w:lang w:eastAsia="es-ES"/>
        </w:rPr>
        <w:t>El restante 10 por ciento de la subvención, se abonará, dentro del periodo elegible, una vez realizadas las actuaciones previstas y cumplidos los objetivos y previa la presentación de la correspondiente documentación justificativa, la cual requerirá la conformidad de la Dirección General de Familia, Infancia y Natalidad.</w:t>
      </w:r>
    </w:p>
    <w:p w:rsidR="00853D46" w:rsidRPr="004A288B" w:rsidRDefault="00853D46" w:rsidP="004A288B">
      <w:pPr>
        <w:spacing w:after="0" w:line="240" w:lineRule="auto"/>
        <w:ind w:firstLine="284"/>
        <w:jc w:val="both"/>
        <w:rPr>
          <w:rFonts w:ascii="Arial" w:hAnsi="Arial" w:cs="Arial"/>
        </w:rPr>
      </w:pPr>
      <w:r w:rsidRPr="004A288B">
        <w:rPr>
          <w:rFonts w:ascii="Arial" w:hAnsi="Arial" w:cs="Arial"/>
        </w:rPr>
        <w:t>Así mismo, no será necesaria la prestación de garantía.</w:t>
      </w:r>
    </w:p>
    <w:p w:rsidR="00853D46" w:rsidRPr="004A288B" w:rsidRDefault="00853D46" w:rsidP="004A288B">
      <w:pPr>
        <w:spacing w:after="0" w:line="240" w:lineRule="auto"/>
        <w:ind w:firstLine="284"/>
        <w:jc w:val="both"/>
        <w:rPr>
          <w:rFonts w:ascii="Arial" w:hAnsi="Arial" w:cs="Arial"/>
        </w:rPr>
      </w:pPr>
    </w:p>
    <w:p w:rsidR="00853D46" w:rsidRPr="004A288B" w:rsidRDefault="00846059" w:rsidP="004A288B">
      <w:pPr>
        <w:spacing w:after="0" w:line="240" w:lineRule="auto"/>
        <w:ind w:firstLine="284"/>
        <w:jc w:val="both"/>
        <w:rPr>
          <w:rFonts w:ascii="Arial" w:hAnsi="Arial" w:cs="Arial"/>
          <w:b/>
        </w:rPr>
      </w:pPr>
      <w:r w:rsidRPr="004A288B">
        <w:rPr>
          <w:rFonts w:ascii="Arial" w:hAnsi="Arial" w:cs="Arial"/>
          <w:b/>
        </w:rPr>
        <w:t>Sexta.</w:t>
      </w:r>
      <w:r w:rsidR="00853D46" w:rsidRPr="004A288B">
        <w:rPr>
          <w:rFonts w:ascii="Arial" w:hAnsi="Arial" w:cs="Arial"/>
          <w:b/>
        </w:rPr>
        <w:t xml:space="preserve"> Compatibilidad con otras subvenciones, ayudas, ingresos o recursos </w:t>
      </w:r>
    </w:p>
    <w:p w:rsidR="00853D46" w:rsidRPr="004A288B" w:rsidRDefault="00853D46" w:rsidP="004A288B">
      <w:pPr>
        <w:spacing w:after="0" w:line="240" w:lineRule="auto"/>
        <w:ind w:firstLine="567"/>
        <w:jc w:val="both"/>
        <w:rPr>
          <w:rFonts w:ascii="Arial" w:hAnsi="Arial" w:cs="Arial"/>
          <w:strike/>
        </w:rPr>
      </w:pPr>
    </w:p>
    <w:p w:rsidR="00853D46" w:rsidRPr="004A288B" w:rsidRDefault="00853D46" w:rsidP="004A288B">
      <w:pPr>
        <w:spacing w:after="0" w:line="240" w:lineRule="auto"/>
        <w:ind w:firstLine="567"/>
        <w:contextualSpacing/>
        <w:jc w:val="both"/>
        <w:rPr>
          <w:rFonts w:ascii="Arial" w:hAnsi="Arial" w:cs="Arial"/>
        </w:rPr>
      </w:pPr>
      <w:r w:rsidRPr="004A288B">
        <w:rPr>
          <w:rFonts w:ascii="Arial" w:hAnsi="Arial" w:cs="Arial"/>
        </w:rPr>
        <w:t xml:space="preserve">De acuerdo a lo establecido en </w:t>
      </w:r>
      <w:r w:rsidRPr="004A288B">
        <w:rPr>
          <w:rFonts w:ascii="Arial" w:eastAsia="Times New Roman" w:hAnsi="Arial" w:cs="Arial"/>
          <w:lang w:eastAsia="es-ES"/>
        </w:rPr>
        <w:t>el texto refundido de la Ley de Subvenciones de Aragón, aprobado por Decreto Legislativo 2/2023, de 3 de mayo</w:t>
      </w:r>
      <w:r w:rsidRPr="004A288B">
        <w:rPr>
          <w:rFonts w:ascii="Arial" w:hAnsi="Arial" w:cs="Arial"/>
        </w:rPr>
        <w:t>, en el artículo 29, punto 3, referido</w:t>
      </w:r>
      <w:r w:rsidRPr="004A288B">
        <w:rPr>
          <w:rFonts w:ascii="Arial" w:hAnsi="Arial" w:cs="Arial"/>
          <w:strike/>
        </w:rPr>
        <w:t>s</w:t>
      </w:r>
      <w:r w:rsidRPr="004A288B">
        <w:rPr>
          <w:rFonts w:ascii="Arial" w:hAnsi="Arial" w:cs="Arial"/>
        </w:rPr>
        <w:t xml:space="preserve"> a la compatibilidad o incompatibilidad con otras subvenciones, ayudas, ingresos o recursos para la misma finalidad, procedentes de cualquiera Administraciones o entes públicos o privados, nacionales, de la Unión Europea o de organismos internacionales, se establece, que la presente subvención será compatible con otras subvenciones o ayudas que pudiera recibir la entidad para la misma finalidad, siempre que los ingresos recibidos no superen la totalidad de los gastos que </w:t>
      </w:r>
      <w:r w:rsidRPr="004A288B">
        <w:rPr>
          <w:rFonts w:ascii="Arial" w:hAnsi="Arial" w:cs="Arial"/>
        </w:rPr>
        <w:lastRenderedPageBreak/>
        <w:t>se hayan producido, en cuyo caso se reducirá la prestación económica del convenio en la misma proporción.</w:t>
      </w:r>
    </w:p>
    <w:p w:rsidR="00853D46" w:rsidRPr="004A288B" w:rsidRDefault="00853D46" w:rsidP="004A288B">
      <w:pPr>
        <w:spacing w:after="0" w:line="240" w:lineRule="auto"/>
        <w:ind w:firstLine="567"/>
        <w:jc w:val="both"/>
        <w:rPr>
          <w:rFonts w:ascii="Arial" w:hAnsi="Arial" w:cs="Arial"/>
          <w:strike/>
        </w:rPr>
      </w:pPr>
    </w:p>
    <w:p w:rsidR="00853D46" w:rsidRPr="004A288B" w:rsidRDefault="00853D46" w:rsidP="004A288B">
      <w:pPr>
        <w:spacing w:after="0" w:line="240" w:lineRule="auto"/>
        <w:ind w:firstLine="284"/>
        <w:jc w:val="both"/>
        <w:rPr>
          <w:rFonts w:ascii="Arial" w:hAnsi="Arial" w:cs="Arial"/>
        </w:rPr>
      </w:pPr>
      <w:r w:rsidRPr="004A288B">
        <w:rPr>
          <w:rFonts w:ascii="Arial" w:hAnsi="Arial" w:cs="Arial"/>
        </w:rPr>
        <w:t>No obstante, de conformidad con el artículo 29.5 d</w:t>
      </w:r>
      <w:r w:rsidRPr="004A288B">
        <w:rPr>
          <w:rFonts w:ascii="Arial" w:eastAsia="Times New Roman" w:hAnsi="Arial" w:cs="Arial"/>
          <w:lang w:eastAsia="es-ES"/>
        </w:rPr>
        <w:t>el texto refundido de la Ley de Subvenciones de Aragón, (Decreto Legislativo 2/2023, de 3 de mayo),</w:t>
      </w:r>
      <w:r w:rsidRPr="004A288B">
        <w:rPr>
          <w:rFonts w:ascii="Arial" w:hAnsi="Arial" w:cs="Arial"/>
        </w:rPr>
        <w:t xml:space="preserve"> será incompatible con la obtención de subvenciones en régimen de concurrencia competitiva para el mismo objeto o actividades accesorias que la presente subvención nominativa.</w:t>
      </w:r>
    </w:p>
    <w:p w:rsidR="00853D46" w:rsidRPr="004A288B" w:rsidRDefault="00853D46" w:rsidP="004A288B">
      <w:pPr>
        <w:spacing w:after="0" w:line="240" w:lineRule="auto"/>
        <w:ind w:firstLine="284"/>
        <w:jc w:val="both"/>
        <w:rPr>
          <w:rFonts w:ascii="Arial" w:hAnsi="Arial" w:cs="Arial"/>
        </w:rPr>
      </w:pPr>
    </w:p>
    <w:p w:rsidR="00853D46" w:rsidRPr="004A288B" w:rsidRDefault="00853D46" w:rsidP="004A288B">
      <w:pPr>
        <w:spacing w:after="0" w:line="240" w:lineRule="auto"/>
        <w:ind w:firstLine="284"/>
        <w:jc w:val="both"/>
        <w:rPr>
          <w:rFonts w:ascii="Arial" w:hAnsi="Arial" w:cs="Arial"/>
        </w:rPr>
      </w:pPr>
    </w:p>
    <w:p w:rsidR="00853D46" w:rsidRPr="004A288B" w:rsidRDefault="00846059" w:rsidP="004A288B">
      <w:pPr>
        <w:spacing w:after="0" w:line="240" w:lineRule="auto"/>
        <w:ind w:firstLine="284"/>
        <w:jc w:val="both"/>
        <w:rPr>
          <w:rFonts w:ascii="Arial" w:hAnsi="Arial" w:cs="Arial"/>
        </w:rPr>
      </w:pPr>
      <w:r w:rsidRPr="004A288B">
        <w:rPr>
          <w:rFonts w:ascii="Arial" w:eastAsia="Times New Roman" w:hAnsi="Arial" w:cs="Arial"/>
          <w:b/>
          <w:color w:val="000000"/>
          <w:lang w:eastAsia="es-ES"/>
        </w:rPr>
        <w:t>Séptima.</w:t>
      </w:r>
      <w:r w:rsidR="00853D46" w:rsidRPr="004A288B">
        <w:rPr>
          <w:rFonts w:ascii="Arial" w:eastAsia="Times New Roman" w:hAnsi="Arial" w:cs="Arial"/>
          <w:b/>
          <w:color w:val="000000"/>
          <w:lang w:eastAsia="es-ES"/>
        </w:rPr>
        <w:t xml:space="preserve"> Subcontratación de las actividades del convenio.</w:t>
      </w:r>
    </w:p>
    <w:p w:rsidR="00853D46" w:rsidRPr="004A288B" w:rsidRDefault="00853D46" w:rsidP="004A288B">
      <w:pPr>
        <w:spacing w:after="0" w:line="240" w:lineRule="auto"/>
        <w:ind w:firstLine="284"/>
        <w:jc w:val="both"/>
        <w:rPr>
          <w:rFonts w:ascii="Arial" w:hAnsi="Arial" w:cs="Arial"/>
        </w:rPr>
      </w:pPr>
    </w:p>
    <w:p w:rsidR="00853D46" w:rsidRPr="004A288B" w:rsidRDefault="00853D46" w:rsidP="004A288B">
      <w:pPr>
        <w:spacing w:after="0" w:line="240" w:lineRule="auto"/>
        <w:ind w:firstLine="567"/>
        <w:jc w:val="both"/>
        <w:rPr>
          <w:rFonts w:ascii="Arial" w:eastAsia="Times New Roman" w:hAnsi="Arial" w:cs="Arial"/>
          <w:lang w:eastAsia="es-ES"/>
        </w:rPr>
      </w:pPr>
      <w:r w:rsidRPr="004A288B">
        <w:rPr>
          <w:rFonts w:ascii="Arial" w:eastAsia="Times New Roman" w:hAnsi="Arial" w:cs="Arial"/>
          <w:lang w:eastAsia="es-ES"/>
        </w:rPr>
        <w:t>La Fundación Centro de Solidaridad de Zaragoza podrá subcontratar la actividad hasta un 40 % del importe previsto en el Convenio, con la finalidad de que las actividades incluidas en el Convenio se lleven a cabo en todo el territorio de la Comunidad Autónoma de Aragón.</w:t>
      </w:r>
    </w:p>
    <w:p w:rsidR="00853D46" w:rsidRPr="004A288B" w:rsidRDefault="00853D46" w:rsidP="004A288B">
      <w:pPr>
        <w:spacing w:after="0" w:line="240" w:lineRule="auto"/>
        <w:ind w:firstLine="567"/>
        <w:jc w:val="both"/>
        <w:rPr>
          <w:rFonts w:ascii="Arial" w:eastAsia="Times New Roman" w:hAnsi="Arial" w:cs="Arial"/>
          <w:lang w:eastAsia="es-ES"/>
        </w:rPr>
      </w:pPr>
    </w:p>
    <w:p w:rsidR="00853D46" w:rsidRPr="004A288B" w:rsidRDefault="00853D46" w:rsidP="004A288B">
      <w:pPr>
        <w:spacing w:after="0" w:line="240" w:lineRule="auto"/>
        <w:ind w:firstLine="567"/>
        <w:jc w:val="both"/>
        <w:rPr>
          <w:rFonts w:ascii="Arial" w:eastAsia="Times New Roman" w:hAnsi="Arial" w:cs="Arial"/>
          <w:lang w:eastAsia="es-ES"/>
        </w:rPr>
      </w:pPr>
      <w:r w:rsidRPr="004A288B">
        <w:rPr>
          <w:rFonts w:ascii="Arial" w:eastAsia="Times New Roman" w:hAnsi="Arial" w:cs="Arial"/>
          <w:lang w:eastAsia="es-ES"/>
        </w:rPr>
        <w:t>La subcontratación se ajustará a lo establecido en el artículo 29 de la Ley 38/2003, de 17 de noviembre, General de Subvenciones y 34 del texto refundido de la Ley de Subvenciones de Aragón, (Decreto Legislativo 2/2023, de 3 de mayo)</w:t>
      </w:r>
    </w:p>
    <w:p w:rsidR="003D16B7" w:rsidRPr="004A288B" w:rsidRDefault="003D16B7" w:rsidP="004A288B">
      <w:pPr>
        <w:spacing w:after="0" w:line="240" w:lineRule="auto"/>
        <w:ind w:firstLine="540"/>
        <w:jc w:val="both"/>
        <w:rPr>
          <w:rFonts w:ascii="Arial" w:eastAsia="Times New Roman" w:hAnsi="Arial" w:cs="Arial"/>
          <w:b/>
          <w:color w:val="000000"/>
          <w:lang w:eastAsia="es-ES"/>
        </w:rPr>
      </w:pPr>
    </w:p>
    <w:p w:rsidR="003D16B7" w:rsidRPr="004A288B" w:rsidRDefault="003D16B7" w:rsidP="004A288B">
      <w:pPr>
        <w:spacing w:after="0" w:line="240" w:lineRule="auto"/>
        <w:ind w:firstLine="540"/>
        <w:jc w:val="both"/>
        <w:rPr>
          <w:rFonts w:ascii="Arial" w:eastAsia="Times New Roman" w:hAnsi="Arial" w:cs="Arial"/>
          <w:b/>
          <w:color w:val="000000"/>
          <w:lang w:eastAsia="es-ES"/>
        </w:rPr>
      </w:pPr>
    </w:p>
    <w:p w:rsidR="00853D46" w:rsidRPr="004A288B" w:rsidRDefault="00846059" w:rsidP="004A288B">
      <w:pPr>
        <w:spacing w:after="0" w:line="240" w:lineRule="auto"/>
        <w:ind w:firstLine="540"/>
        <w:jc w:val="both"/>
        <w:rPr>
          <w:rFonts w:ascii="Arial" w:eastAsia="Times New Roman" w:hAnsi="Arial" w:cs="Arial"/>
          <w:b/>
          <w:color w:val="000000"/>
          <w:lang w:eastAsia="es-ES"/>
        </w:rPr>
      </w:pPr>
      <w:r w:rsidRPr="004A288B">
        <w:rPr>
          <w:rFonts w:ascii="Arial" w:eastAsia="Times New Roman" w:hAnsi="Arial" w:cs="Arial"/>
          <w:b/>
          <w:color w:val="000000"/>
          <w:lang w:eastAsia="es-ES"/>
        </w:rPr>
        <w:t>Octava.</w:t>
      </w:r>
      <w:r w:rsidR="00853D46" w:rsidRPr="004A288B">
        <w:rPr>
          <w:rFonts w:ascii="Arial" w:eastAsia="Times New Roman" w:hAnsi="Arial" w:cs="Arial"/>
          <w:b/>
          <w:color w:val="000000"/>
          <w:lang w:eastAsia="es-ES"/>
        </w:rPr>
        <w:t xml:space="preserve"> Seguimiento.</w:t>
      </w:r>
    </w:p>
    <w:p w:rsidR="00853D46" w:rsidRPr="004A288B" w:rsidRDefault="00853D46" w:rsidP="004A288B">
      <w:pPr>
        <w:spacing w:after="0" w:line="240" w:lineRule="auto"/>
        <w:jc w:val="both"/>
        <w:rPr>
          <w:rFonts w:ascii="Arial" w:eastAsia="Times New Roman" w:hAnsi="Arial" w:cs="Arial"/>
          <w:b/>
          <w:color w:val="000000"/>
          <w:lang w:eastAsia="es-ES"/>
        </w:rPr>
      </w:pPr>
    </w:p>
    <w:p w:rsidR="00853D46" w:rsidRPr="004A288B" w:rsidRDefault="00853D46" w:rsidP="004A288B">
      <w:pPr>
        <w:spacing w:after="0" w:line="240" w:lineRule="auto"/>
        <w:ind w:firstLine="540"/>
        <w:jc w:val="both"/>
        <w:rPr>
          <w:rFonts w:ascii="Arial" w:eastAsia="Times New Roman" w:hAnsi="Arial" w:cs="Arial"/>
          <w:lang w:eastAsia="es-ES"/>
        </w:rPr>
      </w:pPr>
      <w:r w:rsidRPr="004A288B">
        <w:rPr>
          <w:rFonts w:ascii="Arial" w:eastAsia="Times New Roman" w:hAnsi="Arial" w:cs="Arial"/>
          <w:lang w:eastAsia="es-ES"/>
        </w:rPr>
        <w:t>Desde la Dirección General de Familia, Infancia y Natalidad, se establecerán los mecanismos de evaluación y seguimiento de las actividades llevadas a cabo por la Fundación Centro de Solidaridad con el fin de:</w:t>
      </w:r>
    </w:p>
    <w:p w:rsidR="00853D46" w:rsidRPr="004A288B" w:rsidRDefault="00853D46" w:rsidP="004A288B">
      <w:pPr>
        <w:spacing w:after="0" w:line="240" w:lineRule="auto"/>
        <w:ind w:firstLine="540"/>
        <w:jc w:val="both"/>
        <w:rPr>
          <w:rFonts w:ascii="Arial" w:eastAsia="Times New Roman" w:hAnsi="Arial" w:cs="Arial"/>
          <w:lang w:eastAsia="es-ES"/>
        </w:rPr>
      </w:pPr>
    </w:p>
    <w:p w:rsidR="00853D46" w:rsidRPr="004A288B" w:rsidRDefault="00853D46" w:rsidP="004A288B">
      <w:pPr>
        <w:numPr>
          <w:ilvl w:val="0"/>
          <w:numId w:val="1"/>
        </w:numPr>
        <w:spacing w:after="0" w:line="240" w:lineRule="auto"/>
        <w:ind w:left="567"/>
        <w:jc w:val="both"/>
        <w:rPr>
          <w:rFonts w:ascii="Arial" w:eastAsia="Times New Roman" w:hAnsi="Arial" w:cs="Arial"/>
          <w:lang w:eastAsia="es-ES"/>
        </w:rPr>
      </w:pPr>
      <w:r w:rsidRPr="004A288B">
        <w:rPr>
          <w:rFonts w:ascii="Arial" w:eastAsia="Times New Roman" w:hAnsi="Arial" w:cs="Arial"/>
          <w:lang w:eastAsia="es-ES"/>
        </w:rPr>
        <w:t xml:space="preserve">Evaluar el cumplimiento de los objetivos y del contenido del Convenio. </w:t>
      </w:r>
    </w:p>
    <w:p w:rsidR="00853D46" w:rsidRPr="004A288B" w:rsidRDefault="00853D46" w:rsidP="004A288B">
      <w:pPr>
        <w:numPr>
          <w:ilvl w:val="0"/>
          <w:numId w:val="1"/>
        </w:numPr>
        <w:spacing w:after="0" w:line="240" w:lineRule="auto"/>
        <w:ind w:left="567"/>
        <w:jc w:val="both"/>
        <w:rPr>
          <w:rFonts w:ascii="Arial" w:eastAsia="Times New Roman" w:hAnsi="Arial" w:cs="Arial"/>
          <w:lang w:eastAsia="es-ES"/>
        </w:rPr>
      </w:pPr>
      <w:r w:rsidRPr="004A288B">
        <w:rPr>
          <w:rFonts w:ascii="Arial" w:eastAsia="Times New Roman" w:hAnsi="Arial" w:cs="Arial"/>
          <w:lang w:eastAsia="es-ES"/>
        </w:rPr>
        <w:t xml:space="preserve">Realizar el control y seguimiento para la correcta aplicación de la aportación económica efectuada por el Gobierno de Aragón. </w:t>
      </w:r>
    </w:p>
    <w:p w:rsidR="00853D46" w:rsidRPr="004A288B" w:rsidRDefault="00853D46" w:rsidP="004A288B">
      <w:pPr>
        <w:numPr>
          <w:ilvl w:val="0"/>
          <w:numId w:val="1"/>
        </w:numPr>
        <w:spacing w:after="0" w:line="240" w:lineRule="auto"/>
        <w:ind w:left="567"/>
        <w:jc w:val="both"/>
        <w:rPr>
          <w:rFonts w:ascii="Arial" w:eastAsia="Times New Roman" w:hAnsi="Arial" w:cs="Arial"/>
          <w:lang w:eastAsia="es-ES"/>
        </w:rPr>
      </w:pPr>
      <w:r w:rsidRPr="004A288B">
        <w:rPr>
          <w:rFonts w:ascii="Arial" w:eastAsia="Times New Roman" w:hAnsi="Arial" w:cs="Arial"/>
          <w:lang w:eastAsia="es-ES"/>
        </w:rPr>
        <w:t>Resolver las cuestiones que surjan en la ejecución del Convenio.</w:t>
      </w:r>
    </w:p>
    <w:p w:rsidR="00853D46" w:rsidRPr="004A288B" w:rsidRDefault="00853D46" w:rsidP="004A288B">
      <w:pPr>
        <w:numPr>
          <w:ilvl w:val="0"/>
          <w:numId w:val="1"/>
        </w:numPr>
        <w:spacing w:after="0" w:line="240" w:lineRule="auto"/>
        <w:ind w:left="567"/>
        <w:jc w:val="both"/>
        <w:rPr>
          <w:rFonts w:ascii="Arial" w:eastAsia="Times New Roman" w:hAnsi="Arial" w:cs="Arial"/>
          <w:lang w:eastAsia="es-ES"/>
        </w:rPr>
      </w:pPr>
      <w:r w:rsidRPr="004A288B">
        <w:rPr>
          <w:rFonts w:ascii="Arial" w:eastAsia="Times New Roman" w:hAnsi="Arial" w:cs="Arial"/>
          <w:lang w:eastAsia="es-ES"/>
        </w:rPr>
        <w:t>Valorar el resultado del Convenio y de la colaboración.</w:t>
      </w:r>
    </w:p>
    <w:p w:rsidR="00853D46" w:rsidRPr="004A288B" w:rsidRDefault="00853D46" w:rsidP="004A288B">
      <w:pPr>
        <w:spacing w:after="0" w:line="240" w:lineRule="auto"/>
        <w:ind w:firstLine="540"/>
        <w:jc w:val="both"/>
        <w:rPr>
          <w:rFonts w:ascii="Arial" w:eastAsia="Times New Roman" w:hAnsi="Arial" w:cs="Arial"/>
          <w:lang w:eastAsia="es-ES"/>
        </w:rPr>
      </w:pPr>
    </w:p>
    <w:p w:rsidR="00853D46" w:rsidRPr="004A288B" w:rsidRDefault="00853D46" w:rsidP="004A288B">
      <w:pPr>
        <w:spacing w:after="0" w:line="240" w:lineRule="auto"/>
        <w:ind w:firstLine="540"/>
        <w:jc w:val="both"/>
        <w:rPr>
          <w:rFonts w:ascii="Arial" w:eastAsia="Times New Roman" w:hAnsi="Arial" w:cs="Arial"/>
          <w:lang w:eastAsia="es-ES"/>
        </w:rPr>
      </w:pPr>
      <w:r w:rsidRPr="004A288B">
        <w:rPr>
          <w:rFonts w:ascii="Arial" w:eastAsia="Times New Roman" w:hAnsi="Arial" w:cs="Arial"/>
          <w:lang w:eastAsia="es-ES"/>
        </w:rPr>
        <w:t>Y en general, todas aquellas que se desprenden del presente Convenio, así como las que las partes estimen convenientes.</w:t>
      </w:r>
    </w:p>
    <w:p w:rsidR="00853D46" w:rsidRPr="004A288B" w:rsidRDefault="00853D46" w:rsidP="004A288B">
      <w:pPr>
        <w:spacing w:after="0" w:line="240" w:lineRule="auto"/>
        <w:ind w:firstLine="540"/>
        <w:jc w:val="both"/>
        <w:rPr>
          <w:rFonts w:ascii="Arial" w:eastAsia="Times New Roman" w:hAnsi="Arial" w:cs="Arial"/>
          <w:lang w:eastAsia="es-ES"/>
        </w:rPr>
      </w:pPr>
    </w:p>
    <w:p w:rsidR="00853D46" w:rsidRPr="004A288B" w:rsidRDefault="00853D46" w:rsidP="004A288B">
      <w:pPr>
        <w:spacing w:after="0" w:line="240" w:lineRule="auto"/>
        <w:ind w:firstLine="540"/>
        <w:jc w:val="both"/>
        <w:rPr>
          <w:rFonts w:ascii="Arial" w:eastAsia="Times New Roman" w:hAnsi="Arial" w:cs="Arial"/>
          <w:lang w:eastAsia="es-ES"/>
        </w:rPr>
      </w:pPr>
      <w:r w:rsidRPr="004A288B">
        <w:rPr>
          <w:rFonts w:ascii="Arial" w:eastAsia="Times New Roman" w:hAnsi="Arial" w:cs="Arial"/>
          <w:lang w:eastAsia="es-ES"/>
        </w:rPr>
        <w:t xml:space="preserve">Para el efectivo control de la ejecución del convenio, se crea una Comisión de Seguimiento, formada por, al menos, una persona en representación de cada una de las partes, designadas por los firmantes. Esta Comisión se encargará del seguimiento y valoración de las acciones derivadas del convenio, así como de la resolución de los problemas de interpretación y cumplimiento que pudieran derivarse. La Comisión se reunirá con carácter ordinario de forma trimestral, y de forma extraordinaria, cuando así sea solicitado por cualquiera de las partes. </w:t>
      </w:r>
    </w:p>
    <w:p w:rsidR="00853D46" w:rsidRPr="004A288B" w:rsidRDefault="00853D46" w:rsidP="004A288B">
      <w:pPr>
        <w:spacing w:after="0" w:line="240" w:lineRule="auto"/>
        <w:ind w:firstLine="540"/>
        <w:jc w:val="both"/>
        <w:rPr>
          <w:rFonts w:ascii="Arial" w:eastAsia="Times New Roman" w:hAnsi="Arial" w:cs="Arial"/>
          <w:lang w:eastAsia="es-ES"/>
        </w:rPr>
      </w:pPr>
    </w:p>
    <w:p w:rsidR="00853D46" w:rsidRPr="004A288B" w:rsidRDefault="00853D46" w:rsidP="004A288B">
      <w:pPr>
        <w:spacing w:after="0" w:line="240" w:lineRule="auto"/>
        <w:ind w:firstLine="540"/>
        <w:jc w:val="both"/>
        <w:rPr>
          <w:rFonts w:ascii="Arial" w:eastAsia="Times New Roman" w:hAnsi="Arial" w:cs="Arial"/>
          <w:lang w:eastAsia="es-ES"/>
        </w:rPr>
      </w:pPr>
      <w:r w:rsidRPr="004A288B">
        <w:rPr>
          <w:rFonts w:ascii="Arial" w:eastAsia="Times New Roman" w:hAnsi="Arial" w:cs="Arial"/>
          <w:lang w:eastAsia="es-ES"/>
        </w:rPr>
        <w:t>Por el Gobierno de Aragón formará parte de la Comisión de Seguimiento: La Jefa del Servicio Apoyo a las Familias.</w:t>
      </w:r>
    </w:p>
    <w:p w:rsidR="00853D46" w:rsidRPr="004A288B" w:rsidRDefault="00853D46" w:rsidP="004A288B">
      <w:pPr>
        <w:spacing w:after="0" w:line="240" w:lineRule="auto"/>
        <w:ind w:firstLine="540"/>
        <w:jc w:val="both"/>
        <w:rPr>
          <w:rFonts w:ascii="Arial" w:eastAsia="Times New Roman" w:hAnsi="Arial" w:cs="Arial"/>
          <w:lang w:eastAsia="es-ES"/>
        </w:rPr>
      </w:pPr>
      <w:r w:rsidRPr="004A288B">
        <w:rPr>
          <w:rFonts w:ascii="Arial" w:eastAsia="Times New Roman" w:hAnsi="Arial" w:cs="Arial"/>
          <w:lang w:eastAsia="es-ES"/>
        </w:rPr>
        <w:t>.</w:t>
      </w:r>
    </w:p>
    <w:p w:rsidR="00853D46" w:rsidRPr="004A288B" w:rsidRDefault="00853D46" w:rsidP="004A288B">
      <w:pPr>
        <w:spacing w:after="0" w:line="240" w:lineRule="auto"/>
        <w:ind w:firstLine="540"/>
        <w:jc w:val="both"/>
        <w:rPr>
          <w:rFonts w:ascii="Arial" w:eastAsia="Times New Roman" w:hAnsi="Arial" w:cs="Arial"/>
          <w:lang w:eastAsia="es-ES"/>
        </w:rPr>
      </w:pPr>
      <w:r w:rsidRPr="004A288B">
        <w:rPr>
          <w:rFonts w:ascii="Arial" w:eastAsia="Times New Roman" w:hAnsi="Arial" w:cs="Arial"/>
          <w:lang w:eastAsia="es-ES"/>
        </w:rPr>
        <w:t>Por la Fundación Centro de Solidaridad formará parte de la Comisión de Seguimiento: El Presidente de la fundación o persona en quien delegue.</w:t>
      </w:r>
    </w:p>
    <w:p w:rsidR="00853D46" w:rsidRDefault="00853D46" w:rsidP="004A288B">
      <w:pPr>
        <w:spacing w:after="120" w:line="240" w:lineRule="auto"/>
        <w:jc w:val="both"/>
        <w:rPr>
          <w:rFonts w:ascii="Arial" w:eastAsia="Times New Roman" w:hAnsi="Arial" w:cs="Arial"/>
          <w:b/>
          <w:lang w:eastAsia="es-ES"/>
        </w:rPr>
      </w:pPr>
    </w:p>
    <w:p w:rsidR="00363E8D" w:rsidRDefault="00363E8D" w:rsidP="004A288B">
      <w:pPr>
        <w:spacing w:after="120" w:line="240" w:lineRule="auto"/>
        <w:jc w:val="both"/>
        <w:rPr>
          <w:rFonts w:ascii="Arial" w:eastAsia="Times New Roman" w:hAnsi="Arial" w:cs="Arial"/>
          <w:b/>
          <w:lang w:eastAsia="es-ES"/>
        </w:rPr>
      </w:pPr>
    </w:p>
    <w:p w:rsidR="00363E8D" w:rsidRPr="004A288B" w:rsidRDefault="00363E8D" w:rsidP="004A288B">
      <w:pPr>
        <w:spacing w:after="120" w:line="240" w:lineRule="auto"/>
        <w:jc w:val="both"/>
        <w:rPr>
          <w:rFonts w:ascii="Arial" w:eastAsia="Times New Roman" w:hAnsi="Arial" w:cs="Arial"/>
          <w:b/>
          <w:lang w:eastAsia="es-ES"/>
        </w:rPr>
      </w:pPr>
    </w:p>
    <w:p w:rsidR="00853D46" w:rsidRPr="004A288B" w:rsidRDefault="00846059" w:rsidP="004A288B">
      <w:pPr>
        <w:spacing w:after="120" w:line="240" w:lineRule="auto"/>
        <w:ind w:firstLine="540"/>
        <w:jc w:val="both"/>
        <w:rPr>
          <w:rFonts w:ascii="Arial" w:eastAsia="Times New Roman" w:hAnsi="Arial" w:cs="Arial"/>
          <w:b/>
          <w:lang w:eastAsia="es-ES"/>
        </w:rPr>
      </w:pPr>
      <w:r w:rsidRPr="004A288B">
        <w:rPr>
          <w:rFonts w:ascii="Arial" w:eastAsia="Times New Roman" w:hAnsi="Arial" w:cs="Arial"/>
          <w:b/>
          <w:lang w:eastAsia="es-ES"/>
        </w:rPr>
        <w:lastRenderedPageBreak/>
        <w:t>Novena.</w:t>
      </w:r>
      <w:r w:rsidR="00853D46" w:rsidRPr="004A288B">
        <w:rPr>
          <w:rFonts w:ascii="Arial" w:eastAsia="Times New Roman" w:hAnsi="Arial" w:cs="Arial"/>
          <w:b/>
          <w:lang w:eastAsia="es-ES"/>
        </w:rPr>
        <w:t xml:space="preserve"> Compromis</w:t>
      </w:r>
      <w:r w:rsidR="008C4D20" w:rsidRPr="004A288B">
        <w:rPr>
          <w:rFonts w:ascii="Arial" w:eastAsia="Times New Roman" w:hAnsi="Arial" w:cs="Arial"/>
          <w:b/>
          <w:lang w:eastAsia="es-ES"/>
        </w:rPr>
        <w:t>os y obligaciones de las partes</w:t>
      </w:r>
    </w:p>
    <w:p w:rsidR="008C4D20" w:rsidRPr="004A288B" w:rsidRDefault="008C4D20" w:rsidP="004A288B">
      <w:pPr>
        <w:spacing w:after="120" w:line="240" w:lineRule="auto"/>
        <w:ind w:firstLine="540"/>
        <w:jc w:val="both"/>
        <w:rPr>
          <w:rFonts w:ascii="Arial" w:eastAsia="Times New Roman" w:hAnsi="Arial" w:cs="Arial"/>
          <w:b/>
          <w:lang w:eastAsia="es-ES"/>
        </w:rPr>
      </w:pPr>
    </w:p>
    <w:p w:rsidR="00853D46" w:rsidRPr="004A288B" w:rsidRDefault="00853D46" w:rsidP="004A288B">
      <w:pPr>
        <w:spacing w:after="120" w:line="240" w:lineRule="auto"/>
        <w:jc w:val="both"/>
        <w:rPr>
          <w:rFonts w:ascii="Arial" w:eastAsia="Times New Roman" w:hAnsi="Arial" w:cs="Arial"/>
          <w:u w:val="single"/>
          <w:lang w:eastAsia="es-ES"/>
        </w:rPr>
      </w:pPr>
      <w:r w:rsidRPr="004A288B">
        <w:rPr>
          <w:rFonts w:ascii="Arial" w:eastAsia="Times New Roman" w:hAnsi="Arial" w:cs="Arial"/>
          <w:u w:val="single"/>
          <w:lang w:eastAsia="es-ES"/>
        </w:rPr>
        <w:t>Por parte de Fundación Centro de Solidaridad</w:t>
      </w:r>
    </w:p>
    <w:p w:rsidR="002F3710" w:rsidRPr="004A288B" w:rsidRDefault="002F3710" w:rsidP="004A288B">
      <w:pPr>
        <w:spacing w:after="120" w:line="240" w:lineRule="auto"/>
        <w:jc w:val="both"/>
        <w:rPr>
          <w:rFonts w:ascii="Arial" w:eastAsia="Times New Roman" w:hAnsi="Arial" w:cs="Arial"/>
          <w:lang w:eastAsia="es-ES"/>
        </w:rPr>
      </w:pPr>
    </w:p>
    <w:p w:rsidR="00853D46" w:rsidRPr="004A288B" w:rsidRDefault="00853D46" w:rsidP="004A288B">
      <w:pPr>
        <w:spacing w:after="120" w:line="240" w:lineRule="auto"/>
        <w:ind w:firstLine="540"/>
        <w:jc w:val="both"/>
        <w:rPr>
          <w:rFonts w:ascii="Arial" w:eastAsia="Times New Roman" w:hAnsi="Arial" w:cs="Arial"/>
          <w:lang w:eastAsia="es-ES"/>
        </w:rPr>
      </w:pPr>
      <w:r w:rsidRPr="004A288B">
        <w:rPr>
          <w:rFonts w:ascii="Arial" w:eastAsia="Times New Roman" w:hAnsi="Arial" w:cs="Arial"/>
          <w:lang w:eastAsia="es-ES"/>
        </w:rPr>
        <w:t xml:space="preserve">En virtud de lo dispuesto en el artículo 23 del texto refundido de la Ley de Subvenciones de Aragón, aprobado por Decreto Legislativo 2/2023, de 3 de mayo, y en la disposición Adicional Segunda de la </w:t>
      </w:r>
      <w:r w:rsidRPr="004A288B">
        <w:rPr>
          <w:rFonts w:ascii="Arial" w:hAnsi="Arial" w:cs="Arial"/>
        </w:rPr>
        <w:t>Ley 17/2023, de 22 de diciembre, de Presupuestos de la Comunidad Autónoma de Aragón para el ejercicio</w:t>
      </w:r>
      <w:r w:rsidRPr="004A288B">
        <w:rPr>
          <w:rFonts w:ascii="Arial" w:eastAsia="Times New Roman" w:hAnsi="Arial" w:cs="Arial"/>
          <w:lang w:eastAsia="es-ES"/>
        </w:rPr>
        <w:t xml:space="preserve">, y en la disposición adicional segunda de la </w:t>
      </w:r>
      <w:r w:rsidRPr="004A288B">
        <w:rPr>
          <w:rFonts w:ascii="Arial" w:hAnsi="Arial" w:cs="Arial"/>
        </w:rPr>
        <w:t>Ley 17/2023, de 22 de diciembre, de Presupuestos de la Comunidad Autónoma de Aragón para el ejercicio 2024</w:t>
      </w:r>
      <w:r w:rsidRPr="004A288B">
        <w:rPr>
          <w:rFonts w:ascii="Arial" w:eastAsia="Times New Roman" w:hAnsi="Arial" w:cs="Arial"/>
          <w:lang w:eastAsia="es-ES"/>
        </w:rPr>
        <w:t>, actualmente prorrogados, la Fundación  con la suscripción del presente convenio autoriza al órgano gestor para recabar los certificados a emitir, tanto por la Agencia Estatal Tributaria y por la Seguridad Social, como por los órganos de la Administración tributaria de la Comunidad Autónoma de Aragón.</w:t>
      </w:r>
    </w:p>
    <w:p w:rsidR="00853D46" w:rsidRPr="004A288B" w:rsidRDefault="00853D46" w:rsidP="004A288B">
      <w:pPr>
        <w:spacing w:after="120" w:line="240" w:lineRule="auto"/>
        <w:ind w:firstLine="540"/>
        <w:jc w:val="both"/>
        <w:rPr>
          <w:rFonts w:ascii="Arial" w:eastAsia="Times New Roman" w:hAnsi="Arial" w:cs="Arial"/>
          <w:lang w:eastAsia="es-ES"/>
        </w:rPr>
      </w:pPr>
      <w:r w:rsidRPr="004A288B">
        <w:rPr>
          <w:rFonts w:ascii="Arial" w:eastAsia="Times New Roman" w:hAnsi="Arial" w:cs="Arial"/>
          <w:lang w:eastAsia="es-ES"/>
        </w:rPr>
        <w:t>Así mismo, la Fundación Centro de Solidaridad asume, mediante la firma de este convenio y sin perjuicio de lo dispuesto en la normativa estatal y autonómica aplicable en materia de subvenciones, las siguientes obligaciones:</w:t>
      </w:r>
    </w:p>
    <w:p w:rsidR="00853D46" w:rsidRPr="004A288B" w:rsidRDefault="00853D46" w:rsidP="004A288B">
      <w:pPr>
        <w:spacing w:after="120" w:line="240" w:lineRule="auto"/>
        <w:ind w:firstLine="540"/>
        <w:jc w:val="both"/>
        <w:rPr>
          <w:rFonts w:ascii="Arial" w:eastAsia="Times New Roman" w:hAnsi="Arial" w:cs="Arial"/>
          <w:lang w:eastAsia="es-ES"/>
        </w:rPr>
      </w:pPr>
    </w:p>
    <w:p w:rsidR="00853D46" w:rsidRPr="004A288B" w:rsidRDefault="00853D46" w:rsidP="004A288B">
      <w:pPr>
        <w:numPr>
          <w:ilvl w:val="0"/>
          <w:numId w:val="16"/>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t>Cumplir la finalidad para la que se concede la ayuda, ejecutar las actuaciones comprendidas dentro del presente convenio y destinar la cuantía aportada por la Administración de la Comunidad Autónoma de Aragón a los fines propios de cada una de las actuaciones comprendidas en este convenio.</w:t>
      </w:r>
    </w:p>
    <w:p w:rsidR="00853D46" w:rsidRPr="004A288B" w:rsidRDefault="00853D46" w:rsidP="004A288B">
      <w:pPr>
        <w:numPr>
          <w:ilvl w:val="0"/>
          <w:numId w:val="16"/>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t xml:space="preserve">Comunicar al Departamento de </w:t>
      </w:r>
      <w:r w:rsidR="000F122E" w:rsidRPr="004A288B">
        <w:rPr>
          <w:rFonts w:ascii="Arial" w:eastAsia="Times New Roman" w:hAnsi="Arial" w:cs="Arial"/>
          <w:lang w:eastAsia="es-ES"/>
        </w:rPr>
        <w:t xml:space="preserve">Desregulación, </w:t>
      </w:r>
      <w:r w:rsidRPr="004A288B">
        <w:rPr>
          <w:rFonts w:ascii="Arial" w:eastAsia="Times New Roman" w:hAnsi="Arial" w:cs="Arial"/>
          <w:lang w:eastAsia="es-ES"/>
        </w:rPr>
        <w:t>Bienestar Social y Familia la obtención de cualquier tipo de subvención o aportación económica de otros organismos o instituciones públicas o privadas para la misma finalidad.</w:t>
      </w:r>
    </w:p>
    <w:p w:rsidR="00853D46" w:rsidRPr="004A288B" w:rsidRDefault="00853D46" w:rsidP="004A288B">
      <w:pPr>
        <w:numPr>
          <w:ilvl w:val="0"/>
          <w:numId w:val="16"/>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t>De conformidad con el artículo 9 del texto refundido de la Ley de Subvenciones de Aragón (Decreto Legislativo 2/2023, de 3 de mayo), deberá comunicar cualquier circunstancia que provoque una modificación en los términos de la actuación subvencionada, en el plazo de un mes desde que se produzca la modificación.</w:t>
      </w:r>
    </w:p>
    <w:p w:rsidR="00853D46" w:rsidRPr="004A288B" w:rsidRDefault="00853D46" w:rsidP="004A288B">
      <w:pPr>
        <w:numPr>
          <w:ilvl w:val="0"/>
          <w:numId w:val="16"/>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t xml:space="preserve">Justificar la realización y el pago de las actuaciones </w:t>
      </w:r>
      <w:proofErr w:type="spellStart"/>
      <w:r w:rsidRPr="004A288B">
        <w:rPr>
          <w:rFonts w:ascii="Arial" w:eastAsia="Times New Roman" w:hAnsi="Arial" w:cs="Arial"/>
          <w:lang w:eastAsia="es-ES"/>
        </w:rPr>
        <w:t>conveniadas</w:t>
      </w:r>
      <w:proofErr w:type="spellEnd"/>
      <w:r w:rsidRPr="004A288B">
        <w:rPr>
          <w:rFonts w:ascii="Arial" w:eastAsia="Times New Roman" w:hAnsi="Arial" w:cs="Arial"/>
          <w:lang w:eastAsia="es-ES"/>
        </w:rPr>
        <w:t xml:space="preserve"> en los términos expuestos en el convenio, así como el cumplimiento del resto de los compromisos asumidos.</w:t>
      </w:r>
    </w:p>
    <w:p w:rsidR="00853D46" w:rsidRPr="004A288B" w:rsidRDefault="00853D46" w:rsidP="004A288B">
      <w:pPr>
        <w:numPr>
          <w:ilvl w:val="0"/>
          <w:numId w:val="16"/>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t>Someterse a las actuaciones de seguimiento y control a efectuar por la Administración de la Comunidad Autónoma de Aragón, así como admitir la presencia de la persona o personas designadas a este efecto para realizar el seguimiento y evaluación de la actividad financiada y facilitarles cuanta información, técnica, contable o de cualquier tipo, sea solicitada a tal efecto. Así mismo tendrá la obligación de facilitar a la Cámara de Cuentas de Aragón y al Tribunal de Cuentas la información que les sea requerida por éstos en el ejercicio de sus funciones.</w:t>
      </w:r>
    </w:p>
    <w:p w:rsidR="00853D46" w:rsidRPr="004A288B" w:rsidRDefault="00853D46" w:rsidP="004A288B">
      <w:pPr>
        <w:numPr>
          <w:ilvl w:val="0"/>
          <w:numId w:val="16"/>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t>Aplicar criterios de economía y racionalidad en el gasto, siguiendo las indicaciones que al respecto pueda realizar el Departamento de</w:t>
      </w:r>
      <w:r w:rsidR="000F122E" w:rsidRPr="004A288B">
        <w:rPr>
          <w:rFonts w:ascii="Arial" w:eastAsia="Times New Roman" w:hAnsi="Arial" w:cs="Arial"/>
          <w:lang w:eastAsia="es-ES"/>
        </w:rPr>
        <w:t xml:space="preserve"> Desregulación,</w:t>
      </w:r>
      <w:r w:rsidRPr="004A288B">
        <w:rPr>
          <w:rFonts w:ascii="Arial" w:eastAsia="Times New Roman" w:hAnsi="Arial" w:cs="Arial"/>
          <w:lang w:eastAsia="es-ES"/>
        </w:rPr>
        <w:t xml:space="preserve"> Bienestar Social y Familia.</w:t>
      </w:r>
    </w:p>
    <w:p w:rsidR="00853D46" w:rsidRPr="004A288B" w:rsidRDefault="00853D46" w:rsidP="00363E8D">
      <w:pPr>
        <w:numPr>
          <w:ilvl w:val="0"/>
          <w:numId w:val="16"/>
        </w:numPr>
        <w:spacing w:after="120" w:line="240" w:lineRule="auto"/>
        <w:ind w:left="1416" w:hanging="1056"/>
        <w:contextualSpacing/>
        <w:jc w:val="both"/>
        <w:rPr>
          <w:rFonts w:ascii="Arial" w:eastAsia="Times New Roman" w:hAnsi="Arial" w:cs="Arial"/>
          <w:lang w:eastAsia="es-ES"/>
        </w:rPr>
      </w:pPr>
      <w:r w:rsidRPr="004A288B">
        <w:rPr>
          <w:rFonts w:ascii="Arial" w:eastAsia="Times New Roman" w:hAnsi="Arial" w:cs="Arial"/>
          <w:lang w:eastAsia="es-ES"/>
        </w:rPr>
        <w:t>Proceder al reintegro de los fondos percibidos, en los supuestos previstos según lo establecido en el artículo 47 del texto refundido de la Ley de Subvenciones de Aragón (Decreto Legislativo 2/2023) y en el artículo 37 de la Ley 38/2003, de 17 de noviembre, General de Subvenciones.</w:t>
      </w:r>
    </w:p>
    <w:p w:rsidR="00853D46" w:rsidRPr="004A288B" w:rsidRDefault="00853D46" w:rsidP="004A288B">
      <w:pPr>
        <w:numPr>
          <w:ilvl w:val="0"/>
          <w:numId w:val="16"/>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t>Conservar los documentos justificativos de la aplicación de los fondos recibidos, incluidos los documentos electrónicos, en tanto puedan ser objeto de las actuaciones de comprobación y control.</w:t>
      </w:r>
    </w:p>
    <w:p w:rsidR="00853D46" w:rsidRPr="004A288B" w:rsidRDefault="00853D46" w:rsidP="004A288B">
      <w:pPr>
        <w:numPr>
          <w:ilvl w:val="0"/>
          <w:numId w:val="16"/>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lastRenderedPageBreak/>
        <w:t>Dar publicidad de la subvención percibida, en los términos y condiciones establecidos en la Ley 19/2013, de 9 de diciembre, de transparencia, acceso a la información pública y buen gobierno, así como en la Ley 8/2015, de 25 de marzo, de Transparencia de la Actividad Pública y Participación Ciudadana de Aragón.</w:t>
      </w:r>
    </w:p>
    <w:p w:rsidR="00853D46" w:rsidRPr="004A288B" w:rsidRDefault="00853D46" w:rsidP="004A288B">
      <w:pPr>
        <w:numPr>
          <w:ilvl w:val="0"/>
          <w:numId w:val="16"/>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t>Respecto a la publicidad relativa al carácter público de la financiación del objeto del convenio, hacer constar en cualquier acto o medio de difusión, promocional, informativo, publicación relacionados con la actuación, que su financiación se realiza con fondos del Gobierno de Aragón. Respecto a esta obligación, cuando el beneficio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rsidR="00853D46" w:rsidRPr="004A288B" w:rsidRDefault="00853D46" w:rsidP="004A288B">
      <w:pPr>
        <w:numPr>
          <w:ilvl w:val="0"/>
          <w:numId w:val="16"/>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t>La entidad podrá contratar personal y medios materiales necesarios para cumplir los objetivos que se reflejan en este convenio. Las personas contratadas por la entidad no tendrán relación funcionarial, laboral o contractual alguna con el Gobierno de Aragón por su participación en las actividades objeto del presente Convenio.</w:t>
      </w:r>
    </w:p>
    <w:p w:rsidR="00853D46" w:rsidRPr="004A288B" w:rsidRDefault="00853D46" w:rsidP="004A288B">
      <w:pPr>
        <w:numPr>
          <w:ilvl w:val="0"/>
          <w:numId w:val="16"/>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t>En caso de extinción de los contratos, por cualquier causa, el Gobierno de Aragón, no asumirá ni se subrogará en la posición de la entidad en los contratos de trabajo que haya concertado para la prestación de los fines objeto de este Convenio.</w:t>
      </w:r>
    </w:p>
    <w:p w:rsidR="002F3710" w:rsidRPr="004A288B" w:rsidRDefault="002F3710" w:rsidP="004A288B">
      <w:pPr>
        <w:spacing w:after="120" w:line="240" w:lineRule="auto"/>
        <w:ind w:left="720"/>
        <w:contextualSpacing/>
        <w:jc w:val="both"/>
        <w:rPr>
          <w:rFonts w:ascii="Arial" w:eastAsia="Times New Roman" w:hAnsi="Arial" w:cs="Arial"/>
          <w:lang w:eastAsia="es-ES"/>
        </w:rPr>
      </w:pPr>
    </w:p>
    <w:p w:rsidR="00853D46" w:rsidRPr="004A288B" w:rsidRDefault="00853D46" w:rsidP="004A288B">
      <w:pPr>
        <w:spacing w:after="120" w:line="240" w:lineRule="auto"/>
        <w:ind w:left="540"/>
        <w:jc w:val="both"/>
        <w:rPr>
          <w:rFonts w:ascii="Arial" w:eastAsia="Times New Roman" w:hAnsi="Arial" w:cs="Arial"/>
          <w:u w:val="single"/>
          <w:lang w:eastAsia="es-ES"/>
        </w:rPr>
      </w:pPr>
      <w:r w:rsidRPr="004A288B">
        <w:rPr>
          <w:rFonts w:ascii="Arial" w:eastAsia="Times New Roman" w:hAnsi="Arial" w:cs="Arial"/>
          <w:u w:val="single"/>
          <w:lang w:eastAsia="es-ES"/>
        </w:rPr>
        <w:t>Por parte del Departamento de</w:t>
      </w:r>
      <w:r w:rsidR="000F122E" w:rsidRPr="004A288B">
        <w:rPr>
          <w:rFonts w:ascii="Arial" w:eastAsia="Times New Roman" w:hAnsi="Arial" w:cs="Arial"/>
          <w:u w:val="single"/>
          <w:lang w:eastAsia="es-ES"/>
        </w:rPr>
        <w:t xml:space="preserve"> Desregulación,</w:t>
      </w:r>
      <w:r w:rsidRPr="004A288B">
        <w:rPr>
          <w:rFonts w:ascii="Arial" w:eastAsia="Times New Roman" w:hAnsi="Arial" w:cs="Arial"/>
          <w:u w:val="single"/>
          <w:lang w:eastAsia="es-ES"/>
        </w:rPr>
        <w:t xml:space="preserve"> Bienestar Social y Familiar:</w:t>
      </w:r>
    </w:p>
    <w:p w:rsidR="00853D46" w:rsidRPr="004A288B" w:rsidRDefault="00853D46" w:rsidP="004A288B">
      <w:pPr>
        <w:spacing w:after="120" w:line="240" w:lineRule="auto"/>
        <w:ind w:left="540"/>
        <w:jc w:val="both"/>
        <w:rPr>
          <w:rFonts w:ascii="Arial" w:eastAsia="Times New Roman" w:hAnsi="Arial" w:cs="Arial"/>
          <w:u w:val="single"/>
          <w:lang w:eastAsia="es-ES"/>
        </w:rPr>
      </w:pPr>
    </w:p>
    <w:p w:rsidR="00853D46" w:rsidRPr="004A288B" w:rsidRDefault="00853D46" w:rsidP="004A288B">
      <w:pPr>
        <w:numPr>
          <w:ilvl w:val="0"/>
          <w:numId w:val="15"/>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t>Entregar a la Fundación Centro de Solidaridad, el importe de su aportación, de acuerdo con las normas reguladoras contenidas en la normativa de subvenciones y en el presente convenio.</w:t>
      </w:r>
    </w:p>
    <w:p w:rsidR="00853D46" w:rsidRPr="004A288B" w:rsidRDefault="00853D46" w:rsidP="004A288B">
      <w:pPr>
        <w:numPr>
          <w:ilvl w:val="0"/>
          <w:numId w:val="15"/>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t>Verificar el cumplimiento y efectividad de las condiciones o requisitos determinantes para la realización del presente convenio.</w:t>
      </w:r>
    </w:p>
    <w:p w:rsidR="00853D46" w:rsidRPr="004A288B" w:rsidRDefault="00853D46" w:rsidP="004A288B">
      <w:pPr>
        <w:numPr>
          <w:ilvl w:val="0"/>
          <w:numId w:val="15"/>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t>Realizar el seguimiento y evaluación de las actuaciones objeto del convenio.</w:t>
      </w:r>
    </w:p>
    <w:p w:rsidR="00853D46" w:rsidRPr="004A288B" w:rsidRDefault="00853D46" w:rsidP="004A288B">
      <w:pPr>
        <w:numPr>
          <w:ilvl w:val="0"/>
          <w:numId w:val="15"/>
        </w:numPr>
        <w:spacing w:after="120" w:line="240" w:lineRule="auto"/>
        <w:contextualSpacing/>
        <w:jc w:val="both"/>
        <w:rPr>
          <w:rFonts w:ascii="Arial" w:eastAsia="Times New Roman" w:hAnsi="Arial" w:cs="Arial"/>
          <w:lang w:eastAsia="es-ES"/>
        </w:rPr>
      </w:pPr>
      <w:r w:rsidRPr="004A288B">
        <w:rPr>
          <w:rFonts w:ascii="Arial" w:eastAsia="Times New Roman" w:hAnsi="Arial" w:cs="Arial"/>
          <w:lang w:eastAsia="es-ES"/>
        </w:rPr>
        <w:t xml:space="preserve">Colaborar en la divulgación de la documentación, contenido y conclusiones de las actividades </w:t>
      </w:r>
      <w:proofErr w:type="spellStart"/>
      <w:r w:rsidRPr="004A288B">
        <w:rPr>
          <w:rFonts w:ascii="Arial" w:eastAsia="Times New Roman" w:hAnsi="Arial" w:cs="Arial"/>
          <w:lang w:eastAsia="es-ES"/>
        </w:rPr>
        <w:t>conveniadas</w:t>
      </w:r>
      <w:proofErr w:type="spellEnd"/>
      <w:r w:rsidRPr="004A288B">
        <w:rPr>
          <w:rFonts w:ascii="Arial" w:eastAsia="Times New Roman" w:hAnsi="Arial" w:cs="Arial"/>
          <w:lang w:eastAsia="es-ES"/>
        </w:rPr>
        <w:t>, a través de la web del Gobierno de Aragón.</w:t>
      </w:r>
    </w:p>
    <w:p w:rsidR="00853D46" w:rsidRPr="004A288B" w:rsidRDefault="00853D46" w:rsidP="004A288B">
      <w:pPr>
        <w:spacing w:after="0" w:line="240" w:lineRule="auto"/>
        <w:jc w:val="both"/>
        <w:rPr>
          <w:rFonts w:ascii="Arial" w:eastAsia="Calibri" w:hAnsi="Arial" w:cs="Arial"/>
          <w:b/>
          <w:lang w:eastAsia="es-ES"/>
        </w:rPr>
      </w:pPr>
    </w:p>
    <w:p w:rsidR="00853D46" w:rsidRPr="004A288B" w:rsidRDefault="00846059" w:rsidP="004A288B">
      <w:pPr>
        <w:spacing w:after="0" w:line="240" w:lineRule="auto"/>
        <w:ind w:firstLine="540"/>
        <w:jc w:val="both"/>
        <w:rPr>
          <w:rFonts w:ascii="Arial" w:eastAsia="Calibri" w:hAnsi="Arial" w:cs="Arial"/>
          <w:b/>
          <w:lang w:eastAsia="es-ES"/>
        </w:rPr>
      </w:pPr>
      <w:r w:rsidRPr="004A288B">
        <w:rPr>
          <w:rFonts w:ascii="Arial" w:eastAsia="Calibri" w:hAnsi="Arial" w:cs="Arial"/>
          <w:b/>
          <w:lang w:eastAsia="es-ES"/>
        </w:rPr>
        <w:t xml:space="preserve">Décima. </w:t>
      </w:r>
      <w:r w:rsidR="00853D46" w:rsidRPr="004A288B">
        <w:rPr>
          <w:rFonts w:ascii="Arial" w:eastAsia="Calibri" w:hAnsi="Arial" w:cs="Arial"/>
          <w:b/>
          <w:lang w:eastAsia="es-ES"/>
        </w:rPr>
        <w:t xml:space="preserve">Declaración de la </w:t>
      </w:r>
      <w:r w:rsidR="00853D46" w:rsidRPr="004A288B">
        <w:rPr>
          <w:rFonts w:ascii="Arial" w:eastAsia="Times New Roman" w:hAnsi="Arial" w:cs="Arial"/>
          <w:b/>
          <w:lang w:eastAsia="es-ES"/>
        </w:rPr>
        <w:t>Fundación Centro de Solidaridad</w:t>
      </w:r>
    </w:p>
    <w:p w:rsidR="00853D46" w:rsidRPr="004A288B" w:rsidRDefault="00853D46" w:rsidP="004A288B">
      <w:pPr>
        <w:spacing w:after="0" w:line="240" w:lineRule="auto"/>
        <w:ind w:firstLine="540"/>
        <w:jc w:val="both"/>
        <w:rPr>
          <w:rFonts w:ascii="Arial" w:eastAsia="Calibri" w:hAnsi="Arial" w:cs="Arial"/>
          <w:b/>
          <w:lang w:eastAsia="es-ES"/>
        </w:rPr>
      </w:pPr>
    </w:p>
    <w:p w:rsidR="00853D46" w:rsidRPr="004A288B" w:rsidRDefault="00853D46" w:rsidP="004A288B">
      <w:pPr>
        <w:spacing w:after="0" w:line="240" w:lineRule="auto"/>
        <w:ind w:firstLine="540"/>
        <w:jc w:val="both"/>
        <w:rPr>
          <w:rFonts w:ascii="Arial" w:eastAsia="Calibri" w:hAnsi="Arial" w:cs="Arial"/>
          <w:lang w:eastAsia="es-ES"/>
        </w:rPr>
      </w:pPr>
      <w:r w:rsidRPr="004A288B">
        <w:rPr>
          <w:rFonts w:ascii="Arial" w:eastAsia="Calibri" w:hAnsi="Arial" w:cs="Arial"/>
          <w:lang w:eastAsia="es-ES"/>
        </w:rPr>
        <w:t>Con la firma de este Convenio, la entidad declara:</w:t>
      </w:r>
    </w:p>
    <w:p w:rsidR="00853D46" w:rsidRPr="004A288B" w:rsidRDefault="00853D46" w:rsidP="004A288B">
      <w:pPr>
        <w:numPr>
          <w:ilvl w:val="0"/>
          <w:numId w:val="3"/>
        </w:numPr>
        <w:spacing w:before="100" w:beforeAutospacing="1" w:after="100" w:afterAutospacing="1" w:line="240" w:lineRule="auto"/>
        <w:ind w:left="1068"/>
        <w:jc w:val="both"/>
        <w:rPr>
          <w:rFonts w:ascii="Arial" w:eastAsia="Times New Roman" w:hAnsi="Arial" w:cs="Arial"/>
          <w:lang w:eastAsia="es-ES"/>
        </w:rPr>
      </w:pPr>
      <w:r w:rsidRPr="004A288B">
        <w:rPr>
          <w:rFonts w:ascii="Arial" w:eastAsia="Times New Roman" w:hAnsi="Arial" w:cs="Arial"/>
          <w:lang w:eastAsia="es-ES"/>
        </w:rPr>
        <w:t>Que no se encuentra incursa en ninguna de las prohibiciones que le son de aplicación según establece el artículo 13 de la Ley 38/2003, de 17 de noviembre, General de Subvenciones, para obtener la condición de beneficiaria de la subvención.</w:t>
      </w:r>
    </w:p>
    <w:p w:rsidR="00853D46" w:rsidRPr="004A288B" w:rsidRDefault="00853D46" w:rsidP="004A288B">
      <w:pPr>
        <w:numPr>
          <w:ilvl w:val="0"/>
          <w:numId w:val="3"/>
        </w:numPr>
        <w:spacing w:before="100" w:beforeAutospacing="1" w:after="100" w:afterAutospacing="1" w:line="240" w:lineRule="auto"/>
        <w:ind w:left="1068"/>
        <w:jc w:val="both"/>
        <w:rPr>
          <w:rFonts w:ascii="Arial" w:eastAsia="Times New Roman" w:hAnsi="Arial" w:cs="Arial"/>
          <w:snapToGrid w:val="0"/>
          <w:lang w:eastAsia="es-ES"/>
        </w:rPr>
      </w:pPr>
      <w:r w:rsidRPr="004A288B">
        <w:rPr>
          <w:rFonts w:ascii="Arial" w:eastAsia="Times New Roman" w:hAnsi="Arial" w:cs="Arial"/>
          <w:snapToGrid w:val="0"/>
          <w:lang w:eastAsia="es-ES"/>
        </w:rPr>
        <w:t>Que ha cumplido los requisitos y realizado la actividad en todas las subvenciones que, en su caso, le han sido concedidas en ejercicios anteriores por alguno de los sujetos comprendidos en los apartados 1 y 2 del artículo 2 del</w:t>
      </w:r>
      <w:r w:rsidRPr="004A288B">
        <w:rPr>
          <w:rFonts w:ascii="Arial" w:eastAsia="Times New Roman" w:hAnsi="Arial" w:cs="Arial"/>
          <w:lang w:eastAsia="es-ES"/>
        </w:rPr>
        <w:t xml:space="preserve"> texto refundido de la Ley de Subvenciones de Aragón, aprobado por Decreto </w:t>
      </w:r>
      <w:r w:rsidR="00A1416D" w:rsidRPr="004A288B">
        <w:rPr>
          <w:rFonts w:ascii="Arial" w:eastAsia="Times New Roman" w:hAnsi="Arial" w:cs="Arial"/>
          <w:lang w:eastAsia="es-ES"/>
        </w:rPr>
        <w:t>Legislativo 2</w:t>
      </w:r>
      <w:r w:rsidRPr="004A288B">
        <w:rPr>
          <w:rFonts w:ascii="Arial" w:eastAsia="Times New Roman" w:hAnsi="Arial" w:cs="Arial"/>
          <w:lang w:eastAsia="es-ES"/>
        </w:rPr>
        <w:t>/2023, de 3 de mayo</w:t>
      </w:r>
      <w:r w:rsidRPr="004A288B">
        <w:rPr>
          <w:rFonts w:ascii="Arial" w:eastAsia="Times New Roman" w:hAnsi="Arial" w:cs="Arial"/>
          <w:snapToGrid w:val="0"/>
          <w:lang w:eastAsia="es-ES"/>
        </w:rPr>
        <w:t>, del Gobierno de Aragón.</w:t>
      </w:r>
    </w:p>
    <w:p w:rsidR="00853D46" w:rsidRPr="004A288B" w:rsidRDefault="00853D46" w:rsidP="004A288B">
      <w:pPr>
        <w:numPr>
          <w:ilvl w:val="0"/>
          <w:numId w:val="3"/>
        </w:numPr>
        <w:spacing w:before="100" w:beforeAutospacing="1" w:after="100" w:afterAutospacing="1" w:line="240" w:lineRule="auto"/>
        <w:ind w:left="1068"/>
        <w:jc w:val="both"/>
        <w:rPr>
          <w:rFonts w:ascii="Arial" w:eastAsia="Times New Roman" w:hAnsi="Arial" w:cs="Arial"/>
          <w:snapToGrid w:val="0"/>
          <w:lang w:eastAsia="es-ES"/>
        </w:rPr>
      </w:pPr>
      <w:r w:rsidRPr="004A288B">
        <w:rPr>
          <w:rFonts w:ascii="Arial" w:eastAsia="Times New Roman" w:hAnsi="Arial" w:cs="Arial"/>
          <w:snapToGrid w:val="0"/>
          <w:lang w:eastAsia="es-ES"/>
        </w:rPr>
        <w:t>Que, conforme al artículo 26 de la Ley 7/2018, de 28 de junio, de Igualdad de oportunidades entre mujeres y hombres, no ha sido nunca objeto de sanción administrativa firme ni de sentencia firme condenatoria por acciones u omisiones consideradas discriminatorias por la legislación vigente por razón de género.</w:t>
      </w:r>
    </w:p>
    <w:p w:rsidR="00363E8D" w:rsidRPr="00363E8D" w:rsidRDefault="00363E8D" w:rsidP="00363E8D">
      <w:pPr>
        <w:numPr>
          <w:ilvl w:val="0"/>
          <w:numId w:val="3"/>
        </w:numPr>
        <w:spacing w:before="100" w:beforeAutospacing="1" w:after="100" w:afterAutospacing="1" w:line="240" w:lineRule="auto"/>
        <w:ind w:left="1068"/>
        <w:jc w:val="both"/>
        <w:rPr>
          <w:rFonts w:ascii="Arial" w:eastAsia="Times New Roman" w:hAnsi="Arial" w:cs="Arial"/>
          <w:snapToGrid w:val="0"/>
          <w:lang w:eastAsia="es-ES"/>
        </w:rPr>
      </w:pPr>
      <w:r w:rsidRPr="00363E8D">
        <w:rPr>
          <w:rFonts w:ascii="Arial" w:eastAsia="Times New Roman" w:hAnsi="Arial" w:cs="Arial"/>
          <w:snapToGrid w:val="0"/>
          <w:lang w:eastAsia="es-ES"/>
        </w:rPr>
        <w:t xml:space="preserve">Que no ha sido objeto de sanción que implique la prohibición de acceder a cualquier tipo de ayuda pública de esta Administración por la comisión de infracciones graves </w:t>
      </w:r>
      <w:r w:rsidRPr="00363E8D">
        <w:rPr>
          <w:rFonts w:ascii="Arial" w:eastAsia="Times New Roman" w:hAnsi="Arial" w:cs="Arial"/>
          <w:snapToGrid w:val="0"/>
          <w:lang w:eastAsia="es-ES"/>
        </w:rPr>
        <w:lastRenderedPageBreak/>
        <w:t>o muy graves previstas en el artículo 44.3 del Decreto Legislativo 2/2023, de 3 de mayo, del Gobierno de Aragón, por el que se aprueba el texto refundido de la Ley de Subvenciones de Aragón.</w:t>
      </w:r>
      <w:bookmarkStart w:id="1" w:name="_GoBack"/>
      <w:bookmarkEnd w:id="1"/>
    </w:p>
    <w:p w:rsidR="00853D46" w:rsidRPr="00363E8D" w:rsidRDefault="00853D46" w:rsidP="006F2A7D">
      <w:pPr>
        <w:numPr>
          <w:ilvl w:val="0"/>
          <w:numId w:val="3"/>
        </w:numPr>
        <w:spacing w:before="100" w:beforeAutospacing="1" w:after="100" w:afterAutospacing="1" w:line="240" w:lineRule="auto"/>
        <w:ind w:left="1068"/>
        <w:jc w:val="both"/>
        <w:rPr>
          <w:rFonts w:ascii="Arial" w:eastAsia="Times New Roman" w:hAnsi="Arial" w:cs="Arial"/>
          <w:snapToGrid w:val="0"/>
          <w:lang w:eastAsia="es-ES"/>
        </w:rPr>
      </w:pPr>
      <w:r w:rsidRPr="00363E8D">
        <w:rPr>
          <w:rFonts w:ascii="Arial" w:eastAsia="Times New Roman" w:hAnsi="Arial" w:cs="Arial"/>
          <w:snapToGrid w:val="0"/>
          <w:lang w:eastAsia="es-ES"/>
        </w:rPr>
        <w:t xml:space="preserve">Que cumple con los requisitos establecidos en la normativa ambiental vigente. </w:t>
      </w:r>
    </w:p>
    <w:p w:rsidR="00853D46" w:rsidRPr="004A288B" w:rsidRDefault="00846059" w:rsidP="004A288B">
      <w:pPr>
        <w:spacing w:after="0" w:line="240" w:lineRule="auto"/>
        <w:ind w:firstLine="540"/>
        <w:jc w:val="both"/>
        <w:rPr>
          <w:rFonts w:ascii="Arial" w:eastAsia="Calibri" w:hAnsi="Arial" w:cs="Arial"/>
          <w:b/>
          <w:lang w:eastAsia="es-ES"/>
        </w:rPr>
      </w:pPr>
      <w:r w:rsidRPr="004A288B">
        <w:rPr>
          <w:rFonts w:ascii="Arial" w:eastAsia="Calibri" w:hAnsi="Arial" w:cs="Arial"/>
          <w:b/>
          <w:lang w:eastAsia="es-ES"/>
        </w:rPr>
        <w:t>Undécima.</w:t>
      </w:r>
      <w:r w:rsidR="00853D46" w:rsidRPr="004A288B">
        <w:rPr>
          <w:rFonts w:ascii="Arial" w:eastAsia="Calibri" w:hAnsi="Arial" w:cs="Arial"/>
          <w:b/>
          <w:lang w:eastAsia="es-ES"/>
        </w:rPr>
        <w:t xml:space="preserve"> Protección de datos de carácter personal.</w:t>
      </w:r>
    </w:p>
    <w:p w:rsidR="00853D46" w:rsidRPr="004A288B" w:rsidRDefault="00853D46" w:rsidP="004A288B">
      <w:pPr>
        <w:autoSpaceDE w:val="0"/>
        <w:autoSpaceDN w:val="0"/>
        <w:adjustRightInd w:val="0"/>
        <w:spacing w:before="100" w:beforeAutospacing="1" w:after="100" w:afterAutospacing="1" w:line="240" w:lineRule="auto"/>
        <w:ind w:firstLine="540"/>
        <w:jc w:val="both"/>
        <w:rPr>
          <w:rFonts w:ascii="Arial" w:eastAsia="Times New Roman" w:hAnsi="Arial" w:cs="Arial"/>
          <w:lang w:eastAsia="es-ES"/>
        </w:rPr>
      </w:pPr>
      <w:r w:rsidRPr="004A288B">
        <w:rPr>
          <w:rFonts w:ascii="Arial" w:eastAsia="Times New Roman" w:hAnsi="Arial" w:cs="Arial"/>
          <w:lang w:eastAsia="es-ES"/>
        </w:rPr>
        <w:t>El Departamento de</w:t>
      </w:r>
      <w:r w:rsidR="000F122E" w:rsidRPr="004A288B">
        <w:rPr>
          <w:rFonts w:ascii="Arial" w:eastAsia="Times New Roman" w:hAnsi="Arial" w:cs="Arial"/>
          <w:lang w:eastAsia="es-ES"/>
        </w:rPr>
        <w:t xml:space="preserve"> Desregulación,</w:t>
      </w:r>
      <w:r w:rsidRPr="004A288B">
        <w:rPr>
          <w:rFonts w:ascii="Arial" w:eastAsia="Times New Roman" w:hAnsi="Arial" w:cs="Arial"/>
          <w:lang w:eastAsia="es-ES"/>
        </w:rPr>
        <w:t xml:space="preserve"> Bienestar Social y Familia del Gobierno de Aragón y la Fundación Centro de Solidaridad, observarán todas las previsiones legales que se contienen en la Ley Orgánica 3/2018, de 5 de diciembre, de Protección de Datos Personales y Garantía de los derechos digitales, y en cualesquiera otras normas vigentes o que en el futuro puedan promulgarse sobre la materia.</w:t>
      </w:r>
    </w:p>
    <w:p w:rsidR="00853D46" w:rsidRPr="004A288B" w:rsidRDefault="00853D46" w:rsidP="004A288B">
      <w:pPr>
        <w:shd w:val="clear" w:color="auto" w:fill="FFFFFF"/>
        <w:spacing w:before="150" w:after="0" w:line="240" w:lineRule="auto"/>
        <w:ind w:firstLine="567"/>
        <w:jc w:val="both"/>
        <w:rPr>
          <w:rFonts w:ascii="Arial" w:hAnsi="Arial" w:cs="Arial"/>
          <w:lang w:val="es-ES_tradnl"/>
        </w:rPr>
      </w:pPr>
      <w:r w:rsidRPr="004A288B">
        <w:rPr>
          <w:rFonts w:ascii="Arial" w:hAnsi="Arial" w:cs="Arial"/>
          <w:lang w:val="es-ES_tradnl"/>
        </w:rPr>
        <w:t>Se deberá respetar el carácter confidencial de toda la información a la que tenga acceso con ocasión de la ejecución del servicio objeto del convenio, sin que este deje nunca de ser considerada como confidencial.</w:t>
      </w:r>
    </w:p>
    <w:p w:rsidR="00853D46" w:rsidRPr="004A288B" w:rsidRDefault="00853D46" w:rsidP="004A288B">
      <w:pPr>
        <w:autoSpaceDE w:val="0"/>
        <w:autoSpaceDN w:val="0"/>
        <w:adjustRightInd w:val="0"/>
        <w:spacing w:after="0" w:line="240" w:lineRule="auto"/>
        <w:jc w:val="both"/>
        <w:rPr>
          <w:rFonts w:ascii="Arial" w:hAnsi="Arial" w:cs="Arial"/>
          <w:iCs/>
        </w:rPr>
      </w:pPr>
    </w:p>
    <w:p w:rsidR="00853D46" w:rsidRPr="004A288B" w:rsidRDefault="00853D46" w:rsidP="004A288B">
      <w:pPr>
        <w:autoSpaceDE w:val="0"/>
        <w:autoSpaceDN w:val="0"/>
        <w:adjustRightInd w:val="0"/>
        <w:spacing w:after="0" w:line="240" w:lineRule="auto"/>
        <w:ind w:firstLine="567"/>
        <w:jc w:val="both"/>
        <w:rPr>
          <w:rFonts w:ascii="Arial" w:hAnsi="Arial" w:cs="Arial"/>
          <w:iCs/>
        </w:rPr>
      </w:pPr>
      <w:r w:rsidRPr="004A288B">
        <w:rPr>
          <w:rFonts w:ascii="Arial" w:hAnsi="Arial" w:cs="Arial"/>
          <w:iCs/>
        </w:rPr>
        <w:t>Las partes serán responsables de que el personal autorizado por las mismas que tenga acceso a la información confidencial respete y garantice su deber de secreto, aun después de finalizar su relación contractual.</w:t>
      </w:r>
    </w:p>
    <w:p w:rsidR="00853D46" w:rsidRPr="004A288B" w:rsidRDefault="00853D46" w:rsidP="004A288B">
      <w:pPr>
        <w:shd w:val="clear" w:color="auto" w:fill="FFFFFF"/>
        <w:spacing w:before="150" w:after="0" w:line="240" w:lineRule="auto"/>
        <w:ind w:firstLine="567"/>
        <w:jc w:val="both"/>
        <w:rPr>
          <w:rFonts w:ascii="Arial" w:hAnsi="Arial" w:cs="Arial"/>
          <w:lang w:val="es-ES_tradnl"/>
        </w:rPr>
      </w:pPr>
      <w:r w:rsidRPr="004A288B">
        <w:rPr>
          <w:rFonts w:ascii="Arial" w:hAnsi="Arial" w:cs="Arial"/>
          <w:lang w:val="es-ES_tradnl"/>
        </w:rPr>
        <w:t>Cada una de las partes firmantes es responsable del tratamiento de los datos personales que realice al amparo de este convenio y se compromete a tratar los mismos conforme a los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95/46/CD (en adelante RGPD) y en la Ley Orgánica 3/2018, de 5 de diciembre, de Protección de Datos Personales y garantía de los derechos digitales, especialmente a:</w:t>
      </w:r>
    </w:p>
    <w:p w:rsidR="00853D46" w:rsidRPr="004A288B" w:rsidRDefault="00853D46" w:rsidP="004A288B">
      <w:pPr>
        <w:numPr>
          <w:ilvl w:val="0"/>
          <w:numId w:val="17"/>
        </w:numPr>
        <w:shd w:val="clear" w:color="auto" w:fill="FFFFFF"/>
        <w:spacing w:before="150" w:after="0" w:line="240" w:lineRule="auto"/>
        <w:jc w:val="both"/>
        <w:rPr>
          <w:rFonts w:ascii="Arial" w:hAnsi="Arial" w:cs="Arial"/>
          <w:lang w:val="es-ES_tradnl"/>
        </w:rPr>
      </w:pPr>
      <w:r w:rsidRPr="004A288B">
        <w:rPr>
          <w:rFonts w:ascii="Arial" w:hAnsi="Arial" w:cs="Arial"/>
          <w:lang w:val="es-ES_tradnl"/>
        </w:rPr>
        <w:t>Cumplir con la obligación del deber de información que tiene el responsable del tratamiento con la persona titular de los datos personales, y, en su caso, de obtener su consentimiento (artículos 13 y 14 del RGPD).</w:t>
      </w:r>
    </w:p>
    <w:p w:rsidR="00853D46" w:rsidRPr="004A288B" w:rsidRDefault="00853D46" w:rsidP="004A288B">
      <w:pPr>
        <w:numPr>
          <w:ilvl w:val="0"/>
          <w:numId w:val="17"/>
        </w:numPr>
        <w:shd w:val="clear" w:color="auto" w:fill="FFFFFF"/>
        <w:spacing w:before="150" w:after="0" w:line="240" w:lineRule="auto"/>
        <w:jc w:val="both"/>
        <w:rPr>
          <w:rFonts w:ascii="Arial" w:hAnsi="Arial" w:cs="Arial"/>
          <w:lang w:val="es-ES_tradnl"/>
        </w:rPr>
      </w:pPr>
      <w:r w:rsidRPr="004A288B">
        <w:rPr>
          <w:rFonts w:ascii="Arial" w:hAnsi="Arial" w:cs="Arial"/>
          <w:lang w:val="es-ES_tradnl"/>
        </w:rPr>
        <w:t>Garantizar el ejercicio de los derechos de acceso, rectificación, supresión, oposición, limitación del tratamiento, portabilidad de los datos y a no ser objeto de decisiones individuales automatizadas (incluida la elaboración de perfiles).</w:t>
      </w:r>
    </w:p>
    <w:p w:rsidR="00853D46" w:rsidRPr="004A288B" w:rsidRDefault="00853D46" w:rsidP="004A288B">
      <w:pPr>
        <w:numPr>
          <w:ilvl w:val="0"/>
          <w:numId w:val="17"/>
        </w:numPr>
        <w:shd w:val="clear" w:color="auto" w:fill="FFFFFF"/>
        <w:spacing w:before="150" w:after="0" w:line="240" w:lineRule="auto"/>
        <w:jc w:val="both"/>
        <w:rPr>
          <w:rFonts w:ascii="Arial" w:hAnsi="Arial" w:cs="Arial"/>
          <w:lang w:val="es-ES_tradnl"/>
        </w:rPr>
      </w:pPr>
      <w:r w:rsidRPr="004A288B">
        <w:rPr>
          <w:rFonts w:ascii="Arial" w:hAnsi="Arial" w:cs="Arial"/>
          <w:lang w:val="es-ES_tradnl"/>
        </w:rPr>
        <w:t>Adoptar y aplicar las medidas de seguridad conforme a lo previsto en el artículo 32 del RGPD, que garanticen la seguridad de los datos de carácter personal y eviten su alteración, pérdida, tratamiento o acceso no autorizado.</w:t>
      </w:r>
    </w:p>
    <w:p w:rsidR="00853D46" w:rsidRPr="004A288B" w:rsidRDefault="00853D46" w:rsidP="004A288B">
      <w:pPr>
        <w:numPr>
          <w:ilvl w:val="0"/>
          <w:numId w:val="17"/>
        </w:numPr>
        <w:shd w:val="clear" w:color="auto" w:fill="FFFFFF"/>
        <w:spacing w:before="150" w:after="0" w:line="240" w:lineRule="auto"/>
        <w:jc w:val="both"/>
        <w:rPr>
          <w:rFonts w:ascii="Arial" w:hAnsi="Arial" w:cs="Arial"/>
          <w:lang w:val="es-ES_tradnl"/>
        </w:rPr>
      </w:pPr>
      <w:r w:rsidRPr="004A288B">
        <w:rPr>
          <w:rFonts w:ascii="Arial" w:hAnsi="Arial" w:cs="Arial"/>
          <w:lang w:val="es-ES_tradnl"/>
        </w:rPr>
        <w:t xml:space="preserve">Gestionar y comunicar las brechas de datos personales a la Agencia de Protección de Datos y a los interesados, conforme a lo establecido en la normativa vigente. </w:t>
      </w:r>
    </w:p>
    <w:p w:rsidR="00853D46" w:rsidRPr="004A288B" w:rsidRDefault="00853D46" w:rsidP="004A288B">
      <w:pPr>
        <w:shd w:val="clear" w:color="auto" w:fill="FFFFFF"/>
        <w:spacing w:before="150" w:after="0" w:line="240" w:lineRule="auto"/>
        <w:ind w:firstLine="567"/>
        <w:jc w:val="both"/>
        <w:rPr>
          <w:rFonts w:ascii="Arial" w:hAnsi="Arial" w:cs="Arial"/>
          <w:lang w:val="es-ES_tradnl"/>
        </w:rPr>
      </w:pPr>
      <w:r w:rsidRPr="004A288B">
        <w:rPr>
          <w:rFonts w:ascii="Arial" w:hAnsi="Arial" w:cs="Arial"/>
          <w:lang w:val="es-ES_tradnl"/>
        </w:rPr>
        <w:t>Respecto de los datos personales contenidos en este convenio, el responsable del tratamiento es la Dirección General de Familia, Infancia y Natalidad (</w:t>
      </w:r>
      <w:hyperlink r:id="rId7" w:history="1">
        <w:r w:rsidRPr="004A288B">
          <w:rPr>
            <w:rFonts w:ascii="Arial" w:hAnsi="Arial" w:cs="Arial"/>
            <w:u w:val="single"/>
            <w:lang w:val="es-ES_tradnl"/>
          </w:rPr>
          <w:t>familiasecretaria@aragon.es</w:t>
        </w:r>
      </w:hyperlink>
      <w:r w:rsidRPr="004A288B">
        <w:rPr>
          <w:rFonts w:ascii="Arial" w:hAnsi="Arial" w:cs="Arial"/>
          <w:lang w:val="es-ES_tradnl"/>
        </w:rPr>
        <w:t xml:space="preserve">). La finalidad de este tratamiento es la gestión y ejecución de los convenios, acuerdos y protocolos de actuación suscritos por el Departamento de </w:t>
      </w:r>
      <w:r w:rsidR="0019126C" w:rsidRPr="004A288B">
        <w:rPr>
          <w:rFonts w:ascii="Arial" w:hAnsi="Arial" w:cs="Arial"/>
          <w:lang w:val="es-ES_tradnl"/>
        </w:rPr>
        <w:t xml:space="preserve">Desregulación, </w:t>
      </w:r>
      <w:r w:rsidRPr="004A288B">
        <w:rPr>
          <w:rFonts w:ascii="Arial" w:hAnsi="Arial" w:cs="Arial"/>
          <w:lang w:val="es-ES_tradnl"/>
        </w:rPr>
        <w:t>Bienestar Social y Familia en materia de familia, infancia y natalidad. La legitimización para realizar el tratamiento de datos viene dada por el interés público o ejercicio de los poderes públicos. No se comunicarán datos personales a terceros salvo obligación legal.</w:t>
      </w:r>
    </w:p>
    <w:p w:rsidR="00853D46" w:rsidRPr="004A288B" w:rsidRDefault="00853D46" w:rsidP="004A288B">
      <w:pPr>
        <w:shd w:val="clear" w:color="auto" w:fill="FFFFFF"/>
        <w:spacing w:before="150" w:after="0" w:line="240" w:lineRule="auto"/>
        <w:ind w:firstLine="567"/>
        <w:jc w:val="both"/>
        <w:rPr>
          <w:rFonts w:ascii="Arial" w:hAnsi="Arial" w:cs="Arial"/>
          <w:lang w:val="es-ES_tradnl"/>
        </w:rPr>
      </w:pPr>
      <w:r w:rsidRPr="004A288B">
        <w:rPr>
          <w:rFonts w:ascii="Arial" w:hAnsi="Arial" w:cs="Arial"/>
          <w:lang w:val="es-ES_tradnl"/>
        </w:rPr>
        <w:t xml:space="preserve">Se podrán ejercer los derechos de acceso, rectificación, supresión, portabilidad de los datos y los de limitación y oposición a su tratamiento, así como a no ser objeto de decisiones </w:t>
      </w:r>
      <w:r w:rsidRPr="004A288B">
        <w:rPr>
          <w:rFonts w:ascii="Arial" w:hAnsi="Arial" w:cs="Arial"/>
          <w:lang w:val="es-ES_tradnl"/>
        </w:rPr>
        <w:lastRenderedPageBreak/>
        <w:t xml:space="preserve">individuales automatizadas, a través de la sede electrónica </w:t>
      </w:r>
      <w:r w:rsidR="00893B1D">
        <w:rPr>
          <w:rFonts w:ascii="Arial" w:hAnsi="Arial" w:cs="Arial"/>
          <w:lang w:val="es-ES_tradnl"/>
        </w:rPr>
        <w:t xml:space="preserve">del Gobierno de Aragón </w:t>
      </w:r>
      <w:r w:rsidRPr="004A288B">
        <w:rPr>
          <w:rFonts w:ascii="Arial" w:hAnsi="Arial" w:cs="Arial"/>
          <w:lang w:val="es-ES_tradnl"/>
        </w:rPr>
        <w:t>con los formularios normalizados disponibles.</w:t>
      </w:r>
    </w:p>
    <w:p w:rsidR="00853D46" w:rsidRPr="004A288B" w:rsidRDefault="00853D46" w:rsidP="004A288B">
      <w:pPr>
        <w:shd w:val="clear" w:color="auto" w:fill="FFFFFF"/>
        <w:spacing w:before="150" w:after="0" w:line="240" w:lineRule="auto"/>
        <w:ind w:firstLine="567"/>
        <w:jc w:val="both"/>
        <w:rPr>
          <w:rFonts w:ascii="Arial" w:hAnsi="Arial" w:cs="Arial"/>
          <w:lang w:val="es-ES_tradnl"/>
        </w:rPr>
      </w:pPr>
      <w:r w:rsidRPr="004A288B">
        <w:rPr>
          <w:rFonts w:ascii="Arial" w:hAnsi="Arial" w:cs="Arial"/>
          <w:lang w:val="es-ES_tradnl"/>
        </w:rPr>
        <w:t xml:space="preserve">Será posible obtener información en el Registro de Actividades de tratamiento del Gobierno de Aragón, en el siguiente enlace </w:t>
      </w:r>
      <w:hyperlink r:id="rId8" w:history="1">
        <w:r w:rsidRPr="004A288B">
          <w:rPr>
            <w:rFonts w:ascii="Arial" w:hAnsi="Arial" w:cs="Arial"/>
            <w:u w:val="single"/>
            <w:lang w:val="es-ES_tradnl"/>
          </w:rPr>
          <w:t>https://protecciondatos.aragon.es/898</w:t>
        </w:r>
      </w:hyperlink>
      <w:r w:rsidRPr="004A288B">
        <w:rPr>
          <w:rFonts w:ascii="Arial" w:hAnsi="Arial" w:cs="Arial"/>
          <w:lang w:val="es-ES_tradnl"/>
        </w:rPr>
        <w:t>.</w:t>
      </w:r>
    </w:p>
    <w:p w:rsidR="00853D46" w:rsidRPr="004A288B" w:rsidRDefault="00853D46" w:rsidP="004A288B">
      <w:pPr>
        <w:spacing w:after="0" w:line="240" w:lineRule="auto"/>
        <w:jc w:val="both"/>
        <w:rPr>
          <w:rFonts w:ascii="Arial" w:eastAsia="Times New Roman" w:hAnsi="Arial" w:cs="Arial"/>
          <w:b/>
          <w:strike/>
          <w:lang w:eastAsia="es-ES"/>
        </w:rPr>
      </w:pPr>
    </w:p>
    <w:p w:rsidR="00853D46" w:rsidRPr="004A288B" w:rsidRDefault="00853D46" w:rsidP="004A288B">
      <w:pPr>
        <w:spacing w:after="0" w:line="240" w:lineRule="auto"/>
        <w:ind w:firstLine="540"/>
        <w:jc w:val="both"/>
        <w:rPr>
          <w:rFonts w:ascii="Arial" w:eastAsia="Times New Roman" w:hAnsi="Arial" w:cs="Arial"/>
          <w:b/>
          <w:lang w:eastAsia="es-ES"/>
        </w:rPr>
      </w:pPr>
    </w:p>
    <w:p w:rsidR="00853D46" w:rsidRPr="004A288B" w:rsidRDefault="00846059" w:rsidP="004A288B">
      <w:pPr>
        <w:spacing w:after="0" w:line="240" w:lineRule="auto"/>
        <w:ind w:firstLine="567"/>
        <w:jc w:val="both"/>
        <w:rPr>
          <w:rFonts w:ascii="Arial" w:eastAsia="Times New Roman" w:hAnsi="Arial" w:cs="Arial"/>
          <w:b/>
          <w:lang w:eastAsia="es-ES"/>
        </w:rPr>
      </w:pPr>
      <w:r w:rsidRPr="004A288B">
        <w:rPr>
          <w:rFonts w:ascii="Arial" w:eastAsia="Times New Roman" w:hAnsi="Arial" w:cs="Arial"/>
          <w:b/>
          <w:lang w:eastAsia="es-ES"/>
        </w:rPr>
        <w:t>Duodécima.</w:t>
      </w:r>
      <w:r w:rsidR="00853D46" w:rsidRPr="004A288B">
        <w:rPr>
          <w:rFonts w:ascii="Arial" w:eastAsia="Times New Roman" w:hAnsi="Arial" w:cs="Arial"/>
          <w:b/>
          <w:lang w:eastAsia="es-ES"/>
        </w:rPr>
        <w:t xml:space="preserve"> Vigencia del convenio.</w:t>
      </w:r>
    </w:p>
    <w:p w:rsidR="00853D46" w:rsidRPr="004A288B" w:rsidRDefault="00853D46" w:rsidP="004A288B">
      <w:pPr>
        <w:spacing w:after="0" w:line="240" w:lineRule="auto"/>
        <w:ind w:firstLine="540"/>
        <w:jc w:val="both"/>
        <w:rPr>
          <w:rFonts w:ascii="Arial" w:eastAsia="Times New Roman" w:hAnsi="Arial" w:cs="Arial"/>
          <w:b/>
          <w:lang w:eastAsia="es-ES"/>
        </w:rPr>
      </w:pPr>
    </w:p>
    <w:p w:rsidR="00853D46" w:rsidRPr="004A288B" w:rsidRDefault="00853D46" w:rsidP="004A288B">
      <w:pPr>
        <w:spacing w:after="0" w:line="240" w:lineRule="auto"/>
        <w:ind w:firstLine="540"/>
        <w:jc w:val="both"/>
        <w:rPr>
          <w:rFonts w:ascii="Arial" w:eastAsia="Times New Roman" w:hAnsi="Arial" w:cs="Arial"/>
          <w:lang w:eastAsia="es-ES"/>
        </w:rPr>
      </w:pPr>
      <w:r w:rsidRPr="004A288B">
        <w:rPr>
          <w:rFonts w:ascii="Arial" w:eastAsia="Times New Roman" w:hAnsi="Arial" w:cs="Arial"/>
          <w:lang w:eastAsia="es-ES"/>
        </w:rPr>
        <w:t>El presente Convenio estará vigent</w:t>
      </w:r>
      <w:r w:rsidR="00C300BE" w:rsidRPr="004A288B">
        <w:rPr>
          <w:rFonts w:ascii="Arial" w:eastAsia="Times New Roman" w:hAnsi="Arial" w:cs="Arial"/>
          <w:lang w:eastAsia="es-ES"/>
        </w:rPr>
        <w:t>e durante todo el ejercicio 2026</w:t>
      </w:r>
      <w:r w:rsidRPr="004A288B">
        <w:rPr>
          <w:rFonts w:ascii="Arial" w:eastAsia="Times New Roman" w:hAnsi="Arial" w:cs="Arial"/>
          <w:lang w:eastAsia="es-ES"/>
        </w:rPr>
        <w:t>, y no será posible su prórroga.</w:t>
      </w:r>
    </w:p>
    <w:p w:rsidR="00853D46" w:rsidRPr="004A288B" w:rsidRDefault="00853D46" w:rsidP="004A288B">
      <w:pPr>
        <w:spacing w:after="0" w:line="240" w:lineRule="auto"/>
        <w:ind w:firstLine="540"/>
        <w:jc w:val="both"/>
        <w:rPr>
          <w:rFonts w:ascii="Arial" w:eastAsia="Times New Roman" w:hAnsi="Arial" w:cs="Arial"/>
          <w:lang w:eastAsia="es-ES"/>
        </w:rPr>
      </w:pPr>
    </w:p>
    <w:p w:rsidR="00853D46" w:rsidRPr="004A288B" w:rsidRDefault="00853D46" w:rsidP="004A288B">
      <w:pPr>
        <w:spacing w:after="0" w:line="240" w:lineRule="auto"/>
        <w:ind w:firstLine="540"/>
        <w:jc w:val="both"/>
        <w:rPr>
          <w:rFonts w:ascii="Arial" w:eastAsia="Times New Roman" w:hAnsi="Arial" w:cs="Arial"/>
          <w:lang w:eastAsia="es-ES"/>
        </w:rPr>
      </w:pPr>
    </w:p>
    <w:p w:rsidR="00571C2E" w:rsidRPr="004A288B" w:rsidRDefault="00571C2E" w:rsidP="004A288B">
      <w:pPr>
        <w:spacing w:after="0" w:line="240" w:lineRule="auto"/>
        <w:ind w:firstLine="540"/>
        <w:jc w:val="both"/>
        <w:rPr>
          <w:rFonts w:ascii="Arial" w:eastAsia="Times New Roman" w:hAnsi="Arial" w:cs="Arial"/>
          <w:lang w:eastAsia="es-ES"/>
        </w:rPr>
      </w:pPr>
    </w:p>
    <w:p w:rsidR="00853D46" w:rsidRPr="004A288B" w:rsidRDefault="00846059" w:rsidP="004A288B">
      <w:pPr>
        <w:spacing w:after="0" w:line="240" w:lineRule="auto"/>
        <w:ind w:firstLine="540"/>
        <w:jc w:val="both"/>
        <w:rPr>
          <w:rFonts w:ascii="Arial" w:eastAsia="Times New Roman" w:hAnsi="Arial" w:cs="Arial"/>
          <w:b/>
          <w:lang w:eastAsia="es-ES"/>
        </w:rPr>
      </w:pPr>
      <w:r w:rsidRPr="004A288B">
        <w:rPr>
          <w:rFonts w:ascii="Arial" w:eastAsia="Times New Roman" w:hAnsi="Arial" w:cs="Arial"/>
          <w:b/>
          <w:lang w:eastAsia="es-ES"/>
        </w:rPr>
        <w:t>Decimotercera.</w:t>
      </w:r>
      <w:r w:rsidR="00853D46" w:rsidRPr="004A288B">
        <w:rPr>
          <w:rFonts w:ascii="Arial" w:eastAsia="Times New Roman" w:hAnsi="Arial" w:cs="Arial"/>
          <w:b/>
          <w:lang w:eastAsia="es-ES"/>
        </w:rPr>
        <w:t xml:space="preserve"> Régimen de modificación del convenio</w:t>
      </w:r>
    </w:p>
    <w:p w:rsidR="00853D46" w:rsidRPr="004A288B" w:rsidRDefault="00853D46" w:rsidP="004A288B">
      <w:pPr>
        <w:spacing w:after="0" w:line="240" w:lineRule="auto"/>
        <w:ind w:firstLine="540"/>
        <w:jc w:val="both"/>
        <w:rPr>
          <w:rFonts w:ascii="Arial" w:eastAsia="Times New Roman" w:hAnsi="Arial" w:cs="Arial"/>
          <w:b/>
          <w:lang w:eastAsia="es-ES"/>
        </w:rPr>
      </w:pPr>
    </w:p>
    <w:p w:rsidR="00853D46" w:rsidRPr="004A288B" w:rsidRDefault="00853D46" w:rsidP="004A288B">
      <w:pPr>
        <w:spacing w:after="0" w:line="240" w:lineRule="auto"/>
        <w:ind w:firstLine="540"/>
        <w:jc w:val="both"/>
        <w:rPr>
          <w:rFonts w:ascii="Arial" w:hAnsi="Arial" w:cs="Arial"/>
          <w:shd w:val="clear" w:color="auto" w:fill="FFFFFF"/>
        </w:rPr>
      </w:pPr>
      <w:r w:rsidRPr="004A288B">
        <w:rPr>
          <w:rFonts w:ascii="Arial" w:hAnsi="Arial" w:cs="Arial"/>
          <w:shd w:val="clear" w:color="auto" w:fill="FFFFFF"/>
        </w:rPr>
        <w:t>La modificación del contenido del convenio requerirá acuerdo unánime de los firmantes y obedecerá a razones clarame</w:t>
      </w:r>
      <w:r w:rsidR="003D16B7" w:rsidRPr="004A288B">
        <w:rPr>
          <w:rFonts w:ascii="Arial" w:hAnsi="Arial" w:cs="Arial"/>
          <w:shd w:val="clear" w:color="auto" w:fill="FFFFFF"/>
        </w:rPr>
        <w:t>nte fundadas y justificadas.</w:t>
      </w:r>
    </w:p>
    <w:p w:rsidR="003D16B7" w:rsidRPr="004A288B" w:rsidRDefault="003D16B7" w:rsidP="004A288B">
      <w:pPr>
        <w:spacing w:after="0" w:line="240" w:lineRule="auto"/>
        <w:ind w:firstLine="540"/>
        <w:jc w:val="both"/>
        <w:rPr>
          <w:rFonts w:ascii="Arial" w:hAnsi="Arial" w:cs="Arial"/>
          <w:shd w:val="clear" w:color="auto" w:fill="FFFFFF"/>
        </w:rPr>
      </w:pPr>
    </w:p>
    <w:p w:rsidR="00853D46" w:rsidRPr="004A288B" w:rsidRDefault="00853D46" w:rsidP="004A288B">
      <w:pPr>
        <w:spacing w:after="0" w:line="240" w:lineRule="auto"/>
        <w:ind w:firstLine="540"/>
        <w:jc w:val="both"/>
        <w:rPr>
          <w:rFonts w:ascii="Arial" w:eastAsia="Times New Roman" w:hAnsi="Arial" w:cs="Arial"/>
          <w:b/>
          <w:lang w:eastAsia="es-ES"/>
        </w:rPr>
      </w:pPr>
    </w:p>
    <w:p w:rsidR="00853D46" w:rsidRPr="004A288B" w:rsidRDefault="00A1416D" w:rsidP="004A288B">
      <w:pPr>
        <w:spacing w:after="0" w:line="240" w:lineRule="auto"/>
        <w:ind w:firstLine="540"/>
        <w:jc w:val="both"/>
        <w:rPr>
          <w:rFonts w:ascii="Arial" w:eastAsia="Times New Roman" w:hAnsi="Arial" w:cs="Arial"/>
          <w:b/>
          <w:lang w:eastAsia="es-ES"/>
        </w:rPr>
      </w:pPr>
      <w:r w:rsidRPr="004A288B">
        <w:rPr>
          <w:rFonts w:ascii="Arial" w:eastAsia="Calibri" w:hAnsi="Arial" w:cs="Arial"/>
          <w:b/>
          <w:lang w:eastAsia="es-ES"/>
        </w:rPr>
        <w:t>Dec</w:t>
      </w:r>
      <w:r w:rsidR="00846059" w:rsidRPr="004A288B">
        <w:rPr>
          <w:rFonts w:ascii="Arial" w:eastAsia="Times New Roman" w:hAnsi="Arial" w:cs="Arial"/>
          <w:b/>
          <w:lang w:eastAsia="es-ES"/>
        </w:rPr>
        <w:t xml:space="preserve">imocuarta. </w:t>
      </w:r>
      <w:r w:rsidR="00853D46" w:rsidRPr="004A288B">
        <w:rPr>
          <w:rFonts w:ascii="Arial" w:eastAsia="Times New Roman" w:hAnsi="Arial" w:cs="Arial"/>
          <w:b/>
          <w:lang w:eastAsia="es-ES"/>
        </w:rPr>
        <w:t>Causas de resolución anticipada.</w:t>
      </w:r>
    </w:p>
    <w:p w:rsidR="00853D46" w:rsidRPr="004A288B" w:rsidRDefault="00853D46" w:rsidP="004A288B">
      <w:pPr>
        <w:spacing w:after="0" w:line="240" w:lineRule="auto"/>
        <w:ind w:firstLine="540"/>
        <w:jc w:val="both"/>
        <w:rPr>
          <w:rFonts w:ascii="Arial" w:eastAsia="Times New Roman" w:hAnsi="Arial" w:cs="Arial"/>
          <w:b/>
          <w:lang w:eastAsia="es-ES"/>
        </w:rPr>
      </w:pPr>
    </w:p>
    <w:p w:rsidR="00853D46" w:rsidRPr="004A288B" w:rsidRDefault="00853D46" w:rsidP="004A288B">
      <w:pPr>
        <w:shd w:val="clear" w:color="auto" w:fill="FFFFFF"/>
        <w:spacing w:before="180" w:after="180" w:line="240" w:lineRule="auto"/>
        <w:ind w:firstLine="360"/>
        <w:jc w:val="both"/>
        <w:rPr>
          <w:rFonts w:ascii="Arial" w:eastAsia="Times New Roman" w:hAnsi="Arial" w:cs="Arial"/>
          <w:lang w:eastAsia="es-ES"/>
        </w:rPr>
      </w:pPr>
      <w:r w:rsidRPr="004A288B">
        <w:rPr>
          <w:rFonts w:ascii="Arial" w:eastAsia="Times New Roman" w:hAnsi="Arial" w:cs="Arial"/>
          <w:lang w:eastAsia="es-ES"/>
        </w:rPr>
        <w:t>1.- El convenio se extinguirá por el cumplimiento de las actuaciones que constituyen su objeto o por incurrir en causa de resolución.</w:t>
      </w:r>
    </w:p>
    <w:p w:rsidR="00853D46" w:rsidRPr="004A288B" w:rsidRDefault="00853D46" w:rsidP="004A288B">
      <w:pPr>
        <w:shd w:val="clear" w:color="auto" w:fill="FFFFFF"/>
        <w:spacing w:before="180" w:after="180" w:line="240" w:lineRule="auto"/>
        <w:ind w:firstLine="360"/>
        <w:jc w:val="both"/>
        <w:rPr>
          <w:rFonts w:ascii="Arial" w:eastAsia="Times New Roman" w:hAnsi="Arial" w:cs="Arial"/>
          <w:lang w:eastAsia="es-ES"/>
        </w:rPr>
      </w:pPr>
      <w:r w:rsidRPr="004A288B">
        <w:rPr>
          <w:rFonts w:ascii="Arial" w:eastAsia="Times New Roman" w:hAnsi="Arial" w:cs="Arial"/>
          <w:lang w:eastAsia="es-ES"/>
        </w:rPr>
        <w:t>2.- Son causas de resolución:</w:t>
      </w:r>
    </w:p>
    <w:p w:rsidR="00853D46" w:rsidRPr="004A288B" w:rsidRDefault="00853D46" w:rsidP="004A288B">
      <w:pPr>
        <w:shd w:val="clear" w:color="auto" w:fill="FFFFFF"/>
        <w:spacing w:before="180" w:after="180" w:line="240" w:lineRule="auto"/>
        <w:ind w:firstLine="360"/>
        <w:jc w:val="both"/>
        <w:rPr>
          <w:rFonts w:ascii="Arial" w:eastAsia="Times New Roman" w:hAnsi="Arial" w:cs="Arial"/>
          <w:lang w:eastAsia="es-ES"/>
        </w:rPr>
      </w:pPr>
      <w:r w:rsidRPr="004A288B">
        <w:rPr>
          <w:rFonts w:ascii="Arial" w:eastAsia="Times New Roman" w:hAnsi="Arial" w:cs="Arial"/>
          <w:lang w:eastAsia="es-ES"/>
        </w:rPr>
        <w:t>a) El transcurso del plazo de vigencia del convenio.</w:t>
      </w:r>
    </w:p>
    <w:p w:rsidR="00853D46" w:rsidRPr="004A288B" w:rsidRDefault="00853D46" w:rsidP="004A288B">
      <w:pPr>
        <w:shd w:val="clear" w:color="auto" w:fill="FFFFFF"/>
        <w:spacing w:before="180" w:after="180" w:line="240" w:lineRule="auto"/>
        <w:ind w:firstLine="360"/>
        <w:jc w:val="both"/>
        <w:rPr>
          <w:rFonts w:ascii="Arial" w:eastAsia="Times New Roman" w:hAnsi="Arial" w:cs="Arial"/>
          <w:lang w:eastAsia="es-ES"/>
        </w:rPr>
      </w:pPr>
      <w:r w:rsidRPr="004A288B">
        <w:rPr>
          <w:rFonts w:ascii="Arial" w:eastAsia="Times New Roman" w:hAnsi="Arial" w:cs="Arial"/>
          <w:lang w:eastAsia="es-ES"/>
        </w:rPr>
        <w:t>b) El acuerdo unánime de todos los firmantes.</w:t>
      </w:r>
    </w:p>
    <w:p w:rsidR="00853D46" w:rsidRPr="004A288B" w:rsidRDefault="00853D46" w:rsidP="004A288B">
      <w:pPr>
        <w:shd w:val="clear" w:color="auto" w:fill="FFFFFF"/>
        <w:spacing w:before="180" w:after="180" w:line="240" w:lineRule="auto"/>
        <w:ind w:firstLine="360"/>
        <w:jc w:val="both"/>
        <w:rPr>
          <w:rFonts w:ascii="Arial" w:eastAsia="Times New Roman" w:hAnsi="Arial" w:cs="Arial"/>
          <w:lang w:eastAsia="es-ES"/>
        </w:rPr>
      </w:pPr>
      <w:r w:rsidRPr="004A288B">
        <w:rPr>
          <w:rFonts w:ascii="Arial" w:eastAsia="Times New Roman" w:hAnsi="Arial" w:cs="Arial"/>
          <w:lang w:eastAsia="es-ES"/>
        </w:rPr>
        <w:t>c) El incumplimiento de las obligaciones y compromisos asumidos por parte de algunos de los firmantes.</w:t>
      </w:r>
    </w:p>
    <w:p w:rsidR="00853D46" w:rsidRPr="004A288B" w:rsidRDefault="00853D46" w:rsidP="004A288B">
      <w:pPr>
        <w:shd w:val="clear" w:color="auto" w:fill="FFFFFF"/>
        <w:spacing w:before="180" w:after="180" w:line="240" w:lineRule="auto"/>
        <w:ind w:firstLine="360"/>
        <w:jc w:val="both"/>
        <w:rPr>
          <w:rFonts w:ascii="Arial" w:eastAsia="Times New Roman" w:hAnsi="Arial" w:cs="Arial"/>
          <w:lang w:eastAsia="es-ES"/>
        </w:rPr>
      </w:pPr>
      <w:r w:rsidRPr="004A288B">
        <w:rPr>
          <w:rFonts w:ascii="Arial" w:eastAsia="Times New Roman" w:hAnsi="Arial" w:cs="Arial"/>
          <w:lang w:eastAsia="es-ES"/>
        </w:rPr>
        <w:t>d) Por decisión judicial declaratoria de la nulidad del convenio.</w:t>
      </w:r>
    </w:p>
    <w:p w:rsidR="00853D46" w:rsidRPr="004A288B" w:rsidRDefault="00853D46" w:rsidP="004A288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contextualSpacing/>
        <w:jc w:val="both"/>
        <w:rPr>
          <w:rFonts w:ascii="Arial" w:eastAsia="Times New Roman" w:hAnsi="Arial" w:cs="Arial"/>
          <w:lang w:eastAsia="es-ES"/>
        </w:rPr>
      </w:pPr>
      <w:r w:rsidRPr="004A288B">
        <w:rPr>
          <w:rFonts w:ascii="Arial" w:eastAsia="Times New Roman" w:hAnsi="Arial" w:cs="Arial"/>
          <w:lang w:eastAsia="es-ES"/>
        </w:rPr>
        <w:t>La entrada en vigor de disposiciones legales o reglamentarias que impidan su cumplimiento.</w:t>
      </w:r>
    </w:p>
    <w:p w:rsidR="00853D46" w:rsidRPr="004A288B" w:rsidRDefault="00853D46" w:rsidP="004A288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contextualSpacing/>
        <w:jc w:val="both"/>
        <w:rPr>
          <w:rFonts w:ascii="Arial" w:eastAsia="Times New Roman" w:hAnsi="Arial" w:cs="Arial"/>
          <w:lang w:eastAsia="es-ES"/>
        </w:rPr>
      </w:pPr>
    </w:p>
    <w:p w:rsidR="00853D46" w:rsidRPr="004A288B" w:rsidRDefault="00853D46" w:rsidP="004A288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contextualSpacing/>
        <w:jc w:val="both"/>
        <w:rPr>
          <w:rFonts w:ascii="Arial" w:eastAsia="Times New Roman" w:hAnsi="Arial" w:cs="Arial"/>
          <w:lang w:eastAsia="es-ES"/>
        </w:rPr>
      </w:pPr>
      <w:r w:rsidRPr="004A288B">
        <w:rPr>
          <w:rFonts w:ascii="Arial" w:eastAsia="Times New Roman" w:hAnsi="Arial" w:cs="Arial"/>
          <w:lang w:eastAsia="es-ES"/>
        </w:rPr>
        <w:t xml:space="preserve">Las causas inherentes a la naturaleza </w:t>
      </w:r>
      <w:proofErr w:type="spellStart"/>
      <w:r w:rsidRPr="004A288B">
        <w:rPr>
          <w:rFonts w:ascii="Arial" w:eastAsia="Times New Roman" w:hAnsi="Arial" w:cs="Arial"/>
          <w:lang w:eastAsia="es-ES"/>
        </w:rPr>
        <w:t>subvencional</w:t>
      </w:r>
      <w:proofErr w:type="spellEnd"/>
      <w:r w:rsidRPr="004A288B">
        <w:rPr>
          <w:rFonts w:ascii="Arial" w:eastAsia="Times New Roman" w:hAnsi="Arial" w:cs="Arial"/>
          <w:lang w:eastAsia="es-ES"/>
        </w:rPr>
        <w:t xml:space="preserve"> del convenio</w:t>
      </w:r>
    </w:p>
    <w:p w:rsidR="00853D46" w:rsidRPr="004A288B" w:rsidRDefault="00853D46" w:rsidP="004A288B">
      <w:pPr>
        <w:numPr>
          <w:ilvl w:val="0"/>
          <w:numId w:val="4"/>
        </w:numPr>
        <w:shd w:val="clear" w:color="auto" w:fill="FFFFFF"/>
        <w:spacing w:before="180" w:after="180" w:line="240" w:lineRule="auto"/>
        <w:jc w:val="both"/>
        <w:rPr>
          <w:rFonts w:ascii="Arial" w:eastAsia="Times New Roman" w:hAnsi="Arial" w:cs="Arial"/>
          <w:lang w:eastAsia="es-ES"/>
        </w:rPr>
      </w:pPr>
      <w:r w:rsidRPr="004A288B">
        <w:rPr>
          <w:rFonts w:ascii="Arial" w:eastAsia="Times New Roman" w:hAnsi="Arial" w:cs="Arial"/>
          <w:lang w:eastAsia="es-ES"/>
        </w:rPr>
        <w:t>Por cualquier otra causa distinta de las anteriores prevista en el convenio o en la normativa de aplicación.</w:t>
      </w:r>
    </w:p>
    <w:p w:rsidR="00853D46" w:rsidRPr="004A288B" w:rsidRDefault="00853D46" w:rsidP="004A288B">
      <w:pPr>
        <w:spacing w:after="0" w:line="240" w:lineRule="auto"/>
        <w:ind w:firstLine="567"/>
        <w:jc w:val="both"/>
        <w:rPr>
          <w:rFonts w:ascii="Arial" w:eastAsia="Times New Roman" w:hAnsi="Arial" w:cs="Arial"/>
          <w:color w:val="000000"/>
          <w:lang w:eastAsia="es-ES"/>
        </w:rPr>
      </w:pPr>
    </w:p>
    <w:p w:rsidR="00853D46" w:rsidRPr="004A288B" w:rsidRDefault="00853D46" w:rsidP="004A288B">
      <w:pPr>
        <w:spacing w:after="0" w:line="240" w:lineRule="auto"/>
        <w:ind w:firstLine="567"/>
        <w:jc w:val="both"/>
        <w:rPr>
          <w:rFonts w:ascii="Arial" w:eastAsia="Times New Roman" w:hAnsi="Arial" w:cs="Arial"/>
          <w:b/>
          <w:color w:val="000000"/>
          <w:lang w:eastAsia="es-ES"/>
        </w:rPr>
      </w:pPr>
      <w:r w:rsidRPr="004A288B">
        <w:rPr>
          <w:rFonts w:ascii="Arial" w:eastAsia="Times New Roman" w:hAnsi="Arial" w:cs="Arial"/>
          <w:color w:val="000000"/>
          <w:lang w:eastAsia="es-ES"/>
        </w:rPr>
        <w:t>En el supuesto de resolución anticipada del mismo por causas no imputables al Gobierno de Aragón, Fundación Centro de Solidaridad de Zaragoza deberá proceder a la devolución de las cantidades entregadas y no destinadas a las finalidades del Convenio</w:t>
      </w:r>
      <w:r w:rsidRPr="004A288B">
        <w:rPr>
          <w:rFonts w:ascii="Arial" w:eastAsia="Times New Roman" w:hAnsi="Arial" w:cs="Arial"/>
          <w:b/>
          <w:color w:val="000000"/>
          <w:lang w:eastAsia="es-ES"/>
        </w:rPr>
        <w:t>.</w:t>
      </w:r>
    </w:p>
    <w:p w:rsidR="00853D46" w:rsidRPr="004A288B" w:rsidRDefault="00853D46" w:rsidP="004A288B">
      <w:pPr>
        <w:spacing w:after="0" w:line="240" w:lineRule="auto"/>
        <w:ind w:left="720"/>
        <w:contextualSpacing/>
        <w:jc w:val="both"/>
        <w:rPr>
          <w:rFonts w:ascii="Arial" w:eastAsia="Times New Roman" w:hAnsi="Arial" w:cs="Arial"/>
          <w:b/>
          <w:color w:val="000000"/>
          <w:lang w:eastAsia="es-ES"/>
        </w:rPr>
      </w:pPr>
    </w:p>
    <w:p w:rsidR="00853D46" w:rsidRPr="004A288B" w:rsidRDefault="00846059" w:rsidP="004A288B">
      <w:pPr>
        <w:spacing w:after="0" w:line="240" w:lineRule="auto"/>
        <w:ind w:firstLine="567"/>
        <w:jc w:val="both"/>
        <w:rPr>
          <w:rFonts w:ascii="Arial" w:eastAsia="Times New Roman" w:hAnsi="Arial" w:cs="Arial"/>
          <w:b/>
          <w:color w:val="000000"/>
          <w:lang w:eastAsia="es-ES"/>
        </w:rPr>
      </w:pPr>
      <w:r w:rsidRPr="004A288B">
        <w:rPr>
          <w:rFonts w:ascii="Arial" w:eastAsia="Times New Roman" w:hAnsi="Arial" w:cs="Arial"/>
          <w:b/>
          <w:lang w:eastAsia="es-ES"/>
        </w:rPr>
        <w:t xml:space="preserve">Decimoquinta. </w:t>
      </w:r>
      <w:r w:rsidR="00853D46" w:rsidRPr="004A288B">
        <w:rPr>
          <w:rFonts w:ascii="Arial" w:eastAsia="Times New Roman" w:hAnsi="Arial" w:cs="Arial"/>
          <w:b/>
          <w:color w:val="000000"/>
          <w:lang w:eastAsia="es-ES"/>
        </w:rPr>
        <w:t>Naturaleza del convenio y jurisdicción competente.</w:t>
      </w:r>
    </w:p>
    <w:p w:rsidR="00A1416D" w:rsidRPr="004A288B" w:rsidRDefault="00A1416D" w:rsidP="004A288B">
      <w:pPr>
        <w:spacing w:after="0" w:line="240" w:lineRule="auto"/>
        <w:ind w:firstLine="567"/>
        <w:jc w:val="both"/>
        <w:rPr>
          <w:rFonts w:ascii="Arial" w:eastAsia="Times New Roman" w:hAnsi="Arial" w:cs="Arial"/>
          <w:b/>
          <w:color w:val="000000"/>
          <w:lang w:eastAsia="es-ES"/>
        </w:rPr>
      </w:pPr>
    </w:p>
    <w:p w:rsidR="00853D46" w:rsidRPr="004A288B" w:rsidRDefault="00853D46" w:rsidP="004A288B">
      <w:pPr>
        <w:autoSpaceDE w:val="0"/>
        <w:autoSpaceDN w:val="0"/>
        <w:adjustRightInd w:val="0"/>
        <w:spacing w:before="100" w:beforeAutospacing="1" w:after="100" w:afterAutospacing="1" w:line="240" w:lineRule="auto"/>
        <w:ind w:firstLine="567"/>
        <w:contextualSpacing/>
        <w:jc w:val="both"/>
        <w:rPr>
          <w:rFonts w:ascii="Arial" w:eastAsia="Times New Roman" w:hAnsi="Arial" w:cs="Arial"/>
          <w:lang w:eastAsia="es-ES"/>
        </w:rPr>
      </w:pPr>
      <w:r w:rsidRPr="004A288B">
        <w:rPr>
          <w:rFonts w:ascii="Arial" w:eastAsia="Times New Roman" w:hAnsi="Arial" w:cs="Arial"/>
          <w:lang w:eastAsia="es-ES"/>
        </w:rPr>
        <w:t xml:space="preserve">El presente convenio de colaboración tiene naturaleza administrativa, no teniendo carácter contractual, de acuerdo con lo dispuesto en el artículo 6 de la Ley 9/2017, de 8 de noviembre, </w:t>
      </w:r>
      <w:r w:rsidRPr="004A288B">
        <w:rPr>
          <w:rFonts w:ascii="Arial" w:eastAsia="Times New Roman" w:hAnsi="Arial" w:cs="Arial"/>
          <w:lang w:eastAsia="es-ES"/>
        </w:rPr>
        <w:lastRenderedPageBreak/>
        <w:t>de Contratos del Sector Público. En lo no previsto en el Convenio, será de aplicación la Ley 40/2015, de 1 de octubre, de Régimen Jurídico del Sector Público de Aragón, así como la ley 5/2021, de 29 de junio, de Organización y Régimen Jurídico del Sector Público de Aragón.</w:t>
      </w:r>
    </w:p>
    <w:p w:rsidR="00853D46" w:rsidRPr="004A288B" w:rsidRDefault="00853D46" w:rsidP="004A288B">
      <w:pPr>
        <w:autoSpaceDE w:val="0"/>
        <w:autoSpaceDN w:val="0"/>
        <w:adjustRightInd w:val="0"/>
        <w:spacing w:before="100" w:beforeAutospacing="1" w:after="100" w:afterAutospacing="1" w:line="240" w:lineRule="auto"/>
        <w:ind w:firstLine="540"/>
        <w:jc w:val="both"/>
        <w:rPr>
          <w:rFonts w:ascii="Arial" w:eastAsia="Times New Roman" w:hAnsi="Arial" w:cs="Arial"/>
          <w:lang w:eastAsia="es-ES"/>
        </w:rPr>
      </w:pPr>
      <w:r w:rsidRPr="004A288B">
        <w:rPr>
          <w:rFonts w:ascii="Arial" w:eastAsia="Times New Roman" w:hAnsi="Arial" w:cs="Arial"/>
          <w:lang w:eastAsia="es-ES"/>
        </w:rPr>
        <w:t>En defecto de acuerdo, la resolución de los problemas de interpretación y cumplimiento que puedan surgir en la ejecución del mismo corresponderá al orden jurisdiccional contencioso-administrativo.</w:t>
      </w:r>
    </w:p>
    <w:p w:rsidR="00F47249" w:rsidRPr="004A288B" w:rsidRDefault="00F47249" w:rsidP="004A288B">
      <w:pPr>
        <w:spacing w:after="200" w:line="240" w:lineRule="auto"/>
        <w:ind w:firstLine="540"/>
        <w:jc w:val="both"/>
        <w:rPr>
          <w:rFonts w:ascii="Arial" w:eastAsia="Times New Roman" w:hAnsi="Arial" w:cs="Arial"/>
          <w:color w:val="000000"/>
          <w:spacing w:val="-3"/>
          <w:lang w:eastAsia="es-ES"/>
        </w:rPr>
      </w:pPr>
      <w:r w:rsidRPr="004A288B">
        <w:rPr>
          <w:rFonts w:ascii="Arial" w:eastAsia="Times New Roman" w:hAnsi="Arial" w:cs="Arial"/>
          <w:color w:val="000000"/>
          <w:spacing w:val="-3"/>
          <w:lang w:eastAsia="es-ES"/>
        </w:rPr>
        <w:t>Y para dejar constancia de lo convenido, las partes firman el presente documento, en Zaragoza, a fecha de la firma electrónica.</w:t>
      </w:r>
    </w:p>
    <w:p w:rsidR="00853D46" w:rsidRPr="004A288B" w:rsidRDefault="00853D46" w:rsidP="004A288B">
      <w:pPr>
        <w:spacing w:after="200" w:line="240" w:lineRule="auto"/>
        <w:ind w:firstLine="540"/>
        <w:jc w:val="both"/>
        <w:rPr>
          <w:rFonts w:ascii="Arial" w:eastAsia="Times New Roman" w:hAnsi="Arial" w:cs="Arial"/>
          <w:color w:val="000000"/>
          <w:spacing w:val="-3"/>
          <w:lang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5"/>
        <w:gridCol w:w="4635"/>
      </w:tblGrid>
      <w:tr w:rsidR="000E3BD1" w:rsidRPr="004A288B" w:rsidTr="00111876">
        <w:tc>
          <w:tcPr>
            <w:tcW w:w="4635" w:type="dxa"/>
          </w:tcPr>
          <w:p w:rsidR="00853D46" w:rsidRPr="004A288B" w:rsidRDefault="00853D46" w:rsidP="004A288B">
            <w:pPr>
              <w:jc w:val="center"/>
              <w:rPr>
                <w:rFonts w:ascii="Arial" w:hAnsi="Arial" w:cs="Arial"/>
                <w:b/>
              </w:rPr>
            </w:pPr>
          </w:p>
          <w:p w:rsidR="00853D46" w:rsidRPr="004A288B" w:rsidRDefault="000F122E" w:rsidP="004A288B">
            <w:pPr>
              <w:jc w:val="center"/>
              <w:rPr>
                <w:rFonts w:ascii="Arial" w:hAnsi="Arial" w:cs="Arial"/>
                <w:b/>
              </w:rPr>
            </w:pPr>
            <w:r w:rsidRPr="004A288B">
              <w:rPr>
                <w:rFonts w:ascii="Arial" w:hAnsi="Arial" w:cs="Arial"/>
                <w:b/>
              </w:rPr>
              <w:t>EL VICEPRESIDENTE Y CONSEJERO</w:t>
            </w:r>
            <w:r w:rsidR="00853D46" w:rsidRPr="004A288B">
              <w:rPr>
                <w:rFonts w:ascii="Arial" w:hAnsi="Arial" w:cs="Arial"/>
                <w:b/>
              </w:rPr>
              <w:t xml:space="preserve"> DE </w:t>
            </w:r>
            <w:r w:rsidRPr="004A288B">
              <w:rPr>
                <w:rFonts w:ascii="Arial" w:hAnsi="Arial" w:cs="Arial"/>
                <w:b/>
              </w:rPr>
              <w:t xml:space="preserve">DESREGULACIÓN, </w:t>
            </w:r>
            <w:r w:rsidR="00853D46" w:rsidRPr="004A288B">
              <w:rPr>
                <w:rFonts w:ascii="Arial" w:hAnsi="Arial" w:cs="Arial"/>
                <w:b/>
              </w:rPr>
              <w:t>BIENESTAR SOCIAL Y FAMILIA</w:t>
            </w:r>
          </w:p>
          <w:p w:rsidR="00853D46" w:rsidRPr="004A288B" w:rsidRDefault="00853D46" w:rsidP="004A288B">
            <w:pPr>
              <w:jc w:val="center"/>
              <w:rPr>
                <w:rFonts w:ascii="Arial" w:eastAsia="Times New Roman" w:hAnsi="Arial" w:cs="Arial"/>
                <w:lang w:eastAsia="es-ES"/>
              </w:rPr>
            </w:pPr>
          </w:p>
          <w:p w:rsidR="00853D46" w:rsidRPr="004A288B" w:rsidRDefault="000F122E" w:rsidP="004A288B">
            <w:pPr>
              <w:jc w:val="center"/>
              <w:rPr>
                <w:rFonts w:ascii="Arial" w:eastAsia="Times New Roman" w:hAnsi="Arial" w:cs="Arial"/>
                <w:color w:val="FF0000"/>
                <w:lang w:eastAsia="es-ES"/>
              </w:rPr>
            </w:pPr>
            <w:r w:rsidRPr="004A288B">
              <w:rPr>
                <w:rFonts w:ascii="Arial" w:hAnsi="Arial" w:cs="Arial"/>
                <w:b/>
              </w:rPr>
              <w:t>Alejandro Nolasco Asensio</w:t>
            </w:r>
          </w:p>
        </w:tc>
        <w:tc>
          <w:tcPr>
            <w:tcW w:w="4635" w:type="dxa"/>
          </w:tcPr>
          <w:p w:rsidR="00853D46" w:rsidRPr="004A288B" w:rsidRDefault="00853D46" w:rsidP="004A288B">
            <w:pPr>
              <w:jc w:val="center"/>
              <w:rPr>
                <w:rFonts w:ascii="Arial" w:hAnsi="Arial" w:cs="Arial"/>
                <w:b/>
              </w:rPr>
            </w:pPr>
          </w:p>
          <w:p w:rsidR="00853D46" w:rsidRPr="004A288B" w:rsidRDefault="00853D46" w:rsidP="004A288B">
            <w:pPr>
              <w:jc w:val="center"/>
              <w:rPr>
                <w:rFonts w:ascii="Arial" w:hAnsi="Arial" w:cs="Arial"/>
                <w:b/>
              </w:rPr>
            </w:pPr>
            <w:r w:rsidRPr="004A288B">
              <w:rPr>
                <w:rFonts w:ascii="Arial" w:hAnsi="Arial" w:cs="Arial"/>
                <w:b/>
              </w:rPr>
              <w:t>EL PRESIDENTE DE LA FUNDACIÓN CENTRO DE SOLIDARIDAD DE ZARAGOZA</w:t>
            </w:r>
          </w:p>
          <w:p w:rsidR="00853D46" w:rsidRPr="004A288B" w:rsidRDefault="00853D46" w:rsidP="004A288B">
            <w:pPr>
              <w:ind w:left="-62" w:right="-46"/>
              <w:jc w:val="center"/>
              <w:rPr>
                <w:rFonts w:ascii="Arial" w:eastAsia="Times New Roman" w:hAnsi="Arial" w:cs="Arial"/>
                <w:lang w:eastAsia="es-ES"/>
              </w:rPr>
            </w:pPr>
          </w:p>
          <w:p w:rsidR="00853D46" w:rsidRPr="004A288B" w:rsidRDefault="00853D46" w:rsidP="004A288B">
            <w:pPr>
              <w:jc w:val="center"/>
              <w:rPr>
                <w:rFonts w:ascii="Arial" w:eastAsia="Times New Roman" w:hAnsi="Arial" w:cs="Arial"/>
                <w:b/>
                <w:lang w:eastAsia="es-ES"/>
              </w:rPr>
            </w:pPr>
            <w:r w:rsidRPr="004A288B">
              <w:rPr>
                <w:rFonts w:ascii="Arial" w:hAnsi="Arial" w:cs="Arial"/>
                <w:b/>
                <w:bCs/>
              </w:rPr>
              <w:t>Carlos</w:t>
            </w:r>
            <w:r w:rsidR="00240D67" w:rsidRPr="004A288B">
              <w:rPr>
                <w:rFonts w:ascii="Arial" w:hAnsi="Arial" w:cs="Arial"/>
                <w:b/>
                <w:bCs/>
              </w:rPr>
              <w:t xml:space="preserve"> Antonio</w:t>
            </w:r>
            <w:r w:rsidRPr="004A288B">
              <w:rPr>
                <w:rFonts w:ascii="Arial" w:hAnsi="Arial" w:cs="Arial"/>
                <w:b/>
                <w:bCs/>
              </w:rPr>
              <w:t xml:space="preserve"> Gómez </w:t>
            </w:r>
            <w:proofErr w:type="spellStart"/>
            <w:r w:rsidRPr="004A288B">
              <w:rPr>
                <w:rFonts w:ascii="Arial" w:hAnsi="Arial" w:cs="Arial"/>
                <w:b/>
                <w:bCs/>
              </w:rPr>
              <w:t>Bahillo</w:t>
            </w:r>
            <w:proofErr w:type="spellEnd"/>
          </w:p>
        </w:tc>
      </w:tr>
    </w:tbl>
    <w:p w:rsidR="00853D46" w:rsidRPr="004A288B" w:rsidRDefault="00853D46" w:rsidP="004A288B">
      <w:pPr>
        <w:spacing w:after="0" w:line="240" w:lineRule="auto"/>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Default="00E31DB9" w:rsidP="00E46F69">
      <w:pPr>
        <w:spacing w:after="0" w:line="23" w:lineRule="atLeast"/>
        <w:jc w:val="both"/>
        <w:rPr>
          <w:rFonts w:ascii="Arial" w:eastAsia="Times New Roman" w:hAnsi="Arial" w:cs="Arial"/>
          <w:lang w:eastAsia="es-ES"/>
        </w:rPr>
      </w:pPr>
    </w:p>
    <w:p w:rsidR="00E31DB9" w:rsidRPr="00853D46" w:rsidRDefault="00E31DB9" w:rsidP="00E46F69">
      <w:pPr>
        <w:spacing w:after="0" w:line="23" w:lineRule="atLeast"/>
        <w:jc w:val="both"/>
        <w:rPr>
          <w:rFonts w:ascii="Arial" w:eastAsia="Times New Roman" w:hAnsi="Arial" w:cs="Arial"/>
          <w:lang w:eastAsia="es-ES"/>
        </w:rPr>
      </w:pPr>
    </w:p>
    <w:p w:rsidR="002274C9" w:rsidRDefault="002274C9" w:rsidP="00E46F69">
      <w:pPr>
        <w:pStyle w:val="Ttulo1"/>
        <w:spacing w:line="23" w:lineRule="atLeast"/>
        <w:ind w:left="0" w:right="4082" w:firstLine="0"/>
      </w:pPr>
    </w:p>
    <w:p w:rsidR="002274C9" w:rsidRDefault="002274C9" w:rsidP="00E46F69">
      <w:pPr>
        <w:pStyle w:val="Ttulo1"/>
        <w:spacing w:line="23" w:lineRule="atLeast"/>
        <w:ind w:left="0" w:right="4082" w:firstLine="0"/>
      </w:pPr>
    </w:p>
    <w:p w:rsidR="00FE7606" w:rsidRDefault="00FE7606" w:rsidP="00E46F69">
      <w:pPr>
        <w:pStyle w:val="Ttulo1"/>
        <w:spacing w:line="23" w:lineRule="atLeast"/>
        <w:ind w:left="0" w:right="4082" w:firstLine="0"/>
      </w:pPr>
    </w:p>
    <w:p w:rsidR="00E31DB9" w:rsidRDefault="00E31DB9" w:rsidP="00E46F69">
      <w:pPr>
        <w:spacing w:line="23" w:lineRule="atLeast"/>
        <w:rPr>
          <w:rFonts w:ascii="Arial" w:eastAsia="Arial" w:hAnsi="Arial" w:cs="Arial"/>
          <w:b/>
          <w:bCs/>
          <w:sz w:val="20"/>
          <w:szCs w:val="20"/>
        </w:rPr>
      </w:pPr>
      <w:r>
        <w:lastRenderedPageBreak/>
        <w:br w:type="page"/>
      </w:r>
    </w:p>
    <w:p w:rsidR="000E0A26" w:rsidRDefault="000E0A26" w:rsidP="00E46F69">
      <w:pPr>
        <w:pStyle w:val="Ttulo1"/>
        <w:spacing w:line="23" w:lineRule="atLeast"/>
        <w:ind w:left="4068" w:right="4082" w:firstLine="0"/>
        <w:jc w:val="center"/>
      </w:pPr>
      <w:r>
        <w:lastRenderedPageBreak/>
        <w:t>ANEXO</w:t>
      </w:r>
      <w:r>
        <w:rPr>
          <w:spacing w:val="-1"/>
        </w:rPr>
        <w:t xml:space="preserve"> </w:t>
      </w:r>
      <w:r>
        <w:t>I</w:t>
      </w:r>
    </w:p>
    <w:p w:rsidR="000E0A26" w:rsidRDefault="000E0A26" w:rsidP="00E46F69">
      <w:pPr>
        <w:spacing w:before="118" w:line="23" w:lineRule="atLeast"/>
        <w:ind w:left="498" w:right="513"/>
        <w:jc w:val="center"/>
        <w:rPr>
          <w:rFonts w:ascii="Arial"/>
          <w:b/>
          <w:sz w:val="20"/>
        </w:rPr>
      </w:pPr>
      <w:r>
        <w:rPr>
          <w:rFonts w:ascii="Arial"/>
          <w:b/>
          <w:sz w:val="20"/>
        </w:rPr>
        <w:t>ACUERDO</w:t>
      </w:r>
      <w:r>
        <w:rPr>
          <w:rFonts w:ascii="Arial"/>
          <w:b/>
          <w:spacing w:val="-4"/>
          <w:sz w:val="20"/>
        </w:rPr>
        <w:t xml:space="preserve"> </w:t>
      </w:r>
      <w:r>
        <w:rPr>
          <w:rFonts w:ascii="Arial"/>
          <w:b/>
          <w:sz w:val="20"/>
        </w:rPr>
        <w:t>DE</w:t>
      </w:r>
      <w:r>
        <w:rPr>
          <w:rFonts w:ascii="Arial"/>
          <w:b/>
          <w:spacing w:val="-3"/>
          <w:sz w:val="20"/>
        </w:rPr>
        <w:t xml:space="preserve"> </w:t>
      </w:r>
      <w:r>
        <w:rPr>
          <w:rFonts w:ascii="Arial"/>
          <w:b/>
          <w:sz w:val="20"/>
        </w:rPr>
        <w:t>ENCARGADO</w:t>
      </w:r>
      <w:r>
        <w:rPr>
          <w:rFonts w:ascii="Arial"/>
          <w:b/>
          <w:spacing w:val="-4"/>
          <w:sz w:val="20"/>
        </w:rPr>
        <w:t xml:space="preserve"> </w:t>
      </w:r>
      <w:r>
        <w:rPr>
          <w:rFonts w:ascii="Arial"/>
          <w:b/>
          <w:sz w:val="20"/>
        </w:rPr>
        <w:t>DEL</w:t>
      </w:r>
      <w:r>
        <w:rPr>
          <w:rFonts w:ascii="Arial"/>
          <w:b/>
          <w:spacing w:val="-4"/>
          <w:sz w:val="20"/>
        </w:rPr>
        <w:t xml:space="preserve"> </w:t>
      </w:r>
      <w:r>
        <w:rPr>
          <w:rFonts w:ascii="Arial"/>
          <w:b/>
          <w:sz w:val="20"/>
        </w:rPr>
        <w:t>TRATAMIENTO</w:t>
      </w:r>
      <w:r>
        <w:rPr>
          <w:rFonts w:ascii="Arial"/>
          <w:b/>
          <w:spacing w:val="-4"/>
          <w:sz w:val="20"/>
        </w:rPr>
        <w:t xml:space="preserve"> </w:t>
      </w:r>
    </w:p>
    <w:p w:rsidR="000E0A26" w:rsidRDefault="000E0A26" w:rsidP="00E46F69">
      <w:pPr>
        <w:pStyle w:val="Textoindependiente"/>
        <w:spacing w:before="123" w:line="23" w:lineRule="atLeast"/>
        <w:ind w:left="498" w:right="513"/>
        <w:jc w:val="both"/>
      </w:pPr>
      <w:r>
        <w:t>(El</w:t>
      </w:r>
      <w:r>
        <w:rPr>
          <w:spacing w:val="-5"/>
        </w:rPr>
        <w:t xml:space="preserve"> </w:t>
      </w:r>
      <w:r>
        <w:t>contenido</w:t>
      </w:r>
      <w:r>
        <w:rPr>
          <w:spacing w:val="-2"/>
        </w:rPr>
        <w:t xml:space="preserve"> </w:t>
      </w:r>
      <w:r>
        <w:t>del</w:t>
      </w:r>
      <w:r>
        <w:rPr>
          <w:spacing w:val="-5"/>
        </w:rPr>
        <w:t xml:space="preserve"> </w:t>
      </w:r>
      <w:r>
        <w:t>presente</w:t>
      </w:r>
      <w:r>
        <w:rPr>
          <w:spacing w:val="-2"/>
        </w:rPr>
        <w:t xml:space="preserve"> </w:t>
      </w:r>
      <w:r>
        <w:t>anexo</w:t>
      </w:r>
      <w:r>
        <w:rPr>
          <w:spacing w:val="-3"/>
        </w:rPr>
        <w:t xml:space="preserve"> </w:t>
      </w:r>
      <w:r>
        <w:t>se</w:t>
      </w:r>
      <w:r>
        <w:rPr>
          <w:spacing w:val="-2"/>
        </w:rPr>
        <w:t xml:space="preserve"> </w:t>
      </w:r>
      <w:r>
        <w:t>incorporará</w:t>
      </w:r>
      <w:r>
        <w:rPr>
          <w:spacing w:val="-4"/>
        </w:rPr>
        <w:t xml:space="preserve"> </w:t>
      </w:r>
      <w:r>
        <w:t>al</w:t>
      </w:r>
      <w:r>
        <w:rPr>
          <w:spacing w:val="-5"/>
        </w:rPr>
        <w:t xml:space="preserve"> </w:t>
      </w:r>
      <w:r>
        <w:t>convenio</w:t>
      </w:r>
      <w:r>
        <w:rPr>
          <w:spacing w:val="-2"/>
        </w:rPr>
        <w:t xml:space="preserve"> </w:t>
      </w:r>
      <w:r>
        <w:t>que</w:t>
      </w:r>
      <w:r>
        <w:rPr>
          <w:spacing w:val="-3"/>
        </w:rPr>
        <w:t xml:space="preserve"> </w:t>
      </w:r>
      <w:r>
        <w:t>se</w:t>
      </w:r>
      <w:r>
        <w:rPr>
          <w:spacing w:val="-2"/>
        </w:rPr>
        <w:t xml:space="preserve"> </w:t>
      </w:r>
      <w:r>
        <w:t>formalice</w:t>
      </w:r>
      <w:r>
        <w:rPr>
          <w:spacing w:val="-4"/>
        </w:rPr>
        <w:t xml:space="preserve"> </w:t>
      </w:r>
      <w:r>
        <w:t>entre</w:t>
      </w:r>
      <w:r>
        <w:rPr>
          <w:spacing w:val="-4"/>
        </w:rPr>
        <w:t xml:space="preserve"> </w:t>
      </w:r>
      <w:r>
        <w:t>las partes)</w:t>
      </w:r>
    </w:p>
    <w:p w:rsidR="000E0A26" w:rsidRDefault="000E0A26" w:rsidP="00E46F69">
      <w:pPr>
        <w:pStyle w:val="Textoindependiente"/>
        <w:spacing w:line="23" w:lineRule="atLeast"/>
        <w:rPr>
          <w:sz w:val="22"/>
        </w:rPr>
      </w:pPr>
    </w:p>
    <w:p w:rsidR="000E0A26" w:rsidRDefault="000E0A26" w:rsidP="00E46F69">
      <w:pPr>
        <w:pStyle w:val="Textoindependiente"/>
        <w:spacing w:before="8" w:line="23" w:lineRule="atLeast"/>
        <w:rPr>
          <w:sz w:val="18"/>
        </w:rPr>
      </w:pPr>
    </w:p>
    <w:p w:rsidR="000E0A26" w:rsidRDefault="000E0A26" w:rsidP="009F7EA0">
      <w:pPr>
        <w:pStyle w:val="Ttulo1"/>
        <w:numPr>
          <w:ilvl w:val="0"/>
          <w:numId w:val="8"/>
        </w:numPr>
        <w:tabs>
          <w:tab w:val="left" w:pos="323"/>
        </w:tabs>
        <w:spacing w:line="23" w:lineRule="atLeast"/>
        <w:ind w:hanging="222"/>
      </w:pPr>
      <w:r>
        <w:rPr>
          <w:u w:val="thick"/>
        </w:rPr>
        <w:t>Objeto</w:t>
      </w:r>
      <w:r>
        <w:rPr>
          <w:spacing w:val="-5"/>
          <w:u w:val="thick"/>
        </w:rPr>
        <w:t xml:space="preserve"> </w:t>
      </w:r>
      <w:r>
        <w:rPr>
          <w:u w:val="thick"/>
        </w:rPr>
        <w:t>del</w:t>
      </w:r>
      <w:r>
        <w:rPr>
          <w:spacing w:val="-3"/>
          <w:u w:val="thick"/>
        </w:rPr>
        <w:t xml:space="preserve"> </w:t>
      </w:r>
      <w:r>
        <w:rPr>
          <w:u w:val="thick"/>
        </w:rPr>
        <w:t>encargo</w:t>
      </w:r>
      <w:r>
        <w:rPr>
          <w:spacing w:val="-5"/>
          <w:u w:val="thick"/>
        </w:rPr>
        <w:t xml:space="preserve"> </w:t>
      </w:r>
      <w:r>
        <w:rPr>
          <w:u w:val="thick"/>
        </w:rPr>
        <w:t>del</w:t>
      </w:r>
      <w:r>
        <w:rPr>
          <w:spacing w:val="-3"/>
          <w:u w:val="thick"/>
        </w:rPr>
        <w:t xml:space="preserve"> </w:t>
      </w:r>
      <w:r>
        <w:rPr>
          <w:u w:val="thick"/>
        </w:rPr>
        <w:t>tratamiento</w:t>
      </w:r>
    </w:p>
    <w:p w:rsidR="000E0A26" w:rsidRDefault="000E0A26" w:rsidP="00E46F69">
      <w:pPr>
        <w:pStyle w:val="Textoindependiente"/>
        <w:spacing w:before="121" w:line="23" w:lineRule="atLeast"/>
        <w:ind w:right="112"/>
        <w:jc w:val="both"/>
      </w:pPr>
      <w:r>
        <w:t xml:space="preserve">Mediante el presente encargo se habilita a la </w:t>
      </w:r>
      <w:r w:rsidR="002274C9">
        <w:t>Fundación Centro de Solidaridad de Zaragoza</w:t>
      </w:r>
      <w:r w:rsidR="0060388F">
        <w:t xml:space="preserve"> </w:t>
      </w:r>
      <w:r>
        <w:t>(encargado del tratamiento) para tratar por</w:t>
      </w:r>
      <w:r>
        <w:rPr>
          <w:spacing w:val="1"/>
        </w:rPr>
        <w:t xml:space="preserve"> </w:t>
      </w:r>
      <w:r>
        <w:t>cuenta</w:t>
      </w:r>
      <w:r>
        <w:rPr>
          <w:spacing w:val="1"/>
        </w:rPr>
        <w:t xml:space="preserve"> </w:t>
      </w:r>
      <w:r>
        <w:t>de</w:t>
      </w:r>
      <w:r>
        <w:rPr>
          <w:spacing w:val="1"/>
        </w:rPr>
        <w:t xml:space="preserve"> </w:t>
      </w:r>
      <w:r>
        <w:t>la Dirección General de Familia, Infancia y Natalidad</w:t>
      </w:r>
      <w:r>
        <w:rPr>
          <w:spacing w:val="1"/>
        </w:rPr>
        <w:t xml:space="preserve"> </w:t>
      </w:r>
      <w:r>
        <w:t>(responsable</w:t>
      </w:r>
      <w:r>
        <w:rPr>
          <w:spacing w:val="1"/>
        </w:rPr>
        <w:t xml:space="preserve"> </w:t>
      </w:r>
      <w:r>
        <w:t>del</w:t>
      </w:r>
      <w:r>
        <w:rPr>
          <w:spacing w:val="1"/>
        </w:rPr>
        <w:t xml:space="preserve"> </w:t>
      </w:r>
      <w:r>
        <w:t>tratamiento)</w:t>
      </w:r>
      <w:r>
        <w:rPr>
          <w:spacing w:val="1"/>
        </w:rPr>
        <w:t xml:space="preserve"> </w:t>
      </w:r>
      <w:r>
        <w:t>los</w:t>
      </w:r>
      <w:r>
        <w:rPr>
          <w:spacing w:val="1"/>
        </w:rPr>
        <w:t xml:space="preserve"> </w:t>
      </w:r>
      <w:r>
        <w:t>datos</w:t>
      </w:r>
      <w:r>
        <w:rPr>
          <w:spacing w:val="1"/>
        </w:rPr>
        <w:t xml:space="preserve"> </w:t>
      </w:r>
      <w:r>
        <w:t>de</w:t>
      </w:r>
      <w:r>
        <w:rPr>
          <w:spacing w:val="1"/>
        </w:rPr>
        <w:t xml:space="preserve"> </w:t>
      </w:r>
      <w:r>
        <w:t>carácter</w:t>
      </w:r>
      <w:r>
        <w:rPr>
          <w:spacing w:val="1"/>
        </w:rPr>
        <w:t xml:space="preserve"> </w:t>
      </w:r>
      <w:r>
        <w:t>personal</w:t>
      </w:r>
      <w:r>
        <w:rPr>
          <w:spacing w:val="1"/>
        </w:rPr>
        <w:t xml:space="preserve"> </w:t>
      </w:r>
      <w:r>
        <w:t>necesarios para ejecutar las actuaciones previstas en el presente convenio.</w:t>
      </w:r>
    </w:p>
    <w:p w:rsidR="000E0A26" w:rsidRDefault="000E0A26" w:rsidP="00E46F69">
      <w:pPr>
        <w:pStyle w:val="Textoindependiente"/>
        <w:spacing w:before="121" w:line="23" w:lineRule="atLeast"/>
      </w:pPr>
      <w:r>
        <w:t>El</w:t>
      </w:r>
      <w:r>
        <w:rPr>
          <w:spacing w:val="18"/>
        </w:rPr>
        <w:t xml:space="preserve"> </w:t>
      </w:r>
      <w:r>
        <w:t>tratamiento</w:t>
      </w:r>
      <w:r>
        <w:rPr>
          <w:spacing w:val="17"/>
        </w:rPr>
        <w:t xml:space="preserve"> </w:t>
      </w:r>
      <w:r>
        <w:t>consistirá</w:t>
      </w:r>
      <w:r>
        <w:rPr>
          <w:spacing w:val="20"/>
        </w:rPr>
        <w:t xml:space="preserve"> </w:t>
      </w:r>
      <w:r>
        <w:t>en</w:t>
      </w:r>
      <w:r>
        <w:rPr>
          <w:spacing w:val="17"/>
        </w:rPr>
        <w:t xml:space="preserve"> </w:t>
      </w:r>
      <w:r>
        <w:t>la</w:t>
      </w:r>
      <w:r>
        <w:rPr>
          <w:spacing w:val="17"/>
        </w:rPr>
        <w:t xml:space="preserve"> </w:t>
      </w:r>
      <w:r>
        <w:t>realización</w:t>
      </w:r>
      <w:r>
        <w:rPr>
          <w:spacing w:val="19"/>
        </w:rPr>
        <w:t xml:space="preserve"> </w:t>
      </w:r>
      <w:r>
        <w:t>de</w:t>
      </w:r>
      <w:r>
        <w:rPr>
          <w:spacing w:val="20"/>
        </w:rPr>
        <w:t xml:space="preserve"> </w:t>
      </w:r>
      <w:r>
        <w:t>las</w:t>
      </w:r>
      <w:r>
        <w:rPr>
          <w:spacing w:val="21"/>
        </w:rPr>
        <w:t xml:space="preserve"> </w:t>
      </w:r>
      <w:r>
        <w:t>siguientes</w:t>
      </w:r>
      <w:r>
        <w:rPr>
          <w:spacing w:val="20"/>
        </w:rPr>
        <w:t xml:space="preserve"> </w:t>
      </w:r>
      <w:r>
        <w:t>operaciones</w:t>
      </w:r>
      <w:r>
        <w:rPr>
          <w:spacing w:val="19"/>
        </w:rPr>
        <w:t xml:space="preserve"> </w:t>
      </w:r>
      <w:r>
        <w:t>sobre</w:t>
      </w:r>
      <w:r>
        <w:rPr>
          <w:spacing w:val="20"/>
        </w:rPr>
        <w:t xml:space="preserve"> </w:t>
      </w:r>
      <w:r>
        <w:t>los</w:t>
      </w:r>
      <w:r>
        <w:rPr>
          <w:spacing w:val="21"/>
        </w:rPr>
        <w:t xml:space="preserve"> </w:t>
      </w:r>
      <w:r>
        <w:t>datos</w:t>
      </w:r>
      <w:r>
        <w:rPr>
          <w:spacing w:val="18"/>
        </w:rPr>
        <w:t xml:space="preserve"> </w:t>
      </w:r>
      <w:r>
        <w:t>personales</w:t>
      </w:r>
      <w:r>
        <w:rPr>
          <w:spacing w:val="-52"/>
        </w:rPr>
        <w:t>:</w:t>
      </w:r>
    </w:p>
    <w:p w:rsidR="000E0A26" w:rsidRDefault="000E0A26" w:rsidP="00E46F69">
      <w:pPr>
        <w:pStyle w:val="Textoindependiente"/>
        <w:spacing w:before="119" w:line="23" w:lineRule="atLeast"/>
        <w:ind w:left="1315" w:right="6680"/>
      </w:pPr>
      <w:r>
        <w:rPr>
          <w:noProof/>
          <w:lang w:eastAsia="es-ES"/>
        </w:rPr>
        <mc:AlternateContent>
          <mc:Choice Requires="wps">
            <w:drawing>
              <wp:anchor distT="0" distB="0" distL="114300" distR="114300" simplePos="0" relativeHeight="251659264" behindDoc="0" locked="0" layoutInCell="1" allowOverlap="1" wp14:anchorId="1A8D4E8F" wp14:editId="3A0B8E5B">
                <wp:simplePos x="0" y="0"/>
                <wp:positionH relativeFrom="page">
                  <wp:posOffset>1614170</wp:posOffset>
                </wp:positionH>
                <wp:positionV relativeFrom="paragraph">
                  <wp:posOffset>90805</wp:posOffset>
                </wp:positionV>
                <wp:extent cx="117475" cy="117475"/>
                <wp:effectExtent l="0" t="0" r="15875" b="15875"/>
                <wp:wrapNone/>
                <wp:docPr id="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F271945" id="Rectangle 15" o:spid="_x0000_s1026" style="position:absolute;margin-left:127.1pt;margin-top:7.15pt;width:9.25pt;height:9.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" fillcolor="black [3213]" strokeweight=".72pt">
                <w10:wrap anchorx="page"/>
              </v:rect>
            </w:pict>
          </mc:Fallback>
        </mc:AlternateContent>
      </w:r>
      <w:r>
        <w:rPr>
          <w:noProof/>
          <w:lang w:eastAsia="es-ES"/>
        </w:rPr>
        <mc:AlternateContent>
          <mc:Choice Requires="wps">
            <w:drawing>
              <wp:anchor distT="0" distB="0" distL="114300" distR="114300" simplePos="0" relativeHeight="251660288" behindDoc="0" locked="0" layoutInCell="1" allowOverlap="1" wp14:anchorId="6860FAB2" wp14:editId="6B7E5CFF">
                <wp:simplePos x="0" y="0"/>
                <wp:positionH relativeFrom="page">
                  <wp:posOffset>1614170</wp:posOffset>
                </wp:positionH>
                <wp:positionV relativeFrom="paragraph">
                  <wp:posOffset>309245</wp:posOffset>
                </wp:positionV>
                <wp:extent cx="117475" cy="117475"/>
                <wp:effectExtent l="0" t="0" r="15875" b="15875"/>
                <wp:wrapNone/>
                <wp:docPr id="2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0685401" id="Rectangle 14" o:spid="_x0000_s1026" style="position:absolute;margin-left:127.1pt;margin-top:24.35pt;width:9.25pt;height:9.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" fillcolor="black [3213]" strokeweight=".72pt">
                <w10:wrap anchorx="page"/>
              </v:rect>
            </w:pict>
          </mc:Fallback>
        </mc:AlternateContent>
      </w:r>
      <w:r>
        <w:rPr>
          <w:noProof/>
          <w:lang w:eastAsia="es-ES"/>
        </w:rPr>
        <mc:AlternateContent>
          <mc:Choice Requires="wps">
            <w:drawing>
              <wp:anchor distT="0" distB="0" distL="114300" distR="114300" simplePos="0" relativeHeight="251661312" behindDoc="0" locked="0" layoutInCell="1" allowOverlap="1" wp14:anchorId="69C296C6" wp14:editId="691F18BF">
                <wp:simplePos x="0" y="0"/>
                <wp:positionH relativeFrom="page">
                  <wp:posOffset>1614170</wp:posOffset>
                </wp:positionH>
                <wp:positionV relativeFrom="paragraph">
                  <wp:posOffset>528320</wp:posOffset>
                </wp:positionV>
                <wp:extent cx="117475" cy="117475"/>
                <wp:effectExtent l="0" t="0" r="15875" b="15875"/>
                <wp:wrapNone/>
                <wp:docPr id="2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248BE84" id="Rectangle 13" o:spid="_x0000_s1026" style="position:absolute;margin-left:127.1pt;margin-top:41.6pt;width:9.25pt;height:9.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" fillcolor="black [3213]" strokeweight=".72pt">
                <w10:wrap anchorx="page"/>
              </v:rect>
            </w:pict>
          </mc:Fallback>
        </mc:AlternateContent>
      </w:r>
      <w:r>
        <w:rPr>
          <w:noProof/>
          <w:lang w:eastAsia="es-ES"/>
        </w:rPr>
        <mc:AlternateContent>
          <mc:Choice Requires="wps">
            <w:drawing>
              <wp:anchor distT="0" distB="0" distL="114300" distR="114300" simplePos="0" relativeHeight="251662336" behindDoc="0" locked="0" layoutInCell="1" allowOverlap="1" wp14:anchorId="69054A06" wp14:editId="0AF5C4F0">
                <wp:simplePos x="0" y="0"/>
                <wp:positionH relativeFrom="page">
                  <wp:posOffset>1614170</wp:posOffset>
                </wp:positionH>
                <wp:positionV relativeFrom="paragraph">
                  <wp:posOffset>748030</wp:posOffset>
                </wp:positionV>
                <wp:extent cx="117475" cy="117475"/>
                <wp:effectExtent l="0" t="0" r="0" b="0"/>
                <wp:wrapNone/>
                <wp:docPr id="2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0925C32" id="Rectangle 12" o:spid="_x0000_s1026" style="position:absolute;margin-left:127.1pt;margin-top:58.9pt;width:9.25pt;height:9.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" filled="f" strokeweight=".72pt">
                <w10:wrap anchorx="page"/>
              </v:rect>
            </w:pict>
          </mc:Fallback>
        </mc:AlternateContent>
      </w:r>
      <w:r>
        <w:rPr>
          <w:noProof/>
          <w:lang w:eastAsia="es-ES"/>
        </w:rPr>
        <mc:AlternateContent>
          <mc:Choice Requires="wps">
            <w:drawing>
              <wp:anchor distT="0" distB="0" distL="114300" distR="114300" simplePos="0" relativeHeight="251663360" behindDoc="0" locked="0" layoutInCell="1" allowOverlap="1" wp14:anchorId="1190EF3A" wp14:editId="003634DA">
                <wp:simplePos x="0" y="0"/>
                <wp:positionH relativeFrom="page">
                  <wp:posOffset>1614170</wp:posOffset>
                </wp:positionH>
                <wp:positionV relativeFrom="paragraph">
                  <wp:posOffset>967105</wp:posOffset>
                </wp:positionV>
                <wp:extent cx="117475" cy="117475"/>
                <wp:effectExtent l="0" t="0" r="15875" b="15875"/>
                <wp:wrapNone/>
                <wp:docPr id="2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8CC88E6" id="Rectangle 11" o:spid="_x0000_s1026" style="position:absolute;margin-left:127.1pt;margin-top:76.15pt;width:9.25pt;height:9.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" fillcolor="black [3213]" strokeweight=".72pt">
                <w10:wrap anchorx="page"/>
              </v:rect>
            </w:pict>
          </mc:Fallback>
        </mc:AlternateContent>
      </w:r>
      <w:r>
        <w:rPr>
          <w:noProof/>
          <w:lang w:eastAsia="es-ES"/>
        </w:rPr>
        <mc:AlternateContent>
          <mc:Choice Requires="wps">
            <w:drawing>
              <wp:anchor distT="0" distB="0" distL="114300" distR="114300" simplePos="0" relativeHeight="251664384" behindDoc="0" locked="0" layoutInCell="1" allowOverlap="1" wp14:anchorId="3A964C30" wp14:editId="32F5A1BC">
                <wp:simplePos x="0" y="0"/>
                <wp:positionH relativeFrom="page">
                  <wp:posOffset>1614170</wp:posOffset>
                </wp:positionH>
                <wp:positionV relativeFrom="paragraph">
                  <wp:posOffset>1185545</wp:posOffset>
                </wp:positionV>
                <wp:extent cx="117475" cy="117475"/>
                <wp:effectExtent l="0" t="0" r="0" b="0"/>
                <wp:wrapNone/>
                <wp:docPr id="2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A023FFA" id="Rectangle 10" o:spid="_x0000_s1026" style="position:absolute;margin-left:127.1pt;margin-top:93.35pt;width:9.25pt;height:9.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" filled="f" strokeweight=".72pt">
                <w10:wrap anchorx="page"/>
              </v:rect>
            </w:pict>
          </mc:Fallback>
        </mc:AlternateContent>
      </w:r>
      <w:r>
        <w:rPr>
          <w:noProof/>
          <w:lang w:eastAsia="es-ES"/>
        </w:rPr>
        <mc:AlternateContent>
          <mc:Choice Requires="wps">
            <w:drawing>
              <wp:anchor distT="0" distB="0" distL="114300" distR="114300" simplePos="0" relativeHeight="251665408" behindDoc="0" locked="0" layoutInCell="1" allowOverlap="1" wp14:anchorId="144A786D" wp14:editId="07FA99E2">
                <wp:simplePos x="0" y="0"/>
                <wp:positionH relativeFrom="page">
                  <wp:posOffset>1614170</wp:posOffset>
                </wp:positionH>
                <wp:positionV relativeFrom="paragraph">
                  <wp:posOffset>1404620</wp:posOffset>
                </wp:positionV>
                <wp:extent cx="117475" cy="117475"/>
                <wp:effectExtent l="0" t="0" r="15875" b="15875"/>
                <wp:wrapNone/>
                <wp:docPr id="1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88D09FD" id="Rectangle 9" o:spid="_x0000_s1026" style="position:absolute;margin-left:127.1pt;margin-top:110.6pt;width:9.25pt;height:9.2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" fillcolor="black [3213]" strokeweight=".72pt">
                <w10:wrap anchorx="page"/>
              </v:rect>
            </w:pict>
          </mc:Fallback>
        </mc:AlternateContent>
      </w:r>
      <w:r>
        <w:t>Recogida</w:t>
      </w:r>
      <w:r>
        <w:rPr>
          <w:spacing w:val="1"/>
        </w:rPr>
        <w:t xml:space="preserve"> </w:t>
      </w:r>
      <w:r>
        <w:t>Registro</w:t>
      </w:r>
      <w:r>
        <w:rPr>
          <w:spacing w:val="1"/>
        </w:rPr>
        <w:t xml:space="preserve"> </w:t>
      </w:r>
      <w:r>
        <w:rPr>
          <w:spacing w:val="-1"/>
        </w:rPr>
        <w:t>Estructuración</w:t>
      </w:r>
      <w:r>
        <w:rPr>
          <w:spacing w:val="-53"/>
        </w:rPr>
        <w:t xml:space="preserve"> </w:t>
      </w:r>
      <w:r>
        <w:t>Modificación</w:t>
      </w:r>
      <w:r>
        <w:rPr>
          <w:spacing w:val="1"/>
        </w:rPr>
        <w:t xml:space="preserve"> </w:t>
      </w:r>
      <w:r>
        <w:t>Conservación</w:t>
      </w:r>
      <w:r>
        <w:rPr>
          <w:spacing w:val="1"/>
        </w:rPr>
        <w:t xml:space="preserve"> </w:t>
      </w:r>
      <w:r>
        <w:t>Extracción</w:t>
      </w:r>
      <w:r>
        <w:rPr>
          <w:spacing w:val="1"/>
        </w:rPr>
        <w:t xml:space="preserve"> </w:t>
      </w:r>
      <w:r>
        <w:t>Consulta</w:t>
      </w:r>
    </w:p>
    <w:p w:rsidR="000E0A26" w:rsidRDefault="000E0A26" w:rsidP="00E46F69">
      <w:pPr>
        <w:pStyle w:val="Textoindependiente"/>
        <w:spacing w:line="23" w:lineRule="atLeast"/>
        <w:ind w:left="1315" w:right="5254"/>
      </w:pPr>
      <w:r>
        <w:rPr>
          <w:noProof/>
          <w:lang w:eastAsia="es-ES"/>
        </w:rPr>
        <mc:AlternateContent>
          <mc:Choice Requires="wps">
            <w:drawing>
              <wp:anchor distT="0" distB="0" distL="114300" distR="114300" simplePos="0" relativeHeight="251666432" behindDoc="0" locked="0" layoutInCell="1" allowOverlap="1" wp14:anchorId="33EE33FE" wp14:editId="544D564A">
                <wp:simplePos x="0" y="0"/>
                <wp:positionH relativeFrom="page">
                  <wp:posOffset>1614170</wp:posOffset>
                </wp:positionH>
                <wp:positionV relativeFrom="paragraph">
                  <wp:posOffset>15240</wp:posOffset>
                </wp:positionV>
                <wp:extent cx="117475" cy="117475"/>
                <wp:effectExtent l="0" t="0" r="15875" b="15875"/>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C2DB332" id="Rectangle 8" o:spid="_x0000_s1026" style="position:absolute;margin-left:127.1pt;margin-top:1.2pt;width:9.25pt;height:9.2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" fillcolor="black [3213]" strokeweight=".72pt">
                <w10:wrap anchorx="page"/>
              </v:rect>
            </w:pict>
          </mc:Fallback>
        </mc:AlternateContent>
      </w:r>
      <w:r>
        <w:rPr>
          <w:noProof/>
          <w:lang w:eastAsia="es-ES"/>
        </w:rPr>
        <mc:AlternateContent>
          <mc:Choice Requires="wps">
            <w:drawing>
              <wp:anchor distT="0" distB="0" distL="114300" distR="114300" simplePos="0" relativeHeight="251667456" behindDoc="0" locked="0" layoutInCell="1" allowOverlap="1" wp14:anchorId="35F42582" wp14:editId="724FB0C9">
                <wp:simplePos x="0" y="0"/>
                <wp:positionH relativeFrom="page">
                  <wp:posOffset>1614170</wp:posOffset>
                </wp:positionH>
                <wp:positionV relativeFrom="paragraph">
                  <wp:posOffset>234950</wp:posOffset>
                </wp:positionV>
                <wp:extent cx="117475" cy="117475"/>
                <wp:effectExtent l="0" t="0" r="0" b="0"/>
                <wp:wrapNone/>
                <wp:docPr id="1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9D9027A" id="Rectangle 7" o:spid="_x0000_s1026" style="position:absolute;margin-left:127.1pt;margin-top:18.5pt;width:9.25pt;height:9.2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" filled="f" strokeweight=".72pt">
                <w10:wrap anchorx="page"/>
              </v:rect>
            </w:pict>
          </mc:Fallback>
        </mc:AlternateContent>
      </w:r>
      <w:r>
        <w:t>Comunicación por transmisión</w:t>
      </w:r>
      <w:r>
        <w:rPr>
          <w:spacing w:val="-53"/>
        </w:rPr>
        <w:t xml:space="preserve"> </w:t>
      </w:r>
      <w:r>
        <w:t>Interconexión</w:t>
      </w:r>
    </w:p>
    <w:p w:rsidR="000E0A26" w:rsidRDefault="000E0A26" w:rsidP="00E46F69">
      <w:pPr>
        <w:pStyle w:val="Textoindependiente"/>
        <w:spacing w:line="23" w:lineRule="atLeast"/>
        <w:ind w:left="1315" w:right="6484"/>
        <w:rPr>
          <w:rFonts w:ascii="Arial" w:hAnsi="Arial"/>
          <w:i/>
        </w:rPr>
      </w:pPr>
      <w:r>
        <w:rPr>
          <w:noProof/>
          <w:lang w:eastAsia="es-ES"/>
        </w:rPr>
        <mc:AlternateContent>
          <mc:Choice Requires="wps">
            <w:drawing>
              <wp:anchor distT="0" distB="0" distL="114300" distR="114300" simplePos="0" relativeHeight="251668480" behindDoc="0" locked="0" layoutInCell="1" allowOverlap="1" wp14:anchorId="763DF093" wp14:editId="4143246C">
                <wp:simplePos x="0" y="0"/>
                <wp:positionH relativeFrom="page">
                  <wp:posOffset>1614170</wp:posOffset>
                </wp:positionH>
                <wp:positionV relativeFrom="paragraph">
                  <wp:posOffset>15240</wp:posOffset>
                </wp:positionV>
                <wp:extent cx="117475" cy="117475"/>
                <wp:effectExtent l="0" t="0" r="15875" b="15875"/>
                <wp:wrapNone/>
                <wp:docPr id="1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0AFA91E" id="Rectangle 6" o:spid="_x0000_s1026" style="position:absolute;margin-left:127.1pt;margin-top:1.2pt;width:9.25pt;height:9.2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" fillcolor="black [3213]" strokeweight=".72pt">
                <w10:wrap anchorx="page"/>
              </v:rect>
            </w:pict>
          </mc:Fallback>
        </mc:AlternateContent>
      </w:r>
      <w:r>
        <w:rPr>
          <w:noProof/>
          <w:lang w:eastAsia="es-ES"/>
        </w:rPr>
        <mc:AlternateContent>
          <mc:Choice Requires="wps">
            <w:drawing>
              <wp:anchor distT="0" distB="0" distL="114300" distR="114300" simplePos="0" relativeHeight="251669504" behindDoc="0" locked="0" layoutInCell="1" allowOverlap="1" wp14:anchorId="47D9282A" wp14:editId="70E6A06E">
                <wp:simplePos x="0" y="0"/>
                <wp:positionH relativeFrom="page">
                  <wp:posOffset>1614170</wp:posOffset>
                </wp:positionH>
                <wp:positionV relativeFrom="paragraph">
                  <wp:posOffset>234950</wp:posOffset>
                </wp:positionV>
                <wp:extent cx="117475" cy="117475"/>
                <wp:effectExtent l="0" t="0" r="0" b="0"/>
                <wp:wrapNone/>
                <wp:docPr id="1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5A9BDD4" id="Rectangle 5" o:spid="_x0000_s1026" style="position:absolute;margin-left:127.1pt;margin-top:18.5pt;width:9.25pt;height:9.2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" filled="f" strokeweight=".72pt">
                <w10:wrap anchorx="page"/>
              </v:rect>
            </w:pict>
          </mc:Fallback>
        </mc:AlternateContent>
      </w:r>
      <w:r>
        <w:rPr>
          <w:noProof/>
          <w:lang w:eastAsia="es-ES"/>
        </w:rPr>
        <mc:AlternateContent>
          <mc:Choice Requires="wps">
            <w:drawing>
              <wp:anchor distT="0" distB="0" distL="114300" distR="114300" simplePos="0" relativeHeight="251670528" behindDoc="0" locked="0" layoutInCell="1" allowOverlap="1" wp14:anchorId="5AA59F9C" wp14:editId="1EE9030F">
                <wp:simplePos x="0" y="0"/>
                <wp:positionH relativeFrom="page">
                  <wp:posOffset>1614170</wp:posOffset>
                </wp:positionH>
                <wp:positionV relativeFrom="paragraph">
                  <wp:posOffset>454660</wp:posOffset>
                </wp:positionV>
                <wp:extent cx="117475" cy="117475"/>
                <wp:effectExtent l="0" t="0" r="0" b="0"/>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C1F7C32" id="Rectangle 4" o:spid="_x0000_s1026" style="position:absolute;margin-left:127.1pt;margin-top:35.8pt;width:9.25pt;height:9.2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" filled="f" strokeweight=".72pt">
                <w10:wrap anchorx="page"/>
              </v:rect>
            </w:pict>
          </mc:Fallback>
        </mc:AlternateContent>
      </w:r>
      <w:r>
        <w:rPr>
          <w:noProof/>
          <w:lang w:eastAsia="es-ES"/>
        </w:rPr>
        <mc:AlternateContent>
          <mc:Choice Requires="wps">
            <w:drawing>
              <wp:anchor distT="0" distB="0" distL="114300" distR="114300" simplePos="0" relativeHeight="251671552" behindDoc="0" locked="0" layoutInCell="1" allowOverlap="1" wp14:anchorId="6C2712B0" wp14:editId="3204EBA4">
                <wp:simplePos x="0" y="0"/>
                <wp:positionH relativeFrom="page">
                  <wp:posOffset>1614170</wp:posOffset>
                </wp:positionH>
                <wp:positionV relativeFrom="paragraph">
                  <wp:posOffset>672465</wp:posOffset>
                </wp:positionV>
                <wp:extent cx="117475" cy="117475"/>
                <wp:effectExtent l="0" t="0" r="15875" b="15875"/>
                <wp:wrapNone/>
                <wp:docPr id="1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ACE4AA0" id="Rectangle 3" o:spid="_x0000_s1026" style="position:absolute;margin-left:127.1pt;margin-top:52.95pt;width:9.25pt;height:9.2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" fillcolor="black [3213]" strokeweight=".72pt">
                <w10:wrap anchorx="page"/>
              </v:rect>
            </w:pict>
          </mc:Fallback>
        </mc:AlternateContent>
      </w:r>
      <w:r>
        <w:rPr>
          <w:noProof/>
          <w:lang w:eastAsia="es-ES"/>
        </w:rPr>
        <mc:AlternateContent>
          <mc:Choice Requires="wps">
            <w:drawing>
              <wp:anchor distT="0" distB="0" distL="114300" distR="114300" simplePos="0" relativeHeight="251672576" behindDoc="0" locked="0" layoutInCell="1" allowOverlap="1" wp14:anchorId="01D0B63E" wp14:editId="3EEC1CD3">
                <wp:simplePos x="0" y="0"/>
                <wp:positionH relativeFrom="page">
                  <wp:posOffset>1614170</wp:posOffset>
                </wp:positionH>
                <wp:positionV relativeFrom="paragraph">
                  <wp:posOffset>891540</wp:posOffset>
                </wp:positionV>
                <wp:extent cx="117475" cy="117475"/>
                <wp:effectExtent l="0" t="0" r="0" b="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713BBA1" id="Rectangle 2" o:spid="_x0000_s1026" style="position:absolute;margin-left:127.1pt;margin-top:70.2pt;width:9.25pt;height:9.2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" filled="f" strokeweight=".72pt">
                <w10:wrap anchorx="page"/>
              </v:rect>
            </w:pict>
          </mc:Fallback>
        </mc:AlternateContent>
      </w:r>
      <w:r>
        <w:t>Cotejo</w:t>
      </w:r>
      <w:r>
        <w:rPr>
          <w:spacing w:val="1"/>
        </w:rPr>
        <w:t xml:space="preserve"> </w:t>
      </w:r>
      <w:r>
        <w:t>Supresión</w:t>
      </w:r>
      <w:r>
        <w:rPr>
          <w:spacing w:val="1"/>
        </w:rPr>
        <w:t xml:space="preserve"> </w:t>
      </w:r>
      <w:r>
        <w:t>Destrucción</w:t>
      </w:r>
      <w:r>
        <w:rPr>
          <w:spacing w:val="1"/>
        </w:rPr>
        <w:t xml:space="preserve"> </w:t>
      </w:r>
      <w:r>
        <w:t>Comunicación</w:t>
      </w:r>
      <w:r>
        <w:rPr>
          <w:spacing w:val="1"/>
        </w:rPr>
        <w:t xml:space="preserve"> </w:t>
      </w:r>
      <w:r>
        <w:t>Otros:</w:t>
      </w:r>
      <w:r>
        <w:rPr>
          <w:spacing w:val="-7"/>
        </w:rPr>
        <w:t xml:space="preserve"> </w:t>
      </w:r>
      <w:r>
        <w:rPr>
          <w:rFonts w:ascii="Arial" w:hAnsi="Arial"/>
          <w:i/>
        </w:rPr>
        <w:t>(indicarlo)</w:t>
      </w:r>
    </w:p>
    <w:p w:rsidR="000E0A26" w:rsidRPr="00960810" w:rsidRDefault="000E0A26" w:rsidP="009F7EA0">
      <w:pPr>
        <w:pStyle w:val="Ttulo1"/>
        <w:numPr>
          <w:ilvl w:val="0"/>
          <w:numId w:val="8"/>
        </w:numPr>
        <w:tabs>
          <w:tab w:val="left" w:pos="323"/>
        </w:tabs>
        <w:spacing w:before="119" w:line="23" w:lineRule="atLeast"/>
        <w:ind w:hanging="222"/>
      </w:pPr>
      <w:r w:rsidRPr="00960810">
        <w:rPr>
          <w:u w:val="thick"/>
        </w:rPr>
        <w:t>Identificación</w:t>
      </w:r>
      <w:r w:rsidRPr="00960810">
        <w:rPr>
          <w:spacing w:val="-5"/>
          <w:u w:val="thick"/>
        </w:rPr>
        <w:t xml:space="preserve"> </w:t>
      </w:r>
      <w:r w:rsidRPr="00960810">
        <w:rPr>
          <w:u w:val="thick"/>
        </w:rPr>
        <w:t>de</w:t>
      </w:r>
      <w:r w:rsidRPr="00960810">
        <w:rPr>
          <w:spacing w:val="-4"/>
          <w:u w:val="thick"/>
        </w:rPr>
        <w:t xml:space="preserve"> </w:t>
      </w:r>
      <w:r w:rsidRPr="00960810">
        <w:rPr>
          <w:u w:val="thick"/>
        </w:rPr>
        <w:t>la</w:t>
      </w:r>
      <w:r w:rsidRPr="00960810">
        <w:rPr>
          <w:spacing w:val="-6"/>
          <w:u w:val="thick"/>
        </w:rPr>
        <w:t xml:space="preserve"> </w:t>
      </w:r>
      <w:r w:rsidRPr="00960810">
        <w:rPr>
          <w:u w:val="thick"/>
        </w:rPr>
        <w:t>información</w:t>
      </w:r>
      <w:r w:rsidRPr="00960810">
        <w:rPr>
          <w:spacing w:val="-3"/>
          <w:u w:val="thick"/>
        </w:rPr>
        <w:t xml:space="preserve"> </w:t>
      </w:r>
      <w:r w:rsidRPr="00960810">
        <w:rPr>
          <w:u w:val="thick"/>
        </w:rPr>
        <w:t>afectada</w:t>
      </w:r>
    </w:p>
    <w:p w:rsidR="000E0A26" w:rsidRPr="00960810" w:rsidRDefault="000E0A26" w:rsidP="00E46F69">
      <w:pPr>
        <w:pStyle w:val="Textoindependiente"/>
        <w:spacing w:before="123" w:line="23" w:lineRule="atLeast"/>
        <w:ind w:left="101" w:right="112"/>
        <w:jc w:val="both"/>
        <w:rPr>
          <w:rFonts w:ascii="Arial" w:hAnsi="Arial" w:cs="Arial"/>
        </w:rPr>
      </w:pPr>
      <w:r w:rsidRPr="00960810">
        <w:rPr>
          <w:rFonts w:ascii="Arial" w:hAnsi="Arial" w:cs="Arial"/>
        </w:rPr>
        <w:t>Para la ejecución de las prestaciones derivadas del cumplimiento del objeto de este convenio, el</w:t>
      </w:r>
      <w:r w:rsidRPr="00960810">
        <w:rPr>
          <w:rFonts w:ascii="Arial" w:hAnsi="Arial" w:cs="Arial"/>
          <w:spacing w:val="1"/>
        </w:rPr>
        <w:t xml:space="preserve"> encargado de tratamiento recabará </w:t>
      </w:r>
      <w:r w:rsidRPr="00960810">
        <w:rPr>
          <w:rFonts w:ascii="Arial" w:hAnsi="Arial" w:cs="Arial"/>
        </w:rPr>
        <w:t>la información que se</w:t>
      </w:r>
      <w:r w:rsidRPr="00960810">
        <w:rPr>
          <w:rFonts w:ascii="Arial" w:hAnsi="Arial" w:cs="Arial"/>
          <w:spacing w:val="1"/>
        </w:rPr>
        <w:t xml:space="preserve"> </w:t>
      </w:r>
      <w:r w:rsidRPr="00960810">
        <w:rPr>
          <w:rFonts w:ascii="Arial" w:hAnsi="Arial" w:cs="Arial"/>
        </w:rPr>
        <w:t>describe</w:t>
      </w:r>
      <w:r w:rsidRPr="00960810">
        <w:rPr>
          <w:rFonts w:ascii="Arial" w:hAnsi="Arial" w:cs="Arial"/>
          <w:spacing w:val="-2"/>
        </w:rPr>
        <w:t xml:space="preserve"> </w:t>
      </w:r>
      <w:r w:rsidRPr="00960810">
        <w:rPr>
          <w:rFonts w:ascii="Arial" w:hAnsi="Arial" w:cs="Arial"/>
        </w:rPr>
        <w:t>a</w:t>
      </w:r>
      <w:r w:rsidRPr="00960810">
        <w:rPr>
          <w:rFonts w:ascii="Arial" w:hAnsi="Arial" w:cs="Arial"/>
          <w:spacing w:val="-3"/>
        </w:rPr>
        <w:t xml:space="preserve"> </w:t>
      </w:r>
      <w:r w:rsidRPr="00960810">
        <w:rPr>
          <w:rFonts w:ascii="Arial" w:hAnsi="Arial" w:cs="Arial"/>
        </w:rPr>
        <w:t xml:space="preserve">continuación: Datos identificativos (nombre, apellidos, documento de identidad, datos de contacto), características personales (estado civil, fecha de nacimiento, edad, sexo, nacionalidad), detalles de empleo, circunstancias </w:t>
      </w:r>
      <w:r w:rsidR="00A812C9">
        <w:rPr>
          <w:rFonts w:ascii="Arial" w:hAnsi="Arial" w:cs="Arial"/>
        </w:rPr>
        <w:t>sociales y de salud,</w:t>
      </w:r>
      <w:r w:rsidR="00026F69" w:rsidRPr="00960810">
        <w:rPr>
          <w:rFonts w:ascii="Arial" w:hAnsi="Arial" w:cs="Arial"/>
        </w:rPr>
        <w:t xml:space="preserve"> colectivos vulnerables (menores, personas en riesgo de exclusión social)</w:t>
      </w:r>
      <w:r w:rsidRPr="00960810">
        <w:rPr>
          <w:rFonts w:ascii="Arial" w:hAnsi="Arial" w:cs="Arial"/>
        </w:rPr>
        <w:t>.</w:t>
      </w:r>
    </w:p>
    <w:p w:rsidR="000E0A26" w:rsidRPr="00960810" w:rsidRDefault="000E0A26" w:rsidP="009F7EA0">
      <w:pPr>
        <w:pStyle w:val="Ttulo1"/>
        <w:numPr>
          <w:ilvl w:val="0"/>
          <w:numId w:val="8"/>
        </w:numPr>
        <w:tabs>
          <w:tab w:val="left" w:pos="323"/>
        </w:tabs>
        <w:spacing w:before="116" w:line="23" w:lineRule="atLeast"/>
        <w:ind w:hanging="222"/>
      </w:pPr>
      <w:r w:rsidRPr="00960810">
        <w:rPr>
          <w:u w:val="thick"/>
        </w:rPr>
        <w:t>Duración</w:t>
      </w:r>
      <w:r w:rsidRPr="00960810">
        <w:rPr>
          <w:spacing w:val="-5"/>
          <w:u w:val="thick"/>
        </w:rPr>
        <w:t xml:space="preserve"> </w:t>
      </w:r>
      <w:r w:rsidRPr="00960810">
        <w:rPr>
          <w:u w:val="thick"/>
        </w:rPr>
        <w:t>del</w:t>
      </w:r>
      <w:r w:rsidRPr="00960810">
        <w:rPr>
          <w:spacing w:val="-4"/>
          <w:u w:val="thick"/>
        </w:rPr>
        <w:t xml:space="preserve"> </w:t>
      </w:r>
      <w:r w:rsidRPr="00960810">
        <w:rPr>
          <w:u w:val="thick"/>
        </w:rPr>
        <w:t>tratamiento</w:t>
      </w:r>
    </w:p>
    <w:p w:rsidR="000E0A26" w:rsidRPr="00960810" w:rsidRDefault="000E0A26" w:rsidP="00E46F69">
      <w:pPr>
        <w:pStyle w:val="Textoindependiente"/>
        <w:spacing w:before="123" w:line="23" w:lineRule="atLeast"/>
        <w:ind w:left="101"/>
        <w:rPr>
          <w:rFonts w:ascii="Arial" w:hAnsi="Arial" w:cs="Arial"/>
        </w:rPr>
      </w:pPr>
      <w:r w:rsidRPr="00960810">
        <w:rPr>
          <w:rFonts w:ascii="Arial" w:hAnsi="Arial" w:cs="Arial"/>
        </w:rPr>
        <w:t>El</w:t>
      </w:r>
      <w:r w:rsidRPr="00960810">
        <w:rPr>
          <w:rFonts w:ascii="Arial" w:hAnsi="Arial" w:cs="Arial"/>
          <w:spacing w:val="-2"/>
        </w:rPr>
        <w:t xml:space="preserve"> </w:t>
      </w:r>
      <w:r w:rsidRPr="00960810">
        <w:rPr>
          <w:rFonts w:ascii="Arial" w:hAnsi="Arial" w:cs="Arial"/>
        </w:rPr>
        <w:t>presente</w:t>
      </w:r>
      <w:r w:rsidRPr="00960810">
        <w:rPr>
          <w:rFonts w:ascii="Arial" w:hAnsi="Arial" w:cs="Arial"/>
          <w:spacing w:val="-3"/>
        </w:rPr>
        <w:t xml:space="preserve"> </w:t>
      </w:r>
      <w:r w:rsidRPr="00960810">
        <w:rPr>
          <w:rFonts w:ascii="Arial" w:hAnsi="Arial" w:cs="Arial"/>
        </w:rPr>
        <w:t>acuerdo</w:t>
      </w:r>
      <w:r w:rsidRPr="00960810">
        <w:rPr>
          <w:rFonts w:ascii="Arial" w:hAnsi="Arial" w:cs="Arial"/>
          <w:spacing w:val="-4"/>
        </w:rPr>
        <w:t xml:space="preserve"> </w:t>
      </w:r>
      <w:r w:rsidRPr="00960810">
        <w:rPr>
          <w:rFonts w:ascii="Arial" w:hAnsi="Arial" w:cs="Arial"/>
        </w:rPr>
        <w:t>tendrá</w:t>
      </w:r>
      <w:r w:rsidRPr="00960810">
        <w:rPr>
          <w:rFonts w:ascii="Arial" w:hAnsi="Arial" w:cs="Arial"/>
          <w:spacing w:val="-1"/>
        </w:rPr>
        <w:t xml:space="preserve"> </w:t>
      </w:r>
      <w:r w:rsidRPr="00960810">
        <w:rPr>
          <w:rFonts w:ascii="Arial" w:hAnsi="Arial" w:cs="Arial"/>
        </w:rPr>
        <w:t>la</w:t>
      </w:r>
      <w:r w:rsidRPr="00960810">
        <w:rPr>
          <w:rFonts w:ascii="Arial" w:hAnsi="Arial" w:cs="Arial"/>
          <w:spacing w:val="-4"/>
        </w:rPr>
        <w:t xml:space="preserve"> </w:t>
      </w:r>
      <w:r w:rsidRPr="00960810">
        <w:rPr>
          <w:rFonts w:ascii="Arial" w:hAnsi="Arial" w:cs="Arial"/>
        </w:rPr>
        <w:t>misma</w:t>
      </w:r>
      <w:r w:rsidRPr="00960810">
        <w:rPr>
          <w:rFonts w:ascii="Arial" w:hAnsi="Arial" w:cs="Arial"/>
          <w:spacing w:val="-3"/>
        </w:rPr>
        <w:t xml:space="preserve"> </w:t>
      </w:r>
      <w:r w:rsidRPr="00960810">
        <w:rPr>
          <w:rFonts w:ascii="Arial" w:hAnsi="Arial" w:cs="Arial"/>
        </w:rPr>
        <w:t>duración</w:t>
      </w:r>
      <w:r w:rsidRPr="00960810">
        <w:rPr>
          <w:rFonts w:ascii="Arial" w:hAnsi="Arial" w:cs="Arial"/>
          <w:spacing w:val="-1"/>
        </w:rPr>
        <w:t xml:space="preserve"> </w:t>
      </w:r>
      <w:r w:rsidRPr="00960810">
        <w:rPr>
          <w:rFonts w:ascii="Arial" w:hAnsi="Arial" w:cs="Arial"/>
        </w:rPr>
        <w:t>que</w:t>
      </w:r>
      <w:r w:rsidRPr="00960810">
        <w:rPr>
          <w:rFonts w:ascii="Arial" w:hAnsi="Arial" w:cs="Arial"/>
          <w:spacing w:val="-4"/>
        </w:rPr>
        <w:t xml:space="preserve"> </w:t>
      </w:r>
      <w:r w:rsidRPr="00960810">
        <w:rPr>
          <w:rFonts w:ascii="Arial" w:hAnsi="Arial" w:cs="Arial"/>
        </w:rPr>
        <w:t>la</w:t>
      </w:r>
      <w:r w:rsidRPr="00960810">
        <w:rPr>
          <w:rFonts w:ascii="Arial" w:hAnsi="Arial" w:cs="Arial"/>
          <w:spacing w:val="-4"/>
        </w:rPr>
        <w:t xml:space="preserve"> </w:t>
      </w:r>
      <w:r w:rsidRPr="00960810">
        <w:rPr>
          <w:rFonts w:ascii="Arial" w:hAnsi="Arial" w:cs="Arial"/>
        </w:rPr>
        <w:t>vigencia del convenio.</w:t>
      </w:r>
    </w:p>
    <w:p w:rsidR="000E0A26" w:rsidRPr="00960810" w:rsidRDefault="000E0A26" w:rsidP="009F7EA0">
      <w:pPr>
        <w:pStyle w:val="Ttulo1"/>
        <w:numPr>
          <w:ilvl w:val="0"/>
          <w:numId w:val="8"/>
        </w:numPr>
        <w:tabs>
          <w:tab w:val="left" w:pos="323"/>
        </w:tabs>
        <w:spacing w:before="118" w:line="23" w:lineRule="atLeast"/>
        <w:ind w:hanging="222"/>
      </w:pPr>
      <w:r w:rsidRPr="00960810">
        <w:rPr>
          <w:u w:val="thick"/>
        </w:rPr>
        <w:t>Obligaciones</w:t>
      </w:r>
      <w:r w:rsidRPr="00960810">
        <w:rPr>
          <w:spacing w:val="-6"/>
          <w:u w:val="thick"/>
        </w:rPr>
        <w:t xml:space="preserve"> </w:t>
      </w:r>
      <w:r w:rsidRPr="00960810">
        <w:rPr>
          <w:u w:val="thick"/>
        </w:rPr>
        <w:t>del</w:t>
      </w:r>
      <w:r w:rsidRPr="00960810">
        <w:rPr>
          <w:spacing w:val="-5"/>
          <w:u w:val="thick"/>
        </w:rPr>
        <w:t xml:space="preserve"> </w:t>
      </w:r>
      <w:r w:rsidRPr="00960810">
        <w:rPr>
          <w:u w:val="thick"/>
        </w:rPr>
        <w:t>Encargado</w:t>
      </w:r>
      <w:r w:rsidRPr="00960810">
        <w:rPr>
          <w:spacing w:val="-4"/>
          <w:u w:val="thick"/>
        </w:rPr>
        <w:t xml:space="preserve"> </w:t>
      </w:r>
      <w:r w:rsidRPr="00960810">
        <w:rPr>
          <w:u w:val="thick"/>
        </w:rPr>
        <w:t>del</w:t>
      </w:r>
      <w:r w:rsidRPr="00960810">
        <w:rPr>
          <w:spacing w:val="-5"/>
          <w:u w:val="thick"/>
        </w:rPr>
        <w:t xml:space="preserve"> </w:t>
      </w:r>
      <w:r w:rsidRPr="00960810">
        <w:rPr>
          <w:u w:val="thick"/>
        </w:rPr>
        <w:t>Tratamiento</w:t>
      </w:r>
    </w:p>
    <w:p w:rsidR="000E0A26" w:rsidRPr="00960810" w:rsidRDefault="000E0A26" w:rsidP="009F7EA0">
      <w:pPr>
        <w:pStyle w:val="Prrafodelista"/>
        <w:widowControl w:val="0"/>
        <w:numPr>
          <w:ilvl w:val="0"/>
          <w:numId w:val="7"/>
        </w:numPr>
        <w:tabs>
          <w:tab w:val="left" w:pos="527"/>
        </w:tabs>
        <w:autoSpaceDE w:val="0"/>
        <w:autoSpaceDN w:val="0"/>
        <w:spacing w:before="126" w:after="0" w:line="23" w:lineRule="atLeast"/>
        <w:ind w:right="112"/>
        <w:contextualSpacing w:val="0"/>
        <w:jc w:val="both"/>
        <w:rPr>
          <w:rFonts w:ascii="Arial" w:hAnsi="Arial" w:cs="Arial"/>
          <w:sz w:val="20"/>
          <w:szCs w:val="20"/>
        </w:rPr>
      </w:pPr>
      <w:r w:rsidRPr="00960810">
        <w:rPr>
          <w:rFonts w:ascii="Arial" w:hAnsi="Arial" w:cs="Arial"/>
          <w:sz w:val="20"/>
          <w:szCs w:val="20"/>
        </w:rPr>
        <w:t>Utilizar los datos personales objeto de tratamiento, o los que recoja durante la prestación del</w:t>
      </w:r>
      <w:r w:rsidRPr="00960810">
        <w:rPr>
          <w:rFonts w:ascii="Arial" w:hAnsi="Arial" w:cs="Arial"/>
          <w:spacing w:val="1"/>
          <w:sz w:val="20"/>
          <w:szCs w:val="20"/>
        </w:rPr>
        <w:t xml:space="preserve"> </w:t>
      </w:r>
      <w:r w:rsidRPr="00960810">
        <w:rPr>
          <w:rFonts w:ascii="Arial" w:hAnsi="Arial" w:cs="Arial"/>
          <w:sz w:val="20"/>
          <w:szCs w:val="20"/>
        </w:rPr>
        <w:t>convenio,</w:t>
      </w:r>
      <w:r w:rsidRPr="00960810">
        <w:rPr>
          <w:rFonts w:ascii="Arial" w:hAnsi="Arial" w:cs="Arial"/>
          <w:spacing w:val="-11"/>
          <w:sz w:val="20"/>
          <w:szCs w:val="20"/>
        </w:rPr>
        <w:t xml:space="preserve"> </w:t>
      </w:r>
      <w:r w:rsidRPr="00960810">
        <w:rPr>
          <w:rFonts w:ascii="Arial" w:hAnsi="Arial" w:cs="Arial"/>
          <w:sz w:val="20"/>
          <w:szCs w:val="20"/>
        </w:rPr>
        <w:t>sólo</w:t>
      </w:r>
      <w:r w:rsidRPr="00960810">
        <w:rPr>
          <w:rFonts w:ascii="Arial" w:hAnsi="Arial" w:cs="Arial"/>
          <w:spacing w:val="-9"/>
          <w:sz w:val="20"/>
          <w:szCs w:val="20"/>
        </w:rPr>
        <w:t xml:space="preserve"> </w:t>
      </w:r>
      <w:r w:rsidRPr="00960810">
        <w:rPr>
          <w:rFonts w:ascii="Arial" w:hAnsi="Arial" w:cs="Arial"/>
          <w:sz w:val="20"/>
          <w:szCs w:val="20"/>
        </w:rPr>
        <w:t>para</w:t>
      </w:r>
      <w:r w:rsidRPr="00960810">
        <w:rPr>
          <w:rFonts w:ascii="Arial" w:hAnsi="Arial" w:cs="Arial"/>
          <w:spacing w:val="-11"/>
          <w:sz w:val="20"/>
          <w:szCs w:val="20"/>
        </w:rPr>
        <w:t xml:space="preserve"> </w:t>
      </w:r>
      <w:r w:rsidRPr="00960810">
        <w:rPr>
          <w:rFonts w:ascii="Arial" w:hAnsi="Arial" w:cs="Arial"/>
          <w:sz w:val="20"/>
          <w:szCs w:val="20"/>
        </w:rPr>
        <w:t>la</w:t>
      </w:r>
      <w:r w:rsidRPr="00960810">
        <w:rPr>
          <w:rFonts w:ascii="Arial" w:hAnsi="Arial" w:cs="Arial"/>
          <w:spacing w:val="-11"/>
          <w:sz w:val="20"/>
          <w:szCs w:val="20"/>
        </w:rPr>
        <w:t xml:space="preserve"> </w:t>
      </w:r>
      <w:r w:rsidRPr="00960810">
        <w:rPr>
          <w:rFonts w:ascii="Arial" w:hAnsi="Arial" w:cs="Arial"/>
          <w:sz w:val="20"/>
          <w:szCs w:val="20"/>
        </w:rPr>
        <w:t>finalidad</w:t>
      </w:r>
      <w:r w:rsidRPr="00960810">
        <w:rPr>
          <w:rFonts w:ascii="Arial" w:hAnsi="Arial" w:cs="Arial"/>
          <w:spacing w:val="-11"/>
          <w:sz w:val="20"/>
          <w:szCs w:val="20"/>
        </w:rPr>
        <w:t xml:space="preserve"> </w:t>
      </w:r>
      <w:r w:rsidRPr="00960810">
        <w:rPr>
          <w:rFonts w:ascii="Arial" w:hAnsi="Arial" w:cs="Arial"/>
          <w:sz w:val="20"/>
          <w:szCs w:val="20"/>
        </w:rPr>
        <w:t>objeto</w:t>
      </w:r>
      <w:r w:rsidRPr="00960810">
        <w:rPr>
          <w:rFonts w:ascii="Arial" w:hAnsi="Arial" w:cs="Arial"/>
          <w:spacing w:val="-11"/>
          <w:sz w:val="20"/>
          <w:szCs w:val="20"/>
        </w:rPr>
        <w:t xml:space="preserve"> </w:t>
      </w:r>
      <w:r w:rsidRPr="00960810">
        <w:rPr>
          <w:rFonts w:ascii="Arial" w:hAnsi="Arial" w:cs="Arial"/>
          <w:sz w:val="20"/>
          <w:szCs w:val="20"/>
        </w:rPr>
        <w:t>de</w:t>
      </w:r>
      <w:r w:rsidRPr="00960810">
        <w:rPr>
          <w:rFonts w:ascii="Arial" w:hAnsi="Arial" w:cs="Arial"/>
          <w:spacing w:val="-9"/>
          <w:sz w:val="20"/>
          <w:szCs w:val="20"/>
        </w:rPr>
        <w:t xml:space="preserve"> </w:t>
      </w:r>
      <w:r w:rsidRPr="00960810">
        <w:rPr>
          <w:rFonts w:ascii="Arial" w:hAnsi="Arial" w:cs="Arial"/>
          <w:sz w:val="20"/>
          <w:szCs w:val="20"/>
        </w:rPr>
        <w:t>este</w:t>
      </w:r>
      <w:r w:rsidRPr="00960810">
        <w:rPr>
          <w:rFonts w:ascii="Arial" w:hAnsi="Arial" w:cs="Arial"/>
          <w:spacing w:val="-11"/>
          <w:sz w:val="20"/>
          <w:szCs w:val="20"/>
        </w:rPr>
        <w:t xml:space="preserve"> </w:t>
      </w:r>
      <w:r w:rsidRPr="00960810">
        <w:rPr>
          <w:rFonts w:ascii="Arial" w:hAnsi="Arial" w:cs="Arial"/>
          <w:sz w:val="20"/>
          <w:szCs w:val="20"/>
        </w:rPr>
        <w:t>encargo.</w:t>
      </w:r>
      <w:r w:rsidRPr="00960810">
        <w:rPr>
          <w:rFonts w:ascii="Arial" w:hAnsi="Arial" w:cs="Arial"/>
          <w:spacing w:val="-9"/>
          <w:sz w:val="20"/>
          <w:szCs w:val="20"/>
        </w:rPr>
        <w:t xml:space="preserve"> </w:t>
      </w:r>
      <w:r w:rsidRPr="00960810">
        <w:rPr>
          <w:rFonts w:ascii="Arial" w:hAnsi="Arial" w:cs="Arial"/>
          <w:sz w:val="20"/>
          <w:szCs w:val="20"/>
        </w:rPr>
        <w:t>En</w:t>
      </w:r>
      <w:r w:rsidRPr="00960810">
        <w:rPr>
          <w:rFonts w:ascii="Arial" w:hAnsi="Arial" w:cs="Arial"/>
          <w:spacing w:val="-10"/>
          <w:sz w:val="20"/>
          <w:szCs w:val="20"/>
        </w:rPr>
        <w:t xml:space="preserve"> </w:t>
      </w:r>
      <w:r w:rsidRPr="00960810">
        <w:rPr>
          <w:rFonts w:ascii="Arial" w:hAnsi="Arial" w:cs="Arial"/>
          <w:sz w:val="20"/>
          <w:szCs w:val="20"/>
        </w:rPr>
        <w:t>ningún</w:t>
      </w:r>
      <w:r w:rsidRPr="00960810">
        <w:rPr>
          <w:rFonts w:ascii="Arial" w:hAnsi="Arial" w:cs="Arial"/>
          <w:spacing w:val="-11"/>
          <w:sz w:val="20"/>
          <w:szCs w:val="20"/>
        </w:rPr>
        <w:t xml:space="preserve"> </w:t>
      </w:r>
      <w:r w:rsidRPr="00960810">
        <w:rPr>
          <w:rFonts w:ascii="Arial" w:hAnsi="Arial" w:cs="Arial"/>
          <w:sz w:val="20"/>
          <w:szCs w:val="20"/>
        </w:rPr>
        <w:t>caso</w:t>
      </w:r>
      <w:r w:rsidRPr="00960810">
        <w:rPr>
          <w:rFonts w:ascii="Arial" w:hAnsi="Arial" w:cs="Arial"/>
          <w:spacing w:val="-9"/>
          <w:sz w:val="20"/>
          <w:szCs w:val="20"/>
        </w:rPr>
        <w:t xml:space="preserve"> </w:t>
      </w:r>
      <w:r w:rsidRPr="00960810">
        <w:rPr>
          <w:rFonts w:ascii="Arial" w:hAnsi="Arial" w:cs="Arial"/>
          <w:sz w:val="20"/>
          <w:szCs w:val="20"/>
        </w:rPr>
        <w:t>podrá</w:t>
      </w:r>
      <w:r w:rsidRPr="00960810">
        <w:rPr>
          <w:rFonts w:ascii="Arial" w:hAnsi="Arial" w:cs="Arial"/>
          <w:spacing w:val="-9"/>
          <w:sz w:val="20"/>
          <w:szCs w:val="20"/>
        </w:rPr>
        <w:t xml:space="preserve"> </w:t>
      </w:r>
      <w:r w:rsidRPr="00960810">
        <w:rPr>
          <w:rFonts w:ascii="Arial" w:hAnsi="Arial" w:cs="Arial"/>
          <w:sz w:val="20"/>
          <w:szCs w:val="20"/>
        </w:rPr>
        <w:t>utilizar</w:t>
      </w:r>
      <w:r w:rsidRPr="00960810">
        <w:rPr>
          <w:rFonts w:ascii="Arial" w:hAnsi="Arial" w:cs="Arial"/>
          <w:spacing w:val="-10"/>
          <w:sz w:val="20"/>
          <w:szCs w:val="20"/>
        </w:rPr>
        <w:t xml:space="preserve"> </w:t>
      </w:r>
      <w:r w:rsidRPr="00960810">
        <w:rPr>
          <w:rFonts w:ascii="Arial" w:hAnsi="Arial" w:cs="Arial"/>
          <w:sz w:val="20"/>
          <w:szCs w:val="20"/>
        </w:rPr>
        <w:t>los</w:t>
      </w:r>
      <w:r w:rsidRPr="00960810">
        <w:rPr>
          <w:rFonts w:ascii="Arial" w:hAnsi="Arial" w:cs="Arial"/>
          <w:spacing w:val="-10"/>
          <w:sz w:val="20"/>
          <w:szCs w:val="20"/>
        </w:rPr>
        <w:t xml:space="preserve"> </w:t>
      </w:r>
      <w:r w:rsidRPr="00960810">
        <w:rPr>
          <w:rFonts w:ascii="Arial" w:hAnsi="Arial" w:cs="Arial"/>
          <w:sz w:val="20"/>
          <w:szCs w:val="20"/>
        </w:rPr>
        <w:t>datos</w:t>
      </w:r>
      <w:r w:rsidRPr="00960810">
        <w:rPr>
          <w:rFonts w:ascii="Arial" w:hAnsi="Arial" w:cs="Arial"/>
          <w:spacing w:val="-10"/>
          <w:sz w:val="20"/>
          <w:szCs w:val="20"/>
        </w:rPr>
        <w:t xml:space="preserve"> </w:t>
      </w:r>
      <w:r w:rsidRPr="00960810">
        <w:rPr>
          <w:rFonts w:ascii="Arial" w:hAnsi="Arial" w:cs="Arial"/>
          <w:sz w:val="20"/>
          <w:szCs w:val="20"/>
        </w:rPr>
        <w:t>para</w:t>
      </w:r>
      <w:r w:rsidRPr="00960810">
        <w:rPr>
          <w:rFonts w:ascii="Arial" w:hAnsi="Arial" w:cs="Arial"/>
          <w:spacing w:val="-53"/>
          <w:sz w:val="20"/>
          <w:szCs w:val="20"/>
        </w:rPr>
        <w:t xml:space="preserve"> </w:t>
      </w:r>
      <w:r w:rsidRPr="00960810">
        <w:rPr>
          <w:rFonts w:ascii="Arial" w:hAnsi="Arial" w:cs="Arial"/>
          <w:sz w:val="20"/>
          <w:szCs w:val="20"/>
        </w:rPr>
        <w:t>otros</w:t>
      </w:r>
      <w:r w:rsidRPr="00960810">
        <w:rPr>
          <w:rFonts w:ascii="Arial" w:hAnsi="Arial" w:cs="Arial"/>
          <w:spacing w:val="-1"/>
          <w:sz w:val="20"/>
          <w:szCs w:val="20"/>
        </w:rPr>
        <w:t xml:space="preserve"> </w:t>
      </w:r>
      <w:r w:rsidRPr="00960810">
        <w:rPr>
          <w:rFonts w:ascii="Arial" w:hAnsi="Arial" w:cs="Arial"/>
          <w:sz w:val="20"/>
          <w:szCs w:val="20"/>
        </w:rPr>
        <w:t>fines distintos o</w:t>
      </w:r>
      <w:r w:rsidRPr="00960810">
        <w:rPr>
          <w:rFonts w:ascii="Arial" w:hAnsi="Arial" w:cs="Arial"/>
          <w:spacing w:val="-1"/>
          <w:sz w:val="20"/>
          <w:szCs w:val="20"/>
        </w:rPr>
        <w:t xml:space="preserve"> </w:t>
      </w:r>
      <w:r w:rsidRPr="00960810">
        <w:rPr>
          <w:rFonts w:ascii="Arial" w:hAnsi="Arial" w:cs="Arial"/>
          <w:sz w:val="20"/>
          <w:szCs w:val="20"/>
        </w:rPr>
        <w:t>fines</w:t>
      </w:r>
      <w:r w:rsidRPr="00960810">
        <w:rPr>
          <w:rFonts w:ascii="Arial" w:hAnsi="Arial" w:cs="Arial"/>
          <w:spacing w:val="3"/>
          <w:sz w:val="20"/>
          <w:szCs w:val="20"/>
        </w:rPr>
        <w:t xml:space="preserve"> </w:t>
      </w:r>
      <w:r w:rsidRPr="00960810">
        <w:rPr>
          <w:rFonts w:ascii="Arial" w:hAnsi="Arial" w:cs="Arial"/>
          <w:sz w:val="20"/>
          <w:szCs w:val="20"/>
        </w:rPr>
        <w:t>propios.</w:t>
      </w:r>
    </w:p>
    <w:p w:rsidR="000E0A26" w:rsidRPr="00960810" w:rsidRDefault="000E0A26" w:rsidP="009F7EA0">
      <w:pPr>
        <w:pStyle w:val="Prrafodelista"/>
        <w:widowControl w:val="0"/>
        <w:numPr>
          <w:ilvl w:val="0"/>
          <w:numId w:val="7"/>
        </w:numPr>
        <w:tabs>
          <w:tab w:val="left" w:pos="529"/>
        </w:tabs>
        <w:autoSpaceDE w:val="0"/>
        <w:autoSpaceDN w:val="0"/>
        <w:spacing w:before="127" w:after="0" w:line="23" w:lineRule="atLeast"/>
        <w:ind w:left="528" w:right="112" w:hanging="428"/>
        <w:contextualSpacing w:val="0"/>
        <w:jc w:val="both"/>
        <w:rPr>
          <w:rFonts w:ascii="Arial" w:hAnsi="Arial" w:cs="Arial"/>
          <w:sz w:val="20"/>
          <w:szCs w:val="20"/>
        </w:rPr>
      </w:pPr>
      <w:r w:rsidRPr="00960810">
        <w:rPr>
          <w:rFonts w:ascii="Arial" w:hAnsi="Arial" w:cs="Arial"/>
          <w:sz w:val="20"/>
          <w:szCs w:val="20"/>
        </w:rPr>
        <w:t>Tratar los datos de acuerdo con el presente Acuerdo y las instrucciones documentadas del</w:t>
      </w:r>
      <w:r w:rsidRPr="00960810">
        <w:rPr>
          <w:rFonts w:ascii="Arial" w:hAnsi="Arial" w:cs="Arial"/>
          <w:spacing w:val="1"/>
          <w:sz w:val="20"/>
          <w:szCs w:val="20"/>
        </w:rPr>
        <w:t xml:space="preserve"> </w:t>
      </w:r>
      <w:r w:rsidRPr="00960810">
        <w:rPr>
          <w:rFonts w:ascii="Arial" w:hAnsi="Arial" w:cs="Arial"/>
          <w:sz w:val="20"/>
          <w:szCs w:val="20"/>
        </w:rPr>
        <w:t>responsable del</w:t>
      </w:r>
      <w:r w:rsidRPr="00960810">
        <w:rPr>
          <w:rFonts w:ascii="Arial" w:hAnsi="Arial" w:cs="Arial"/>
          <w:spacing w:val="-2"/>
          <w:sz w:val="20"/>
          <w:szCs w:val="20"/>
        </w:rPr>
        <w:t xml:space="preserve"> </w:t>
      </w:r>
      <w:r w:rsidRPr="00960810">
        <w:rPr>
          <w:rFonts w:ascii="Arial" w:hAnsi="Arial" w:cs="Arial"/>
          <w:sz w:val="20"/>
          <w:szCs w:val="20"/>
        </w:rPr>
        <w:t>tratamiento.</w:t>
      </w:r>
      <w:r w:rsidRPr="00960810">
        <w:rPr>
          <w:rFonts w:ascii="Arial" w:hAnsi="Arial" w:cs="Arial"/>
          <w:spacing w:val="-2"/>
          <w:sz w:val="20"/>
          <w:szCs w:val="20"/>
        </w:rPr>
        <w:t xml:space="preserve"> </w:t>
      </w:r>
      <w:r w:rsidRPr="00960810">
        <w:rPr>
          <w:rFonts w:ascii="Arial" w:hAnsi="Arial" w:cs="Arial"/>
          <w:sz w:val="20"/>
          <w:szCs w:val="20"/>
        </w:rPr>
        <w:t>Si</w:t>
      </w:r>
      <w:r w:rsidRPr="00960810">
        <w:rPr>
          <w:rFonts w:ascii="Arial" w:hAnsi="Arial" w:cs="Arial"/>
          <w:spacing w:val="-1"/>
          <w:sz w:val="20"/>
          <w:szCs w:val="20"/>
        </w:rPr>
        <w:t xml:space="preserve"> </w:t>
      </w:r>
      <w:r w:rsidRPr="00960810">
        <w:rPr>
          <w:rFonts w:ascii="Arial" w:hAnsi="Arial" w:cs="Arial"/>
          <w:sz w:val="20"/>
          <w:szCs w:val="20"/>
        </w:rPr>
        <w:t>el encargado</w:t>
      </w:r>
      <w:r w:rsidRPr="00960810">
        <w:rPr>
          <w:rFonts w:ascii="Arial" w:hAnsi="Arial" w:cs="Arial"/>
          <w:spacing w:val="1"/>
          <w:sz w:val="20"/>
          <w:szCs w:val="20"/>
        </w:rPr>
        <w:t xml:space="preserve"> </w:t>
      </w:r>
      <w:r w:rsidRPr="00960810">
        <w:rPr>
          <w:rFonts w:ascii="Arial" w:hAnsi="Arial" w:cs="Arial"/>
          <w:sz w:val="20"/>
          <w:szCs w:val="20"/>
        </w:rPr>
        <w:t>considera</w:t>
      </w:r>
      <w:r w:rsidRPr="00960810">
        <w:rPr>
          <w:rFonts w:ascii="Arial" w:hAnsi="Arial" w:cs="Arial"/>
          <w:spacing w:val="-3"/>
          <w:sz w:val="20"/>
          <w:szCs w:val="20"/>
        </w:rPr>
        <w:t xml:space="preserve"> </w:t>
      </w:r>
      <w:r w:rsidRPr="00960810">
        <w:rPr>
          <w:rFonts w:ascii="Arial" w:hAnsi="Arial" w:cs="Arial"/>
          <w:sz w:val="20"/>
          <w:szCs w:val="20"/>
        </w:rPr>
        <w:t>que</w:t>
      </w:r>
      <w:r w:rsidRPr="00960810">
        <w:rPr>
          <w:rFonts w:ascii="Arial" w:hAnsi="Arial" w:cs="Arial"/>
          <w:spacing w:val="-2"/>
          <w:sz w:val="20"/>
          <w:szCs w:val="20"/>
        </w:rPr>
        <w:t xml:space="preserve"> </w:t>
      </w:r>
      <w:r w:rsidRPr="00960810">
        <w:rPr>
          <w:rFonts w:ascii="Arial" w:hAnsi="Arial" w:cs="Arial"/>
          <w:sz w:val="20"/>
          <w:szCs w:val="20"/>
        </w:rPr>
        <w:t>alguna</w:t>
      </w:r>
      <w:r w:rsidRPr="00960810">
        <w:rPr>
          <w:rFonts w:ascii="Arial" w:hAnsi="Arial" w:cs="Arial"/>
          <w:spacing w:val="1"/>
          <w:sz w:val="20"/>
          <w:szCs w:val="20"/>
        </w:rPr>
        <w:t xml:space="preserve"> </w:t>
      </w:r>
      <w:r w:rsidRPr="00960810">
        <w:rPr>
          <w:rFonts w:ascii="Arial" w:hAnsi="Arial" w:cs="Arial"/>
          <w:sz w:val="20"/>
          <w:szCs w:val="20"/>
        </w:rPr>
        <w:t>de las instrucciones recibidas</w:t>
      </w:r>
    </w:p>
    <w:p w:rsidR="000E0A26" w:rsidRPr="00960810" w:rsidRDefault="000E0A26" w:rsidP="00E46F69">
      <w:pPr>
        <w:pStyle w:val="Textoindependiente"/>
        <w:spacing w:before="4" w:line="23" w:lineRule="atLeast"/>
        <w:rPr>
          <w:rFonts w:ascii="Arial" w:hAnsi="Arial" w:cs="Arial"/>
        </w:rPr>
      </w:pPr>
    </w:p>
    <w:p w:rsidR="000E0A26" w:rsidRPr="00960810" w:rsidRDefault="000E0A26" w:rsidP="00E46F69">
      <w:pPr>
        <w:spacing w:line="23" w:lineRule="atLeast"/>
        <w:jc w:val="right"/>
        <w:rPr>
          <w:rFonts w:ascii="Arial" w:hAnsi="Arial" w:cs="Arial"/>
          <w:sz w:val="20"/>
          <w:szCs w:val="20"/>
        </w:rPr>
        <w:sectPr w:rsidR="000E0A26" w:rsidRPr="00960810" w:rsidSect="00AA3A18">
          <w:headerReference w:type="default" r:id="rId9"/>
          <w:footerReference w:type="default" r:id="rId10"/>
          <w:headerReference w:type="first" r:id="rId11"/>
          <w:footerReference w:type="first" r:id="rId12"/>
          <w:pgSz w:w="11900" w:h="16840"/>
          <w:pgMar w:top="2486" w:right="1020" w:bottom="280" w:left="1600" w:header="794" w:footer="720" w:gutter="0"/>
          <w:pgNumType w:start="1"/>
          <w:cols w:space="720"/>
          <w:titlePg/>
          <w:docGrid w:linePitch="299"/>
        </w:sectPr>
      </w:pPr>
    </w:p>
    <w:p w:rsidR="000E0A26" w:rsidRPr="00960810" w:rsidRDefault="000E0A26" w:rsidP="00E46F69">
      <w:pPr>
        <w:pStyle w:val="Textoindependiente"/>
        <w:spacing w:before="2" w:line="23" w:lineRule="atLeast"/>
        <w:rPr>
          <w:rFonts w:ascii="Arial" w:hAnsi="Arial" w:cs="Arial"/>
        </w:rPr>
      </w:pPr>
    </w:p>
    <w:p w:rsidR="000E0A26" w:rsidRPr="00960810" w:rsidRDefault="000E0A26" w:rsidP="00E46F69">
      <w:pPr>
        <w:pStyle w:val="Textoindependiente"/>
        <w:spacing w:before="93" w:line="23" w:lineRule="atLeast"/>
        <w:ind w:left="528" w:right="110"/>
        <w:jc w:val="both"/>
        <w:rPr>
          <w:rFonts w:ascii="Arial" w:hAnsi="Arial" w:cs="Arial"/>
        </w:rPr>
      </w:pPr>
    </w:p>
    <w:p w:rsidR="000E0A26" w:rsidRPr="00960810" w:rsidRDefault="000E0A26" w:rsidP="00E46F69">
      <w:pPr>
        <w:pStyle w:val="Textoindependiente"/>
        <w:spacing w:before="93" w:line="23" w:lineRule="atLeast"/>
        <w:ind w:left="528" w:right="110"/>
        <w:jc w:val="both"/>
        <w:rPr>
          <w:rFonts w:ascii="Arial" w:hAnsi="Arial" w:cs="Arial"/>
        </w:rPr>
      </w:pPr>
      <w:r w:rsidRPr="00960810">
        <w:rPr>
          <w:rFonts w:ascii="Arial" w:hAnsi="Arial" w:cs="Arial"/>
          <w:noProof/>
          <w:lang w:eastAsia="es-ES"/>
        </w:rPr>
        <w:drawing>
          <wp:anchor distT="0" distB="0" distL="0" distR="0" simplePos="0" relativeHeight="251674624" behindDoc="1" locked="0" layoutInCell="1" allowOverlap="1" wp14:anchorId="031A9C41" wp14:editId="2EE92CAD">
            <wp:simplePos x="0" y="0"/>
            <wp:positionH relativeFrom="page">
              <wp:posOffset>937260</wp:posOffset>
            </wp:positionH>
            <wp:positionV relativeFrom="page">
              <wp:posOffset>1546860</wp:posOffset>
            </wp:positionV>
            <wp:extent cx="6400710" cy="10177145"/>
            <wp:effectExtent l="0" t="0" r="635" b="0"/>
            <wp:wrapNone/>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3" cstate="print"/>
                    <a:stretch>
                      <a:fillRect/>
                    </a:stretch>
                  </pic:blipFill>
                  <pic:spPr>
                    <a:xfrm>
                      <a:off x="0" y="0"/>
                      <a:ext cx="6403435" cy="10181478"/>
                    </a:xfrm>
                    <a:prstGeom prst="rect">
                      <a:avLst/>
                    </a:prstGeom>
                  </pic:spPr>
                </pic:pic>
              </a:graphicData>
            </a:graphic>
            <wp14:sizeRelV relativeFrom="margin">
              <wp14:pctHeight>0</wp14:pctHeight>
            </wp14:sizeRelV>
          </wp:anchor>
        </w:drawing>
      </w:r>
      <w:r w:rsidRPr="00960810">
        <w:rPr>
          <w:rFonts w:ascii="Arial" w:hAnsi="Arial" w:cs="Arial"/>
        </w:rPr>
        <w:t>infringe el RGPD o cualquier otra disposición en materia de protección de datos de la Unión o de</w:t>
      </w:r>
      <w:r w:rsidRPr="00960810">
        <w:rPr>
          <w:rFonts w:ascii="Arial" w:hAnsi="Arial" w:cs="Arial"/>
          <w:spacing w:val="1"/>
        </w:rPr>
        <w:t xml:space="preserve"> </w:t>
      </w:r>
      <w:r w:rsidRPr="00960810">
        <w:rPr>
          <w:rFonts w:ascii="Arial" w:hAnsi="Arial" w:cs="Arial"/>
        </w:rPr>
        <w:t>los</w:t>
      </w:r>
      <w:r w:rsidRPr="00960810">
        <w:rPr>
          <w:rFonts w:ascii="Arial" w:hAnsi="Arial" w:cs="Arial"/>
          <w:spacing w:val="-1"/>
        </w:rPr>
        <w:t xml:space="preserve"> </w:t>
      </w:r>
      <w:r w:rsidRPr="00960810">
        <w:rPr>
          <w:rFonts w:ascii="Arial" w:hAnsi="Arial" w:cs="Arial"/>
        </w:rPr>
        <w:t>Estados miembros,</w:t>
      </w:r>
      <w:r w:rsidRPr="00960810">
        <w:rPr>
          <w:rFonts w:ascii="Arial" w:hAnsi="Arial" w:cs="Arial"/>
          <w:spacing w:val="-2"/>
        </w:rPr>
        <w:t xml:space="preserve"> </w:t>
      </w:r>
      <w:r w:rsidRPr="00960810">
        <w:rPr>
          <w:rFonts w:ascii="Arial" w:hAnsi="Arial" w:cs="Arial"/>
        </w:rPr>
        <w:t>informará</w:t>
      </w:r>
      <w:r w:rsidRPr="00960810">
        <w:rPr>
          <w:rFonts w:ascii="Arial" w:hAnsi="Arial" w:cs="Arial"/>
          <w:spacing w:val="-1"/>
        </w:rPr>
        <w:t xml:space="preserve"> </w:t>
      </w:r>
      <w:r w:rsidRPr="00960810">
        <w:rPr>
          <w:rFonts w:ascii="Arial" w:hAnsi="Arial" w:cs="Arial"/>
        </w:rPr>
        <w:t>inmediatamente</w:t>
      </w:r>
      <w:r w:rsidRPr="00960810">
        <w:rPr>
          <w:rFonts w:ascii="Arial" w:hAnsi="Arial" w:cs="Arial"/>
          <w:spacing w:val="-2"/>
        </w:rPr>
        <w:t xml:space="preserve"> </w:t>
      </w:r>
      <w:r w:rsidRPr="00960810">
        <w:rPr>
          <w:rFonts w:ascii="Arial" w:hAnsi="Arial" w:cs="Arial"/>
        </w:rPr>
        <w:t>al</w:t>
      </w:r>
      <w:r w:rsidRPr="00960810">
        <w:rPr>
          <w:rFonts w:ascii="Arial" w:hAnsi="Arial" w:cs="Arial"/>
          <w:spacing w:val="-2"/>
        </w:rPr>
        <w:t xml:space="preserve"> </w:t>
      </w:r>
      <w:r w:rsidRPr="00960810">
        <w:rPr>
          <w:rFonts w:ascii="Arial" w:hAnsi="Arial" w:cs="Arial"/>
        </w:rPr>
        <w:t>responsable.</w:t>
      </w:r>
    </w:p>
    <w:p w:rsidR="000E0A26" w:rsidRPr="00960810" w:rsidRDefault="000E0A26" w:rsidP="009F7EA0">
      <w:pPr>
        <w:pStyle w:val="Prrafodelista"/>
        <w:widowControl w:val="0"/>
        <w:numPr>
          <w:ilvl w:val="0"/>
          <w:numId w:val="7"/>
        </w:numPr>
        <w:tabs>
          <w:tab w:val="left" w:pos="527"/>
        </w:tabs>
        <w:autoSpaceDE w:val="0"/>
        <w:autoSpaceDN w:val="0"/>
        <w:spacing w:before="130" w:after="0" w:line="23" w:lineRule="atLeast"/>
        <w:ind w:right="112"/>
        <w:contextualSpacing w:val="0"/>
        <w:jc w:val="both"/>
        <w:rPr>
          <w:rFonts w:ascii="Arial" w:hAnsi="Arial" w:cs="Arial"/>
          <w:sz w:val="20"/>
          <w:szCs w:val="20"/>
        </w:rPr>
      </w:pPr>
      <w:r w:rsidRPr="00960810">
        <w:rPr>
          <w:rFonts w:ascii="Arial" w:hAnsi="Arial" w:cs="Arial"/>
          <w:sz w:val="20"/>
          <w:szCs w:val="20"/>
        </w:rPr>
        <w:t>Llevar, por escrito, un registro de todas las categorías de actividades de tratamiento efectuadas</w:t>
      </w:r>
      <w:r w:rsidRPr="00960810">
        <w:rPr>
          <w:rFonts w:ascii="Arial" w:hAnsi="Arial" w:cs="Arial"/>
          <w:spacing w:val="1"/>
          <w:sz w:val="20"/>
          <w:szCs w:val="20"/>
        </w:rPr>
        <w:t xml:space="preserve"> </w:t>
      </w:r>
      <w:r w:rsidRPr="00960810">
        <w:rPr>
          <w:rFonts w:ascii="Arial" w:hAnsi="Arial" w:cs="Arial"/>
          <w:sz w:val="20"/>
          <w:szCs w:val="20"/>
        </w:rPr>
        <w:t>por</w:t>
      </w:r>
      <w:r w:rsidRPr="00960810">
        <w:rPr>
          <w:rFonts w:ascii="Arial" w:hAnsi="Arial" w:cs="Arial"/>
          <w:spacing w:val="-1"/>
          <w:sz w:val="20"/>
          <w:szCs w:val="20"/>
        </w:rPr>
        <w:t xml:space="preserve"> </w:t>
      </w:r>
      <w:r w:rsidRPr="00960810">
        <w:rPr>
          <w:rFonts w:ascii="Arial" w:hAnsi="Arial" w:cs="Arial"/>
          <w:sz w:val="20"/>
          <w:szCs w:val="20"/>
        </w:rPr>
        <w:t>cuenta</w:t>
      </w:r>
      <w:r w:rsidRPr="00960810">
        <w:rPr>
          <w:rFonts w:ascii="Arial" w:hAnsi="Arial" w:cs="Arial"/>
          <w:spacing w:val="-1"/>
          <w:sz w:val="20"/>
          <w:szCs w:val="20"/>
        </w:rPr>
        <w:t xml:space="preserve"> </w:t>
      </w:r>
      <w:r w:rsidRPr="00960810">
        <w:rPr>
          <w:rFonts w:ascii="Arial" w:hAnsi="Arial" w:cs="Arial"/>
          <w:sz w:val="20"/>
          <w:szCs w:val="20"/>
        </w:rPr>
        <w:t>del</w:t>
      </w:r>
      <w:r w:rsidRPr="00960810">
        <w:rPr>
          <w:rFonts w:ascii="Arial" w:hAnsi="Arial" w:cs="Arial"/>
          <w:spacing w:val="-2"/>
          <w:sz w:val="20"/>
          <w:szCs w:val="20"/>
        </w:rPr>
        <w:t xml:space="preserve"> </w:t>
      </w:r>
      <w:r w:rsidRPr="00960810">
        <w:rPr>
          <w:rFonts w:ascii="Arial" w:hAnsi="Arial" w:cs="Arial"/>
          <w:sz w:val="20"/>
          <w:szCs w:val="20"/>
        </w:rPr>
        <w:t>responsable,</w:t>
      </w:r>
      <w:r w:rsidRPr="00960810">
        <w:rPr>
          <w:rFonts w:ascii="Arial" w:hAnsi="Arial" w:cs="Arial"/>
          <w:spacing w:val="-1"/>
          <w:sz w:val="20"/>
          <w:szCs w:val="20"/>
        </w:rPr>
        <w:t xml:space="preserve"> </w:t>
      </w:r>
      <w:r w:rsidRPr="00960810">
        <w:rPr>
          <w:rFonts w:ascii="Arial" w:hAnsi="Arial" w:cs="Arial"/>
          <w:sz w:val="20"/>
          <w:szCs w:val="20"/>
        </w:rPr>
        <w:t>que</w:t>
      </w:r>
      <w:r w:rsidRPr="00960810">
        <w:rPr>
          <w:rFonts w:ascii="Arial" w:hAnsi="Arial" w:cs="Arial"/>
          <w:spacing w:val="1"/>
          <w:sz w:val="20"/>
          <w:szCs w:val="20"/>
        </w:rPr>
        <w:t xml:space="preserve"> </w:t>
      </w:r>
      <w:r w:rsidRPr="00960810">
        <w:rPr>
          <w:rFonts w:ascii="Arial" w:hAnsi="Arial" w:cs="Arial"/>
          <w:sz w:val="20"/>
          <w:szCs w:val="20"/>
        </w:rPr>
        <w:t>contenga:</w:t>
      </w:r>
    </w:p>
    <w:p w:rsidR="000E0A26" w:rsidRPr="00960810" w:rsidRDefault="000E0A26" w:rsidP="009F7EA0">
      <w:pPr>
        <w:pStyle w:val="Prrafodelista"/>
        <w:widowControl w:val="0"/>
        <w:numPr>
          <w:ilvl w:val="1"/>
          <w:numId w:val="7"/>
        </w:numPr>
        <w:tabs>
          <w:tab w:val="left" w:pos="1182"/>
        </w:tabs>
        <w:autoSpaceDE w:val="0"/>
        <w:autoSpaceDN w:val="0"/>
        <w:spacing w:before="121" w:after="0" w:line="23" w:lineRule="atLeast"/>
        <w:ind w:right="112"/>
        <w:contextualSpacing w:val="0"/>
        <w:jc w:val="both"/>
        <w:rPr>
          <w:rFonts w:ascii="Arial" w:hAnsi="Arial" w:cs="Arial"/>
          <w:sz w:val="20"/>
          <w:szCs w:val="20"/>
        </w:rPr>
      </w:pPr>
      <w:r w:rsidRPr="00960810">
        <w:rPr>
          <w:rFonts w:ascii="Arial" w:hAnsi="Arial" w:cs="Arial"/>
          <w:sz w:val="20"/>
          <w:szCs w:val="20"/>
        </w:rPr>
        <w:t>El</w:t>
      </w:r>
      <w:r w:rsidRPr="00960810">
        <w:rPr>
          <w:rFonts w:ascii="Arial" w:hAnsi="Arial" w:cs="Arial"/>
          <w:spacing w:val="-5"/>
          <w:sz w:val="20"/>
          <w:szCs w:val="20"/>
        </w:rPr>
        <w:t xml:space="preserve"> </w:t>
      </w:r>
      <w:r w:rsidRPr="00960810">
        <w:rPr>
          <w:rFonts w:ascii="Arial" w:hAnsi="Arial" w:cs="Arial"/>
          <w:sz w:val="20"/>
          <w:szCs w:val="20"/>
        </w:rPr>
        <w:t>nombre</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los</w:t>
      </w:r>
      <w:r w:rsidRPr="00960810">
        <w:rPr>
          <w:rFonts w:ascii="Arial" w:hAnsi="Arial" w:cs="Arial"/>
          <w:spacing w:val="-4"/>
          <w:sz w:val="20"/>
          <w:szCs w:val="20"/>
        </w:rPr>
        <w:t xml:space="preserve"> </w:t>
      </w:r>
      <w:r w:rsidRPr="00960810">
        <w:rPr>
          <w:rFonts w:ascii="Arial" w:hAnsi="Arial" w:cs="Arial"/>
          <w:sz w:val="20"/>
          <w:szCs w:val="20"/>
        </w:rPr>
        <w:t>datos</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contacto</w:t>
      </w:r>
      <w:r w:rsidRPr="00960810">
        <w:rPr>
          <w:rFonts w:ascii="Arial" w:hAnsi="Arial" w:cs="Arial"/>
          <w:spacing w:val="-3"/>
          <w:sz w:val="20"/>
          <w:szCs w:val="20"/>
        </w:rPr>
        <w:t xml:space="preserve"> </w:t>
      </w:r>
      <w:r w:rsidRPr="00960810">
        <w:rPr>
          <w:rFonts w:ascii="Arial" w:hAnsi="Arial" w:cs="Arial"/>
          <w:sz w:val="20"/>
          <w:szCs w:val="20"/>
        </w:rPr>
        <w:t>del</w:t>
      </w:r>
      <w:r w:rsidRPr="00960810">
        <w:rPr>
          <w:rFonts w:ascii="Arial" w:hAnsi="Arial" w:cs="Arial"/>
          <w:spacing w:val="-6"/>
          <w:sz w:val="20"/>
          <w:szCs w:val="20"/>
        </w:rPr>
        <w:t xml:space="preserve"> </w:t>
      </w:r>
      <w:r w:rsidRPr="00960810">
        <w:rPr>
          <w:rFonts w:ascii="Arial" w:hAnsi="Arial" w:cs="Arial"/>
          <w:sz w:val="20"/>
          <w:szCs w:val="20"/>
        </w:rPr>
        <w:t>encargado</w:t>
      </w:r>
      <w:r w:rsidRPr="00960810">
        <w:rPr>
          <w:rFonts w:ascii="Arial" w:hAnsi="Arial" w:cs="Arial"/>
          <w:spacing w:val="-6"/>
          <w:sz w:val="20"/>
          <w:szCs w:val="20"/>
        </w:rPr>
        <w:t xml:space="preserve"> </w:t>
      </w:r>
      <w:r w:rsidRPr="00960810">
        <w:rPr>
          <w:rFonts w:ascii="Arial" w:hAnsi="Arial" w:cs="Arial"/>
          <w:sz w:val="20"/>
          <w:szCs w:val="20"/>
        </w:rPr>
        <w:t>o</w:t>
      </w:r>
      <w:r w:rsidRPr="00960810">
        <w:rPr>
          <w:rFonts w:ascii="Arial" w:hAnsi="Arial" w:cs="Arial"/>
          <w:spacing w:val="-3"/>
          <w:sz w:val="20"/>
          <w:szCs w:val="20"/>
        </w:rPr>
        <w:t xml:space="preserve"> </w:t>
      </w:r>
      <w:r w:rsidRPr="00960810">
        <w:rPr>
          <w:rFonts w:ascii="Arial" w:hAnsi="Arial" w:cs="Arial"/>
          <w:sz w:val="20"/>
          <w:szCs w:val="20"/>
        </w:rPr>
        <w:t>encargados</w:t>
      </w:r>
      <w:r w:rsidRPr="00960810">
        <w:rPr>
          <w:rFonts w:ascii="Arial" w:hAnsi="Arial" w:cs="Arial"/>
          <w:spacing w:val="-2"/>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cada</w:t>
      </w:r>
      <w:r w:rsidRPr="00960810">
        <w:rPr>
          <w:rFonts w:ascii="Arial" w:hAnsi="Arial" w:cs="Arial"/>
          <w:spacing w:val="-6"/>
          <w:sz w:val="20"/>
          <w:szCs w:val="20"/>
        </w:rPr>
        <w:t xml:space="preserve"> </w:t>
      </w:r>
      <w:r w:rsidRPr="00960810">
        <w:rPr>
          <w:rFonts w:ascii="Arial" w:hAnsi="Arial" w:cs="Arial"/>
          <w:sz w:val="20"/>
          <w:szCs w:val="20"/>
        </w:rPr>
        <w:t>responsable</w:t>
      </w:r>
      <w:r w:rsidRPr="00960810">
        <w:rPr>
          <w:rFonts w:ascii="Arial" w:hAnsi="Arial" w:cs="Arial"/>
          <w:spacing w:val="-6"/>
          <w:sz w:val="20"/>
          <w:szCs w:val="20"/>
        </w:rPr>
        <w:t xml:space="preserve"> </w:t>
      </w:r>
      <w:r w:rsidRPr="00960810">
        <w:rPr>
          <w:rFonts w:ascii="Arial" w:hAnsi="Arial" w:cs="Arial"/>
          <w:sz w:val="20"/>
          <w:szCs w:val="20"/>
        </w:rPr>
        <w:t>por</w:t>
      </w:r>
      <w:r w:rsidRPr="00960810">
        <w:rPr>
          <w:rFonts w:ascii="Arial" w:hAnsi="Arial" w:cs="Arial"/>
          <w:spacing w:val="-53"/>
          <w:sz w:val="20"/>
          <w:szCs w:val="20"/>
        </w:rPr>
        <w:t xml:space="preserve"> </w:t>
      </w:r>
      <w:r w:rsidRPr="00960810">
        <w:rPr>
          <w:rFonts w:ascii="Arial" w:hAnsi="Arial" w:cs="Arial"/>
          <w:sz w:val="20"/>
          <w:szCs w:val="20"/>
        </w:rPr>
        <w:t>cuenta del cual actúe el encargado y, en su caso, del representante del responsable o del</w:t>
      </w:r>
      <w:r w:rsidRPr="00960810">
        <w:rPr>
          <w:rFonts w:ascii="Arial" w:hAnsi="Arial" w:cs="Arial"/>
          <w:spacing w:val="-53"/>
          <w:sz w:val="20"/>
          <w:szCs w:val="20"/>
        </w:rPr>
        <w:t xml:space="preserve"> </w:t>
      </w:r>
      <w:r w:rsidRPr="00960810">
        <w:rPr>
          <w:rFonts w:ascii="Arial" w:hAnsi="Arial" w:cs="Arial"/>
          <w:sz w:val="20"/>
          <w:szCs w:val="20"/>
        </w:rPr>
        <w:t>encargado</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4"/>
          <w:sz w:val="20"/>
          <w:szCs w:val="20"/>
        </w:rPr>
        <w:t xml:space="preserve"> </w:t>
      </w:r>
      <w:r w:rsidRPr="00960810">
        <w:rPr>
          <w:rFonts w:ascii="Arial" w:hAnsi="Arial" w:cs="Arial"/>
          <w:sz w:val="20"/>
          <w:szCs w:val="20"/>
        </w:rPr>
        <w:t>del delegado</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protección de</w:t>
      </w:r>
      <w:r w:rsidRPr="00960810">
        <w:rPr>
          <w:rFonts w:ascii="Arial" w:hAnsi="Arial" w:cs="Arial"/>
          <w:spacing w:val="1"/>
          <w:sz w:val="20"/>
          <w:szCs w:val="20"/>
        </w:rPr>
        <w:t xml:space="preserve"> </w:t>
      </w:r>
      <w:r w:rsidRPr="00960810">
        <w:rPr>
          <w:rFonts w:ascii="Arial" w:hAnsi="Arial" w:cs="Arial"/>
          <w:sz w:val="20"/>
          <w:szCs w:val="20"/>
        </w:rPr>
        <w:t>datos.</w:t>
      </w:r>
    </w:p>
    <w:p w:rsidR="000E0A26" w:rsidRPr="00960810" w:rsidRDefault="000E0A26" w:rsidP="009F7EA0">
      <w:pPr>
        <w:pStyle w:val="Prrafodelista"/>
        <w:widowControl w:val="0"/>
        <w:numPr>
          <w:ilvl w:val="1"/>
          <w:numId w:val="7"/>
        </w:numPr>
        <w:tabs>
          <w:tab w:val="left" w:pos="1182"/>
        </w:tabs>
        <w:autoSpaceDE w:val="0"/>
        <w:autoSpaceDN w:val="0"/>
        <w:spacing w:before="1" w:after="0" w:line="23" w:lineRule="atLeast"/>
        <w:ind w:hanging="361"/>
        <w:contextualSpacing w:val="0"/>
        <w:jc w:val="both"/>
        <w:rPr>
          <w:rFonts w:ascii="Arial" w:hAnsi="Arial" w:cs="Arial"/>
          <w:sz w:val="20"/>
          <w:szCs w:val="20"/>
        </w:rPr>
      </w:pPr>
      <w:r w:rsidRPr="00960810">
        <w:rPr>
          <w:rFonts w:ascii="Arial" w:hAnsi="Arial" w:cs="Arial"/>
          <w:sz w:val="20"/>
          <w:szCs w:val="20"/>
        </w:rPr>
        <w:t>Las</w:t>
      </w:r>
      <w:r w:rsidRPr="00960810">
        <w:rPr>
          <w:rFonts w:ascii="Arial" w:hAnsi="Arial" w:cs="Arial"/>
          <w:spacing w:val="-4"/>
          <w:sz w:val="20"/>
          <w:szCs w:val="20"/>
        </w:rPr>
        <w:t xml:space="preserve"> </w:t>
      </w:r>
      <w:r w:rsidRPr="00960810">
        <w:rPr>
          <w:rFonts w:ascii="Arial" w:hAnsi="Arial" w:cs="Arial"/>
          <w:sz w:val="20"/>
          <w:szCs w:val="20"/>
        </w:rPr>
        <w:t>categorías</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4"/>
          <w:sz w:val="20"/>
          <w:szCs w:val="20"/>
        </w:rPr>
        <w:t xml:space="preserve"> </w:t>
      </w:r>
      <w:r w:rsidRPr="00960810">
        <w:rPr>
          <w:rFonts w:ascii="Arial" w:hAnsi="Arial" w:cs="Arial"/>
          <w:sz w:val="20"/>
          <w:szCs w:val="20"/>
        </w:rPr>
        <w:t>tratamientos</w:t>
      </w:r>
      <w:r w:rsidRPr="00960810">
        <w:rPr>
          <w:rFonts w:ascii="Arial" w:hAnsi="Arial" w:cs="Arial"/>
          <w:spacing w:val="-4"/>
          <w:sz w:val="20"/>
          <w:szCs w:val="20"/>
        </w:rPr>
        <w:t xml:space="preserve"> </w:t>
      </w:r>
      <w:r w:rsidRPr="00960810">
        <w:rPr>
          <w:rFonts w:ascii="Arial" w:hAnsi="Arial" w:cs="Arial"/>
          <w:sz w:val="20"/>
          <w:szCs w:val="20"/>
        </w:rPr>
        <w:t>efectuados</w:t>
      </w:r>
      <w:r w:rsidRPr="00960810">
        <w:rPr>
          <w:rFonts w:ascii="Arial" w:hAnsi="Arial" w:cs="Arial"/>
          <w:spacing w:val="-4"/>
          <w:sz w:val="20"/>
          <w:szCs w:val="20"/>
        </w:rPr>
        <w:t xml:space="preserve"> </w:t>
      </w:r>
      <w:r w:rsidRPr="00960810">
        <w:rPr>
          <w:rFonts w:ascii="Arial" w:hAnsi="Arial" w:cs="Arial"/>
          <w:sz w:val="20"/>
          <w:szCs w:val="20"/>
        </w:rPr>
        <w:t>por</w:t>
      </w:r>
      <w:r w:rsidRPr="00960810">
        <w:rPr>
          <w:rFonts w:ascii="Arial" w:hAnsi="Arial" w:cs="Arial"/>
          <w:spacing w:val="-3"/>
          <w:sz w:val="20"/>
          <w:szCs w:val="20"/>
        </w:rPr>
        <w:t xml:space="preserve"> </w:t>
      </w:r>
      <w:r w:rsidRPr="00960810">
        <w:rPr>
          <w:rFonts w:ascii="Arial" w:hAnsi="Arial" w:cs="Arial"/>
          <w:sz w:val="20"/>
          <w:szCs w:val="20"/>
        </w:rPr>
        <w:t>cuenta</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4"/>
          <w:sz w:val="20"/>
          <w:szCs w:val="20"/>
        </w:rPr>
        <w:t xml:space="preserve"> </w:t>
      </w:r>
      <w:r w:rsidRPr="00960810">
        <w:rPr>
          <w:rFonts w:ascii="Arial" w:hAnsi="Arial" w:cs="Arial"/>
          <w:sz w:val="20"/>
          <w:szCs w:val="20"/>
        </w:rPr>
        <w:t>cada</w:t>
      </w:r>
      <w:r w:rsidRPr="00960810">
        <w:rPr>
          <w:rFonts w:ascii="Arial" w:hAnsi="Arial" w:cs="Arial"/>
          <w:spacing w:val="-5"/>
          <w:sz w:val="20"/>
          <w:szCs w:val="20"/>
        </w:rPr>
        <w:t xml:space="preserve"> </w:t>
      </w:r>
      <w:r w:rsidRPr="00960810">
        <w:rPr>
          <w:rFonts w:ascii="Arial" w:hAnsi="Arial" w:cs="Arial"/>
          <w:sz w:val="20"/>
          <w:szCs w:val="20"/>
        </w:rPr>
        <w:t>responsable.</w:t>
      </w:r>
    </w:p>
    <w:p w:rsidR="000E0A26" w:rsidRPr="00960810" w:rsidRDefault="000E0A26" w:rsidP="009F7EA0">
      <w:pPr>
        <w:pStyle w:val="Prrafodelista"/>
        <w:widowControl w:val="0"/>
        <w:numPr>
          <w:ilvl w:val="1"/>
          <w:numId w:val="7"/>
        </w:numPr>
        <w:tabs>
          <w:tab w:val="left" w:pos="1182"/>
        </w:tabs>
        <w:autoSpaceDE w:val="0"/>
        <w:autoSpaceDN w:val="0"/>
        <w:spacing w:after="0" w:line="23" w:lineRule="atLeast"/>
        <w:ind w:right="110"/>
        <w:contextualSpacing w:val="0"/>
        <w:jc w:val="both"/>
        <w:rPr>
          <w:rFonts w:ascii="Arial" w:hAnsi="Arial" w:cs="Arial"/>
          <w:sz w:val="20"/>
          <w:szCs w:val="20"/>
        </w:rPr>
      </w:pPr>
      <w:r w:rsidRPr="00960810">
        <w:rPr>
          <w:rFonts w:ascii="Arial" w:hAnsi="Arial" w:cs="Arial"/>
          <w:sz w:val="20"/>
          <w:szCs w:val="20"/>
        </w:rPr>
        <w:t>En su caso, las transferencias de datos personales a un tercer país u organización</w:t>
      </w:r>
      <w:r w:rsidRPr="00960810">
        <w:rPr>
          <w:rFonts w:ascii="Arial" w:hAnsi="Arial" w:cs="Arial"/>
          <w:spacing w:val="1"/>
          <w:sz w:val="20"/>
          <w:szCs w:val="20"/>
        </w:rPr>
        <w:t xml:space="preserve"> </w:t>
      </w:r>
      <w:r w:rsidRPr="00960810">
        <w:rPr>
          <w:rFonts w:ascii="Arial" w:hAnsi="Arial" w:cs="Arial"/>
          <w:sz w:val="20"/>
          <w:szCs w:val="20"/>
        </w:rPr>
        <w:t>internacional, incluida la identificación de dicho tercer país u organización internacional y,</w:t>
      </w:r>
      <w:r w:rsidRPr="00960810">
        <w:rPr>
          <w:rFonts w:ascii="Arial" w:hAnsi="Arial" w:cs="Arial"/>
          <w:spacing w:val="1"/>
          <w:sz w:val="20"/>
          <w:szCs w:val="20"/>
        </w:rPr>
        <w:t xml:space="preserve"> </w:t>
      </w:r>
      <w:r w:rsidRPr="00960810">
        <w:rPr>
          <w:rFonts w:ascii="Arial" w:hAnsi="Arial" w:cs="Arial"/>
          <w:sz w:val="20"/>
          <w:szCs w:val="20"/>
        </w:rPr>
        <w:t>en</w:t>
      </w:r>
      <w:r w:rsidRPr="00960810">
        <w:rPr>
          <w:rFonts w:ascii="Arial" w:hAnsi="Arial" w:cs="Arial"/>
          <w:spacing w:val="-11"/>
          <w:sz w:val="20"/>
          <w:szCs w:val="20"/>
        </w:rPr>
        <w:t xml:space="preserve"> </w:t>
      </w:r>
      <w:r w:rsidRPr="00960810">
        <w:rPr>
          <w:rFonts w:ascii="Arial" w:hAnsi="Arial" w:cs="Arial"/>
          <w:sz w:val="20"/>
          <w:szCs w:val="20"/>
        </w:rPr>
        <w:t>el</w:t>
      </w:r>
      <w:r w:rsidRPr="00960810">
        <w:rPr>
          <w:rFonts w:ascii="Arial" w:hAnsi="Arial" w:cs="Arial"/>
          <w:spacing w:val="-11"/>
          <w:sz w:val="20"/>
          <w:szCs w:val="20"/>
        </w:rPr>
        <w:t xml:space="preserve"> </w:t>
      </w:r>
      <w:r w:rsidRPr="00960810">
        <w:rPr>
          <w:rFonts w:ascii="Arial" w:hAnsi="Arial" w:cs="Arial"/>
          <w:sz w:val="20"/>
          <w:szCs w:val="20"/>
        </w:rPr>
        <w:t>caso</w:t>
      </w:r>
      <w:r w:rsidRPr="00960810">
        <w:rPr>
          <w:rFonts w:ascii="Arial" w:hAnsi="Arial" w:cs="Arial"/>
          <w:spacing w:val="-10"/>
          <w:sz w:val="20"/>
          <w:szCs w:val="20"/>
        </w:rPr>
        <w:t xml:space="preserve"> </w:t>
      </w:r>
      <w:r w:rsidRPr="00960810">
        <w:rPr>
          <w:rFonts w:ascii="Arial" w:hAnsi="Arial" w:cs="Arial"/>
          <w:sz w:val="20"/>
          <w:szCs w:val="20"/>
        </w:rPr>
        <w:t>de</w:t>
      </w:r>
      <w:r w:rsidRPr="00960810">
        <w:rPr>
          <w:rFonts w:ascii="Arial" w:hAnsi="Arial" w:cs="Arial"/>
          <w:spacing w:val="-10"/>
          <w:sz w:val="20"/>
          <w:szCs w:val="20"/>
        </w:rPr>
        <w:t xml:space="preserve"> </w:t>
      </w:r>
      <w:r w:rsidRPr="00960810">
        <w:rPr>
          <w:rFonts w:ascii="Arial" w:hAnsi="Arial" w:cs="Arial"/>
          <w:sz w:val="20"/>
          <w:szCs w:val="20"/>
        </w:rPr>
        <w:t>las</w:t>
      </w:r>
      <w:r w:rsidRPr="00960810">
        <w:rPr>
          <w:rFonts w:ascii="Arial" w:hAnsi="Arial" w:cs="Arial"/>
          <w:spacing w:val="-9"/>
          <w:sz w:val="20"/>
          <w:szCs w:val="20"/>
        </w:rPr>
        <w:t xml:space="preserve"> </w:t>
      </w:r>
      <w:r w:rsidRPr="00960810">
        <w:rPr>
          <w:rFonts w:ascii="Arial" w:hAnsi="Arial" w:cs="Arial"/>
          <w:sz w:val="20"/>
          <w:szCs w:val="20"/>
        </w:rPr>
        <w:t>transferencias</w:t>
      </w:r>
      <w:r w:rsidRPr="00960810">
        <w:rPr>
          <w:rFonts w:ascii="Arial" w:hAnsi="Arial" w:cs="Arial"/>
          <w:spacing w:val="-9"/>
          <w:sz w:val="20"/>
          <w:szCs w:val="20"/>
        </w:rPr>
        <w:t xml:space="preserve"> </w:t>
      </w:r>
      <w:r w:rsidRPr="00960810">
        <w:rPr>
          <w:rFonts w:ascii="Arial" w:hAnsi="Arial" w:cs="Arial"/>
          <w:sz w:val="20"/>
          <w:szCs w:val="20"/>
        </w:rPr>
        <w:t>indicadas</w:t>
      </w:r>
      <w:r w:rsidRPr="00960810">
        <w:rPr>
          <w:rFonts w:ascii="Arial" w:hAnsi="Arial" w:cs="Arial"/>
          <w:spacing w:val="-10"/>
          <w:sz w:val="20"/>
          <w:szCs w:val="20"/>
        </w:rPr>
        <w:t xml:space="preserve"> </w:t>
      </w:r>
      <w:r w:rsidRPr="00960810">
        <w:rPr>
          <w:rFonts w:ascii="Arial" w:hAnsi="Arial" w:cs="Arial"/>
          <w:sz w:val="20"/>
          <w:szCs w:val="20"/>
        </w:rPr>
        <w:t>en</w:t>
      </w:r>
      <w:r w:rsidRPr="00960810">
        <w:rPr>
          <w:rFonts w:ascii="Arial" w:hAnsi="Arial" w:cs="Arial"/>
          <w:spacing w:val="-8"/>
          <w:sz w:val="20"/>
          <w:szCs w:val="20"/>
        </w:rPr>
        <w:t xml:space="preserve"> </w:t>
      </w:r>
      <w:r w:rsidRPr="00960810">
        <w:rPr>
          <w:rFonts w:ascii="Arial" w:hAnsi="Arial" w:cs="Arial"/>
          <w:sz w:val="20"/>
          <w:szCs w:val="20"/>
        </w:rPr>
        <w:t>el</w:t>
      </w:r>
      <w:r w:rsidRPr="00960810">
        <w:rPr>
          <w:rFonts w:ascii="Arial" w:hAnsi="Arial" w:cs="Arial"/>
          <w:spacing w:val="-9"/>
          <w:sz w:val="20"/>
          <w:szCs w:val="20"/>
        </w:rPr>
        <w:t xml:space="preserve"> </w:t>
      </w:r>
      <w:r w:rsidRPr="00960810">
        <w:rPr>
          <w:rFonts w:ascii="Arial" w:hAnsi="Arial" w:cs="Arial"/>
          <w:sz w:val="20"/>
          <w:szCs w:val="20"/>
        </w:rPr>
        <w:t>artículo</w:t>
      </w:r>
      <w:r w:rsidRPr="00960810">
        <w:rPr>
          <w:rFonts w:ascii="Arial" w:hAnsi="Arial" w:cs="Arial"/>
          <w:spacing w:val="-8"/>
          <w:sz w:val="20"/>
          <w:szCs w:val="20"/>
        </w:rPr>
        <w:t xml:space="preserve"> </w:t>
      </w:r>
      <w:r w:rsidRPr="00960810">
        <w:rPr>
          <w:rFonts w:ascii="Arial" w:hAnsi="Arial" w:cs="Arial"/>
          <w:sz w:val="20"/>
          <w:szCs w:val="20"/>
        </w:rPr>
        <w:t>49</w:t>
      </w:r>
      <w:r w:rsidRPr="00960810">
        <w:rPr>
          <w:rFonts w:ascii="Arial" w:hAnsi="Arial" w:cs="Arial"/>
          <w:spacing w:val="-10"/>
          <w:sz w:val="20"/>
          <w:szCs w:val="20"/>
        </w:rPr>
        <w:t xml:space="preserve"> </w:t>
      </w:r>
      <w:r w:rsidRPr="00960810">
        <w:rPr>
          <w:rFonts w:ascii="Arial" w:hAnsi="Arial" w:cs="Arial"/>
          <w:sz w:val="20"/>
          <w:szCs w:val="20"/>
        </w:rPr>
        <w:t>apartado</w:t>
      </w:r>
      <w:r w:rsidRPr="00960810">
        <w:rPr>
          <w:rFonts w:ascii="Arial" w:hAnsi="Arial" w:cs="Arial"/>
          <w:spacing w:val="-11"/>
          <w:sz w:val="20"/>
          <w:szCs w:val="20"/>
        </w:rPr>
        <w:t xml:space="preserve"> </w:t>
      </w:r>
      <w:r w:rsidRPr="00960810">
        <w:rPr>
          <w:rFonts w:ascii="Arial" w:hAnsi="Arial" w:cs="Arial"/>
          <w:sz w:val="20"/>
          <w:szCs w:val="20"/>
        </w:rPr>
        <w:t>1,</w:t>
      </w:r>
      <w:r w:rsidRPr="00960810">
        <w:rPr>
          <w:rFonts w:ascii="Arial" w:hAnsi="Arial" w:cs="Arial"/>
          <w:spacing w:val="-10"/>
          <w:sz w:val="20"/>
          <w:szCs w:val="20"/>
        </w:rPr>
        <w:t xml:space="preserve"> </w:t>
      </w:r>
      <w:r w:rsidRPr="00960810">
        <w:rPr>
          <w:rFonts w:ascii="Arial" w:hAnsi="Arial" w:cs="Arial"/>
          <w:sz w:val="20"/>
          <w:szCs w:val="20"/>
        </w:rPr>
        <w:t>párrafo</w:t>
      </w:r>
      <w:r w:rsidRPr="00960810">
        <w:rPr>
          <w:rFonts w:ascii="Arial" w:hAnsi="Arial" w:cs="Arial"/>
          <w:spacing w:val="-10"/>
          <w:sz w:val="20"/>
          <w:szCs w:val="20"/>
        </w:rPr>
        <w:t xml:space="preserve"> </w:t>
      </w:r>
      <w:r w:rsidRPr="00960810">
        <w:rPr>
          <w:rFonts w:ascii="Arial" w:hAnsi="Arial" w:cs="Arial"/>
          <w:sz w:val="20"/>
          <w:szCs w:val="20"/>
        </w:rPr>
        <w:t>segundo</w:t>
      </w:r>
      <w:r w:rsidRPr="00960810">
        <w:rPr>
          <w:rFonts w:ascii="Arial" w:hAnsi="Arial" w:cs="Arial"/>
          <w:spacing w:val="-8"/>
          <w:sz w:val="20"/>
          <w:szCs w:val="20"/>
        </w:rPr>
        <w:t xml:space="preserve"> </w:t>
      </w:r>
      <w:r w:rsidRPr="00960810">
        <w:rPr>
          <w:rFonts w:ascii="Arial" w:hAnsi="Arial" w:cs="Arial"/>
          <w:sz w:val="20"/>
          <w:szCs w:val="20"/>
        </w:rPr>
        <w:t>del</w:t>
      </w:r>
      <w:r w:rsidRPr="00960810">
        <w:rPr>
          <w:rFonts w:ascii="Arial" w:hAnsi="Arial" w:cs="Arial"/>
          <w:spacing w:val="-53"/>
          <w:sz w:val="20"/>
          <w:szCs w:val="20"/>
        </w:rPr>
        <w:t xml:space="preserve"> </w:t>
      </w:r>
      <w:r w:rsidRPr="00960810">
        <w:rPr>
          <w:rFonts w:ascii="Arial" w:hAnsi="Arial" w:cs="Arial"/>
          <w:sz w:val="20"/>
          <w:szCs w:val="20"/>
        </w:rPr>
        <w:t>RGPD, la</w:t>
      </w:r>
      <w:r w:rsidRPr="00960810">
        <w:rPr>
          <w:rFonts w:ascii="Arial" w:hAnsi="Arial" w:cs="Arial"/>
          <w:spacing w:val="-1"/>
          <w:sz w:val="20"/>
          <w:szCs w:val="20"/>
        </w:rPr>
        <w:t xml:space="preserve"> </w:t>
      </w:r>
      <w:r w:rsidRPr="00960810">
        <w:rPr>
          <w:rFonts w:ascii="Arial" w:hAnsi="Arial" w:cs="Arial"/>
          <w:sz w:val="20"/>
          <w:szCs w:val="20"/>
        </w:rPr>
        <w:t>documentación</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garantías adecuadas.</w:t>
      </w:r>
    </w:p>
    <w:p w:rsidR="000E0A26" w:rsidRPr="00960810" w:rsidRDefault="000E0A26" w:rsidP="009F7EA0">
      <w:pPr>
        <w:pStyle w:val="Prrafodelista"/>
        <w:widowControl w:val="0"/>
        <w:numPr>
          <w:ilvl w:val="1"/>
          <w:numId w:val="7"/>
        </w:numPr>
        <w:tabs>
          <w:tab w:val="left" w:pos="1182"/>
        </w:tabs>
        <w:autoSpaceDE w:val="0"/>
        <w:autoSpaceDN w:val="0"/>
        <w:spacing w:before="1" w:after="0" w:line="23" w:lineRule="atLeast"/>
        <w:ind w:hanging="361"/>
        <w:contextualSpacing w:val="0"/>
        <w:jc w:val="both"/>
        <w:rPr>
          <w:rFonts w:ascii="Arial" w:hAnsi="Arial" w:cs="Arial"/>
          <w:sz w:val="20"/>
          <w:szCs w:val="20"/>
        </w:rPr>
      </w:pPr>
      <w:r w:rsidRPr="00960810">
        <w:rPr>
          <w:rFonts w:ascii="Arial" w:hAnsi="Arial" w:cs="Arial"/>
          <w:sz w:val="20"/>
          <w:szCs w:val="20"/>
        </w:rPr>
        <w:t>Una</w:t>
      </w:r>
      <w:r w:rsidRPr="00960810">
        <w:rPr>
          <w:rFonts w:ascii="Arial" w:hAnsi="Arial" w:cs="Arial"/>
          <w:spacing w:val="-4"/>
          <w:sz w:val="20"/>
          <w:szCs w:val="20"/>
        </w:rPr>
        <w:t xml:space="preserve"> </w:t>
      </w:r>
      <w:r w:rsidRPr="00960810">
        <w:rPr>
          <w:rFonts w:ascii="Arial" w:hAnsi="Arial" w:cs="Arial"/>
          <w:sz w:val="20"/>
          <w:szCs w:val="20"/>
        </w:rPr>
        <w:t>descripción</w:t>
      </w:r>
      <w:r w:rsidRPr="00960810">
        <w:rPr>
          <w:rFonts w:ascii="Arial" w:hAnsi="Arial" w:cs="Arial"/>
          <w:spacing w:val="-4"/>
          <w:sz w:val="20"/>
          <w:szCs w:val="20"/>
        </w:rPr>
        <w:t xml:space="preserve"> </w:t>
      </w:r>
      <w:r w:rsidRPr="00960810">
        <w:rPr>
          <w:rFonts w:ascii="Arial" w:hAnsi="Arial" w:cs="Arial"/>
          <w:sz w:val="20"/>
          <w:szCs w:val="20"/>
        </w:rPr>
        <w:t>general</w:t>
      </w:r>
      <w:r w:rsidRPr="00960810">
        <w:rPr>
          <w:rFonts w:ascii="Arial" w:hAnsi="Arial" w:cs="Arial"/>
          <w:spacing w:val="-5"/>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las</w:t>
      </w:r>
      <w:r w:rsidRPr="00960810">
        <w:rPr>
          <w:rFonts w:ascii="Arial" w:hAnsi="Arial" w:cs="Arial"/>
          <w:spacing w:val="-3"/>
          <w:sz w:val="20"/>
          <w:szCs w:val="20"/>
        </w:rPr>
        <w:t xml:space="preserve"> </w:t>
      </w:r>
      <w:r w:rsidRPr="00960810">
        <w:rPr>
          <w:rFonts w:ascii="Arial" w:hAnsi="Arial" w:cs="Arial"/>
          <w:sz w:val="20"/>
          <w:szCs w:val="20"/>
        </w:rPr>
        <w:t>medidas</w:t>
      </w:r>
      <w:r w:rsidRPr="00960810">
        <w:rPr>
          <w:rFonts w:ascii="Arial" w:hAnsi="Arial" w:cs="Arial"/>
          <w:spacing w:val="-3"/>
          <w:sz w:val="20"/>
          <w:szCs w:val="20"/>
        </w:rPr>
        <w:t xml:space="preserve"> </w:t>
      </w:r>
      <w:r w:rsidRPr="00960810">
        <w:rPr>
          <w:rFonts w:ascii="Arial" w:hAnsi="Arial" w:cs="Arial"/>
          <w:sz w:val="20"/>
          <w:szCs w:val="20"/>
        </w:rPr>
        <w:t>técnicas</w:t>
      </w:r>
      <w:r w:rsidRPr="00960810">
        <w:rPr>
          <w:rFonts w:ascii="Arial" w:hAnsi="Arial" w:cs="Arial"/>
          <w:spacing w:val="1"/>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organizativas</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seguridad</w:t>
      </w:r>
      <w:r w:rsidRPr="00960810">
        <w:rPr>
          <w:rFonts w:ascii="Arial" w:hAnsi="Arial" w:cs="Arial"/>
          <w:spacing w:val="-4"/>
          <w:sz w:val="20"/>
          <w:szCs w:val="20"/>
        </w:rPr>
        <w:t xml:space="preserve"> </w:t>
      </w:r>
      <w:r w:rsidRPr="00960810">
        <w:rPr>
          <w:rFonts w:ascii="Arial" w:hAnsi="Arial" w:cs="Arial"/>
          <w:sz w:val="20"/>
          <w:szCs w:val="20"/>
        </w:rPr>
        <w:t>relativas</w:t>
      </w:r>
      <w:r w:rsidRPr="00960810">
        <w:rPr>
          <w:rFonts w:ascii="Arial" w:hAnsi="Arial" w:cs="Arial"/>
          <w:spacing w:val="-3"/>
          <w:sz w:val="20"/>
          <w:szCs w:val="20"/>
        </w:rPr>
        <w:t xml:space="preserve"> </w:t>
      </w:r>
      <w:r w:rsidRPr="00960810">
        <w:rPr>
          <w:rFonts w:ascii="Arial" w:hAnsi="Arial" w:cs="Arial"/>
          <w:sz w:val="20"/>
          <w:szCs w:val="20"/>
        </w:rPr>
        <w:t>a:</w:t>
      </w:r>
    </w:p>
    <w:p w:rsidR="000E0A26" w:rsidRPr="00960810" w:rsidRDefault="000E0A26" w:rsidP="009F7EA0">
      <w:pPr>
        <w:pStyle w:val="Prrafodelista"/>
        <w:widowControl w:val="0"/>
        <w:numPr>
          <w:ilvl w:val="2"/>
          <w:numId w:val="7"/>
        </w:numPr>
        <w:tabs>
          <w:tab w:val="left" w:pos="1415"/>
        </w:tabs>
        <w:autoSpaceDE w:val="0"/>
        <w:autoSpaceDN w:val="0"/>
        <w:spacing w:after="0" w:line="23" w:lineRule="atLeast"/>
        <w:ind w:hanging="234"/>
        <w:contextualSpacing w:val="0"/>
        <w:rPr>
          <w:rFonts w:ascii="Arial" w:hAnsi="Arial" w:cs="Arial"/>
          <w:sz w:val="20"/>
          <w:szCs w:val="20"/>
        </w:rPr>
      </w:pPr>
      <w:r w:rsidRPr="00960810">
        <w:rPr>
          <w:rFonts w:ascii="Arial" w:hAnsi="Arial" w:cs="Arial"/>
          <w:sz w:val="20"/>
          <w:szCs w:val="20"/>
        </w:rPr>
        <w:t>La</w:t>
      </w:r>
      <w:r w:rsidRPr="00960810">
        <w:rPr>
          <w:rFonts w:ascii="Arial" w:hAnsi="Arial" w:cs="Arial"/>
          <w:spacing w:val="-4"/>
          <w:sz w:val="20"/>
          <w:szCs w:val="20"/>
        </w:rPr>
        <w:t xml:space="preserve"> </w:t>
      </w:r>
      <w:proofErr w:type="spellStart"/>
      <w:r w:rsidRPr="00960810">
        <w:rPr>
          <w:rFonts w:ascii="Arial" w:hAnsi="Arial" w:cs="Arial"/>
          <w:sz w:val="20"/>
          <w:szCs w:val="20"/>
        </w:rPr>
        <w:t>seudonimización</w:t>
      </w:r>
      <w:proofErr w:type="spellEnd"/>
      <w:r w:rsidRPr="00960810">
        <w:rPr>
          <w:rFonts w:ascii="Arial" w:hAnsi="Arial" w:cs="Arial"/>
          <w:spacing w:val="2"/>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el</w:t>
      </w:r>
      <w:r w:rsidRPr="00960810">
        <w:rPr>
          <w:rFonts w:ascii="Arial" w:hAnsi="Arial" w:cs="Arial"/>
          <w:spacing w:val="-2"/>
          <w:sz w:val="20"/>
          <w:szCs w:val="20"/>
        </w:rPr>
        <w:t xml:space="preserve"> </w:t>
      </w:r>
      <w:r w:rsidRPr="00960810">
        <w:rPr>
          <w:rFonts w:ascii="Arial" w:hAnsi="Arial" w:cs="Arial"/>
          <w:sz w:val="20"/>
          <w:szCs w:val="20"/>
        </w:rPr>
        <w:t>cifrado</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datos personales.</w:t>
      </w:r>
    </w:p>
    <w:p w:rsidR="000E0A26" w:rsidRPr="00960810" w:rsidRDefault="000E0A26" w:rsidP="009F7EA0">
      <w:pPr>
        <w:pStyle w:val="Prrafodelista"/>
        <w:widowControl w:val="0"/>
        <w:numPr>
          <w:ilvl w:val="2"/>
          <w:numId w:val="7"/>
        </w:numPr>
        <w:tabs>
          <w:tab w:val="left" w:pos="1436"/>
        </w:tabs>
        <w:autoSpaceDE w:val="0"/>
        <w:autoSpaceDN w:val="0"/>
        <w:spacing w:after="0" w:line="23" w:lineRule="atLeast"/>
        <w:ind w:left="1181" w:right="110" w:firstLine="0"/>
        <w:contextualSpacing w:val="0"/>
        <w:rPr>
          <w:rFonts w:ascii="Arial" w:hAnsi="Arial" w:cs="Arial"/>
          <w:sz w:val="20"/>
          <w:szCs w:val="20"/>
        </w:rPr>
      </w:pPr>
      <w:r w:rsidRPr="00960810">
        <w:rPr>
          <w:rFonts w:ascii="Arial" w:hAnsi="Arial" w:cs="Arial"/>
          <w:sz w:val="20"/>
          <w:szCs w:val="20"/>
        </w:rPr>
        <w:t>La</w:t>
      </w:r>
      <w:r w:rsidRPr="00960810">
        <w:rPr>
          <w:rFonts w:ascii="Arial" w:hAnsi="Arial" w:cs="Arial"/>
          <w:spacing w:val="20"/>
          <w:sz w:val="20"/>
          <w:szCs w:val="20"/>
        </w:rPr>
        <w:t xml:space="preserve"> </w:t>
      </w:r>
      <w:r w:rsidRPr="00960810">
        <w:rPr>
          <w:rFonts w:ascii="Arial" w:hAnsi="Arial" w:cs="Arial"/>
          <w:sz w:val="20"/>
          <w:szCs w:val="20"/>
        </w:rPr>
        <w:t>capacidad</w:t>
      </w:r>
      <w:r w:rsidRPr="00960810">
        <w:rPr>
          <w:rFonts w:ascii="Arial" w:hAnsi="Arial" w:cs="Arial"/>
          <w:spacing w:val="20"/>
          <w:sz w:val="20"/>
          <w:szCs w:val="20"/>
        </w:rPr>
        <w:t xml:space="preserve"> </w:t>
      </w:r>
      <w:r w:rsidRPr="00960810">
        <w:rPr>
          <w:rFonts w:ascii="Arial" w:hAnsi="Arial" w:cs="Arial"/>
          <w:sz w:val="20"/>
          <w:szCs w:val="20"/>
        </w:rPr>
        <w:t>de</w:t>
      </w:r>
      <w:r w:rsidRPr="00960810">
        <w:rPr>
          <w:rFonts w:ascii="Arial" w:hAnsi="Arial" w:cs="Arial"/>
          <w:spacing w:val="20"/>
          <w:sz w:val="20"/>
          <w:szCs w:val="20"/>
        </w:rPr>
        <w:t xml:space="preserve"> </w:t>
      </w:r>
      <w:r w:rsidRPr="00960810">
        <w:rPr>
          <w:rFonts w:ascii="Arial" w:hAnsi="Arial" w:cs="Arial"/>
          <w:sz w:val="20"/>
          <w:szCs w:val="20"/>
        </w:rPr>
        <w:t>garantizar</w:t>
      </w:r>
      <w:r w:rsidRPr="00960810">
        <w:rPr>
          <w:rFonts w:ascii="Arial" w:hAnsi="Arial" w:cs="Arial"/>
          <w:spacing w:val="20"/>
          <w:sz w:val="20"/>
          <w:szCs w:val="20"/>
        </w:rPr>
        <w:t xml:space="preserve"> </w:t>
      </w:r>
      <w:r w:rsidRPr="00960810">
        <w:rPr>
          <w:rFonts w:ascii="Arial" w:hAnsi="Arial" w:cs="Arial"/>
          <w:sz w:val="20"/>
          <w:szCs w:val="20"/>
        </w:rPr>
        <w:t>la</w:t>
      </w:r>
      <w:r w:rsidRPr="00960810">
        <w:rPr>
          <w:rFonts w:ascii="Arial" w:hAnsi="Arial" w:cs="Arial"/>
          <w:spacing w:val="17"/>
          <w:sz w:val="20"/>
          <w:szCs w:val="20"/>
        </w:rPr>
        <w:t xml:space="preserve"> </w:t>
      </w:r>
      <w:r w:rsidRPr="00960810">
        <w:rPr>
          <w:rFonts w:ascii="Arial" w:hAnsi="Arial" w:cs="Arial"/>
          <w:sz w:val="20"/>
          <w:szCs w:val="20"/>
        </w:rPr>
        <w:t>confidencialidad,</w:t>
      </w:r>
      <w:r w:rsidRPr="00960810">
        <w:rPr>
          <w:rFonts w:ascii="Arial" w:hAnsi="Arial" w:cs="Arial"/>
          <w:spacing w:val="19"/>
          <w:sz w:val="20"/>
          <w:szCs w:val="20"/>
        </w:rPr>
        <w:t xml:space="preserve"> </w:t>
      </w:r>
      <w:r w:rsidRPr="00960810">
        <w:rPr>
          <w:rFonts w:ascii="Arial" w:hAnsi="Arial" w:cs="Arial"/>
          <w:sz w:val="20"/>
          <w:szCs w:val="20"/>
        </w:rPr>
        <w:t>integridad,</w:t>
      </w:r>
      <w:r w:rsidRPr="00960810">
        <w:rPr>
          <w:rFonts w:ascii="Arial" w:hAnsi="Arial" w:cs="Arial"/>
          <w:spacing w:val="21"/>
          <w:sz w:val="20"/>
          <w:szCs w:val="20"/>
        </w:rPr>
        <w:t xml:space="preserve"> </w:t>
      </w:r>
      <w:r w:rsidRPr="00960810">
        <w:rPr>
          <w:rFonts w:ascii="Arial" w:hAnsi="Arial" w:cs="Arial"/>
          <w:sz w:val="20"/>
          <w:szCs w:val="20"/>
        </w:rPr>
        <w:t>disponibilidad</w:t>
      </w:r>
      <w:r w:rsidRPr="00960810">
        <w:rPr>
          <w:rFonts w:ascii="Arial" w:hAnsi="Arial" w:cs="Arial"/>
          <w:spacing w:val="22"/>
          <w:sz w:val="20"/>
          <w:szCs w:val="20"/>
        </w:rPr>
        <w:t xml:space="preserve"> </w:t>
      </w:r>
      <w:r w:rsidRPr="00960810">
        <w:rPr>
          <w:rFonts w:ascii="Arial" w:hAnsi="Arial" w:cs="Arial"/>
          <w:sz w:val="20"/>
          <w:szCs w:val="20"/>
        </w:rPr>
        <w:t>y</w:t>
      </w:r>
      <w:r w:rsidRPr="00960810">
        <w:rPr>
          <w:rFonts w:ascii="Arial" w:hAnsi="Arial" w:cs="Arial"/>
          <w:spacing w:val="14"/>
          <w:sz w:val="20"/>
          <w:szCs w:val="20"/>
        </w:rPr>
        <w:t xml:space="preserve"> </w:t>
      </w:r>
      <w:r w:rsidRPr="00960810">
        <w:rPr>
          <w:rFonts w:ascii="Arial" w:hAnsi="Arial" w:cs="Arial"/>
          <w:sz w:val="20"/>
          <w:szCs w:val="20"/>
        </w:rPr>
        <w:t>resiliencia</w:t>
      </w:r>
      <w:r w:rsidRPr="00960810">
        <w:rPr>
          <w:rFonts w:ascii="Arial" w:hAnsi="Arial" w:cs="Arial"/>
          <w:spacing w:val="-52"/>
          <w:sz w:val="20"/>
          <w:szCs w:val="20"/>
        </w:rPr>
        <w:t xml:space="preserve"> </w:t>
      </w:r>
      <w:r w:rsidRPr="00960810">
        <w:rPr>
          <w:rFonts w:ascii="Arial" w:hAnsi="Arial" w:cs="Arial"/>
          <w:sz w:val="20"/>
          <w:szCs w:val="20"/>
        </w:rPr>
        <w:t>permanentes</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los</w:t>
      </w:r>
      <w:r w:rsidRPr="00960810">
        <w:rPr>
          <w:rFonts w:ascii="Arial" w:hAnsi="Arial" w:cs="Arial"/>
          <w:spacing w:val="-1"/>
          <w:sz w:val="20"/>
          <w:szCs w:val="20"/>
        </w:rPr>
        <w:t xml:space="preserve"> </w:t>
      </w:r>
      <w:r w:rsidRPr="00960810">
        <w:rPr>
          <w:rFonts w:ascii="Arial" w:hAnsi="Arial" w:cs="Arial"/>
          <w:sz w:val="20"/>
          <w:szCs w:val="20"/>
        </w:rPr>
        <w:t>sistemas</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5"/>
          <w:sz w:val="20"/>
          <w:szCs w:val="20"/>
        </w:rPr>
        <w:t xml:space="preserve"> </w:t>
      </w:r>
      <w:r w:rsidRPr="00960810">
        <w:rPr>
          <w:rFonts w:ascii="Arial" w:hAnsi="Arial" w:cs="Arial"/>
          <w:sz w:val="20"/>
          <w:szCs w:val="20"/>
        </w:rPr>
        <w:t>servicios</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tratamiento.</w:t>
      </w:r>
    </w:p>
    <w:p w:rsidR="000E0A26" w:rsidRPr="00960810" w:rsidRDefault="000E0A26" w:rsidP="009F7EA0">
      <w:pPr>
        <w:pStyle w:val="Prrafodelista"/>
        <w:widowControl w:val="0"/>
        <w:numPr>
          <w:ilvl w:val="2"/>
          <w:numId w:val="7"/>
        </w:numPr>
        <w:tabs>
          <w:tab w:val="left" w:pos="1405"/>
        </w:tabs>
        <w:autoSpaceDE w:val="0"/>
        <w:autoSpaceDN w:val="0"/>
        <w:spacing w:after="0" w:line="23" w:lineRule="atLeast"/>
        <w:ind w:left="1181" w:right="108" w:firstLine="0"/>
        <w:contextualSpacing w:val="0"/>
        <w:rPr>
          <w:rFonts w:ascii="Arial" w:hAnsi="Arial" w:cs="Arial"/>
          <w:sz w:val="20"/>
          <w:szCs w:val="20"/>
        </w:rPr>
      </w:pPr>
      <w:r w:rsidRPr="00960810">
        <w:rPr>
          <w:rFonts w:ascii="Arial" w:hAnsi="Arial" w:cs="Arial"/>
          <w:sz w:val="20"/>
          <w:szCs w:val="20"/>
        </w:rPr>
        <w:t>La capacidad de restaurar la disponibilidad y el acceso a los datos personales de forma</w:t>
      </w:r>
      <w:r w:rsidRPr="00960810">
        <w:rPr>
          <w:rFonts w:ascii="Arial" w:hAnsi="Arial" w:cs="Arial"/>
          <w:spacing w:val="-53"/>
          <w:sz w:val="20"/>
          <w:szCs w:val="20"/>
        </w:rPr>
        <w:t xml:space="preserve"> </w:t>
      </w:r>
      <w:r w:rsidRPr="00960810">
        <w:rPr>
          <w:rFonts w:ascii="Arial" w:hAnsi="Arial" w:cs="Arial"/>
          <w:sz w:val="20"/>
          <w:szCs w:val="20"/>
        </w:rPr>
        <w:t>rápida,</w:t>
      </w:r>
      <w:r w:rsidRPr="00960810">
        <w:rPr>
          <w:rFonts w:ascii="Arial" w:hAnsi="Arial" w:cs="Arial"/>
          <w:spacing w:val="-2"/>
          <w:sz w:val="20"/>
          <w:szCs w:val="20"/>
        </w:rPr>
        <w:t xml:space="preserve"> </w:t>
      </w:r>
      <w:r w:rsidRPr="00960810">
        <w:rPr>
          <w:rFonts w:ascii="Arial" w:hAnsi="Arial" w:cs="Arial"/>
          <w:sz w:val="20"/>
          <w:szCs w:val="20"/>
        </w:rPr>
        <w:t>en</w:t>
      </w:r>
      <w:r w:rsidRPr="00960810">
        <w:rPr>
          <w:rFonts w:ascii="Arial" w:hAnsi="Arial" w:cs="Arial"/>
          <w:spacing w:val="-1"/>
          <w:sz w:val="20"/>
          <w:szCs w:val="20"/>
        </w:rPr>
        <w:t xml:space="preserve"> </w:t>
      </w:r>
      <w:r w:rsidRPr="00960810">
        <w:rPr>
          <w:rFonts w:ascii="Arial" w:hAnsi="Arial" w:cs="Arial"/>
          <w:sz w:val="20"/>
          <w:szCs w:val="20"/>
        </w:rPr>
        <w:t>caso</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incidente</w:t>
      </w:r>
      <w:r w:rsidRPr="00960810">
        <w:rPr>
          <w:rFonts w:ascii="Arial" w:hAnsi="Arial" w:cs="Arial"/>
          <w:spacing w:val="-1"/>
          <w:sz w:val="20"/>
          <w:szCs w:val="20"/>
        </w:rPr>
        <w:t xml:space="preserve"> </w:t>
      </w:r>
      <w:r w:rsidRPr="00960810">
        <w:rPr>
          <w:rFonts w:ascii="Arial" w:hAnsi="Arial" w:cs="Arial"/>
          <w:sz w:val="20"/>
          <w:szCs w:val="20"/>
        </w:rPr>
        <w:t>físico</w:t>
      </w:r>
      <w:r w:rsidRPr="00960810">
        <w:rPr>
          <w:rFonts w:ascii="Arial" w:hAnsi="Arial" w:cs="Arial"/>
          <w:spacing w:val="-1"/>
          <w:sz w:val="20"/>
          <w:szCs w:val="20"/>
        </w:rPr>
        <w:t xml:space="preserve"> </w:t>
      </w:r>
      <w:r w:rsidRPr="00960810">
        <w:rPr>
          <w:rFonts w:ascii="Arial" w:hAnsi="Arial" w:cs="Arial"/>
          <w:sz w:val="20"/>
          <w:szCs w:val="20"/>
        </w:rPr>
        <w:t>o</w:t>
      </w:r>
      <w:r w:rsidRPr="00960810">
        <w:rPr>
          <w:rFonts w:ascii="Arial" w:hAnsi="Arial" w:cs="Arial"/>
          <w:spacing w:val="-1"/>
          <w:sz w:val="20"/>
          <w:szCs w:val="20"/>
        </w:rPr>
        <w:t xml:space="preserve"> </w:t>
      </w:r>
      <w:r w:rsidRPr="00960810">
        <w:rPr>
          <w:rFonts w:ascii="Arial" w:hAnsi="Arial" w:cs="Arial"/>
          <w:sz w:val="20"/>
          <w:szCs w:val="20"/>
        </w:rPr>
        <w:t>técnico.</w:t>
      </w:r>
    </w:p>
    <w:p w:rsidR="000E0A26" w:rsidRPr="00960810" w:rsidRDefault="000E0A26" w:rsidP="009F7EA0">
      <w:pPr>
        <w:pStyle w:val="Prrafodelista"/>
        <w:widowControl w:val="0"/>
        <w:numPr>
          <w:ilvl w:val="2"/>
          <w:numId w:val="7"/>
        </w:numPr>
        <w:tabs>
          <w:tab w:val="left" w:pos="1460"/>
        </w:tabs>
        <w:autoSpaceDE w:val="0"/>
        <w:autoSpaceDN w:val="0"/>
        <w:spacing w:before="1" w:after="0" w:line="23" w:lineRule="atLeast"/>
        <w:ind w:left="1181" w:right="114" w:firstLine="0"/>
        <w:contextualSpacing w:val="0"/>
        <w:rPr>
          <w:rFonts w:ascii="Arial" w:hAnsi="Arial" w:cs="Arial"/>
          <w:sz w:val="20"/>
          <w:szCs w:val="20"/>
        </w:rPr>
      </w:pPr>
      <w:r w:rsidRPr="00960810">
        <w:rPr>
          <w:rFonts w:ascii="Arial" w:hAnsi="Arial" w:cs="Arial"/>
          <w:sz w:val="20"/>
          <w:szCs w:val="20"/>
        </w:rPr>
        <w:t>El</w:t>
      </w:r>
      <w:r w:rsidRPr="00960810">
        <w:rPr>
          <w:rFonts w:ascii="Arial" w:hAnsi="Arial" w:cs="Arial"/>
          <w:spacing w:val="40"/>
          <w:sz w:val="20"/>
          <w:szCs w:val="20"/>
        </w:rPr>
        <w:t xml:space="preserve"> </w:t>
      </w:r>
      <w:r w:rsidRPr="00960810">
        <w:rPr>
          <w:rFonts w:ascii="Arial" w:hAnsi="Arial" w:cs="Arial"/>
          <w:sz w:val="20"/>
          <w:szCs w:val="20"/>
        </w:rPr>
        <w:t>proceso</w:t>
      </w:r>
      <w:r w:rsidRPr="00960810">
        <w:rPr>
          <w:rFonts w:ascii="Arial" w:hAnsi="Arial" w:cs="Arial"/>
          <w:spacing w:val="42"/>
          <w:sz w:val="20"/>
          <w:szCs w:val="20"/>
        </w:rPr>
        <w:t xml:space="preserve"> </w:t>
      </w:r>
      <w:r w:rsidRPr="00960810">
        <w:rPr>
          <w:rFonts w:ascii="Arial" w:hAnsi="Arial" w:cs="Arial"/>
          <w:sz w:val="20"/>
          <w:szCs w:val="20"/>
        </w:rPr>
        <w:t>de</w:t>
      </w:r>
      <w:r w:rsidRPr="00960810">
        <w:rPr>
          <w:rFonts w:ascii="Arial" w:hAnsi="Arial" w:cs="Arial"/>
          <w:spacing w:val="41"/>
          <w:sz w:val="20"/>
          <w:szCs w:val="20"/>
        </w:rPr>
        <w:t xml:space="preserve"> </w:t>
      </w:r>
      <w:r w:rsidRPr="00960810">
        <w:rPr>
          <w:rFonts w:ascii="Arial" w:hAnsi="Arial" w:cs="Arial"/>
          <w:sz w:val="20"/>
          <w:szCs w:val="20"/>
        </w:rPr>
        <w:t>verificación,</w:t>
      </w:r>
      <w:r w:rsidRPr="00960810">
        <w:rPr>
          <w:rFonts w:ascii="Arial" w:hAnsi="Arial" w:cs="Arial"/>
          <w:spacing w:val="42"/>
          <w:sz w:val="20"/>
          <w:szCs w:val="20"/>
        </w:rPr>
        <w:t xml:space="preserve"> </w:t>
      </w:r>
      <w:r w:rsidRPr="00960810">
        <w:rPr>
          <w:rFonts w:ascii="Arial" w:hAnsi="Arial" w:cs="Arial"/>
          <w:sz w:val="20"/>
          <w:szCs w:val="20"/>
        </w:rPr>
        <w:t>evaluación</w:t>
      </w:r>
      <w:r w:rsidRPr="00960810">
        <w:rPr>
          <w:rFonts w:ascii="Arial" w:hAnsi="Arial" w:cs="Arial"/>
          <w:spacing w:val="43"/>
          <w:sz w:val="20"/>
          <w:szCs w:val="20"/>
        </w:rPr>
        <w:t xml:space="preserve"> </w:t>
      </w:r>
      <w:r w:rsidRPr="00960810">
        <w:rPr>
          <w:rFonts w:ascii="Arial" w:hAnsi="Arial" w:cs="Arial"/>
          <w:sz w:val="20"/>
          <w:szCs w:val="20"/>
        </w:rPr>
        <w:t>y</w:t>
      </w:r>
      <w:r w:rsidRPr="00960810">
        <w:rPr>
          <w:rFonts w:ascii="Arial" w:hAnsi="Arial" w:cs="Arial"/>
          <w:spacing w:val="41"/>
          <w:sz w:val="20"/>
          <w:szCs w:val="20"/>
        </w:rPr>
        <w:t xml:space="preserve"> </w:t>
      </w:r>
      <w:r w:rsidRPr="00960810">
        <w:rPr>
          <w:rFonts w:ascii="Arial" w:hAnsi="Arial" w:cs="Arial"/>
          <w:sz w:val="20"/>
          <w:szCs w:val="20"/>
        </w:rPr>
        <w:t>valoración</w:t>
      </w:r>
      <w:r w:rsidRPr="00960810">
        <w:rPr>
          <w:rFonts w:ascii="Arial" w:hAnsi="Arial" w:cs="Arial"/>
          <w:spacing w:val="41"/>
          <w:sz w:val="20"/>
          <w:szCs w:val="20"/>
        </w:rPr>
        <w:t xml:space="preserve"> </w:t>
      </w:r>
      <w:r w:rsidRPr="00960810">
        <w:rPr>
          <w:rFonts w:ascii="Arial" w:hAnsi="Arial" w:cs="Arial"/>
          <w:sz w:val="20"/>
          <w:szCs w:val="20"/>
        </w:rPr>
        <w:t>regulares</w:t>
      </w:r>
      <w:r w:rsidRPr="00960810">
        <w:rPr>
          <w:rFonts w:ascii="Arial" w:hAnsi="Arial" w:cs="Arial"/>
          <w:spacing w:val="42"/>
          <w:sz w:val="20"/>
          <w:szCs w:val="20"/>
        </w:rPr>
        <w:t xml:space="preserve"> </w:t>
      </w:r>
      <w:r w:rsidRPr="00960810">
        <w:rPr>
          <w:rFonts w:ascii="Arial" w:hAnsi="Arial" w:cs="Arial"/>
          <w:sz w:val="20"/>
          <w:szCs w:val="20"/>
        </w:rPr>
        <w:t>de</w:t>
      </w:r>
      <w:r w:rsidRPr="00960810">
        <w:rPr>
          <w:rFonts w:ascii="Arial" w:hAnsi="Arial" w:cs="Arial"/>
          <w:spacing w:val="44"/>
          <w:sz w:val="20"/>
          <w:szCs w:val="20"/>
        </w:rPr>
        <w:t xml:space="preserve"> </w:t>
      </w:r>
      <w:r w:rsidRPr="00960810">
        <w:rPr>
          <w:rFonts w:ascii="Arial" w:hAnsi="Arial" w:cs="Arial"/>
          <w:sz w:val="20"/>
          <w:szCs w:val="20"/>
        </w:rPr>
        <w:t>la</w:t>
      </w:r>
      <w:r w:rsidRPr="00960810">
        <w:rPr>
          <w:rFonts w:ascii="Arial" w:hAnsi="Arial" w:cs="Arial"/>
          <w:spacing w:val="41"/>
          <w:sz w:val="20"/>
          <w:szCs w:val="20"/>
        </w:rPr>
        <w:t xml:space="preserve"> </w:t>
      </w:r>
      <w:r w:rsidRPr="00960810">
        <w:rPr>
          <w:rFonts w:ascii="Arial" w:hAnsi="Arial" w:cs="Arial"/>
          <w:sz w:val="20"/>
          <w:szCs w:val="20"/>
        </w:rPr>
        <w:t>eficacia</w:t>
      </w:r>
      <w:r w:rsidRPr="00960810">
        <w:rPr>
          <w:rFonts w:ascii="Arial" w:hAnsi="Arial" w:cs="Arial"/>
          <w:spacing w:val="42"/>
          <w:sz w:val="20"/>
          <w:szCs w:val="20"/>
        </w:rPr>
        <w:t xml:space="preserve"> </w:t>
      </w:r>
      <w:r w:rsidRPr="00960810">
        <w:rPr>
          <w:rFonts w:ascii="Arial" w:hAnsi="Arial" w:cs="Arial"/>
          <w:sz w:val="20"/>
          <w:szCs w:val="20"/>
        </w:rPr>
        <w:t>de</w:t>
      </w:r>
      <w:r w:rsidRPr="00960810">
        <w:rPr>
          <w:rFonts w:ascii="Arial" w:hAnsi="Arial" w:cs="Arial"/>
          <w:spacing w:val="41"/>
          <w:sz w:val="20"/>
          <w:szCs w:val="20"/>
        </w:rPr>
        <w:t xml:space="preserve"> </w:t>
      </w:r>
      <w:r w:rsidRPr="00960810">
        <w:rPr>
          <w:rFonts w:ascii="Arial" w:hAnsi="Arial" w:cs="Arial"/>
          <w:sz w:val="20"/>
          <w:szCs w:val="20"/>
        </w:rPr>
        <w:t>las</w:t>
      </w:r>
      <w:r w:rsidRPr="00960810">
        <w:rPr>
          <w:rFonts w:ascii="Arial" w:hAnsi="Arial" w:cs="Arial"/>
          <w:spacing w:val="-52"/>
          <w:sz w:val="20"/>
          <w:szCs w:val="20"/>
        </w:rPr>
        <w:t xml:space="preserve"> </w:t>
      </w:r>
      <w:r w:rsidRPr="00960810">
        <w:rPr>
          <w:rFonts w:ascii="Arial" w:hAnsi="Arial" w:cs="Arial"/>
          <w:sz w:val="20"/>
          <w:szCs w:val="20"/>
        </w:rPr>
        <w:t>medidas</w:t>
      </w:r>
      <w:r w:rsidRPr="00960810">
        <w:rPr>
          <w:rFonts w:ascii="Arial" w:hAnsi="Arial" w:cs="Arial"/>
          <w:spacing w:val="-2"/>
          <w:sz w:val="20"/>
          <w:szCs w:val="20"/>
        </w:rPr>
        <w:t xml:space="preserve"> </w:t>
      </w:r>
      <w:r w:rsidRPr="00960810">
        <w:rPr>
          <w:rFonts w:ascii="Arial" w:hAnsi="Arial" w:cs="Arial"/>
          <w:sz w:val="20"/>
          <w:szCs w:val="20"/>
        </w:rPr>
        <w:t>técnicas</w:t>
      </w:r>
      <w:r w:rsidRPr="00960810">
        <w:rPr>
          <w:rFonts w:ascii="Arial" w:hAnsi="Arial" w:cs="Arial"/>
          <w:spacing w:val="4"/>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organizativas</w:t>
      </w:r>
      <w:r w:rsidRPr="00960810">
        <w:rPr>
          <w:rFonts w:ascii="Arial" w:hAnsi="Arial" w:cs="Arial"/>
          <w:spacing w:val="-1"/>
          <w:sz w:val="20"/>
          <w:szCs w:val="20"/>
        </w:rPr>
        <w:t xml:space="preserve"> </w:t>
      </w:r>
      <w:r w:rsidRPr="00960810">
        <w:rPr>
          <w:rFonts w:ascii="Arial" w:hAnsi="Arial" w:cs="Arial"/>
          <w:sz w:val="20"/>
          <w:szCs w:val="20"/>
        </w:rPr>
        <w:t>para</w:t>
      </w:r>
      <w:r w:rsidRPr="00960810">
        <w:rPr>
          <w:rFonts w:ascii="Arial" w:hAnsi="Arial" w:cs="Arial"/>
          <w:spacing w:val="-2"/>
          <w:sz w:val="20"/>
          <w:szCs w:val="20"/>
        </w:rPr>
        <w:t xml:space="preserve"> </w:t>
      </w:r>
      <w:r w:rsidRPr="00960810">
        <w:rPr>
          <w:rFonts w:ascii="Arial" w:hAnsi="Arial" w:cs="Arial"/>
          <w:sz w:val="20"/>
          <w:szCs w:val="20"/>
        </w:rPr>
        <w:t>garantizar</w:t>
      </w:r>
      <w:r w:rsidRPr="00960810">
        <w:rPr>
          <w:rFonts w:ascii="Arial" w:hAnsi="Arial" w:cs="Arial"/>
          <w:spacing w:val="-2"/>
          <w:sz w:val="20"/>
          <w:szCs w:val="20"/>
        </w:rPr>
        <w:t xml:space="preserve"> </w:t>
      </w:r>
      <w:r w:rsidRPr="00960810">
        <w:rPr>
          <w:rFonts w:ascii="Arial" w:hAnsi="Arial" w:cs="Arial"/>
          <w:sz w:val="20"/>
          <w:szCs w:val="20"/>
        </w:rPr>
        <w:t>la seguridad</w:t>
      </w:r>
      <w:r w:rsidRPr="00960810">
        <w:rPr>
          <w:rFonts w:ascii="Arial" w:hAnsi="Arial" w:cs="Arial"/>
          <w:spacing w:val="-1"/>
          <w:sz w:val="20"/>
          <w:szCs w:val="20"/>
        </w:rPr>
        <w:t xml:space="preserve"> </w:t>
      </w:r>
      <w:r w:rsidRPr="00960810">
        <w:rPr>
          <w:rFonts w:ascii="Arial" w:hAnsi="Arial" w:cs="Arial"/>
          <w:sz w:val="20"/>
          <w:szCs w:val="20"/>
        </w:rPr>
        <w:t>del tratamiento.</w:t>
      </w:r>
    </w:p>
    <w:p w:rsidR="000E0A26" w:rsidRPr="00960810" w:rsidRDefault="000E0A26" w:rsidP="00E46F69">
      <w:pPr>
        <w:pStyle w:val="Textoindependiente"/>
        <w:spacing w:before="119" w:line="23" w:lineRule="atLeast"/>
        <w:ind w:left="528" w:right="108"/>
        <w:jc w:val="both"/>
        <w:rPr>
          <w:rFonts w:ascii="Arial" w:hAnsi="Arial" w:cs="Arial"/>
        </w:rPr>
      </w:pPr>
      <w:r w:rsidRPr="00960810">
        <w:rPr>
          <w:rFonts w:ascii="Arial" w:hAnsi="Arial" w:cs="Arial"/>
        </w:rPr>
        <w:t>Asimismo, colaborará con el responsable del tratamiento para la identificación de la información</w:t>
      </w:r>
      <w:r w:rsidRPr="00960810">
        <w:rPr>
          <w:rFonts w:ascii="Arial" w:hAnsi="Arial" w:cs="Arial"/>
          <w:spacing w:val="1"/>
        </w:rPr>
        <w:t xml:space="preserve"> </w:t>
      </w:r>
      <w:r w:rsidRPr="00960810">
        <w:rPr>
          <w:rFonts w:ascii="Arial" w:hAnsi="Arial" w:cs="Arial"/>
        </w:rPr>
        <w:t>que</w:t>
      </w:r>
      <w:r w:rsidRPr="00960810">
        <w:rPr>
          <w:rFonts w:ascii="Arial" w:hAnsi="Arial" w:cs="Arial"/>
          <w:spacing w:val="-10"/>
        </w:rPr>
        <w:t xml:space="preserve"> </w:t>
      </w:r>
      <w:r w:rsidRPr="00960810">
        <w:rPr>
          <w:rFonts w:ascii="Arial" w:hAnsi="Arial" w:cs="Arial"/>
        </w:rPr>
        <w:t>debe</w:t>
      </w:r>
      <w:r w:rsidRPr="00960810">
        <w:rPr>
          <w:rFonts w:ascii="Arial" w:hAnsi="Arial" w:cs="Arial"/>
          <w:spacing w:val="-10"/>
        </w:rPr>
        <w:t xml:space="preserve"> </w:t>
      </w:r>
      <w:r w:rsidRPr="00960810">
        <w:rPr>
          <w:rFonts w:ascii="Arial" w:hAnsi="Arial" w:cs="Arial"/>
        </w:rPr>
        <w:t>incluirse</w:t>
      </w:r>
      <w:r w:rsidRPr="00960810">
        <w:rPr>
          <w:rFonts w:ascii="Arial" w:hAnsi="Arial" w:cs="Arial"/>
          <w:spacing w:val="-10"/>
        </w:rPr>
        <w:t xml:space="preserve"> </w:t>
      </w:r>
      <w:r w:rsidRPr="00960810">
        <w:rPr>
          <w:rFonts w:ascii="Arial" w:hAnsi="Arial" w:cs="Arial"/>
        </w:rPr>
        <w:t>en</w:t>
      </w:r>
      <w:r w:rsidRPr="00960810">
        <w:rPr>
          <w:rFonts w:ascii="Arial" w:hAnsi="Arial" w:cs="Arial"/>
          <w:spacing w:val="-10"/>
        </w:rPr>
        <w:t xml:space="preserve"> </w:t>
      </w:r>
      <w:r w:rsidRPr="00960810">
        <w:rPr>
          <w:rFonts w:ascii="Arial" w:hAnsi="Arial" w:cs="Arial"/>
        </w:rPr>
        <w:t>su</w:t>
      </w:r>
      <w:r w:rsidRPr="00960810">
        <w:rPr>
          <w:rFonts w:ascii="Arial" w:hAnsi="Arial" w:cs="Arial"/>
          <w:spacing w:val="-10"/>
        </w:rPr>
        <w:t xml:space="preserve"> </w:t>
      </w:r>
      <w:r w:rsidRPr="00960810">
        <w:rPr>
          <w:rFonts w:ascii="Arial" w:hAnsi="Arial" w:cs="Arial"/>
        </w:rPr>
        <w:t>Registro</w:t>
      </w:r>
      <w:r w:rsidRPr="00960810">
        <w:rPr>
          <w:rFonts w:ascii="Arial" w:hAnsi="Arial" w:cs="Arial"/>
          <w:spacing w:val="-10"/>
        </w:rPr>
        <w:t xml:space="preserve"> </w:t>
      </w:r>
      <w:r w:rsidRPr="00960810">
        <w:rPr>
          <w:rFonts w:ascii="Arial" w:hAnsi="Arial" w:cs="Arial"/>
        </w:rPr>
        <w:t>de</w:t>
      </w:r>
      <w:r w:rsidRPr="00960810">
        <w:rPr>
          <w:rFonts w:ascii="Arial" w:hAnsi="Arial" w:cs="Arial"/>
          <w:spacing w:val="-10"/>
        </w:rPr>
        <w:t xml:space="preserve"> </w:t>
      </w:r>
      <w:r w:rsidRPr="00960810">
        <w:rPr>
          <w:rFonts w:ascii="Arial" w:hAnsi="Arial" w:cs="Arial"/>
        </w:rPr>
        <w:t>Actividades</w:t>
      </w:r>
      <w:r w:rsidRPr="00960810">
        <w:rPr>
          <w:rFonts w:ascii="Arial" w:hAnsi="Arial" w:cs="Arial"/>
          <w:spacing w:val="-9"/>
        </w:rPr>
        <w:t xml:space="preserve"> </w:t>
      </w:r>
      <w:r w:rsidRPr="00960810">
        <w:rPr>
          <w:rFonts w:ascii="Arial" w:hAnsi="Arial" w:cs="Arial"/>
        </w:rPr>
        <w:t>de</w:t>
      </w:r>
      <w:r w:rsidRPr="00960810">
        <w:rPr>
          <w:rFonts w:ascii="Arial" w:hAnsi="Arial" w:cs="Arial"/>
          <w:spacing w:val="-11"/>
        </w:rPr>
        <w:t xml:space="preserve"> </w:t>
      </w:r>
      <w:r w:rsidRPr="00960810">
        <w:rPr>
          <w:rFonts w:ascii="Arial" w:hAnsi="Arial" w:cs="Arial"/>
        </w:rPr>
        <w:t>Tratamiento</w:t>
      </w:r>
      <w:r w:rsidRPr="00960810">
        <w:rPr>
          <w:rFonts w:ascii="Arial" w:hAnsi="Arial" w:cs="Arial"/>
          <w:spacing w:val="-10"/>
        </w:rPr>
        <w:t xml:space="preserve"> </w:t>
      </w:r>
      <w:r w:rsidRPr="00960810">
        <w:rPr>
          <w:rFonts w:ascii="Arial" w:hAnsi="Arial" w:cs="Arial"/>
        </w:rPr>
        <w:t>en</w:t>
      </w:r>
      <w:r w:rsidRPr="00960810">
        <w:rPr>
          <w:rFonts w:ascii="Arial" w:hAnsi="Arial" w:cs="Arial"/>
          <w:spacing w:val="-8"/>
        </w:rPr>
        <w:t xml:space="preserve"> </w:t>
      </w:r>
      <w:r w:rsidRPr="00960810">
        <w:rPr>
          <w:rFonts w:ascii="Arial" w:hAnsi="Arial" w:cs="Arial"/>
        </w:rPr>
        <w:t>aquellos</w:t>
      </w:r>
      <w:r w:rsidRPr="00960810">
        <w:rPr>
          <w:rFonts w:ascii="Arial" w:hAnsi="Arial" w:cs="Arial"/>
          <w:spacing w:val="-9"/>
        </w:rPr>
        <w:t xml:space="preserve"> </w:t>
      </w:r>
      <w:r w:rsidRPr="00960810">
        <w:rPr>
          <w:rFonts w:ascii="Arial" w:hAnsi="Arial" w:cs="Arial"/>
        </w:rPr>
        <w:t>supuestos</w:t>
      </w:r>
      <w:r w:rsidRPr="00960810">
        <w:rPr>
          <w:rFonts w:ascii="Arial" w:hAnsi="Arial" w:cs="Arial"/>
          <w:spacing w:val="-9"/>
        </w:rPr>
        <w:t xml:space="preserve"> </w:t>
      </w:r>
      <w:r w:rsidRPr="00960810">
        <w:rPr>
          <w:rFonts w:ascii="Arial" w:hAnsi="Arial" w:cs="Arial"/>
        </w:rPr>
        <w:t>en</w:t>
      </w:r>
      <w:r w:rsidRPr="00960810">
        <w:rPr>
          <w:rFonts w:ascii="Arial" w:hAnsi="Arial" w:cs="Arial"/>
          <w:spacing w:val="-10"/>
        </w:rPr>
        <w:t xml:space="preserve"> </w:t>
      </w:r>
      <w:r w:rsidRPr="00960810">
        <w:rPr>
          <w:rFonts w:ascii="Arial" w:hAnsi="Arial" w:cs="Arial"/>
        </w:rPr>
        <w:t>los</w:t>
      </w:r>
      <w:r w:rsidRPr="00960810">
        <w:rPr>
          <w:rFonts w:ascii="Arial" w:hAnsi="Arial" w:cs="Arial"/>
          <w:spacing w:val="-9"/>
        </w:rPr>
        <w:t xml:space="preserve"> </w:t>
      </w:r>
      <w:r w:rsidRPr="00960810">
        <w:rPr>
          <w:rFonts w:ascii="Arial" w:hAnsi="Arial" w:cs="Arial"/>
        </w:rPr>
        <w:t>que</w:t>
      </w:r>
      <w:r w:rsidRPr="00960810">
        <w:rPr>
          <w:rFonts w:ascii="Arial" w:hAnsi="Arial" w:cs="Arial"/>
          <w:spacing w:val="-53"/>
        </w:rPr>
        <w:t xml:space="preserve"> </w:t>
      </w:r>
      <w:r w:rsidRPr="00960810">
        <w:rPr>
          <w:rFonts w:ascii="Arial" w:hAnsi="Arial" w:cs="Arial"/>
        </w:rPr>
        <w:t>el</w:t>
      </w:r>
      <w:r w:rsidRPr="00960810">
        <w:rPr>
          <w:rFonts w:ascii="Arial" w:hAnsi="Arial" w:cs="Arial"/>
          <w:spacing w:val="-4"/>
        </w:rPr>
        <w:t xml:space="preserve"> </w:t>
      </w:r>
      <w:r w:rsidRPr="00960810">
        <w:rPr>
          <w:rFonts w:ascii="Arial" w:hAnsi="Arial" w:cs="Arial"/>
        </w:rPr>
        <w:t>encargado</w:t>
      </w:r>
      <w:r w:rsidRPr="00960810">
        <w:rPr>
          <w:rFonts w:ascii="Arial" w:hAnsi="Arial" w:cs="Arial"/>
          <w:spacing w:val="-3"/>
        </w:rPr>
        <w:t xml:space="preserve"> </w:t>
      </w:r>
      <w:r w:rsidRPr="00960810">
        <w:rPr>
          <w:rFonts w:ascii="Arial" w:hAnsi="Arial" w:cs="Arial"/>
        </w:rPr>
        <w:t>trate</w:t>
      </w:r>
      <w:r w:rsidRPr="00960810">
        <w:rPr>
          <w:rFonts w:ascii="Arial" w:hAnsi="Arial" w:cs="Arial"/>
          <w:spacing w:val="-2"/>
        </w:rPr>
        <w:t xml:space="preserve"> </w:t>
      </w:r>
      <w:r w:rsidRPr="00960810">
        <w:rPr>
          <w:rFonts w:ascii="Arial" w:hAnsi="Arial" w:cs="Arial"/>
        </w:rPr>
        <w:t>los</w:t>
      </w:r>
      <w:r w:rsidRPr="00960810">
        <w:rPr>
          <w:rFonts w:ascii="Arial" w:hAnsi="Arial" w:cs="Arial"/>
          <w:spacing w:val="-2"/>
        </w:rPr>
        <w:t xml:space="preserve"> </w:t>
      </w:r>
      <w:r w:rsidRPr="00960810">
        <w:rPr>
          <w:rFonts w:ascii="Arial" w:hAnsi="Arial" w:cs="Arial"/>
        </w:rPr>
        <w:t>datos</w:t>
      </w:r>
      <w:r w:rsidRPr="00960810">
        <w:rPr>
          <w:rFonts w:ascii="Arial" w:hAnsi="Arial" w:cs="Arial"/>
          <w:spacing w:val="-2"/>
        </w:rPr>
        <w:t xml:space="preserve"> </w:t>
      </w:r>
      <w:r w:rsidRPr="00960810">
        <w:rPr>
          <w:rFonts w:ascii="Arial" w:hAnsi="Arial" w:cs="Arial"/>
        </w:rPr>
        <w:t>en</w:t>
      </w:r>
      <w:r w:rsidRPr="00960810">
        <w:rPr>
          <w:rFonts w:ascii="Arial" w:hAnsi="Arial" w:cs="Arial"/>
          <w:spacing w:val="-2"/>
        </w:rPr>
        <w:t xml:space="preserve"> </w:t>
      </w:r>
      <w:r w:rsidRPr="00960810">
        <w:rPr>
          <w:rFonts w:ascii="Arial" w:hAnsi="Arial" w:cs="Arial"/>
        </w:rPr>
        <w:t>sus</w:t>
      </w:r>
      <w:r w:rsidRPr="00960810">
        <w:rPr>
          <w:rFonts w:ascii="Arial" w:hAnsi="Arial" w:cs="Arial"/>
          <w:spacing w:val="-2"/>
        </w:rPr>
        <w:t xml:space="preserve"> </w:t>
      </w:r>
      <w:r w:rsidRPr="00960810">
        <w:rPr>
          <w:rFonts w:ascii="Arial" w:hAnsi="Arial" w:cs="Arial"/>
        </w:rPr>
        <w:t>locales</w:t>
      </w:r>
      <w:r w:rsidRPr="00960810">
        <w:rPr>
          <w:rFonts w:ascii="Arial" w:hAnsi="Arial" w:cs="Arial"/>
          <w:spacing w:val="3"/>
        </w:rPr>
        <w:t xml:space="preserve"> </w:t>
      </w:r>
      <w:r w:rsidRPr="00960810">
        <w:rPr>
          <w:rFonts w:ascii="Arial" w:hAnsi="Arial" w:cs="Arial"/>
        </w:rPr>
        <w:t>y</w:t>
      </w:r>
      <w:r w:rsidRPr="00960810">
        <w:rPr>
          <w:rFonts w:ascii="Arial" w:hAnsi="Arial" w:cs="Arial"/>
          <w:spacing w:val="-6"/>
        </w:rPr>
        <w:t xml:space="preserve"> </w:t>
      </w:r>
      <w:r w:rsidRPr="00960810">
        <w:rPr>
          <w:rFonts w:ascii="Arial" w:hAnsi="Arial" w:cs="Arial"/>
        </w:rPr>
        <w:t>exclusivamente</w:t>
      </w:r>
      <w:r w:rsidRPr="00960810">
        <w:rPr>
          <w:rFonts w:ascii="Arial" w:hAnsi="Arial" w:cs="Arial"/>
          <w:spacing w:val="-2"/>
        </w:rPr>
        <w:t xml:space="preserve"> </w:t>
      </w:r>
      <w:r w:rsidRPr="00960810">
        <w:rPr>
          <w:rFonts w:ascii="Arial" w:hAnsi="Arial" w:cs="Arial"/>
        </w:rPr>
        <w:t>con</w:t>
      </w:r>
      <w:r w:rsidRPr="00960810">
        <w:rPr>
          <w:rFonts w:ascii="Arial" w:hAnsi="Arial" w:cs="Arial"/>
          <w:spacing w:val="-3"/>
        </w:rPr>
        <w:t xml:space="preserve"> </w:t>
      </w:r>
      <w:r w:rsidRPr="00960810">
        <w:rPr>
          <w:rFonts w:ascii="Arial" w:hAnsi="Arial" w:cs="Arial"/>
        </w:rPr>
        <w:t>sus</w:t>
      </w:r>
      <w:r w:rsidRPr="00960810">
        <w:rPr>
          <w:rFonts w:ascii="Arial" w:hAnsi="Arial" w:cs="Arial"/>
          <w:spacing w:val="-1"/>
        </w:rPr>
        <w:t xml:space="preserve"> </w:t>
      </w:r>
      <w:r w:rsidRPr="00960810">
        <w:rPr>
          <w:rFonts w:ascii="Arial" w:hAnsi="Arial" w:cs="Arial"/>
        </w:rPr>
        <w:t>sistemas</w:t>
      </w:r>
      <w:r w:rsidRPr="00960810">
        <w:rPr>
          <w:rFonts w:ascii="Arial" w:hAnsi="Arial" w:cs="Arial"/>
          <w:spacing w:val="-2"/>
        </w:rPr>
        <w:t xml:space="preserve"> </w:t>
      </w:r>
      <w:r w:rsidRPr="00960810">
        <w:rPr>
          <w:rFonts w:ascii="Arial" w:hAnsi="Arial" w:cs="Arial"/>
        </w:rPr>
        <w:t>de</w:t>
      </w:r>
      <w:r w:rsidRPr="00960810">
        <w:rPr>
          <w:rFonts w:ascii="Arial" w:hAnsi="Arial" w:cs="Arial"/>
          <w:spacing w:val="-3"/>
        </w:rPr>
        <w:t xml:space="preserve"> </w:t>
      </w:r>
      <w:r w:rsidRPr="00960810">
        <w:rPr>
          <w:rFonts w:ascii="Arial" w:hAnsi="Arial" w:cs="Arial"/>
        </w:rPr>
        <w:t>información.</w:t>
      </w:r>
    </w:p>
    <w:p w:rsidR="000E0A26" w:rsidRPr="00960810" w:rsidRDefault="000E0A26" w:rsidP="009F7EA0">
      <w:pPr>
        <w:pStyle w:val="Prrafodelista"/>
        <w:widowControl w:val="0"/>
        <w:numPr>
          <w:ilvl w:val="0"/>
          <w:numId w:val="7"/>
        </w:numPr>
        <w:tabs>
          <w:tab w:val="left" w:pos="527"/>
        </w:tabs>
        <w:autoSpaceDE w:val="0"/>
        <w:autoSpaceDN w:val="0"/>
        <w:spacing w:before="122" w:after="0" w:line="23" w:lineRule="atLeast"/>
        <w:ind w:right="110"/>
        <w:contextualSpacing w:val="0"/>
        <w:jc w:val="both"/>
        <w:rPr>
          <w:rFonts w:ascii="Arial" w:hAnsi="Arial" w:cs="Arial"/>
          <w:sz w:val="20"/>
          <w:szCs w:val="20"/>
        </w:rPr>
      </w:pPr>
      <w:r w:rsidRPr="00960810">
        <w:rPr>
          <w:rFonts w:ascii="Arial" w:hAnsi="Arial" w:cs="Arial"/>
          <w:sz w:val="20"/>
          <w:szCs w:val="20"/>
        </w:rPr>
        <w:t>No comunicar los datos a terceras personas, salvo que cuente con la autorización expresa del</w:t>
      </w:r>
      <w:r w:rsidRPr="00960810">
        <w:rPr>
          <w:rFonts w:ascii="Arial" w:hAnsi="Arial" w:cs="Arial"/>
          <w:spacing w:val="1"/>
          <w:sz w:val="20"/>
          <w:szCs w:val="20"/>
        </w:rPr>
        <w:t xml:space="preserve"> </w:t>
      </w:r>
      <w:r w:rsidRPr="00960810">
        <w:rPr>
          <w:rFonts w:ascii="Arial" w:hAnsi="Arial" w:cs="Arial"/>
          <w:sz w:val="20"/>
          <w:szCs w:val="20"/>
        </w:rPr>
        <w:t>responsable del tratamiento en los supuestos</w:t>
      </w:r>
      <w:r w:rsidRPr="00960810">
        <w:rPr>
          <w:rFonts w:ascii="Arial" w:hAnsi="Arial" w:cs="Arial"/>
          <w:spacing w:val="1"/>
          <w:sz w:val="20"/>
          <w:szCs w:val="20"/>
        </w:rPr>
        <w:t xml:space="preserve"> </w:t>
      </w:r>
      <w:r w:rsidRPr="00960810">
        <w:rPr>
          <w:rFonts w:ascii="Arial" w:hAnsi="Arial" w:cs="Arial"/>
          <w:sz w:val="20"/>
          <w:szCs w:val="20"/>
        </w:rPr>
        <w:t>legalmente admisibles. Si el encargado debe</w:t>
      </w:r>
      <w:r w:rsidRPr="00960810">
        <w:rPr>
          <w:rFonts w:ascii="Arial" w:hAnsi="Arial" w:cs="Arial"/>
          <w:spacing w:val="1"/>
          <w:sz w:val="20"/>
          <w:szCs w:val="20"/>
        </w:rPr>
        <w:t xml:space="preserve"> </w:t>
      </w:r>
      <w:r w:rsidRPr="00960810">
        <w:rPr>
          <w:rFonts w:ascii="Arial" w:hAnsi="Arial" w:cs="Arial"/>
          <w:sz w:val="20"/>
          <w:szCs w:val="20"/>
        </w:rPr>
        <w:t>transferir datos personales a un tercer país o a una organización internacional en virtud del</w:t>
      </w:r>
      <w:r w:rsidRPr="00960810">
        <w:rPr>
          <w:rFonts w:ascii="Arial" w:hAnsi="Arial" w:cs="Arial"/>
          <w:spacing w:val="1"/>
          <w:sz w:val="20"/>
          <w:szCs w:val="20"/>
        </w:rPr>
        <w:t xml:space="preserve"> </w:t>
      </w:r>
      <w:r w:rsidRPr="00960810">
        <w:rPr>
          <w:rFonts w:ascii="Arial" w:hAnsi="Arial" w:cs="Arial"/>
          <w:sz w:val="20"/>
          <w:szCs w:val="20"/>
        </w:rPr>
        <w:t>Derecho</w:t>
      </w:r>
      <w:r w:rsidRPr="00960810">
        <w:rPr>
          <w:rFonts w:ascii="Arial" w:hAnsi="Arial" w:cs="Arial"/>
          <w:spacing w:val="-7"/>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la</w:t>
      </w:r>
      <w:r w:rsidRPr="00960810">
        <w:rPr>
          <w:rFonts w:ascii="Arial" w:hAnsi="Arial" w:cs="Arial"/>
          <w:spacing w:val="-6"/>
          <w:sz w:val="20"/>
          <w:szCs w:val="20"/>
        </w:rPr>
        <w:t xml:space="preserve"> </w:t>
      </w:r>
      <w:r w:rsidRPr="00960810">
        <w:rPr>
          <w:rFonts w:ascii="Arial" w:hAnsi="Arial" w:cs="Arial"/>
          <w:sz w:val="20"/>
          <w:szCs w:val="20"/>
        </w:rPr>
        <w:t>Unión</w:t>
      </w:r>
      <w:r w:rsidRPr="00960810">
        <w:rPr>
          <w:rFonts w:ascii="Arial" w:hAnsi="Arial" w:cs="Arial"/>
          <w:spacing w:val="-6"/>
          <w:sz w:val="20"/>
          <w:szCs w:val="20"/>
        </w:rPr>
        <w:t xml:space="preserve"> </w:t>
      </w:r>
      <w:r w:rsidRPr="00960810">
        <w:rPr>
          <w:rFonts w:ascii="Arial" w:hAnsi="Arial" w:cs="Arial"/>
          <w:sz w:val="20"/>
          <w:szCs w:val="20"/>
        </w:rPr>
        <w:t>o</w:t>
      </w:r>
      <w:r w:rsidRPr="00960810">
        <w:rPr>
          <w:rFonts w:ascii="Arial" w:hAnsi="Arial" w:cs="Arial"/>
          <w:spacing w:val="-8"/>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los</w:t>
      </w:r>
      <w:r w:rsidRPr="00960810">
        <w:rPr>
          <w:rFonts w:ascii="Arial" w:hAnsi="Arial" w:cs="Arial"/>
          <w:spacing w:val="-6"/>
          <w:sz w:val="20"/>
          <w:szCs w:val="20"/>
        </w:rPr>
        <w:t xml:space="preserve"> </w:t>
      </w:r>
      <w:r w:rsidRPr="00960810">
        <w:rPr>
          <w:rFonts w:ascii="Arial" w:hAnsi="Arial" w:cs="Arial"/>
          <w:sz w:val="20"/>
          <w:szCs w:val="20"/>
        </w:rPr>
        <w:t>Estados</w:t>
      </w:r>
      <w:r w:rsidRPr="00960810">
        <w:rPr>
          <w:rFonts w:ascii="Arial" w:hAnsi="Arial" w:cs="Arial"/>
          <w:spacing w:val="-7"/>
          <w:sz w:val="20"/>
          <w:szCs w:val="20"/>
        </w:rPr>
        <w:t xml:space="preserve"> </w:t>
      </w:r>
      <w:r w:rsidRPr="00960810">
        <w:rPr>
          <w:rFonts w:ascii="Arial" w:hAnsi="Arial" w:cs="Arial"/>
          <w:sz w:val="20"/>
          <w:szCs w:val="20"/>
        </w:rPr>
        <w:t>miembros</w:t>
      </w:r>
      <w:r w:rsidRPr="00960810">
        <w:rPr>
          <w:rFonts w:ascii="Arial" w:hAnsi="Arial" w:cs="Arial"/>
          <w:spacing w:val="-6"/>
          <w:sz w:val="20"/>
          <w:szCs w:val="20"/>
        </w:rPr>
        <w:t xml:space="preserve"> </w:t>
      </w:r>
      <w:r w:rsidRPr="00960810">
        <w:rPr>
          <w:rFonts w:ascii="Arial" w:hAnsi="Arial" w:cs="Arial"/>
          <w:sz w:val="20"/>
          <w:szCs w:val="20"/>
        </w:rPr>
        <w:t>que</w:t>
      </w:r>
      <w:r w:rsidRPr="00960810">
        <w:rPr>
          <w:rFonts w:ascii="Arial" w:hAnsi="Arial" w:cs="Arial"/>
          <w:spacing w:val="-6"/>
          <w:sz w:val="20"/>
          <w:szCs w:val="20"/>
        </w:rPr>
        <w:t xml:space="preserve"> </w:t>
      </w:r>
      <w:r w:rsidRPr="00960810">
        <w:rPr>
          <w:rFonts w:ascii="Arial" w:hAnsi="Arial" w:cs="Arial"/>
          <w:sz w:val="20"/>
          <w:szCs w:val="20"/>
        </w:rPr>
        <w:t>le</w:t>
      </w:r>
      <w:r w:rsidRPr="00960810">
        <w:rPr>
          <w:rFonts w:ascii="Arial" w:hAnsi="Arial" w:cs="Arial"/>
          <w:spacing w:val="-3"/>
          <w:sz w:val="20"/>
          <w:szCs w:val="20"/>
        </w:rPr>
        <w:t xml:space="preserve"> </w:t>
      </w:r>
      <w:r w:rsidRPr="00960810">
        <w:rPr>
          <w:rFonts w:ascii="Arial" w:hAnsi="Arial" w:cs="Arial"/>
          <w:sz w:val="20"/>
          <w:szCs w:val="20"/>
        </w:rPr>
        <w:t>sea</w:t>
      </w:r>
      <w:r w:rsidRPr="00960810">
        <w:rPr>
          <w:rFonts w:ascii="Arial" w:hAnsi="Arial" w:cs="Arial"/>
          <w:spacing w:val="-8"/>
          <w:sz w:val="20"/>
          <w:szCs w:val="20"/>
        </w:rPr>
        <w:t xml:space="preserve"> </w:t>
      </w:r>
      <w:r w:rsidRPr="00960810">
        <w:rPr>
          <w:rFonts w:ascii="Arial" w:hAnsi="Arial" w:cs="Arial"/>
          <w:sz w:val="20"/>
          <w:szCs w:val="20"/>
        </w:rPr>
        <w:t>aplicable,</w:t>
      </w:r>
      <w:r w:rsidRPr="00960810">
        <w:rPr>
          <w:rFonts w:ascii="Arial" w:hAnsi="Arial" w:cs="Arial"/>
          <w:spacing w:val="-5"/>
          <w:sz w:val="20"/>
          <w:szCs w:val="20"/>
        </w:rPr>
        <w:t xml:space="preserve"> </w:t>
      </w:r>
      <w:r w:rsidRPr="00960810">
        <w:rPr>
          <w:rFonts w:ascii="Arial" w:hAnsi="Arial" w:cs="Arial"/>
          <w:sz w:val="20"/>
          <w:szCs w:val="20"/>
        </w:rPr>
        <w:t>informará</w:t>
      </w:r>
      <w:r w:rsidRPr="00960810">
        <w:rPr>
          <w:rFonts w:ascii="Arial" w:hAnsi="Arial" w:cs="Arial"/>
          <w:spacing w:val="-9"/>
          <w:sz w:val="20"/>
          <w:szCs w:val="20"/>
        </w:rPr>
        <w:t xml:space="preserve"> </w:t>
      </w:r>
      <w:r w:rsidRPr="00960810">
        <w:rPr>
          <w:rFonts w:ascii="Arial" w:hAnsi="Arial" w:cs="Arial"/>
          <w:sz w:val="20"/>
          <w:szCs w:val="20"/>
        </w:rPr>
        <w:t>al</w:t>
      </w:r>
      <w:r w:rsidRPr="00960810">
        <w:rPr>
          <w:rFonts w:ascii="Arial" w:hAnsi="Arial" w:cs="Arial"/>
          <w:spacing w:val="-9"/>
          <w:sz w:val="20"/>
          <w:szCs w:val="20"/>
        </w:rPr>
        <w:t xml:space="preserve"> </w:t>
      </w:r>
      <w:r w:rsidRPr="00960810">
        <w:rPr>
          <w:rFonts w:ascii="Arial" w:hAnsi="Arial" w:cs="Arial"/>
          <w:sz w:val="20"/>
          <w:szCs w:val="20"/>
        </w:rPr>
        <w:t>responsable</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53"/>
          <w:sz w:val="20"/>
          <w:szCs w:val="20"/>
        </w:rPr>
        <w:t xml:space="preserve"> </w:t>
      </w:r>
      <w:r w:rsidRPr="00960810">
        <w:rPr>
          <w:rFonts w:ascii="Arial" w:hAnsi="Arial" w:cs="Arial"/>
          <w:sz w:val="20"/>
          <w:szCs w:val="20"/>
        </w:rPr>
        <w:t>esa exigencia legal de manera previa, salvo que tal Derecho lo prohíba por razones importantes</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interés público.</w:t>
      </w:r>
    </w:p>
    <w:p w:rsidR="000E0A26" w:rsidRPr="00960810" w:rsidRDefault="000E0A26" w:rsidP="009F7EA0">
      <w:pPr>
        <w:pStyle w:val="Prrafodelista"/>
        <w:widowControl w:val="0"/>
        <w:numPr>
          <w:ilvl w:val="0"/>
          <w:numId w:val="7"/>
        </w:numPr>
        <w:tabs>
          <w:tab w:val="left" w:pos="527"/>
        </w:tabs>
        <w:autoSpaceDE w:val="0"/>
        <w:autoSpaceDN w:val="0"/>
        <w:spacing w:before="121" w:after="0" w:line="23" w:lineRule="atLeast"/>
        <w:ind w:hanging="426"/>
        <w:contextualSpacing w:val="0"/>
        <w:jc w:val="both"/>
        <w:rPr>
          <w:rFonts w:ascii="Arial" w:hAnsi="Arial" w:cs="Arial"/>
          <w:sz w:val="20"/>
          <w:szCs w:val="20"/>
        </w:rPr>
      </w:pPr>
      <w:r w:rsidRPr="00960810">
        <w:rPr>
          <w:rFonts w:ascii="Arial" w:hAnsi="Arial" w:cs="Arial"/>
          <w:sz w:val="20"/>
          <w:szCs w:val="20"/>
        </w:rPr>
        <w:t>Subcontratación</w:t>
      </w:r>
    </w:p>
    <w:p w:rsidR="000E0A26" w:rsidRPr="00960810" w:rsidRDefault="000E0A26" w:rsidP="00E46F69">
      <w:pPr>
        <w:pStyle w:val="Textoindependiente"/>
        <w:spacing w:before="114" w:line="23" w:lineRule="atLeast"/>
        <w:ind w:left="528"/>
        <w:jc w:val="both"/>
        <w:rPr>
          <w:rFonts w:ascii="Arial" w:hAnsi="Arial" w:cs="Arial"/>
        </w:rPr>
      </w:pPr>
      <w:r w:rsidRPr="00960810">
        <w:rPr>
          <w:rFonts w:ascii="Arial" w:hAnsi="Arial" w:cs="Arial"/>
        </w:rPr>
        <w:t>No</w:t>
      </w:r>
      <w:r w:rsidRPr="00960810">
        <w:rPr>
          <w:rFonts w:ascii="Arial" w:hAnsi="Arial" w:cs="Arial"/>
          <w:spacing w:val="-5"/>
        </w:rPr>
        <w:t xml:space="preserve"> </w:t>
      </w:r>
      <w:r w:rsidRPr="00960810">
        <w:rPr>
          <w:rFonts w:ascii="Arial" w:hAnsi="Arial" w:cs="Arial"/>
        </w:rPr>
        <w:t>hay</w:t>
      </w:r>
      <w:r w:rsidRPr="00960810">
        <w:rPr>
          <w:rFonts w:ascii="Arial" w:hAnsi="Arial" w:cs="Arial"/>
          <w:spacing w:val="-6"/>
        </w:rPr>
        <w:t xml:space="preserve"> </w:t>
      </w:r>
      <w:r w:rsidRPr="00960810">
        <w:rPr>
          <w:rFonts w:ascii="Arial" w:hAnsi="Arial" w:cs="Arial"/>
        </w:rPr>
        <w:t>subcontratación</w:t>
      </w:r>
      <w:r w:rsidRPr="00960810">
        <w:rPr>
          <w:rFonts w:ascii="Arial" w:hAnsi="Arial" w:cs="Arial"/>
          <w:spacing w:val="-4"/>
        </w:rPr>
        <w:t xml:space="preserve"> </w:t>
      </w:r>
      <w:r w:rsidRPr="00960810">
        <w:rPr>
          <w:rFonts w:ascii="Arial" w:hAnsi="Arial" w:cs="Arial"/>
        </w:rPr>
        <w:t>de las</w:t>
      </w:r>
      <w:r w:rsidRPr="00960810">
        <w:rPr>
          <w:rFonts w:ascii="Arial" w:hAnsi="Arial" w:cs="Arial"/>
          <w:spacing w:val="-3"/>
        </w:rPr>
        <w:t xml:space="preserve"> </w:t>
      </w:r>
      <w:r w:rsidRPr="00960810">
        <w:rPr>
          <w:rFonts w:ascii="Arial" w:hAnsi="Arial" w:cs="Arial"/>
        </w:rPr>
        <w:t>prestaciones</w:t>
      </w:r>
      <w:r w:rsidRPr="00960810">
        <w:rPr>
          <w:rFonts w:ascii="Arial" w:hAnsi="Arial" w:cs="Arial"/>
          <w:spacing w:val="-3"/>
        </w:rPr>
        <w:t xml:space="preserve"> </w:t>
      </w:r>
      <w:r w:rsidRPr="00960810">
        <w:rPr>
          <w:rFonts w:ascii="Arial" w:hAnsi="Arial" w:cs="Arial"/>
        </w:rPr>
        <w:t>que</w:t>
      </w:r>
      <w:r w:rsidRPr="00960810">
        <w:rPr>
          <w:rFonts w:ascii="Arial" w:hAnsi="Arial" w:cs="Arial"/>
          <w:spacing w:val="-2"/>
        </w:rPr>
        <w:t xml:space="preserve"> </w:t>
      </w:r>
      <w:r w:rsidRPr="00960810">
        <w:rPr>
          <w:rFonts w:ascii="Arial" w:hAnsi="Arial" w:cs="Arial"/>
        </w:rPr>
        <w:t>comporten</w:t>
      </w:r>
      <w:r w:rsidRPr="00960810">
        <w:rPr>
          <w:rFonts w:ascii="Arial" w:hAnsi="Arial" w:cs="Arial"/>
          <w:spacing w:val="-4"/>
        </w:rPr>
        <w:t xml:space="preserve"> </w:t>
      </w:r>
      <w:r w:rsidRPr="00960810">
        <w:rPr>
          <w:rFonts w:ascii="Arial" w:hAnsi="Arial" w:cs="Arial"/>
        </w:rPr>
        <w:t>el</w:t>
      </w:r>
      <w:r w:rsidRPr="00960810">
        <w:rPr>
          <w:rFonts w:ascii="Arial" w:hAnsi="Arial" w:cs="Arial"/>
          <w:spacing w:val="-5"/>
        </w:rPr>
        <w:t xml:space="preserve"> </w:t>
      </w:r>
      <w:r w:rsidRPr="00960810">
        <w:rPr>
          <w:rFonts w:ascii="Arial" w:hAnsi="Arial" w:cs="Arial"/>
        </w:rPr>
        <w:t>tratamiento</w:t>
      </w:r>
      <w:r w:rsidRPr="00960810">
        <w:rPr>
          <w:rFonts w:ascii="Arial" w:hAnsi="Arial" w:cs="Arial"/>
          <w:spacing w:val="-2"/>
        </w:rPr>
        <w:t xml:space="preserve"> </w:t>
      </w:r>
      <w:r w:rsidRPr="00960810">
        <w:rPr>
          <w:rFonts w:ascii="Arial" w:hAnsi="Arial" w:cs="Arial"/>
        </w:rPr>
        <w:t>de</w:t>
      </w:r>
      <w:r w:rsidRPr="00960810">
        <w:rPr>
          <w:rFonts w:ascii="Arial" w:hAnsi="Arial" w:cs="Arial"/>
          <w:spacing w:val="-4"/>
        </w:rPr>
        <w:t xml:space="preserve"> </w:t>
      </w:r>
      <w:r w:rsidRPr="00960810">
        <w:rPr>
          <w:rFonts w:ascii="Arial" w:hAnsi="Arial" w:cs="Arial"/>
        </w:rPr>
        <w:t>datos</w:t>
      </w:r>
      <w:r w:rsidRPr="00960810">
        <w:rPr>
          <w:rFonts w:ascii="Arial" w:hAnsi="Arial" w:cs="Arial"/>
          <w:spacing w:val="-3"/>
        </w:rPr>
        <w:t xml:space="preserve"> </w:t>
      </w:r>
      <w:r w:rsidRPr="00960810">
        <w:rPr>
          <w:rFonts w:ascii="Arial" w:hAnsi="Arial" w:cs="Arial"/>
        </w:rPr>
        <w:t>personales.</w:t>
      </w:r>
    </w:p>
    <w:p w:rsidR="000E0A26" w:rsidRPr="00960810" w:rsidRDefault="000E0A26" w:rsidP="00E46F69">
      <w:pPr>
        <w:pStyle w:val="Textoindependiente"/>
        <w:spacing w:before="121" w:line="23" w:lineRule="atLeast"/>
        <w:ind w:left="567" w:right="108"/>
        <w:jc w:val="both"/>
        <w:rPr>
          <w:rFonts w:ascii="Arial" w:hAnsi="Arial" w:cs="Arial"/>
        </w:rPr>
      </w:pPr>
      <w:r w:rsidRPr="00960810">
        <w:rPr>
          <w:rFonts w:ascii="Arial" w:hAnsi="Arial" w:cs="Arial"/>
        </w:rPr>
        <w:t>Para contratar el tratamiento de datos personales con otras empresas, el encargado del</w:t>
      </w:r>
      <w:r w:rsidRPr="00960810">
        <w:rPr>
          <w:rFonts w:ascii="Arial" w:hAnsi="Arial" w:cs="Arial"/>
          <w:spacing w:val="1"/>
        </w:rPr>
        <w:t xml:space="preserve"> </w:t>
      </w:r>
      <w:r w:rsidRPr="00960810">
        <w:rPr>
          <w:rFonts w:ascii="Arial" w:hAnsi="Arial" w:cs="Arial"/>
        </w:rPr>
        <w:t>tratamiento</w:t>
      </w:r>
      <w:r w:rsidRPr="00960810">
        <w:rPr>
          <w:rFonts w:ascii="Arial" w:hAnsi="Arial" w:cs="Arial"/>
          <w:spacing w:val="-12"/>
        </w:rPr>
        <w:t xml:space="preserve"> </w:t>
      </w:r>
      <w:r w:rsidRPr="00960810">
        <w:rPr>
          <w:rFonts w:ascii="Arial" w:hAnsi="Arial" w:cs="Arial"/>
        </w:rPr>
        <w:t>debe</w:t>
      </w:r>
      <w:r w:rsidRPr="00960810">
        <w:rPr>
          <w:rFonts w:ascii="Arial" w:hAnsi="Arial" w:cs="Arial"/>
          <w:spacing w:val="-12"/>
        </w:rPr>
        <w:t xml:space="preserve"> </w:t>
      </w:r>
      <w:r w:rsidRPr="00960810">
        <w:rPr>
          <w:rFonts w:ascii="Arial" w:hAnsi="Arial" w:cs="Arial"/>
        </w:rPr>
        <w:t>comunicarlo</w:t>
      </w:r>
      <w:r w:rsidRPr="00960810">
        <w:rPr>
          <w:rFonts w:ascii="Arial" w:hAnsi="Arial" w:cs="Arial"/>
          <w:spacing w:val="-11"/>
        </w:rPr>
        <w:t xml:space="preserve"> </w:t>
      </w:r>
      <w:r w:rsidRPr="00960810">
        <w:rPr>
          <w:rFonts w:ascii="Arial" w:hAnsi="Arial" w:cs="Arial"/>
        </w:rPr>
        <w:t>por</w:t>
      </w:r>
      <w:r w:rsidRPr="00960810">
        <w:rPr>
          <w:rFonts w:ascii="Arial" w:hAnsi="Arial" w:cs="Arial"/>
          <w:spacing w:val="-11"/>
        </w:rPr>
        <w:t xml:space="preserve"> </w:t>
      </w:r>
      <w:r w:rsidRPr="00960810">
        <w:rPr>
          <w:rFonts w:ascii="Arial" w:hAnsi="Arial" w:cs="Arial"/>
        </w:rPr>
        <w:t>escrito</w:t>
      </w:r>
      <w:r w:rsidRPr="00960810">
        <w:rPr>
          <w:rFonts w:ascii="Arial" w:hAnsi="Arial" w:cs="Arial"/>
          <w:spacing w:val="-11"/>
        </w:rPr>
        <w:t xml:space="preserve"> </w:t>
      </w:r>
      <w:r w:rsidRPr="00960810">
        <w:rPr>
          <w:rFonts w:ascii="Arial" w:hAnsi="Arial" w:cs="Arial"/>
        </w:rPr>
        <w:t>al</w:t>
      </w:r>
      <w:r w:rsidRPr="00960810">
        <w:rPr>
          <w:rFonts w:ascii="Arial" w:hAnsi="Arial" w:cs="Arial"/>
          <w:spacing w:val="-13"/>
        </w:rPr>
        <w:t xml:space="preserve"> </w:t>
      </w:r>
      <w:r w:rsidRPr="00960810">
        <w:rPr>
          <w:rFonts w:ascii="Arial" w:hAnsi="Arial" w:cs="Arial"/>
        </w:rPr>
        <w:t>responsable,</w:t>
      </w:r>
      <w:r w:rsidRPr="00960810">
        <w:rPr>
          <w:rFonts w:ascii="Arial" w:hAnsi="Arial" w:cs="Arial"/>
          <w:spacing w:val="-11"/>
        </w:rPr>
        <w:t xml:space="preserve"> </w:t>
      </w:r>
      <w:r w:rsidRPr="00960810">
        <w:rPr>
          <w:rFonts w:ascii="Arial" w:hAnsi="Arial" w:cs="Arial"/>
        </w:rPr>
        <w:t>identificando</w:t>
      </w:r>
      <w:r w:rsidRPr="00960810">
        <w:rPr>
          <w:rFonts w:ascii="Arial" w:hAnsi="Arial" w:cs="Arial"/>
          <w:spacing w:val="-12"/>
        </w:rPr>
        <w:t xml:space="preserve"> </w:t>
      </w:r>
      <w:r w:rsidRPr="00960810">
        <w:rPr>
          <w:rFonts w:ascii="Arial" w:hAnsi="Arial" w:cs="Arial"/>
        </w:rPr>
        <w:t>de</w:t>
      </w:r>
      <w:r w:rsidRPr="00960810">
        <w:rPr>
          <w:rFonts w:ascii="Arial" w:hAnsi="Arial" w:cs="Arial"/>
          <w:spacing w:val="-11"/>
        </w:rPr>
        <w:t xml:space="preserve"> </w:t>
      </w:r>
      <w:r w:rsidRPr="00960810">
        <w:rPr>
          <w:rFonts w:ascii="Arial" w:hAnsi="Arial" w:cs="Arial"/>
        </w:rPr>
        <w:t>forma</w:t>
      </w:r>
      <w:r w:rsidRPr="00960810">
        <w:rPr>
          <w:rFonts w:ascii="Arial" w:hAnsi="Arial" w:cs="Arial"/>
          <w:spacing w:val="-12"/>
        </w:rPr>
        <w:t xml:space="preserve"> </w:t>
      </w:r>
      <w:r w:rsidRPr="00960810">
        <w:rPr>
          <w:rFonts w:ascii="Arial" w:hAnsi="Arial" w:cs="Arial"/>
        </w:rPr>
        <w:t>clara</w:t>
      </w:r>
      <w:r w:rsidRPr="00960810">
        <w:rPr>
          <w:rFonts w:ascii="Arial" w:hAnsi="Arial" w:cs="Arial"/>
          <w:spacing w:val="-11"/>
        </w:rPr>
        <w:t xml:space="preserve"> </w:t>
      </w:r>
      <w:r w:rsidRPr="00960810">
        <w:rPr>
          <w:rFonts w:ascii="Arial" w:hAnsi="Arial" w:cs="Arial"/>
        </w:rPr>
        <w:t>e</w:t>
      </w:r>
      <w:r w:rsidRPr="00960810">
        <w:rPr>
          <w:rFonts w:ascii="Arial" w:hAnsi="Arial" w:cs="Arial"/>
          <w:spacing w:val="-12"/>
        </w:rPr>
        <w:t xml:space="preserve"> </w:t>
      </w:r>
      <w:r w:rsidRPr="00960810">
        <w:rPr>
          <w:rFonts w:ascii="Arial" w:hAnsi="Arial" w:cs="Arial"/>
        </w:rPr>
        <w:t>inequívoca</w:t>
      </w:r>
      <w:r w:rsidRPr="00960810">
        <w:rPr>
          <w:rFonts w:ascii="Arial" w:hAnsi="Arial" w:cs="Arial"/>
          <w:spacing w:val="-53"/>
        </w:rPr>
        <w:t xml:space="preserve"> </w:t>
      </w:r>
      <w:r w:rsidRPr="00960810">
        <w:rPr>
          <w:rFonts w:ascii="Arial" w:hAnsi="Arial" w:cs="Arial"/>
        </w:rPr>
        <w:t>la empresa contratista y sus datos de contacto, siendo necesario contar con la aprobación</w:t>
      </w:r>
      <w:r w:rsidRPr="00960810">
        <w:rPr>
          <w:rFonts w:ascii="Arial" w:hAnsi="Arial" w:cs="Arial"/>
          <w:spacing w:val="1"/>
        </w:rPr>
        <w:t xml:space="preserve"> </w:t>
      </w:r>
      <w:r w:rsidRPr="00960810">
        <w:rPr>
          <w:rFonts w:ascii="Arial" w:hAnsi="Arial" w:cs="Arial"/>
        </w:rPr>
        <w:t>escrita</w:t>
      </w:r>
      <w:r w:rsidRPr="00960810">
        <w:rPr>
          <w:rFonts w:ascii="Arial" w:hAnsi="Arial" w:cs="Arial"/>
          <w:spacing w:val="-2"/>
        </w:rPr>
        <w:t xml:space="preserve"> </w:t>
      </w:r>
      <w:r w:rsidRPr="00960810">
        <w:rPr>
          <w:rFonts w:ascii="Arial" w:hAnsi="Arial" w:cs="Arial"/>
        </w:rPr>
        <w:t>del</w:t>
      </w:r>
      <w:r w:rsidRPr="00960810">
        <w:rPr>
          <w:rFonts w:ascii="Arial" w:hAnsi="Arial" w:cs="Arial"/>
          <w:spacing w:val="-3"/>
        </w:rPr>
        <w:t xml:space="preserve"> </w:t>
      </w:r>
      <w:r w:rsidRPr="00960810">
        <w:rPr>
          <w:rFonts w:ascii="Arial" w:hAnsi="Arial" w:cs="Arial"/>
        </w:rPr>
        <w:t>responsable del</w:t>
      </w:r>
      <w:r w:rsidRPr="00960810">
        <w:rPr>
          <w:rFonts w:ascii="Arial" w:hAnsi="Arial" w:cs="Arial"/>
          <w:spacing w:val="3"/>
        </w:rPr>
        <w:t xml:space="preserve"> </w:t>
      </w:r>
      <w:r w:rsidRPr="00960810">
        <w:rPr>
          <w:rFonts w:ascii="Arial" w:hAnsi="Arial" w:cs="Arial"/>
        </w:rPr>
        <w:t>tratamiento</w:t>
      </w:r>
      <w:r w:rsidRPr="00960810">
        <w:rPr>
          <w:rFonts w:ascii="Arial" w:hAnsi="Arial" w:cs="Arial"/>
          <w:spacing w:val="-2"/>
        </w:rPr>
        <w:t xml:space="preserve"> </w:t>
      </w:r>
      <w:r w:rsidRPr="00960810">
        <w:rPr>
          <w:rFonts w:ascii="Arial" w:hAnsi="Arial" w:cs="Arial"/>
        </w:rPr>
        <w:t>para</w:t>
      </w:r>
      <w:r w:rsidRPr="00960810">
        <w:rPr>
          <w:rFonts w:ascii="Arial" w:hAnsi="Arial" w:cs="Arial"/>
          <w:spacing w:val="-2"/>
        </w:rPr>
        <w:t xml:space="preserve"> </w:t>
      </w:r>
      <w:r w:rsidRPr="00960810">
        <w:rPr>
          <w:rFonts w:ascii="Arial" w:hAnsi="Arial" w:cs="Arial"/>
        </w:rPr>
        <w:t>efectuar</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contratación.</w:t>
      </w:r>
    </w:p>
    <w:p w:rsidR="000E0A26" w:rsidRPr="00960810" w:rsidRDefault="000E0A26" w:rsidP="00E46F69">
      <w:pPr>
        <w:pStyle w:val="Textoindependiente"/>
        <w:spacing w:before="93" w:line="23" w:lineRule="atLeast"/>
        <w:ind w:left="526" w:right="110"/>
        <w:jc w:val="both"/>
        <w:rPr>
          <w:rFonts w:ascii="Arial" w:hAnsi="Arial" w:cs="Arial"/>
        </w:rPr>
      </w:pPr>
      <w:r w:rsidRPr="00960810">
        <w:rPr>
          <w:rFonts w:ascii="Arial" w:hAnsi="Arial" w:cs="Arial"/>
        </w:rPr>
        <w:t>El contratista, que también tiene la condición de encargado del tratamiento, está obligado</w:t>
      </w:r>
      <w:r w:rsidRPr="00960810">
        <w:rPr>
          <w:rFonts w:ascii="Arial" w:hAnsi="Arial" w:cs="Arial"/>
          <w:spacing w:val="1"/>
        </w:rPr>
        <w:t xml:space="preserve"> </w:t>
      </w:r>
      <w:r w:rsidRPr="00960810">
        <w:rPr>
          <w:rFonts w:ascii="Arial" w:hAnsi="Arial" w:cs="Arial"/>
        </w:rPr>
        <w:t>igualmente a cumplir las obligaciones establecidas en este documento para el encargado y las</w:t>
      </w:r>
      <w:r w:rsidRPr="00960810">
        <w:rPr>
          <w:rFonts w:ascii="Arial" w:hAnsi="Arial" w:cs="Arial"/>
          <w:spacing w:val="1"/>
        </w:rPr>
        <w:t xml:space="preserve"> </w:t>
      </w:r>
      <w:r w:rsidRPr="00960810">
        <w:rPr>
          <w:rFonts w:ascii="Arial" w:hAnsi="Arial" w:cs="Arial"/>
        </w:rPr>
        <w:t>instrucciones que dicte el responsable. Corresponde al encargado principal regular la nueva</w:t>
      </w:r>
      <w:r w:rsidRPr="00960810">
        <w:rPr>
          <w:rFonts w:ascii="Arial" w:hAnsi="Arial" w:cs="Arial"/>
          <w:spacing w:val="1"/>
        </w:rPr>
        <w:t xml:space="preserve"> </w:t>
      </w:r>
      <w:r w:rsidRPr="00960810">
        <w:rPr>
          <w:rFonts w:ascii="Arial" w:hAnsi="Arial" w:cs="Arial"/>
        </w:rPr>
        <w:t>relación,</w:t>
      </w:r>
      <w:r w:rsidRPr="00960810">
        <w:rPr>
          <w:rFonts w:ascii="Arial" w:hAnsi="Arial" w:cs="Arial"/>
          <w:spacing w:val="-7"/>
        </w:rPr>
        <w:t xml:space="preserve"> </w:t>
      </w:r>
      <w:r w:rsidRPr="00960810">
        <w:rPr>
          <w:rFonts w:ascii="Arial" w:hAnsi="Arial" w:cs="Arial"/>
        </w:rPr>
        <w:t>de</w:t>
      </w:r>
      <w:r w:rsidRPr="00960810">
        <w:rPr>
          <w:rFonts w:ascii="Arial" w:hAnsi="Arial" w:cs="Arial"/>
          <w:spacing w:val="-7"/>
        </w:rPr>
        <w:t xml:space="preserve"> </w:t>
      </w:r>
      <w:r w:rsidRPr="00960810">
        <w:rPr>
          <w:rFonts w:ascii="Arial" w:hAnsi="Arial" w:cs="Arial"/>
        </w:rPr>
        <w:t>forma</w:t>
      </w:r>
      <w:r w:rsidRPr="00960810">
        <w:rPr>
          <w:rFonts w:ascii="Arial" w:hAnsi="Arial" w:cs="Arial"/>
          <w:spacing w:val="-8"/>
        </w:rPr>
        <w:t xml:space="preserve"> </w:t>
      </w:r>
      <w:r w:rsidRPr="00960810">
        <w:rPr>
          <w:rFonts w:ascii="Arial" w:hAnsi="Arial" w:cs="Arial"/>
        </w:rPr>
        <w:t>que</w:t>
      </w:r>
      <w:r w:rsidRPr="00960810">
        <w:rPr>
          <w:rFonts w:ascii="Arial" w:hAnsi="Arial" w:cs="Arial"/>
          <w:spacing w:val="-7"/>
        </w:rPr>
        <w:t xml:space="preserve"> </w:t>
      </w:r>
      <w:r w:rsidRPr="00960810">
        <w:rPr>
          <w:rFonts w:ascii="Arial" w:hAnsi="Arial" w:cs="Arial"/>
        </w:rPr>
        <w:t>el</w:t>
      </w:r>
      <w:r w:rsidRPr="00960810">
        <w:rPr>
          <w:rFonts w:ascii="Arial" w:hAnsi="Arial" w:cs="Arial"/>
          <w:spacing w:val="-7"/>
        </w:rPr>
        <w:t xml:space="preserve"> </w:t>
      </w:r>
      <w:r w:rsidRPr="00960810">
        <w:rPr>
          <w:rFonts w:ascii="Arial" w:hAnsi="Arial" w:cs="Arial"/>
        </w:rPr>
        <w:t>nuevo</w:t>
      </w:r>
      <w:r w:rsidRPr="00960810">
        <w:rPr>
          <w:rFonts w:ascii="Arial" w:hAnsi="Arial" w:cs="Arial"/>
          <w:spacing w:val="-8"/>
        </w:rPr>
        <w:t xml:space="preserve"> </w:t>
      </w:r>
      <w:r w:rsidRPr="00960810">
        <w:rPr>
          <w:rFonts w:ascii="Arial" w:hAnsi="Arial" w:cs="Arial"/>
        </w:rPr>
        <w:t>encargado</w:t>
      </w:r>
      <w:r w:rsidRPr="00960810">
        <w:rPr>
          <w:rFonts w:ascii="Arial" w:hAnsi="Arial" w:cs="Arial"/>
          <w:spacing w:val="-4"/>
        </w:rPr>
        <w:t xml:space="preserve"> </w:t>
      </w:r>
      <w:r w:rsidRPr="00960810">
        <w:rPr>
          <w:rFonts w:ascii="Arial" w:hAnsi="Arial" w:cs="Arial"/>
        </w:rPr>
        <w:t>quede</w:t>
      </w:r>
      <w:r w:rsidRPr="00960810">
        <w:rPr>
          <w:rFonts w:ascii="Arial" w:hAnsi="Arial" w:cs="Arial"/>
          <w:spacing w:val="-8"/>
        </w:rPr>
        <w:t xml:space="preserve"> </w:t>
      </w:r>
      <w:r w:rsidRPr="00960810">
        <w:rPr>
          <w:rFonts w:ascii="Arial" w:hAnsi="Arial" w:cs="Arial"/>
        </w:rPr>
        <w:t>sujeto</w:t>
      </w:r>
      <w:r w:rsidRPr="00960810">
        <w:rPr>
          <w:rFonts w:ascii="Arial" w:hAnsi="Arial" w:cs="Arial"/>
          <w:spacing w:val="-7"/>
        </w:rPr>
        <w:t xml:space="preserve"> </w:t>
      </w:r>
      <w:r w:rsidRPr="00960810">
        <w:rPr>
          <w:rFonts w:ascii="Arial" w:hAnsi="Arial" w:cs="Arial"/>
        </w:rPr>
        <w:t>a</w:t>
      </w:r>
      <w:r w:rsidRPr="00960810">
        <w:rPr>
          <w:rFonts w:ascii="Arial" w:hAnsi="Arial" w:cs="Arial"/>
          <w:spacing w:val="-7"/>
        </w:rPr>
        <w:t xml:space="preserve"> </w:t>
      </w:r>
      <w:r w:rsidRPr="00960810">
        <w:rPr>
          <w:rFonts w:ascii="Arial" w:hAnsi="Arial" w:cs="Arial"/>
        </w:rPr>
        <w:t>las</w:t>
      </w:r>
      <w:r w:rsidRPr="00960810">
        <w:rPr>
          <w:rFonts w:ascii="Arial" w:hAnsi="Arial" w:cs="Arial"/>
          <w:spacing w:val="-6"/>
        </w:rPr>
        <w:t xml:space="preserve"> </w:t>
      </w:r>
      <w:r w:rsidRPr="00960810">
        <w:rPr>
          <w:rFonts w:ascii="Arial" w:hAnsi="Arial" w:cs="Arial"/>
        </w:rPr>
        <w:t>mismas</w:t>
      </w:r>
      <w:r w:rsidRPr="00960810">
        <w:rPr>
          <w:rFonts w:ascii="Arial" w:hAnsi="Arial" w:cs="Arial"/>
          <w:spacing w:val="-5"/>
        </w:rPr>
        <w:t xml:space="preserve"> </w:t>
      </w:r>
      <w:r w:rsidRPr="00960810">
        <w:rPr>
          <w:rFonts w:ascii="Arial" w:hAnsi="Arial" w:cs="Arial"/>
        </w:rPr>
        <w:t>condiciones</w:t>
      </w:r>
      <w:r w:rsidRPr="00960810">
        <w:rPr>
          <w:rFonts w:ascii="Arial" w:hAnsi="Arial" w:cs="Arial"/>
          <w:spacing w:val="-6"/>
        </w:rPr>
        <w:t xml:space="preserve"> </w:t>
      </w:r>
      <w:r w:rsidRPr="00960810">
        <w:rPr>
          <w:rFonts w:ascii="Arial" w:hAnsi="Arial" w:cs="Arial"/>
        </w:rPr>
        <w:t>(instrucciones,</w:t>
      </w:r>
      <w:r w:rsidRPr="00960810">
        <w:rPr>
          <w:rFonts w:ascii="Arial" w:hAnsi="Arial" w:cs="Arial"/>
          <w:spacing w:val="-53"/>
        </w:rPr>
        <w:t xml:space="preserve"> </w:t>
      </w:r>
      <w:r w:rsidRPr="00960810">
        <w:rPr>
          <w:rFonts w:ascii="Arial" w:hAnsi="Arial" w:cs="Arial"/>
        </w:rPr>
        <w:t>obligaciones,</w:t>
      </w:r>
      <w:r w:rsidRPr="00960810">
        <w:rPr>
          <w:rFonts w:ascii="Arial" w:hAnsi="Arial" w:cs="Arial"/>
          <w:spacing w:val="14"/>
        </w:rPr>
        <w:t xml:space="preserve"> </w:t>
      </w:r>
      <w:r w:rsidRPr="00960810">
        <w:rPr>
          <w:rFonts w:ascii="Arial" w:hAnsi="Arial" w:cs="Arial"/>
        </w:rPr>
        <w:t>medidas</w:t>
      </w:r>
      <w:r w:rsidRPr="00960810">
        <w:rPr>
          <w:rFonts w:ascii="Arial" w:hAnsi="Arial" w:cs="Arial"/>
          <w:spacing w:val="18"/>
        </w:rPr>
        <w:t xml:space="preserve"> </w:t>
      </w:r>
      <w:r w:rsidRPr="00960810">
        <w:rPr>
          <w:rFonts w:ascii="Arial" w:hAnsi="Arial" w:cs="Arial"/>
        </w:rPr>
        <w:t>de</w:t>
      </w:r>
      <w:r w:rsidRPr="00960810">
        <w:rPr>
          <w:rFonts w:ascii="Arial" w:hAnsi="Arial" w:cs="Arial"/>
          <w:spacing w:val="15"/>
        </w:rPr>
        <w:t xml:space="preserve"> </w:t>
      </w:r>
      <w:r w:rsidRPr="00960810">
        <w:rPr>
          <w:rFonts w:ascii="Arial" w:hAnsi="Arial" w:cs="Arial"/>
        </w:rPr>
        <w:t>seguridad…)</w:t>
      </w:r>
      <w:r w:rsidRPr="00960810">
        <w:rPr>
          <w:rFonts w:ascii="Arial" w:hAnsi="Arial" w:cs="Arial"/>
          <w:spacing w:val="20"/>
        </w:rPr>
        <w:t xml:space="preserve"> </w:t>
      </w:r>
      <w:r w:rsidRPr="00960810">
        <w:rPr>
          <w:rFonts w:ascii="Arial" w:hAnsi="Arial" w:cs="Arial"/>
        </w:rPr>
        <w:t>y</w:t>
      </w:r>
      <w:r w:rsidRPr="00960810">
        <w:rPr>
          <w:rFonts w:ascii="Arial" w:hAnsi="Arial" w:cs="Arial"/>
          <w:spacing w:val="11"/>
        </w:rPr>
        <w:t xml:space="preserve"> </w:t>
      </w:r>
      <w:r w:rsidRPr="00960810">
        <w:rPr>
          <w:rFonts w:ascii="Arial" w:hAnsi="Arial" w:cs="Arial"/>
        </w:rPr>
        <w:t>con</w:t>
      </w:r>
      <w:r w:rsidRPr="00960810">
        <w:rPr>
          <w:rFonts w:ascii="Arial" w:hAnsi="Arial" w:cs="Arial"/>
          <w:spacing w:val="19"/>
        </w:rPr>
        <w:t xml:space="preserve"> </w:t>
      </w:r>
      <w:r w:rsidRPr="00960810">
        <w:rPr>
          <w:rFonts w:ascii="Arial" w:hAnsi="Arial" w:cs="Arial"/>
        </w:rPr>
        <w:t>los</w:t>
      </w:r>
      <w:r w:rsidRPr="00960810">
        <w:rPr>
          <w:rFonts w:ascii="Arial" w:hAnsi="Arial" w:cs="Arial"/>
          <w:spacing w:val="18"/>
        </w:rPr>
        <w:t xml:space="preserve"> </w:t>
      </w:r>
      <w:r w:rsidRPr="00960810">
        <w:rPr>
          <w:rFonts w:ascii="Arial" w:hAnsi="Arial" w:cs="Arial"/>
        </w:rPr>
        <w:t>mismos</w:t>
      </w:r>
      <w:r w:rsidRPr="00960810">
        <w:rPr>
          <w:rFonts w:ascii="Arial" w:hAnsi="Arial" w:cs="Arial"/>
          <w:spacing w:val="17"/>
        </w:rPr>
        <w:t xml:space="preserve"> </w:t>
      </w:r>
      <w:r w:rsidRPr="00960810">
        <w:rPr>
          <w:rFonts w:ascii="Arial" w:hAnsi="Arial" w:cs="Arial"/>
        </w:rPr>
        <w:t>requisitos</w:t>
      </w:r>
      <w:r w:rsidRPr="00960810">
        <w:rPr>
          <w:rFonts w:ascii="Arial" w:hAnsi="Arial" w:cs="Arial"/>
          <w:spacing w:val="18"/>
        </w:rPr>
        <w:t xml:space="preserve"> </w:t>
      </w:r>
      <w:r w:rsidRPr="00960810">
        <w:rPr>
          <w:rFonts w:ascii="Arial" w:hAnsi="Arial" w:cs="Arial"/>
        </w:rPr>
        <w:t>formales</w:t>
      </w:r>
      <w:r w:rsidRPr="00960810">
        <w:rPr>
          <w:rFonts w:ascii="Arial" w:hAnsi="Arial" w:cs="Arial"/>
          <w:spacing w:val="18"/>
        </w:rPr>
        <w:t xml:space="preserve"> </w:t>
      </w:r>
      <w:r w:rsidRPr="00960810">
        <w:rPr>
          <w:rFonts w:ascii="Arial" w:hAnsi="Arial" w:cs="Arial"/>
        </w:rPr>
        <w:t>que</w:t>
      </w:r>
      <w:r w:rsidRPr="00960810">
        <w:rPr>
          <w:rFonts w:ascii="Arial" w:hAnsi="Arial" w:cs="Arial"/>
          <w:spacing w:val="19"/>
        </w:rPr>
        <w:t xml:space="preserve"> </w:t>
      </w:r>
      <w:r w:rsidRPr="00960810">
        <w:rPr>
          <w:rFonts w:ascii="Arial" w:hAnsi="Arial" w:cs="Arial"/>
        </w:rPr>
        <w:t>él,</w:t>
      </w:r>
      <w:r w:rsidRPr="00960810">
        <w:rPr>
          <w:rFonts w:ascii="Arial" w:hAnsi="Arial" w:cs="Arial"/>
          <w:spacing w:val="15"/>
        </w:rPr>
        <w:t xml:space="preserve"> </w:t>
      </w:r>
      <w:r w:rsidRPr="00960810">
        <w:rPr>
          <w:rFonts w:ascii="Arial" w:hAnsi="Arial" w:cs="Arial"/>
        </w:rPr>
        <w:t>en</w:t>
      </w:r>
      <w:r w:rsidRPr="00960810">
        <w:rPr>
          <w:rFonts w:ascii="Arial" w:hAnsi="Arial" w:cs="Arial"/>
          <w:spacing w:val="15"/>
        </w:rPr>
        <w:t xml:space="preserve"> </w:t>
      </w:r>
      <w:r w:rsidRPr="00960810">
        <w:rPr>
          <w:rFonts w:ascii="Arial" w:hAnsi="Arial" w:cs="Arial"/>
        </w:rPr>
        <w:t>lo</w:t>
      </w:r>
      <w:r w:rsidRPr="00960810">
        <w:rPr>
          <w:rFonts w:ascii="Arial" w:hAnsi="Arial" w:cs="Arial"/>
          <w:spacing w:val="14"/>
        </w:rPr>
        <w:t xml:space="preserve"> </w:t>
      </w:r>
      <w:r w:rsidRPr="00960810">
        <w:rPr>
          <w:rFonts w:ascii="Arial" w:hAnsi="Arial" w:cs="Arial"/>
        </w:rPr>
        <w:t>referente</w:t>
      </w:r>
      <w:r w:rsidRPr="00960810">
        <w:rPr>
          <w:rFonts w:ascii="Arial" w:hAnsi="Arial" w:cs="Arial"/>
          <w:spacing w:val="1"/>
          <w:w w:val="95"/>
        </w:rPr>
        <w:t xml:space="preserve"> </w:t>
      </w:r>
      <w:r w:rsidRPr="00960810">
        <w:rPr>
          <w:rFonts w:ascii="Arial" w:hAnsi="Arial" w:cs="Arial"/>
        </w:rPr>
        <w:t>al adecuado tratamiento de los datos personales y a la garantía de los derechos de las personas</w:t>
      </w:r>
      <w:r w:rsidRPr="00960810">
        <w:rPr>
          <w:rFonts w:ascii="Arial" w:hAnsi="Arial" w:cs="Arial"/>
          <w:spacing w:val="1"/>
        </w:rPr>
        <w:t xml:space="preserve"> </w:t>
      </w:r>
      <w:r w:rsidRPr="00960810">
        <w:rPr>
          <w:rFonts w:ascii="Arial" w:hAnsi="Arial" w:cs="Arial"/>
        </w:rPr>
        <w:t>afectadas. En el caso de incumplimiento por parte del sub-encargado, el encargado principal</w:t>
      </w:r>
      <w:r w:rsidRPr="00960810">
        <w:rPr>
          <w:rFonts w:ascii="Arial" w:hAnsi="Arial" w:cs="Arial"/>
          <w:spacing w:val="1"/>
        </w:rPr>
        <w:t xml:space="preserve"> </w:t>
      </w:r>
      <w:r w:rsidRPr="00960810">
        <w:rPr>
          <w:rFonts w:ascii="Arial" w:hAnsi="Arial" w:cs="Arial"/>
        </w:rPr>
        <w:t>seguirá siendo plenamente responsable en lo referente al cumplimiento de las obligaciones de</w:t>
      </w:r>
      <w:r w:rsidRPr="00960810">
        <w:rPr>
          <w:rFonts w:ascii="Arial" w:hAnsi="Arial" w:cs="Arial"/>
          <w:spacing w:val="1"/>
        </w:rPr>
        <w:t xml:space="preserve"> </w:t>
      </w:r>
      <w:r w:rsidRPr="00960810">
        <w:rPr>
          <w:rFonts w:ascii="Arial" w:hAnsi="Arial" w:cs="Arial"/>
        </w:rPr>
        <w:t>aquél.</w:t>
      </w:r>
    </w:p>
    <w:p w:rsidR="000E0A26" w:rsidRPr="00960810" w:rsidRDefault="000E0A26" w:rsidP="009F7EA0">
      <w:pPr>
        <w:pStyle w:val="Prrafodelista"/>
        <w:widowControl w:val="0"/>
        <w:numPr>
          <w:ilvl w:val="0"/>
          <w:numId w:val="7"/>
        </w:numPr>
        <w:tabs>
          <w:tab w:val="left" w:pos="527"/>
        </w:tabs>
        <w:autoSpaceDE w:val="0"/>
        <w:autoSpaceDN w:val="0"/>
        <w:spacing w:before="128" w:after="0" w:line="23" w:lineRule="atLeast"/>
        <w:ind w:right="113"/>
        <w:contextualSpacing w:val="0"/>
        <w:jc w:val="both"/>
        <w:rPr>
          <w:rFonts w:ascii="Arial" w:hAnsi="Arial" w:cs="Arial"/>
          <w:sz w:val="20"/>
          <w:szCs w:val="20"/>
        </w:rPr>
      </w:pPr>
      <w:r w:rsidRPr="00960810">
        <w:rPr>
          <w:rFonts w:ascii="Arial" w:hAnsi="Arial" w:cs="Arial"/>
          <w:sz w:val="20"/>
          <w:szCs w:val="20"/>
        </w:rPr>
        <w:t>Mantener el deber de secreto respecto a los datos de carácter personal a los que haya tenido</w:t>
      </w:r>
      <w:r w:rsidRPr="00960810">
        <w:rPr>
          <w:rFonts w:ascii="Arial" w:hAnsi="Arial" w:cs="Arial"/>
          <w:spacing w:val="1"/>
          <w:sz w:val="20"/>
          <w:szCs w:val="20"/>
        </w:rPr>
        <w:t xml:space="preserve"> </w:t>
      </w:r>
      <w:r w:rsidRPr="00960810">
        <w:rPr>
          <w:rFonts w:ascii="Arial" w:hAnsi="Arial" w:cs="Arial"/>
          <w:sz w:val="20"/>
          <w:szCs w:val="20"/>
        </w:rPr>
        <w:t>acceso</w:t>
      </w:r>
      <w:r w:rsidRPr="00960810">
        <w:rPr>
          <w:rFonts w:ascii="Arial" w:hAnsi="Arial" w:cs="Arial"/>
          <w:spacing w:val="-2"/>
          <w:sz w:val="20"/>
          <w:szCs w:val="20"/>
        </w:rPr>
        <w:t xml:space="preserve"> </w:t>
      </w:r>
      <w:r w:rsidRPr="00960810">
        <w:rPr>
          <w:rFonts w:ascii="Arial" w:hAnsi="Arial" w:cs="Arial"/>
          <w:sz w:val="20"/>
          <w:szCs w:val="20"/>
        </w:rPr>
        <w:t>en virtud</w:t>
      </w:r>
      <w:r w:rsidRPr="00960810">
        <w:rPr>
          <w:rFonts w:ascii="Arial" w:hAnsi="Arial" w:cs="Arial"/>
          <w:spacing w:val="-2"/>
          <w:sz w:val="20"/>
          <w:szCs w:val="20"/>
        </w:rPr>
        <w:t xml:space="preserve"> </w:t>
      </w:r>
      <w:r w:rsidRPr="00960810">
        <w:rPr>
          <w:rFonts w:ascii="Arial" w:hAnsi="Arial" w:cs="Arial"/>
          <w:sz w:val="20"/>
          <w:szCs w:val="20"/>
        </w:rPr>
        <w:t>del presente</w:t>
      </w:r>
      <w:r w:rsidRPr="00960810">
        <w:rPr>
          <w:rFonts w:ascii="Arial" w:hAnsi="Arial" w:cs="Arial"/>
          <w:spacing w:val="-2"/>
          <w:sz w:val="20"/>
          <w:szCs w:val="20"/>
        </w:rPr>
        <w:t xml:space="preserve"> </w:t>
      </w:r>
      <w:r w:rsidRPr="00960810">
        <w:rPr>
          <w:rFonts w:ascii="Arial" w:hAnsi="Arial" w:cs="Arial"/>
          <w:sz w:val="20"/>
          <w:szCs w:val="20"/>
        </w:rPr>
        <w:t>encargo,</w:t>
      </w:r>
      <w:r w:rsidRPr="00960810">
        <w:rPr>
          <w:rFonts w:ascii="Arial" w:hAnsi="Arial" w:cs="Arial"/>
          <w:spacing w:val="1"/>
          <w:sz w:val="20"/>
          <w:szCs w:val="20"/>
        </w:rPr>
        <w:t xml:space="preserve"> </w:t>
      </w:r>
      <w:r w:rsidRPr="00960810">
        <w:rPr>
          <w:rFonts w:ascii="Arial" w:hAnsi="Arial" w:cs="Arial"/>
          <w:sz w:val="20"/>
          <w:szCs w:val="20"/>
        </w:rPr>
        <w:t>incluso</w:t>
      </w:r>
      <w:r w:rsidRPr="00960810">
        <w:rPr>
          <w:rFonts w:ascii="Arial" w:hAnsi="Arial" w:cs="Arial"/>
          <w:spacing w:val="-2"/>
          <w:sz w:val="20"/>
          <w:szCs w:val="20"/>
        </w:rPr>
        <w:t xml:space="preserve"> </w:t>
      </w:r>
      <w:r w:rsidRPr="00960810">
        <w:rPr>
          <w:rFonts w:ascii="Arial" w:hAnsi="Arial" w:cs="Arial"/>
          <w:sz w:val="20"/>
          <w:szCs w:val="20"/>
        </w:rPr>
        <w:t>después</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que</w:t>
      </w:r>
      <w:r w:rsidRPr="00960810">
        <w:rPr>
          <w:rFonts w:ascii="Arial" w:hAnsi="Arial" w:cs="Arial"/>
          <w:spacing w:val="-2"/>
          <w:sz w:val="20"/>
          <w:szCs w:val="20"/>
        </w:rPr>
        <w:t xml:space="preserve"> </w:t>
      </w:r>
      <w:r w:rsidRPr="00960810">
        <w:rPr>
          <w:rFonts w:ascii="Arial" w:hAnsi="Arial" w:cs="Arial"/>
          <w:sz w:val="20"/>
          <w:szCs w:val="20"/>
        </w:rPr>
        <w:t>finalice</w:t>
      </w:r>
      <w:r w:rsidRPr="00960810">
        <w:rPr>
          <w:rFonts w:ascii="Arial" w:hAnsi="Arial" w:cs="Arial"/>
          <w:spacing w:val="-1"/>
          <w:sz w:val="20"/>
          <w:szCs w:val="20"/>
        </w:rPr>
        <w:t xml:space="preserve"> </w:t>
      </w:r>
      <w:r w:rsidRPr="00960810">
        <w:rPr>
          <w:rFonts w:ascii="Arial" w:hAnsi="Arial" w:cs="Arial"/>
          <w:sz w:val="20"/>
          <w:szCs w:val="20"/>
        </w:rPr>
        <w:t>su objeto.</w:t>
      </w:r>
    </w:p>
    <w:p w:rsidR="000E0A26" w:rsidRPr="00960810" w:rsidRDefault="000E0A26" w:rsidP="00E46F69">
      <w:pPr>
        <w:pStyle w:val="Textoindependiente"/>
        <w:spacing w:before="121" w:line="23" w:lineRule="atLeast"/>
        <w:ind w:left="567" w:right="108"/>
        <w:jc w:val="both"/>
        <w:rPr>
          <w:rFonts w:ascii="Arial" w:hAnsi="Arial" w:cs="Arial"/>
        </w:rPr>
      </w:pPr>
    </w:p>
    <w:p w:rsidR="000E0A26" w:rsidRPr="00960810" w:rsidRDefault="000E0A26" w:rsidP="00E46F69">
      <w:pPr>
        <w:pStyle w:val="Textoindependiente"/>
        <w:spacing w:before="3" w:line="23" w:lineRule="atLeast"/>
        <w:rPr>
          <w:rFonts w:ascii="Arial" w:hAnsi="Arial" w:cs="Arial"/>
        </w:rPr>
      </w:pPr>
    </w:p>
    <w:p w:rsidR="000E0A26" w:rsidRPr="00960810" w:rsidRDefault="000E0A26" w:rsidP="00E46F69">
      <w:pPr>
        <w:spacing w:line="23" w:lineRule="atLeast"/>
        <w:jc w:val="right"/>
        <w:rPr>
          <w:rFonts w:ascii="Arial" w:hAnsi="Arial" w:cs="Arial"/>
          <w:sz w:val="20"/>
          <w:szCs w:val="20"/>
        </w:rPr>
        <w:sectPr w:rsidR="000E0A26" w:rsidRPr="00960810">
          <w:pgSz w:w="11900" w:h="16840"/>
          <w:pgMar w:top="1740" w:right="1020" w:bottom="280" w:left="1600" w:header="794" w:footer="0" w:gutter="0"/>
          <w:cols w:space="720"/>
        </w:sectPr>
      </w:pPr>
    </w:p>
    <w:p w:rsidR="000E0A26" w:rsidRPr="00960810" w:rsidRDefault="000E0A26" w:rsidP="00E46F69">
      <w:pPr>
        <w:pStyle w:val="Textoindependiente"/>
        <w:spacing w:before="2" w:line="23" w:lineRule="atLeast"/>
        <w:rPr>
          <w:rFonts w:ascii="Arial" w:hAnsi="Arial" w:cs="Arial"/>
        </w:rPr>
      </w:pPr>
    </w:p>
    <w:p w:rsidR="000E0A26" w:rsidRPr="00960810" w:rsidRDefault="000E0A26" w:rsidP="00E46F69">
      <w:pPr>
        <w:pStyle w:val="Textoindependiente"/>
        <w:spacing w:before="2" w:line="23" w:lineRule="atLeast"/>
        <w:rPr>
          <w:rFonts w:ascii="Arial" w:hAnsi="Arial" w:cs="Arial"/>
        </w:rPr>
      </w:pPr>
      <w:r w:rsidRPr="00960810">
        <w:rPr>
          <w:rFonts w:ascii="Arial" w:hAnsi="Arial" w:cs="Arial"/>
          <w:noProof/>
          <w:lang w:eastAsia="es-ES"/>
        </w:rPr>
        <w:drawing>
          <wp:anchor distT="0" distB="0" distL="0" distR="0" simplePos="0" relativeHeight="251675648" behindDoc="1" locked="0" layoutInCell="1" allowOverlap="1" wp14:anchorId="4263B221" wp14:editId="05B57F32">
            <wp:simplePos x="0" y="0"/>
            <wp:positionH relativeFrom="page">
              <wp:posOffset>736091</wp:posOffset>
            </wp:positionH>
            <wp:positionV relativeFrom="page">
              <wp:posOffset>1147566</wp:posOffset>
            </wp:positionV>
            <wp:extent cx="6400800" cy="9057133"/>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3" cstate="print"/>
                    <a:stretch>
                      <a:fillRect/>
                    </a:stretch>
                  </pic:blipFill>
                  <pic:spPr>
                    <a:xfrm>
                      <a:off x="0" y="0"/>
                      <a:ext cx="6400800" cy="9057133"/>
                    </a:xfrm>
                    <a:prstGeom prst="rect">
                      <a:avLst/>
                    </a:prstGeom>
                  </pic:spPr>
                </pic:pic>
              </a:graphicData>
            </a:graphic>
          </wp:anchor>
        </w:drawing>
      </w:r>
    </w:p>
    <w:p w:rsidR="000E0A26" w:rsidRPr="00960810" w:rsidRDefault="000E0A26" w:rsidP="009F7EA0">
      <w:pPr>
        <w:pStyle w:val="Prrafodelista"/>
        <w:widowControl w:val="0"/>
        <w:numPr>
          <w:ilvl w:val="0"/>
          <w:numId w:val="7"/>
        </w:numPr>
        <w:tabs>
          <w:tab w:val="left" w:pos="527"/>
        </w:tabs>
        <w:autoSpaceDE w:val="0"/>
        <w:autoSpaceDN w:val="0"/>
        <w:spacing w:before="127" w:after="0" w:line="23" w:lineRule="atLeast"/>
        <w:ind w:right="113"/>
        <w:contextualSpacing w:val="0"/>
        <w:jc w:val="both"/>
        <w:rPr>
          <w:rFonts w:ascii="Arial" w:hAnsi="Arial" w:cs="Arial"/>
          <w:sz w:val="20"/>
          <w:szCs w:val="20"/>
        </w:rPr>
      </w:pPr>
      <w:r w:rsidRPr="00960810">
        <w:rPr>
          <w:rFonts w:ascii="Arial" w:hAnsi="Arial" w:cs="Arial"/>
          <w:sz w:val="20"/>
          <w:szCs w:val="20"/>
        </w:rPr>
        <w:t>Garantizar que sus empleados, así como las personas autorizadas para tratar datos personales,</w:t>
      </w:r>
      <w:r w:rsidRPr="00960810">
        <w:rPr>
          <w:rFonts w:ascii="Arial" w:hAnsi="Arial" w:cs="Arial"/>
          <w:spacing w:val="1"/>
          <w:sz w:val="20"/>
          <w:szCs w:val="20"/>
        </w:rPr>
        <w:t xml:space="preserve"> </w:t>
      </w:r>
      <w:r w:rsidRPr="00960810">
        <w:rPr>
          <w:rFonts w:ascii="Arial" w:hAnsi="Arial" w:cs="Arial"/>
          <w:sz w:val="20"/>
          <w:szCs w:val="20"/>
        </w:rPr>
        <w:t>se comprometen de forma expresa y por escrito a respetar la confidencialidad y a cumplir las</w:t>
      </w:r>
      <w:r w:rsidRPr="00960810">
        <w:rPr>
          <w:rFonts w:ascii="Arial" w:hAnsi="Arial" w:cs="Arial"/>
          <w:spacing w:val="1"/>
          <w:sz w:val="20"/>
          <w:szCs w:val="20"/>
        </w:rPr>
        <w:t xml:space="preserve"> </w:t>
      </w:r>
      <w:r w:rsidRPr="00960810">
        <w:rPr>
          <w:rFonts w:ascii="Arial" w:hAnsi="Arial" w:cs="Arial"/>
          <w:sz w:val="20"/>
          <w:szCs w:val="20"/>
        </w:rPr>
        <w:t>medidas</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seguridad</w:t>
      </w:r>
      <w:r w:rsidRPr="00960810">
        <w:rPr>
          <w:rFonts w:ascii="Arial" w:hAnsi="Arial" w:cs="Arial"/>
          <w:spacing w:val="-3"/>
          <w:sz w:val="20"/>
          <w:szCs w:val="20"/>
        </w:rPr>
        <w:t xml:space="preserve"> </w:t>
      </w:r>
      <w:r w:rsidRPr="00960810">
        <w:rPr>
          <w:rFonts w:ascii="Arial" w:hAnsi="Arial" w:cs="Arial"/>
          <w:sz w:val="20"/>
          <w:szCs w:val="20"/>
        </w:rPr>
        <w:t>correspondientes,</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las</w:t>
      </w:r>
      <w:r w:rsidRPr="00960810">
        <w:rPr>
          <w:rFonts w:ascii="Arial" w:hAnsi="Arial" w:cs="Arial"/>
          <w:spacing w:val="-2"/>
          <w:sz w:val="20"/>
          <w:szCs w:val="20"/>
        </w:rPr>
        <w:t xml:space="preserve"> </w:t>
      </w:r>
      <w:r w:rsidRPr="00960810">
        <w:rPr>
          <w:rFonts w:ascii="Arial" w:hAnsi="Arial" w:cs="Arial"/>
          <w:sz w:val="20"/>
          <w:szCs w:val="20"/>
        </w:rPr>
        <w:t>que</w:t>
      </w:r>
      <w:r w:rsidRPr="00960810">
        <w:rPr>
          <w:rFonts w:ascii="Arial" w:hAnsi="Arial" w:cs="Arial"/>
          <w:spacing w:val="-2"/>
          <w:sz w:val="20"/>
          <w:szCs w:val="20"/>
        </w:rPr>
        <w:t xml:space="preserve"> </w:t>
      </w:r>
      <w:r w:rsidRPr="00960810">
        <w:rPr>
          <w:rFonts w:ascii="Arial" w:hAnsi="Arial" w:cs="Arial"/>
          <w:sz w:val="20"/>
          <w:szCs w:val="20"/>
        </w:rPr>
        <w:t>debe</w:t>
      </w:r>
      <w:r w:rsidRPr="00960810">
        <w:rPr>
          <w:rFonts w:ascii="Arial" w:hAnsi="Arial" w:cs="Arial"/>
          <w:spacing w:val="-1"/>
          <w:sz w:val="20"/>
          <w:szCs w:val="20"/>
        </w:rPr>
        <w:t xml:space="preserve"> </w:t>
      </w:r>
      <w:r w:rsidRPr="00960810">
        <w:rPr>
          <w:rFonts w:ascii="Arial" w:hAnsi="Arial" w:cs="Arial"/>
          <w:sz w:val="20"/>
          <w:szCs w:val="20"/>
        </w:rPr>
        <w:t>informarles</w:t>
      </w:r>
      <w:r w:rsidRPr="00960810">
        <w:rPr>
          <w:rFonts w:ascii="Arial" w:hAnsi="Arial" w:cs="Arial"/>
          <w:spacing w:val="-1"/>
          <w:sz w:val="20"/>
          <w:szCs w:val="20"/>
        </w:rPr>
        <w:t xml:space="preserve"> </w:t>
      </w:r>
      <w:r w:rsidRPr="00960810">
        <w:rPr>
          <w:rFonts w:ascii="Arial" w:hAnsi="Arial" w:cs="Arial"/>
          <w:sz w:val="20"/>
          <w:szCs w:val="20"/>
        </w:rPr>
        <w:t>convenientemente.</w:t>
      </w:r>
    </w:p>
    <w:p w:rsidR="000E0A26" w:rsidRPr="00960810" w:rsidRDefault="000E0A26" w:rsidP="009F7EA0">
      <w:pPr>
        <w:pStyle w:val="Prrafodelista"/>
        <w:widowControl w:val="0"/>
        <w:numPr>
          <w:ilvl w:val="0"/>
          <w:numId w:val="7"/>
        </w:numPr>
        <w:tabs>
          <w:tab w:val="left" w:pos="527"/>
        </w:tabs>
        <w:autoSpaceDE w:val="0"/>
        <w:autoSpaceDN w:val="0"/>
        <w:spacing w:before="129" w:after="0" w:line="23" w:lineRule="atLeast"/>
        <w:ind w:right="112"/>
        <w:contextualSpacing w:val="0"/>
        <w:jc w:val="both"/>
        <w:rPr>
          <w:rFonts w:ascii="Arial" w:hAnsi="Arial" w:cs="Arial"/>
          <w:sz w:val="20"/>
          <w:szCs w:val="20"/>
        </w:rPr>
      </w:pPr>
      <w:r w:rsidRPr="00960810">
        <w:rPr>
          <w:rFonts w:ascii="Arial" w:hAnsi="Arial" w:cs="Arial"/>
          <w:sz w:val="20"/>
          <w:szCs w:val="20"/>
        </w:rPr>
        <w:t>Mantener</w:t>
      </w:r>
      <w:r w:rsidRPr="00960810">
        <w:rPr>
          <w:rFonts w:ascii="Arial" w:hAnsi="Arial" w:cs="Arial"/>
          <w:spacing w:val="1"/>
          <w:sz w:val="20"/>
          <w:szCs w:val="20"/>
        </w:rPr>
        <w:t xml:space="preserve"> </w:t>
      </w:r>
      <w:r w:rsidRPr="00960810">
        <w:rPr>
          <w:rFonts w:ascii="Arial" w:hAnsi="Arial" w:cs="Arial"/>
          <w:sz w:val="20"/>
          <w:szCs w:val="20"/>
        </w:rPr>
        <w:t>a</w:t>
      </w:r>
      <w:r w:rsidRPr="00960810">
        <w:rPr>
          <w:rFonts w:ascii="Arial" w:hAnsi="Arial" w:cs="Arial"/>
          <w:spacing w:val="1"/>
          <w:sz w:val="20"/>
          <w:szCs w:val="20"/>
        </w:rPr>
        <w:t xml:space="preserve"> </w:t>
      </w:r>
      <w:r w:rsidRPr="00960810">
        <w:rPr>
          <w:rFonts w:ascii="Arial" w:hAnsi="Arial" w:cs="Arial"/>
          <w:sz w:val="20"/>
          <w:szCs w:val="20"/>
        </w:rPr>
        <w:t>disposición</w:t>
      </w:r>
      <w:r w:rsidRPr="00960810">
        <w:rPr>
          <w:rFonts w:ascii="Arial" w:hAnsi="Arial" w:cs="Arial"/>
          <w:spacing w:val="1"/>
          <w:sz w:val="20"/>
          <w:szCs w:val="20"/>
        </w:rPr>
        <w:t xml:space="preserve"> </w:t>
      </w:r>
      <w:r w:rsidRPr="00960810">
        <w:rPr>
          <w:rFonts w:ascii="Arial" w:hAnsi="Arial" w:cs="Arial"/>
          <w:sz w:val="20"/>
          <w:szCs w:val="20"/>
        </w:rPr>
        <w:t>del</w:t>
      </w:r>
      <w:r w:rsidRPr="00960810">
        <w:rPr>
          <w:rFonts w:ascii="Arial" w:hAnsi="Arial" w:cs="Arial"/>
          <w:spacing w:val="1"/>
          <w:sz w:val="20"/>
          <w:szCs w:val="20"/>
        </w:rPr>
        <w:t xml:space="preserve"> </w:t>
      </w:r>
      <w:r w:rsidRPr="00960810">
        <w:rPr>
          <w:rFonts w:ascii="Arial" w:hAnsi="Arial" w:cs="Arial"/>
          <w:sz w:val="20"/>
          <w:szCs w:val="20"/>
        </w:rPr>
        <w:t>responsable</w:t>
      </w:r>
      <w:r w:rsidRPr="00960810">
        <w:rPr>
          <w:rFonts w:ascii="Arial" w:hAnsi="Arial" w:cs="Arial"/>
          <w:spacing w:val="1"/>
          <w:sz w:val="20"/>
          <w:szCs w:val="20"/>
        </w:rPr>
        <w:t xml:space="preserve"> </w:t>
      </w:r>
      <w:r w:rsidRPr="00960810">
        <w:rPr>
          <w:rFonts w:ascii="Arial" w:hAnsi="Arial" w:cs="Arial"/>
          <w:sz w:val="20"/>
          <w:szCs w:val="20"/>
        </w:rPr>
        <w:t>del</w:t>
      </w:r>
      <w:r w:rsidRPr="00960810">
        <w:rPr>
          <w:rFonts w:ascii="Arial" w:hAnsi="Arial" w:cs="Arial"/>
          <w:spacing w:val="1"/>
          <w:sz w:val="20"/>
          <w:szCs w:val="20"/>
        </w:rPr>
        <w:t xml:space="preserve"> </w:t>
      </w:r>
      <w:r w:rsidRPr="00960810">
        <w:rPr>
          <w:rFonts w:ascii="Arial" w:hAnsi="Arial" w:cs="Arial"/>
          <w:sz w:val="20"/>
          <w:szCs w:val="20"/>
        </w:rPr>
        <w:t>tratamiento</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documentación</w:t>
      </w:r>
      <w:r w:rsidRPr="00960810">
        <w:rPr>
          <w:rFonts w:ascii="Arial" w:hAnsi="Arial" w:cs="Arial"/>
          <w:spacing w:val="1"/>
          <w:sz w:val="20"/>
          <w:szCs w:val="20"/>
        </w:rPr>
        <w:t xml:space="preserve"> </w:t>
      </w:r>
      <w:r w:rsidRPr="00960810">
        <w:rPr>
          <w:rFonts w:ascii="Arial" w:hAnsi="Arial" w:cs="Arial"/>
          <w:sz w:val="20"/>
          <w:szCs w:val="20"/>
        </w:rPr>
        <w:t>acreditativa</w:t>
      </w:r>
      <w:r w:rsidRPr="00960810">
        <w:rPr>
          <w:rFonts w:ascii="Arial" w:hAnsi="Arial" w:cs="Arial"/>
          <w:spacing w:val="1"/>
          <w:sz w:val="20"/>
          <w:szCs w:val="20"/>
        </w:rPr>
        <w:t xml:space="preserve"> </w:t>
      </w:r>
      <w:r w:rsidRPr="00960810">
        <w:rPr>
          <w:rFonts w:ascii="Arial" w:hAnsi="Arial" w:cs="Arial"/>
          <w:sz w:val="20"/>
          <w:szCs w:val="20"/>
        </w:rPr>
        <w:t>del</w:t>
      </w:r>
      <w:r w:rsidRPr="00960810">
        <w:rPr>
          <w:rFonts w:ascii="Arial" w:hAnsi="Arial" w:cs="Arial"/>
          <w:spacing w:val="1"/>
          <w:sz w:val="20"/>
          <w:szCs w:val="20"/>
        </w:rPr>
        <w:t xml:space="preserve"> </w:t>
      </w:r>
      <w:r w:rsidRPr="00960810">
        <w:rPr>
          <w:rFonts w:ascii="Arial" w:hAnsi="Arial" w:cs="Arial"/>
          <w:sz w:val="20"/>
          <w:szCs w:val="20"/>
        </w:rPr>
        <w:t>cumplimiento</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2"/>
          <w:sz w:val="20"/>
          <w:szCs w:val="20"/>
        </w:rPr>
        <w:t xml:space="preserve"> </w:t>
      </w:r>
      <w:r w:rsidRPr="00960810">
        <w:rPr>
          <w:rFonts w:ascii="Arial" w:hAnsi="Arial" w:cs="Arial"/>
          <w:sz w:val="20"/>
          <w:szCs w:val="20"/>
        </w:rPr>
        <w:t>obligación</w:t>
      </w:r>
      <w:r w:rsidRPr="00960810">
        <w:rPr>
          <w:rFonts w:ascii="Arial" w:hAnsi="Arial" w:cs="Arial"/>
          <w:spacing w:val="-1"/>
          <w:sz w:val="20"/>
          <w:szCs w:val="20"/>
        </w:rPr>
        <w:t xml:space="preserve"> </w:t>
      </w:r>
      <w:r w:rsidRPr="00960810">
        <w:rPr>
          <w:rFonts w:ascii="Arial" w:hAnsi="Arial" w:cs="Arial"/>
          <w:sz w:val="20"/>
          <w:szCs w:val="20"/>
        </w:rPr>
        <w:t>establecida en</w:t>
      </w:r>
      <w:r w:rsidRPr="00960810">
        <w:rPr>
          <w:rFonts w:ascii="Arial" w:hAnsi="Arial" w:cs="Arial"/>
          <w:spacing w:val="1"/>
          <w:sz w:val="20"/>
          <w:szCs w:val="20"/>
        </w:rPr>
        <w:t xml:space="preserve"> </w:t>
      </w:r>
      <w:r w:rsidRPr="00960810">
        <w:rPr>
          <w:rFonts w:ascii="Arial" w:hAnsi="Arial" w:cs="Arial"/>
          <w:sz w:val="20"/>
          <w:szCs w:val="20"/>
        </w:rPr>
        <w:t>el apartado</w:t>
      </w:r>
      <w:r w:rsidRPr="00960810">
        <w:rPr>
          <w:rFonts w:ascii="Arial" w:hAnsi="Arial" w:cs="Arial"/>
          <w:spacing w:val="-1"/>
          <w:sz w:val="20"/>
          <w:szCs w:val="20"/>
        </w:rPr>
        <w:t xml:space="preserve"> </w:t>
      </w:r>
      <w:r w:rsidRPr="00960810">
        <w:rPr>
          <w:rFonts w:ascii="Arial" w:hAnsi="Arial" w:cs="Arial"/>
          <w:sz w:val="20"/>
          <w:szCs w:val="20"/>
        </w:rPr>
        <w:t>anterior.</w:t>
      </w:r>
    </w:p>
    <w:p w:rsidR="000E0A26" w:rsidRPr="00960810" w:rsidRDefault="000E0A26" w:rsidP="009F7EA0">
      <w:pPr>
        <w:pStyle w:val="Prrafodelista"/>
        <w:widowControl w:val="0"/>
        <w:numPr>
          <w:ilvl w:val="0"/>
          <w:numId w:val="7"/>
        </w:numPr>
        <w:tabs>
          <w:tab w:val="left" w:pos="527"/>
        </w:tabs>
        <w:autoSpaceDE w:val="0"/>
        <w:autoSpaceDN w:val="0"/>
        <w:spacing w:before="133" w:after="0" w:line="23" w:lineRule="atLeast"/>
        <w:ind w:right="112"/>
        <w:contextualSpacing w:val="0"/>
        <w:jc w:val="both"/>
        <w:rPr>
          <w:rFonts w:ascii="Arial" w:hAnsi="Arial" w:cs="Arial"/>
          <w:sz w:val="20"/>
          <w:szCs w:val="20"/>
        </w:rPr>
      </w:pPr>
      <w:r w:rsidRPr="00960810">
        <w:rPr>
          <w:rFonts w:ascii="Arial" w:hAnsi="Arial" w:cs="Arial"/>
          <w:sz w:val="20"/>
          <w:szCs w:val="20"/>
        </w:rPr>
        <w:t>Garantizar</w:t>
      </w:r>
      <w:r w:rsidRPr="00960810">
        <w:rPr>
          <w:rFonts w:ascii="Arial" w:hAnsi="Arial" w:cs="Arial"/>
          <w:spacing w:val="19"/>
          <w:sz w:val="20"/>
          <w:szCs w:val="20"/>
        </w:rPr>
        <w:t xml:space="preserve"> </w:t>
      </w:r>
      <w:r w:rsidRPr="00960810">
        <w:rPr>
          <w:rFonts w:ascii="Arial" w:hAnsi="Arial" w:cs="Arial"/>
          <w:sz w:val="20"/>
          <w:szCs w:val="20"/>
        </w:rPr>
        <w:t>la</w:t>
      </w:r>
      <w:r w:rsidRPr="00960810">
        <w:rPr>
          <w:rFonts w:ascii="Arial" w:hAnsi="Arial" w:cs="Arial"/>
          <w:spacing w:val="14"/>
          <w:sz w:val="20"/>
          <w:szCs w:val="20"/>
        </w:rPr>
        <w:t xml:space="preserve"> </w:t>
      </w:r>
      <w:r w:rsidRPr="00960810">
        <w:rPr>
          <w:rFonts w:ascii="Arial" w:hAnsi="Arial" w:cs="Arial"/>
          <w:sz w:val="20"/>
          <w:szCs w:val="20"/>
        </w:rPr>
        <w:t>formación</w:t>
      </w:r>
      <w:r w:rsidRPr="00960810">
        <w:rPr>
          <w:rFonts w:ascii="Arial" w:hAnsi="Arial" w:cs="Arial"/>
          <w:spacing w:val="15"/>
          <w:sz w:val="20"/>
          <w:szCs w:val="20"/>
        </w:rPr>
        <w:t xml:space="preserve"> </w:t>
      </w:r>
      <w:r w:rsidRPr="00960810">
        <w:rPr>
          <w:rFonts w:ascii="Arial" w:hAnsi="Arial" w:cs="Arial"/>
          <w:sz w:val="20"/>
          <w:szCs w:val="20"/>
        </w:rPr>
        <w:t>necesaria</w:t>
      </w:r>
      <w:r w:rsidRPr="00960810">
        <w:rPr>
          <w:rFonts w:ascii="Arial" w:hAnsi="Arial" w:cs="Arial"/>
          <w:spacing w:val="18"/>
          <w:sz w:val="20"/>
          <w:szCs w:val="20"/>
        </w:rPr>
        <w:t xml:space="preserve"> </w:t>
      </w:r>
      <w:r w:rsidRPr="00960810">
        <w:rPr>
          <w:rFonts w:ascii="Arial" w:hAnsi="Arial" w:cs="Arial"/>
          <w:sz w:val="20"/>
          <w:szCs w:val="20"/>
        </w:rPr>
        <w:t>en</w:t>
      </w:r>
      <w:r w:rsidRPr="00960810">
        <w:rPr>
          <w:rFonts w:ascii="Arial" w:hAnsi="Arial" w:cs="Arial"/>
          <w:spacing w:val="14"/>
          <w:sz w:val="20"/>
          <w:szCs w:val="20"/>
        </w:rPr>
        <w:t xml:space="preserve"> </w:t>
      </w:r>
      <w:r w:rsidRPr="00960810">
        <w:rPr>
          <w:rFonts w:ascii="Arial" w:hAnsi="Arial" w:cs="Arial"/>
          <w:sz w:val="20"/>
          <w:szCs w:val="20"/>
        </w:rPr>
        <w:t>materia</w:t>
      </w:r>
      <w:r w:rsidRPr="00960810">
        <w:rPr>
          <w:rFonts w:ascii="Arial" w:hAnsi="Arial" w:cs="Arial"/>
          <w:spacing w:val="18"/>
          <w:sz w:val="20"/>
          <w:szCs w:val="20"/>
        </w:rPr>
        <w:t xml:space="preserve"> </w:t>
      </w:r>
      <w:r w:rsidRPr="00960810">
        <w:rPr>
          <w:rFonts w:ascii="Arial" w:hAnsi="Arial" w:cs="Arial"/>
          <w:sz w:val="20"/>
          <w:szCs w:val="20"/>
        </w:rPr>
        <w:t>de</w:t>
      </w:r>
      <w:r w:rsidRPr="00960810">
        <w:rPr>
          <w:rFonts w:ascii="Arial" w:hAnsi="Arial" w:cs="Arial"/>
          <w:spacing w:val="18"/>
          <w:sz w:val="20"/>
          <w:szCs w:val="20"/>
        </w:rPr>
        <w:t xml:space="preserve"> </w:t>
      </w:r>
      <w:r w:rsidRPr="00960810">
        <w:rPr>
          <w:rFonts w:ascii="Arial" w:hAnsi="Arial" w:cs="Arial"/>
          <w:sz w:val="20"/>
          <w:szCs w:val="20"/>
        </w:rPr>
        <w:t>protección</w:t>
      </w:r>
      <w:r w:rsidRPr="00960810">
        <w:rPr>
          <w:rFonts w:ascii="Arial" w:hAnsi="Arial" w:cs="Arial"/>
          <w:spacing w:val="14"/>
          <w:sz w:val="20"/>
          <w:szCs w:val="20"/>
        </w:rPr>
        <w:t xml:space="preserve"> </w:t>
      </w:r>
      <w:r w:rsidRPr="00960810">
        <w:rPr>
          <w:rFonts w:ascii="Arial" w:hAnsi="Arial" w:cs="Arial"/>
          <w:sz w:val="20"/>
          <w:szCs w:val="20"/>
        </w:rPr>
        <w:t>de</w:t>
      </w:r>
      <w:r w:rsidRPr="00960810">
        <w:rPr>
          <w:rFonts w:ascii="Arial" w:hAnsi="Arial" w:cs="Arial"/>
          <w:spacing w:val="15"/>
          <w:sz w:val="20"/>
          <w:szCs w:val="20"/>
        </w:rPr>
        <w:t xml:space="preserve"> </w:t>
      </w:r>
      <w:r w:rsidRPr="00960810">
        <w:rPr>
          <w:rFonts w:ascii="Arial" w:hAnsi="Arial" w:cs="Arial"/>
          <w:sz w:val="20"/>
          <w:szCs w:val="20"/>
        </w:rPr>
        <w:t>datos</w:t>
      </w:r>
      <w:r w:rsidRPr="00960810">
        <w:rPr>
          <w:rFonts w:ascii="Arial" w:hAnsi="Arial" w:cs="Arial"/>
          <w:spacing w:val="16"/>
          <w:sz w:val="20"/>
          <w:szCs w:val="20"/>
        </w:rPr>
        <w:t xml:space="preserve"> </w:t>
      </w:r>
      <w:r w:rsidRPr="00960810">
        <w:rPr>
          <w:rFonts w:ascii="Arial" w:hAnsi="Arial" w:cs="Arial"/>
          <w:sz w:val="20"/>
          <w:szCs w:val="20"/>
        </w:rPr>
        <w:t>personales</w:t>
      </w:r>
      <w:r w:rsidRPr="00960810">
        <w:rPr>
          <w:rFonts w:ascii="Arial" w:hAnsi="Arial" w:cs="Arial"/>
          <w:spacing w:val="16"/>
          <w:sz w:val="20"/>
          <w:szCs w:val="20"/>
        </w:rPr>
        <w:t xml:space="preserve"> </w:t>
      </w:r>
      <w:r w:rsidRPr="00960810">
        <w:rPr>
          <w:rFonts w:ascii="Arial" w:hAnsi="Arial" w:cs="Arial"/>
          <w:sz w:val="20"/>
          <w:szCs w:val="20"/>
        </w:rPr>
        <w:t>de</w:t>
      </w:r>
      <w:r w:rsidRPr="00960810">
        <w:rPr>
          <w:rFonts w:ascii="Arial" w:hAnsi="Arial" w:cs="Arial"/>
          <w:spacing w:val="18"/>
          <w:sz w:val="20"/>
          <w:szCs w:val="20"/>
        </w:rPr>
        <w:t xml:space="preserve"> </w:t>
      </w:r>
      <w:r w:rsidRPr="00960810">
        <w:rPr>
          <w:rFonts w:ascii="Arial" w:hAnsi="Arial" w:cs="Arial"/>
          <w:sz w:val="20"/>
          <w:szCs w:val="20"/>
        </w:rPr>
        <w:t>sus</w:t>
      </w:r>
      <w:r w:rsidRPr="00960810">
        <w:rPr>
          <w:rFonts w:ascii="Arial" w:hAnsi="Arial" w:cs="Arial"/>
          <w:spacing w:val="16"/>
          <w:sz w:val="20"/>
          <w:szCs w:val="20"/>
        </w:rPr>
        <w:t xml:space="preserve"> </w:t>
      </w:r>
      <w:r w:rsidRPr="00960810">
        <w:rPr>
          <w:rFonts w:ascii="Arial" w:hAnsi="Arial" w:cs="Arial"/>
          <w:sz w:val="20"/>
          <w:szCs w:val="20"/>
        </w:rPr>
        <w:t>empleados</w:t>
      </w:r>
      <w:r w:rsidRPr="00960810">
        <w:rPr>
          <w:rFonts w:ascii="Arial" w:hAnsi="Arial" w:cs="Arial"/>
          <w:spacing w:val="1"/>
          <w:sz w:val="20"/>
          <w:szCs w:val="20"/>
        </w:rPr>
        <w:t xml:space="preserve"> </w:t>
      </w:r>
      <w:r w:rsidRPr="00960810">
        <w:rPr>
          <w:rFonts w:ascii="Arial" w:hAnsi="Arial" w:cs="Arial"/>
          <w:sz w:val="20"/>
          <w:szCs w:val="20"/>
        </w:rPr>
        <w:t>y</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las</w:t>
      </w:r>
      <w:r w:rsidRPr="00960810">
        <w:rPr>
          <w:rFonts w:ascii="Arial" w:hAnsi="Arial" w:cs="Arial"/>
          <w:spacing w:val="-1"/>
          <w:sz w:val="20"/>
          <w:szCs w:val="20"/>
        </w:rPr>
        <w:t xml:space="preserve"> </w:t>
      </w:r>
      <w:r w:rsidRPr="00960810">
        <w:rPr>
          <w:rFonts w:ascii="Arial" w:hAnsi="Arial" w:cs="Arial"/>
          <w:sz w:val="20"/>
          <w:szCs w:val="20"/>
        </w:rPr>
        <w:t>personas autorizadas para</w:t>
      </w:r>
      <w:r w:rsidRPr="00960810">
        <w:rPr>
          <w:rFonts w:ascii="Arial" w:hAnsi="Arial" w:cs="Arial"/>
          <w:spacing w:val="-2"/>
          <w:sz w:val="20"/>
          <w:szCs w:val="20"/>
        </w:rPr>
        <w:t xml:space="preserve"> </w:t>
      </w:r>
      <w:r w:rsidRPr="00960810">
        <w:rPr>
          <w:rFonts w:ascii="Arial" w:hAnsi="Arial" w:cs="Arial"/>
          <w:sz w:val="20"/>
          <w:szCs w:val="20"/>
        </w:rPr>
        <w:t>tratar datos personales.</w:t>
      </w:r>
    </w:p>
    <w:p w:rsidR="000E0A26" w:rsidRPr="00960810" w:rsidRDefault="000E0A26" w:rsidP="009F7EA0">
      <w:pPr>
        <w:pStyle w:val="Prrafodelista"/>
        <w:widowControl w:val="0"/>
        <w:numPr>
          <w:ilvl w:val="0"/>
          <w:numId w:val="7"/>
        </w:numPr>
        <w:tabs>
          <w:tab w:val="left" w:pos="527"/>
        </w:tabs>
        <w:autoSpaceDE w:val="0"/>
        <w:autoSpaceDN w:val="0"/>
        <w:spacing w:before="123" w:after="0" w:line="23" w:lineRule="atLeast"/>
        <w:ind w:right="111"/>
        <w:contextualSpacing w:val="0"/>
        <w:jc w:val="both"/>
        <w:rPr>
          <w:rFonts w:ascii="Arial" w:hAnsi="Arial" w:cs="Arial"/>
          <w:sz w:val="20"/>
          <w:szCs w:val="20"/>
        </w:rPr>
      </w:pPr>
      <w:r w:rsidRPr="00960810">
        <w:rPr>
          <w:rFonts w:ascii="Arial" w:hAnsi="Arial" w:cs="Arial"/>
          <w:sz w:val="20"/>
          <w:szCs w:val="20"/>
        </w:rPr>
        <w:t>Asistir al responsable del tratamiento en la respuesta al ejercicio de los derechos de acceso,</w:t>
      </w:r>
      <w:r w:rsidRPr="00960810">
        <w:rPr>
          <w:rFonts w:ascii="Arial" w:hAnsi="Arial" w:cs="Arial"/>
          <w:spacing w:val="1"/>
          <w:sz w:val="20"/>
          <w:szCs w:val="20"/>
        </w:rPr>
        <w:t xml:space="preserve"> </w:t>
      </w:r>
      <w:r w:rsidRPr="00960810">
        <w:rPr>
          <w:rFonts w:ascii="Arial" w:hAnsi="Arial" w:cs="Arial"/>
          <w:sz w:val="20"/>
          <w:szCs w:val="20"/>
        </w:rPr>
        <w:t>rectificación,</w:t>
      </w:r>
      <w:r w:rsidRPr="00960810">
        <w:rPr>
          <w:rFonts w:ascii="Arial" w:hAnsi="Arial" w:cs="Arial"/>
          <w:spacing w:val="15"/>
          <w:sz w:val="20"/>
          <w:szCs w:val="20"/>
        </w:rPr>
        <w:t xml:space="preserve"> </w:t>
      </w:r>
      <w:r w:rsidRPr="00960810">
        <w:rPr>
          <w:rFonts w:ascii="Arial" w:hAnsi="Arial" w:cs="Arial"/>
          <w:sz w:val="20"/>
          <w:szCs w:val="20"/>
        </w:rPr>
        <w:t>supresión,</w:t>
      </w:r>
      <w:r w:rsidRPr="00960810">
        <w:rPr>
          <w:rFonts w:ascii="Arial" w:hAnsi="Arial" w:cs="Arial"/>
          <w:spacing w:val="16"/>
          <w:sz w:val="20"/>
          <w:szCs w:val="20"/>
        </w:rPr>
        <w:t xml:space="preserve"> </w:t>
      </w:r>
      <w:r w:rsidRPr="00960810">
        <w:rPr>
          <w:rFonts w:ascii="Arial" w:hAnsi="Arial" w:cs="Arial"/>
          <w:sz w:val="20"/>
          <w:szCs w:val="20"/>
        </w:rPr>
        <w:t>oposición,</w:t>
      </w:r>
      <w:r w:rsidRPr="00960810">
        <w:rPr>
          <w:rFonts w:ascii="Arial" w:hAnsi="Arial" w:cs="Arial"/>
          <w:spacing w:val="16"/>
          <w:sz w:val="20"/>
          <w:szCs w:val="20"/>
        </w:rPr>
        <w:t xml:space="preserve"> </w:t>
      </w:r>
      <w:r w:rsidRPr="00960810">
        <w:rPr>
          <w:rFonts w:ascii="Arial" w:hAnsi="Arial" w:cs="Arial"/>
          <w:sz w:val="20"/>
          <w:szCs w:val="20"/>
        </w:rPr>
        <w:t>limitación</w:t>
      </w:r>
      <w:r w:rsidRPr="00960810">
        <w:rPr>
          <w:rFonts w:ascii="Arial" w:hAnsi="Arial" w:cs="Arial"/>
          <w:spacing w:val="16"/>
          <w:sz w:val="20"/>
          <w:szCs w:val="20"/>
        </w:rPr>
        <w:t xml:space="preserve"> </w:t>
      </w:r>
      <w:r w:rsidRPr="00960810">
        <w:rPr>
          <w:rFonts w:ascii="Arial" w:hAnsi="Arial" w:cs="Arial"/>
          <w:sz w:val="20"/>
          <w:szCs w:val="20"/>
        </w:rPr>
        <w:t>del</w:t>
      </w:r>
      <w:r w:rsidRPr="00960810">
        <w:rPr>
          <w:rFonts w:ascii="Arial" w:hAnsi="Arial" w:cs="Arial"/>
          <w:spacing w:val="10"/>
          <w:sz w:val="20"/>
          <w:szCs w:val="20"/>
        </w:rPr>
        <w:t xml:space="preserve"> </w:t>
      </w:r>
      <w:r w:rsidRPr="00960810">
        <w:rPr>
          <w:rFonts w:ascii="Arial" w:hAnsi="Arial" w:cs="Arial"/>
          <w:sz w:val="20"/>
          <w:szCs w:val="20"/>
        </w:rPr>
        <w:t>tratamiento,</w:t>
      </w:r>
      <w:r w:rsidRPr="00960810">
        <w:rPr>
          <w:rFonts w:ascii="Arial" w:hAnsi="Arial" w:cs="Arial"/>
          <w:spacing w:val="16"/>
          <w:sz w:val="20"/>
          <w:szCs w:val="20"/>
        </w:rPr>
        <w:t xml:space="preserve"> </w:t>
      </w:r>
      <w:r w:rsidRPr="00960810">
        <w:rPr>
          <w:rFonts w:ascii="Arial" w:hAnsi="Arial" w:cs="Arial"/>
          <w:sz w:val="20"/>
          <w:szCs w:val="20"/>
        </w:rPr>
        <w:t>portabilidad</w:t>
      </w:r>
      <w:r w:rsidRPr="00960810">
        <w:rPr>
          <w:rFonts w:ascii="Arial" w:hAnsi="Arial" w:cs="Arial"/>
          <w:spacing w:val="16"/>
          <w:sz w:val="20"/>
          <w:szCs w:val="20"/>
        </w:rPr>
        <w:t xml:space="preserve"> </w:t>
      </w:r>
      <w:r w:rsidRPr="00960810">
        <w:rPr>
          <w:rFonts w:ascii="Arial" w:hAnsi="Arial" w:cs="Arial"/>
          <w:sz w:val="20"/>
          <w:szCs w:val="20"/>
        </w:rPr>
        <w:t>de</w:t>
      </w:r>
      <w:r w:rsidRPr="00960810">
        <w:rPr>
          <w:rFonts w:ascii="Arial" w:hAnsi="Arial" w:cs="Arial"/>
          <w:spacing w:val="16"/>
          <w:sz w:val="20"/>
          <w:szCs w:val="20"/>
        </w:rPr>
        <w:t xml:space="preserve"> </w:t>
      </w:r>
      <w:r w:rsidRPr="00960810">
        <w:rPr>
          <w:rFonts w:ascii="Arial" w:hAnsi="Arial" w:cs="Arial"/>
          <w:sz w:val="20"/>
          <w:szCs w:val="20"/>
        </w:rPr>
        <w:t>datos</w:t>
      </w:r>
      <w:r w:rsidRPr="00960810">
        <w:rPr>
          <w:rFonts w:ascii="Arial" w:hAnsi="Arial" w:cs="Arial"/>
          <w:spacing w:val="17"/>
          <w:sz w:val="20"/>
          <w:szCs w:val="20"/>
        </w:rPr>
        <w:t xml:space="preserve"> </w:t>
      </w:r>
      <w:r w:rsidRPr="00960810">
        <w:rPr>
          <w:rFonts w:ascii="Arial" w:hAnsi="Arial" w:cs="Arial"/>
          <w:sz w:val="20"/>
          <w:szCs w:val="20"/>
        </w:rPr>
        <w:t>y</w:t>
      </w:r>
      <w:r w:rsidRPr="00960810">
        <w:rPr>
          <w:rFonts w:ascii="Arial" w:hAnsi="Arial" w:cs="Arial"/>
          <w:spacing w:val="11"/>
          <w:sz w:val="20"/>
          <w:szCs w:val="20"/>
        </w:rPr>
        <w:t xml:space="preserve"> </w:t>
      </w:r>
      <w:r w:rsidRPr="00960810">
        <w:rPr>
          <w:rFonts w:ascii="Arial" w:hAnsi="Arial" w:cs="Arial"/>
          <w:sz w:val="20"/>
          <w:szCs w:val="20"/>
        </w:rPr>
        <w:t>a</w:t>
      </w:r>
      <w:r w:rsidRPr="00960810">
        <w:rPr>
          <w:rFonts w:ascii="Arial" w:hAnsi="Arial" w:cs="Arial"/>
          <w:spacing w:val="16"/>
          <w:sz w:val="20"/>
          <w:szCs w:val="20"/>
        </w:rPr>
        <w:t xml:space="preserve"> </w:t>
      </w:r>
      <w:r w:rsidRPr="00960810">
        <w:rPr>
          <w:rFonts w:ascii="Arial" w:hAnsi="Arial" w:cs="Arial"/>
          <w:sz w:val="20"/>
          <w:szCs w:val="20"/>
        </w:rPr>
        <w:t>no</w:t>
      </w:r>
      <w:r w:rsidRPr="00960810">
        <w:rPr>
          <w:rFonts w:ascii="Arial" w:hAnsi="Arial" w:cs="Arial"/>
          <w:spacing w:val="12"/>
          <w:sz w:val="20"/>
          <w:szCs w:val="20"/>
        </w:rPr>
        <w:t xml:space="preserve"> </w:t>
      </w:r>
      <w:r w:rsidRPr="00960810">
        <w:rPr>
          <w:rFonts w:ascii="Arial" w:hAnsi="Arial" w:cs="Arial"/>
          <w:sz w:val="20"/>
          <w:szCs w:val="20"/>
        </w:rPr>
        <w:t>ser</w:t>
      </w:r>
      <w:r w:rsidRPr="00960810">
        <w:rPr>
          <w:rFonts w:ascii="Arial" w:hAnsi="Arial" w:cs="Arial"/>
          <w:spacing w:val="17"/>
          <w:sz w:val="20"/>
          <w:szCs w:val="20"/>
        </w:rPr>
        <w:t xml:space="preserve"> </w:t>
      </w:r>
      <w:r w:rsidRPr="00960810">
        <w:rPr>
          <w:rFonts w:ascii="Arial" w:hAnsi="Arial" w:cs="Arial"/>
          <w:sz w:val="20"/>
          <w:szCs w:val="20"/>
        </w:rPr>
        <w:t>objeto</w:t>
      </w:r>
      <w:r w:rsidRPr="00960810">
        <w:rPr>
          <w:rFonts w:ascii="Arial" w:hAnsi="Arial" w:cs="Arial"/>
          <w:spacing w:val="1"/>
          <w:sz w:val="20"/>
          <w:szCs w:val="20"/>
        </w:rPr>
        <w:t xml:space="preserve"> </w:t>
      </w:r>
      <w:r w:rsidRPr="00960810">
        <w:rPr>
          <w:rFonts w:ascii="Arial" w:hAnsi="Arial" w:cs="Arial"/>
          <w:sz w:val="20"/>
          <w:szCs w:val="20"/>
        </w:rPr>
        <w:t>de decisiones individualizadas automatizadas (incluida la elaboración de perfiles), de la siguiente</w:t>
      </w:r>
      <w:r w:rsidRPr="00960810">
        <w:rPr>
          <w:rFonts w:ascii="Arial" w:hAnsi="Arial" w:cs="Arial"/>
          <w:spacing w:val="-53"/>
          <w:sz w:val="20"/>
          <w:szCs w:val="20"/>
        </w:rPr>
        <w:t xml:space="preserve"> </w:t>
      </w:r>
      <w:r w:rsidRPr="00960810">
        <w:rPr>
          <w:rFonts w:ascii="Arial" w:hAnsi="Arial" w:cs="Arial"/>
          <w:sz w:val="20"/>
          <w:szCs w:val="20"/>
        </w:rPr>
        <w:t>forma:</w:t>
      </w:r>
    </w:p>
    <w:p w:rsidR="000E0A26" w:rsidRPr="00960810" w:rsidRDefault="000E0A26" w:rsidP="00E46F69">
      <w:pPr>
        <w:pStyle w:val="Textoindependiente"/>
        <w:spacing w:before="115" w:line="23" w:lineRule="atLeast"/>
        <w:ind w:left="526" w:right="110"/>
        <w:jc w:val="both"/>
        <w:rPr>
          <w:rFonts w:ascii="Arial" w:hAnsi="Arial" w:cs="Arial"/>
        </w:rPr>
      </w:pPr>
      <w:r w:rsidRPr="00960810">
        <w:rPr>
          <w:rFonts w:ascii="Arial" w:hAnsi="Arial" w:cs="Arial"/>
        </w:rPr>
        <w:t>Cuando</w:t>
      </w:r>
      <w:r w:rsidRPr="00960810">
        <w:rPr>
          <w:rFonts w:ascii="Arial" w:hAnsi="Arial" w:cs="Arial"/>
          <w:spacing w:val="1"/>
        </w:rPr>
        <w:t xml:space="preserve"> </w:t>
      </w:r>
      <w:r w:rsidRPr="00960810">
        <w:rPr>
          <w:rFonts w:ascii="Arial" w:hAnsi="Arial" w:cs="Arial"/>
        </w:rPr>
        <w:t>las</w:t>
      </w:r>
      <w:r w:rsidRPr="00960810">
        <w:rPr>
          <w:rFonts w:ascii="Arial" w:hAnsi="Arial" w:cs="Arial"/>
          <w:spacing w:val="1"/>
        </w:rPr>
        <w:t xml:space="preserve"> </w:t>
      </w:r>
      <w:r w:rsidRPr="00960810">
        <w:rPr>
          <w:rFonts w:ascii="Arial" w:hAnsi="Arial" w:cs="Arial"/>
        </w:rPr>
        <w:t>personas</w:t>
      </w:r>
      <w:r w:rsidRPr="00960810">
        <w:rPr>
          <w:rFonts w:ascii="Arial" w:hAnsi="Arial" w:cs="Arial"/>
          <w:spacing w:val="1"/>
        </w:rPr>
        <w:t xml:space="preserve"> </w:t>
      </w:r>
      <w:r w:rsidRPr="00960810">
        <w:rPr>
          <w:rFonts w:ascii="Arial" w:hAnsi="Arial" w:cs="Arial"/>
        </w:rPr>
        <w:t>afectadas</w:t>
      </w:r>
      <w:r w:rsidRPr="00960810">
        <w:rPr>
          <w:rFonts w:ascii="Arial" w:hAnsi="Arial" w:cs="Arial"/>
          <w:spacing w:val="1"/>
        </w:rPr>
        <w:t xml:space="preserve"> </w:t>
      </w:r>
      <w:r w:rsidRPr="00960810">
        <w:rPr>
          <w:rFonts w:ascii="Arial" w:hAnsi="Arial" w:cs="Arial"/>
        </w:rPr>
        <w:t>ejerzan</w:t>
      </w:r>
      <w:r w:rsidRPr="00960810">
        <w:rPr>
          <w:rFonts w:ascii="Arial" w:hAnsi="Arial" w:cs="Arial"/>
          <w:spacing w:val="1"/>
        </w:rPr>
        <w:t xml:space="preserve"> </w:t>
      </w:r>
      <w:r w:rsidRPr="00960810">
        <w:rPr>
          <w:rFonts w:ascii="Arial" w:hAnsi="Arial" w:cs="Arial"/>
        </w:rPr>
        <w:t>los</w:t>
      </w:r>
      <w:r w:rsidRPr="00960810">
        <w:rPr>
          <w:rFonts w:ascii="Arial" w:hAnsi="Arial" w:cs="Arial"/>
          <w:spacing w:val="1"/>
        </w:rPr>
        <w:t xml:space="preserve"> </w:t>
      </w:r>
      <w:r w:rsidRPr="00960810">
        <w:rPr>
          <w:rFonts w:ascii="Arial" w:hAnsi="Arial" w:cs="Arial"/>
        </w:rPr>
        <w:t>derechos</w:t>
      </w:r>
      <w:r w:rsidRPr="00960810">
        <w:rPr>
          <w:rFonts w:ascii="Arial" w:hAnsi="Arial" w:cs="Arial"/>
          <w:spacing w:val="1"/>
        </w:rPr>
        <w:t xml:space="preserve"> </w:t>
      </w:r>
      <w:r w:rsidRPr="00960810">
        <w:rPr>
          <w:rFonts w:ascii="Arial" w:hAnsi="Arial" w:cs="Arial"/>
        </w:rPr>
        <w:t>de</w:t>
      </w:r>
      <w:r w:rsidRPr="00960810">
        <w:rPr>
          <w:rFonts w:ascii="Arial" w:hAnsi="Arial" w:cs="Arial"/>
          <w:spacing w:val="1"/>
        </w:rPr>
        <w:t xml:space="preserve"> </w:t>
      </w:r>
      <w:r w:rsidRPr="00960810">
        <w:rPr>
          <w:rFonts w:ascii="Arial" w:hAnsi="Arial" w:cs="Arial"/>
        </w:rPr>
        <w:t>acceso,</w:t>
      </w:r>
      <w:r w:rsidRPr="00960810">
        <w:rPr>
          <w:rFonts w:ascii="Arial" w:hAnsi="Arial" w:cs="Arial"/>
          <w:spacing w:val="1"/>
        </w:rPr>
        <w:t xml:space="preserve"> </w:t>
      </w:r>
      <w:r w:rsidRPr="00960810">
        <w:rPr>
          <w:rFonts w:ascii="Arial" w:hAnsi="Arial" w:cs="Arial"/>
        </w:rPr>
        <w:t>rectificación,</w:t>
      </w:r>
      <w:r w:rsidRPr="00960810">
        <w:rPr>
          <w:rFonts w:ascii="Arial" w:hAnsi="Arial" w:cs="Arial"/>
          <w:spacing w:val="1"/>
        </w:rPr>
        <w:t xml:space="preserve"> </w:t>
      </w:r>
      <w:r w:rsidRPr="00960810">
        <w:rPr>
          <w:rFonts w:ascii="Arial" w:hAnsi="Arial" w:cs="Arial"/>
        </w:rPr>
        <w:t>supresión</w:t>
      </w:r>
      <w:r w:rsidRPr="00960810">
        <w:rPr>
          <w:rFonts w:ascii="Arial" w:hAnsi="Arial" w:cs="Arial"/>
          <w:spacing w:val="1"/>
        </w:rPr>
        <w:t xml:space="preserve"> </w:t>
      </w:r>
      <w:r w:rsidRPr="00960810">
        <w:rPr>
          <w:rFonts w:ascii="Arial" w:hAnsi="Arial" w:cs="Arial"/>
        </w:rPr>
        <w:t>y</w:t>
      </w:r>
      <w:r w:rsidRPr="00960810">
        <w:rPr>
          <w:rFonts w:ascii="Arial" w:hAnsi="Arial" w:cs="Arial"/>
          <w:spacing w:val="-53"/>
        </w:rPr>
        <w:t xml:space="preserve"> </w:t>
      </w:r>
      <w:r w:rsidRPr="00960810">
        <w:rPr>
          <w:rFonts w:ascii="Arial" w:hAnsi="Arial" w:cs="Arial"/>
        </w:rPr>
        <w:t>oposición, limitación del tratamiento, portabilidad de datos</w:t>
      </w:r>
      <w:r w:rsidRPr="00960810">
        <w:rPr>
          <w:rFonts w:ascii="Arial" w:hAnsi="Arial" w:cs="Arial"/>
          <w:spacing w:val="1"/>
        </w:rPr>
        <w:t xml:space="preserve"> </w:t>
      </w:r>
      <w:r w:rsidRPr="00960810">
        <w:rPr>
          <w:rFonts w:ascii="Arial" w:hAnsi="Arial" w:cs="Arial"/>
        </w:rPr>
        <w:t>y a no ser objeto de decisiones</w:t>
      </w:r>
      <w:r w:rsidRPr="00960810">
        <w:rPr>
          <w:rFonts w:ascii="Arial" w:hAnsi="Arial" w:cs="Arial"/>
          <w:spacing w:val="1"/>
        </w:rPr>
        <w:t xml:space="preserve"> </w:t>
      </w:r>
      <w:r w:rsidRPr="00960810">
        <w:rPr>
          <w:rFonts w:ascii="Arial" w:hAnsi="Arial" w:cs="Arial"/>
        </w:rPr>
        <w:t>individualizadas automatizadas, ante el encargado del tratamiento, éste debe comunicarlo al</w:t>
      </w:r>
      <w:r w:rsidRPr="00960810">
        <w:rPr>
          <w:rFonts w:ascii="Arial" w:hAnsi="Arial" w:cs="Arial"/>
          <w:spacing w:val="1"/>
        </w:rPr>
        <w:t xml:space="preserve"> </w:t>
      </w:r>
      <w:r w:rsidRPr="00960810">
        <w:rPr>
          <w:rFonts w:ascii="Arial" w:hAnsi="Arial" w:cs="Arial"/>
        </w:rPr>
        <w:t>responsable</w:t>
      </w:r>
      <w:r w:rsidRPr="00960810">
        <w:rPr>
          <w:rFonts w:ascii="Arial" w:hAnsi="Arial" w:cs="Arial"/>
          <w:spacing w:val="1"/>
        </w:rPr>
        <w:t xml:space="preserve"> </w:t>
      </w:r>
      <w:r w:rsidRPr="00960810">
        <w:rPr>
          <w:rFonts w:ascii="Arial" w:hAnsi="Arial" w:cs="Arial"/>
        </w:rPr>
        <w:t>mediante</w:t>
      </w:r>
      <w:r w:rsidRPr="00960810">
        <w:rPr>
          <w:rFonts w:ascii="Arial" w:hAnsi="Arial" w:cs="Arial"/>
          <w:spacing w:val="1"/>
        </w:rPr>
        <w:t xml:space="preserve"> </w:t>
      </w:r>
      <w:r w:rsidRPr="00960810">
        <w:rPr>
          <w:rFonts w:ascii="Arial" w:hAnsi="Arial" w:cs="Arial"/>
        </w:rPr>
        <w:t>correo</w:t>
      </w:r>
      <w:r w:rsidRPr="00960810">
        <w:rPr>
          <w:rFonts w:ascii="Arial" w:hAnsi="Arial" w:cs="Arial"/>
          <w:spacing w:val="1"/>
        </w:rPr>
        <w:t xml:space="preserve"> </w:t>
      </w:r>
      <w:r w:rsidRPr="00960810">
        <w:rPr>
          <w:rFonts w:ascii="Arial" w:hAnsi="Arial" w:cs="Arial"/>
        </w:rPr>
        <w:t>electrónico</w:t>
      </w:r>
      <w:r w:rsidRPr="00960810">
        <w:rPr>
          <w:rFonts w:ascii="Arial" w:hAnsi="Arial" w:cs="Arial"/>
          <w:spacing w:val="1"/>
        </w:rPr>
        <w:t xml:space="preserve"> </w:t>
      </w:r>
      <w:r w:rsidRPr="00960810">
        <w:rPr>
          <w:rFonts w:ascii="Arial" w:hAnsi="Arial" w:cs="Arial"/>
        </w:rPr>
        <w:t>a</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dirección</w:t>
      </w:r>
      <w:r w:rsidRPr="00960810">
        <w:rPr>
          <w:rFonts w:ascii="Arial" w:hAnsi="Arial" w:cs="Arial"/>
          <w:spacing w:val="1"/>
        </w:rPr>
        <w:t xml:space="preserve"> </w:t>
      </w:r>
      <w:r w:rsidRPr="00960810">
        <w:rPr>
          <w:rFonts w:ascii="Arial" w:hAnsi="Arial" w:cs="Arial"/>
        </w:rPr>
        <w:t>familiasecretaria@aragon.es.</w:t>
      </w:r>
      <w:r w:rsidRPr="00960810">
        <w:rPr>
          <w:rFonts w:ascii="Arial" w:hAnsi="Arial" w:cs="Arial"/>
          <w:spacing w:val="14"/>
        </w:rPr>
        <w:t xml:space="preserve"> </w:t>
      </w:r>
      <w:r w:rsidRPr="00960810">
        <w:rPr>
          <w:rFonts w:ascii="Arial" w:hAnsi="Arial" w:cs="Arial"/>
        </w:rPr>
        <w:t>La comunicación debe hacerse de forma inmediata y en ningún caso más allá del día laborable</w:t>
      </w:r>
      <w:r w:rsidRPr="00960810">
        <w:rPr>
          <w:rFonts w:ascii="Arial" w:hAnsi="Arial" w:cs="Arial"/>
          <w:spacing w:val="1"/>
        </w:rPr>
        <w:t xml:space="preserve"> </w:t>
      </w:r>
      <w:r w:rsidRPr="00960810">
        <w:rPr>
          <w:rFonts w:ascii="Arial" w:hAnsi="Arial" w:cs="Arial"/>
        </w:rPr>
        <w:t>siguiente al de la recepción de la solicitud, juntamente, en su caso, con otras informaciones que</w:t>
      </w:r>
      <w:r w:rsidRPr="00960810">
        <w:rPr>
          <w:rFonts w:ascii="Arial" w:hAnsi="Arial" w:cs="Arial"/>
          <w:spacing w:val="1"/>
        </w:rPr>
        <w:t xml:space="preserve"> </w:t>
      </w:r>
      <w:r w:rsidRPr="00960810">
        <w:rPr>
          <w:rFonts w:ascii="Arial" w:hAnsi="Arial" w:cs="Arial"/>
        </w:rPr>
        <w:t>puedan</w:t>
      </w:r>
      <w:r w:rsidRPr="00960810">
        <w:rPr>
          <w:rFonts w:ascii="Arial" w:hAnsi="Arial" w:cs="Arial"/>
          <w:spacing w:val="-2"/>
        </w:rPr>
        <w:t xml:space="preserve"> </w:t>
      </w:r>
      <w:r w:rsidRPr="00960810">
        <w:rPr>
          <w:rFonts w:ascii="Arial" w:hAnsi="Arial" w:cs="Arial"/>
        </w:rPr>
        <w:t>ser relevantes para</w:t>
      </w:r>
      <w:r w:rsidRPr="00960810">
        <w:rPr>
          <w:rFonts w:ascii="Arial" w:hAnsi="Arial" w:cs="Arial"/>
          <w:spacing w:val="1"/>
        </w:rPr>
        <w:t xml:space="preserve"> </w:t>
      </w:r>
      <w:r w:rsidRPr="00960810">
        <w:rPr>
          <w:rFonts w:ascii="Arial" w:hAnsi="Arial" w:cs="Arial"/>
        </w:rPr>
        <w:t>resolver</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solicitud.</w:t>
      </w:r>
    </w:p>
    <w:p w:rsidR="000E0A26" w:rsidRPr="00960810" w:rsidRDefault="000E0A26" w:rsidP="00E46F69">
      <w:pPr>
        <w:pStyle w:val="Textoindependiente"/>
        <w:spacing w:line="23" w:lineRule="atLeast"/>
        <w:rPr>
          <w:rFonts w:ascii="Arial" w:hAnsi="Arial" w:cs="Arial"/>
        </w:rPr>
      </w:pPr>
    </w:p>
    <w:p w:rsidR="000E0A26" w:rsidRPr="00960810" w:rsidRDefault="000E0A26" w:rsidP="009F7EA0">
      <w:pPr>
        <w:pStyle w:val="Prrafodelista"/>
        <w:widowControl w:val="0"/>
        <w:numPr>
          <w:ilvl w:val="0"/>
          <w:numId w:val="7"/>
        </w:numPr>
        <w:tabs>
          <w:tab w:val="left" w:pos="526"/>
          <w:tab w:val="left" w:pos="527"/>
        </w:tabs>
        <w:autoSpaceDE w:val="0"/>
        <w:autoSpaceDN w:val="0"/>
        <w:spacing w:before="1" w:after="0" w:line="23" w:lineRule="atLeast"/>
        <w:ind w:hanging="426"/>
        <w:contextualSpacing w:val="0"/>
        <w:rPr>
          <w:rFonts w:ascii="Arial" w:hAnsi="Arial" w:cs="Arial"/>
          <w:sz w:val="20"/>
          <w:szCs w:val="20"/>
        </w:rPr>
      </w:pPr>
      <w:r w:rsidRPr="00960810">
        <w:rPr>
          <w:rFonts w:ascii="Arial" w:hAnsi="Arial" w:cs="Arial"/>
          <w:sz w:val="20"/>
          <w:szCs w:val="20"/>
        </w:rPr>
        <w:t>Derecho</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información.</w:t>
      </w:r>
    </w:p>
    <w:p w:rsidR="000E0A26" w:rsidRPr="00960810" w:rsidRDefault="000E0A26" w:rsidP="00E46F69">
      <w:pPr>
        <w:pStyle w:val="Textoindependiente"/>
        <w:spacing w:line="23" w:lineRule="atLeast"/>
        <w:rPr>
          <w:rFonts w:ascii="Arial" w:hAnsi="Arial" w:cs="Arial"/>
          <w:i/>
        </w:rPr>
      </w:pPr>
    </w:p>
    <w:p w:rsidR="000E0A26" w:rsidRPr="00960810" w:rsidRDefault="000E0A26" w:rsidP="00E46F69">
      <w:pPr>
        <w:pStyle w:val="Textoindependiente"/>
        <w:spacing w:before="2" w:line="23" w:lineRule="atLeast"/>
        <w:ind w:left="528" w:right="108"/>
        <w:jc w:val="both"/>
        <w:rPr>
          <w:rFonts w:ascii="Arial" w:hAnsi="Arial" w:cs="Arial"/>
        </w:rPr>
      </w:pPr>
      <w:r w:rsidRPr="00960810">
        <w:rPr>
          <w:rFonts w:ascii="Arial" w:hAnsi="Arial" w:cs="Arial"/>
        </w:rPr>
        <w:t>El encargado del tratamiento, en el momento de la recogida de los datos, debe facilitar la</w:t>
      </w:r>
      <w:r w:rsidRPr="00960810">
        <w:rPr>
          <w:rFonts w:ascii="Arial" w:hAnsi="Arial" w:cs="Arial"/>
          <w:spacing w:val="1"/>
        </w:rPr>
        <w:t xml:space="preserve"> </w:t>
      </w:r>
      <w:r w:rsidRPr="00960810">
        <w:rPr>
          <w:rFonts w:ascii="Arial" w:hAnsi="Arial" w:cs="Arial"/>
        </w:rPr>
        <w:t>información relativa a los tratamientos de datos que se van a realizar. La redacción y el formato</w:t>
      </w:r>
      <w:r w:rsidRPr="00960810">
        <w:rPr>
          <w:rFonts w:ascii="Arial" w:hAnsi="Arial" w:cs="Arial"/>
          <w:spacing w:val="1"/>
        </w:rPr>
        <w:t xml:space="preserve"> </w:t>
      </w:r>
      <w:r w:rsidRPr="00960810">
        <w:rPr>
          <w:rFonts w:ascii="Arial" w:hAnsi="Arial" w:cs="Arial"/>
        </w:rPr>
        <w:t>en que se facilitará la información se debe consensuar con el responsable antes del inicio de la</w:t>
      </w:r>
      <w:r w:rsidRPr="00960810">
        <w:rPr>
          <w:rFonts w:ascii="Arial" w:hAnsi="Arial" w:cs="Arial"/>
          <w:spacing w:val="1"/>
        </w:rPr>
        <w:t xml:space="preserve"> </w:t>
      </w:r>
      <w:r w:rsidRPr="00960810">
        <w:rPr>
          <w:rFonts w:ascii="Arial" w:hAnsi="Arial" w:cs="Arial"/>
        </w:rPr>
        <w:t>recogida</w:t>
      </w:r>
      <w:r w:rsidRPr="00960810">
        <w:rPr>
          <w:rFonts w:ascii="Arial" w:hAnsi="Arial" w:cs="Arial"/>
          <w:spacing w:val="-2"/>
        </w:rPr>
        <w:t xml:space="preserve"> </w:t>
      </w:r>
      <w:r w:rsidRPr="00960810">
        <w:rPr>
          <w:rFonts w:ascii="Arial" w:hAnsi="Arial" w:cs="Arial"/>
        </w:rPr>
        <w:t>de</w:t>
      </w:r>
      <w:r w:rsidRPr="00960810">
        <w:rPr>
          <w:rFonts w:ascii="Arial" w:hAnsi="Arial" w:cs="Arial"/>
          <w:spacing w:val="-1"/>
        </w:rPr>
        <w:t xml:space="preserve"> </w:t>
      </w:r>
      <w:r w:rsidRPr="00960810">
        <w:rPr>
          <w:rFonts w:ascii="Arial" w:hAnsi="Arial" w:cs="Arial"/>
        </w:rPr>
        <w:t>los datos.</w:t>
      </w:r>
    </w:p>
    <w:p w:rsidR="000E0A26" w:rsidRPr="00960810" w:rsidRDefault="000E0A26" w:rsidP="00E46F69">
      <w:pPr>
        <w:pStyle w:val="Textoindependiente"/>
        <w:spacing w:before="93" w:line="23" w:lineRule="atLeast"/>
        <w:ind w:left="528" w:right="111"/>
        <w:jc w:val="both"/>
        <w:rPr>
          <w:rFonts w:ascii="Arial" w:hAnsi="Arial" w:cs="Arial"/>
        </w:rPr>
      </w:pPr>
      <w:r w:rsidRPr="00960810">
        <w:rPr>
          <w:rFonts w:ascii="Arial" w:hAnsi="Arial" w:cs="Arial"/>
        </w:rPr>
        <w:t>Corresponde</w:t>
      </w:r>
      <w:r w:rsidRPr="00960810">
        <w:rPr>
          <w:rFonts w:ascii="Arial" w:hAnsi="Arial" w:cs="Arial"/>
          <w:spacing w:val="-8"/>
        </w:rPr>
        <w:t xml:space="preserve"> </w:t>
      </w:r>
      <w:r w:rsidRPr="00960810">
        <w:rPr>
          <w:rFonts w:ascii="Arial" w:hAnsi="Arial" w:cs="Arial"/>
        </w:rPr>
        <w:t>al</w:t>
      </w:r>
      <w:r w:rsidRPr="00960810">
        <w:rPr>
          <w:rFonts w:ascii="Arial" w:hAnsi="Arial" w:cs="Arial"/>
          <w:spacing w:val="-8"/>
        </w:rPr>
        <w:t xml:space="preserve"> </w:t>
      </w:r>
      <w:r w:rsidRPr="00960810">
        <w:rPr>
          <w:rFonts w:ascii="Arial" w:hAnsi="Arial" w:cs="Arial"/>
        </w:rPr>
        <w:t>responsable</w:t>
      </w:r>
      <w:r w:rsidRPr="00960810">
        <w:rPr>
          <w:rFonts w:ascii="Arial" w:hAnsi="Arial" w:cs="Arial"/>
          <w:spacing w:val="-9"/>
        </w:rPr>
        <w:t xml:space="preserve"> </w:t>
      </w:r>
      <w:r w:rsidRPr="00960810">
        <w:rPr>
          <w:rFonts w:ascii="Arial" w:hAnsi="Arial" w:cs="Arial"/>
        </w:rPr>
        <w:t>facilitar</w:t>
      </w:r>
      <w:r w:rsidRPr="00960810">
        <w:rPr>
          <w:rFonts w:ascii="Arial" w:hAnsi="Arial" w:cs="Arial"/>
          <w:spacing w:val="-6"/>
        </w:rPr>
        <w:t xml:space="preserve"> </w:t>
      </w:r>
      <w:r w:rsidRPr="00960810">
        <w:rPr>
          <w:rFonts w:ascii="Arial" w:hAnsi="Arial" w:cs="Arial"/>
        </w:rPr>
        <w:t>la</w:t>
      </w:r>
      <w:r w:rsidRPr="00960810">
        <w:rPr>
          <w:rFonts w:ascii="Arial" w:hAnsi="Arial" w:cs="Arial"/>
          <w:spacing w:val="-7"/>
        </w:rPr>
        <w:t xml:space="preserve"> </w:t>
      </w:r>
      <w:r w:rsidRPr="00960810">
        <w:rPr>
          <w:rFonts w:ascii="Arial" w:hAnsi="Arial" w:cs="Arial"/>
        </w:rPr>
        <w:t>información</w:t>
      </w:r>
      <w:r w:rsidRPr="00960810">
        <w:rPr>
          <w:rFonts w:ascii="Arial" w:hAnsi="Arial" w:cs="Arial"/>
          <w:spacing w:val="-11"/>
        </w:rPr>
        <w:t xml:space="preserve"> </w:t>
      </w:r>
      <w:r w:rsidRPr="00960810">
        <w:rPr>
          <w:rFonts w:ascii="Arial" w:hAnsi="Arial" w:cs="Arial"/>
        </w:rPr>
        <w:t>relativa</w:t>
      </w:r>
      <w:r w:rsidRPr="00960810">
        <w:rPr>
          <w:rFonts w:ascii="Arial" w:hAnsi="Arial" w:cs="Arial"/>
          <w:spacing w:val="-7"/>
        </w:rPr>
        <w:t xml:space="preserve"> </w:t>
      </w:r>
      <w:r w:rsidRPr="00960810">
        <w:rPr>
          <w:rFonts w:ascii="Arial" w:hAnsi="Arial" w:cs="Arial"/>
        </w:rPr>
        <w:t>a</w:t>
      </w:r>
      <w:r w:rsidRPr="00960810">
        <w:rPr>
          <w:rFonts w:ascii="Arial" w:hAnsi="Arial" w:cs="Arial"/>
          <w:spacing w:val="-8"/>
        </w:rPr>
        <w:t xml:space="preserve"> </w:t>
      </w:r>
      <w:r w:rsidRPr="00960810">
        <w:rPr>
          <w:rFonts w:ascii="Arial" w:hAnsi="Arial" w:cs="Arial"/>
        </w:rPr>
        <w:t>los</w:t>
      </w:r>
      <w:r w:rsidRPr="00960810">
        <w:rPr>
          <w:rFonts w:ascii="Arial" w:hAnsi="Arial" w:cs="Arial"/>
          <w:spacing w:val="-5"/>
        </w:rPr>
        <w:t xml:space="preserve"> </w:t>
      </w:r>
      <w:r w:rsidRPr="00960810">
        <w:rPr>
          <w:rFonts w:ascii="Arial" w:hAnsi="Arial" w:cs="Arial"/>
        </w:rPr>
        <w:t>tratamientos</w:t>
      </w:r>
      <w:r w:rsidRPr="00960810">
        <w:rPr>
          <w:rFonts w:ascii="Arial" w:hAnsi="Arial" w:cs="Arial"/>
          <w:spacing w:val="-6"/>
        </w:rPr>
        <w:t xml:space="preserve"> </w:t>
      </w:r>
      <w:r w:rsidRPr="00960810">
        <w:rPr>
          <w:rFonts w:ascii="Arial" w:hAnsi="Arial" w:cs="Arial"/>
        </w:rPr>
        <w:t>de</w:t>
      </w:r>
      <w:r w:rsidRPr="00960810">
        <w:rPr>
          <w:rFonts w:ascii="Arial" w:hAnsi="Arial" w:cs="Arial"/>
          <w:spacing w:val="-5"/>
        </w:rPr>
        <w:t xml:space="preserve"> </w:t>
      </w:r>
      <w:r w:rsidRPr="00960810">
        <w:rPr>
          <w:rFonts w:ascii="Arial" w:hAnsi="Arial" w:cs="Arial"/>
        </w:rPr>
        <w:t>datos</w:t>
      </w:r>
      <w:r w:rsidRPr="00960810">
        <w:rPr>
          <w:rFonts w:ascii="Arial" w:hAnsi="Arial" w:cs="Arial"/>
          <w:spacing w:val="-5"/>
        </w:rPr>
        <w:t xml:space="preserve"> </w:t>
      </w:r>
      <w:r w:rsidRPr="00960810">
        <w:rPr>
          <w:rFonts w:ascii="Arial" w:hAnsi="Arial" w:cs="Arial"/>
        </w:rPr>
        <w:t>que</w:t>
      </w:r>
      <w:r w:rsidRPr="00960810">
        <w:rPr>
          <w:rFonts w:ascii="Arial" w:hAnsi="Arial" w:cs="Arial"/>
          <w:spacing w:val="-8"/>
        </w:rPr>
        <w:t xml:space="preserve"> </w:t>
      </w:r>
      <w:r w:rsidRPr="00960810">
        <w:rPr>
          <w:rFonts w:ascii="Arial" w:hAnsi="Arial" w:cs="Arial"/>
        </w:rPr>
        <w:t>se</w:t>
      </w:r>
      <w:r w:rsidRPr="00960810">
        <w:rPr>
          <w:rFonts w:ascii="Arial" w:hAnsi="Arial" w:cs="Arial"/>
          <w:spacing w:val="-7"/>
        </w:rPr>
        <w:t xml:space="preserve"> </w:t>
      </w:r>
      <w:r w:rsidRPr="00960810">
        <w:rPr>
          <w:rFonts w:ascii="Arial" w:hAnsi="Arial" w:cs="Arial"/>
        </w:rPr>
        <w:t>van</w:t>
      </w:r>
      <w:r w:rsidRPr="00960810">
        <w:rPr>
          <w:rFonts w:ascii="Arial" w:hAnsi="Arial" w:cs="Arial"/>
          <w:spacing w:val="-54"/>
        </w:rPr>
        <w:t xml:space="preserve"> </w:t>
      </w:r>
      <w:r w:rsidRPr="00960810">
        <w:rPr>
          <w:rFonts w:ascii="Arial" w:hAnsi="Arial" w:cs="Arial"/>
        </w:rPr>
        <w:t>a</w:t>
      </w:r>
      <w:r w:rsidRPr="00960810">
        <w:rPr>
          <w:rFonts w:ascii="Arial" w:hAnsi="Arial" w:cs="Arial"/>
          <w:spacing w:val="-3"/>
        </w:rPr>
        <w:t xml:space="preserve"> </w:t>
      </w:r>
      <w:r w:rsidRPr="00960810">
        <w:rPr>
          <w:rFonts w:ascii="Arial" w:hAnsi="Arial" w:cs="Arial"/>
        </w:rPr>
        <w:t>realizar, los</w:t>
      </w:r>
      <w:r w:rsidRPr="00960810">
        <w:rPr>
          <w:rFonts w:ascii="Arial" w:hAnsi="Arial" w:cs="Arial"/>
          <w:spacing w:val="-2"/>
        </w:rPr>
        <w:t xml:space="preserve"> </w:t>
      </w:r>
      <w:r w:rsidRPr="00960810">
        <w:rPr>
          <w:rFonts w:ascii="Arial" w:hAnsi="Arial" w:cs="Arial"/>
        </w:rPr>
        <w:t>datos</w:t>
      </w:r>
      <w:r w:rsidRPr="00960810">
        <w:rPr>
          <w:rFonts w:ascii="Arial" w:hAnsi="Arial" w:cs="Arial"/>
          <w:spacing w:val="-1"/>
        </w:rPr>
        <w:t xml:space="preserve"> </w:t>
      </w:r>
      <w:r w:rsidRPr="00960810">
        <w:rPr>
          <w:rFonts w:ascii="Arial" w:hAnsi="Arial" w:cs="Arial"/>
        </w:rPr>
        <w:t>del</w:t>
      </w:r>
      <w:r w:rsidRPr="00960810">
        <w:rPr>
          <w:rFonts w:ascii="Arial" w:hAnsi="Arial" w:cs="Arial"/>
          <w:spacing w:val="-1"/>
        </w:rPr>
        <w:t xml:space="preserve"> </w:t>
      </w:r>
      <w:r w:rsidRPr="00960810">
        <w:rPr>
          <w:rFonts w:ascii="Arial" w:hAnsi="Arial" w:cs="Arial"/>
        </w:rPr>
        <w:t>encargado</w:t>
      </w:r>
      <w:r w:rsidRPr="00960810">
        <w:rPr>
          <w:rFonts w:ascii="Arial" w:hAnsi="Arial" w:cs="Arial"/>
          <w:spacing w:val="-2"/>
        </w:rPr>
        <w:t xml:space="preserve"> </w:t>
      </w:r>
      <w:r w:rsidRPr="00960810">
        <w:rPr>
          <w:rFonts w:ascii="Arial" w:hAnsi="Arial" w:cs="Arial"/>
        </w:rPr>
        <w:t>del</w:t>
      </w:r>
      <w:r w:rsidRPr="00960810">
        <w:rPr>
          <w:rFonts w:ascii="Arial" w:hAnsi="Arial" w:cs="Arial"/>
          <w:spacing w:val="-3"/>
        </w:rPr>
        <w:t xml:space="preserve"> </w:t>
      </w:r>
      <w:r w:rsidRPr="00960810">
        <w:rPr>
          <w:rFonts w:ascii="Arial" w:hAnsi="Arial" w:cs="Arial"/>
        </w:rPr>
        <w:t>tratamiento</w:t>
      </w:r>
      <w:r w:rsidRPr="00960810">
        <w:rPr>
          <w:rFonts w:ascii="Arial" w:hAnsi="Arial" w:cs="Arial"/>
          <w:spacing w:val="1"/>
        </w:rPr>
        <w:t xml:space="preserve"> </w:t>
      </w:r>
      <w:r w:rsidRPr="00960810">
        <w:rPr>
          <w:rFonts w:ascii="Arial" w:hAnsi="Arial" w:cs="Arial"/>
        </w:rPr>
        <w:t>y</w:t>
      </w:r>
      <w:r w:rsidRPr="00960810">
        <w:rPr>
          <w:rFonts w:ascii="Arial" w:hAnsi="Arial" w:cs="Arial"/>
          <w:spacing w:val="-5"/>
        </w:rPr>
        <w:t xml:space="preserve"> </w:t>
      </w:r>
      <w:r w:rsidRPr="00960810">
        <w:rPr>
          <w:rFonts w:ascii="Arial" w:hAnsi="Arial" w:cs="Arial"/>
        </w:rPr>
        <w:t>el</w:t>
      </w:r>
      <w:r w:rsidRPr="00960810">
        <w:rPr>
          <w:rFonts w:ascii="Arial" w:hAnsi="Arial" w:cs="Arial"/>
          <w:spacing w:val="-1"/>
        </w:rPr>
        <w:t xml:space="preserve"> </w:t>
      </w:r>
      <w:r w:rsidRPr="00960810">
        <w:rPr>
          <w:rFonts w:ascii="Arial" w:hAnsi="Arial" w:cs="Arial"/>
        </w:rPr>
        <w:t>objeto del</w:t>
      </w:r>
      <w:r w:rsidRPr="00960810">
        <w:rPr>
          <w:rFonts w:ascii="Arial" w:hAnsi="Arial" w:cs="Arial"/>
          <w:spacing w:val="-1"/>
        </w:rPr>
        <w:t xml:space="preserve"> </w:t>
      </w:r>
      <w:r w:rsidRPr="00960810">
        <w:rPr>
          <w:rFonts w:ascii="Arial" w:hAnsi="Arial" w:cs="Arial"/>
        </w:rPr>
        <w:t>encargo</w:t>
      </w:r>
      <w:r w:rsidRPr="00960810">
        <w:rPr>
          <w:rFonts w:ascii="Arial" w:hAnsi="Arial" w:cs="Arial"/>
          <w:spacing w:val="-2"/>
        </w:rPr>
        <w:t xml:space="preserve"> </w:t>
      </w:r>
      <w:r w:rsidRPr="00960810">
        <w:rPr>
          <w:rFonts w:ascii="Arial" w:hAnsi="Arial" w:cs="Arial"/>
        </w:rPr>
        <w:t>del</w:t>
      </w:r>
      <w:r w:rsidRPr="00960810">
        <w:rPr>
          <w:rFonts w:ascii="Arial" w:hAnsi="Arial" w:cs="Arial"/>
          <w:spacing w:val="-3"/>
        </w:rPr>
        <w:t xml:space="preserve"> </w:t>
      </w:r>
      <w:r w:rsidRPr="00960810">
        <w:rPr>
          <w:rFonts w:ascii="Arial" w:hAnsi="Arial" w:cs="Arial"/>
        </w:rPr>
        <w:t>tratamiento.</w:t>
      </w:r>
    </w:p>
    <w:p w:rsidR="000E0A26" w:rsidRPr="00960810" w:rsidRDefault="000E0A26" w:rsidP="00E46F69">
      <w:pPr>
        <w:pStyle w:val="Textoindependiente"/>
        <w:spacing w:before="10" w:line="23" w:lineRule="atLeast"/>
        <w:rPr>
          <w:rFonts w:ascii="Arial" w:hAnsi="Arial" w:cs="Arial"/>
        </w:rPr>
      </w:pPr>
    </w:p>
    <w:p w:rsidR="000E0A26" w:rsidRPr="00960810" w:rsidRDefault="000E0A26" w:rsidP="009F7EA0">
      <w:pPr>
        <w:pStyle w:val="Prrafodelista"/>
        <w:widowControl w:val="0"/>
        <w:numPr>
          <w:ilvl w:val="0"/>
          <w:numId w:val="7"/>
        </w:numPr>
        <w:tabs>
          <w:tab w:val="left" w:pos="527"/>
        </w:tabs>
        <w:autoSpaceDE w:val="0"/>
        <w:autoSpaceDN w:val="0"/>
        <w:spacing w:after="0" w:line="23" w:lineRule="atLeast"/>
        <w:ind w:hanging="426"/>
        <w:contextualSpacing w:val="0"/>
        <w:jc w:val="both"/>
        <w:rPr>
          <w:rFonts w:ascii="Arial" w:hAnsi="Arial" w:cs="Arial"/>
          <w:sz w:val="20"/>
          <w:szCs w:val="20"/>
        </w:rPr>
      </w:pPr>
      <w:r w:rsidRPr="00960810">
        <w:rPr>
          <w:rFonts w:ascii="Arial" w:hAnsi="Arial" w:cs="Arial"/>
          <w:sz w:val="20"/>
          <w:szCs w:val="20"/>
        </w:rPr>
        <w:t>Notificación</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violaciones</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la</w:t>
      </w:r>
      <w:r w:rsidRPr="00960810">
        <w:rPr>
          <w:rFonts w:ascii="Arial" w:hAnsi="Arial" w:cs="Arial"/>
          <w:spacing w:val="-2"/>
          <w:sz w:val="20"/>
          <w:szCs w:val="20"/>
        </w:rPr>
        <w:t xml:space="preserve"> </w:t>
      </w:r>
      <w:r w:rsidRPr="00960810">
        <w:rPr>
          <w:rFonts w:ascii="Arial" w:hAnsi="Arial" w:cs="Arial"/>
          <w:sz w:val="20"/>
          <w:szCs w:val="20"/>
        </w:rPr>
        <w:t>seguridad</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los</w:t>
      </w:r>
      <w:r w:rsidRPr="00960810">
        <w:rPr>
          <w:rFonts w:ascii="Arial" w:hAnsi="Arial" w:cs="Arial"/>
          <w:spacing w:val="-2"/>
          <w:sz w:val="20"/>
          <w:szCs w:val="20"/>
        </w:rPr>
        <w:t xml:space="preserve"> </w:t>
      </w:r>
      <w:r w:rsidRPr="00960810">
        <w:rPr>
          <w:rFonts w:ascii="Arial" w:hAnsi="Arial" w:cs="Arial"/>
          <w:sz w:val="20"/>
          <w:szCs w:val="20"/>
        </w:rPr>
        <w:t>datos.</w:t>
      </w:r>
    </w:p>
    <w:p w:rsidR="000E0A26" w:rsidRPr="00960810" w:rsidRDefault="000E0A26" w:rsidP="00E46F69">
      <w:pPr>
        <w:pStyle w:val="Textoindependiente"/>
        <w:spacing w:before="109" w:line="23" w:lineRule="atLeast"/>
        <w:ind w:left="528" w:right="107"/>
        <w:jc w:val="both"/>
        <w:rPr>
          <w:rFonts w:ascii="Arial" w:hAnsi="Arial" w:cs="Arial"/>
        </w:rPr>
      </w:pPr>
      <w:r w:rsidRPr="00960810">
        <w:rPr>
          <w:rFonts w:ascii="Arial" w:hAnsi="Arial" w:cs="Arial"/>
        </w:rPr>
        <w:t>El encargado del tratamiento notificará al responsable del tratamiento, sin dilación indebida, y en</w:t>
      </w:r>
      <w:r w:rsidRPr="00960810">
        <w:rPr>
          <w:rFonts w:ascii="Arial" w:hAnsi="Arial" w:cs="Arial"/>
          <w:spacing w:val="1"/>
        </w:rPr>
        <w:t xml:space="preserve"> </w:t>
      </w:r>
      <w:r w:rsidRPr="00960810">
        <w:rPr>
          <w:rFonts w:ascii="Arial" w:hAnsi="Arial" w:cs="Arial"/>
        </w:rPr>
        <w:t>cualquier caso antes del plazo máximo de 72 horas, a través del correo electrónico de la unidad</w:t>
      </w:r>
      <w:r w:rsidRPr="00960810">
        <w:rPr>
          <w:rFonts w:ascii="Arial" w:hAnsi="Arial" w:cs="Arial"/>
          <w:spacing w:val="1"/>
        </w:rPr>
        <w:t xml:space="preserve"> </w:t>
      </w:r>
      <w:r w:rsidRPr="00960810">
        <w:rPr>
          <w:rFonts w:ascii="Arial" w:hAnsi="Arial" w:cs="Arial"/>
        </w:rPr>
        <w:t>responsable, las violaciones de la seguridad de los datos personales a su cargo de las que tenga</w:t>
      </w:r>
      <w:r w:rsidRPr="00960810">
        <w:rPr>
          <w:rFonts w:ascii="Arial" w:hAnsi="Arial" w:cs="Arial"/>
          <w:spacing w:val="-53"/>
        </w:rPr>
        <w:t xml:space="preserve"> </w:t>
      </w:r>
      <w:r w:rsidRPr="00960810">
        <w:rPr>
          <w:rFonts w:ascii="Arial" w:hAnsi="Arial" w:cs="Arial"/>
        </w:rPr>
        <w:t>conocimiento,</w:t>
      </w:r>
      <w:r w:rsidRPr="00960810">
        <w:rPr>
          <w:rFonts w:ascii="Arial" w:hAnsi="Arial" w:cs="Arial"/>
          <w:spacing w:val="1"/>
        </w:rPr>
        <w:t xml:space="preserve"> </w:t>
      </w:r>
      <w:r w:rsidRPr="00960810">
        <w:rPr>
          <w:rFonts w:ascii="Arial" w:hAnsi="Arial" w:cs="Arial"/>
        </w:rPr>
        <w:t>juntamente</w:t>
      </w:r>
      <w:r w:rsidRPr="00960810">
        <w:rPr>
          <w:rFonts w:ascii="Arial" w:hAnsi="Arial" w:cs="Arial"/>
          <w:spacing w:val="1"/>
        </w:rPr>
        <w:t xml:space="preserve"> </w:t>
      </w:r>
      <w:r w:rsidRPr="00960810">
        <w:rPr>
          <w:rFonts w:ascii="Arial" w:hAnsi="Arial" w:cs="Arial"/>
        </w:rPr>
        <w:t>con</w:t>
      </w:r>
      <w:r w:rsidRPr="00960810">
        <w:rPr>
          <w:rFonts w:ascii="Arial" w:hAnsi="Arial" w:cs="Arial"/>
          <w:spacing w:val="1"/>
        </w:rPr>
        <w:t xml:space="preserve"> </w:t>
      </w:r>
      <w:r w:rsidRPr="00960810">
        <w:rPr>
          <w:rFonts w:ascii="Arial" w:hAnsi="Arial" w:cs="Arial"/>
        </w:rPr>
        <w:t>toda</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información</w:t>
      </w:r>
      <w:r w:rsidRPr="00960810">
        <w:rPr>
          <w:rFonts w:ascii="Arial" w:hAnsi="Arial" w:cs="Arial"/>
          <w:spacing w:val="1"/>
        </w:rPr>
        <w:t xml:space="preserve"> </w:t>
      </w:r>
      <w:r w:rsidRPr="00960810">
        <w:rPr>
          <w:rFonts w:ascii="Arial" w:hAnsi="Arial" w:cs="Arial"/>
        </w:rPr>
        <w:t>relevante</w:t>
      </w:r>
      <w:r w:rsidRPr="00960810">
        <w:rPr>
          <w:rFonts w:ascii="Arial" w:hAnsi="Arial" w:cs="Arial"/>
          <w:spacing w:val="1"/>
        </w:rPr>
        <w:t xml:space="preserve"> </w:t>
      </w:r>
      <w:r w:rsidRPr="00960810">
        <w:rPr>
          <w:rFonts w:ascii="Arial" w:hAnsi="Arial" w:cs="Arial"/>
        </w:rPr>
        <w:t>para</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documentación</w:t>
      </w:r>
      <w:r w:rsidRPr="00960810">
        <w:rPr>
          <w:rFonts w:ascii="Arial" w:hAnsi="Arial" w:cs="Arial"/>
          <w:spacing w:val="1"/>
        </w:rPr>
        <w:t xml:space="preserve"> </w:t>
      </w:r>
      <w:r w:rsidRPr="00960810">
        <w:rPr>
          <w:rFonts w:ascii="Arial" w:hAnsi="Arial" w:cs="Arial"/>
        </w:rPr>
        <w:t>y</w:t>
      </w:r>
      <w:r w:rsidRPr="00960810">
        <w:rPr>
          <w:rFonts w:ascii="Arial" w:hAnsi="Arial" w:cs="Arial"/>
          <w:spacing w:val="-53"/>
        </w:rPr>
        <w:t xml:space="preserve"> </w:t>
      </w:r>
      <w:r w:rsidRPr="00960810">
        <w:rPr>
          <w:rFonts w:ascii="Arial" w:hAnsi="Arial" w:cs="Arial"/>
        </w:rPr>
        <w:t>comunicación</w:t>
      </w:r>
      <w:r w:rsidRPr="00960810">
        <w:rPr>
          <w:rFonts w:ascii="Arial" w:hAnsi="Arial" w:cs="Arial"/>
          <w:spacing w:val="-2"/>
        </w:rPr>
        <w:t xml:space="preserve"> </w:t>
      </w:r>
      <w:r w:rsidRPr="00960810">
        <w:rPr>
          <w:rFonts w:ascii="Arial" w:hAnsi="Arial" w:cs="Arial"/>
        </w:rPr>
        <w:t>de</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incidencia.</w:t>
      </w:r>
    </w:p>
    <w:p w:rsidR="000E0A26" w:rsidRPr="00960810" w:rsidRDefault="000E0A26" w:rsidP="00E46F69">
      <w:pPr>
        <w:pStyle w:val="Textoindependiente"/>
        <w:spacing w:before="120" w:line="23" w:lineRule="atLeast"/>
        <w:ind w:left="528"/>
        <w:jc w:val="both"/>
        <w:rPr>
          <w:rFonts w:ascii="Arial" w:hAnsi="Arial" w:cs="Arial"/>
        </w:rPr>
      </w:pPr>
      <w:r w:rsidRPr="00960810">
        <w:rPr>
          <w:rFonts w:ascii="Arial" w:hAnsi="Arial" w:cs="Arial"/>
        </w:rPr>
        <w:t>Si</w:t>
      </w:r>
      <w:r w:rsidRPr="00960810">
        <w:rPr>
          <w:rFonts w:ascii="Arial" w:hAnsi="Arial" w:cs="Arial"/>
          <w:spacing w:val="-5"/>
        </w:rPr>
        <w:t xml:space="preserve"> </w:t>
      </w:r>
      <w:r w:rsidRPr="00960810">
        <w:rPr>
          <w:rFonts w:ascii="Arial" w:hAnsi="Arial" w:cs="Arial"/>
        </w:rPr>
        <w:t>se</w:t>
      </w:r>
      <w:r w:rsidRPr="00960810">
        <w:rPr>
          <w:rFonts w:ascii="Arial" w:hAnsi="Arial" w:cs="Arial"/>
          <w:spacing w:val="-1"/>
        </w:rPr>
        <w:t xml:space="preserve"> </w:t>
      </w:r>
      <w:r w:rsidRPr="00960810">
        <w:rPr>
          <w:rFonts w:ascii="Arial" w:hAnsi="Arial" w:cs="Arial"/>
        </w:rPr>
        <w:t>dispone</w:t>
      </w:r>
      <w:r w:rsidRPr="00960810">
        <w:rPr>
          <w:rFonts w:ascii="Arial" w:hAnsi="Arial" w:cs="Arial"/>
          <w:spacing w:val="-1"/>
        </w:rPr>
        <w:t xml:space="preserve"> </w:t>
      </w:r>
      <w:r w:rsidRPr="00960810">
        <w:rPr>
          <w:rFonts w:ascii="Arial" w:hAnsi="Arial" w:cs="Arial"/>
        </w:rPr>
        <w:t>de</w:t>
      </w:r>
      <w:r w:rsidRPr="00960810">
        <w:rPr>
          <w:rFonts w:ascii="Arial" w:hAnsi="Arial" w:cs="Arial"/>
          <w:spacing w:val="-1"/>
        </w:rPr>
        <w:t xml:space="preserve"> </w:t>
      </w:r>
      <w:r w:rsidRPr="00960810">
        <w:rPr>
          <w:rFonts w:ascii="Arial" w:hAnsi="Arial" w:cs="Arial"/>
        </w:rPr>
        <w:t>ella</w:t>
      </w:r>
      <w:r w:rsidRPr="00960810">
        <w:rPr>
          <w:rFonts w:ascii="Arial" w:hAnsi="Arial" w:cs="Arial"/>
          <w:spacing w:val="-3"/>
        </w:rPr>
        <w:t xml:space="preserve"> </w:t>
      </w:r>
      <w:r w:rsidRPr="00960810">
        <w:rPr>
          <w:rFonts w:ascii="Arial" w:hAnsi="Arial" w:cs="Arial"/>
        </w:rPr>
        <w:t>se</w:t>
      </w:r>
      <w:r w:rsidRPr="00960810">
        <w:rPr>
          <w:rFonts w:ascii="Arial" w:hAnsi="Arial" w:cs="Arial"/>
          <w:spacing w:val="-3"/>
        </w:rPr>
        <w:t xml:space="preserve"> </w:t>
      </w:r>
      <w:r w:rsidRPr="00960810">
        <w:rPr>
          <w:rFonts w:ascii="Arial" w:hAnsi="Arial" w:cs="Arial"/>
        </w:rPr>
        <w:t>facilitará,</w:t>
      </w:r>
      <w:r w:rsidRPr="00960810">
        <w:rPr>
          <w:rFonts w:ascii="Arial" w:hAnsi="Arial" w:cs="Arial"/>
          <w:spacing w:val="-4"/>
        </w:rPr>
        <w:t xml:space="preserve"> </w:t>
      </w:r>
      <w:r w:rsidRPr="00960810">
        <w:rPr>
          <w:rFonts w:ascii="Arial" w:hAnsi="Arial" w:cs="Arial"/>
        </w:rPr>
        <w:t>como</w:t>
      </w:r>
      <w:r w:rsidRPr="00960810">
        <w:rPr>
          <w:rFonts w:ascii="Arial" w:hAnsi="Arial" w:cs="Arial"/>
          <w:spacing w:val="-3"/>
        </w:rPr>
        <w:t xml:space="preserve"> </w:t>
      </w:r>
      <w:r w:rsidRPr="00960810">
        <w:rPr>
          <w:rFonts w:ascii="Arial" w:hAnsi="Arial" w:cs="Arial"/>
        </w:rPr>
        <w:t>mínimo,</w:t>
      </w:r>
      <w:r w:rsidRPr="00960810">
        <w:rPr>
          <w:rFonts w:ascii="Arial" w:hAnsi="Arial" w:cs="Arial"/>
          <w:spacing w:val="-3"/>
        </w:rPr>
        <w:t xml:space="preserve"> </w:t>
      </w:r>
      <w:r w:rsidRPr="00960810">
        <w:rPr>
          <w:rFonts w:ascii="Arial" w:hAnsi="Arial" w:cs="Arial"/>
        </w:rPr>
        <w:t>la</w:t>
      </w:r>
      <w:r w:rsidRPr="00960810">
        <w:rPr>
          <w:rFonts w:ascii="Arial" w:hAnsi="Arial" w:cs="Arial"/>
          <w:spacing w:val="-3"/>
        </w:rPr>
        <w:t xml:space="preserve"> </w:t>
      </w:r>
      <w:r w:rsidRPr="00960810">
        <w:rPr>
          <w:rFonts w:ascii="Arial" w:hAnsi="Arial" w:cs="Arial"/>
        </w:rPr>
        <w:t>información</w:t>
      </w:r>
      <w:r w:rsidRPr="00960810">
        <w:rPr>
          <w:rFonts w:ascii="Arial" w:hAnsi="Arial" w:cs="Arial"/>
          <w:spacing w:val="-3"/>
        </w:rPr>
        <w:t xml:space="preserve"> </w:t>
      </w:r>
      <w:r w:rsidRPr="00960810">
        <w:rPr>
          <w:rFonts w:ascii="Arial" w:hAnsi="Arial" w:cs="Arial"/>
        </w:rPr>
        <w:t>siguiente:</w:t>
      </w:r>
    </w:p>
    <w:p w:rsidR="000E0A26" w:rsidRPr="00960810" w:rsidRDefault="000E0A26" w:rsidP="009F7EA0">
      <w:pPr>
        <w:pStyle w:val="Prrafodelista"/>
        <w:widowControl w:val="0"/>
        <w:numPr>
          <w:ilvl w:val="1"/>
          <w:numId w:val="7"/>
        </w:numPr>
        <w:tabs>
          <w:tab w:val="left" w:pos="1182"/>
        </w:tabs>
        <w:autoSpaceDE w:val="0"/>
        <w:autoSpaceDN w:val="0"/>
        <w:spacing w:before="121" w:after="0" w:line="23" w:lineRule="atLeast"/>
        <w:ind w:right="108"/>
        <w:contextualSpacing w:val="0"/>
        <w:jc w:val="both"/>
        <w:rPr>
          <w:rFonts w:ascii="Arial" w:hAnsi="Arial" w:cs="Arial"/>
          <w:sz w:val="20"/>
          <w:szCs w:val="20"/>
        </w:rPr>
      </w:pPr>
      <w:r w:rsidRPr="00960810">
        <w:rPr>
          <w:rFonts w:ascii="Arial" w:hAnsi="Arial" w:cs="Arial"/>
          <w:sz w:val="20"/>
          <w:szCs w:val="20"/>
        </w:rPr>
        <w:t>Descripción de la naturaleza de la violación de la seguridad de los datos personales,</w:t>
      </w:r>
      <w:r w:rsidRPr="00960810">
        <w:rPr>
          <w:rFonts w:ascii="Arial" w:hAnsi="Arial" w:cs="Arial"/>
          <w:spacing w:val="1"/>
          <w:sz w:val="20"/>
          <w:szCs w:val="20"/>
        </w:rPr>
        <w:t xml:space="preserve"> </w:t>
      </w:r>
      <w:r w:rsidRPr="00960810">
        <w:rPr>
          <w:rFonts w:ascii="Arial" w:hAnsi="Arial" w:cs="Arial"/>
          <w:sz w:val="20"/>
          <w:szCs w:val="20"/>
        </w:rPr>
        <w:t>inclusive, cuando sea posible, las categorías y el número aproximado de interesados</w:t>
      </w:r>
      <w:r w:rsidRPr="00960810">
        <w:rPr>
          <w:rFonts w:ascii="Arial" w:hAnsi="Arial" w:cs="Arial"/>
          <w:spacing w:val="1"/>
          <w:sz w:val="20"/>
          <w:szCs w:val="20"/>
        </w:rPr>
        <w:t xml:space="preserve"> </w:t>
      </w:r>
      <w:r w:rsidRPr="00960810">
        <w:rPr>
          <w:rFonts w:ascii="Arial" w:hAnsi="Arial" w:cs="Arial"/>
          <w:sz w:val="20"/>
          <w:szCs w:val="20"/>
        </w:rPr>
        <w:t>afectados, y las categorías y el número aproximado de registros de datos personales</w:t>
      </w:r>
      <w:r w:rsidRPr="00960810">
        <w:rPr>
          <w:rFonts w:ascii="Arial" w:hAnsi="Arial" w:cs="Arial"/>
          <w:spacing w:val="1"/>
          <w:sz w:val="20"/>
          <w:szCs w:val="20"/>
        </w:rPr>
        <w:t xml:space="preserve"> </w:t>
      </w:r>
      <w:r w:rsidRPr="00960810">
        <w:rPr>
          <w:rFonts w:ascii="Arial" w:hAnsi="Arial" w:cs="Arial"/>
          <w:sz w:val="20"/>
          <w:szCs w:val="20"/>
        </w:rPr>
        <w:t>afectados.</w:t>
      </w:r>
    </w:p>
    <w:p w:rsidR="000E0A26" w:rsidRPr="00960810" w:rsidRDefault="000E0A26" w:rsidP="009F7EA0">
      <w:pPr>
        <w:pStyle w:val="Prrafodelista"/>
        <w:widowControl w:val="0"/>
        <w:numPr>
          <w:ilvl w:val="1"/>
          <w:numId w:val="7"/>
        </w:numPr>
        <w:tabs>
          <w:tab w:val="left" w:pos="1237"/>
        </w:tabs>
        <w:autoSpaceDE w:val="0"/>
        <w:autoSpaceDN w:val="0"/>
        <w:spacing w:before="119" w:after="0" w:line="23" w:lineRule="atLeast"/>
        <w:ind w:right="113"/>
        <w:contextualSpacing w:val="0"/>
        <w:jc w:val="both"/>
        <w:rPr>
          <w:rFonts w:ascii="Arial" w:hAnsi="Arial" w:cs="Arial"/>
          <w:sz w:val="20"/>
          <w:szCs w:val="20"/>
        </w:rPr>
      </w:pPr>
      <w:r w:rsidRPr="00960810">
        <w:rPr>
          <w:rFonts w:ascii="Arial" w:hAnsi="Arial" w:cs="Arial"/>
          <w:sz w:val="20"/>
          <w:szCs w:val="20"/>
        </w:rPr>
        <w:tab/>
        <w:t>El</w:t>
      </w:r>
      <w:r w:rsidRPr="00960810">
        <w:rPr>
          <w:rFonts w:ascii="Arial" w:hAnsi="Arial" w:cs="Arial"/>
          <w:spacing w:val="-5"/>
          <w:sz w:val="20"/>
          <w:szCs w:val="20"/>
        </w:rPr>
        <w:t xml:space="preserve"> </w:t>
      </w:r>
      <w:r w:rsidRPr="00960810">
        <w:rPr>
          <w:rFonts w:ascii="Arial" w:hAnsi="Arial" w:cs="Arial"/>
          <w:sz w:val="20"/>
          <w:szCs w:val="20"/>
        </w:rPr>
        <w:t>nombre</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9"/>
          <w:sz w:val="20"/>
          <w:szCs w:val="20"/>
        </w:rPr>
        <w:t xml:space="preserve"> </w:t>
      </w:r>
      <w:r w:rsidRPr="00960810">
        <w:rPr>
          <w:rFonts w:ascii="Arial" w:hAnsi="Arial" w:cs="Arial"/>
          <w:sz w:val="20"/>
          <w:szCs w:val="20"/>
        </w:rPr>
        <w:t>los</w:t>
      </w:r>
      <w:r w:rsidRPr="00960810">
        <w:rPr>
          <w:rFonts w:ascii="Arial" w:hAnsi="Arial" w:cs="Arial"/>
          <w:spacing w:val="-4"/>
          <w:sz w:val="20"/>
          <w:szCs w:val="20"/>
        </w:rPr>
        <w:t xml:space="preserve"> </w:t>
      </w:r>
      <w:r w:rsidRPr="00960810">
        <w:rPr>
          <w:rFonts w:ascii="Arial" w:hAnsi="Arial" w:cs="Arial"/>
          <w:sz w:val="20"/>
          <w:szCs w:val="20"/>
        </w:rPr>
        <w:t>datos</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contacto</w:t>
      </w:r>
      <w:r w:rsidRPr="00960810">
        <w:rPr>
          <w:rFonts w:ascii="Arial" w:hAnsi="Arial" w:cs="Arial"/>
          <w:spacing w:val="-4"/>
          <w:sz w:val="20"/>
          <w:szCs w:val="20"/>
        </w:rPr>
        <w:t xml:space="preserve"> </w:t>
      </w:r>
      <w:r w:rsidRPr="00960810">
        <w:rPr>
          <w:rFonts w:ascii="Arial" w:hAnsi="Arial" w:cs="Arial"/>
          <w:sz w:val="20"/>
          <w:szCs w:val="20"/>
        </w:rPr>
        <w:t>del</w:t>
      </w:r>
      <w:r w:rsidRPr="00960810">
        <w:rPr>
          <w:rFonts w:ascii="Arial" w:hAnsi="Arial" w:cs="Arial"/>
          <w:spacing w:val="-6"/>
          <w:sz w:val="20"/>
          <w:szCs w:val="20"/>
        </w:rPr>
        <w:t xml:space="preserve"> </w:t>
      </w:r>
      <w:r w:rsidRPr="00960810">
        <w:rPr>
          <w:rFonts w:ascii="Arial" w:hAnsi="Arial" w:cs="Arial"/>
          <w:sz w:val="20"/>
          <w:szCs w:val="20"/>
        </w:rPr>
        <w:t>delegado</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protección</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datos</w:t>
      </w:r>
      <w:r w:rsidRPr="00960810">
        <w:rPr>
          <w:rFonts w:ascii="Arial" w:hAnsi="Arial" w:cs="Arial"/>
          <w:spacing w:val="-5"/>
          <w:sz w:val="20"/>
          <w:szCs w:val="20"/>
        </w:rPr>
        <w:t xml:space="preserve"> </w:t>
      </w:r>
      <w:r w:rsidRPr="00960810">
        <w:rPr>
          <w:rFonts w:ascii="Arial" w:hAnsi="Arial" w:cs="Arial"/>
          <w:sz w:val="20"/>
          <w:szCs w:val="20"/>
        </w:rPr>
        <w:t>o</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otro</w:t>
      </w:r>
      <w:r w:rsidRPr="00960810">
        <w:rPr>
          <w:rFonts w:ascii="Arial" w:hAnsi="Arial" w:cs="Arial"/>
          <w:spacing w:val="-3"/>
          <w:sz w:val="20"/>
          <w:szCs w:val="20"/>
        </w:rPr>
        <w:t xml:space="preserve"> </w:t>
      </w:r>
      <w:r w:rsidRPr="00960810">
        <w:rPr>
          <w:rFonts w:ascii="Arial" w:hAnsi="Arial" w:cs="Arial"/>
          <w:sz w:val="20"/>
          <w:szCs w:val="20"/>
        </w:rPr>
        <w:t>punto</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53"/>
          <w:sz w:val="20"/>
          <w:szCs w:val="20"/>
        </w:rPr>
        <w:t xml:space="preserve"> </w:t>
      </w:r>
      <w:r w:rsidRPr="00960810">
        <w:rPr>
          <w:rFonts w:ascii="Arial" w:hAnsi="Arial" w:cs="Arial"/>
          <w:sz w:val="20"/>
          <w:szCs w:val="20"/>
        </w:rPr>
        <w:t>contacto en</w:t>
      </w:r>
      <w:r w:rsidRPr="00960810">
        <w:rPr>
          <w:rFonts w:ascii="Arial" w:hAnsi="Arial" w:cs="Arial"/>
          <w:spacing w:val="-1"/>
          <w:sz w:val="20"/>
          <w:szCs w:val="20"/>
        </w:rPr>
        <w:t xml:space="preserve"> </w:t>
      </w:r>
      <w:r w:rsidRPr="00960810">
        <w:rPr>
          <w:rFonts w:ascii="Arial" w:hAnsi="Arial" w:cs="Arial"/>
          <w:sz w:val="20"/>
          <w:szCs w:val="20"/>
        </w:rPr>
        <w:t>el</w:t>
      </w:r>
      <w:r w:rsidRPr="00960810">
        <w:rPr>
          <w:rFonts w:ascii="Arial" w:hAnsi="Arial" w:cs="Arial"/>
          <w:spacing w:val="-2"/>
          <w:sz w:val="20"/>
          <w:szCs w:val="20"/>
        </w:rPr>
        <w:t xml:space="preserve"> </w:t>
      </w:r>
      <w:r w:rsidRPr="00960810">
        <w:rPr>
          <w:rFonts w:ascii="Arial" w:hAnsi="Arial" w:cs="Arial"/>
          <w:sz w:val="20"/>
          <w:szCs w:val="20"/>
        </w:rPr>
        <w:t>que pueda</w:t>
      </w:r>
      <w:r w:rsidRPr="00960810">
        <w:rPr>
          <w:rFonts w:ascii="Arial" w:hAnsi="Arial" w:cs="Arial"/>
          <w:spacing w:val="1"/>
          <w:sz w:val="20"/>
          <w:szCs w:val="20"/>
        </w:rPr>
        <w:t xml:space="preserve"> </w:t>
      </w:r>
      <w:r w:rsidRPr="00960810">
        <w:rPr>
          <w:rFonts w:ascii="Arial" w:hAnsi="Arial" w:cs="Arial"/>
          <w:sz w:val="20"/>
          <w:szCs w:val="20"/>
        </w:rPr>
        <w:t>obtenerse</w:t>
      </w:r>
      <w:r w:rsidRPr="00960810">
        <w:rPr>
          <w:rFonts w:ascii="Arial" w:hAnsi="Arial" w:cs="Arial"/>
          <w:spacing w:val="-1"/>
          <w:sz w:val="20"/>
          <w:szCs w:val="20"/>
        </w:rPr>
        <w:t xml:space="preserve"> </w:t>
      </w:r>
      <w:r w:rsidRPr="00960810">
        <w:rPr>
          <w:rFonts w:ascii="Arial" w:hAnsi="Arial" w:cs="Arial"/>
          <w:sz w:val="20"/>
          <w:szCs w:val="20"/>
        </w:rPr>
        <w:t>más</w:t>
      </w:r>
      <w:r w:rsidRPr="00960810">
        <w:rPr>
          <w:rFonts w:ascii="Arial" w:hAnsi="Arial" w:cs="Arial"/>
          <w:spacing w:val="-1"/>
          <w:sz w:val="20"/>
          <w:szCs w:val="20"/>
        </w:rPr>
        <w:t xml:space="preserve"> </w:t>
      </w:r>
      <w:r w:rsidRPr="00960810">
        <w:rPr>
          <w:rFonts w:ascii="Arial" w:hAnsi="Arial" w:cs="Arial"/>
          <w:sz w:val="20"/>
          <w:szCs w:val="20"/>
        </w:rPr>
        <w:t>información.</w:t>
      </w:r>
    </w:p>
    <w:p w:rsidR="000E0A26" w:rsidRPr="00960810" w:rsidRDefault="000E0A26" w:rsidP="009F7EA0">
      <w:pPr>
        <w:pStyle w:val="Prrafodelista"/>
        <w:widowControl w:val="0"/>
        <w:numPr>
          <w:ilvl w:val="1"/>
          <w:numId w:val="7"/>
        </w:numPr>
        <w:tabs>
          <w:tab w:val="left" w:pos="1182"/>
        </w:tabs>
        <w:autoSpaceDE w:val="0"/>
        <w:autoSpaceDN w:val="0"/>
        <w:spacing w:before="121" w:after="0" w:line="23" w:lineRule="atLeast"/>
        <w:ind w:right="114"/>
        <w:contextualSpacing w:val="0"/>
        <w:jc w:val="both"/>
        <w:rPr>
          <w:rFonts w:ascii="Arial" w:hAnsi="Arial" w:cs="Arial"/>
          <w:sz w:val="20"/>
          <w:szCs w:val="20"/>
        </w:rPr>
      </w:pPr>
      <w:r w:rsidRPr="00960810">
        <w:rPr>
          <w:rFonts w:ascii="Arial" w:hAnsi="Arial" w:cs="Arial"/>
          <w:sz w:val="20"/>
          <w:szCs w:val="20"/>
        </w:rPr>
        <w:t>Descripción de las posibles consecuencias de la violación de la seguridad de los datos</w:t>
      </w:r>
      <w:r w:rsidRPr="00960810">
        <w:rPr>
          <w:rFonts w:ascii="Arial" w:hAnsi="Arial" w:cs="Arial"/>
          <w:spacing w:val="1"/>
          <w:sz w:val="20"/>
          <w:szCs w:val="20"/>
        </w:rPr>
        <w:t xml:space="preserve"> </w:t>
      </w:r>
      <w:r w:rsidRPr="00960810">
        <w:rPr>
          <w:rFonts w:ascii="Arial" w:hAnsi="Arial" w:cs="Arial"/>
          <w:sz w:val="20"/>
          <w:szCs w:val="20"/>
        </w:rPr>
        <w:t>personales.</w:t>
      </w:r>
    </w:p>
    <w:p w:rsidR="000E0A26" w:rsidRPr="00960810" w:rsidRDefault="000E0A26" w:rsidP="009F7EA0">
      <w:pPr>
        <w:pStyle w:val="Prrafodelista"/>
        <w:widowControl w:val="0"/>
        <w:numPr>
          <w:ilvl w:val="1"/>
          <w:numId w:val="7"/>
        </w:numPr>
        <w:tabs>
          <w:tab w:val="left" w:pos="1182"/>
        </w:tabs>
        <w:autoSpaceDE w:val="0"/>
        <w:autoSpaceDN w:val="0"/>
        <w:spacing w:before="118" w:after="0" w:line="23" w:lineRule="atLeast"/>
        <w:ind w:right="110"/>
        <w:contextualSpacing w:val="0"/>
        <w:jc w:val="both"/>
        <w:rPr>
          <w:rFonts w:ascii="Arial" w:hAnsi="Arial" w:cs="Arial"/>
          <w:sz w:val="20"/>
          <w:szCs w:val="20"/>
        </w:rPr>
      </w:pPr>
      <w:r w:rsidRPr="00960810">
        <w:rPr>
          <w:rFonts w:ascii="Arial" w:hAnsi="Arial" w:cs="Arial"/>
          <w:sz w:val="20"/>
          <w:szCs w:val="20"/>
        </w:rPr>
        <w:t>Descripción de las medidas adoptadas o propuestas para poner remedio a la violación de</w:t>
      </w:r>
      <w:r w:rsidRPr="00960810">
        <w:rPr>
          <w:rFonts w:ascii="Arial" w:hAnsi="Arial" w:cs="Arial"/>
          <w:spacing w:val="-53"/>
          <w:sz w:val="20"/>
          <w:szCs w:val="20"/>
        </w:rPr>
        <w:t xml:space="preserve"> </w:t>
      </w:r>
      <w:r w:rsidRPr="00960810">
        <w:rPr>
          <w:rFonts w:ascii="Arial" w:hAnsi="Arial" w:cs="Arial"/>
          <w:sz w:val="20"/>
          <w:szCs w:val="20"/>
        </w:rPr>
        <w:t>la seguridad de los datos personales, incluyendo, si procede, las medidas adoptadas para</w:t>
      </w:r>
      <w:r w:rsidRPr="00960810">
        <w:rPr>
          <w:rFonts w:ascii="Arial" w:hAnsi="Arial" w:cs="Arial"/>
          <w:spacing w:val="-53"/>
          <w:sz w:val="20"/>
          <w:szCs w:val="20"/>
        </w:rPr>
        <w:t xml:space="preserve"> </w:t>
      </w:r>
      <w:r w:rsidRPr="00960810">
        <w:rPr>
          <w:rFonts w:ascii="Arial" w:hAnsi="Arial" w:cs="Arial"/>
          <w:sz w:val="20"/>
          <w:szCs w:val="20"/>
        </w:rPr>
        <w:t>mitigar</w:t>
      </w:r>
      <w:r w:rsidRPr="00960810">
        <w:rPr>
          <w:rFonts w:ascii="Arial" w:hAnsi="Arial" w:cs="Arial"/>
          <w:spacing w:val="1"/>
          <w:sz w:val="20"/>
          <w:szCs w:val="20"/>
        </w:rPr>
        <w:t xml:space="preserve"> </w:t>
      </w:r>
      <w:r w:rsidRPr="00960810">
        <w:rPr>
          <w:rFonts w:ascii="Arial" w:hAnsi="Arial" w:cs="Arial"/>
          <w:sz w:val="20"/>
          <w:szCs w:val="20"/>
        </w:rPr>
        <w:t>los</w:t>
      </w:r>
      <w:r w:rsidRPr="00960810">
        <w:rPr>
          <w:rFonts w:ascii="Arial" w:hAnsi="Arial" w:cs="Arial"/>
          <w:spacing w:val="1"/>
          <w:sz w:val="20"/>
          <w:szCs w:val="20"/>
        </w:rPr>
        <w:t xml:space="preserve"> </w:t>
      </w:r>
      <w:r w:rsidRPr="00960810">
        <w:rPr>
          <w:rFonts w:ascii="Arial" w:hAnsi="Arial" w:cs="Arial"/>
          <w:sz w:val="20"/>
          <w:szCs w:val="20"/>
        </w:rPr>
        <w:t>posibles</w:t>
      </w:r>
      <w:r w:rsidRPr="00960810">
        <w:rPr>
          <w:rFonts w:ascii="Arial" w:hAnsi="Arial" w:cs="Arial"/>
          <w:spacing w:val="1"/>
          <w:sz w:val="20"/>
          <w:szCs w:val="20"/>
        </w:rPr>
        <w:t xml:space="preserve"> </w:t>
      </w:r>
      <w:r w:rsidRPr="00960810">
        <w:rPr>
          <w:rFonts w:ascii="Arial" w:hAnsi="Arial" w:cs="Arial"/>
          <w:sz w:val="20"/>
          <w:szCs w:val="20"/>
        </w:rPr>
        <w:t>efectos</w:t>
      </w:r>
      <w:r w:rsidRPr="00960810">
        <w:rPr>
          <w:rFonts w:ascii="Arial" w:hAnsi="Arial" w:cs="Arial"/>
          <w:spacing w:val="1"/>
          <w:sz w:val="20"/>
          <w:szCs w:val="20"/>
        </w:rPr>
        <w:t xml:space="preserve"> </w:t>
      </w:r>
      <w:r w:rsidRPr="00960810">
        <w:rPr>
          <w:rFonts w:ascii="Arial" w:hAnsi="Arial" w:cs="Arial"/>
          <w:sz w:val="20"/>
          <w:szCs w:val="20"/>
        </w:rPr>
        <w:t>negativos.</w:t>
      </w:r>
      <w:r w:rsidRPr="00960810">
        <w:rPr>
          <w:rFonts w:ascii="Arial" w:hAnsi="Arial" w:cs="Arial"/>
          <w:spacing w:val="1"/>
          <w:sz w:val="20"/>
          <w:szCs w:val="20"/>
        </w:rPr>
        <w:t xml:space="preserve"> </w:t>
      </w:r>
      <w:r w:rsidRPr="00960810">
        <w:rPr>
          <w:rFonts w:ascii="Arial" w:hAnsi="Arial" w:cs="Arial"/>
          <w:sz w:val="20"/>
          <w:szCs w:val="20"/>
        </w:rPr>
        <w:t>Si</w:t>
      </w:r>
      <w:r w:rsidRPr="00960810">
        <w:rPr>
          <w:rFonts w:ascii="Arial" w:hAnsi="Arial" w:cs="Arial"/>
          <w:spacing w:val="1"/>
          <w:sz w:val="20"/>
          <w:szCs w:val="20"/>
        </w:rPr>
        <w:t xml:space="preserve"> </w:t>
      </w:r>
      <w:r w:rsidRPr="00960810">
        <w:rPr>
          <w:rFonts w:ascii="Arial" w:hAnsi="Arial" w:cs="Arial"/>
          <w:sz w:val="20"/>
          <w:szCs w:val="20"/>
        </w:rPr>
        <w:t>no</w:t>
      </w:r>
      <w:r w:rsidRPr="00960810">
        <w:rPr>
          <w:rFonts w:ascii="Arial" w:hAnsi="Arial" w:cs="Arial"/>
          <w:spacing w:val="1"/>
          <w:sz w:val="20"/>
          <w:szCs w:val="20"/>
        </w:rPr>
        <w:t xml:space="preserve"> </w:t>
      </w:r>
      <w:r w:rsidRPr="00960810">
        <w:rPr>
          <w:rFonts w:ascii="Arial" w:hAnsi="Arial" w:cs="Arial"/>
          <w:sz w:val="20"/>
          <w:szCs w:val="20"/>
        </w:rPr>
        <w:t>es</w:t>
      </w:r>
      <w:r w:rsidRPr="00960810">
        <w:rPr>
          <w:rFonts w:ascii="Arial" w:hAnsi="Arial" w:cs="Arial"/>
          <w:spacing w:val="1"/>
          <w:sz w:val="20"/>
          <w:szCs w:val="20"/>
        </w:rPr>
        <w:t xml:space="preserve"> </w:t>
      </w:r>
      <w:r w:rsidRPr="00960810">
        <w:rPr>
          <w:rFonts w:ascii="Arial" w:hAnsi="Arial" w:cs="Arial"/>
          <w:sz w:val="20"/>
          <w:szCs w:val="20"/>
        </w:rPr>
        <w:t>posible</w:t>
      </w:r>
      <w:r w:rsidRPr="00960810">
        <w:rPr>
          <w:rFonts w:ascii="Arial" w:hAnsi="Arial" w:cs="Arial"/>
          <w:spacing w:val="1"/>
          <w:sz w:val="20"/>
          <w:szCs w:val="20"/>
        </w:rPr>
        <w:t xml:space="preserve"> </w:t>
      </w:r>
      <w:r w:rsidRPr="00960810">
        <w:rPr>
          <w:rFonts w:ascii="Arial" w:hAnsi="Arial" w:cs="Arial"/>
          <w:sz w:val="20"/>
          <w:szCs w:val="20"/>
        </w:rPr>
        <w:t>facilitar</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información</w:t>
      </w:r>
      <w:r w:rsidRPr="00960810">
        <w:rPr>
          <w:rFonts w:ascii="Arial" w:hAnsi="Arial" w:cs="Arial"/>
          <w:spacing w:val="1"/>
          <w:sz w:val="20"/>
          <w:szCs w:val="20"/>
        </w:rPr>
        <w:t xml:space="preserve"> </w:t>
      </w:r>
      <w:r w:rsidRPr="00960810">
        <w:rPr>
          <w:rFonts w:ascii="Arial" w:hAnsi="Arial" w:cs="Arial"/>
          <w:sz w:val="20"/>
          <w:szCs w:val="20"/>
        </w:rPr>
        <w:t>simultáneamente, y en la medida en que no lo sea, la información se facilitará de manera</w:t>
      </w:r>
      <w:r w:rsidRPr="00960810">
        <w:rPr>
          <w:rFonts w:ascii="Arial" w:hAnsi="Arial" w:cs="Arial"/>
          <w:spacing w:val="1"/>
          <w:sz w:val="20"/>
          <w:szCs w:val="20"/>
        </w:rPr>
        <w:t xml:space="preserve"> </w:t>
      </w:r>
      <w:r w:rsidRPr="00960810">
        <w:rPr>
          <w:rFonts w:ascii="Arial" w:hAnsi="Arial" w:cs="Arial"/>
          <w:sz w:val="20"/>
          <w:szCs w:val="20"/>
        </w:rPr>
        <w:t>gradual</w:t>
      </w:r>
      <w:r w:rsidRPr="00960810">
        <w:rPr>
          <w:rFonts w:ascii="Arial" w:hAnsi="Arial" w:cs="Arial"/>
          <w:spacing w:val="-3"/>
          <w:sz w:val="20"/>
          <w:szCs w:val="20"/>
        </w:rPr>
        <w:t xml:space="preserve"> </w:t>
      </w:r>
      <w:r w:rsidRPr="00960810">
        <w:rPr>
          <w:rFonts w:ascii="Arial" w:hAnsi="Arial" w:cs="Arial"/>
          <w:sz w:val="20"/>
          <w:szCs w:val="20"/>
        </w:rPr>
        <w:t>sin</w:t>
      </w:r>
      <w:r w:rsidRPr="00960810">
        <w:rPr>
          <w:rFonts w:ascii="Arial" w:hAnsi="Arial" w:cs="Arial"/>
          <w:spacing w:val="-1"/>
          <w:sz w:val="20"/>
          <w:szCs w:val="20"/>
        </w:rPr>
        <w:t xml:space="preserve"> </w:t>
      </w:r>
      <w:r w:rsidRPr="00960810">
        <w:rPr>
          <w:rFonts w:ascii="Arial" w:hAnsi="Arial" w:cs="Arial"/>
          <w:sz w:val="20"/>
          <w:szCs w:val="20"/>
        </w:rPr>
        <w:t>dilación</w:t>
      </w:r>
      <w:r w:rsidRPr="00960810">
        <w:rPr>
          <w:rFonts w:ascii="Arial" w:hAnsi="Arial" w:cs="Arial"/>
          <w:spacing w:val="1"/>
          <w:sz w:val="20"/>
          <w:szCs w:val="20"/>
        </w:rPr>
        <w:t xml:space="preserve"> </w:t>
      </w:r>
      <w:r w:rsidRPr="00960810">
        <w:rPr>
          <w:rFonts w:ascii="Arial" w:hAnsi="Arial" w:cs="Arial"/>
          <w:sz w:val="20"/>
          <w:szCs w:val="20"/>
        </w:rPr>
        <w:t>indebida.</w:t>
      </w:r>
    </w:p>
    <w:p w:rsidR="000E0A26" w:rsidRPr="00960810" w:rsidRDefault="000E0A26" w:rsidP="00E46F69">
      <w:pPr>
        <w:pStyle w:val="Textoindependiente"/>
        <w:spacing w:before="2" w:line="23" w:lineRule="atLeast"/>
        <w:ind w:left="528" w:right="108"/>
        <w:jc w:val="both"/>
        <w:rPr>
          <w:rFonts w:ascii="Arial" w:hAnsi="Arial" w:cs="Arial"/>
        </w:rPr>
      </w:pPr>
    </w:p>
    <w:p w:rsidR="000E0A26" w:rsidRPr="00960810" w:rsidRDefault="000E0A26" w:rsidP="00E46F69">
      <w:pPr>
        <w:spacing w:line="23" w:lineRule="atLeast"/>
        <w:jc w:val="right"/>
        <w:rPr>
          <w:rFonts w:ascii="Arial" w:hAnsi="Arial" w:cs="Arial"/>
          <w:sz w:val="20"/>
          <w:szCs w:val="20"/>
        </w:rPr>
        <w:sectPr w:rsidR="000E0A26" w:rsidRPr="00960810">
          <w:pgSz w:w="11900" w:h="16840"/>
          <w:pgMar w:top="1740" w:right="1020" w:bottom="280" w:left="1600" w:header="794" w:footer="0" w:gutter="0"/>
          <w:cols w:space="720"/>
        </w:sectPr>
      </w:pPr>
    </w:p>
    <w:p w:rsidR="000E0A26" w:rsidRPr="00960810" w:rsidRDefault="000E0A26" w:rsidP="00E46F69">
      <w:pPr>
        <w:pStyle w:val="Textoindependiente"/>
        <w:spacing w:line="23" w:lineRule="atLeast"/>
        <w:rPr>
          <w:rFonts w:ascii="Arial" w:hAnsi="Arial" w:cs="Arial"/>
        </w:rPr>
      </w:pPr>
      <w:r w:rsidRPr="00960810">
        <w:rPr>
          <w:rFonts w:ascii="Arial" w:hAnsi="Arial" w:cs="Arial"/>
          <w:noProof/>
          <w:lang w:eastAsia="es-ES"/>
        </w:rPr>
        <w:lastRenderedPageBreak/>
        <w:drawing>
          <wp:anchor distT="0" distB="0" distL="0" distR="0" simplePos="0" relativeHeight="251676672" behindDoc="1" locked="0" layoutInCell="1" allowOverlap="1" wp14:anchorId="1EDD6786" wp14:editId="2ED948A9">
            <wp:simplePos x="0" y="0"/>
            <wp:positionH relativeFrom="page">
              <wp:posOffset>530198</wp:posOffset>
            </wp:positionH>
            <wp:positionV relativeFrom="page">
              <wp:posOffset>937452</wp:posOffset>
            </wp:positionV>
            <wp:extent cx="6400710" cy="8695856"/>
            <wp:effectExtent l="0" t="0" r="635" b="0"/>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3" cstate="print"/>
                    <a:stretch>
                      <a:fillRect/>
                    </a:stretch>
                  </pic:blipFill>
                  <pic:spPr>
                    <a:xfrm>
                      <a:off x="0" y="0"/>
                      <a:ext cx="6402435" cy="8698200"/>
                    </a:xfrm>
                    <a:prstGeom prst="rect">
                      <a:avLst/>
                    </a:prstGeom>
                  </pic:spPr>
                </pic:pic>
              </a:graphicData>
            </a:graphic>
            <wp14:sizeRelV relativeFrom="margin">
              <wp14:pctHeight>0</wp14:pctHeight>
            </wp14:sizeRelV>
          </wp:anchor>
        </w:drawing>
      </w:r>
    </w:p>
    <w:p w:rsidR="000E0A26" w:rsidRPr="00960810" w:rsidRDefault="000E0A26" w:rsidP="00E46F69">
      <w:pPr>
        <w:pStyle w:val="Textoindependiente"/>
        <w:spacing w:before="2" w:line="23" w:lineRule="atLeast"/>
        <w:rPr>
          <w:rFonts w:ascii="Arial" w:hAnsi="Arial" w:cs="Arial"/>
        </w:rPr>
      </w:pPr>
    </w:p>
    <w:p w:rsidR="000E0A26" w:rsidRPr="00960810" w:rsidRDefault="000E0A26" w:rsidP="00E46F69">
      <w:pPr>
        <w:pStyle w:val="Textoindependiente"/>
        <w:spacing w:before="122" w:line="23" w:lineRule="atLeast"/>
        <w:ind w:left="528" w:right="110"/>
        <w:jc w:val="both"/>
        <w:rPr>
          <w:rFonts w:ascii="Arial" w:hAnsi="Arial" w:cs="Arial"/>
        </w:rPr>
      </w:pPr>
      <w:r w:rsidRPr="00960810">
        <w:rPr>
          <w:rFonts w:ascii="Arial" w:hAnsi="Arial" w:cs="Arial"/>
        </w:rPr>
        <w:t>Corresponderá al responsable del tratamiento comunicar las violaciones de la seguridad de los</w:t>
      </w:r>
      <w:r w:rsidRPr="00960810">
        <w:rPr>
          <w:rFonts w:ascii="Arial" w:hAnsi="Arial" w:cs="Arial"/>
          <w:spacing w:val="1"/>
        </w:rPr>
        <w:t xml:space="preserve"> </w:t>
      </w:r>
      <w:r w:rsidRPr="00960810">
        <w:rPr>
          <w:rFonts w:ascii="Arial" w:hAnsi="Arial" w:cs="Arial"/>
        </w:rPr>
        <w:t>datos personales a la Autoridad de Control competente y a los interesados, con la colaboración</w:t>
      </w:r>
      <w:r w:rsidRPr="00960810">
        <w:rPr>
          <w:rFonts w:ascii="Arial" w:hAnsi="Arial" w:cs="Arial"/>
          <w:spacing w:val="1"/>
        </w:rPr>
        <w:t xml:space="preserve"> </w:t>
      </w:r>
      <w:r w:rsidRPr="00960810">
        <w:rPr>
          <w:rFonts w:ascii="Arial" w:hAnsi="Arial" w:cs="Arial"/>
        </w:rPr>
        <w:t>del encargado.</w:t>
      </w:r>
    </w:p>
    <w:p w:rsidR="000E0A26" w:rsidRPr="00960810" w:rsidRDefault="000E0A26" w:rsidP="009F7EA0">
      <w:pPr>
        <w:pStyle w:val="Prrafodelista"/>
        <w:widowControl w:val="0"/>
        <w:numPr>
          <w:ilvl w:val="0"/>
          <w:numId w:val="7"/>
        </w:numPr>
        <w:tabs>
          <w:tab w:val="left" w:pos="527"/>
        </w:tabs>
        <w:autoSpaceDE w:val="0"/>
        <w:autoSpaceDN w:val="0"/>
        <w:spacing w:before="128" w:after="0" w:line="23" w:lineRule="atLeast"/>
        <w:ind w:right="112"/>
        <w:contextualSpacing w:val="0"/>
        <w:jc w:val="both"/>
        <w:rPr>
          <w:rFonts w:ascii="Arial" w:hAnsi="Arial" w:cs="Arial"/>
          <w:sz w:val="20"/>
          <w:szCs w:val="20"/>
        </w:rPr>
      </w:pPr>
      <w:r w:rsidRPr="00960810">
        <w:rPr>
          <w:rFonts w:ascii="Arial" w:hAnsi="Arial" w:cs="Arial"/>
          <w:spacing w:val="-1"/>
          <w:sz w:val="20"/>
          <w:szCs w:val="20"/>
        </w:rPr>
        <w:t>Dar</w:t>
      </w:r>
      <w:r w:rsidRPr="00960810">
        <w:rPr>
          <w:rFonts w:ascii="Arial" w:hAnsi="Arial" w:cs="Arial"/>
          <w:spacing w:val="-12"/>
          <w:sz w:val="20"/>
          <w:szCs w:val="20"/>
        </w:rPr>
        <w:t xml:space="preserve"> </w:t>
      </w:r>
      <w:r w:rsidRPr="00960810">
        <w:rPr>
          <w:rFonts w:ascii="Arial" w:hAnsi="Arial" w:cs="Arial"/>
          <w:spacing w:val="-1"/>
          <w:sz w:val="20"/>
          <w:szCs w:val="20"/>
        </w:rPr>
        <w:t>apoyo</w:t>
      </w:r>
      <w:r w:rsidRPr="00960810">
        <w:rPr>
          <w:rFonts w:ascii="Arial" w:hAnsi="Arial" w:cs="Arial"/>
          <w:spacing w:val="-10"/>
          <w:sz w:val="20"/>
          <w:szCs w:val="20"/>
        </w:rPr>
        <w:t xml:space="preserve"> </w:t>
      </w:r>
      <w:r w:rsidRPr="00960810">
        <w:rPr>
          <w:rFonts w:ascii="Arial" w:hAnsi="Arial" w:cs="Arial"/>
          <w:spacing w:val="-1"/>
          <w:sz w:val="20"/>
          <w:szCs w:val="20"/>
        </w:rPr>
        <w:t>al</w:t>
      </w:r>
      <w:r w:rsidRPr="00960810">
        <w:rPr>
          <w:rFonts w:ascii="Arial" w:hAnsi="Arial" w:cs="Arial"/>
          <w:spacing w:val="-14"/>
          <w:sz w:val="20"/>
          <w:szCs w:val="20"/>
        </w:rPr>
        <w:t xml:space="preserve"> </w:t>
      </w:r>
      <w:r w:rsidRPr="00960810">
        <w:rPr>
          <w:rFonts w:ascii="Arial" w:hAnsi="Arial" w:cs="Arial"/>
          <w:spacing w:val="-1"/>
          <w:sz w:val="20"/>
          <w:szCs w:val="20"/>
        </w:rPr>
        <w:t>responsable</w:t>
      </w:r>
      <w:r w:rsidRPr="00960810">
        <w:rPr>
          <w:rFonts w:ascii="Arial" w:hAnsi="Arial" w:cs="Arial"/>
          <w:spacing w:val="-10"/>
          <w:sz w:val="20"/>
          <w:szCs w:val="20"/>
        </w:rPr>
        <w:t xml:space="preserve"> </w:t>
      </w:r>
      <w:r w:rsidRPr="00960810">
        <w:rPr>
          <w:rFonts w:ascii="Arial" w:hAnsi="Arial" w:cs="Arial"/>
          <w:spacing w:val="-1"/>
          <w:sz w:val="20"/>
          <w:szCs w:val="20"/>
        </w:rPr>
        <w:t>del</w:t>
      </w:r>
      <w:r w:rsidRPr="00960810">
        <w:rPr>
          <w:rFonts w:ascii="Arial" w:hAnsi="Arial" w:cs="Arial"/>
          <w:spacing w:val="-14"/>
          <w:sz w:val="20"/>
          <w:szCs w:val="20"/>
        </w:rPr>
        <w:t xml:space="preserve"> </w:t>
      </w:r>
      <w:r w:rsidRPr="00960810">
        <w:rPr>
          <w:rFonts w:ascii="Arial" w:hAnsi="Arial" w:cs="Arial"/>
          <w:spacing w:val="-1"/>
          <w:sz w:val="20"/>
          <w:szCs w:val="20"/>
        </w:rPr>
        <w:t>tratamiento</w:t>
      </w:r>
      <w:r w:rsidRPr="00960810">
        <w:rPr>
          <w:rFonts w:ascii="Arial" w:hAnsi="Arial" w:cs="Arial"/>
          <w:spacing w:val="-10"/>
          <w:sz w:val="20"/>
          <w:szCs w:val="20"/>
        </w:rPr>
        <w:t xml:space="preserve"> </w:t>
      </w:r>
      <w:r w:rsidRPr="00960810">
        <w:rPr>
          <w:rFonts w:ascii="Arial" w:hAnsi="Arial" w:cs="Arial"/>
          <w:spacing w:val="-1"/>
          <w:sz w:val="20"/>
          <w:szCs w:val="20"/>
        </w:rPr>
        <w:t>en</w:t>
      </w:r>
      <w:r w:rsidRPr="00960810">
        <w:rPr>
          <w:rFonts w:ascii="Arial" w:hAnsi="Arial" w:cs="Arial"/>
          <w:spacing w:val="-10"/>
          <w:sz w:val="20"/>
          <w:szCs w:val="20"/>
        </w:rPr>
        <w:t xml:space="preserve"> </w:t>
      </w:r>
      <w:r w:rsidRPr="00960810">
        <w:rPr>
          <w:rFonts w:ascii="Arial" w:hAnsi="Arial" w:cs="Arial"/>
          <w:spacing w:val="-1"/>
          <w:sz w:val="20"/>
          <w:szCs w:val="20"/>
        </w:rPr>
        <w:t>la</w:t>
      </w:r>
      <w:r w:rsidRPr="00960810">
        <w:rPr>
          <w:rFonts w:ascii="Arial" w:hAnsi="Arial" w:cs="Arial"/>
          <w:spacing w:val="-13"/>
          <w:sz w:val="20"/>
          <w:szCs w:val="20"/>
        </w:rPr>
        <w:t xml:space="preserve"> </w:t>
      </w:r>
      <w:r w:rsidRPr="00960810">
        <w:rPr>
          <w:rFonts w:ascii="Arial" w:hAnsi="Arial" w:cs="Arial"/>
          <w:spacing w:val="-1"/>
          <w:sz w:val="20"/>
          <w:szCs w:val="20"/>
        </w:rPr>
        <w:t>realización</w:t>
      </w:r>
      <w:r w:rsidRPr="00960810">
        <w:rPr>
          <w:rFonts w:ascii="Arial" w:hAnsi="Arial" w:cs="Arial"/>
          <w:spacing w:val="-12"/>
          <w:sz w:val="20"/>
          <w:szCs w:val="20"/>
        </w:rPr>
        <w:t xml:space="preserve"> </w:t>
      </w:r>
      <w:r w:rsidRPr="00960810">
        <w:rPr>
          <w:rFonts w:ascii="Arial" w:hAnsi="Arial" w:cs="Arial"/>
          <w:sz w:val="20"/>
          <w:szCs w:val="20"/>
        </w:rPr>
        <w:t>de</w:t>
      </w:r>
      <w:r w:rsidRPr="00960810">
        <w:rPr>
          <w:rFonts w:ascii="Arial" w:hAnsi="Arial" w:cs="Arial"/>
          <w:spacing w:val="-13"/>
          <w:sz w:val="20"/>
          <w:szCs w:val="20"/>
        </w:rPr>
        <w:t xml:space="preserve"> </w:t>
      </w:r>
      <w:r w:rsidRPr="00960810">
        <w:rPr>
          <w:rFonts w:ascii="Arial" w:hAnsi="Arial" w:cs="Arial"/>
          <w:sz w:val="20"/>
          <w:szCs w:val="20"/>
        </w:rPr>
        <w:t>las</w:t>
      </w:r>
      <w:r w:rsidRPr="00960810">
        <w:rPr>
          <w:rFonts w:ascii="Arial" w:hAnsi="Arial" w:cs="Arial"/>
          <w:spacing w:val="-11"/>
          <w:sz w:val="20"/>
          <w:szCs w:val="20"/>
        </w:rPr>
        <w:t xml:space="preserve"> </w:t>
      </w:r>
      <w:r w:rsidRPr="00960810">
        <w:rPr>
          <w:rFonts w:ascii="Arial" w:hAnsi="Arial" w:cs="Arial"/>
          <w:sz w:val="20"/>
          <w:szCs w:val="20"/>
        </w:rPr>
        <w:t>evaluaciones</w:t>
      </w:r>
      <w:r w:rsidRPr="00960810">
        <w:rPr>
          <w:rFonts w:ascii="Arial" w:hAnsi="Arial" w:cs="Arial"/>
          <w:spacing w:val="-8"/>
          <w:sz w:val="20"/>
          <w:szCs w:val="20"/>
        </w:rPr>
        <w:t xml:space="preserve"> </w:t>
      </w:r>
      <w:r w:rsidRPr="00960810">
        <w:rPr>
          <w:rFonts w:ascii="Arial" w:hAnsi="Arial" w:cs="Arial"/>
          <w:sz w:val="20"/>
          <w:szCs w:val="20"/>
        </w:rPr>
        <w:t>de</w:t>
      </w:r>
      <w:r w:rsidRPr="00960810">
        <w:rPr>
          <w:rFonts w:ascii="Arial" w:hAnsi="Arial" w:cs="Arial"/>
          <w:spacing w:val="-11"/>
          <w:sz w:val="20"/>
          <w:szCs w:val="20"/>
        </w:rPr>
        <w:t xml:space="preserve"> </w:t>
      </w:r>
      <w:r w:rsidRPr="00960810">
        <w:rPr>
          <w:rFonts w:ascii="Arial" w:hAnsi="Arial" w:cs="Arial"/>
          <w:sz w:val="20"/>
          <w:szCs w:val="20"/>
        </w:rPr>
        <w:t>impacto</w:t>
      </w:r>
      <w:r w:rsidRPr="00960810">
        <w:rPr>
          <w:rFonts w:ascii="Arial" w:hAnsi="Arial" w:cs="Arial"/>
          <w:spacing w:val="-12"/>
          <w:sz w:val="20"/>
          <w:szCs w:val="20"/>
        </w:rPr>
        <w:t xml:space="preserve"> </w:t>
      </w:r>
      <w:r w:rsidRPr="00960810">
        <w:rPr>
          <w:rFonts w:ascii="Arial" w:hAnsi="Arial" w:cs="Arial"/>
          <w:sz w:val="20"/>
          <w:szCs w:val="20"/>
        </w:rPr>
        <w:t>relativas</w:t>
      </w:r>
      <w:r w:rsidRPr="00960810">
        <w:rPr>
          <w:rFonts w:ascii="Arial" w:hAnsi="Arial" w:cs="Arial"/>
          <w:spacing w:val="-53"/>
          <w:sz w:val="20"/>
          <w:szCs w:val="20"/>
        </w:rPr>
        <w:t xml:space="preserve"> </w:t>
      </w:r>
      <w:r w:rsidRPr="00960810">
        <w:rPr>
          <w:rFonts w:ascii="Arial" w:hAnsi="Arial" w:cs="Arial"/>
          <w:sz w:val="20"/>
          <w:szCs w:val="20"/>
        </w:rPr>
        <w:t>a</w:t>
      </w:r>
      <w:r w:rsidRPr="00960810">
        <w:rPr>
          <w:rFonts w:ascii="Arial" w:hAnsi="Arial" w:cs="Arial"/>
          <w:spacing w:val="-2"/>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protección</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datos,</w:t>
      </w:r>
      <w:r w:rsidRPr="00960810">
        <w:rPr>
          <w:rFonts w:ascii="Arial" w:hAnsi="Arial" w:cs="Arial"/>
          <w:spacing w:val="-2"/>
          <w:sz w:val="20"/>
          <w:szCs w:val="20"/>
        </w:rPr>
        <w:t xml:space="preserve"> </w:t>
      </w:r>
      <w:r w:rsidRPr="00960810">
        <w:rPr>
          <w:rFonts w:ascii="Arial" w:hAnsi="Arial" w:cs="Arial"/>
          <w:sz w:val="20"/>
          <w:szCs w:val="20"/>
        </w:rPr>
        <w:t>cuando</w:t>
      </w:r>
      <w:r w:rsidRPr="00960810">
        <w:rPr>
          <w:rFonts w:ascii="Arial" w:hAnsi="Arial" w:cs="Arial"/>
          <w:spacing w:val="1"/>
          <w:sz w:val="20"/>
          <w:szCs w:val="20"/>
        </w:rPr>
        <w:t xml:space="preserve"> </w:t>
      </w:r>
      <w:r w:rsidRPr="00960810">
        <w:rPr>
          <w:rFonts w:ascii="Arial" w:hAnsi="Arial" w:cs="Arial"/>
          <w:sz w:val="20"/>
          <w:szCs w:val="20"/>
        </w:rPr>
        <w:t>proceda.</w:t>
      </w:r>
    </w:p>
    <w:p w:rsidR="000E0A26" w:rsidRPr="00960810" w:rsidRDefault="000E0A26" w:rsidP="009F7EA0">
      <w:pPr>
        <w:pStyle w:val="Prrafodelista"/>
        <w:widowControl w:val="0"/>
        <w:numPr>
          <w:ilvl w:val="0"/>
          <w:numId w:val="7"/>
        </w:numPr>
        <w:tabs>
          <w:tab w:val="left" w:pos="527"/>
        </w:tabs>
        <w:autoSpaceDE w:val="0"/>
        <w:autoSpaceDN w:val="0"/>
        <w:spacing w:before="133" w:after="0" w:line="23" w:lineRule="atLeast"/>
        <w:ind w:right="110"/>
        <w:contextualSpacing w:val="0"/>
        <w:jc w:val="both"/>
        <w:rPr>
          <w:rFonts w:ascii="Arial" w:hAnsi="Arial" w:cs="Arial"/>
          <w:sz w:val="20"/>
          <w:szCs w:val="20"/>
        </w:rPr>
      </w:pPr>
      <w:r w:rsidRPr="00960810">
        <w:rPr>
          <w:rFonts w:ascii="Arial" w:hAnsi="Arial" w:cs="Arial"/>
          <w:sz w:val="20"/>
          <w:szCs w:val="20"/>
        </w:rPr>
        <w:t>Dar apoyo al responsable del tratamiento en la realización de las consultas previas a la autoridad</w:t>
      </w:r>
      <w:r w:rsidRPr="00960810">
        <w:rPr>
          <w:rFonts w:ascii="Arial" w:hAnsi="Arial" w:cs="Arial"/>
          <w:spacing w:val="-53"/>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control,</w:t>
      </w:r>
      <w:r w:rsidRPr="00960810">
        <w:rPr>
          <w:rFonts w:ascii="Arial" w:hAnsi="Arial" w:cs="Arial"/>
          <w:spacing w:val="-1"/>
          <w:sz w:val="20"/>
          <w:szCs w:val="20"/>
        </w:rPr>
        <w:t xml:space="preserve"> </w:t>
      </w:r>
      <w:r w:rsidRPr="00960810">
        <w:rPr>
          <w:rFonts w:ascii="Arial" w:hAnsi="Arial" w:cs="Arial"/>
          <w:sz w:val="20"/>
          <w:szCs w:val="20"/>
        </w:rPr>
        <w:t>cuando</w:t>
      </w:r>
      <w:r w:rsidRPr="00960810">
        <w:rPr>
          <w:rFonts w:ascii="Arial" w:hAnsi="Arial" w:cs="Arial"/>
          <w:spacing w:val="-1"/>
          <w:sz w:val="20"/>
          <w:szCs w:val="20"/>
        </w:rPr>
        <w:t xml:space="preserve"> </w:t>
      </w:r>
      <w:r w:rsidRPr="00960810">
        <w:rPr>
          <w:rFonts w:ascii="Arial" w:hAnsi="Arial" w:cs="Arial"/>
          <w:sz w:val="20"/>
          <w:szCs w:val="20"/>
        </w:rPr>
        <w:t>proceda.</w:t>
      </w:r>
    </w:p>
    <w:p w:rsidR="000E0A26" w:rsidRPr="00960810" w:rsidRDefault="000E0A26" w:rsidP="009F7EA0">
      <w:pPr>
        <w:pStyle w:val="Prrafodelista"/>
        <w:widowControl w:val="0"/>
        <w:numPr>
          <w:ilvl w:val="0"/>
          <w:numId w:val="7"/>
        </w:numPr>
        <w:tabs>
          <w:tab w:val="left" w:pos="527"/>
        </w:tabs>
        <w:autoSpaceDE w:val="0"/>
        <w:autoSpaceDN w:val="0"/>
        <w:spacing w:before="127" w:after="0" w:line="23" w:lineRule="atLeast"/>
        <w:ind w:right="110"/>
        <w:contextualSpacing w:val="0"/>
        <w:jc w:val="both"/>
        <w:rPr>
          <w:rFonts w:ascii="Arial" w:hAnsi="Arial" w:cs="Arial"/>
          <w:sz w:val="20"/>
          <w:szCs w:val="20"/>
        </w:rPr>
      </w:pPr>
      <w:r w:rsidRPr="00960810">
        <w:rPr>
          <w:rFonts w:ascii="Arial" w:hAnsi="Arial" w:cs="Arial"/>
          <w:sz w:val="20"/>
          <w:szCs w:val="20"/>
        </w:rPr>
        <w:t>Poner</w:t>
      </w:r>
      <w:r w:rsidRPr="00960810">
        <w:rPr>
          <w:rFonts w:ascii="Arial" w:hAnsi="Arial" w:cs="Arial"/>
          <w:spacing w:val="-11"/>
          <w:sz w:val="20"/>
          <w:szCs w:val="20"/>
        </w:rPr>
        <w:t xml:space="preserve"> </w:t>
      </w:r>
      <w:r w:rsidRPr="00960810">
        <w:rPr>
          <w:rFonts w:ascii="Arial" w:hAnsi="Arial" w:cs="Arial"/>
          <w:sz w:val="20"/>
          <w:szCs w:val="20"/>
        </w:rPr>
        <w:t>a</w:t>
      </w:r>
      <w:r w:rsidRPr="00960810">
        <w:rPr>
          <w:rFonts w:ascii="Arial" w:hAnsi="Arial" w:cs="Arial"/>
          <w:spacing w:val="-11"/>
          <w:sz w:val="20"/>
          <w:szCs w:val="20"/>
        </w:rPr>
        <w:t xml:space="preserve"> </w:t>
      </w:r>
      <w:r w:rsidRPr="00960810">
        <w:rPr>
          <w:rFonts w:ascii="Arial" w:hAnsi="Arial" w:cs="Arial"/>
          <w:sz w:val="20"/>
          <w:szCs w:val="20"/>
        </w:rPr>
        <w:t>disposición</w:t>
      </w:r>
      <w:r w:rsidRPr="00960810">
        <w:rPr>
          <w:rFonts w:ascii="Arial" w:hAnsi="Arial" w:cs="Arial"/>
          <w:spacing w:val="-11"/>
          <w:sz w:val="20"/>
          <w:szCs w:val="20"/>
        </w:rPr>
        <w:t xml:space="preserve"> </w:t>
      </w:r>
      <w:r w:rsidRPr="00960810">
        <w:rPr>
          <w:rFonts w:ascii="Arial" w:hAnsi="Arial" w:cs="Arial"/>
          <w:sz w:val="20"/>
          <w:szCs w:val="20"/>
        </w:rPr>
        <w:t>del</w:t>
      </w:r>
      <w:r w:rsidRPr="00960810">
        <w:rPr>
          <w:rFonts w:ascii="Arial" w:hAnsi="Arial" w:cs="Arial"/>
          <w:spacing w:val="-13"/>
          <w:sz w:val="20"/>
          <w:szCs w:val="20"/>
        </w:rPr>
        <w:t xml:space="preserve"> </w:t>
      </w:r>
      <w:r w:rsidRPr="00960810">
        <w:rPr>
          <w:rFonts w:ascii="Arial" w:hAnsi="Arial" w:cs="Arial"/>
          <w:sz w:val="20"/>
          <w:szCs w:val="20"/>
        </w:rPr>
        <w:t>responsable</w:t>
      </w:r>
      <w:r w:rsidRPr="00960810">
        <w:rPr>
          <w:rFonts w:ascii="Arial" w:hAnsi="Arial" w:cs="Arial"/>
          <w:spacing w:val="-11"/>
          <w:sz w:val="20"/>
          <w:szCs w:val="20"/>
        </w:rPr>
        <w:t xml:space="preserve"> </w:t>
      </w:r>
      <w:r w:rsidRPr="00960810">
        <w:rPr>
          <w:rFonts w:ascii="Arial" w:hAnsi="Arial" w:cs="Arial"/>
          <w:sz w:val="20"/>
          <w:szCs w:val="20"/>
        </w:rPr>
        <w:t>toda</w:t>
      </w:r>
      <w:r w:rsidRPr="00960810">
        <w:rPr>
          <w:rFonts w:ascii="Arial" w:hAnsi="Arial" w:cs="Arial"/>
          <w:spacing w:val="-11"/>
          <w:sz w:val="20"/>
          <w:szCs w:val="20"/>
        </w:rPr>
        <w:t xml:space="preserve"> </w:t>
      </w:r>
      <w:r w:rsidRPr="00960810">
        <w:rPr>
          <w:rFonts w:ascii="Arial" w:hAnsi="Arial" w:cs="Arial"/>
          <w:sz w:val="20"/>
          <w:szCs w:val="20"/>
        </w:rPr>
        <w:t>la</w:t>
      </w:r>
      <w:r w:rsidRPr="00960810">
        <w:rPr>
          <w:rFonts w:ascii="Arial" w:hAnsi="Arial" w:cs="Arial"/>
          <w:spacing w:val="-11"/>
          <w:sz w:val="20"/>
          <w:szCs w:val="20"/>
        </w:rPr>
        <w:t xml:space="preserve"> </w:t>
      </w:r>
      <w:r w:rsidRPr="00960810">
        <w:rPr>
          <w:rFonts w:ascii="Arial" w:hAnsi="Arial" w:cs="Arial"/>
          <w:sz w:val="20"/>
          <w:szCs w:val="20"/>
        </w:rPr>
        <w:t>información</w:t>
      </w:r>
      <w:r w:rsidRPr="00960810">
        <w:rPr>
          <w:rFonts w:ascii="Arial" w:hAnsi="Arial" w:cs="Arial"/>
          <w:spacing w:val="-12"/>
          <w:sz w:val="20"/>
          <w:szCs w:val="20"/>
        </w:rPr>
        <w:t xml:space="preserve"> </w:t>
      </w:r>
      <w:r w:rsidRPr="00960810">
        <w:rPr>
          <w:rFonts w:ascii="Arial" w:hAnsi="Arial" w:cs="Arial"/>
          <w:sz w:val="20"/>
          <w:szCs w:val="20"/>
        </w:rPr>
        <w:t>necesaria</w:t>
      </w:r>
      <w:r w:rsidRPr="00960810">
        <w:rPr>
          <w:rFonts w:ascii="Arial" w:hAnsi="Arial" w:cs="Arial"/>
          <w:spacing w:val="-9"/>
          <w:sz w:val="20"/>
          <w:szCs w:val="20"/>
        </w:rPr>
        <w:t xml:space="preserve"> </w:t>
      </w:r>
      <w:r w:rsidRPr="00960810">
        <w:rPr>
          <w:rFonts w:ascii="Arial" w:hAnsi="Arial" w:cs="Arial"/>
          <w:sz w:val="20"/>
          <w:szCs w:val="20"/>
        </w:rPr>
        <w:t>para</w:t>
      </w:r>
      <w:r w:rsidRPr="00960810">
        <w:rPr>
          <w:rFonts w:ascii="Arial" w:hAnsi="Arial" w:cs="Arial"/>
          <w:spacing w:val="-11"/>
          <w:sz w:val="20"/>
          <w:szCs w:val="20"/>
        </w:rPr>
        <w:t xml:space="preserve"> </w:t>
      </w:r>
      <w:r w:rsidRPr="00960810">
        <w:rPr>
          <w:rFonts w:ascii="Arial" w:hAnsi="Arial" w:cs="Arial"/>
          <w:sz w:val="20"/>
          <w:szCs w:val="20"/>
        </w:rPr>
        <w:t>demostrar</w:t>
      </w:r>
      <w:r w:rsidRPr="00960810">
        <w:rPr>
          <w:rFonts w:ascii="Arial" w:hAnsi="Arial" w:cs="Arial"/>
          <w:spacing w:val="-11"/>
          <w:sz w:val="20"/>
          <w:szCs w:val="20"/>
        </w:rPr>
        <w:t xml:space="preserve"> </w:t>
      </w:r>
      <w:r w:rsidRPr="00960810">
        <w:rPr>
          <w:rFonts w:ascii="Arial" w:hAnsi="Arial" w:cs="Arial"/>
          <w:sz w:val="20"/>
          <w:szCs w:val="20"/>
        </w:rPr>
        <w:t>el</w:t>
      </w:r>
      <w:r w:rsidRPr="00960810">
        <w:rPr>
          <w:rFonts w:ascii="Arial" w:hAnsi="Arial" w:cs="Arial"/>
          <w:spacing w:val="-12"/>
          <w:sz w:val="20"/>
          <w:szCs w:val="20"/>
        </w:rPr>
        <w:t xml:space="preserve"> </w:t>
      </w:r>
      <w:r w:rsidRPr="00960810">
        <w:rPr>
          <w:rFonts w:ascii="Arial" w:hAnsi="Arial" w:cs="Arial"/>
          <w:sz w:val="20"/>
          <w:szCs w:val="20"/>
        </w:rPr>
        <w:t>cumplimiento</w:t>
      </w:r>
      <w:r w:rsidRPr="00960810">
        <w:rPr>
          <w:rFonts w:ascii="Arial" w:hAnsi="Arial" w:cs="Arial"/>
          <w:spacing w:val="-53"/>
          <w:sz w:val="20"/>
          <w:szCs w:val="20"/>
        </w:rPr>
        <w:t xml:space="preserve"> </w:t>
      </w:r>
      <w:r w:rsidRPr="00960810">
        <w:rPr>
          <w:rFonts w:ascii="Arial" w:hAnsi="Arial" w:cs="Arial"/>
          <w:sz w:val="20"/>
          <w:szCs w:val="20"/>
        </w:rPr>
        <w:t>de sus obligaciones, así como para la realización de las auditorías o las inspecciones que realice</w:t>
      </w:r>
      <w:r w:rsidRPr="00960810">
        <w:rPr>
          <w:rFonts w:ascii="Arial" w:hAnsi="Arial" w:cs="Arial"/>
          <w:spacing w:val="-53"/>
          <w:sz w:val="20"/>
          <w:szCs w:val="20"/>
        </w:rPr>
        <w:t xml:space="preserve"> </w:t>
      </w:r>
      <w:r w:rsidRPr="00960810">
        <w:rPr>
          <w:rFonts w:ascii="Arial" w:hAnsi="Arial" w:cs="Arial"/>
          <w:sz w:val="20"/>
          <w:szCs w:val="20"/>
        </w:rPr>
        <w:t>el</w:t>
      </w:r>
      <w:r w:rsidRPr="00960810">
        <w:rPr>
          <w:rFonts w:ascii="Arial" w:hAnsi="Arial" w:cs="Arial"/>
          <w:spacing w:val="-3"/>
          <w:sz w:val="20"/>
          <w:szCs w:val="20"/>
        </w:rPr>
        <w:t xml:space="preserve"> </w:t>
      </w:r>
      <w:r w:rsidRPr="00960810">
        <w:rPr>
          <w:rFonts w:ascii="Arial" w:hAnsi="Arial" w:cs="Arial"/>
          <w:sz w:val="20"/>
          <w:szCs w:val="20"/>
        </w:rPr>
        <w:t>responsable</w:t>
      </w:r>
      <w:r w:rsidRPr="00960810">
        <w:rPr>
          <w:rFonts w:ascii="Arial" w:hAnsi="Arial" w:cs="Arial"/>
          <w:spacing w:val="1"/>
          <w:sz w:val="20"/>
          <w:szCs w:val="20"/>
        </w:rPr>
        <w:t xml:space="preserve"> </w:t>
      </w:r>
      <w:r w:rsidRPr="00960810">
        <w:rPr>
          <w:rFonts w:ascii="Arial" w:hAnsi="Arial" w:cs="Arial"/>
          <w:sz w:val="20"/>
          <w:szCs w:val="20"/>
        </w:rPr>
        <w:t>u</w:t>
      </w:r>
      <w:r w:rsidRPr="00960810">
        <w:rPr>
          <w:rFonts w:ascii="Arial" w:hAnsi="Arial" w:cs="Arial"/>
          <w:spacing w:val="-1"/>
          <w:sz w:val="20"/>
          <w:szCs w:val="20"/>
        </w:rPr>
        <w:t xml:space="preserve"> </w:t>
      </w:r>
      <w:r w:rsidRPr="00960810">
        <w:rPr>
          <w:rFonts w:ascii="Arial" w:hAnsi="Arial" w:cs="Arial"/>
          <w:sz w:val="20"/>
          <w:szCs w:val="20"/>
        </w:rPr>
        <w:t>otro auditor autorizado</w:t>
      </w:r>
      <w:r w:rsidRPr="00960810">
        <w:rPr>
          <w:rFonts w:ascii="Arial" w:hAnsi="Arial" w:cs="Arial"/>
          <w:spacing w:val="1"/>
          <w:sz w:val="20"/>
          <w:szCs w:val="20"/>
        </w:rPr>
        <w:t xml:space="preserve"> </w:t>
      </w:r>
      <w:r w:rsidRPr="00960810">
        <w:rPr>
          <w:rFonts w:ascii="Arial" w:hAnsi="Arial" w:cs="Arial"/>
          <w:sz w:val="20"/>
          <w:szCs w:val="20"/>
        </w:rPr>
        <w:t>por</w:t>
      </w:r>
      <w:r w:rsidRPr="00960810">
        <w:rPr>
          <w:rFonts w:ascii="Arial" w:hAnsi="Arial" w:cs="Arial"/>
          <w:spacing w:val="1"/>
          <w:sz w:val="20"/>
          <w:szCs w:val="20"/>
        </w:rPr>
        <w:t xml:space="preserve"> </w:t>
      </w:r>
      <w:r w:rsidRPr="00960810">
        <w:rPr>
          <w:rFonts w:ascii="Arial" w:hAnsi="Arial" w:cs="Arial"/>
          <w:sz w:val="20"/>
          <w:szCs w:val="20"/>
        </w:rPr>
        <w:t>él.</w:t>
      </w:r>
    </w:p>
    <w:p w:rsidR="000E0A26" w:rsidRPr="00960810" w:rsidRDefault="000E0A26" w:rsidP="009F7EA0">
      <w:pPr>
        <w:pStyle w:val="Prrafodelista"/>
        <w:widowControl w:val="0"/>
        <w:numPr>
          <w:ilvl w:val="0"/>
          <w:numId w:val="7"/>
        </w:numPr>
        <w:tabs>
          <w:tab w:val="left" w:pos="527"/>
        </w:tabs>
        <w:autoSpaceDE w:val="0"/>
        <w:autoSpaceDN w:val="0"/>
        <w:spacing w:before="120" w:after="0" w:line="23" w:lineRule="atLeast"/>
        <w:ind w:hanging="426"/>
        <w:contextualSpacing w:val="0"/>
        <w:jc w:val="both"/>
        <w:rPr>
          <w:rFonts w:ascii="Arial" w:hAnsi="Arial" w:cs="Arial"/>
          <w:sz w:val="20"/>
          <w:szCs w:val="20"/>
        </w:rPr>
      </w:pPr>
      <w:r w:rsidRPr="00960810">
        <w:rPr>
          <w:rFonts w:ascii="Arial" w:hAnsi="Arial" w:cs="Arial"/>
          <w:sz w:val="20"/>
          <w:szCs w:val="20"/>
        </w:rPr>
        <w:t>Implantar</w:t>
      </w:r>
      <w:r w:rsidRPr="00960810">
        <w:rPr>
          <w:rFonts w:ascii="Arial" w:hAnsi="Arial" w:cs="Arial"/>
          <w:spacing w:val="-4"/>
          <w:sz w:val="20"/>
          <w:szCs w:val="20"/>
        </w:rPr>
        <w:t xml:space="preserve"> </w:t>
      </w:r>
      <w:r w:rsidRPr="00960810">
        <w:rPr>
          <w:rFonts w:ascii="Arial" w:hAnsi="Arial" w:cs="Arial"/>
          <w:sz w:val="20"/>
          <w:szCs w:val="20"/>
        </w:rPr>
        <w:t>las</w:t>
      </w:r>
      <w:r w:rsidRPr="00960810">
        <w:rPr>
          <w:rFonts w:ascii="Arial" w:hAnsi="Arial" w:cs="Arial"/>
          <w:spacing w:val="-4"/>
          <w:sz w:val="20"/>
          <w:szCs w:val="20"/>
        </w:rPr>
        <w:t xml:space="preserve"> </w:t>
      </w:r>
      <w:r w:rsidRPr="00960810">
        <w:rPr>
          <w:rFonts w:ascii="Arial" w:hAnsi="Arial" w:cs="Arial"/>
          <w:sz w:val="20"/>
          <w:szCs w:val="20"/>
        </w:rPr>
        <w:t>medidas</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4"/>
          <w:sz w:val="20"/>
          <w:szCs w:val="20"/>
        </w:rPr>
        <w:t xml:space="preserve"> </w:t>
      </w:r>
      <w:r w:rsidRPr="00960810">
        <w:rPr>
          <w:rFonts w:ascii="Arial" w:hAnsi="Arial" w:cs="Arial"/>
          <w:sz w:val="20"/>
          <w:szCs w:val="20"/>
        </w:rPr>
        <w:t>seguridad</w:t>
      </w:r>
      <w:r w:rsidRPr="00960810">
        <w:rPr>
          <w:rFonts w:ascii="Arial" w:hAnsi="Arial" w:cs="Arial"/>
          <w:spacing w:val="-3"/>
          <w:sz w:val="20"/>
          <w:szCs w:val="20"/>
        </w:rPr>
        <w:t xml:space="preserve"> </w:t>
      </w:r>
      <w:r w:rsidRPr="00960810">
        <w:rPr>
          <w:rFonts w:ascii="Arial" w:hAnsi="Arial" w:cs="Arial"/>
          <w:sz w:val="20"/>
          <w:szCs w:val="20"/>
        </w:rPr>
        <w:t>siguientes:</w:t>
      </w:r>
    </w:p>
    <w:p w:rsidR="000E0A26" w:rsidRPr="00960810" w:rsidRDefault="000E0A26" w:rsidP="00E46F69">
      <w:pPr>
        <w:pStyle w:val="Textoindependiente"/>
        <w:spacing w:before="107" w:line="23" w:lineRule="atLeast"/>
        <w:ind w:left="526" w:right="112"/>
        <w:jc w:val="both"/>
        <w:rPr>
          <w:rFonts w:ascii="Arial" w:hAnsi="Arial" w:cs="Arial"/>
        </w:rPr>
      </w:pPr>
      <w:r w:rsidRPr="00960810">
        <w:rPr>
          <w:rFonts w:ascii="Arial" w:hAnsi="Arial" w:cs="Arial"/>
        </w:rPr>
        <w:t>En</w:t>
      </w:r>
      <w:r w:rsidRPr="00960810">
        <w:rPr>
          <w:rFonts w:ascii="Arial" w:hAnsi="Arial" w:cs="Arial"/>
          <w:spacing w:val="-5"/>
        </w:rPr>
        <w:t xml:space="preserve"> </w:t>
      </w:r>
      <w:r w:rsidRPr="00960810">
        <w:rPr>
          <w:rFonts w:ascii="Arial" w:hAnsi="Arial" w:cs="Arial"/>
        </w:rPr>
        <w:t>todo</w:t>
      </w:r>
      <w:r w:rsidRPr="00960810">
        <w:rPr>
          <w:rFonts w:ascii="Arial" w:hAnsi="Arial" w:cs="Arial"/>
          <w:spacing w:val="-5"/>
        </w:rPr>
        <w:t xml:space="preserve"> </w:t>
      </w:r>
      <w:r w:rsidRPr="00960810">
        <w:rPr>
          <w:rFonts w:ascii="Arial" w:hAnsi="Arial" w:cs="Arial"/>
        </w:rPr>
        <w:t>caso,</w:t>
      </w:r>
      <w:r w:rsidRPr="00960810">
        <w:rPr>
          <w:rFonts w:ascii="Arial" w:hAnsi="Arial" w:cs="Arial"/>
          <w:spacing w:val="-4"/>
        </w:rPr>
        <w:t xml:space="preserve"> </w:t>
      </w:r>
      <w:r w:rsidRPr="00960810">
        <w:rPr>
          <w:rFonts w:ascii="Arial" w:hAnsi="Arial" w:cs="Arial"/>
        </w:rPr>
        <w:t>el</w:t>
      </w:r>
      <w:r w:rsidRPr="00960810">
        <w:rPr>
          <w:rFonts w:ascii="Arial" w:hAnsi="Arial" w:cs="Arial"/>
          <w:spacing w:val="-6"/>
        </w:rPr>
        <w:t xml:space="preserve"> </w:t>
      </w:r>
      <w:r w:rsidRPr="00960810">
        <w:rPr>
          <w:rFonts w:ascii="Arial" w:hAnsi="Arial" w:cs="Arial"/>
        </w:rPr>
        <w:t>encargado</w:t>
      </w:r>
      <w:r w:rsidRPr="00960810">
        <w:rPr>
          <w:rFonts w:ascii="Arial" w:hAnsi="Arial" w:cs="Arial"/>
          <w:spacing w:val="-3"/>
        </w:rPr>
        <w:t xml:space="preserve"> </w:t>
      </w:r>
      <w:r w:rsidRPr="00960810">
        <w:rPr>
          <w:rFonts w:ascii="Arial" w:hAnsi="Arial" w:cs="Arial"/>
        </w:rPr>
        <w:t>deberá</w:t>
      </w:r>
      <w:r w:rsidRPr="00960810">
        <w:rPr>
          <w:rFonts w:ascii="Arial" w:hAnsi="Arial" w:cs="Arial"/>
          <w:spacing w:val="-2"/>
        </w:rPr>
        <w:t xml:space="preserve"> </w:t>
      </w:r>
      <w:r w:rsidRPr="00960810">
        <w:rPr>
          <w:rFonts w:ascii="Arial" w:hAnsi="Arial" w:cs="Arial"/>
        </w:rPr>
        <w:t>adoptar</w:t>
      </w:r>
      <w:r w:rsidRPr="00960810">
        <w:rPr>
          <w:rFonts w:ascii="Arial" w:hAnsi="Arial" w:cs="Arial"/>
          <w:spacing w:val="-4"/>
        </w:rPr>
        <w:t xml:space="preserve"> </w:t>
      </w:r>
      <w:r w:rsidRPr="00960810">
        <w:rPr>
          <w:rFonts w:ascii="Arial" w:hAnsi="Arial" w:cs="Arial"/>
        </w:rPr>
        <w:t>las</w:t>
      </w:r>
      <w:r w:rsidRPr="00960810">
        <w:rPr>
          <w:rFonts w:ascii="Arial" w:hAnsi="Arial" w:cs="Arial"/>
          <w:spacing w:val="-6"/>
        </w:rPr>
        <w:t xml:space="preserve"> </w:t>
      </w:r>
      <w:r w:rsidRPr="00960810">
        <w:rPr>
          <w:rFonts w:ascii="Arial" w:hAnsi="Arial" w:cs="Arial"/>
        </w:rPr>
        <w:t>medidas</w:t>
      </w:r>
      <w:r w:rsidRPr="00960810">
        <w:rPr>
          <w:rFonts w:ascii="Arial" w:hAnsi="Arial" w:cs="Arial"/>
          <w:spacing w:val="-3"/>
        </w:rPr>
        <w:t xml:space="preserve"> </w:t>
      </w:r>
      <w:r w:rsidRPr="00960810">
        <w:rPr>
          <w:rFonts w:ascii="Arial" w:hAnsi="Arial" w:cs="Arial"/>
        </w:rPr>
        <w:t>técnicas</w:t>
      </w:r>
      <w:r w:rsidRPr="00960810">
        <w:rPr>
          <w:rFonts w:ascii="Arial" w:hAnsi="Arial" w:cs="Arial"/>
          <w:spacing w:val="-1"/>
        </w:rPr>
        <w:t xml:space="preserve"> </w:t>
      </w:r>
      <w:r w:rsidRPr="00960810">
        <w:rPr>
          <w:rFonts w:ascii="Arial" w:hAnsi="Arial" w:cs="Arial"/>
        </w:rPr>
        <w:t>y</w:t>
      </w:r>
      <w:r w:rsidRPr="00960810">
        <w:rPr>
          <w:rFonts w:ascii="Arial" w:hAnsi="Arial" w:cs="Arial"/>
          <w:spacing w:val="-7"/>
        </w:rPr>
        <w:t xml:space="preserve"> </w:t>
      </w:r>
      <w:r w:rsidRPr="00960810">
        <w:rPr>
          <w:rFonts w:ascii="Arial" w:hAnsi="Arial" w:cs="Arial"/>
        </w:rPr>
        <w:t>organizativas</w:t>
      </w:r>
      <w:r w:rsidRPr="00960810">
        <w:rPr>
          <w:rFonts w:ascii="Arial" w:hAnsi="Arial" w:cs="Arial"/>
          <w:spacing w:val="-4"/>
        </w:rPr>
        <w:t xml:space="preserve"> </w:t>
      </w:r>
      <w:r w:rsidRPr="00960810">
        <w:rPr>
          <w:rFonts w:ascii="Arial" w:hAnsi="Arial" w:cs="Arial"/>
        </w:rPr>
        <w:t>apropiadas</w:t>
      </w:r>
      <w:r w:rsidRPr="00960810">
        <w:rPr>
          <w:rFonts w:ascii="Arial" w:hAnsi="Arial" w:cs="Arial"/>
          <w:spacing w:val="-4"/>
        </w:rPr>
        <w:t xml:space="preserve"> </w:t>
      </w:r>
      <w:r w:rsidRPr="00960810">
        <w:rPr>
          <w:rFonts w:ascii="Arial" w:hAnsi="Arial" w:cs="Arial"/>
        </w:rPr>
        <w:t>para</w:t>
      </w:r>
      <w:r w:rsidRPr="00960810">
        <w:rPr>
          <w:rFonts w:ascii="Arial" w:hAnsi="Arial" w:cs="Arial"/>
          <w:spacing w:val="-53"/>
        </w:rPr>
        <w:t xml:space="preserve"> </w:t>
      </w:r>
      <w:r w:rsidRPr="00960810">
        <w:rPr>
          <w:rFonts w:ascii="Arial" w:hAnsi="Arial" w:cs="Arial"/>
        </w:rPr>
        <w:t>garantizar</w:t>
      </w:r>
      <w:r w:rsidRPr="00960810">
        <w:rPr>
          <w:rFonts w:ascii="Arial" w:hAnsi="Arial" w:cs="Arial"/>
          <w:spacing w:val="-5"/>
        </w:rPr>
        <w:t xml:space="preserve"> </w:t>
      </w:r>
      <w:r w:rsidRPr="00960810">
        <w:rPr>
          <w:rFonts w:ascii="Arial" w:hAnsi="Arial" w:cs="Arial"/>
        </w:rPr>
        <w:t>un</w:t>
      </w:r>
      <w:r w:rsidRPr="00960810">
        <w:rPr>
          <w:rFonts w:ascii="Arial" w:hAnsi="Arial" w:cs="Arial"/>
          <w:spacing w:val="-6"/>
        </w:rPr>
        <w:t xml:space="preserve"> </w:t>
      </w:r>
      <w:r w:rsidRPr="00960810">
        <w:rPr>
          <w:rFonts w:ascii="Arial" w:hAnsi="Arial" w:cs="Arial"/>
        </w:rPr>
        <w:t>nivel</w:t>
      </w:r>
      <w:r w:rsidRPr="00960810">
        <w:rPr>
          <w:rFonts w:ascii="Arial" w:hAnsi="Arial" w:cs="Arial"/>
          <w:spacing w:val="-6"/>
        </w:rPr>
        <w:t xml:space="preserve"> </w:t>
      </w:r>
      <w:r w:rsidRPr="00960810">
        <w:rPr>
          <w:rFonts w:ascii="Arial" w:hAnsi="Arial" w:cs="Arial"/>
        </w:rPr>
        <w:t>de</w:t>
      </w:r>
      <w:r w:rsidRPr="00960810">
        <w:rPr>
          <w:rFonts w:ascii="Arial" w:hAnsi="Arial" w:cs="Arial"/>
          <w:spacing w:val="-6"/>
        </w:rPr>
        <w:t xml:space="preserve"> </w:t>
      </w:r>
      <w:r w:rsidRPr="00960810">
        <w:rPr>
          <w:rFonts w:ascii="Arial" w:hAnsi="Arial" w:cs="Arial"/>
        </w:rPr>
        <w:t>seguridad</w:t>
      </w:r>
      <w:r w:rsidRPr="00960810">
        <w:rPr>
          <w:rFonts w:ascii="Arial" w:hAnsi="Arial" w:cs="Arial"/>
          <w:spacing w:val="-6"/>
        </w:rPr>
        <w:t xml:space="preserve"> </w:t>
      </w:r>
      <w:r w:rsidRPr="00960810">
        <w:rPr>
          <w:rFonts w:ascii="Arial" w:hAnsi="Arial" w:cs="Arial"/>
        </w:rPr>
        <w:t>adecuado</w:t>
      </w:r>
      <w:r w:rsidRPr="00960810">
        <w:rPr>
          <w:rFonts w:ascii="Arial" w:hAnsi="Arial" w:cs="Arial"/>
          <w:spacing w:val="-6"/>
        </w:rPr>
        <w:t xml:space="preserve"> </w:t>
      </w:r>
      <w:r w:rsidRPr="00960810">
        <w:rPr>
          <w:rFonts w:ascii="Arial" w:hAnsi="Arial" w:cs="Arial"/>
        </w:rPr>
        <w:t>al</w:t>
      </w:r>
      <w:r w:rsidRPr="00960810">
        <w:rPr>
          <w:rFonts w:ascii="Arial" w:hAnsi="Arial" w:cs="Arial"/>
          <w:spacing w:val="-9"/>
        </w:rPr>
        <w:t xml:space="preserve"> </w:t>
      </w:r>
      <w:r w:rsidRPr="00960810">
        <w:rPr>
          <w:rFonts w:ascii="Arial" w:hAnsi="Arial" w:cs="Arial"/>
        </w:rPr>
        <w:t>riesgo,</w:t>
      </w:r>
      <w:r w:rsidRPr="00960810">
        <w:rPr>
          <w:rFonts w:ascii="Arial" w:hAnsi="Arial" w:cs="Arial"/>
          <w:spacing w:val="-8"/>
        </w:rPr>
        <w:t xml:space="preserve"> </w:t>
      </w:r>
      <w:r w:rsidRPr="00960810">
        <w:rPr>
          <w:rFonts w:ascii="Arial" w:hAnsi="Arial" w:cs="Arial"/>
        </w:rPr>
        <w:t>teniendo</w:t>
      </w:r>
      <w:r w:rsidRPr="00960810">
        <w:rPr>
          <w:rFonts w:ascii="Arial" w:hAnsi="Arial" w:cs="Arial"/>
          <w:spacing w:val="-6"/>
        </w:rPr>
        <w:t xml:space="preserve"> </w:t>
      </w:r>
      <w:r w:rsidRPr="00960810">
        <w:rPr>
          <w:rFonts w:ascii="Arial" w:hAnsi="Arial" w:cs="Arial"/>
        </w:rPr>
        <w:t>en</w:t>
      </w:r>
      <w:r w:rsidRPr="00960810">
        <w:rPr>
          <w:rFonts w:ascii="Arial" w:hAnsi="Arial" w:cs="Arial"/>
          <w:spacing w:val="-8"/>
        </w:rPr>
        <w:t xml:space="preserve"> </w:t>
      </w:r>
      <w:r w:rsidRPr="00960810">
        <w:rPr>
          <w:rFonts w:ascii="Arial" w:hAnsi="Arial" w:cs="Arial"/>
        </w:rPr>
        <w:t>cuenta</w:t>
      </w:r>
      <w:r w:rsidRPr="00960810">
        <w:rPr>
          <w:rFonts w:ascii="Arial" w:hAnsi="Arial" w:cs="Arial"/>
          <w:spacing w:val="-6"/>
        </w:rPr>
        <w:t xml:space="preserve"> </w:t>
      </w:r>
      <w:r w:rsidRPr="00960810">
        <w:rPr>
          <w:rFonts w:ascii="Arial" w:hAnsi="Arial" w:cs="Arial"/>
        </w:rPr>
        <w:t>el</w:t>
      </w:r>
      <w:r w:rsidRPr="00960810">
        <w:rPr>
          <w:rFonts w:ascii="Arial" w:hAnsi="Arial" w:cs="Arial"/>
          <w:spacing w:val="-7"/>
        </w:rPr>
        <w:t xml:space="preserve"> </w:t>
      </w:r>
      <w:r w:rsidRPr="00960810">
        <w:rPr>
          <w:rFonts w:ascii="Arial" w:hAnsi="Arial" w:cs="Arial"/>
        </w:rPr>
        <w:t>alcance,</w:t>
      </w:r>
      <w:r w:rsidRPr="00960810">
        <w:rPr>
          <w:rFonts w:ascii="Arial" w:hAnsi="Arial" w:cs="Arial"/>
          <w:spacing w:val="-8"/>
        </w:rPr>
        <w:t xml:space="preserve"> </w:t>
      </w:r>
      <w:r w:rsidRPr="00960810">
        <w:rPr>
          <w:rFonts w:ascii="Arial" w:hAnsi="Arial" w:cs="Arial"/>
        </w:rPr>
        <w:t>contexto</w:t>
      </w:r>
      <w:r w:rsidRPr="00960810">
        <w:rPr>
          <w:rFonts w:ascii="Arial" w:hAnsi="Arial" w:cs="Arial"/>
          <w:spacing w:val="-3"/>
        </w:rPr>
        <w:t xml:space="preserve"> </w:t>
      </w:r>
      <w:r w:rsidRPr="00960810">
        <w:rPr>
          <w:rFonts w:ascii="Arial" w:hAnsi="Arial" w:cs="Arial"/>
        </w:rPr>
        <w:t>y</w:t>
      </w:r>
      <w:r w:rsidRPr="00960810">
        <w:rPr>
          <w:rFonts w:ascii="Arial" w:hAnsi="Arial" w:cs="Arial"/>
          <w:spacing w:val="-9"/>
        </w:rPr>
        <w:t xml:space="preserve"> </w:t>
      </w:r>
      <w:r w:rsidRPr="00960810">
        <w:rPr>
          <w:rFonts w:ascii="Arial" w:hAnsi="Arial" w:cs="Arial"/>
        </w:rPr>
        <w:t>los</w:t>
      </w:r>
      <w:r w:rsidRPr="00960810">
        <w:rPr>
          <w:rFonts w:ascii="Arial" w:hAnsi="Arial" w:cs="Arial"/>
          <w:spacing w:val="-53"/>
        </w:rPr>
        <w:t xml:space="preserve"> </w:t>
      </w:r>
      <w:r w:rsidRPr="00960810">
        <w:rPr>
          <w:rFonts w:ascii="Arial" w:hAnsi="Arial" w:cs="Arial"/>
        </w:rPr>
        <w:t>fines</w:t>
      </w:r>
      <w:r w:rsidRPr="00960810">
        <w:rPr>
          <w:rFonts w:ascii="Arial" w:hAnsi="Arial" w:cs="Arial"/>
          <w:spacing w:val="-8"/>
        </w:rPr>
        <w:t xml:space="preserve"> </w:t>
      </w:r>
      <w:r w:rsidRPr="00960810">
        <w:rPr>
          <w:rFonts w:ascii="Arial" w:hAnsi="Arial" w:cs="Arial"/>
        </w:rPr>
        <w:t>del</w:t>
      </w:r>
      <w:r w:rsidRPr="00960810">
        <w:rPr>
          <w:rFonts w:ascii="Arial" w:hAnsi="Arial" w:cs="Arial"/>
          <w:spacing w:val="-7"/>
        </w:rPr>
        <w:t xml:space="preserve"> </w:t>
      </w:r>
      <w:r w:rsidRPr="00960810">
        <w:rPr>
          <w:rFonts w:ascii="Arial" w:hAnsi="Arial" w:cs="Arial"/>
        </w:rPr>
        <w:t>tratamiento,</w:t>
      </w:r>
      <w:r w:rsidRPr="00960810">
        <w:rPr>
          <w:rFonts w:ascii="Arial" w:hAnsi="Arial" w:cs="Arial"/>
          <w:spacing w:val="-9"/>
        </w:rPr>
        <w:t xml:space="preserve"> </w:t>
      </w:r>
      <w:r w:rsidRPr="00960810">
        <w:rPr>
          <w:rFonts w:ascii="Arial" w:hAnsi="Arial" w:cs="Arial"/>
        </w:rPr>
        <w:t>así</w:t>
      </w:r>
      <w:r w:rsidRPr="00960810">
        <w:rPr>
          <w:rFonts w:ascii="Arial" w:hAnsi="Arial" w:cs="Arial"/>
          <w:spacing w:val="-9"/>
        </w:rPr>
        <w:t xml:space="preserve"> </w:t>
      </w:r>
      <w:r w:rsidRPr="00960810">
        <w:rPr>
          <w:rFonts w:ascii="Arial" w:hAnsi="Arial" w:cs="Arial"/>
        </w:rPr>
        <w:t>como</w:t>
      </w:r>
      <w:r w:rsidRPr="00960810">
        <w:rPr>
          <w:rFonts w:ascii="Arial" w:hAnsi="Arial" w:cs="Arial"/>
          <w:spacing w:val="-9"/>
        </w:rPr>
        <w:t xml:space="preserve"> </w:t>
      </w:r>
      <w:r w:rsidRPr="00960810">
        <w:rPr>
          <w:rFonts w:ascii="Arial" w:hAnsi="Arial" w:cs="Arial"/>
        </w:rPr>
        <w:t>los</w:t>
      </w:r>
      <w:r w:rsidRPr="00960810">
        <w:rPr>
          <w:rFonts w:ascii="Arial" w:hAnsi="Arial" w:cs="Arial"/>
          <w:spacing w:val="-7"/>
        </w:rPr>
        <w:t xml:space="preserve"> </w:t>
      </w:r>
      <w:r w:rsidRPr="00960810">
        <w:rPr>
          <w:rFonts w:ascii="Arial" w:hAnsi="Arial" w:cs="Arial"/>
        </w:rPr>
        <w:t>riesgos</w:t>
      </w:r>
      <w:r w:rsidRPr="00960810">
        <w:rPr>
          <w:rFonts w:ascii="Arial" w:hAnsi="Arial" w:cs="Arial"/>
          <w:spacing w:val="-7"/>
        </w:rPr>
        <w:t xml:space="preserve"> </w:t>
      </w:r>
      <w:r w:rsidRPr="00960810">
        <w:rPr>
          <w:rFonts w:ascii="Arial" w:hAnsi="Arial" w:cs="Arial"/>
        </w:rPr>
        <w:t>de</w:t>
      </w:r>
      <w:r w:rsidRPr="00960810">
        <w:rPr>
          <w:rFonts w:ascii="Arial" w:hAnsi="Arial" w:cs="Arial"/>
          <w:spacing w:val="-7"/>
        </w:rPr>
        <w:t xml:space="preserve"> </w:t>
      </w:r>
      <w:r w:rsidRPr="00960810">
        <w:rPr>
          <w:rFonts w:ascii="Arial" w:hAnsi="Arial" w:cs="Arial"/>
        </w:rPr>
        <w:t>probabilidad</w:t>
      </w:r>
      <w:r w:rsidRPr="00960810">
        <w:rPr>
          <w:rFonts w:ascii="Arial" w:hAnsi="Arial" w:cs="Arial"/>
          <w:spacing w:val="-5"/>
        </w:rPr>
        <w:t xml:space="preserve"> </w:t>
      </w:r>
      <w:r w:rsidRPr="00960810">
        <w:rPr>
          <w:rFonts w:ascii="Arial" w:hAnsi="Arial" w:cs="Arial"/>
        </w:rPr>
        <w:t>y</w:t>
      </w:r>
      <w:r w:rsidRPr="00960810">
        <w:rPr>
          <w:rFonts w:ascii="Arial" w:hAnsi="Arial" w:cs="Arial"/>
          <w:spacing w:val="-10"/>
        </w:rPr>
        <w:t xml:space="preserve"> </w:t>
      </w:r>
      <w:r w:rsidRPr="00960810">
        <w:rPr>
          <w:rFonts w:ascii="Arial" w:hAnsi="Arial" w:cs="Arial"/>
        </w:rPr>
        <w:t>gravedad</w:t>
      </w:r>
      <w:r w:rsidRPr="00960810">
        <w:rPr>
          <w:rFonts w:ascii="Arial" w:hAnsi="Arial" w:cs="Arial"/>
          <w:spacing w:val="-7"/>
        </w:rPr>
        <w:t xml:space="preserve"> </w:t>
      </w:r>
      <w:r w:rsidRPr="00960810">
        <w:rPr>
          <w:rFonts w:ascii="Arial" w:hAnsi="Arial" w:cs="Arial"/>
        </w:rPr>
        <w:t>variables</w:t>
      </w:r>
      <w:r w:rsidRPr="00960810">
        <w:rPr>
          <w:rFonts w:ascii="Arial" w:hAnsi="Arial" w:cs="Arial"/>
          <w:spacing w:val="-7"/>
        </w:rPr>
        <w:t xml:space="preserve"> </w:t>
      </w:r>
      <w:r w:rsidRPr="00960810">
        <w:rPr>
          <w:rFonts w:ascii="Arial" w:hAnsi="Arial" w:cs="Arial"/>
        </w:rPr>
        <w:t>para</w:t>
      </w:r>
      <w:r w:rsidRPr="00960810">
        <w:rPr>
          <w:rFonts w:ascii="Arial" w:hAnsi="Arial" w:cs="Arial"/>
          <w:spacing w:val="-9"/>
        </w:rPr>
        <w:t xml:space="preserve"> </w:t>
      </w:r>
      <w:r w:rsidRPr="00960810">
        <w:rPr>
          <w:rFonts w:ascii="Arial" w:hAnsi="Arial" w:cs="Arial"/>
        </w:rPr>
        <w:t>los</w:t>
      </w:r>
      <w:r w:rsidRPr="00960810">
        <w:rPr>
          <w:rFonts w:ascii="Arial" w:hAnsi="Arial" w:cs="Arial"/>
          <w:spacing w:val="-7"/>
        </w:rPr>
        <w:t xml:space="preserve"> </w:t>
      </w:r>
      <w:r w:rsidRPr="00960810">
        <w:rPr>
          <w:rFonts w:ascii="Arial" w:hAnsi="Arial" w:cs="Arial"/>
        </w:rPr>
        <w:t>derechos</w:t>
      </w:r>
      <w:r w:rsidRPr="00960810">
        <w:rPr>
          <w:rFonts w:ascii="Arial" w:hAnsi="Arial" w:cs="Arial"/>
          <w:spacing w:val="-53"/>
        </w:rPr>
        <w:t xml:space="preserve"> </w:t>
      </w:r>
      <w:r w:rsidRPr="00960810">
        <w:rPr>
          <w:rFonts w:ascii="Arial" w:hAnsi="Arial" w:cs="Arial"/>
        </w:rPr>
        <w:t>y</w:t>
      </w:r>
      <w:r w:rsidRPr="00960810">
        <w:rPr>
          <w:rFonts w:ascii="Arial" w:hAnsi="Arial" w:cs="Arial"/>
          <w:spacing w:val="-3"/>
        </w:rPr>
        <w:t xml:space="preserve"> </w:t>
      </w:r>
      <w:r w:rsidRPr="00960810">
        <w:rPr>
          <w:rFonts w:ascii="Arial" w:hAnsi="Arial" w:cs="Arial"/>
        </w:rPr>
        <w:t>libertades de</w:t>
      </w:r>
      <w:r w:rsidRPr="00960810">
        <w:rPr>
          <w:rFonts w:ascii="Arial" w:hAnsi="Arial" w:cs="Arial"/>
          <w:spacing w:val="1"/>
        </w:rPr>
        <w:t xml:space="preserve"> </w:t>
      </w:r>
      <w:r w:rsidRPr="00960810">
        <w:rPr>
          <w:rFonts w:ascii="Arial" w:hAnsi="Arial" w:cs="Arial"/>
        </w:rPr>
        <w:t>las personas físicas.</w:t>
      </w:r>
    </w:p>
    <w:p w:rsidR="000E0A26" w:rsidRPr="00960810" w:rsidRDefault="000E0A26" w:rsidP="00E46F69">
      <w:pPr>
        <w:pStyle w:val="Textoindependiente"/>
        <w:spacing w:before="5" w:line="23" w:lineRule="atLeast"/>
        <w:rPr>
          <w:rFonts w:ascii="Arial" w:hAnsi="Arial" w:cs="Arial"/>
        </w:rPr>
      </w:pPr>
    </w:p>
    <w:p w:rsidR="000E0A26" w:rsidRPr="00960810" w:rsidRDefault="000E0A26" w:rsidP="00E46F69">
      <w:pPr>
        <w:pStyle w:val="Textoindependiente"/>
        <w:spacing w:line="23" w:lineRule="atLeast"/>
        <w:ind w:left="526"/>
        <w:rPr>
          <w:rFonts w:ascii="Arial" w:hAnsi="Arial" w:cs="Arial"/>
        </w:rPr>
      </w:pPr>
      <w:r w:rsidRPr="00960810">
        <w:rPr>
          <w:rFonts w:ascii="Arial" w:hAnsi="Arial" w:cs="Arial"/>
        </w:rPr>
        <w:t>Medidas</w:t>
      </w:r>
      <w:r w:rsidRPr="00960810">
        <w:rPr>
          <w:rFonts w:ascii="Arial" w:hAnsi="Arial" w:cs="Arial"/>
          <w:spacing w:val="-1"/>
        </w:rPr>
        <w:t xml:space="preserve"> </w:t>
      </w:r>
      <w:r w:rsidRPr="00960810">
        <w:rPr>
          <w:rFonts w:ascii="Arial" w:hAnsi="Arial" w:cs="Arial"/>
        </w:rPr>
        <w:t>de</w:t>
      </w:r>
      <w:r w:rsidRPr="00960810">
        <w:rPr>
          <w:rFonts w:ascii="Arial" w:hAnsi="Arial" w:cs="Arial"/>
          <w:spacing w:val="-5"/>
        </w:rPr>
        <w:t xml:space="preserve"> </w:t>
      </w:r>
      <w:r w:rsidRPr="00960810">
        <w:rPr>
          <w:rFonts w:ascii="Arial" w:hAnsi="Arial" w:cs="Arial"/>
        </w:rPr>
        <w:t>seguridad</w:t>
      </w:r>
      <w:r w:rsidRPr="00960810">
        <w:rPr>
          <w:rFonts w:ascii="Arial" w:hAnsi="Arial" w:cs="Arial"/>
          <w:spacing w:val="-5"/>
        </w:rPr>
        <w:t xml:space="preserve"> </w:t>
      </w:r>
      <w:r w:rsidRPr="00960810">
        <w:rPr>
          <w:rFonts w:ascii="Arial" w:hAnsi="Arial" w:cs="Arial"/>
        </w:rPr>
        <w:t>mínimas</w:t>
      </w:r>
      <w:r w:rsidRPr="00960810">
        <w:rPr>
          <w:rFonts w:ascii="Arial" w:hAnsi="Arial" w:cs="Arial"/>
          <w:spacing w:val="-3"/>
        </w:rPr>
        <w:t xml:space="preserve"> </w:t>
      </w:r>
      <w:r w:rsidRPr="00960810">
        <w:rPr>
          <w:rFonts w:ascii="Arial" w:hAnsi="Arial" w:cs="Arial"/>
        </w:rPr>
        <w:t>exigidas</w:t>
      </w:r>
      <w:r w:rsidRPr="00960810">
        <w:rPr>
          <w:rFonts w:ascii="Arial" w:hAnsi="Arial" w:cs="Arial"/>
          <w:spacing w:val="-4"/>
        </w:rPr>
        <w:t xml:space="preserve"> </w:t>
      </w:r>
      <w:r w:rsidRPr="00960810">
        <w:rPr>
          <w:rFonts w:ascii="Arial" w:hAnsi="Arial" w:cs="Arial"/>
        </w:rPr>
        <w:t>al</w:t>
      </w:r>
      <w:r w:rsidRPr="00960810">
        <w:rPr>
          <w:rFonts w:ascii="Arial" w:hAnsi="Arial" w:cs="Arial"/>
          <w:spacing w:val="-3"/>
        </w:rPr>
        <w:t xml:space="preserve"> </w:t>
      </w:r>
      <w:r w:rsidRPr="00960810">
        <w:rPr>
          <w:rFonts w:ascii="Arial" w:hAnsi="Arial" w:cs="Arial"/>
        </w:rPr>
        <w:t>adjudicatario:</w:t>
      </w:r>
    </w:p>
    <w:p w:rsidR="000E0A26" w:rsidRPr="00960810" w:rsidRDefault="000E0A26" w:rsidP="00E46F69">
      <w:pPr>
        <w:pStyle w:val="Textoindependiente"/>
        <w:tabs>
          <w:tab w:val="left" w:pos="809"/>
        </w:tabs>
        <w:spacing w:before="18" w:line="23" w:lineRule="atLeast"/>
        <w:ind w:left="526"/>
        <w:rPr>
          <w:rFonts w:ascii="Arial" w:hAnsi="Arial" w:cs="Arial"/>
        </w:rPr>
      </w:pPr>
      <w:r w:rsidRPr="00960810">
        <w:rPr>
          <w:rFonts w:ascii="Arial" w:hAnsi="Arial" w:cs="Arial"/>
        </w:rPr>
        <w:t>-</w:t>
      </w:r>
      <w:r w:rsidRPr="00960810">
        <w:rPr>
          <w:rFonts w:ascii="Arial" w:hAnsi="Arial" w:cs="Arial"/>
        </w:rPr>
        <w:tab/>
      </w:r>
      <w:proofErr w:type="spellStart"/>
      <w:r w:rsidRPr="00960810">
        <w:rPr>
          <w:rFonts w:ascii="Arial" w:hAnsi="Arial" w:cs="Arial"/>
        </w:rPr>
        <w:t>Seudonimizar</w:t>
      </w:r>
      <w:proofErr w:type="spellEnd"/>
      <w:r w:rsidRPr="00960810">
        <w:rPr>
          <w:rFonts w:ascii="Arial" w:hAnsi="Arial" w:cs="Arial"/>
          <w:spacing w:val="-1"/>
        </w:rPr>
        <w:t xml:space="preserve"> </w:t>
      </w:r>
      <w:r w:rsidRPr="00960810">
        <w:rPr>
          <w:rFonts w:ascii="Arial" w:hAnsi="Arial" w:cs="Arial"/>
        </w:rPr>
        <w:t>y</w:t>
      </w:r>
      <w:r w:rsidRPr="00960810">
        <w:rPr>
          <w:rFonts w:ascii="Arial" w:hAnsi="Arial" w:cs="Arial"/>
          <w:spacing w:val="-6"/>
        </w:rPr>
        <w:t xml:space="preserve"> </w:t>
      </w:r>
      <w:r w:rsidRPr="00960810">
        <w:rPr>
          <w:rFonts w:ascii="Arial" w:hAnsi="Arial" w:cs="Arial"/>
        </w:rPr>
        <w:t>cifrar</w:t>
      </w:r>
      <w:r w:rsidRPr="00960810">
        <w:rPr>
          <w:rFonts w:ascii="Arial" w:hAnsi="Arial" w:cs="Arial"/>
          <w:spacing w:val="-2"/>
        </w:rPr>
        <w:t xml:space="preserve"> </w:t>
      </w:r>
      <w:r w:rsidRPr="00960810">
        <w:rPr>
          <w:rFonts w:ascii="Arial" w:hAnsi="Arial" w:cs="Arial"/>
        </w:rPr>
        <w:t>los</w:t>
      </w:r>
      <w:r w:rsidRPr="00960810">
        <w:rPr>
          <w:rFonts w:ascii="Arial" w:hAnsi="Arial" w:cs="Arial"/>
          <w:spacing w:val="-2"/>
        </w:rPr>
        <w:t xml:space="preserve"> </w:t>
      </w:r>
      <w:r w:rsidRPr="00960810">
        <w:rPr>
          <w:rFonts w:ascii="Arial" w:hAnsi="Arial" w:cs="Arial"/>
        </w:rPr>
        <w:t>datos</w:t>
      </w:r>
      <w:r w:rsidRPr="00960810">
        <w:rPr>
          <w:rFonts w:ascii="Arial" w:hAnsi="Arial" w:cs="Arial"/>
          <w:spacing w:val="-3"/>
        </w:rPr>
        <w:t xml:space="preserve"> </w:t>
      </w:r>
      <w:r w:rsidRPr="00960810">
        <w:rPr>
          <w:rFonts w:ascii="Arial" w:hAnsi="Arial" w:cs="Arial"/>
        </w:rPr>
        <w:t>personales,</w:t>
      </w:r>
      <w:r w:rsidRPr="00960810">
        <w:rPr>
          <w:rFonts w:ascii="Arial" w:hAnsi="Arial" w:cs="Arial"/>
          <w:spacing w:val="-3"/>
        </w:rPr>
        <w:t xml:space="preserve"> </w:t>
      </w:r>
      <w:r w:rsidRPr="00960810">
        <w:rPr>
          <w:rFonts w:ascii="Arial" w:hAnsi="Arial" w:cs="Arial"/>
        </w:rPr>
        <w:t>en</w:t>
      </w:r>
      <w:r w:rsidRPr="00960810">
        <w:rPr>
          <w:rFonts w:ascii="Arial" w:hAnsi="Arial" w:cs="Arial"/>
          <w:spacing w:val="-1"/>
        </w:rPr>
        <w:t xml:space="preserve"> </w:t>
      </w:r>
      <w:r w:rsidRPr="00960810">
        <w:rPr>
          <w:rFonts w:ascii="Arial" w:hAnsi="Arial" w:cs="Arial"/>
        </w:rPr>
        <w:t>su</w:t>
      </w:r>
      <w:r w:rsidRPr="00960810">
        <w:rPr>
          <w:rFonts w:ascii="Arial" w:hAnsi="Arial" w:cs="Arial"/>
          <w:spacing w:val="-4"/>
        </w:rPr>
        <w:t xml:space="preserve"> </w:t>
      </w:r>
      <w:r w:rsidRPr="00960810">
        <w:rPr>
          <w:rFonts w:ascii="Arial" w:hAnsi="Arial" w:cs="Arial"/>
        </w:rPr>
        <w:t>caso</w:t>
      </w:r>
    </w:p>
    <w:p w:rsidR="000E0A26" w:rsidRPr="00960810" w:rsidRDefault="000E0A26" w:rsidP="009F7EA0">
      <w:pPr>
        <w:pStyle w:val="Prrafodelista"/>
        <w:widowControl w:val="0"/>
        <w:numPr>
          <w:ilvl w:val="0"/>
          <w:numId w:val="6"/>
        </w:numPr>
        <w:tabs>
          <w:tab w:val="left" w:pos="886"/>
          <w:tab w:val="left" w:pos="887"/>
        </w:tabs>
        <w:autoSpaceDE w:val="0"/>
        <w:autoSpaceDN w:val="0"/>
        <w:spacing w:before="17" w:after="0" w:line="23" w:lineRule="atLeast"/>
        <w:ind w:right="112"/>
        <w:contextualSpacing w:val="0"/>
        <w:rPr>
          <w:rFonts w:ascii="Arial" w:hAnsi="Arial" w:cs="Arial"/>
          <w:sz w:val="20"/>
          <w:szCs w:val="20"/>
        </w:rPr>
      </w:pPr>
      <w:r w:rsidRPr="00960810">
        <w:rPr>
          <w:rFonts w:ascii="Arial" w:hAnsi="Arial" w:cs="Arial"/>
          <w:sz w:val="20"/>
          <w:szCs w:val="20"/>
        </w:rPr>
        <w:t>Garantizar</w:t>
      </w:r>
      <w:r w:rsidRPr="00960810">
        <w:rPr>
          <w:rFonts w:ascii="Arial" w:hAnsi="Arial" w:cs="Arial"/>
          <w:spacing w:val="43"/>
          <w:sz w:val="20"/>
          <w:szCs w:val="20"/>
        </w:rPr>
        <w:t xml:space="preserve"> </w:t>
      </w:r>
      <w:r w:rsidRPr="00960810">
        <w:rPr>
          <w:rFonts w:ascii="Arial" w:hAnsi="Arial" w:cs="Arial"/>
          <w:sz w:val="20"/>
          <w:szCs w:val="20"/>
        </w:rPr>
        <w:t>la</w:t>
      </w:r>
      <w:r w:rsidRPr="00960810">
        <w:rPr>
          <w:rFonts w:ascii="Arial" w:hAnsi="Arial" w:cs="Arial"/>
          <w:spacing w:val="40"/>
          <w:sz w:val="20"/>
          <w:szCs w:val="20"/>
        </w:rPr>
        <w:t xml:space="preserve"> </w:t>
      </w:r>
      <w:r w:rsidRPr="00960810">
        <w:rPr>
          <w:rFonts w:ascii="Arial" w:hAnsi="Arial" w:cs="Arial"/>
          <w:sz w:val="20"/>
          <w:szCs w:val="20"/>
        </w:rPr>
        <w:t>confidencialidad,</w:t>
      </w:r>
      <w:r w:rsidRPr="00960810">
        <w:rPr>
          <w:rFonts w:ascii="Arial" w:hAnsi="Arial" w:cs="Arial"/>
          <w:spacing w:val="42"/>
          <w:sz w:val="20"/>
          <w:szCs w:val="20"/>
        </w:rPr>
        <w:t xml:space="preserve"> </w:t>
      </w:r>
      <w:r w:rsidRPr="00960810">
        <w:rPr>
          <w:rFonts w:ascii="Arial" w:hAnsi="Arial" w:cs="Arial"/>
          <w:sz w:val="20"/>
          <w:szCs w:val="20"/>
        </w:rPr>
        <w:t>integridad,</w:t>
      </w:r>
      <w:r w:rsidRPr="00960810">
        <w:rPr>
          <w:rFonts w:ascii="Arial" w:hAnsi="Arial" w:cs="Arial"/>
          <w:spacing w:val="42"/>
          <w:sz w:val="20"/>
          <w:szCs w:val="20"/>
        </w:rPr>
        <w:t xml:space="preserve"> </w:t>
      </w:r>
      <w:r w:rsidRPr="00960810">
        <w:rPr>
          <w:rFonts w:ascii="Arial" w:hAnsi="Arial" w:cs="Arial"/>
          <w:sz w:val="20"/>
          <w:szCs w:val="20"/>
        </w:rPr>
        <w:t>disponibilidad</w:t>
      </w:r>
      <w:r w:rsidRPr="00960810">
        <w:rPr>
          <w:rFonts w:ascii="Arial" w:hAnsi="Arial" w:cs="Arial"/>
          <w:spacing w:val="46"/>
          <w:sz w:val="20"/>
          <w:szCs w:val="20"/>
        </w:rPr>
        <w:t xml:space="preserve"> </w:t>
      </w:r>
      <w:r w:rsidRPr="00960810">
        <w:rPr>
          <w:rFonts w:ascii="Arial" w:hAnsi="Arial" w:cs="Arial"/>
          <w:sz w:val="20"/>
          <w:szCs w:val="20"/>
        </w:rPr>
        <w:t>y</w:t>
      </w:r>
      <w:r w:rsidRPr="00960810">
        <w:rPr>
          <w:rFonts w:ascii="Arial" w:hAnsi="Arial" w:cs="Arial"/>
          <w:spacing w:val="39"/>
          <w:sz w:val="20"/>
          <w:szCs w:val="20"/>
        </w:rPr>
        <w:t xml:space="preserve"> </w:t>
      </w:r>
      <w:r w:rsidRPr="00960810">
        <w:rPr>
          <w:rFonts w:ascii="Arial" w:hAnsi="Arial" w:cs="Arial"/>
          <w:sz w:val="20"/>
          <w:szCs w:val="20"/>
        </w:rPr>
        <w:t>resiliencia</w:t>
      </w:r>
      <w:r w:rsidRPr="00960810">
        <w:rPr>
          <w:rFonts w:ascii="Arial" w:hAnsi="Arial" w:cs="Arial"/>
          <w:spacing w:val="42"/>
          <w:sz w:val="20"/>
          <w:szCs w:val="20"/>
        </w:rPr>
        <w:t xml:space="preserve"> </w:t>
      </w:r>
      <w:r w:rsidRPr="00960810">
        <w:rPr>
          <w:rFonts w:ascii="Arial" w:hAnsi="Arial" w:cs="Arial"/>
          <w:sz w:val="20"/>
          <w:szCs w:val="20"/>
        </w:rPr>
        <w:t>permanentes</w:t>
      </w:r>
      <w:r w:rsidRPr="00960810">
        <w:rPr>
          <w:rFonts w:ascii="Arial" w:hAnsi="Arial" w:cs="Arial"/>
          <w:spacing w:val="41"/>
          <w:sz w:val="20"/>
          <w:szCs w:val="20"/>
        </w:rPr>
        <w:t xml:space="preserve"> </w:t>
      </w:r>
      <w:r w:rsidRPr="00960810">
        <w:rPr>
          <w:rFonts w:ascii="Arial" w:hAnsi="Arial" w:cs="Arial"/>
          <w:sz w:val="20"/>
          <w:szCs w:val="20"/>
        </w:rPr>
        <w:t>de</w:t>
      </w:r>
      <w:r w:rsidRPr="00960810">
        <w:rPr>
          <w:rFonts w:ascii="Arial" w:hAnsi="Arial" w:cs="Arial"/>
          <w:spacing w:val="43"/>
          <w:sz w:val="20"/>
          <w:szCs w:val="20"/>
        </w:rPr>
        <w:t xml:space="preserve"> </w:t>
      </w:r>
      <w:r w:rsidRPr="00960810">
        <w:rPr>
          <w:rFonts w:ascii="Arial" w:hAnsi="Arial" w:cs="Arial"/>
          <w:sz w:val="20"/>
          <w:szCs w:val="20"/>
        </w:rPr>
        <w:t>los</w:t>
      </w:r>
      <w:r w:rsidRPr="00960810">
        <w:rPr>
          <w:rFonts w:ascii="Arial" w:hAnsi="Arial" w:cs="Arial"/>
          <w:spacing w:val="-53"/>
          <w:sz w:val="20"/>
          <w:szCs w:val="20"/>
        </w:rPr>
        <w:t xml:space="preserve"> </w:t>
      </w:r>
      <w:r w:rsidRPr="00960810">
        <w:rPr>
          <w:rFonts w:ascii="Arial" w:hAnsi="Arial" w:cs="Arial"/>
          <w:sz w:val="20"/>
          <w:szCs w:val="20"/>
        </w:rPr>
        <w:t>sistemas</w:t>
      </w:r>
      <w:r w:rsidRPr="00960810">
        <w:rPr>
          <w:rFonts w:ascii="Arial" w:hAnsi="Arial" w:cs="Arial"/>
          <w:spacing w:val="2"/>
          <w:sz w:val="20"/>
          <w:szCs w:val="20"/>
        </w:rPr>
        <w:t xml:space="preserve"> </w:t>
      </w:r>
      <w:r w:rsidRPr="00960810">
        <w:rPr>
          <w:rFonts w:ascii="Arial" w:hAnsi="Arial" w:cs="Arial"/>
          <w:sz w:val="20"/>
          <w:szCs w:val="20"/>
        </w:rPr>
        <w:t>y</w:t>
      </w:r>
      <w:r w:rsidRPr="00960810">
        <w:rPr>
          <w:rFonts w:ascii="Arial" w:hAnsi="Arial" w:cs="Arial"/>
          <w:spacing w:val="-7"/>
          <w:sz w:val="20"/>
          <w:szCs w:val="20"/>
        </w:rPr>
        <w:t xml:space="preserve"> </w:t>
      </w:r>
      <w:r w:rsidRPr="00960810">
        <w:rPr>
          <w:rFonts w:ascii="Arial" w:hAnsi="Arial" w:cs="Arial"/>
          <w:sz w:val="20"/>
          <w:szCs w:val="20"/>
        </w:rPr>
        <w:t>servicios de</w:t>
      </w:r>
      <w:r w:rsidRPr="00960810">
        <w:rPr>
          <w:rFonts w:ascii="Arial" w:hAnsi="Arial" w:cs="Arial"/>
          <w:spacing w:val="-1"/>
          <w:sz w:val="20"/>
          <w:szCs w:val="20"/>
        </w:rPr>
        <w:t xml:space="preserve"> </w:t>
      </w:r>
      <w:r w:rsidRPr="00960810">
        <w:rPr>
          <w:rFonts w:ascii="Arial" w:hAnsi="Arial" w:cs="Arial"/>
          <w:sz w:val="20"/>
          <w:szCs w:val="20"/>
        </w:rPr>
        <w:t>tratamiento.</w:t>
      </w:r>
    </w:p>
    <w:p w:rsidR="000E0A26" w:rsidRPr="00960810" w:rsidRDefault="000E0A26" w:rsidP="009F7EA0">
      <w:pPr>
        <w:pStyle w:val="Prrafodelista"/>
        <w:widowControl w:val="0"/>
        <w:numPr>
          <w:ilvl w:val="0"/>
          <w:numId w:val="6"/>
        </w:numPr>
        <w:tabs>
          <w:tab w:val="left" w:pos="886"/>
          <w:tab w:val="left" w:pos="887"/>
        </w:tabs>
        <w:autoSpaceDE w:val="0"/>
        <w:autoSpaceDN w:val="0"/>
        <w:spacing w:before="100" w:after="0" w:line="23" w:lineRule="atLeast"/>
        <w:ind w:right="110"/>
        <w:contextualSpacing w:val="0"/>
        <w:rPr>
          <w:rFonts w:ascii="Arial" w:hAnsi="Arial" w:cs="Arial"/>
          <w:sz w:val="20"/>
          <w:szCs w:val="20"/>
        </w:rPr>
      </w:pPr>
      <w:r w:rsidRPr="00960810">
        <w:rPr>
          <w:rFonts w:ascii="Arial" w:hAnsi="Arial" w:cs="Arial"/>
          <w:sz w:val="20"/>
          <w:szCs w:val="20"/>
        </w:rPr>
        <w:t>Restaurar</w:t>
      </w:r>
      <w:r w:rsidRPr="00960810">
        <w:rPr>
          <w:rFonts w:ascii="Arial" w:hAnsi="Arial" w:cs="Arial"/>
          <w:spacing w:val="16"/>
          <w:sz w:val="20"/>
          <w:szCs w:val="20"/>
        </w:rPr>
        <w:t xml:space="preserve"> </w:t>
      </w:r>
      <w:r w:rsidRPr="00960810">
        <w:rPr>
          <w:rFonts w:ascii="Arial" w:hAnsi="Arial" w:cs="Arial"/>
          <w:sz w:val="20"/>
          <w:szCs w:val="20"/>
        </w:rPr>
        <w:t>la</w:t>
      </w:r>
      <w:r w:rsidRPr="00960810">
        <w:rPr>
          <w:rFonts w:ascii="Arial" w:hAnsi="Arial" w:cs="Arial"/>
          <w:spacing w:val="16"/>
          <w:sz w:val="20"/>
          <w:szCs w:val="20"/>
        </w:rPr>
        <w:t xml:space="preserve"> </w:t>
      </w:r>
      <w:r w:rsidRPr="00960810">
        <w:rPr>
          <w:rFonts w:ascii="Arial" w:hAnsi="Arial" w:cs="Arial"/>
          <w:sz w:val="20"/>
          <w:szCs w:val="20"/>
        </w:rPr>
        <w:t>disponibilidad</w:t>
      </w:r>
      <w:r w:rsidRPr="00960810">
        <w:rPr>
          <w:rFonts w:ascii="Arial" w:hAnsi="Arial" w:cs="Arial"/>
          <w:spacing w:val="18"/>
          <w:sz w:val="20"/>
          <w:szCs w:val="20"/>
        </w:rPr>
        <w:t xml:space="preserve"> </w:t>
      </w:r>
      <w:r w:rsidRPr="00960810">
        <w:rPr>
          <w:rFonts w:ascii="Arial" w:hAnsi="Arial" w:cs="Arial"/>
          <w:sz w:val="20"/>
          <w:szCs w:val="20"/>
        </w:rPr>
        <w:t>y</w:t>
      </w:r>
      <w:r w:rsidRPr="00960810">
        <w:rPr>
          <w:rFonts w:ascii="Arial" w:hAnsi="Arial" w:cs="Arial"/>
          <w:spacing w:val="12"/>
          <w:sz w:val="20"/>
          <w:szCs w:val="20"/>
        </w:rPr>
        <w:t xml:space="preserve"> </w:t>
      </w:r>
      <w:r w:rsidRPr="00960810">
        <w:rPr>
          <w:rFonts w:ascii="Arial" w:hAnsi="Arial" w:cs="Arial"/>
          <w:sz w:val="20"/>
          <w:szCs w:val="20"/>
        </w:rPr>
        <w:t>el</w:t>
      </w:r>
      <w:r w:rsidRPr="00960810">
        <w:rPr>
          <w:rFonts w:ascii="Arial" w:hAnsi="Arial" w:cs="Arial"/>
          <w:spacing w:val="13"/>
          <w:sz w:val="20"/>
          <w:szCs w:val="20"/>
        </w:rPr>
        <w:t xml:space="preserve"> </w:t>
      </w:r>
      <w:r w:rsidRPr="00960810">
        <w:rPr>
          <w:rFonts w:ascii="Arial" w:hAnsi="Arial" w:cs="Arial"/>
          <w:sz w:val="20"/>
          <w:szCs w:val="20"/>
        </w:rPr>
        <w:t>acceso</w:t>
      </w:r>
      <w:r w:rsidRPr="00960810">
        <w:rPr>
          <w:rFonts w:ascii="Arial" w:hAnsi="Arial" w:cs="Arial"/>
          <w:spacing w:val="16"/>
          <w:sz w:val="20"/>
          <w:szCs w:val="20"/>
        </w:rPr>
        <w:t xml:space="preserve"> </w:t>
      </w:r>
      <w:r w:rsidRPr="00960810">
        <w:rPr>
          <w:rFonts w:ascii="Arial" w:hAnsi="Arial" w:cs="Arial"/>
          <w:sz w:val="20"/>
          <w:szCs w:val="20"/>
        </w:rPr>
        <w:t>a</w:t>
      </w:r>
      <w:r w:rsidRPr="00960810">
        <w:rPr>
          <w:rFonts w:ascii="Arial" w:hAnsi="Arial" w:cs="Arial"/>
          <w:spacing w:val="16"/>
          <w:sz w:val="20"/>
          <w:szCs w:val="20"/>
        </w:rPr>
        <w:t xml:space="preserve"> </w:t>
      </w:r>
      <w:r w:rsidRPr="00960810">
        <w:rPr>
          <w:rFonts w:ascii="Arial" w:hAnsi="Arial" w:cs="Arial"/>
          <w:sz w:val="20"/>
          <w:szCs w:val="20"/>
        </w:rPr>
        <w:t>los</w:t>
      </w:r>
      <w:r w:rsidRPr="00960810">
        <w:rPr>
          <w:rFonts w:ascii="Arial" w:hAnsi="Arial" w:cs="Arial"/>
          <w:spacing w:val="17"/>
          <w:sz w:val="20"/>
          <w:szCs w:val="20"/>
        </w:rPr>
        <w:t xml:space="preserve"> </w:t>
      </w:r>
      <w:r w:rsidRPr="00960810">
        <w:rPr>
          <w:rFonts w:ascii="Arial" w:hAnsi="Arial" w:cs="Arial"/>
          <w:sz w:val="20"/>
          <w:szCs w:val="20"/>
        </w:rPr>
        <w:t>datos</w:t>
      </w:r>
      <w:r w:rsidRPr="00960810">
        <w:rPr>
          <w:rFonts w:ascii="Arial" w:hAnsi="Arial" w:cs="Arial"/>
          <w:spacing w:val="15"/>
          <w:sz w:val="20"/>
          <w:szCs w:val="20"/>
        </w:rPr>
        <w:t xml:space="preserve"> </w:t>
      </w:r>
      <w:r w:rsidRPr="00960810">
        <w:rPr>
          <w:rFonts w:ascii="Arial" w:hAnsi="Arial" w:cs="Arial"/>
          <w:sz w:val="20"/>
          <w:szCs w:val="20"/>
        </w:rPr>
        <w:t>personales</w:t>
      </w:r>
      <w:r w:rsidRPr="00960810">
        <w:rPr>
          <w:rFonts w:ascii="Arial" w:hAnsi="Arial" w:cs="Arial"/>
          <w:spacing w:val="15"/>
          <w:sz w:val="20"/>
          <w:szCs w:val="20"/>
        </w:rPr>
        <w:t xml:space="preserve"> </w:t>
      </w:r>
      <w:r w:rsidRPr="00960810">
        <w:rPr>
          <w:rFonts w:ascii="Arial" w:hAnsi="Arial" w:cs="Arial"/>
          <w:sz w:val="20"/>
          <w:szCs w:val="20"/>
        </w:rPr>
        <w:t>de</w:t>
      </w:r>
      <w:r w:rsidRPr="00960810">
        <w:rPr>
          <w:rFonts w:ascii="Arial" w:hAnsi="Arial" w:cs="Arial"/>
          <w:spacing w:val="14"/>
          <w:sz w:val="20"/>
          <w:szCs w:val="20"/>
        </w:rPr>
        <w:t xml:space="preserve"> </w:t>
      </w:r>
      <w:r w:rsidRPr="00960810">
        <w:rPr>
          <w:rFonts w:ascii="Arial" w:hAnsi="Arial" w:cs="Arial"/>
          <w:sz w:val="20"/>
          <w:szCs w:val="20"/>
        </w:rPr>
        <w:t>forma</w:t>
      </w:r>
      <w:r w:rsidRPr="00960810">
        <w:rPr>
          <w:rFonts w:ascii="Arial" w:hAnsi="Arial" w:cs="Arial"/>
          <w:spacing w:val="13"/>
          <w:sz w:val="20"/>
          <w:szCs w:val="20"/>
        </w:rPr>
        <w:t xml:space="preserve"> </w:t>
      </w:r>
      <w:r w:rsidRPr="00960810">
        <w:rPr>
          <w:rFonts w:ascii="Arial" w:hAnsi="Arial" w:cs="Arial"/>
          <w:sz w:val="20"/>
          <w:szCs w:val="20"/>
        </w:rPr>
        <w:t>rápida,</w:t>
      </w:r>
      <w:r w:rsidRPr="00960810">
        <w:rPr>
          <w:rFonts w:ascii="Arial" w:hAnsi="Arial" w:cs="Arial"/>
          <w:spacing w:val="16"/>
          <w:sz w:val="20"/>
          <w:szCs w:val="20"/>
        </w:rPr>
        <w:t xml:space="preserve"> </w:t>
      </w:r>
      <w:r w:rsidRPr="00960810">
        <w:rPr>
          <w:rFonts w:ascii="Arial" w:hAnsi="Arial" w:cs="Arial"/>
          <w:sz w:val="20"/>
          <w:szCs w:val="20"/>
        </w:rPr>
        <w:t>en</w:t>
      </w:r>
      <w:r w:rsidRPr="00960810">
        <w:rPr>
          <w:rFonts w:ascii="Arial" w:hAnsi="Arial" w:cs="Arial"/>
          <w:spacing w:val="16"/>
          <w:sz w:val="20"/>
          <w:szCs w:val="20"/>
        </w:rPr>
        <w:t xml:space="preserve"> </w:t>
      </w:r>
      <w:r w:rsidRPr="00960810">
        <w:rPr>
          <w:rFonts w:ascii="Arial" w:hAnsi="Arial" w:cs="Arial"/>
          <w:sz w:val="20"/>
          <w:szCs w:val="20"/>
        </w:rPr>
        <w:t>caso</w:t>
      </w:r>
      <w:r w:rsidRPr="00960810">
        <w:rPr>
          <w:rFonts w:ascii="Arial" w:hAnsi="Arial" w:cs="Arial"/>
          <w:spacing w:val="16"/>
          <w:sz w:val="20"/>
          <w:szCs w:val="20"/>
        </w:rPr>
        <w:t xml:space="preserve"> </w:t>
      </w:r>
      <w:r w:rsidRPr="00960810">
        <w:rPr>
          <w:rFonts w:ascii="Arial" w:hAnsi="Arial" w:cs="Arial"/>
          <w:sz w:val="20"/>
          <w:szCs w:val="20"/>
        </w:rPr>
        <w:t>de</w:t>
      </w:r>
      <w:r w:rsidRPr="00960810">
        <w:rPr>
          <w:rFonts w:ascii="Arial" w:hAnsi="Arial" w:cs="Arial"/>
          <w:spacing w:val="-53"/>
          <w:sz w:val="20"/>
          <w:szCs w:val="20"/>
        </w:rPr>
        <w:t xml:space="preserve"> </w:t>
      </w:r>
      <w:r w:rsidRPr="00960810">
        <w:rPr>
          <w:rFonts w:ascii="Arial" w:hAnsi="Arial" w:cs="Arial"/>
          <w:sz w:val="20"/>
          <w:szCs w:val="20"/>
        </w:rPr>
        <w:t>incidente</w:t>
      </w:r>
      <w:r w:rsidRPr="00960810">
        <w:rPr>
          <w:rFonts w:ascii="Arial" w:hAnsi="Arial" w:cs="Arial"/>
          <w:spacing w:val="-2"/>
          <w:sz w:val="20"/>
          <w:szCs w:val="20"/>
        </w:rPr>
        <w:t xml:space="preserve"> </w:t>
      </w:r>
      <w:r w:rsidRPr="00960810">
        <w:rPr>
          <w:rFonts w:ascii="Arial" w:hAnsi="Arial" w:cs="Arial"/>
          <w:sz w:val="20"/>
          <w:szCs w:val="20"/>
        </w:rPr>
        <w:t>físico</w:t>
      </w:r>
      <w:r w:rsidRPr="00960810">
        <w:rPr>
          <w:rFonts w:ascii="Arial" w:hAnsi="Arial" w:cs="Arial"/>
          <w:spacing w:val="-1"/>
          <w:sz w:val="20"/>
          <w:szCs w:val="20"/>
        </w:rPr>
        <w:t xml:space="preserve"> </w:t>
      </w:r>
      <w:r w:rsidRPr="00960810">
        <w:rPr>
          <w:rFonts w:ascii="Arial" w:hAnsi="Arial" w:cs="Arial"/>
          <w:sz w:val="20"/>
          <w:szCs w:val="20"/>
        </w:rPr>
        <w:t>o</w:t>
      </w:r>
      <w:r w:rsidRPr="00960810">
        <w:rPr>
          <w:rFonts w:ascii="Arial" w:hAnsi="Arial" w:cs="Arial"/>
          <w:spacing w:val="-1"/>
          <w:sz w:val="20"/>
          <w:szCs w:val="20"/>
        </w:rPr>
        <w:t xml:space="preserve"> </w:t>
      </w:r>
      <w:r w:rsidRPr="00960810">
        <w:rPr>
          <w:rFonts w:ascii="Arial" w:hAnsi="Arial" w:cs="Arial"/>
          <w:sz w:val="20"/>
          <w:szCs w:val="20"/>
        </w:rPr>
        <w:t xml:space="preserve">técnico. </w:t>
      </w:r>
    </w:p>
    <w:p w:rsidR="000E0A26" w:rsidRPr="00960810" w:rsidRDefault="000E0A26" w:rsidP="009F7EA0">
      <w:pPr>
        <w:pStyle w:val="Prrafodelista"/>
        <w:widowControl w:val="0"/>
        <w:numPr>
          <w:ilvl w:val="0"/>
          <w:numId w:val="6"/>
        </w:numPr>
        <w:tabs>
          <w:tab w:val="left" w:pos="886"/>
          <w:tab w:val="left" w:pos="887"/>
        </w:tabs>
        <w:autoSpaceDE w:val="0"/>
        <w:autoSpaceDN w:val="0"/>
        <w:spacing w:before="100" w:after="0" w:line="23" w:lineRule="atLeast"/>
        <w:ind w:right="110"/>
        <w:contextualSpacing w:val="0"/>
        <w:rPr>
          <w:rFonts w:ascii="Arial" w:hAnsi="Arial" w:cs="Arial"/>
          <w:sz w:val="20"/>
          <w:szCs w:val="20"/>
        </w:rPr>
      </w:pPr>
      <w:r w:rsidRPr="00960810">
        <w:rPr>
          <w:rFonts w:ascii="Arial" w:hAnsi="Arial" w:cs="Arial"/>
          <w:sz w:val="20"/>
          <w:szCs w:val="20"/>
        </w:rPr>
        <w:t>Verificar,</w:t>
      </w:r>
      <w:r w:rsidRPr="00960810">
        <w:rPr>
          <w:rFonts w:ascii="Arial" w:hAnsi="Arial" w:cs="Arial"/>
          <w:spacing w:val="21"/>
          <w:sz w:val="20"/>
          <w:szCs w:val="20"/>
        </w:rPr>
        <w:t xml:space="preserve"> </w:t>
      </w:r>
      <w:r w:rsidRPr="00960810">
        <w:rPr>
          <w:rFonts w:ascii="Arial" w:hAnsi="Arial" w:cs="Arial"/>
          <w:sz w:val="20"/>
          <w:szCs w:val="20"/>
        </w:rPr>
        <w:t>evaluar</w:t>
      </w:r>
      <w:r w:rsidRPr="00960810">
        <w:rPr>
          <w:rFonts w:ascii="Arial" w:hAnsi="Arial" w:cs="Arial"/>
          <w:spacing w:val="24"/>
          <w:sz w:val="20"/>
          <w:szCs w:val="20"/>
        </w:rPr>
        <w:t xml:space="preserve"> </w:t>
      </w:r>
      <w:r w:rsidRPr="00960810">
        <w:rPr>
          <w:rFonts w:ascii="Arial" w:hAnsi="Arial" w:cs="Arial"/>
          <w:sz w:val="20"/>
          <w:szCs w:val="20"/>
        </w:rPr>
        <w:t>y</w:t>
      </w:r>
      <w:r w:rsidRPr="00960810">
        <w:rPr>
          <w:rFonts w:ascii="Arial" w:hAnsi="Arial" w:cs="Arial"/>
          <w:spacing w:val="20"/>
          <w:sz w:val="20"/>
          <w:szCs w:val="20"/>
        </w:rPr>
        <w:t xml:space="preserve"> </w:t>
      </w:r>
      <w:r w:rsidRPr="00960810">
        <w:rPr>
          <w:rFonts w:ascii="Arial" w:hAnsi="Arial" w:cs="Arial"/>
          <w:sz w:val="20"/>
          <w:szCs w:val="20"/>
        </w:rPr>
        <w:t>valorar,</w:t>
      </w:r>
      <w:r w:rsidRPr="00960810">
        <w:rPr>
          <w:rFonts w:ascii="Arial" w:hAnsi="Arial" w:cs="Arial"/>
          <w:spacing w:val="21"/>
          <w:sz w:val="20"/>
          <w:szCs w:val="20"/>
        </w:rPr>
        <w:t xml:space="preserve"> </w:t>
      </w:r>
      <w:r w:rsidRPr="00960810">
        <w:rPr>
          <w:rFonts w:ascii="Arial" w:hAnsi="Arial" w:cs="Arial"/>
          <w:sz w:val="20"/>
          <w:szCs w:val="20"/>
        </w:rPr>
        <w:t>de</w:t>
      </w:r>
      <w:r w:rsidRPr="00960810">
        <w:rPr>
          <w:rFonts w:ascii="Arial" w:hAnsi="Arial" w:cs="Arial"/>
          <w:spacing w:val="20"/>
          <w:sz w:val="20"/>
          <w:szCs w:val="20"/>
        </w:rPr>
        <w:t xml:space="preserve"> </w:t>
      </w:r>
      <w:r w:rsidRPr="00960810">
        <w:rPr>
          <w:rFonts w:ascii="Arial" w:hAnsi="Arial" w:cs="Arial"/>
          <w:sz w:val="20"/>
          <w:szCs w:val="20"/>
        </w:rPr>
        <w:t>forma</w:t>
      </w:r>
      <w:r w:rsidRPr="00960810">
        <w:rPr>
          <w:rFonts w:ascii="Arial" w:hAnsi="Arial" w:cs="Arial"/>
          <w:spacing w:val="20"/>
          <w:sz w:val="20"/>
          <w:szCs w:val="20"/>
        </w:rPr>
        <w:t xml:space="preserve"> </w:t>
      </w:r>
      <w:r w:rsidRPr="00960810">
        <w:rPr>
          <w:rFonts w:ascii="Arial" w:hAnsi="Arial" w:cs="Arial"/>
          <w:sz w:val="20"/>
          <w:szCs w:val="20"/>
        </w:rPr>
        <w:t>regular,</w:t>
      </w:r>
      <w:r w:rsidRPr="00960810">
        <w:rPr>
          <w:rFonts w:ascii="Arial" w:hAnsi="Arial" w:cs="Arial"/>
          <w:spacing w:val="23"/>
          <w:sz w:val="20"/>
          <w:szCs w:val="20"/>
        </w:rPr>
        <w:t xml:space="preserve"> </w:t>
      </w:r>
      <w:r w:rsidRPr="00960810">
        <w:rPr>
          <w:rFonts w:ascii="Arial" w:hAnsi="Arial" w:cs="Arial"/>
          <w:sz w:val="20"/>
          <w:szCs w:val="20"/>
        </w:rPr>
        <w:t>la</w:t>
      </w:r>
      <w:r w:rsidRPr="00960810">
        <w:rPr>
          <w:rFonts w:ascii="Arial" w:hAnsi="Arial" w:cs="Arial"/>
          <w:spacing w:val="23"/>
          <w:sz w:val="20"/>
          <w:szCs w:val="20"/>
        </w:rPr>
        <w:t xml:space="preserve"> </w:t>
      </w:r>
      <w:r w:rsidRPr="00960810">
        <w:rPr>
          <w:rFonts w:ascii="Arial" w:hAnsi="Arial" w:cs="Arial"/>
          <w:sz w:val="20"/>
          <w:szCs w:val="20"/>
        </w:rPr>
        <w:t>eficacia</w:t>
      </w:r>
      <w:r w:rsidRPr="00960810">
        <w:rPr>
          <w:rFonts w:ascii="Arial" w:hAnsi="Arial" w:cs="Arial"/>
          <w:spacing w:val="20"/>
          <w:sz w:val="20"/>
          <w:szCs w:val="20"/>
        </w:rPr>
        <w:t xml:space="preserve"> </w:t>
      </w:r>
      <w:r w:rsidRPr="00960810">
        <w:rPr>
          <w:rFonts w:ascii="Arial" w:hAnsi="Arial" w:cs="Arial"/>
          <w:sz w:val="20"/>
          <w:szCs w:val="20"/>
        </w:rPr>
        <w:t>de</w:t>
      </w:r>
      <w:r w:rsidRPr="00960810">
        <w:rPr>
          <w:rFonts w:ascii="Arial" w:hAnsi="Arial" w:cs="Arial"/>
          <w:spacing w:val="23"/>
          <w:sz w:val="20"/>
          <w:szCs w:val="20"/>
        </w:rPr>
        <w:t xml:space="preserve"> </w:t>
      </w:r>
      <w:r w:rsidRPr="00960810">
        <w:rPr>
          <w:rFonts w:ascii="Arial" w:hAnsi="Arial" w:cs="Arial"/>
          <w:sz w:val="20"/>
          <w:szCs w:val="20"/>
        </w:rPr>
        <w:t>las</w:t>
      </w:r>
      <w:r w:rsidRPr="00960810">
        <w:rPr>
          <w:rFonts w:ascii="Arial" w:hAnsi="Arial" w:cs="Arial"/>
          <w:spacing w:val="22"/>
          <w:sz w:val="20"/>
          <w:szCs w:val="20"/>
        </w:rPr>
        <w:t xml:space="preserve"> </w:t>
      </w:r>
      <w:r w:rsidRPr="00960810">
        <w:rPr>
          <w:rFonts w:ascii="Arial" w:hAnsi="Arial" w:cs="Arial"/>
          <w:sz w:val="20"/>
          <w:szCs w:val="20"/>
        </w:rPr>
        <w:t>medidas</w:t>
      </w:r>
      <w:r w:rsidRPr="00960810">
        <w:rPr>
          <w:rFonts w:ascii="Arial" w:hAnsi="Arial" w:cs="Arial"/>
          <w:spacing w:val="24"/>
          <w:sz w:val="20"/>
          <w:szCs w:val="20"/>
        </w:rPr>
        <w:t xml:space="preserve"> </w:t>
      </w:r>
      <w:r w:rsidRPr="00960810">
        <w:rPr>
          <w:rFonts w:ascii="Arial" w:hAnsi="Arial" w:cs="Arial"/>
          <w:sz w:val="20"/>
          <w:szCs w:val="20"/>
        </w:rPr>
        <w:t>técnicas</w:t>
      </w:r>
      <w:r w:rsidRPr="00960810">
        <w:rPr>
          <w:rFonts w:ascii="Arial" w:hAnsi="Arial" w:cs="Arial"/>
          <w:spacing w:val="26"/>
          <w:sz w:val="20"/>
          <w:szCs w:val="20"/>
        </w:rPr>
        <w:t xml:space="preserve"> </w:t>
      </w:r>
      <w:r w:rsidRPr="00960810">
        <w:rPr>
          <w:rFonts w:ascii="Arial" w:hAnsi="Arial" w:cs="Arial"/>
          <w:sz w:val="20"/>
          <w:szCs w:val="20"/>
        </w:rPr>
        <w:t>y</w:t>
      </w:r>
      <w:r w:rsidRPr="00960810">
        <w:rPr>
          <w:rFonts w:ascii="Arial" w:hAnsi="Arial" w:cs="Arial"/>
          <w:spacing w:val="-53"/>
          <w:sz w:val="20"/>
          <w:szCs w:val="20"/>
        </w:rPr>
        <w:t xml:space="preserve"> </w:t>
      </w:r>
      <w:r w:rsidRPr="00960810">
        <w:rPr>
          <w:rFonts w:ascii="Arial" w:hAnsi="Arial" w:cs="Arial"/>
          <w:sz w:val="20"/>
          <w:szCs w:val="20"/>
        </w:rPr>
        <w:t>organizativas</w:t>
      </w:r>
      <w:r w:rsidRPr="00960810">
        <w:rPr>
          <w:rFonts w:ascii="Arial" w:hAnsi="Arial" w:cs="Arial"/>
          <w:spacing w:val="2"/>
          <w:sz w:val="20"/>
          <w:szCs w:val="20"/>
        </w:rPr>
        <w:t xml:space="preserve"> </w:t>
      </w:r>
      <w:r w:rsidRPr="00960810">
        <w:rPr>
          <w:rFonts w:ascii="Arial" w:hAnsi="Arial" w:cs="Arial"/>
          <w:sz w:val="20"/>
          <w:szCs w:val="20"/>
        </w:rPr>
        <w:t>implantadas</w:t>
      </w:r>
      <w:r w:rsidRPr="00960810">
        <w:rPr>
          <w:rFonts w:ascii="Arial" w:hAnsi="Arial" w:cs="Arial"/>
          <w:spacing w:val="2"/>
          <w:sz w:val="20"/>
          <w:szCs w:val="20"/>
        </w:rPr>
        <w:t xml:space="preserve"> </w:t>
      </w:r>
      <w:r w:rsidRPr="00960810">
        <w:rPr>
          <w:rFonts w:ascii="Arial" w:hAnsi="Arial" w:cs="Arial"/>
          <w:sz w:val="20"/>
          <w:szCs w:val="20"/>
        </w:rPr>
        <w:t>para</w:t>
      </w:r>
      <w:r w:rsidRPr="00960810">
        <w:rPr>
          <w:rFonts w:ascii="Arial" w:hAnsi="Arial" w:cs="Arial"/>
          <w:spacing w:val="-2"/>
          <w:sz w:val="20"/>
          <w:szCs w:val="20"/>
        </w:rPr>
        <w:t xml:space="preserve"> </w:t>
      </w:r>
      <w:r w:rsidRPr="00960810">
        <w:rPr>
          <w:rFonts w:ascii="Arial" w:hAnsi="Arial" w:cs="Arial"/>
          <w:sz w:val="20"/>
          <w:szCs w:val="20"/>
        </w:rPr>
        <w:t>garantizar</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2"/>
          <w:sz w:val="20"/>
          <w:szCs w:val="20"/>
        </w:rPr>
        <w:t xml:space="preserve"> </w:t>
      </w:r>
      <w:r w:rsidRPr="00960810">
        <w:rPr>
          <w:rFonts w:ascii="Arial" w:hAnsi="Arial" w:cs="Arial"/>
          <w:sz w:val="20"/>
          <w:szCs w:val="20"/>
        </w:rPr>
        <w:t>seguridad</w:t>
      </w:r>
      <w:r w:rsidRPr="00960810">
        <w:rPr>
          <w:rFonts w:ascii="Arial" w:hAnsi="Arial" w:cs="Arial"/>
          <w:spacing w:val="-2"/>
          <w:sz w:val="20"/>
          <w:szCs w:val="20"/>
        </w:rPr>
        <w:t xml:space="preserve"> </w:t>
      </w:r>
      <w:r w:rsidRPr="00960810">
        <w:rPr>
          <w:rFonts w:ascii="Arial" w:hAnsi="Arial" w:cs="Arial"/>
          <w:sz w:val="20"/>
          <w:szCs w:val="20"/>
        </w:rPr>
        <w:t>del</w:t>
      </w:r>
      <w:r w:rsidRPr="00960810">
        <w:rPr>
          <w:rFonts w:ascii="Arial" w:hAnsi="Arial" w:cs="Arial"/>
          <w:spacing w:val="-3"/>
          <w:sz w:val="20"/>
          <w:szCs w:val="20"/>
        </w:rPr>
        <w:t xml:space="preserve"> </w:t>
      </w:r>
      <w:r w:rsidRPr="00960810">
        <w:rPr>
          <w:rFonts w:ascii="Arial" w:hAnsi="Arial" w:cs="Arial"/>
          <w:sz w:val="20"/>
          <w:szCs w:val="20"/>
        </w:rPr>
        <w:t>tratamiento.</w:t>
      </w:r>
    </w:p>
    <w:p w:rsidR="000E0A26" w:rsidRPr="00960810" w:rsidRDefault="000E0A26" w:rsidP="00E46F69">
      <w:pPr>
        <w:pStyle w:val="Textoindependiente"/>
        <w:spacing w:before="2" w:line="23" w:lineRule="atLeast"/>
        <w:rPr>
          <w:rFonts w:ascii="Arial" w:hAnsi="Arial" w:cs="Arial"/>
        </w:rPr>
      </w:pPr>
    </w:p>
    <w:p w:rsidR="000E0A26" w:rsidRPr="00960810" w:rsidRDefault="000E0A26" w:rsidP="00E46F69">
      <w:pPr>
        <w:pStyle w:val="Textoindependiente"/>
        <w:spacing w:line="23" w:lineRule="atLeast"/>
        <w:ind w:left="526" w:right="110"/>
        <w:jc w:val="both"/>
        <w:rPr>
          <w:rFonts w:ascii="Arial" w:hAnsi="Arial" w:cs="Arial"/>
        </w:rPr>
      </w:pPr>
      <w:r w:rsidRPr="00960810">
        <w:rPr>
          <w:rFonts w:ascii="Arial" w:hAnsi="Arial" w:cs="Arial"/>
        </w:rPr>
        <w:t>De conformidad con lo establecido en el artículo 32.3 del RGPD, en el caso de que el encargado</w:t>
      </w:r>
      <w:r w:rsidRPr="00960810">
        <w:rPr>
          <w:rFonts w:ascii="Arial" w:hAnsi="Arial" w:cs="Arial"/>
          <w:spacing w:val="1"/>
        </w:rPr>
        <w:t xml:space="preserve"> </w:t>
      </w:r>
      <w:r w:rsidRPr="00960810">
        <w:rPr>
          <w:rFonts w:ascii="Arial" w:hAnsi="Arial" w:cs="Arial"/>
        </w:rPr>
        <w:t>del tratamiento esté adherido a un código de conducta aprobado a tenor del artículo 40 del citado</w:t>
      </w:r>
      <w:r w:rsidRPr="00960810">
        <w:rPr>
          <w:rFonts w:ascii="Arial" w:hAnsi="Arial" w:cs="Arial"/>
          <w:spacing w:val="-53"/>
        </w:rPr>
        <w:t xml:space="preserve"> </w:t>
      </w:r>
      <w:r w:rsidRPr="00960810">
        <w:rPr>
          <w:rFonts w:ascii="Arial" w:hAnsi="Arial" w:cs="Arial"/>
        </w:rPr>
        <w:t>Reglamento o a un mecanismo de certificación aprobado a tenor del artículo 42 del mismo, podrá</w:t>
      </w:r>
      <w:r w:rsidRPr="00960810">
        <w:rPr>
          <w:rFonts w:ascii="Arial" w:hAnsi="Arial" w:cs="Arial"/>
          <w:spacing w:val="-53"/>
        </w:rPr>
        <w:t xml:space="preserve"> </w:t>
      </w:r>
      <w:r w:rsidRPr="00960810">
        <w:rPr>
          <w:rFonts w:ascii="Arial" w:hAnsi="Arial" w:cs="Arial"/>
        </w:rPr>
        <w:t>servir de elemento para demostrar el cumplimiento de los requisitos relativos a la implantación de</w:t>
      </w:r>
      <w:r w:rsidRPr="00960810">
        <w:rPr>
          <w:rFonts w:ascii="Arial" w:hAnsi="Arial" w:cs="Arial"/>
          <w:spacing w:val="-53"/>
        </w:rPr>
        <w:t xml:space="preserve"> </w:t>
      </w:r>
      <w:r w:rsidRPr="00960810">
        <w:rPr>
          <w:rFonts w:ascii="Arial" w:hAnsi="Arial" w:cs="Arial"/>
        </w:rPr>
        <w:t>las</w:t>
      </w:r>
      <w:r w:rsidRPr="00960810">
        <w:rPr>
          <w:rFonts w:ascii="Arial" w:hAnsi="Arial" w:cs="Arial"/>
          <w:spacing w:val="-5"/>
        </w:rPr>
        <w:t xml:space="preserve"> </w:t>
      </w:r>
      <w:r w:rsidRPr="00960810">
        <w:rPr>
          <w:rFonts w:ascii="Arial" w:hAnsi="Arial" w:cs="Arial"/>
        </w:rPr>
        <w:t>medidas</w:t>
      </w:r>
      <w:r w:rsidRPr="00960810">
        <w:rPr>
          <w:rFonts w:ascii="Arial" w:hAnsi="Arial" w:cs="Arial"/>
          <w:spacing w:val="-5"/>
        </w:rPr>
        <w:t xml:space="preserve"> </w:t>
      </w:r>
      <w:r w:rsidRPr="00960810">
        <w:rPr>
          <w:rFonts w:ascii="Arial" w:hAnsi="Arial" w:cs="Arial"/>
        </w:rPr>
        <w:t>de</w:t>
      </w:r>
      <w:r w:rsidRPr="00960810">
        <w:rPr>
          <w:rFonts w:ascii="Arial" w:hAnsi="Arial" w:cs="Arial"/>
          <w:spacing w:val="-6"/>
        </w:rPr>
        <w:t xml:space="preserve"> </w:t>
      </w:r>
      <w:r w:rsidRPr="00960810">
        <w:rPr>
          <w:rFonts w:ascii="Arial" w:hAnsi="Arial" w:cs="Arial"/>
        </w:rPr>
        <w:t>seguridad,</w:t>
      </w:r>
      <w:r w:rsidRPr="00960810">
        <w:rPr>
          <w:rFonts w:ascii="Arial" w:hAnsi="Arial" w:cs="Arial"/>
          <w:spacing w:val="-4"/>
        </w:rPr>
        <w:t xml:space="preserve"> </w:t>
      </w:r>
      <w:r w:rsidRPr="00960810">
        <w:rPr>
          <w:rFonts w:ascii="Arial" w:hAnsi="Arial" w:cs="Arial"/>
        </w:rPr>
        <w:t>siempre</w:t>
      </w:r>
      <w:r w:rsidRPr="00960810">
        <w:rPr>
          <w:rFonts w:ascii="Arial" w:hAnsi="Arial" w:cs="Arial"/>
          <w:spacing w:val="-6"/>
        </w:rPr>
        <w:t xml:space="preserve"> </w:t>
      </w:r>
      <w:r w:rsidRPr="00960810">
        <w:rPr>
          <w:rFonts w:ascii="Arial" w:hAnsi="Arial" w:cs="Arial"/>
        </w:rPr>
        <w:t>que</w:t>
      </w:r>
      <w:r w:rsidRPr="00960810">
        <w:rPr>
          <w:rFonts w:ascii="Arial" w:hAnsi="Arial" w:cs="Arial"/>
          <w:spacing w:val="-6"/>
        </w:rPr>
        <w:t xml:space="preserve"> </w:t>
      </w:r>
      <w:r w:rsidRPr="00960810">
        <w:rPr>
          <w:rFonts w:ascii="Arial" w:hAnsi="Arial" w:cs="Arial"/>
        </w:rPr>
        <w:t>así</w:t>
      </w:r>
      <w:r w:rsidRPr="00960810">
        <w:rPr>
          <w:rFonts w:ascii="Arial" w:hAnsi="Arial" w:cs="Arial"/>
          <w:spacing w:val="-6"/>
        </w:rPr>
        <w:t xml:space="preserve"> </w:t>
      </w:r>
      <w:r w:rsidRPr="00960810">
        <w:rPr>
          <w:rFonts w:ascii="Arial" w:hAnsi="Arial" w:cs="Arial"/>
        </w:rPr>
        <w:t>lo</w:t>
      </w:r>
      <w:r w:rsidRPr="00960810">
        <w:rPr>
          <w:rFonts w:ascii="Arial" w:hAnsi="Arial" w:cs="Arial"/>
          <w:spacing w:val="-6"/>
        </w:rPr>
        <w:t xml:space="preserve"> </w:t>
      </w:r>
      <w:r w:rsidRPr="00960810">
        <w:rPr>
          <w:rFonts w:ascii="Arial" w:hAnsi="Arial" w:cs="Arial"/>
        </w:rPr>
        <w:t>considere</w:t>
      </w:r>
      <w:r w:rsidRPr="00960810">
        <w:rPr>
          <w:rFonts w:ascii="Arial" w:hAnsi="Arial" w:cs="Arial"/>
          <w:spacing w:val="-7"/>
        </w:rPr>
        <w:t xml:space="preserve"> </w:t>
      </w:r>
      <w:r w:rsidRPr="00960810">
        <w:rPr>
          <w:rFonts w:ascii="Arial" w:hAnsi="Arial" w:cs="Arial"/>
        </w:rPr>
        <w:t>el</w:t>
      </w:r>
      <w:r w:rsidRPr="00960810">
        <w:rPr>
          <w:rFonts w:ascii="Arial" w:hAnsi="Arial" w:cs="Arial"/>
          <w:spacing w:val="-6"/>
        </w:rPr>
        <w:t xml:space="preserve"> </w:t>
      </w:r>
      <w:r w:rsidRPr="00960810">
        <w:rPr>
          <w:rFonts w:ascii="Arial" w:hAnsi="Arial" w:cs="Arial"/>
        </w:rPr>
        <w:t>responsable</w:t>
      </w:r>
      <w:r w:rsidRPr="00960810">
        <w:rPr>
          <w:rFonts w:ascii="Arial" w:hAnsi="Arial" w:cs="Arial"/>
          <w:spacing w:val="-7"/>
        </w:rPr>
        <w:t xml:space="preserve"> </w:t>
      </w:r>
      <w:r w:rsidRPr="00960810">
        <w:rPr>
          <w:rFonts w:ascii="Arial" w:hAnsi="Arial" w:cs="Arial"/>
        </w:rPr>
        <w:t>en</w:t>
      </w:r>
      <w:r w:rsidRPr="00960810">
        <w:rPr>
          <w:rFonts w:ascii="Arial" w:hAnsi="Arial" w:cs="Arial"/>
          <w:spacing w:val="-6"/>
        </w:rPr>
        <w:t xml:space="preserve"> </w:t>
      </w:r>
      <w:r w:rsidRPr="00960810">
        <w:rPr>
          <w:rFonts w:ascii="Arial" w:hAnsi="Arial" w:cs="Arial"/>
        </w:rPr>
        <w:t>función</w:t>
      </w:r>
      <w:r w:rsidRPr="00960810">
        <w:rPr>
          <w:rFonts w:ascii="Arial" w:hAnsi="Arial" w:cs="Arial"/>
          <w:spacing w:val="-4"/>
        </w:rPr>
        <w:t xml:space="preserve"> </w:t>
      </w:r>
      <w:r w:rsidRPr="00960810">
        <w:rPr>
          <w:rFonts w:ascii="Arial" w:hAnsi="Arial" w:cs="Arial"/>
        </w:rPr>
        <w:t>de</w:t>
      </w:r>
      <w:r w:rsidRPr="00960810">
        <w:rPr>
          <w:rFonts w:ascii="Arial" w:hAnsi="Arial" w:cs="Arial"/>
          <w:spacing w:val="-6"/>
        </w:rPr>
        <w:t xml:space="preserve"> </w:t>
      </w:r>
      <w:r w:rsidRPr="00960810">
        <w:rPr>
          <w:rFonts w:ascii="Arial" w:hAnsi="Arial" w:cs="Arial"/>
        </w:rPr>
        <w:t>las</w:t>
      </w:r>
      <w:r w:rsidRPr="00960810">
        <w:rPr>
          <w:rFonts w:ascii="Arial" w:hAnsi="Arial" w:cs="Arial"/>
          <w:spacing w:val="-4"/>
        </w:rPr>
        <w:t xml:space="preserve"> </w:t>
      </w:r>
      <w:r w:rsidRPr="00960810">
        <w:rPr>
          <w:rFonts w:ascii="Arial" w:hAnsi="Arial" w:cs="Arial"/>
        </w:rPr>
        <w:t>medidas</w:t>
      </w:r>
      <w:r w:rsidRPr="00960810">
        <w:rPr>
          <w:rFonts w:ascii="Arial" w:hAnsi="Arial" w:cs="Arial"/>
          <w:spacing w:val="-54"/>
        </w:rPr>
        <w:t xml:space="preserve"> </w:t>
      </w:r>
      <w:r w:rsidRPr="00960810">
        <w:rPr>
          <w:rFonts w:ascii="Arial" w:hAnsi="Arial" w:cs="Arial"/>
        </w:rPr>
        <w:t>de</w:t>
      </w:r>
      <w:r w:rsidRPr="00960810">
        <w:rPr>
          <w:rFonts w:ascii="Arial" w:hAnsi="Arial" w:cs="Arial"/>
          <w:spacing w:val="-2"/>
        </w:rPr>
        <w:t xml:space="preserve"> </w:t>
      </w:r>
      <w:r w:rsidRPr="00960810">
        <w:rPr>
          <w:rFonts w:ascii="Arial" w:hAnsi="Arial" w:cs="Arial"/>
        </w:rPr>
        <w:t>seguridad</w:t>
      </w:r>
      <w:r w:rsidRPr="00960810">
        <w:rPr>
          <w:rFonts w:ascii="Arial" w:hAnsi="Arial" w:cs="Arial"/>
          <w:spacing w:val="-1"/>
        </w:rPr>
        <w:t xml:space="preserve"> </w:t>
      </w:r>
      <w:r w:rsidRPr="00960810">
        <w:rPr>
          <w:rFonts w:ascii="Arial" w:hAnsi="Arial" w:cs="Arial"/>
        </w:rPr>
        <w:t>necesarias</w:t>
      </w:r>
      <w:r w:rsidRPr="00960810">
        <w:rPr>
          <w:rFonts w:ascii="Arial" w:hAnsi="Arial" w:cs="Arial"/>
          <w:spacing w:val="3"/>
        </w:rPr>
        <w:t xml:space="preserve"> </w:t>
      </w:r>
      <w:r w:rsidRPr="00960810">
        <w:rPr>
          <w:rFonts w:ascii="Arial" w:hAnsi="Arial" w:cs="Arial"/>
        </w:rPr>
        <w:t>en</w:t>
      </w:r>
      <w:r w:rsidRPr="00960810">
        <w:rPr>
          <w:rFonts w:ascii="Arial" w:hAnsi="Arial" w:cs="Arial"/>
          <w:spacing w:val="-1"/>
        </w:rPr>
        <w:t xml:space="preserve"> </w:t>
      </w:r>
      <w:r w:rsidRPr="00960810">
        <w:rPr>
          <w:rFonts w:ascii="Arial" w:hAnsi="Arial" w:cs="Arial"/>
        </w:rPr>
        <w:t>cada</w:t>
      </w:r>
      <w:r w:rsidRPr="00960810">
        <w:rPr>
          <w:rFonts w:ascii="Arial" w:hAnsi="Arial" w:cs="Arial"/>
          <w:spacing w:val="-1"/>
        </w:rPr>
        <w:t xml:space="preserve"> </w:t>
      </w:r>
      <w:r w:rsidRPr="00960810">
        <w:rPr>
          <w:rFonts w:ascii="Arial" w:hAnsi="Arial" w:cs="Arial"/>
        </w:rPr>
        <w:t>caso.</w:t>
      </w:r>
    </w:p>
    <w:p w:rsidR="000E0A26" w:rsidRPr="00960810" w:rsidRDefault="000E0A26" w:rsidP="009F7EA0">
      <w:pPr>
        <w:pStyle w:val="Prrafodelista"/>
        <w:widowControl w:val="0"/>
        <w:numPr>
          <w:ilvl w:val="0"/>
          <w:numId w:val="7"/>
        </w:numPr>
        <w:tabs>
          <w:tab w:val="left" w:pos="526"/>
          <w:tab w:val="left" w:pos="527"/>
        </w:tabs>
        <w:autoSpaceDE w:val="0"/>
        <w:autoSpaceDN w:val="0"/>
        <w:spacing w:before="132" w:after="0" w:line="23" w:lineRule="atLeast"/>
        <w:ind w:right="110"/>
        <w:contextualSpacing w:val="0"/>
        <w:rPr>
          <w:rFonts w:ascii="Arial" w:hAnsi="Arial" w:cs="Arial"/>
          <w:sz w:val="20"/>
          <w:szCs w:val="20"/>
        </w:rPr>
      </w:pPr>
      <w:r w:rsidRPr="00960810">
        <w:rPr>
          <w:rFonts w:ascii="Arial" w:hAnsi="Arial" w:cs="Arial"/>
          <w:sz w:val="20"/>
          <w:szCs w:val="20"/>
        </w:rPr>
        <w:t>Designar</w:t>
      </w:r>
      <w:r w:rsidRPr="00960810">
        <w:rPr>
          <w:rFonts w:ascii="Arial" w:hAnsi="Arial" w:cs="Arial"/>
          <w:spacing w:val="-3"/>
          <w:sz w:val="20"/>
          <w:szCs w:val="20"/>
        </w:rPr>
        <w:t xml:space="preserve"> </w:t>
      </w:r>
      <w:r w:rsidRPr="00960810">
        <w:rPr>
          <w:rFonts w:ascii="Arial" w:hAnsi="Arial" w:cs="Arial"/>
          <w:sz w:val="20"/>
          <w:szCs w:val="20"/>
        </w:rPr>
        <w:t>un</w:t>
      </w:r>
      <w:r w:rsidRPr="00960810">
        <w:rPr>
          <w:rFonts w:ascii="Arial" w:hAnsi="Arial" w:cs="Arial"/>
          <w:spacing w:val="-3"/>
          <w:sz w:val="20"/>
          <w:szCs w:val="20"/>
        </w:rPr>
        <w:t xml:space="preserve"> </w:t>
      </w:r>
      <w:r w:rsidRPr="00960810">
        <w:rPr>
          <w:rFonts w:ascii="Arial" w:hAnsi="Arial" w:cs="Arial"/>
          <w:sz w:val="20"/>
          <w:szCs w:val="20"/>
        </w:rPr>
        <w:t>delegado</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protección</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datos</w:t>
      </w:r>
      <w:r w:rsidRPr="00960810">
        <w:rPr>
          <w:rFonts w:ascii="Arial" w:hAnsi="Arial" w:cs="Arial"/>
          <w:spacing w:val="-2"/>
          <w:sz w:val="20"/>
          <w:szCs w:val="20"/>
        </w:rPr>
        <w:t xml:space="preserve"> </w:t>
      </w:r>
      <w:r w:rsidRPr="00960810">
        <w:rPr>
          <w:rFonts w:ascii="Arial" w:hAnsi="Arial" w:cs="Arial"/>
          <w:sz w:val="20"/>
          <w:szCs w:val="20"/>
        </w:rPr>
        <w:t>en</w:t>
      </w:r>
      <w:r w:rsidRPr="00960810">
        <w:rPr>
          <w:rFonts w:ascii="Arial" w:hAnsi="Arial" w:cs="Arial"/>
          <w:spacing w:val="-1"/>
          <w:sz w:val="20"/>
          <w:szCs w:val="20"/>
        </w:rPr>
        <w:t xml:space="preserve"> </w:t>
      </w:r>
      <w:r w:rsidRPr="00960810">
        <w:rPr>
          <w:rFonts w:ascii="Arial" w:hAnsi="Arial" w:cs="Arial"/>
          <w:sz w:val="20"/>
          <w:szCs w:val="20"/>
        </w:rPr>
        <w:t>los</w:t>
      </w:r>
      <w:r w:rsidRPr="00960810">
        <w:rPr>
          <w:rFonts w:ascii="Arial" w:hAnsi="Arial" w:cs="Arial"/>
          <w:spacing w:val="-2"/>
          <w:sz w:val="20"/>
          <w:szCs w:val="20"/>
        </w:rPr>
        <w:t xml:space="preserve"> </w:t>
      </w:r>
      <w:r w:rsidRPr="00960810">
        <w:rPr>
          <w:rFonts w:ascii="Arial" w:hAnsi="Arial" w:cs="Arial"/>
          <w:sz w:val="20"/>
          <w:szCs w:val="20"/>
        </w:rPr>
        <w:t>casos</w:t>
      </w:r>
      <w:r w:rsidRPr="00960810">
        <w:rPr>
          <w:rFonts w:ascii="Arial" w:hAnsi="Arial" w:cs="Arial"/>
          <w:spacing w:val="-2"/>
          <w:sz w:val="20"/>
          <w:szCs w:val="20"/>
        </w:rPr>
        <w:t xml:space="preserve"> </w:t>
      </w:r>
      <w:r w:rsidRPr="00960810">
        <w:rPr>
          <w:rFonts w:ascii="Arial" w:hAnsi="Arial" w:cs="Arial"/>
          <w:sz w:val="20"/>
          <w:szCs w:val="20"/>
        </w:rPr>
        <w:t>previstos</w:t>
      </w:r>
      <w:r w:rsidRPr="00960810">
        <w:rPr>
          <w:rFonts w:ascii="Arial" w:hAnsi="Arial" w:cs="Arial"/>
          <w:spacing w:val="-2"/>
          <w:sz w:val="20"/>
          <w:szCs w:val="20"/>
        </w:rPr>
        <w:t xml:space="preserve"> </w:t>
      </w:r>
      <w:r w:rsidRPr="00960810">
        <w:rPr>
          <w:rFonts w:ascii="Arial" w:hAnsi="Arial" w:cs="Arial"/>
          <w:sz w:val="20"/>
          <w:szCs w:val="20"/>
        </w:rPr>
        <w:t>en</w:t>
      </w:r>
      <w:r w:rsidRPr="00960810">
        <w:rPr>
          <w:rFonts w:ascii="Arial" w:hAnsi="Arial" w:cs="Arial"/>
          <w:spacing w:val="-3"/>
          <w:sz w:val="20"/>
          <w:szCs w:val="20"/>
        </w:rPr>
        <w:t xml:space="preserve"> </w:t>
      </w:r>
      <w:r w:rsidRPr="00960810">
        <w:rPr>
          <w:rFonts w:ascii="Arial" w:hAnsi="Arial" w:cs="Arial"/>
          <w:sz w:val="20"/>
          <w:szCs w:val="20"/>
        </w:rPr>
        <w:t>el</w:t>
      </w:r>
      <w:r w:rsidRPr="00960810">
        <w:rPr>
          <w:rFonts w:ascii="Arial" w:hAnsi="Arial" w:cs="Arial"/>
          <w:spacing w:val="-4"/>
          <w:sz w:val="20"/>
          <w:szCs w:val="20"/>
        </w:rPr>
        <w:t xml:space="preserve"> </w:t>
      </w:r>
      <w:r w:rsidRPr="00960810">
        <w:rPr>
          <w:rFonts w:ascii="Arial" w:hAnsi="Arial" w:cs="Arial"/>
          <w:sz w:val="20"/>
          <w:szCs w:val="20"/>
        </w:rPr>
        <w:t>artículo</w:t>
      </w:r>
      <w:r w:rsidRPr="00960810">
        <w:rPr>
          <w:rFonts w:ascii="Arial" w:hAnsi="Arial" w:cs="Arial"/>
          <w:spacing w:val="-3"/>
          <w:sz w:val="20"/>
          <w:szCs w:val="20"/>
        </w:rPr>
        <w:t xml:space="preserve"> </w:t>
      </w:r>
      <w:r w:rsidRPr="00960810">
        <w:rPr>
          <w:rFonts w:ascii="Arial" w:hAnsi="Arial" w:cs="Arial"/>
          <w:sz w:val="20"/>
          <w:szCs w:val="20"/>
        </w:rPr>
        <w:t>37</w:t>
      </w:r>
      <w:r w:rsidRPr="00960810">
        <w:rPr>
          <w:rFonts w:ascii="Arial" w:hAnsi="Arial" w:cs="Arial"/>
          <w:spacing w:val="-3"/>
          <w:sz w:val="20"/>
          <w:szCs w:val="20"/>
        </w:rPr>
        <w:t xml:space="preserve"> </w:t>
      </w:r>
      <w:r w:rsidRPr="00960810">
        <w:rPr>
          <w:rFonts w:ascii="Arial" w:hAnsi="Arial" w:cs="Arial"/>
          <w:sz w:val="20"/>
          <w:szCs w:val="20"/>
        </w:rPr>
        <w:t>del</w:t>
      </w:r>
      <w:r w:rsidRPr="00960810">
        <w:rPr>
          <w:rFonts w:ascii="Arial" w:hAnsi="Arial" w:cs="Arial"/>
          <w:spacing w:val="-4"/>
          <w:sz w:val="20"/>
          <w:szCs w:val="20"/>
        </w:rPr>
        <w:t xml:space="preserve"> </w:t>
      </w:r>
      <w:r w:rsidRPr="00960810">
        <w:rPr>
          <w:rFonts w:ascii="Arial" w:hAnsi="Arial" w:cs="Arial"/>
          <w:sz w:val="20"/>
          <w:szCs w:val="20"/>
        </w:rPr>
        <w:t>RGPD</w:t>
      </w:r>
      <w:r w:rsidRPr="00960810">
        <w:rPr>
          <w:rFonts w:ascii="Arial" w:hAnsi="Arial" w:cs="Arial"/>
          <w:spacing w:val="-1"/>
          <w:sz w:val="20"/>
          <w:szCs w:val="20"/>
        </w:rPr>
        <w:t xml:space="preserve"> </w:t>
      </w:r>
      <w:r w:rsidRPr="00960810">
        <w:rPr>
          <w:rFonts w:ascii="Arial" w:hAnsi="Arial" w:cs="Arial"/>
          <w:sz w:val="20"/>
          <w:szCs w:val="20"/>
        </w:rPr>
        <w:t>y</w:t>
      </w:r>
      <w:r w:rsidRPr="00960810">
        <w:rPr>
          <w:rFonts w:ascii="Arial" w:hAnsi="Arial" w:cs="Arial"/>
          <w:spacing w:val="-52"/>
          <w:sz w:val="20"/>
          <w:szCs w:val="20"/>
        </w:rPr>
        <w:t xml:space="preserve"> </w:t>
      </w:r>
      <w:r w:rsidRPr="00960810">
        <w:rPr>
          <w:rFonts w:ascii="Arial" w:hAnsi="Arial" w:cs="Arial"/>
          <w:sz w:val="20"/>
          <w:szCs w:val="20"/>
        </w:rPr>
        <w:t>comunicar</w:t>
      </w:r>
      <w:r w:rsidRPr="00960810">
        <w:rPr>
          <w:rFonts w:ascii="Arial" w:hAnsi="Arial" w:cs="Arial"/>
          <w:spacing w:val="-1"/>
          <w:sz w:val="20"/>
          <w:szCs w:val="20"/>
        </w:rPr>
        <w:t xml:space="preserve"> </w:t>
      </w:r>
      <w:r w:rsidRPr="00960810">
        <w:rPr>
          <w:rFonts w:ascii="Arial" w:hAnsi="Arial" w:cs="Arial"/>
          <w:sz w:val="20"/>
          <w:szCs w:val="20"/>
        </w:rPr>
        <w:t>su</w:t>
      </w:r>
      <w:r w:rsidRPr="00960810">
        <w:rPr>
          <w:rFonts w:ascii="Arial" w:hAnsi="Arial" w:cs="Arial"/>
          <w:spacing w:val="-1"/>
          <w:sz w:val="20"/>
          <w:szCs w:val="20"/>
        </w:rPr>
        <w:t xml:space="preserve"> </w:t>
      </w:r>
      <w:r w:rsidRPr="00960810">
        <w:rPr>
          <w:rFonts w:ascii="Arial" w:hAnsi="Arial" w:cs="Arial"/>
          <w:sz w:val="20"/>
          <w:szCs w:val="20"/>
        </w:rPr>
        <w:t>identidad</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4"/>
          <w:sz w:val="20"/>
          <w:szCs w:val="20"/>
        </w:rPr>
        <w:t xml:space="preserve"> </w:t>
      </w:r>
      <w:r w:rsidRPr="00960810">
        <w:rPr>
          <w:rFonts w:ascii="Arial" w:hAnsi="Arial" w:cs="Arial"/>
          <w:sz w:val="20"/>
          <w:szCs w:val="20"/>
        </w:rPr>
        <w:t>datos de contacto</w:t>
      </w:r>
      <w:r w:rsidRPr="00960810">
        <w:rPr>
          <w:rFonts w:ascii="Arial" w:hAnsi="Arial" w:cs="Arial"/>
          <w:spacing w:val="-1"/>
          <w:sz w:val="20"/>
          <w:szCs w:val="20"/>
        </w:rPr>
        <w:t xml:space="preserve"> </w:t>
      </w:r>
      <w:r w:rsidRPr="00960810">
        <w:rPr>
          <w:rFonts w:ascii="Arial" w:hAnsi="Arial" w:cs="Arial"/>
          <w:sz w:val="20"/>
          <w:szCs w:val="20"/>
        </w:rPr>
        <w:t>al</w:t>
      </w:r>
      <w:r w:rsidRPr="00960810">
        <w:rPr>
          <w:rFonts w:ascii="Arial" w:hAnsi="Arial" w:cs="Arial"/>
          <w:spacing w:val="-2"/>
          <w:sz w:val="20"/>
          <w:szCs w:val="20"/>
        </w:rPr>
        <w:t xml:space="preserve"> </w:t>
      </w:r>
      <w:r w:rsidRPr="00960810">
        <w:rPr>
          <w:rFonts w:ascii="Arial" w:hAnsi="Arial" w:cs="Arial"/>
          <w:sz w:val="20"/>
          <w:szCs w:val="20"/>
        </w:rPr>
        <w:t>responsable.</w:t>
      </w:r>
    </w:p>
    <w:p w:rsidR="000E0A26" w:rsidRPr="00960810" w:rsidRDefault="000E0A26" w:rsidP="009F7EA0">
      <w:pPr>
        <w:pStyle w:val="Prrafodelista"/>
        <w:widowControl w:val="0"/>
        <w:numPr>
          <w:ilvl w:val="0"/>
          <w:numId w:val="7"/>
        </w:numPr>
        <w:tabs>
          <w:tab w:val="left" w:pos="526"/>
          <w:tab w:val="left" w:pos="527"/>
        </w:tabs>
        <w:autoSpaceDE w:val="0"/>
        <w:autoSpaceDN w:val="0"/>
        <w:spacing w:before="121" w:after="0" w:line="23" w:lineRule="atLeast"/>
        <w:ind w:hanging="426"/>
        <w:contextualSpacing w:val="0"/>
        <w:rPr>
          <w:rFonts w:ascii="Arial" w:hAnsi="Arial" w:cs="Arial"/>
          <w:sz w:val="20"/>
          <w:szCs w:val="20"/>
        </w:rPr>
      </w:pPr>
      <w:r w:rsidRPr="00960810">
        <w:rPr>
          <w:rFonts w:ascii="Arial" w:hAnsi="Arial" w:cs="Arial"/>
          <w:sz w:val="20"/>
          <w:szCs w:val="20"/>
        </w:rPr>
        <w:t>Destino</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los</w:t>
      </w:r>
      <w:r w:rsidRPr="00960810">
        <w:rPr>
          <w:rFonts w:ascii="Arial" w:hAnsi="Arial" w:cs="Arial"/>
          <w:spacing w:val="1"/>
          <w:sz w:val="20"/>
          <w:szCs w:val="20"/>
        </w:rPr>
        <w:t xml:space="preserve"> </w:t>
      </w:r>
      <w:r w:rsidRPr="00960810">
        <w:rPr>
          <w:rFonts w:ascii="Arial" w:hAnsi="Arial" w:cs="Arial"/>
          <w:sz w:val="20"/>
          <w:szCs w:val="20"/>
        </w:rPr>
        <w:t>datos,</w:t>
      </w:r>
      <w:r w:rsidRPr="00960810">
        <w:rPr>
          <w:rFonts w:ascii="Arial" w:hAnsi="Arial" w:cs="Arial"/>
          <w:spacing w:val="-3"/>
          <w:sz w:val="20"/>
          <w:szCs w:val="20"/>
        </w:rPr>
        <w:t xml:space="preserve"> </w:t>
      </w:r>
      <w:r w:rsidRPr="00960810">
        <w:rPr>
          <w:rFonts w:ascii="Arial" w:hAnsi="Arial" w:cs="Arial"/>
          <w:sz w:val="20"/>
          <w:szCs w:val="20"/>
        </w:rPr>
        <w:t>según</w:t>
      </w:r>
      <w:r w:rsidRPr="00960810">
        <w:rPr>
          <w:rFonts w:ascii="Arial" w:hAnsi="Arial" w:cs="Arial"/>
          <w:spacing w:val="-3"/>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opción</w:t>
      </w:r>
      <w:r w:rsidRPr="00960810">
        <w:rPr>
          <w:rFonts w:ascii="Arial" w:hAnsi="Arial" w:cs="Arial"/>
          <w:spacing w:val="-3"/>
          <w:sz w:val="20"/>
          <w:szCs w:val="20"/>
        </w:rPr>
        <w:t xml:space="preserve"> </w:t>
      </w:r>
      <w:r w:rsidRPr="00960810">
        <w:rPr>
          <w:rFonts w:ascii="Arial" w:hAnsi="Arial" w:cs="Arial"/>
          <w:sz w:val="20"/>
          <w:szCs w:val="20"/>
        </w:rPr>
        <w:t>señalada</w:t>
      </w:r>
      <w:r w:rsidRPr="00960810">
        <w:rPr>
          <w:rFonts w:ascii="Arial" w:hAnsi="Arial" w:cs="Arial"/>
          <w:spacing w:val="-3"/>
          <w:sz w:val="20"/>
          <w:szCs w:val="20"/>
        </w:rPr>
        <w:t xml:space="preserve"> </w:t>
      </w:r>
      <w:r w:rsidRPr="00960810">
        <w:rPr>
          <w:rFonts w:ascii="Arial" w:hAnsi="Arial" w:cs="Arial"/>
          <w:sz w:val="20"/>
          <w:szCs w:val="20"/>
        </w:rPr>
        <w:t>a</w:t>
      </w:r>
      <w:r w:rsidRPr="00960810">
        <w:rPr>
          <w:rFonts w:ascii="Arial" w:hAnsi="Arial" w:cs="Arial"/>
          <w:spacing w:val="-3"/>
          <w:sz w:val="20"/>
          <w:szCs w:val="20"/>
        </w:rPr>
        <w:t xml:space="preserve"> </w:t>
      </w:r>
      <w:r w:rsidRPr="00960810">
        <w:rPr>
          <w:rFonts w:ascii="Arial" w:hAnsi="Arial" w:cs="Arial"/>
          <w:sz w:val="20"/>
          <w:szCs w:val="20"/>
        </w:rPr>
        <w:t>continuación:</w:t>
      </w:r>
    </w:p>
    <w:p w:rsidR="000E0A26" w:rsidRPr="00960810" w:rsidRDefault="004E6F95" w:rsidP="00E46F69">
      <w:pPr>
        <w:pStyle w:val="Prrafodelista"/>
        <w:autoSpaceDE w:val="0"/>
        <w:autoSpaceDN w:val="0"/>
        <w:adjustRightInd w:val="0"/>
        <w:spacing w:after="0" w:line="23" w:lineRule="atLeast"/>
        <w:ind w:left="526"/>
        <w:jc w:val="both"/>
        <w:rPr>
          <w:rFonts w:ascii="Arial" w:hAnsi="Arial" w:cs="Arial"/>
          <w:i/>
          <w:iCs/>
          <w:sz w:val="20"/>
          <w:szCs w:val="20"/>
        </w:rPr>
      </w:pPr>
      <w:r w:rsidRPr="00960810">
        <w:rPr>
          <w:rFonts w:ascii="Arial" w:hAnsi="Arial" w:cs="Arial"/>
          <w:iCs/>
          <w:sz w:val="20"/>
          <w:szCs w:val="20"/>
        </w:rPr>
        <w:t>Destruir los datos, una vez cumplida la prestación. Una vez destruidos, el encargado debe certificar su destrucción por escrito y debe entregar el certificado al responsable del tratamiento. No obstante, el encargado puede conservar una copia, con los datos debidamente boqueados, mientras puedan derivarse responsabilidades de la ejecución de la prestación</w:t>
      </w:r>
      <w:r w:rsidRPr="00960810">
        <w:rPr>
          <w:rFonts w:ascii="Arial" w:hAnsi="Arial" w:cs="Arial"/>
          <w:i/>
          <w:iCs/>
          <w:sz w:val="20"/>
          <w:szCs w:val="20"/>
        </w:rPr>
        <w:t>.</w:t>
      </w:r>
    </w:p>
    <w:p w:rsidR="00676237" w:rsidRPr="00960810" w:rsidRDefault="00676237" w:rsidP="00E46F69">
      <w:pPr>
        <w:pStyle w:val="Prrafodelista"/>
        <w:autoSpaceDE w:val="0"/>
        <w:autoSpaceDN w:val="0"/>
        <w:adjustRightInd w:val="0"/>
        <w:spacing w:after="0" w:line="23" w:lineRule="atLeast"/>
        <w:ind w:left="526"/>
        <w:jc w:val="both"/>
        <w:rPr>
          <w:rFonts w:ascii="Arial" w:hAnsi="Arial" w:cs="Arial"/>
          <w:iCs/>
          <w:sz w:val="20"/>
          <w:szCs w:val="20"/>
        </w:rPr>
      </w:pPr>
    </w:p>
    <w:p w:rsidR="000E0A26" w:rsidRPr="00960810" w:rsidRDefault="000E0A26" w:rsidP="009F7EA0">
      <w:pPr>
        <w:pStyle w:val="Prrafodelista"/>
        <w:widowControl w:val="0"/>
        <w:numPr>
          <w:ilvl w:val="0"/>
          <w:numId w:val="9"/>
        </w:numPr>
        <w:tabs>
          <w:tab w:val="left" w:pos="529"/>
        </w:tabs>
        <w:autoSpaceDE w:val="0"/>
        <w:autoSpaceDN w:val="0"/>
        <w:spacing w:before="1" w:after="0" w:line="23" w:lineRule="atLeast"/>
        <w:ind w:left="426" w:right="107" w:hanging="284"/>
        <w:contextualSpacing w:val="0"/>
        <w:jc w:val="both"/>
        <w:rPr>
          <w:rFonts w:ascii="Arial" w:hAnsi="Arial" w:cs="Arial"/>
          <w:sz w:val="20"/>
          <w:szCs w:val="20"/>
        </w:rPr>
      </w:pPr>
      <w:r w:rsidRPr="00960810">
        <w:rPr>
          <w:rFonts w:ascii="Arial" w:hAnsi="Arial" w:cs="Arial"/>
          <w:sz w:val="20"/>
          <w:szCs w:val="20"/>
        </w:rPr>
        <w:t>Comunicar mediante una declaración responsable dónde van a estar ubicados los servidores y desde dónde se van a prestar los servicios asociados a los mismos. La declaración se incorporará a la documentación del contrato. Asimismo, deberá comunicar cualquier cambio que se produzca,</w:t>
      </w:r>
      <w:r w:rsidRPr="00960810">
        <w:rPr>
          <w:rFonts w:ascii="Arial" w:hAnsi="Arial" w:cs="Arial"/>
          <w:spacing w:val="-54"/>
          <w:sz w:val="20"/>
          <w:szCs w:val="20"/>
        </w:rPr>
        <w:t xml:space="preserve"> </w:t>
      </w:r>
      <w:r w:rsidRPr="00960810">
        <w:rPr>
          <w:rFonts w:ascii="Arial" w:hAnsi="Arial" w:cs="Arial"/>
          <w:sz w:val="20"/>
          <w:szCs w:val="20"/>
        </w:rPr>
        <w:t>a</w:t>
      </w:r>
      <w:r w:rsidRPr="00960810">
        <w:rPr>
          <w:rFonts w:ascii="Arial" w:hAnsi="Arial" w:cs="Arial"/>
          <w:spacing w:val="-2"/>
          <w:sz w:val="20"/>
          <w:szCs w:val="20"/>
        </w:rPr>
        <w:t xml:space="preserve"> </w:t>
      </w:r>
      <w:r w:rsidRPr="00960810">
        <w:rPr>
          <w:rFonts w:ascii="Arial" w:hAnsi="Arial" w:cs="Arial"/>
          <w:sz w:val="20"/>
          <w:szCs w:val="20"/>
        </w:rPr>
        <w:t>lo largo</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vida</w:t>
      </w:r>
      <w:r w:rsidRPr="00960810">
        <w:rPr>
          <w:rFonts w:ascii="Arial" w:hAnsi="Arial" w:cs="Arial"/>
          <w:spacing w:val="-2"/>
          <w:sz w:val="20"/>
          <w:szCs w:val="20"/>
        </w:rPr>
        <w:t xml:space="preserve"> </w:t>
      </w:r>
      <w:r w:rsidRPr="00960810">
        <w:rPr>
          <w:rFonts w:ascii="Arial" w:hAnsi="Arial" w:cs="Arial"/>
          <w:sz w:val="20"/>
          <w:szCs w:val="20"/>
        </w:rPr>
        <w:t>del</w:t>
      </w:r>
      <w:r w:rsidRPr="00960810">
        <w:rPr>
          <w:rFonts w:ascii="Arial" w:hAnsi="Arial" w:cs="Arial"/>
          <w:spacing w:val="-2"/>
          <w:sz w:val="20"/>
          <w:szCs w:val="20"/>
        </w:rPr>
        <w:t xml:space="preserve"> </w:t>
      </w:r>
      <w:r w:rsidRPr="00960810">
        <w:rPr>
          <w:rFonts w:ascii="Arial" w:hAnsi="Arial" w:cs="Arial"/>
          <w:sz w:val="20"/>
          <w:szCs w:val="20"/>
        </w:rPr>
        <w:t>contrato,</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2"/>
          <w:sz w:val="20"/>
          <w:szCs w:val="20"/>
        </w:rPr>
        <w:t xml:space="preserve"> </w:t>
      </w:r>
      <w:r w:rsidRPr="00960810">
        <w:rPr>
          <w:rFonts w:ascii="Arial" w:hAnsi="Arial" w:cs="Arial"/>
          <w:sz w:val="20"/>
          <w:szCs w:val="20"/>
        </w:rPr>
        <w:t>información</w:t>
      </w:r>
      <w:r w:rsidRPr="00960810">
        <w:rPr>
          <w:rFonts w:ascii="Arial" w:hAnsi="Arial" w:cs="Arial"/>
          <w:spacing w:val="-1"/>
          <w:sz w:val="20"/>
          <w:szCs w:val="20"/>
        </w:rPr>
        <w:t xml:space="preserve"> </w:t>
      </w:r>
      <w:r w:rsidRPr="00960810">
        <w:rPr>
          <w:rFonts w:ascii="Arial" w:hAnsi="Arial" w:cs="Arial"/>
          <w:sz w:val="20"/>
          <w:szCs w:val="20"/>
        </w:rPr>
        <w:t>facilitada</w:t>
      </w:r>
      <w:r w:rsidRPr="00960810">
        <w:rPr>
          <w:rFonts w:ascii="Arial" w:hAnsi="Arial" w:cs="Arial"/>
          <w:spacing w:val="-2"/>
          <w:sz w:val="20"/>
          <w:szCs w:val="20"/>
        </w:rPr>
        <w:t xml:space="preserve"> </w:t>
      </w:r>
      <w:r w:rsidRPr="00960810">
        <w:rPr>
          <w:rFonts w:ascii="Arial" w:hAnsi="Arial" w:cs="Arial"/>
          <w:sz w:val="20"/>
          <w:szCs w:val="20"/>
        </w:rPr>
        <w:t>en</w:t>
      </w:r>
      <w:r w:rsidRPr="00960810">
        <w:rPr>
          <w:rFonts w:ascii="Arial" w:hAnsi="Arial" w:cs="Arial"/>
          <w:spacing w:val="-1"/>
          <w:sz w:val="20"/>
          <w:szCs w:val="20"/>
        </w:rPr>
        <w:t xml:space="preserve"> </w:t>
      </w:r>
      <w:r w:rsidRPr="00960810">
        <w:rPr>
          <w:rFonts w:ascii="Arial" w:hAnsi="Arial" w:cs="Arial"/>
          <w:sz w:val="20"/>
          <w:szCs w:val="20"/>
        </w:rPr>
        <w:t>dicha</w:t>
      </w:r>
      <w:r w:rsidRPr="00960810">
        <w:rPr>
          <w:rFonts w:ascii="Arial" w:hAnsi="Arial" w:cs="Arial"/>
          <w:spacing w:val="-2"/>
          <w:sz w:val="20"/>
          <w:szCs w:val="20"/>
        </w:rPr>
        <w:t xml:space="preserve"> </w:t>
      </w:r>
      <w:r w:rsidRPr="00960810">
        <w:rPr>
          <w:rFonts w:ascii="Arial" w:hAnsi="Arial" w:cs="Arial"/>
          <w:sz w:val="20"/>
          <w:szCs w:val="20"/>
        </w:rPr>
        <w:t>declaración.</w:t>
      </w:r>
    </w:p>
    <w:p w:rsidR="000E0A26" w:rsidRPr="00960810" w:rsidRDefault="000E0A26" w:rsidP="00E46F69">
      <w:pPr>
        <w:tabs>
          <w:tab w:val="left" w:pos="666"/>
        </w:tabs>
        <w:spacing w:before="4" w:line="23" w:lineRule="atLeast"/>
        <w:ind w:right="110"/>
        <w:rPr>
          <w:rFonts w:ascii="Arial" w:hAnsi="Arial" w:cs="Arial"/>
          <w:sz w:val="20"/>
          <w:szCs w:val="20"/>
        </w:rPr>
      </w:pPr>
    </w:p>
    <w:p w:rsidR="000E0A26" w:rsidRPr="00960810" w:rsidRDefault="000E0A26" w:rsidP="00E46F69">
      <w:pPr>
        <w:spacing w:line="23" w:lineRule="atLeast"/>
        <w:rPr>
          <w:rFonts w:ascii="Arial" w:hAnsi="Arial" w:cs="Arial"/>
          <w:sz w:val="20"/>
          <w:szCs w:val="20"/>
        </w:rPr>
        <w:sectPr w:rsidR="000E0A26" w:rsidRPr="00960810">
          <w:pgSz w:w="11900" w:h="16840"/>
          <w:pgMar w:top="1740" w:right="1020" w:bottom="280" w:left="1600" w:header="794" w:footer="0" w:gutter="0"/>
          <w:cols w:space="720"/>
        </w:sectPr>
      </w:pPr>
    </w:p>
    <w:p w:rsidR="000E0A26" w:rsidRPr="00960810" w:rsidRDefault="000E0A26" w:rsidP="00E46F69">
      <w:pPr>
        <w:pStyle w:val="Textoindependiente"/>
        <w:spacing w:before="10" w:line="23" w:lineRule="atLeast"/>
        <w:rPr>
          <w:rFonts w:ascii="Arial" w:hAnsi="Arial" w:cs="Arial"/>
        </w:rPr>
      </w:pPr>
    </w:p>
    <w:p w:rsidR="000E0A26" w:rsidRPr="00960810" w:rsidRDefault="000E0A26" w:rsidP="009F7EA0">
      <w:pPr>
        <w:pStyle w:val="Ttulo1"/>
        <w:numPr>
          <w:ilvl w:val="0"/>
          <w:numId w:val="8"/>
        </w:numPr>
        <w:tabs>
          <w:tab w:val="left" w:pos="323"/>
        </w:tabs>
        <w:spacing w:line="23" w:lineRule="atLeast"/>
        <w:ind w:hanging="222"/>
      </w:pPr>
      <w:r w:rsidRPr="00960810">
        <w:rPr>
          <w:u w:val="thick"/>
        </w:rPr>
        <w:t>Obligaciones</w:t>
      </w:r>
      <w:r w:rsidRPr="00960810">
        <w:rPr>
          <w:spacing w:val="-6"/>
          <w:u w:val="thick"/>
        </w:rPr>
        <w:t xml:space="preserve"> </w:t>
      </w:r>
      <w:r w:rsidRPr="00960810">
        <w:rPr>
          <w:u w:val="thick"/>
        </w:rPr>
        <w:t>del</w:t>
      </w:r>
      <w:r w:rsidRPr="00960810">
        <w:rPr>
          <w:spacing w:val="-6"/>
          <w:u w:val="thick"/>
        </w:rPr>
        <w:t xml:space="preserve"> </w:t>
      </w:r>
      <w:r w:rsidRPr="00960810">
        <w:rPr>
          <w:u w:val="thick"/>
        </w:rPr>
        <w:t>Responsable</w:t>
      </w:r>
      <w:r w:rsidRPr="00960810">
        <w:rPr>
          <w:spacing w:val="-5"/>
          <w:u w:val="thick"/>
        </w:rPr>
        <w:t xml:space="preserve"> </w:t>
      </w:r>
      <w:r w:rsidRPr="00960810">
        <w:rPr>
          <w:u w:val="thick"/>
        </w:rPr>
        <w:t>del</w:t>
      </w:r>
      <w:r w:rsidRPr="00960810">
        <w:rPr>
          <w:spacing w:val="-4"/>
          <w:u w:val="thick"/>
        </w:rPr>
        <w:t xml:space="preserve"> </w:t>
      </w:r>
      <w:r w:rsidRPr="00960810">
        <w:rPr>
          <w:u w:val="thick"/>
        </w:rPr>
        <w:t>Tratamiento</w:t>
      </w:r>
    </w:p>
    <w:p w:rsidR="000E0A26" w:rsidRPr="00960810" w:rsidRDefault="000E0A26" w:rsidP="009F7EA0">
      <w:pPr>
        <w:pStyle w:val="Prrafodelista"/>
        <w:widowControl w:val="0"/>
        <w:numPr>
          <w:ilvl w:val="0"/>
          <w:numId w:val="5"/>
        </w:numPr>
        <w:tabs>
          <w:tab w:val="left" w:pos="462"/>
        </w:tabs>
        <w:autoSpaceDE w:val="0"/>
        <w:autoSpaceDN w:val="0"/>
        <w:spacing w:before="108" w:after="0" w:line="23" w:lineRule="atLeast"/>
        <w:ind w:hanging="361"/>
        <w:contextualSpacing w:val="0"/>
        <w:rPr>
          <w:rFonts w:ascii="Arial" w:hAnsi="Arial" w:cs="Arial"/>
          <w:sz w:val="20"/>
          <w:szCs w:val="20"/>
        </w:rPr>
      </w:pPr>
      <w:r w:rsidRPr="00960810">
        <w:rPr>
          <w:rFonts w:ascii="Arial" w:hAnsi="Arial" w:cs="Arial"/>
          <w:sz w:val="20"/>
          <w:szCs w:val="20"/>
        </w:rPr>
        <w:t>Realizar</w:t>
      </w:r>
      <w:r w:rsidRPr="00960810">
        <w:rPr>
          <w:rFonts w:ascii="Arial" w:hAnsi="Arial" w:cs="Arial"/>
          <w:spacing w:val="-5"/>
          <w:sz w:val="20"/>
          <w:szCs w:val="20"/>
        </w:rPr>
        <w:t xml:space="preserve"> </w:t>
      </w:r>
      <w:r w:rsidRPr="00960810">
        <w:rPr>
          <w:rFonts w:ascii="Arial" w:hAnsi="Arial" w:cs="Arial"/>
          <w:sz w:val="20"/>
          <w:szCs w:val="20"/>
        </w:rPr>
        <w:t>las</w:t>
      </w:r>
      <w:r w:rsidRPr="00960810">
        <w:rPr>
          <w:rFonts w:ascii="Arial" w:hAnsi="Arial" w:cs="Arial"/>
          <w:spacing w:val="-4"/>
          <w:sz w:val="20"/>
          <w:szCs w:val="20"/>
        </w:rPr>
        <w:t xml:space="preserve"> </w:t>
      </w:r>
      <w:r w:rsidRPr="00960810">
        <w:rPr>
          <w:rFonts w:ascii="Arial" w:hAnsi="Arial" w:cs="Arial"/>
          <w:sz w:val="20"/>
          <w:szCs w:val="20"/>
        </w:rPr>
        <w:t>consultas</w:t>
      </w:r>
      <w:r w:rsidRPr="00960810">
        <w:rPr>
          <w:rFonts w:ascii="Arial" w:hAnsi="Arial" w:cs="Arial"/>
          <w:spacing w:val="-4"/>
          <w:sz w:val="20"/>
          <w:szCs w:val="20"/>
        </w:rPr>
        <w:t xml:space="preserve"> </w:t>
      </w:r>
      <w:r w:rsidRPr="00960810">
        <w:rPr>
          <w:rFonts w:ascii="Arial" w:hAnsi="Arial" w:cs="Arial"/>
          <w:sz w:val="20"/>
          <w:szCs w:val="20"/>
        </w:rPr>
        <w:t>previas</w:t>
      </w:r>
      <w:r w:rsidRPr="00960810">
        <w:rPr>
          <w:rFonts w:ascii="Arial" w:hAnsi="Arial" w:cs="Arial"/>
          <w:spacing w:val="-4"/>
          <w:sz w:val="20"/>
          <w:szCs w:val="20"/>
        </w:rPr>
        <w:t xml:space="preserve"> </w:t>
      </w:r>
      <w:r w:rsidRPr="00960810">
        <w:rPr>
          <w:rFonts w:ascii="Arial" w:hAnsi="Arial" w:cs="Arial"/>
          <w:sz w:val="20"/>
          <w:szCs w:val="20"/>
        </w:rPr>
        <w:t>que</w:t>
      </w:r>
      <w:r w:rsidRPr="00960810">
        <w:rPr>
          <w:rFonts w:ascii="Arial" w:hAnsi="Arial" w:cs="Arial"/>
          <w:spacing w:val="-5"/>
          <w:sz w:val="20"/>
          <w:szCs w:val="20"/>
        </w:rPr>
        <w:t xml:space="preserve"> </w:t>
      </w:r>
      <w:r w:rsidRPr="00960810">
        <w:rPr>
          <w:rFonts w:ascii="Arial" w:hAnsi="Arial" w:cs="Arial"/>
          <w:sz w:val="20"/>
          <w:szCs w:val="20"/>
        </w:rPr>
        <w:t>corresponda.</w:t>
      </w:r>
    </w:p>
    <w:p w:rsidR="000E0A26" w:rsidRPr="00960810" w:rsidRDefault="000E0A26" w:rsidP="009F7EA0">
      <w:pPr>
        <w:pStyle w:val="Prrafodelista"/>
        <w:widowControl w:val="0"/>
        <w:numPr>
          <w:ilvl w:val="0"/>
          <w:numId w:val="5"/>
        </w:numPr>
        <w:tabs>
          <w:tab w:val="left" w:pos="462"/>
        </w:tabs>
        <w:autoSpaceDE w:val="0"/>
        <w:autoSpaceDN w:val="0"/>
        <w:spacing w:before="119" w:after="0" w:line="23" w:lineRule="atLeast"/>
        <w:ind w:right="112"/>
        <w:contextualSpacing w:val="0"/>
        <w:rPr>
          <w:rFonts w:ascii="Arial" w:hAnsi="Arial" w:cs="Arial"/>
          <w:sz w:val="20"/>
          <w:szCs w:val="20"/>
        </w:rPr>
      </w:pPr>
      <w:r w:rsidRPr="00960810">
        <w:rPr>
          <w:rFonts w:ascii="Arial" w:hAnsi="Arial" w:cs="Arial"/>
          <w:sz w:val="20"/>
          <w:szCs w:val="20"/>
        </w:rPr>
        <w:t>Velar,</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forma</w:t>
      </w:r>
      <w:r w:rsidRPr="00960810">
        <w:rPr>
          <w:rFonts w:ascii="Arial" w:hAnsi="Arial" w:cs="Arial"/>
          <w:spacing w:val="6"/>
          <w:sz w:val="20"/>
          <w:szCs w:val="20"/>
        </w:rPr>
        <w:t xml:space="preserve"> </w:t>
      </w:r>
      <w:r w:rsidRPr="00960810">
        <w:rPr>
          <w:rFonts w:ascii="Arial" w:hAnsi="Arial" w:cs="Arial"/>
          <w:sz w:val="20"/>
          <w:szCs w:val="20"/>
        </w:rPr>
        <w:t>previa</w:t>
      </w:r>
      <w:r w:rsidRPr="00960810">
        <w:rPr>
          <w:rFonts w:ascii="Arial" w:hAnsi="Arial" w:cs="Arial"/>
          <w:spacing w:val="11"/>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durante</w:t>
      </w:r>
      <w:r w:rsidRPr="00960810">
        <w:rPr>
          <w:rFonts w:ascii="Arial" w:hAnsi="Arial" w:cs="Arial"/>
          <w:spacing w:val="6"/>
          <w:sz w:val="20"/>
          <w:szCs w:val="20"/>
        </w:rPr>
        <w:t xml:space="preserve"> </w:t>
      </w:r>
      <w:r w:rsidRPr="00960810">
        <w:rPr>
          <w:rFonts w:ascii="Arial" w:hAnsi="Arial" w:cs="Arial"/>
          <w:sz w:val="20"/>
          <w:szCs w:val="20"/>
        </w:rPr>
        <w:t>todo</w:t>
      </w:r>
      <w:r w:rsidRPr="00960810">
        <w:rPr>
          <w:rFonts w:ascii="Arial" w:hAnsi="Arial" w:cs="Arial"/>
          <w:spacing w:val="9"/>
          <w:sz w:val="20"/>
          <w:szCs w:val="20"/>
        </w:rPr>
        <w:t xml:space="preserve"> </w:t>
      </w:r>
      <w:r w:rsidRPr="00960810">
        <w:rPr>
          <w:rFonts w:ascii="Arial" w:hAnsi="Arial" w:cs="Arial"/>
          <w:sz w:val="20"/>
          <w:szCs w:val="20"/>
        </w:rPr>
        <w:t>el</w:t>
      </w:r>
      <w:r w:rsidRPr="00960810">
        <w:rPr>
          <w:rFonts w:ascii="Arial" w:hAnsi="Arial" w:cs="Arial"/>
          <w:spacing w:val="8"/>
          <w:sz w:val="20"/>
          <w:szCs w:val="20"/>
        </w:rPr>
        <w:t xml:space="preserve"> </w:t>
      </w:r>
      <w:r w:rsidRPr="00960810">
        <w:rPr>
          <w:rFonts w:ascii="Arial" w:hAnsi="Arial" w:cs="Arial"/>
          <w:sz w:val="20"/>
          <w:szCs w:val="20"/>
        </w:rPr>
        <w:t>tratamiento,</w:t>
      </w:r>
      <w:r w:rsidRPr="00960810">
        <w:rPr>
          <w:rFonts w:ascii="Arial" w:hAnsi="Arial" w:cs="Arial"/>
          <w:spacing w:val="7"/>
          <w:sz w:val="20"/>
          <w:szCs w:val="20"/>
        </w:rPr>
        <w:t xml:space="preserve"> </w:t>
      </w:r>
      <w:r w:rsidRPr="00960810">
        <w:rPr>
          <w:rFonts w:ascii="Arial" w:hAnsi="Arial" w:cs="Arial"/>
          <w:sz w:val="20"/>
          <w:szCs w:val="20"/>
        </w:rPr>
        <w:t>por</w:t>
      </w:r>
      <w:r w:rsidRPr="00960810">
        <w:rPr>
          <w:rFonts w:ascii="Arial" w:hAnsi="Arial" w:cs="Arial"/>
          <w:spacing w:val="8"/>
          <w:sz w:val="20"/>
          <w:szCs w:val="20"/>
        </w:rPr>
        <w:t xml:space="preserve"> </w:t>
      </w:r>
      <w:r w:rsidRPr="00960810">
        <w:rPr>
          <w:rFonts w:ascii="Arial" w:hAnsi="Arial" w:cs="Arial"/>
          <w:sz w:val="20"/>
          <w:szCs w:val="20"/>
        </w:rPr>
        <w:t>el</w:t>
      </w:r>
      <w:r w:rsidRPr="00960810">
        <w:rPr>
          <w:rFonts w:ascii="Arial" w:hAnsi="Arial" w:cs="Arial"/>
          <w:spacing w:val="6"/>
          <w:sz w:val="20"/>
          <w:szCs w:val="20"/>
        </w:rPr>
        <w:t xml:space="preserve"> </w:t>
      </w:r>
      <w:r w:rsidRPr="00960810">
        <w:rPr>
          <w:rFonts w:ascii="Arial" w:hAnsi="Arial" w:cs="Arial"/>
          <w:sz w:val="20"/>
          <w:szCs w:val="20"/>
        </w:rPr>
        <w:t>cumplimiento</w:t>
      </w:r>
      <w:r w:rsidRPr="00960810">
        <w:rPr>
          <w:rFonts w:ascii="Arial" w:hAnsi="Arial" w:cs="Arial"/>
          <w:spacing w:val="9"/>
          <w:sz w:val="20"/>
          <w:szCs w:val="20"/>
        </w:rPr>
        <w:t xml:space="preserve"> </w:t>
      </w:r>
      <w:r w:rsidRPr="00960810">
        <w:rPr>
          <w:rFonts w:ascii="Arial" w:hAnsi="Arial" w:cs="Arial"/>
          <w:sz w:val="20"/>
          <w:szCs w:val="20"/>
        </w:rPr>
        <w:t>del</w:t>
      </w:r>
      <w:r w:rsidRPr="00960810">
        <w:rPr>
          <w:rFonts w:ascii="Arial" w:hAnsi="Arial" w:cs="Arial"/>
          <w:spacing w:val="6"/>
          <w:sz w:val="20"/>
          <w:szCs w:val="20"/>
        </w:rPr>
        <w:t xml:space="preserve"> </w:t>
      </w:r>
      <w:r w:rsidRPr="00960810">
        <w:rPr>
          <w:rFonts w:ascii="Arial" w:hAnsi="Arial" w:cs="Arial"/>
          <w:sz w:val="20"/>
          <w:szCs w:val="20"/>
        </w:rPr>
        <w:t>RGPD</w:t>
      </w:r>
      <w:r w:rsidRPr="00960810">
        <w:rPr>
          <w:rFonts w:ascii="Arial" w:hAnsi="Arial" w:cs="Arial"/>
          <w:spacing w:val="7"/>
          <w:sz w:val="20"/>
          <w:szCs w:val="20"/>
        </w:rPr>
        <w:t xml:space="preserve"> </w:t>
      </w:r>
      <w:r w:rsidRPr="00960810">
        <w:rPr>
          <w:rFonts w:ascii="Arial" w:hAnsi="Arial" w:cs="Arial"/>
          <w:sz w:val="20"/>
          <w:szCs w:val="20"/>
        </w:rPr>
        <w:t>por</w:t>
      </w:r>
      <w:r w:rsidRPr="00960810">
        <w:rPr>
          <w:rFonts w:ascii="Arial" w:hAnsi="Arial" w:cs="Arial"/>
          <w:spacing w:val="8"/>
          <w:sz w:val="20"/>
          <w:szCs w:val="20"/>
        </w:rPr>
        <w:t xml:space="preserve"> </w:t>
      </w:r>
      <w:r w:rsidRPr="00960810">
        <w:rPr>
          <w:rFonts w:ascii="Arial" w:hAnsi="Arial" w:cs="Arial"/>
          <w:sz w:val="20"/>
          <w:szCs w:val="20"/>
        </w:rPr>
        <w:t>parte</w:t>
      </w:r>
      <w:r w:rsidRPr="00960810">
        <w:rPr>
          <w:rFonts w:ascii="Arial" w:hAnsi="Arial" w:cs="Arial"/>
          <w:spacing w:val="6"/>
          <w:sz w:val="20"/>
          <w:szCs w:val="20"/>
        </w:rPr>
        <w:t xml:space="preserve"> </w:t>
      </w:r>
      <w:r w:rsidRPr="00960810">
        <w:rPr>
          <w:rFonts w:ascii="Arial" w:hAnsi="Arial" w:cs="Arial"/>
          <w:sz w:val="20"/>
          <w:szCs w:val="20"/>
        </w:rPr>
        <w:t>del</w:t>
      </w:r>
      <w:r w:rsidRPr="00960810">
        <w:rPr>
          <w:rFonts w:ascii="Arial" w:hAnsi="Arial" w:cs="Arial"/>
          <w:spacing w:val="-53"/>
          <w:sz w:val="20"/>
          <w:szCs w:val="20"/>
        </w:rPr>
        <w:t xml:space="preserve"> </w:t>
      </w:r>
      <w:r w:rsidRPr="00960810">
        <w:rPr>
          <w:rFonts w:ascii="Arial" w:hAnsi="Arial" w:cs="Arial"/>
          <w:sz w:val="20"/>
          <w:szCs w:val="20"/>
        </w:rPr>
        <w:t>encargado.</w:t>
      </w:r>
    </w:p>
    <w:p w:rsidR="000E0A26" w:rsidRPr="00960810" w:rsidRDefault="000E0A26" w:rsidP="009F7EA0">
      <w:pPr>
        <w:pStyle w:val="Prrafodelista"/>
        <w:widowControl w:val="0"/>
        <w:numPr>
          <w:ilvl w:val="0"/>
          <w:numId w:val="5"/>
        </w:numPr>
        <w:tabs>
          <w:tab w:val="left" w:pos="462"/>
        </w:tabs>
        <w:autoSpaceDE w:val="0"/>
        <w:autoSpaceDN w:val="0"/>
        <w:spacing w:before="123" w:after="0" w:line="23" w:lineRule="atLeast"/>
        <w:ind w:hanging="361"/>
        <w:contextualSpacing w:val="0"/>
        <w:rPr>
          <w:rFonts w:ascii="Arial" w:hAnsi="Arial" w:cs="Arial"/>
          <w:sz w:val="20"/>
          <w:szCs w:val="20"/>
        </w:rPr>
      </w:pPr>
      <w:r w:rsidRPr="00960810">
        <w:rPr>
          <w:rFonts w:ascii="Arial" w:hAnsi="Arial" w:cs="Arial"/>
          <w:sz w:val="20"/>
          <w:szCs w:val="20"/>
        </w:rPr>
        <w:t>Supervisar</w:t>
      </w:r>
      <w:r w:rsidRPr="00960810">
        <w:rPr>
          <w:rFonts w:ascii="Arial" w:hAnsi="Arial" w:cs="Arial"/>
          <w:spacing w:val="-4"/>
          <w:sz w:val="20"/>
          <w:szCs w:val="20"/>
        </w:rPr>
        <w:t xml:space="preserve"> </w:t>
      </w:r>
      <w:r w:rsidRPr="00960810">
        <w:rPr>
          <w:rFonts w:ascii="Arial" w:hAnsi="Arial" w:cs="Arial"/>
          <w:sz w:val="20"/>
          <w:szCs w:val="20"/>
        </w:rPr>
        <w:t>el</w:t>
      </w:r>
      <w:r w:rsidRPr="00960810">
        <w:rPr>
          <w:rFonts w:ascii="Arial" w:hAnsi="Arial" w:cs="Arial"/>
          <w:spacing w:val="-2"/>
          <w:sz w:val="20"/>
          <w:szCs w:val="20"/>
        </w:rPr>
        <w:t xml:space="preserve"> </w:t>
      </w:r>
      <w:r w:rsidRPr="00960810">
        <w:rPr>
          <w:rFonts w:ascii="Arial" w:hAnsi="Arial" w:cs="Arial"/>
          <w:sz w:val="20"/>
          <w:szCs w:val="20"/>
        </w:rPr>
        <w:t>tratamiento,</w:t>
      </w:r>
      <w:r w:rsidRPr="00960810">
        <w:rPr>
          <w:rFonts w:ascii="Arial" w:hAnsi="Arial" w:cs="Arial"/>
          <w:spacing w:val="-4"/>
          <w:sz w:val="20"/>
          <w:szCs w:val="20"/>
        </w:rPr>
        <w:t xml:space="preserve"> </w:t>
      </w:r>
      <w:r w:rsidRPr="00960810">
        <w:rPr>
          <w:rFonts w:ascii="Arial" w:hAnsi="Arial" w:cs="Arial"/>
          <w:sz w:val="20"/>
          <w:szCs w:val="20"/>
        </w:rPr>
        <w:t>incluida</w:t>
      </w:r>
      <w:r w:rsidRPr="00960810">
        <w:rPr>
          <w:rFonts w:ascii="Arial" w:hAnsi="Arial" w:cs="Arial"/>
          <w:spacing w:val="-3"/>
          <w:sz w:val="20"/>
          <w:szCs w:val="20"/>
        </w:rPr>
        <w:t xml:space="preserve"> </w:t>
      </w:r>
      <w:r w:rsidRPr="00960810">
        <w:rPr>
          <w:rFonts w:ascii="Arial" w:hAnsi="Arial" w:cs="Arial"/>
          <w:sz w:val="20"/>
          <w:szCs w:val="20"/>
        </w:rPr>
        <w:t>la</w:t>
      </w:r>
      <w:r w:rsidRPr="00960810">
        <w:rPr>
          <w:rFonts w:ascii="Arial" w:hAnsi="Arial" w:cs="Arial"/>
          <w:spacing w:val="-4"/>
          <w:sz w:val="20"/>
          <w:szCs w:val="20"/>
        </w:rPr>
        <w:t xml:space="preserve"> </w:t>
      </w:r>
      <w:r w:rsidRPr="00960810">
        <w:rPr>
          <w:rFonts w:ascii="Arial" w:hAnsi="Arial" w:cs="Arial"/>
          <w:sz w:val="20"/>
          <w:szCs w:val="20"/>
        </w:rPr>
        <w:t>realización</w:t>
      </w:r>
      <w:r w:rsidRPr="00960810">
        <w:rPr>
          <w:rFonts w:ascii="Arial" w:hAnsi="Arial" w:cs="Arial"/>
          <w:spacing w:val="-5"/>
          <w:sz w:val="20"/>
          <w:szCs w:val="20"/>
        </w:rPr>
        <w:t xml:space="preserve"> </w:t>
      </w:r>
      <w:r w:rsidRPr="00960810">
        <w:rPr>
          <w:rFonts w:ascii="Arial" w:hAnsi="Arial" w:cs="Arial"/>
          <w:sz w:val="20"/>
          <w:szCs w:val="20"/>
        </w:rPr>
        <w:t>de</w:t>
      </w:r>
      <w:r w:rsidRPr="00960810">
        <w:rPr>
          <w:rFonts w:ascii="Arial" w:hAnsi="Arial" w:cs="Arial"/>
          <w:spacing w:val="-4"/>
          <w:sz w:val="20"/>
          <w:szCs w:val="20"/>
        </w:rPr>
        <w:t xml:space="preserve"> </w:t>
      </w:r>
      <w:r w:rsidRPr="00960810">
        <w:rPr>
          <w:rFonts w:ascii="Arial" w:hAnsi="Arial" w:cs="Arial"/>
          <w:sz w:val="20"/>
          <w:szCs w:val="20"/>
        </w:rPr>
        <w:t>inspecciones</w:t>
      </w:r>
      <w:r w:rsidRPr="00960810">
        <w:rPr>
          <w:rFonts w:ascii="Arial" w:hAnsi="Arial" w:cs="Arial"/>
          <w:spacing w:val="-1"/>
          <w:sz w:val="20"/>
          <w:szCs w:val="20"/>
        </w:rPr>
        <w:t xml:space="preserve"> </w:t>
      </w:r>
      <w:r w:rsidRPr="00960810">
        <w:rPr>
          <w:rFonts w:ascii="Arial" w:hAnsi="Arial" w:cs="Arial"/>
          <w:sz w:val="20"/>
          <w:szCs w:val="20"/>
        </w:rPr>
        <w:t>y</w:t>
      </w:r>
      <w:r w:rsidRPr="00960810">
        <w:rPr>
          <w:rFonts w:ascii="Arial" w:hAnsi="Arial" w:cs="Arial"/>
          <w:spacing w:val="-5"/>
          <w:sz w:val="20"/>
          <w:szCs w:val="20"/>
        </w:rPr>
        <w:t xml:space="preserve"> </w:t>
      </w:r>
      <w:r w:rsidRPr="00960810">
        <w:rPr>
          <w:rFonts w:ascii="Arial" w:hAnsi="Arial" w:cs="Arial"/>
          <w:sz w:val="20"/>
          <w:szCs w:val="20"/>
        </w:rPr>
        <w:t>auditorías</w:t>
      </w:r>
    </w:p>
    <w:p w:rsidR="000E0A26" w:rsidRPr="00960810" w:rsidRDefault="000E0A26" w:rsidP="00E46F69">
      <w:pPr>
        <w:pStyle w:val="Textoindependiente"/>
        <w:spacing w:line="23" w:lineRule="atLeast"/>
        <w:rPr>
          <w:rFonts w:ascii="Arial" w:hAnsi="Arial" w:cs="Arial"/>
        </w:rPr>
      </w:pPr>
    </w:p>
    <w:p w:rsidR="000E0A26" w:rsidRPr="00960810" w:rsidRDefault="000E0A26" w:rsidP="00E46F69">
      <w:pPr>
        <w:pStyle w:val="Textoindependiente"/>
        <w:spacing w:before="8" w:line="23" w:lineRule="atLeast"/>
        <w:rPr>
          <w:rFonts w:ascii="Arial" w:hAnsi="Arial" w:cs="Arial"/>
        </w:rPr>
      </w:pPr>
    </w:p>
    <w:p w:rsidR="000E0A26" w:rsidRPr="00960810" w:rsidRDefault="000E0A26" w:rsidP="009F7EA0">
      <w:pPr>
        <w:pStyle w:val="Ttulo1"/>
        <w:numPr>
          <w:ilvl w:val="0"/>
          <w:numId w:val="8"/>
        </w:numPr>
        <w:tabs>
          <w:tab w:val="left" w:pos="269"/>
        </w:tabs>
        <w:spacing w:before="1" w:line="23" w:lineRule="atLeast"/>
        <w:ind w:left="268" w:hanging="168"/>
      </w:pPr>
      <w:r w:rsidRPr="00960810">
        <w:rPr>
          <w:u w:val="thick"/>
        </w:rPr>
        <w:t>Otras</w:t>
      </w:r>
      <w:r w:rsidRPr="00960810">
        <w:rPr>
          <w:spacing w:val="-6"/>
          <w:u w:val="thick"/>
        </w:rPr>
        <w:t xml:space="preserve"> </w:t>
      </w:r>
      <w:r w:rsidRPr="00960810">
        <w:rPr>
          <w:u w:val="thick"/>
        </w:rPr>
        <w:t>declaraciones</w:t>
      </w:r>
    </w:p>
    <w:p w:rsidR="000E0A26" w:rsidRPr="00960810" w:rsidRDefault="000E0A26" w:rsidP="00E46F69">
      <w:pPr>
        <w:pStyle w:val="Textoindependiente"/>
        <w:spacing w:line="23" w:lineRule="atLeast"/>
        <w:rPr>
          <w:rFonts w:ascii="Arial" w:hAnsi="Arial" w:cs="Arial"/>
          <w:b/>
        </w:rPr>
      </w:pPr>
    </w:p>
    <w:p w:rsidR="000E0A26" w:rsidRPr="00960810" w:rsidRDefault="000E0A26" w:rsidP="00E46F69">
      <w:pPr>
        <w:pStyle w:val="Textoindependiente"/>
        <w:spacing w:line="23" w:lineRule="atLeast"/>
        <w:rPr>
          <w:rFonts w:ascii="Arial" w:hAnsi="Arial" w:cs="Arial"/>
          <w:b/>
        </w:rPr>
      </w:pPr>
    </w:p>
    <w:p w:rsidR="000E0A26" w:rsidRPr="00960810" w:rsidRDefault="000E0A26" w:rsidP="00E46F69">
      <w:pPr>
        <w:pStyle w:val="Textoindependiente"/>
        <w:spacing w:before="3" w:line="23" w:lineRule="atLeast"/>
        <w:rPr>
          <w:rFonts w:ascii="Arial" w:hAnsi="Arial" w:cs="Arial"/>
          <w:b/>
        </w:rPr>
      </w:pPr>
    </w:p>
    <w:p w:rsidR="000E0A26" w:rsidRPr="00960810" w:rsidRDefault="000E0A26" w:rsidP="00E46F69">
      <w:pPr>
        <w:pStyle w:val="Textoindependiente"/>
        <w:spacing w:before="93" w:line="23" w:lineRule="atLeast"/>
        <w:ind w:left="3394" w:right="3403"/>
        <w:jc w:val="center"/>
        <w:rPr>
          <w:rFonts w:ascii="Arial" w:hAnsi="Arial" w:cs="Arial"/>
        </w:rPr>
      </w:pPr>
      <w:r w:rsidRPr="00960810">
        <w:rPr>
          <w:rFonts w:ascii="Arial" w:hAnsi="Arial" w:cs="Arial"/>
        </w:rPr>
        <w:t>A fecha de firma electrónica</w:t>
      </w:r>
      <w:r w:rsidRPr="00960810">
        <w:rPr>
          <w:rFonts w:ascii="Arial" w:hAnsi="Arial" w:cs="Arial"/>
          <w:spacing w:val="-53"/>
        </w:rPr>
        <w:t xml:space="preserve"> </w:t>
      </w:r>
    </w:p>
    <w:p w:rsidR="000E0A26" w:rsidRPr="00960810" w:rsidRDefault="000E0A26" w:rsidP="00E46F69">
      <w:pPr>
        <w:pStyle w:val="Textoindependiente"/>
        <w:spacing w:before="4" w:line="23" w:lineRule="atLeast"/>
        <w:rPr>
          <w:rFonts w:ascii="Arial" w:hAnsi="Arial" w:cs="Arial"/>
        </w:rPr>
      </w:pPr>
      <w:r w:rsidRPr="00960810">
        <w:rPr>
          <w:rFonts w:ascii="Arial" w:hAnsi="Arial" w:cs="Arial"/>
          <w:noProof/>
          <w:lang w:eastAsia="es-ES"/>
        </w:rPr>
        <w:drawing>
          <wp:anchor distT="0" distB="0" distL="0" distR="0" simplePos="0" relativeHeight="251677696" behindDoc="1" locked="0" layoutInCell="1" allowOverlap="1" wp14:anchorId="60C55216" wp14:editId="0CEAF5E7">
            <wp:simplePos x="0" y="0"/>
            <wp:positionH relativeFrom="page">
              <wp:posOffset>736091</wp:posOffset>
            </wp:positionH>
            <wp:positionV relativeFrom="page">
              <wp:posOffset>1147566</wp:posOffset>
            </wp:positionV>
            <wp:extent cx="6400800" cy="9057133"/>
            <wp:effectExtent l="0" t="0" r="0" b="0"/>
            <wp:wrapNone/>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3" cstate="print"/>
                    <a:stretch>
                      <a:fillRect/>
                    </a:stretch>
                  </pic:blipFill>
                  <pic:spPr>
                    <a:xfrm>
                      <a:off x="0" y="0"/>
                      <a:ext cx="6400800" cy="9057133"/>
                    </a:xfrm>
                    <a:prstGeom prst="rect">
                      <a:avLst/>
                    </a:prstGeom>
                  </pic:spPr>
                </pic:pic>
              </a:graphicData>
            </a:graphic>
          </wp:anchor>
        </w:drawing>
      </w:r>
    </w:p>
    <w:p w:rsidR="000E0A26" w:rsidRPr="00960810" w:rsidRDefault="000E0A26" w:rsidP="00E46F69">
      <w:pPr>
        <w:pStyle w:val="Textoindependiente"/>
        <w:spacing w:line="23" w:lineRule="atLeast"/>
        <w:ind w:right="113"/>
        <w:jc w:val="right"/>
        <w:rPr>
          <w:rFonts w:ascii="Arial" w:hAnsi="Arial" w:cs="Arial"/>
        </w:rPr>
      </w:pPr>
    </w:p>
    <w:p w:rsidR="001F2F53" w:rsidRDefault="001F2F53" w:rsidP="00E46F69">
      <w:pPr>
        <w:pStyle w:val="Ttulo1"/>
        <w:spacing w:line="23" w:lineRule="atLeast"/>
        <w:ind w:left="4068" w:right="4082" w:firstLine="0"/>
        <w:jc w:val="center"/>
        <w:rPr>
          <w:rFonts w:eastAsia="Times New Roman"/>
          <w:b w:val="0"/>
          <w:lang w:eastAsia="es-ES"/>
        </w:rPr>
      </w:pPr>
    </w:p>
    <w:sectPr w:rsidR="001F2F53" w:rsidSect="00735E32">
      <w:headerReference w:type="default" r:id="rId14"/>
      <w:footerReference w:type="default" r:id="rId15"/>
      <w:headerReference w:type="first" r:id="rId16"/>
      <w:pgSz w:w="11900" w:h="16840" w:code="9"/>
      <w:pgMar w:top="2268" w:right="1021" w:bottom="567" w:left="1599" w:header="709"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876" w:rsidRDefault="00111876" w:rsidP="00113D4B">
      <w:pPr>
        <w:spacing w:after="0" w:line="240" w:lineRule="auto"/>
      </w:pPr>
      <w:r>
        <w:separator/>
      </w:r>
    </w:p>
  </w:endnote>
  <w:endnote w:type="continuationSeparator" w:id="0">
    <w:p w:rsidR="00111876" w:rsidRDefault="00111876" w:rsidP="00113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badi">
    <w:altName w:val="Abad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300825"/>
      <w:docPartObj>
        <w:docPartGallery w:val="Page Numbers (Bottom of Page)"/>
        <w:docPartUnique/>
      </w:docPartObj>
    </w:sdtPr>
    <w:sdtEndPr/>
    <w:sdtContent>
      <w:p w:rsidR="00111876" w:rsidRDefault="00111876">
        <w:pPr>
          <w:pStyle w:val="Piedepgina"/>
          <w:jc w:val="right"/>
        </w:pPr>
        <w:r>
          <w:fldChar w:fldCharType="begin"/>
        </w:r>
        <w:r>
          <w:instrText>PAGE   \* MERGEFORMAT</w:instrText>
        </w:r>
        <w:r>
          <w:fldChar w:fldCharType="separate"/>
        </w:r>
        <w:r w:rsidR="00363E8D">
          <w:rPr>
            <w:noProof/>
          </w:rPr>
          <w:t>12</w:t>
        </w:r>
        <w:r>
          <w:fldChar w:fldCharType="end"/>
        </w:r>
      </w:p>
    </w:sdtContent>
  </w:sdt>
  <w:p w:rsidR="00111876" w:rsidRDefault="0011187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8101104"/>
      <w:docPartObj>
        <w:docPartGallery w:val="Page Numbers (Bottom of Page)"/>
        <w:docPartUnique/>
      </w:docPartObj>
    </w:sdtPr>
    <w:sdtEndPr/>
    <w:sdtContent>
      <w:p w:rsidR="00111876" w:rsidRDefault="00111876">
        <w:pPr>
          <w:pStyle w:val="Piedepgina"/>
          <w:jc w:val="right"/>
        </w:pPr>
        <w:r>
          <w:fldChar w:fldCharType="begin"/>
        </w:r>
        <w:r>
          <w:instrText>PAGE   \* MERGEFORMAT</w:instrText>
        </w:r>
        <w:r>
          <w:fldChar w:fldCharType="separate"/>
        </w:r>
        <w:r w:rsidR="00363E8D">
          <w:rPr>
            <w:noProof/>
          </w:rPr>
          <w:t>1</w:t>
        </w:r>
        <w:r>
          <w:fldChar w:fldCharType="end"/>
        </w:r>
      </w:p>
    </w:sdtContent>
  </w:sdt>
  <w:p w:rsidR="00111876" w:rsidRDefault="00111876">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8039953"/>
      <w:docPartObj>
        <w:docPartGallery w:val="Page Numbers (Bottom of Page)"/>
        <w:docPartUnique/>
      </w:docPartObj>
    </w:sdtPr>
    <w:sdtEndPr/>
    <w:sdtContent>
      <w:p w:rsidR="00111876" w:rsidRDefault="00111876">
        <w:pPr>
          <w:pStyle w:val="Piedepgina"/>
          <w:jc w:val="right"/>
        </w:pPr>
        <w:r>
          <w:fldChar w:fldCharType="begin"/>
        </w:r>
        <w:r>
          <w:instrText>PAGE   \* MERGEFORMAT</w:instrText>
        </w:r>
        <w:r>
          <w:fldChar w:fldCharType="separate"/>
        </w:r>
        <w:r>
          <w:rPr>
            <w:noProof/>
          </w:rPr>
          <w:t>15</w:t>
        </w:r>
        <w:r>
          <w:fldChar w:fldCharType="end"/>
        </w:r>
      </w:p>
    </w:sdtContent>
  </w:sdt>
  <w:p w:rsidR="00111876" w:rsidRDefault="0011187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876" w:rsidRDefault="00111876" w:rsidP="00113D4B">
      <w:pPr>
        <w:spacing w:after="0" w:line="240" w:lineRule="auto"/>
      </w:pPr>
      <w:r>
        <w:separator/>
      </w:r>
    </w:p>
  </w:footnote>
  <w:footnote w:type="continuationSeparator" w:id="0">
    <w:p w:rsidR="00111876" w:rsidRDefault="00111876" w:rsidP="00113D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876" w:rsidRPr="000E0A26" w:rsidRDefault="00111876" w:rsidP="000E0A26">
    <w:pPr>
      <w:pStyle w:val="Encabezado"/>
    </w:pPr>
    <w:r>
      <w:rPr>
        <w:noProof/>
        <w:lang w:eastAsia="es-ES"/>
      </w:rPr>
      <w:drawing>
        <wp:anchor distT="0" distB="0" distL="114300" distR="114300" simplePos="0" relativeHeight="251662336" behindDoc="0" locked="0" layoutInCell="1" allowOverlap="1">
          <wp:simplePos x="0" y="0"/>
          <wp:positionH relativeFrom="page">
            <wp:align>left</wp:align>
          </wp:positionH>
          <wp:positionV relativeFrom="page">
            <wp:align>top</wp:align>
          </wp:positionV>
          <wp:extent cx="7579995" cy="1455420"/>
          <wp:effectExtent l="0" t="0" r="0" b="0"/>
          <wp:wrapNone/>
          <wp:docPr id="50" name="Imagen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4554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876" w:rsidRDefault="00111876">
    <w:pPr>
      <w:pStyle w:val="Encabezado"/>
    </w:pPr>
    <w:r w:rsidRPr="00307AEF">
      <w:rPr>
        <w:noProof/>
        <w:lang w:eastAsia="es-ES"/>
      </w:rPr>
      <w:drawing>
        <wp:anchor distT="0" distB="0" distL="114300" distR="114300" simplePos="0" relativeHeight="251664384" behindDoc="0" locked="0" layoutInCell="1" allowOverlap="1" wp14:anchorId="36613BAC" wp14:editId="4B3B1518">
          <wp:simplePos x="0" y="0"/>
          <wp:positionH relativeFrom="column">
            <wp:posOffset>-28575</wp:posOffset>
          </wp:positionH>
          <wp:positionV relativeFrom="paragraph">
            <wp:posOffset>165735</wp:posOffset>
          </wp:positionV>
          <wp:extent cx="2018665" cy="728980"/>
          <wp:effectExtent l="0" t="0" r="635" b="0"/>
          <wp:wrapSquare wrapText="bothSides"/>
          <wp:docPr id="1" name="Imagen 1" descr="Z:\ssfdgfam\LOGOS Y MODELOS\LEGISLATURARA 2026_2029\LOGOS DEPARTAMENTO Y DIRECCION GENERAL\Nuevos logos del departamento\Departamento de Desregulación, Bienestar Social y Familiaa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ssfdgfam\LOGOS Y MODELOS\LEGISLATURARA 2026_2029\LOGOS DEPARTAMENTO Y DIRECCION GENERAL\Nuevos logos del departamento\Departamento de Desregulación, Bienestar Social y Familiaa 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18665" cy="7289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5408" behindDoc="0" locked="0" layoutInCell="1" allowOverlap="1">
          <wp:simplePos x="0" y="0"/>
          <wp:positionH relativeFrom="margin">
            <wp:align>right</wp:align>
          </wp:positionH>
          <wp:positionV relativeFrom="paragraph">
            <wp:posOffset>10160</wp:posOffset>
          </wp:positionV>
          <wp:extent cx="1149985" cy="906145"/>
          <wp:effectExtent l="0" t="0" r="0" b="8255"/>
          <wp:wrapSquare wrapText="bothSides"/>
          <wp:docPr id="6" name="Imagen 6" descr="centro solidaridad zarago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ntro solidaridad zaragoz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49985" cy="906145"/>
                  </a:xfrm>
                  <a:prstGeom prst="rect">
                    <a:avLst/>
                  </a:prstGeom>
                  <a:noFill/>
                  <a:ln>
                    <a:noFill/>
                  </a:ln>
                </pic:spPr>
              </pic:pic>
            </a:graphicData>
          </a:graphic>
        </wp:anchor>
      </w:drawing>
    </w: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876" w:rsidRDefault="00111876" w:rsidP="00D14243">
    <w:pPr>
      <w:pStyle w:val="Encabezado"/>
      <w:tabs>
        <w:tab w:val="clear" w:pos="4252"/>
        <w:tab w:val="clear" w:pos="8504"/>
      </w:tabs>
      <w:ind w:left="-1701" w:firstLine="2"/>
    </w:pPr>
    <w:r>
      <w:rPr>
        <w:noProof/>
        <w:lang w:eastAsia="es-ES"/>
      </w:rPr>
      <w:drawing>
        <wp:anchor distT="0" distB="0" distL="114300" distR="114300" simplePos="0" relativeHeight="251658240" behindDoc="0" locked="0" layoutInCell="1" allowOverlap="1">
          <wp:simplePos x="0" y="0"/>
          <wp:positionH relativeFrom="page">
            <wp:align>left</wp:align>
          </wp:positionH>
          <wp:positionV relativeFrom="page">
            <wp:align>top</wp:align>
          </wp:positionV>
          <wp:extent cx="7579995" cy="1600200"/>
          <wp:effectExtent l="0" t="0" r="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r>
      <w:tab/>
    </w:r>
    <w:r>
      <w:tab/>
    </w:r>
    <w:r>
      <w:tab/>
    </w:r>
    <w:r>
      <w:tab/>
    </w:r>
    <w:r>
      <w:tab/>
    </w:r>
    <w:r>
      <w:tab/>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876" w:rsidRDefault="00111876" w:rsidP="000A45B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5962C61"/>
    <w:multiLevelType w:val="hybridMultilevel"/>
    <w:tmpl w:val="FEB060F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7A5323"/>
    <w:multiLevelType w:val="hybridMultilevel"/>
    <w:tmpl w:val="0D0E470C"/>
    <w:lvl w:ilvl="0" w:tplc="00109DBE">
      <w:numFmt w:val="bullet"/>
      <w:lvlText w:val="-"/>
      <w:lvlJc w:val="left"/>
      <w:pPr>
        <w:ind w:left="644" w:hanging="360"/>
      </w:pPr>
      <w:rPr>
        <w:rFonts w:ascii="Bookman Old Style" w:eastAsia="Times New Roman" w:hAnsi="Bookman Old Style" w:cs="Times New Roman" w:hint="default"/>
      </w:rPr>
    </w:lvl>
    <w:lvl w:ilvl="1" w:tplc="0C0A0003" w:tentative="1">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2" w15:restartNumberingAfterBreak="0">
    <w:nsid w:val="0CAF4455"/>
    <w:multiLevelType w:val="hybridMultilevel"/>
    <w:tmpl w:val="D07E0562"/>
    <w:lvl w:ilvl="0" w:tplc="A3FA418E">
      <w:start w:val="1"/>
      <w:numFmt w:val="lowerLetter"/>
      <w:lvlText w:val="%1)"/>
      <w:lvlJc w:val="left"/>
      <w:pPr>
        <w:ind w:left="1980" w:hanging="360"/>
      </w:pPr>
      <w:rPr>
        <w:rFonts w:hint="default"/>
      </w:rPr>
    </w:lvl>
    <w:lvl w:ilvl="1" w:tplc="0C0A0019" w:tentative="1">
      <w:start w:val="1"/>
      <w:numFmt w:val="lowerLetter"/>
      <w:lvlText w:val="%2."/>
      <w:lvlJc w:val="left"/>
      <w:pPr>
        <w:ind w:left="2700" w:hanging="360"/>
      </w:pPr>
    </w:lvl>
    <w:lvl w:ilvl="2" w:tplc="0C0A001B" w:tentative="1">
      <w:start w:val="1"/>
      <w:numFmt w:val="lowerRoman"/>
      <w:lvlText w:val="%3."/>
      <w:lvlJc w:val="right"/>
      <w:pPr>
        <w:ind w:left="3420" w:hanging="180"/>
      </w:pPr>
    </w:lvl>
    <w:lvl w:ilvl="3" w:tplc="0C0A000F" w:tentative="1">
      <w:start w:val="1"/>
      <w:numFmt w:val="decimal"/>
      <w:lvlText w:val="%4."/>
      <w:lvlJc w:val="left"/>
      <w:pPr>
        <w:ind w:left="4140" w:hanging="360"/>
      </w:pPr>
    </w:lvl>
    <w:lvl w:ilvl="4" w:tplc="0C0A0019" w:tentative="1">
      <w:start w:val="1"/>
      <w:numFmt w:val="lowerLetter"/>
      <w:lvlText w:val="%5."/>
      <w:lvlJc w:val="left"/>
      <w:pPr>
        <w:ind w:left="4860" w:hanging="360"/>
      </w:pPr>
    </w:lvl>
    <w:lvl w:ilvl="5" w:tplc="0C0A001B" w:tentative="1">
      <w:start w:val="1"/>
      <w:numFmt w:val="lowerRoman"/>
      <w:lvlText w:val="%6."/>
      <w:lvlJc w:val="right"/>
      <w:pPr>
        <w:ind w:left="5580" w:hanging="180"/>
      </w:pPr>
    </w:lvl>
    <w:lvl w:ilvl="6" w:tplc="0C0A000F" w:tentative="1">
      <w:start w:val="1"/>
      <w:numFmt w:val="decimal"/>
      <w:lvlText w:val="%7."/>
      <w:lvlJc w:val="left"/>
      <w:pPr>
        <w:ind w:left="6300" w:hanging="360"/>
      </w:pPr>
    </w:lvl>
    <w:lvl w:ilvl="7" w:tplc="0C0A0019" w:tentative="1">
      <w:start w:val="1"/>
      <w:numFmt w:val="lowerLetter"/>
      <w:lvlText w:val="%8."/>
      <w:lvlJc w:val="left"/>
      <w:pPr>
        <w:ind w:left="7020" w:hanging="360"/>
      </w:pPr>
    </w:lvl>
    <w:lvl w:ilvl="8" w:tplc="0C0A001B" w:tentative="1">
      <w:start w:val="1"/>
      <w:numFmt w:val="lowerRoman"/>
      <w:lvlText w:val="%9."/>
      <w:lvlJc w:val="right"/>
      <w:pPr>
        <w:ind w:left="7740" w:hanging="180"/>
      </w:pPr>
    </w:lvl>
  </w:abstractNum>
  <w:abstractNum w:abstractNumId="3" w15:restartNumberingAfterBreak="0">
    <w:nsid w:val="0FCB12D4"/>
    <w:multiLevelType w:val="hybridMultilevel"/>
    <w:tmpl w:val="E24E7C68"/>
    <w:lvl w:ilvl="0" w:tplc="241A8078">
      <w:start w:val="1"/>
      <w:numFmt w:val="upperLetter"/>
      <w:lvlText w:val="%1)"/>
      <w:lvlJc w:val="left"/>
      <w:pPr>
        <w:ind w:left="461" w:hanging="360"/>
      </w:pPr>
      <w:rPr>
        <w:rFonts w:ascii="Calibri" w:eastAsia="Calibri" w:hAnsi="Calibri" w:cs="Calibri" w:hint="default"/>
        <w:w w:val="99"/>
        <w:sz w:val="20"/>
        <w:szCs w:val="20"/>
        <w:lang w:val="es-ES" w:eastAsia="en-US" w:bidi="ar-SA"/>
      </w:rPr>
    </w:lvl>
    <w:lvl w:ilvl="1" w:tplc="E9DA1560">
      <w:numFmt w:val="bullet"/>
      <w:lvlText w:val="•"/>
      <w:lvlJc w:val="left"/>
      <w:pPr>
        <w:ind w:left="1342" w:hanging="360"/>
      </w:pPr>
      <w:rPr>
        <w:rFonts w:hint="default"/>
        <w:lang w:val="es-ES" w:eastAsia="en-US" w:bidi="ar-SA"/>
      </w:rPr>
    </w:lvl>
    <w:lvl w:ilvl="2" w:tplc="5BB82C6A">
      <w:numFmt w:val="bullet"/>
      <w:lvlText w:val="•"/>
      <w:lvlJc w:val="left"/>
      <w:pPr>
        <w:ind w:left="2224" w:hanging="360"/>
      </w:pPr>
      <w:rPr>
        <w:rFonts w:hint="default"/>
        <w:lang w:val="es-ES" w:eastAsia="en-US" w:bidi="ar-SA"/>
      </w:rPr>
    </w:lvl>
    <w:lvl w:ilvl="3" w:tplc="6BFACA24">
      <w:numFmt w:val="bullet"/>
      <w:lvlText w:val="•"/>
      <w:lvlJc w:val="left"/>
      <w:pPr>
        <w:ind w:left="3106" w:hanging="360"/>
      </w:pPr>
      <w:rPr>
        <w:rFonts w:hint="default"/>
        <w:lang w:val="es-ES" w:eastAsia="en-US" w:bidi="ar-SA"/>
      </w:rPr>
    </w:lvl>
    <w:lvl w:ilvl="4" w:tplc="55FAE72E">
      <w:numFmt w:val="bullet"/>
      <w:lvlText w:val="•"/>
      <w:lvlJc w:val="left"/>
      <w:pPr>
        <w:ind w:left="3988" w:hanging="360"/>
      </w:pPr>
      <w:rPr>
        <w:rFonts w:hint="default"/>
        <w:lang w:val="es-ES" w:eastAsia="en-US" w:bidi="ar-SA"/>
      </w:rPr>
    </w:lvl>
    <w:lvl w:ilvl="5" w:tplc="7472A940">
      <w:numFmt w:val="bullet"/>
      <w:lvlText w:val="•"/>
      <w:lvlJc w:val="left"/>
      <w:pPr>
        <w:ind w:left="4870" w:hanging="360"/>
      </w:pPr>
      <w:rPr>
        <w:rFonts w:hint="default"/>
        <w:lang w:val="es-ES" w:eastAsia="en-US" w:bidi="ar-SA"/>
      </w:rPr>
    </w:lvl>
    <w:lvl w:ilvl="6" w:tplc="6B7AA804">
      <w:numFmt w:val="bullet"/>
      <w:lvlText w:val="•"/>
      <w:lvlJc w:val="left"/>
      <w:pPr>
        <w:ind w:left="5752" w:hanging="360"/>
      </w:pPr>
      <w:rPr>
        <w:rFonts w:hint="default"/>
        <w:lang w:val="es-ES" w:eastAsia="en-US" w:bidi="ar-SA"/>
      </w:rPr>
    </w:lvl>
    <w:lvl w:ilvl="7" w:tplc="176283BA">
      <w:numFmt w:val="bullet"/>
      <w:lvlText w:val="•"/>
      <w:lvlJc w:val="left"/>
      <w:pPr>
        <w:ind w:left="6634" w:hanging="360"/>
      </w:pPr>
      <w:rPr>
        <w:rFonts w:hint="default"/>
        <w:lang w:val="es-ES" w:eastAsia="en-US" w:bidi="ar-SA"/>
      </w:rPr>
    </w:lvl>
    <w:lvl w:ilvl="8" w:tplc="EDC06816">
      <w:numFmt w:val="bullet"/>
      <w:lvlText w:val="•"/>
      <w:lvlJc w:val="left"/>
      <w:pPr>
        <w:ind w:left="7516" w:hanging="360"/>
      </w:pPr>
      <w:rPr>
        <w:rFonts w:hint="default"/>
        <w:lang w:val="es-ES" w:eastAsia="en-US" w:bidi="ar-SA"/>
      </w:rPr>
    </w:lvl>
  </w:abstractNum>
  <w:abstractNum w:abstractNumId="4" w15:restartNumberingAfterBreak="0">
    <w:nsid w:val="116F76BD"/>
    <w:multiLevelType w:val="hybridMultilevel"/>
    <w:tmpl w:val="08EEDE5C"/>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696E5C"/>
    <w:multiLevelType w:val="hybridMultilevel"/>
    <w:tmpl w:val="5BCAE8A8"/>
    <w:lvl w:ilvl="0" w:tplc="77765B6A">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2218C4"/>
    <w:multiLevelType w:val="hybridMultilevel"/>
    <w:tmpl w:val="F834A240"/>
    <w:lvl w:ilvl="0" w:tplc="5CC2FB0E">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7" w15:restartNumberingAfterBreak="0">
    <w:nsid w:val="22D91096"/>
    <w:multiLevelType w:val="hybridMultilevel"/>
    <w:tmpl w:val="89E48842"/>
    <w:lvl w:ilvl="0" w:tplc="6298F5E8">
      <w:start w:val="1"/>
      <w:numFmt w:val="decimal"/>
      <w:lvlText w:val="%1."/>
      <w:lvlJc w:val="left"/>
      <w:pPr>
        <w:ind w:left="1899" w:hanging="465"/>
      </w:pPr>
      <w:rPr>
        <w:rFonts w:hint="default"/>
        <w:color w:val="auto"/>
      </w:rPr>
    </w:lvl>
    <w:lvl w:ilvl="1" w:tplc="0C0A0019" w:tentative="1">
      <w:start w:val="1"/>
      <w:numFmt w:val="lowerLetter"/>
      <w:lvlText w:val="%2."/>
      <w:lvlJc w:val="left"/>
      <w:pPr>
        <w:ind w:left="2514" w:hanging="360"/>
      </w:pPr>
    </w:lvl>
    <w:lvl w:ilvl="2" w:tplc="0C0A001B" w:tentative="1">
      <w:start w:val="1"/>
      <w:numFmt w:val="lowerRoman"/>
      <w:lvlText w:val="%3."/>
      <w:lvlJc w:val="right"/>
      <w:pPr>
        <w:ind w:left="3234" w:hanging="180"/>
      </w:pPr>
    </w:lvl>
    <w:lvl w:ilvl="3" w:tplc="0C0A000F" w:tentative="1">
      <w:start w:val="1"/>
      <w:numFmt w:val="decimal"/>
      <w:lvlText w:val="%4."/>
      <w:lvlJc w:val="left"/>
      <w:pPr>
        <w:ind w:left="3954" w:hanging="360"/>
      </w:pPr>
    </w:lvl>
    <w:lvl w:ilvl="4" w:tplc="0C0A0019" w:tentative="1">
      <w:start w:val="1"/>
      <w:numFmt w:val="lowerLetter"/>
      <w:lvlText w:val="%5."/>
      <w:lvlJc w:val="left"/>
      <w:pPr>
        <w:ind w:left="4674" w:hanging="360"/>
      </w:pPr>
    </w:lvl>
    <w:lvl w:ilvl="5" w:tplc="0C0A001B" w:tentative="1">
      <w:start w:val="1"/>
      <w:numFmt w:val="lowerRoman"/>
      <w:lvlText w:val="%6."/>
      <w:lvlJc w:val="right"/>
      <w:pPr>
        <w:ind w:left="5394" w:hanging="180"/>
      </w:pPr>
    </w:lvl>
    <w:lvl w:ilvl="6" w:tplc="0C0A000F" w:tentative="1">
      <w:start w:val="1"/>
      <w:numFmt w:val="decimal"/>
      <w:lvlText w:val="%7."/>
      <w:lvlJc w:val="left"/>
      <w:pPr>
        <w:ind w:left="6114" w:hanging="360"/>
      </w:pPr>
    </w:lvl>
    <w:lvl w:ilvl="7" w:tplc="0C0A0019" w:tentative="1">
      <w:start w:val="1"/>
      <w:numFmt w:val="lowerLetter"/>
      <w:lvlText w:val="%8."/>
      <w:lvlJc w:val="left"/>
      <w:pPr>
        <w:ind w:left="6834" w:hanging="360"/>
      </w:pPr>
    </w:lvl>
    <w:lvl w:ilvl="8" w:tplc="0C0A001B" w:tentative="1">
      <w:start w:val="1"/>
      <w:numFmt w:val="lowerRoman"/>
      <w:lvlText w:val="%9."/>
      <w:lvlJc w:val="right"/>
      <w:pPr>
        <w:ind w:left="7554" w:hanging="180"/>
      </w:pPr>
    </w:lvl>
  </w:abstractNum>
  <w:abstractNum w:abstractNumId="8" w15:restartNumberingAfterBreak="0">
    <w:nsid w:val="24517837"/>
    <w:multiLevelType w:val="hybridMultilevel"/>
    <w:tmpl w:val="4424975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4DA7991"/>
    <w:multiLevelType w:val="hybridMultilevel"/>
    <w:tmpl w:val="DF264E9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76C1C8A"/>
    <w:multiLevelType w:val="hybridMultilevel"/>
    <w:tmpl w:val="9D729514"/>
    <w:lvl w:ilvl="0" w:tplc="0C0A0017">
      <w:start w:val="19"/>
      <w:numFmt w:val="lowerLetter"/>
      <w:lvlText w:val="%1)"/>
      <w:lvlJc w:val="left"/>
      <w:pPr>
        <w:ind w:left="888" w:hanging="360"/>
      </w:pPr>
      <w:rPr>
        <w:rFonts w:hint="default"/>
      </w:rPr>
    </w:lvl>
    <w:lvl w:ilvl="1" w:tplc="0C0A0019" w:tentative="1">
      <w:start w:val="1"/>
      <w:numFmt w:val="lowerLetter"/>
      <w:lvlText w:val="%2."/>
      <w:lvlJc w:val="left"/>
      <w:pPr>
        <w:ind w:left="1608" w:hanging="360"/>
      </w:pPr>
    </w:lvl>
    <w:lvl w:ilvl="2" w:tplc="0C0A001B" w:tentative="1">
      <w:start w:val="1"/>
      <w:numFmt w:val="lowerRoman"/>
      <w:lvlText w:val="%3."/>
      <w:lvlJc w:val="right"/>
      <w:pPr>
        <w:ind w:left="2328" w:hanging="180"/>
      </w:pPr>
    </w:lvl>
    <w:lvl w:ilvl="3" w:tplc="0C0A000F" w:tentative="1">
      <w:start w:val="1"/>
      <w:numFmt w:val="decimal"/>
      <w:lvlText w:val="%4."/>
      <w:lvlJc w:val="left"/>
      <w:pPr>
        <w:ind w:left="3048" w:hanging="360"/>
      </w:pPr>
    </w:lvl>
    <w:lvl w:ilvl="4" w:tplc="0C0A0019" w:tentative="1">
      <w:start w:val="1"/>
      <w:numFmt w:val="lowerLetter"/>
      <w:lvlText w:val="%5."/>
      <w:lvlJc w:val="left"/>
      <w:pPr>
        <w:ind w:left="3768" w:hanging="360"/>
      </w:pPr>
    </w:lvl>
    <w:lvl w:ilvl="5" w:tplc="0C0A001B" w:tentative="1">
      <w:start w:val="1"/>
      <w:numFmt w:val="lowerRoman"/>
      <w:lvlText w:val="%6."/>
      <w:lvlJc w:val="right"/>
      <w:pPr>
        <w:ind w:left="4488" w:hanging="180"/>
      </w:pPr>
    </w:lvl>
    <w:lvl w:ilvl="6" w:tplc="0C0A000F" w:tentative="1">
      <w:start w:val="1"/>
      <w:numFmt w:val="decimal"/>
      <w:lvlText w:val="%7."/>
      <w:lvlJc w:val="left"/>
      <w:pPr>
        <w:ind w:left="5208" w:hanging="360"/>
      </w:pPr>
    </w:lvl>
    <w:lvl w:ilvl="7" w:tplc="0C0A0019" w:tentative="1">
      <w:start w:val="1"/>
      <w:numFmt w:val="lowerLetter"/>
      <w:lvlText w:val="%8."/>
      <w:lvlJc w:val="left"/>
      <w:pPr>
        <w:ind w:left="5928" w:hanging="360"/>
      </w:pPr>
    </w:lvl>
    <w:lvl w:ilvl="8" w:tplc="0C0A001B" w:tentative="1">
      <w:start w:val="1"/>
      <w:numFmt w:val="lowerRoman"/>
      <w:lvlText w:val="%9."/>
      <w:lvlJc w:val="right"/>
      <w:pPr>
        <w:ind w:left="6648" w:hanging="180"/>
      </w:pPr>
    </w:lvl>
  </w:abstractNum>
  <w:abstractNum w:abstractNumId="11" w15:restartNumberingAfterBreak="0">
    <w:nsid w:val="28614393"/>
    <w:multiLevelType w:val="hybridMultilevel"/>
    <w:tmpl w:val="5F14D6C4"/>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12" w15:restartNumberingAfterBreak="0">
    <w:nsid w:val="3F4D3952"/>
    <w:multiLevelType w:val="hybridMultilevel"/>
    <w:tmpl w:val="6F7091AA"/>
    <w:lvl w:ilvl="0" w:tplc="994A2650">
      <w:numFmt w:val="bullet"/>
      <w:lvlText w:val="-"/>
      <w:lvlJc w:val="left"/>
      <w:pPr>
        <w:ind w:left="886" w:hanging="360"/>
      </w:pPr>
      <w:rPr>
        <w:rFonts w:ascii="Cambria" w:eastAsia="Cambria" w:hAnsi="Cambria" w:cs="Cambria" w:hint="default"/>
        <w:w w:val="99"/>
        <w:sz w:val="20"/>
        <w:szCs w:val="20"/>
        <w:lang w:val="es-ES" w:eastAsia="en-US" w:bidi="ar-SA"/>
      </w:rPr>
    </w:lvl>
    <w:lvl w:ilvl="1" w:tplc="4E08E1CE">
      <w:numFmt w:val="bullet"/>
      <w:lvlText w:val="□"/>
      <w:lvlJc w:val="left"/>
      <w:pPr>
        <w:ind w:left="809" w:hanging="204"/>
      </w:pPr>
      <w:rPr>
        <w:rFonts w:ascii="Times New Roman" w:eastAsia="Times New Roman" w:hAnsi="Times New Roman" w:cs="Times New Roman" w:hint="default"/>
        <w:w w:val="123"/>
        <w:sz w:val="20"/>
        <w:szCs w:val="20"/>
        <w:lang w:val="es-ES" w:eastAsia="en-US" w:bidi="ar-SA"/>
      </w:rPr>
    </w:lvl>
    <w:lvl w:ilvl="2" w:tplc="1F96FFB4">
      <w:numFmt w:val="bullet"/>
      <w:lvlText w:val="•"/>
      <w:lvlJc w:val="left"/>
      <w:pPr>
        <w:ind w:left="1813" w:hanging="204"/>
      </w:pPr>
      <w:rPr>
        <w:rFonts w:hint="default"/>
        <w:lang w:val="es-ES" w:eastAsia="en-US" w:bidi="ar-SA"/>
      </w:rPr>
    </w:lvl>
    <w:lvl w:ilvl="3" w:tplc="52DAF2D6">
      <w:numFmt w:val="bullet"/>
      <w:lvlText w:val="•"/>
      <w:lvlJc w:val="left"/>
      <w:pPr>
        <w:ind w:left="2746" w:hanging="204"/>
      </w:pPr>
      <w:rPr>
        <w:rFonts w:hint="default"/>
        <w:lang w:val="es-ES" w:eastAsia="en-US" w:bidi="ar-SA"/>
      </w:rPr>
    </w:lvl>
    <w:lvl w:ilvl="4" w:tplc="808E42F8">
      <w:numFmt w:val="bullet"/>
      <w:lvlText w:val="•"/>
      <w:lvlJc w:val="left"/>
      <w:pPr>
        <w:ind w:left="3680" w:hanging="204"/>
      </w:pPr>
      <w:rPr>
        <w:rFonts w:hint="default"/>
        <w:lang w:val="es-ES" w:eastAsia="en-US" w:bidi="ar-SA"/>
      </w:rPr>
    </w:lvl>
    <w:lvl w:ilvl="5" w:tplc="6F74123A">
      <w:numFmt w:val="bullet"/>
      <w:lvlText w:val="•"/>
      <w:lvlJc w:val="left"/>
      <w:pPr>
        <w:ind w:left="4613" w:hanging="204"/>
      </w:pPr>
      <w:rPr>
        <w:rFonts w:hint="default"/>
        <w:lang w:val="es-ES" w:eastAsia="en-US" w:bidi="ar-SA"/>
      </w:rPr>
    </w:lvl>
    <w:lvl w:ilvl="6" w:tplc="91F8793C">
      <w:numFmt w:val="bullet"/>
      <w:lvlText w:val="•"/>
      <w:lvlJc w:val="left"/>
      <w:pPr>
        <w:ind w:left="5546" w:hanging="204"/>
      </w:pPr>
      <w:rPr>
        <w:rFonts w:hint="default"/>
        <w:lang w:val="es-ES" w:eastAsia="en-US" w:bidi="ar-SA"/>
      </w:rPr>
    </w:lvl>
    <w:lvl w:ilvl="7" w:tplc="8EDAECAC">
      <w:numFmt w:val="bullet"/>
      <w:lvlText w:val="•"/>
      <w:lvlJc w:val="left"/>
      <w:pPr>
        <w:ind w:left="6480" w:hanging="204"/>
      </w:pPr>
      <w:rPr>
        <w:rFonts w:hint="default"/>
        <w:lang w:val="es-ES" w:eastAsia="en-US" w:bidi="ar-SA"/>
      </w:rPr>
    </w:lvl>
    <w:lvl w:ilvl="8" w:tplc="20CEE7EE">
      <w:numFmt w:val="bullet"/>
      <w:lvlText w:val="•"/>
      <w:lvlJc w:val="left"/>
      <w:pPr>
        <w:ind w:left="7413" w:hanging="204"/>
      </w:pPr>
      <w:rPr>
        <w:rFonts w:hint="default"/>
        <w:lang w:val="es-ES" w:eastAsia="en-US" w:bidi="ar-SA"/>
      </w:rPr>
    </w:lvl>
  </w:abstractNum>
  <w:abstractNum w:abstractNumId="13" w15:restartNumberingAfterBreak="0">
    <w:nsid w:val="444F3B9E"/>
    <w:multiLevelType w:val="multilevel"/>
    <w:tmpl w:val="DA0207CC"/>
    <w:lvl w:ilvl="0">
      <w:start w:val="2"/>
      <w:numFmt w:val="decimal"/>
      <w:lvlText w:val="%1"/>
      <w:lvlJc w:val="left"/>
      <w:pPr>
        <w:ind w:left="360" w:hanging="360"/>
      </w:pPr>
      <w:rPr>
        <w:rFonts w:ascii="Arial" w:eastAsia="Calibri" w:hAnsi="Arial" w:cs="Arial" w:hint="default"/>
      </w:rPr>
    </w:lvl>
    <w:lvl w:ilvl="1">
      <w:start w:val="1"/>
      <w:numFmt w:val="decimal"/>
      <w:lvlText w:val="%1.%2"/>
      <w:lvlJc w:val="left"/>
      <w:pPr>
        <w:ind w:left="1440" w:hanging="360"/>
      </w:pPr>
      <w:rPr>
        <w:rFonts w:ascii="Arial" w:eastAsia="Calibri" w:hAnsi="Arial" w:cs="Arial" w:hint="default"/>
      </w:rPr>
    </w:lvl>
    <w:lvl w:ilvl="2">
      <w:start w:val="1"/>
      <w:numFmt w:val="decimal"/>
      <w:lvlText w:val="%1.%2.%3"/>
      <w:lvlJc w:val="left"/>
      <w:pPr>
        <w:ind w:left="2880" w:hanging="720"/>
      </w:pPr>
      <w:rPr>
        <w:rFonts w:ascii="Arial" w:eastAsia="Calibri" w:hAnsi="Arial" w:cs="Arial" w:hint="default"/>
      </w:rPr>
    </w:lvl>
    <w:lvl w:ilvl="3">
      <w:start w:val="1"/>
      <w:numFmt w:val="decimal"/>
      <w:lvlText w:val="%1.%2.%3.%4"/>
      <w:lvlJc w:val="left"/>
      <w:pPr>
        <w:ind w:left="3960" w:hanging="720"/>
      </w:pPr>
      <w:rPr>
        <w:rFonts w:ascii="Arial" w:eastAsia="Calibri" w:hAnsi="Arial" w:cs="Arial" w:hint="default"/>
      </w:rPr>
    </w:lvl>
    <w:lvl w:ilvl="4">
      <w:start w:val="1"/>
      <w:numFmt w:val="decimal"/>
      <w:lvlText w:val="%1.%2.%3.%4.%5"/>
      <w:lvlJc w:val="left"/>
      <w:pPr>
        <w:ind w:left="5400" w:hanging="1080"/>
      </w:pPr>
      <w:rPr>
        <w:rFonts w:ascii="Arial" w:eastAsia="Calibri" w:hAnsi="Arial" w:cs="Arial" w:hint="default"/>
      </w:rPr>
    </w:lvl>
    <w:lvl w:ilvl="5">
      <w:start w:val="1"/>
      <w:numFmt w:val="decimal"/>
      <w:lvlText w:val="%1.%2.%3.%4.%5.%6"/>
      <w:lvlJc w:val="left"/>
      <w:pPr>
        <w:ind w:left="6480" w:hanging="1080"/>
      </w:pPr>
      <w:rPr>
        <w:rFonts w:ascii="Arial" w:eastAsia="Calibri" w:hAnsi="Arial" w:cs="Arial" w:hint="default"/>
      </w:rPr>
    </w:lvl>
    <w:lvl w:ilvl="6">
      <w:start w:val="1"/>
      <w:numFmt w:val="decimal"/>
      <w:lvlText w:val="%1.%2.%3.%4.%5.%6.%7"/>
      <w:lvlJc w:val="left"/>
      <w:pPr>
        <w:ind w:left="7920" w:hanging="1440"/>
      </w:pPr>
      <w:rPr>
        <w:rFonts w:ascii="Arial" w:eastAsia="Calibri" w:hAnsi="Arial" w:cs="Arial" w:hint="default"/>
      </w:rPr>
    </w:lvl>
    <w:lvl w:ilvl="7">
      <w:start w:val="1"/>
      <w:numFmt w:val="decimal"/>
      <w:lvlText w:val="%1.%2.%3.%4.%5.%6.%7.%8"/>
      <w:lvlJc w:val="left"/>
      <w:pPr>
        <w:ind w:left="9000" w:hanging="1440"/>
      </w:pPr>
      <w:rPr>
        <w:rFonts w:ascii="Arial" w:eastAsia="Calibri" w:hAnsi="Arial" w:cs="Arial" w:hint="default"/>
      </w:rPr>
    </w:lvl>
    <w:lvl w:ilvl="8">
      <w:start w:val="1"/>
      <w:numFmt w:val="decimal"/>
      <w:lvlText w:val="%1.%2.%3.%4.%5.%6.%7.%8.%9"/>
      <w:lvlJc w:val="left"/>
      <w:pPr>
        <w:ind w:left="10080" w:hanging="1440"/>
      </w:pPr>
      <w:rPr>
        <w:rFonts w:ascii="Arial" w:eastAsia="Calibri" w:hAnsi="Arial" w:cs="Arial" w:hint="default"/>
      </w:rPr>
    </w:lvl>
  </w:abstractNum>
  <w:abstractNum w:abstractNumId="14" w15:restartNumberingAfterBreak="0">
    <w:nsid w:val="44BC3541"/>
    <w:multiLevelType w:val="multilevel"/>
    <w:tmpl w:val="9AD43410"/>
    <w:lvl w:ilvl="0">
      <w:start w:val="2"/>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15:restartNumberingAfterBreak="0">
    <w:nsid w:val="49CB40BC"/>
    <w:multiLevelType w:val="hybridMultilevel"/>
    <w:tmpl w:val="6386995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A090C9B"/>
    <w:multiLevelType w:val="hybridMultilevel"/>
    <w:tmpl w:val="B46C28B0"/>
    <w:lvl w:ilvl="0" w:tplc="58400AD2">
      <w:start w:val="1"/>
      <w:numFmt w:val="decimal"/>
      <w:lvlText w:val="%1."/>
      <w:lvlJc w:val="left"/>
      <w:pPr>
        <w:ind w:left="322" w:hanging="221"/>
      </w:pPr>
      <w:rPr>
        <w:rFonts w:ascii="Arial" w:eastAsia="Arial" w:hAnsi="Arial" w:cs="Arial" w:hint="default"/>
        <w:b/>
        <w:bCs/>
        <w:spacing w:val="-1"/>
        <w:w w:val="99"/>
        <w:sz w:val="20"/>
        <w:szCs w:val="20"/>
        <w:lang w:val="es-ES" w:eastAsia="en-US" w:bidi="ar-SA"/>
      </w:rPr>
    </w:lvl>
    <w:lvl w:ilvl="1" w:tplc="5C9662A4">
      <w:numFmt w:val="bullet"/>
      <w:lvlText w:val="•"/>
      <w:lvlJc w:val="left"/>
      <w:pPr>
        <w:ind w:left="1216" w:hanging="221"/>
      </w:pPr>
      <w:rPr>
        <w:rFonts w:hint="default"/>
        <w:lang w:val="es-ES" w:eastAsia="en-US" w:bidi="ar-SA"/>
      </w:rPr>
    </w:lvl>
    <w:lvl w:ilvl="2" w:tplc="B1082710">
      <w:numFmt w:val="bullet"/>
      <w:lvlText w:val="•"/>
      <w:lvlJc w:val="left"/>
      <w:pPr>
        <w:ind w:left="2112" w:hanging="221"/>
      </w:pPr>
      <w:rPr>
        <w:rFonts w:hint="default"/>
        <w:lang w:val="es-ES" w:eastAsia="en-US" w:bidi="ar-SA"/>
      </w:rPr>
    </w:lvl>
    <w:lvl w:ilvl="3" w:tplc="12DCE9F8">
      <w:numFmt w:val="bullet"/>
      <w:lvlText w:val="•"/>
      <w:lvlJc w:val="left"/>
      <w:pPr>
        <w:ind w:left="3008" w:hanging="221"/>
      </w:pPr>
      <w:rPr>
        <w:rFonts w:hint="default"/>
        <w:lang w:val="es-ES" w:eastAsia="en-US" w:bidi="ar-SA"/>
      </w:rPr>
    </w:lvl>
    <w:lvl w:ilvl="4" w:tplc="92404C78">
      <w:numFmt w:val="bullet"/>
      <w:lvlText w:val="•"/>
      <w:lvlJc w:val="left"/>
      <w:pPr>
        <w:ind w:left="3904" w:hanging="221"/>
      </w:pPr>
      <w:rPr>
        <w:rFonts w:hint="default"/>
        <w:lang w:val="es-ES" w:eastAsia="en-US" w:bidi="ar-SA"/>
      </w:rPr>
    </w:lvl>
    <w:lvl w:ilvl="5" w:tplc="FE42B658">
      <w:numFmt w:val="bullet"/>
      <w:lvlText w:val="•"/>
      <w:lvlJc w:val="left"/>
      <w:pPr>
        <w:ind w:left="4800" w:hanging="221"/>
      </w:pPr>
      <w:rPr>
        <w:rFonts w:hint="default"/>
        <w:lang w:val="es-ES" w:eastAsia="en-US" w:bidi="ar-SA"/>
      </w:rPr>
    </w:lvl>
    <w:lvl w:ilvl="6" w:tplc="F7EE0090">
      <w:numFmt w:val="bullet"/>
      <w:lvlText w:val="•"/>
      <w:lvlJc w:val="left"/>
      <w:pPr>
        <w:ind w:left="5696" w:hanging="221"/>
      </w:pPr>
      <w:rPr>
        <w:rFonts w:hint="default"/>
        <w:lang w:val="es-ES" w:eastAsia="en-US" w:bidi="ar-SA"/>
      </w:rPr>
    </w:lvl>
    <w:lvl w:ilvl="7" w:tplc="D090DB72">
      <w:numFmt w:val="bullet"/>
      <w:lvlText w:val="•"/>
      <w:lvlJc w:val="left"/>
      <w:pPr>
        <w:ind w:left="6592" w:hanging="221"/>
      </w:pPr>
      <w:rPr>
        <w:rFonts w:hint="default"/>
        <w:lang w:val="es-ES" w:eastAsia="en-US" w:bidi="ar-SA"/>
      </w:rPr>
    </w:lvl>
    <w:lvl w:ilvl="8" w:tplc="423A0194">
      <w:numFmt w:val="bullet"/>
      <w:lvlText w:val="•"/>
      <w:lvlJc w:val="left"/>
      <w:pPr>
        <w:ind w:left="7488" w:hanging="221"/>
      </w:pPr>
      <w:rPr>
        <w:rFonts w:hint="default"/>
        <w:lang w:val="es-ES" w:eastAsia="en-US" w:bidi="ar-SA"/>
      </w:rPr>
    </w:lvl>
  </w:abstractNum>
  <w:abstractNum w:abstractNumId="17" w15:restartNumberingAfterBreak="0">
    <w:nsid w:val="4A600AF3"/>
    <w:multiLevelType w:val="hybridMultilevel"/>
    <w:tmpl w:val="8CFAD39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EC364BE"/>
    <w:multiLevelType w:val="hybridMultilevel"/>
    <w:tmpl w:val="56BAA660"/>
    <w:lvl w:ilvl="0" w:tplc="F69A108A">
      <w:start w:val="3"/>
      <w:numFmt w:val="bullet"/>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505621"/>
    <w:multiLevelType w:val="hybridMultilevel"/>
    <w:tmpl w:val="0CA0974C"/>
    <w:lvl w:ilvl="0" w:tplc="0C0A0017">
      <w:start w:val="5"/>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104474C"/>
    <w:multiLevelType w:val="hybridMultilevel"/>
    <w:tmpl w:val="DFB233A2"/>
    <w:lvl w:ilvl="0" w:tplc="0C0A0019">
      <w:start w:val="1"/>
      <w:numFmt w:val="lowerLetter"/>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1" w15:restartNumberingAfterBreak="0">
    <w:nsid w:val="548C3FB2"/>
    <w:multiLevelType w:val="hybridMultilevel"/>
    <w:tmpl w:val="82DEDE04"/>
    <w:lvl w:ilvl="0" w:tplc="E28A80F2">
      <w:start w:val="1"/>
      <w:numFmt w:val="upperLetter"/>
      <w:lvlText w:val="%1)"/>
      <w:lvlJc w:val="left"/>
      <w:pPr>
        <w:ind w:left="526" w:hanging="425"/>
      </w:pPr>
      <w:rPr>
        <w:rFonts w:ascii="Calibri" w:eastAsia="Calibri" w:hAnsi="Calibri" w:cs="Calibri" w:hint="default"/>
        <w:w w:val="99"/>
        <w:sz w:val="20"/>
        <w:szCs w:val="20"/>
        <w:lang w:val="es-ES" w:eastAsia="en-US" w:bidi="ar-SA"/>
      </w:rPr>
    </w:lvl>
    <w:lvl w:ilvl="1" w:tplc="400A1536">
      <w:start w:val="1"/>
      <w:numFmt w:val="decimal"/>
      <w:lvlText w:val="%2."/>
      <w:lvlJc w:val="left"/>
      <w:pPr>
        <w:ind w:left="1181" w:hanging="360"/>
      </w:pPr>
      <w:rPr>
        <w:rFonts w:ascii="Arial MT" w:eastAsia="Arial MT" w:hAnsi="Arial MT" w:cs="Arial MT" w:hint="default"/>
        <w:spacing w:val="-1"/>
        <w:w w:val="99"/>
        <w:sz w:val="20"/>
        <w:szCs w:val="20"/>
        <w:lang w:val="es-ES" w:eastAsia="en-US" w:bidi="ar-SA"/>
      </w:rPr>
    </w:lvl>
    <w:lvl w:ilvl="2" w:tplc="066806EA">
      <w:start w:val="1"/>
      <w:numFmt w:val="lowerLetter"/>
      <w:lvlText w:val="%3)"/>
      <w:lvlJc w:val="left"/>
      <w:pPr>
        <w:ind w:left="1414" w:hanging="233"/>
      </w:pPr>
      <w:rPr>
        <w:rFonts w:ascii="Arial MT" w:eastAsia="Arial MT" w:hAnsi="Arial MT" w:cs="Arial MT" w:hint="default"/>
        <w:spacing w:val="-1"/>
        <w:w w:val="99"/>
        <w:sz w:val="20"/>
        <w:szCs w:val="20"/>
        <w:lang w:val="es-ES" w:eastAsia="en-US" w:bidi="ar-SA"/>
      </w:rPr>
    </w:lvl>
    <w:lvl w:ilvl="3" w:tplc="901AB228">
      <w:numFmt w:val="bullet"/>
      <w:lvlText w:val="•"/>
      <w:lvlJc w:val="left"/>
      <w:pPr>
        <w:ind w:left="2402" w:hanging="233"/>
      </w:pPr>
      <w:rPr>
        <w:rFonts w:hint="default"/>
        <w:lang w:val="es-ES" w:eastAsia="en-US" w:bidi="ar-SA"/>
      </w:rPr>
    </w:lvl>
    <w:lvl w:ilvl="4" w:tplc="1C0A0DF2">
      <w:numFmt w:val="bullet"/>
      <w:lvlText w:val="•"/>
      <w:lvlJc w:val="left"/>
      <w:pPr>
        <w:ind w:left="3385" w:hanging="233"/>
      </w:pPr>
      <w:rPr>
        <w:rFonts w:hint="default"/>
        <w:lang w:val="es-ES" w:eastAsia="en-US" w:bidi="ar-SA"/>
      </w:rPr>
    </w:lvl>
    <w:lvl w:ilvl="5" w:tplc="666C9D72">
      <w:numFmt w:val="bullet"/>
      <w:lvlText w:val="•"/>
      <w:lvlJc w:val="left"/>
      <w:pPr>
        <w:ind w:left="4367" w:hanging="233"/>
      </w:pPr>
      <w:rPr>
        <w:rFonts w:hint="default"/>
        <w:lang w:val="es-ES" w:eastAsia="en-US" w:bidi="ar-SA"/>
      </w:rPr>
    </w:lvl>
    <w:lvl w:ilvl="6" w:tplc="8D628F60">
      <w:numFmt w:val="bullet"/>
      <w:lvlText w:val="•"/>
      <w:lvlJc w:val="left"/>
      <w:pPr>
        <w:ind w:left="5350" w:hanging="233"/>
      </w:pPr>
      <w:rPr>
        <w:rFonts w:hint="default"/>
        <w:lang w:val="es-ES" w:eastAsia="en-US" w:bidi="ar-SA"/>
      </w:rPr>
    </w:lvl>
    <w:lvl w:ilvl="7" w:tplc="F9EC959C">
      <w:numFmt w:val="bullet"/>
      <w:lvlText w:val="•"/>
      <w:lvlJc w:val="left"/>
      <w:pPr>
        <w:ind w:left="6332" w:hanging="233"/>
      </w:pPr>
      <w:rPr>
        <w:rFonts w:hint="default"/>
        <w:lang w:val="es-ES" w:eastAsia="en-US" w:bidi="ar-SA"/>
      </w:rPr>
    </w:lvl>
    <w:lvl w:ilvl="8" w:tplc="0F268FAE">
      <w:numFmt w:val="bullet"/>
      <w:lvlText w:val="•"/>
      <w:lvlJc w:val="left"/>
      <w:pPr>
        <w:ind w:left="7315" w:hanging="233"/>
      </w:pPr>
      <w:rPr>
        <w:rFonts w:hint="default"/>
        <w:lang w:val="es-ES" w:eastAsia="en-US" w:bidi="ar-SA"/>
      </w:rPr>
    </w:lvl>
  </w:abstractNum>
  <w:abstractNum w:abstractNumId="22" w15:restartNumberingAfterBreak="0">
    <w:nsid w:val="605D1114"/>
    <w:multiLevelType w:val="hybridMultilevel"/>
    <w:tmpl w:val="C3787666"/>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3221DC1"/>
    <w:multiLevelType w:val="hybridMultilevel"/>
    <w:tmpl w:val="59F0AD36"/>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50C1E91"/>
    <w:multiLevelType w:val="hybridMultilevel"/>
    <w:tmpl w:val="9ECC99E4"/>
    <w:lvl w:ilvl="0" w:tplc="0C0A0019">
      <w:start w:val="1"/>
      <w:numFmt w:val="lowerLetter"/>
      <w:lvlText w:val="%1."/>
      <w:lvlJc w:val="left"/>
      <w:pPr>
        <w:ind w:left="1260" w:hanging="360"/>
      </w:pPr>
    </w:lvl>
    <w:lvl w:ilvl="1" w:tplc="0C0A0019" w:tentative="1">
      <w:start w:val="1"/>
      <w:numFmt w:val="lowerLetter"/>
      <w:lvlText w:val="%2."/>
      <w:lvlJc w:val="left"/>
      <w:pPr>
        <w:ind w:left="1980" w:hanging="360"/>
      </w:pPr>
    </w:lvl>
    <w:lvl w:ilvl="2" w:tplc="0C0A001B" w:tentative="1">
      <w:start w:val="1"/>
      <w:numFmt w:val="lowerRoman"/>
      <w:lvlText w:val="%3."/>
      <w:lvlJc w:val="right"/>
      <w:pPr>
        <w:ind w:left="2700" w:hanging="180"/>
      </w:pPr>
    </w:lvl>
    <w:lvl w:ilvl="3" w:tplc="0C0A000F" w:tentative="1">
      <w:start w:val="1"/>
      <w:numFmt w:val="decimal"/>
      <w:lvlText w:val="%4."/>
      <w:lvlJc w:val="left"/>
      <w:pPr>
        <w:ind w:left="3420" w:hanging="360"/>
      </w:pPr>
    </w:lvl>
    <w:lvl w:ilvl="4" w:tplc="0C0A0019" w:tentative="1">
      <w:start w:val="1"/>
      <w:numFmt w:val="lowerLetter"/>
      <w:lvlText w:val="%5."/>
      <w:lvlJc w:val="left"/>
      <w:pPr>
        <w:ind w:left="4140" w:hanging="360"/>
      </w:pPr>
    </w:lvl>
    <w:lvl w:ilvl="5" w:tplc="0C0A001B" w:tentative="1">
      <w:start w:val="1"/>
      <w:numFmt w:val="lowerRoman"/>
      <w:lvlText w:val="%6."/>
      <w:lvlJc w:val="right"/>
      <w:pPr>
        <w:ind w:left="4860" w:hanging="180"/>
      </w:pPr>
    </w:lvl>
    <w:lvl w:ilvl="6" w:tplc="0C0A000F" w:tentative="1">
      <w:start w:val="1"/>
      <w:numFmt w:val="decimal"/>
      <w:lvlText w:val="%7."/>
      <w:lvlJc w:val="left"/>
      <w:pPr>
        <w:ind w:left="5580" w:hanging="360"/>
      </w:pPr>
    </w:lvl>
    <w:lvl w:ilvl="7" w:tplc="0C0A0019" w:tentative="1">
      <w:start w:val="1"/>
      <w:numFmt w:val="lowerLetter"/>
      <w:lvlText w:val="%8."/>
      <w:lvlJc w:val="left"/>
      <w:pPr>
        <w:ind w:left="6300" w:hanging="360"/>
      </w:pPr>
    </w:lvl>
    <w:lvl w:ilvl="8" w:tplc="0C0A001B" w:tentative="1">
      <w:start w:val="1"/>
      <w:numFmt w:val="lowerRoman"/>
      <w:lvlText w:val="%9."/>
      <w:lvlJc w:val="right"/>
      <w:pPr>
        <w:ind w:left="7020" w:hanging="180"/>
      </w:pPr>
    </w:lvl>
  </w:abstractNum>
  <w:num w:numId="1">
    <w:abstractNumId w:val="18"/>
  </w:num>
  <w:num w:numId="2">
    <w:abstractNumId w:val="1"/>
  </w:num>
  <w:num w:numId="3">
    <w:abstractNumId w:val="20"/>
  </w:num>
  <w:num w:numId="4">
    <w:abstractNumId w:val="19"/>
  </w:num>
  <w:num w:numId="5">
    <w:abstractNumId w:val="3"/>
  </w:num>
  <w:num w:numId="6">
    <w:abstractNumId w:val="12"/>
  </w:num>
  <w:num w:numId="7">
    <w:abstractNumId w:val="21"/>
  </w:num>
  <w:num w:numId="8">
    <w:abstractNumId w:val="16"/>
  </w:num>
  <w:num w:numId="9">
    <w:abstractNumId w:val="10"/>
  </w:num>
  <w:num w:numId="10">
    <w:abstractNumId w:val="5"/>
  </w:num>
  <w:num w:numId="11">
    <w:abstractNumId w:val="23"/>
  </w:num>
  <w:num w:numId="12">
    <w:abstractNumId w:val="4"/>
  </w:num>
  <w:num w:numId="13">
    <w:abstractNumId w:val="13"/>
  </w:num>
  <w:num w:numId="14">
    <w:abstractNumId w:val="14"/>
  </w:num>
  <w:num w:numId="15">
    <w:abstractNumId w:val="24"/>
  </w:num>
  <w:num w:numId="16">
    <w:abstractNumId w:val="8"/>
  </w:num>
  <w:num w:numId="17">
    <w:abstractNumId w:val="6"/>
  </w:num>
  <w:num w:numId="18">
    <w:abstractNumId w:val="2"/>
  </w:num>
  <w:num w:numId="19">
    <w:abstractNumId w:val="7"/>
  </w:num>
  <w:num w:numId="20">
    <w:abstractNumId w:val="22"/>
  </w:num>
  <w:num w:numId="21">
    <w:abstractNumId w:val="15"/>
  </w:num>
  <w:num w:numId="22">
    <w:abstractNumId w:val="0"/>
  </w:num>
  <w:num w:numId="23">
    <w:abstractNumId w:val="17"/>
  </w:num>
  <w:num w:numId="24">
    <w:abstractNumId w:val="9"/>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F53"/>
    <w:rsid w:val="000268CB"/>
    <w:rsid w:val="00026F69"/>
    <w:rsid w:val="00027425"/>
    <w:rsid w:val="00034E04"/>
    <w:rsid w:val="000562C9"/>
    <w:rsid w:val="000624E3"/>
    <w:rsid w:val="00077395"/>
    <w:rsid w:val="000A45B8"/>
    <w:rsid w:val="000B335B"/>
    <w:rsid w:val="000E0A26"/>
    <w:rsid w:val="000E3357"/>
    <w:rsid w:val="000E3BD1"/>
    <w:rsid w:val="000F122E"/>
    <w:rsid w:val="000F27CF"/>
    <w:rsid w:val="000F3082"/>
    <w:rsid w:val="00105252"/>
    <w:rsid w:val="00111876"/>
    <w:rsid w:val="00113D4B"/>
    <w:rsid w:val="00114786"/>
    <w:rsid w:val="00127D40"/>
    <w:rsid w:val="00131D18"/>
    <w:rsid w:val="001401A7"/>
    <w:rsid w:val="00142A57"/>
    <w:rsid w:val="001478D4"/>
    <w:rsid w:val="00150D18"/>
    <w:rsid w:val="00157B25"/>
    <w:rsid w:val="0018590F"/>
    <w:rsid w:val="0019126C"/>
    <w:rsid w:val="001A0CE1"/>
    <w:rsid w:val="001A1D9F"/>
    <w:rsid w:val="001A5E00"/>
    <w:rsid w:val="001B3F2E"/>
    <w:rsid w:val="001D77CC"/>
    <w:rsid w:val="001F2F53"/>
    <w:rsid w:val="00203F17"/>
    <w:rsid w:val="00206D10"/>
    <w:rsid w:val="00212A40"/>
    <w:rsid w:val="00214C46"/>
    <w:rsid w:val="002274C9"/>
    <w:rsid w:val="00233F5A"/>
    <w:rsid w:val="00240D67"/>
    <w:rsid w:val="00260F63"/>
    <w:rsid w:val="00283BEE"/>
    <w:rsid w:val="00293ADF"/>
    <w:rsid w:val="002B6514"/>
    <w:rsid w:val="002C39C5"/>
    <w:rsid w:val="002F3710"/>
    <w:rsid w:val="00307835"/>
    <w:rsid w:val="00312601"/>
    <w:rsid w:val="0033562A"/>
    <w:rsid w:val="00346A4B"/>
    <w:rsid w:val="00354A70"/>
    <w:rsid w:val="00363E8D"/>
    <w:rsid w:val="00384B57"/>
    <w:rsid w:val="0038629A"/>
    <w:rsid w:val="003C65A6"/>
    <w:rsid w:val="003D16B7"/>
    <w:rsid w:val="00422D26"/>
    <w:rsid w:val="0043214B"/>
    <w:rsid w:val="00445558"/>
    <w:rsid w:val="00466112"/>
    <w:rsid w:val="004870CF"/>
    <w:rsid w:val="00496192"/>
    <w:rsid w:val="004A288B"/>
    <w:rsid w:val="004B382B"/>
    <w:rsid w:val="004E6F95"/>
    <w:rsid w:val="00512706"/>
    <w:rsid w:val="00515BC2"/>
    <w:rsid w:val="00516998"/>
    <w:rsid w:val="0052093D"/>
    <w:rsid w:val="00520D43"/>
    <w:rsid w:val="00543719"/>
    <w:rsid w:val="00555907"/>
    <w:rsid w:val="00571C2E"/>
    <w:rsid w:val="005723FD"/>
    <w:rsid w:val="00580F4C"/>
    <w:rsid w:val="005A7320"/>
    <w:rsid w:val="005B0DAD"/>
    <w:rsid w:val="005D34BA"/>
    <w:rsid w:val="005F5A35"/>
    <w:rsid w:val="0060388F"/>
    <w:rsid w:val="00613F81"/>
    <w:rsid w:val="00622FDE"/>
    <w:rsid w:val="00641938"/>
    <w:rsid w:val="0064434A"/>
    <w:rsid w:val="00653184"/>
    <w:rsid w:val="00655B75"/>
    <w:rsid w:val="0066275C"/>
    <w:rsid w:val="00676237"/>
    <w:rsid w:val="006830A5"/>
    <w:rsid w:val="0068553F"/>
    <w:rsid w:val="006949EC"/>
    <w:rsid w:val="006A0E7E"/>
    <w:rsid w:val="006A73FB"/>
    <w:rsid w:val="006D3BDA"/>
    <w:rsid w:val="006F4B15"/>
    <w:rsid w:val="00701347"/>
    <w:rsid w:val="007049FA"/>
    <w:rsid w:val="00704A20"/>
    <w:rsid w:val="00717E7A"/>
    <w:rsid w:val="0072070A"/>
    <w:rsid w:val="0073028E"/>
    <w:rsid w:val="00735E32"/>
    <w:rsid w:val="007541C9"/>
    <w:rsid w:val="00756FED"/>
    <w:rsid w:val="0076022C"/>
    <w:rsid w:val="007622A4"/>
    <w:rsid w:val="00771E81"/>
    <w:rsid w:val="0077406D"/>
    <w:rsid w:val="007963DC"/>
    <w:rsid w:val="007A0A0D"/>
    <w:rsid w:val="007A4C42"/>
    <w:rsid w:val="007B56CA"/>
    <w:rsid w:val="007C65A1"/>
    <w:rsid w:val="007D5F6D"/>
    <w:rsid w:val="007F75FA"/>
    <w:rsid w:val="00806340"/>
    <w:rsid w:val="00825043"/>
    <w:rsid w:val="00840781"/>
    <w:rsid w:val="00846059"/>
    <w:rsid w:val="00853D46"/>
    <w:rsid w:val="0086784C"/>
    <w:rsid w:val="008751D5"/>
    <w:rsid w:val="0088229A"/>
    <w:rsid w:val="00893B1D"/>
    <w:rsid w:val="008A11A0"/>
    <w:rsid w:val="008B64CE"/>
    <w:rsid w:val="008C0CAA"/>
    <w:rsid w:val="008C1470"/>
    <w:rsid w:val="008C3C86"/>
    <w:rsid w:val="008C4D20"/>
    <w:rsid w:val="008E22EC"/>
    <w:rsid w:val="008E2304"/>
    <w:rsid w:val="009501BB"/>
    <w:rsid w:val="00957350"/>
    <w:rsid w:val="00960810"/>
    <w:rsid w:val="0097552C"/>
    <w:rsid w:val="009835EE"/>
    <w:rsid w:val="00996D8F"/>
    <w:rsid w:val="009A05D2"/>
    <w:rsid w:val="009A20F3"/>
    <w:rsid w:val="009A68D1"/>
    <w:rsid w:val="009B6463"/>
    <w:rsid w:val="009C5AAC"/>
    <w:rsid w:val="009D050D"/>
    <w:rsid w:val="009E2A6A"/>
    <w:rsid w:val="009F0CF3"/>
    <w:rsid w:val="009F29A1"/>
    <w:rsid w:val="009F7EA0"/>
    <w:rsid w:val="00A07211"/>
    <w:rsid w:val="00A122A1"/>
    <w:rsid w:val="00A1416D"/>
    <w:rsid w:val="00A37029"/>
    <w:rsid w:val="00A812C9"/>
    <w:rsid w:val="00AA07F4"/>
    <w:rsid w:val="00AA3A18"/>
    <w:rsid w:val="00AA7069"/>
    <w:rsid w:val="00AB0ED9"/>
    <w:rsid w:val="00AB7952"/>
    <w:rsid w:val="00AC3667"/>
    <w:rsid w:val="00B22982"/>
    <w:rsid w:val="00B257BB"/>
    <w:rsid w:val="00B278F0"/>
    <w:rsid w:val="00B36AEF"/>
    <w:rsid w:val="00B404BD"/>
    <w:rsid w:val="00B42400"/>
    <w:rsid w:val="00B60A25"/>
    <w:rsid w:val="00B62698"/>
    <w:rsid w:val="00B65BBB"/>
    <w:rsid w:val="00B65F27"/>
    <w:rsid w:val="00B6611D"/>
    <w:rsid w:val="00B67B7F"/>
    <w:rsid w:val="00B703F6"/>
    <w:rsid w:val="00B70B9A"/>
    <w:rsid w:val="00BA0D25"/>
    <w:rsid w:val="00BE3C5E"/>
    <w:rsid w:val="00C13F4F"/>
    <w:rsid w:val="00C21E69"/>
    <w:rsid w:val="00C239F0"/>
    <w:rsid w:val="00C300BE"/>
    <w:rsid w:val="00C42286"/>
    <w:rsid w:val="00C7311B"/>
    <w:rsid w:val="00C764D8"/>
    <w:rsid w:val="00CB5E02"/>
    <w:rsid w:val="00CD22EC"/>
    <w:rsid w:val="00CD6E1C"/>
    <w:rsid w:val="00CD7A73"/>
    <w:rsid w:val="00CD7F3F"/>
    <w:rsid w:val="00CE5839"/>
    <w:rsid w:val="00CE757F"/>
    <w:rsid w:val="00CF3013"/>
    <w:rsid w:val="00CF7120"/>
    <w:rsid w:val="00D0192A"/>
    <w:rsid w:val="00D14243"/>
    <w:rsid w:val="00D345F1"/>
    <w:rsid w:val="00D51E35"/>
    <w:rsid w:val="00D82127"/>
    <w:rsid w:val="00D84F30"/>
    <w:rsid w:val="00D87867"/>
    <w:rsid w:val="00D92349"/>
    <w:rsid w:val="00D94FEA"/>
    <w:rsid w:val="00DA442A"/>
    <w:rsid w:val="00DB686D"/>
    <w:rsid w:val="00DC7561"/>
    <w:rsid w:val="00E17FE2"/>
    <w:rsid w:val="00E24C83"/>
    <w:rsid w:val="00E31DB9"/>
    <w:rsid w:val="00E33B2D"/>
    <w:rsid w:val="00E46F69"/>
    <w:rsid w:val="00E5053F"/>
    <w:rsid w:val="00E54BE0"/>
    <w:rsid w:val="00E642AD"/>
    <w:rsid w:val="00E654FD"/>
    <w:rsid w:val="00E749E7"/>
    <w:rsid w:val="00E942BD"/>
    <w:rsid w:val="00EA1D2C"/>
    <w:rsid w:val="00ED21C1"/>
    <w:rsid w:val="00ED5833"/>
    <w:rsid w:val="00EE590E"/>
    <w:rsid w:val="00F1011E"/>
    <w:rsid w:val="00F1099C"/>
    <w:rsid w:val="00F240FE"/>
    <w:rsid w:val="00F26E70"/>
    <w:rsid w:val="00F32BB4"/>
    <w:rsid w:val="00F36E46"/>
    <w:rsid w:val="00F43381"/>
    <w:rsid w:val="00F447E9"/>
    <w:rsid w:val="00F47249"/>
    <w:rsid w:val="00F50C88"/>
    <w:rsid w:val="00F60941"/>
    <w:rsid w:val="00F86C42"/>
    <w:rsid w:val="00F959D7"/>
    <w:rsid w:val="00FA23BE"/>
    <w:rsid w:val="00FA56F9"/>
    <w:rsid w:val="00FA7E15"/>
    <w:rsid w:val="00FD1B9C"/>
    <w:rsid w:val="00FE3FB2"/>
    <w:rsid w:val="00FE76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60AF5A4A"/>
  <w15:chartTrackingRefBased/>
  <w15:docId w15:val="{6A805627-7E3D-47A9-B782-768D57E0D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D94FEA"/>
    <w:pPr>
      <w:widowControl w:val="0"/>
      <w:autoSpaceDE w:val="0"/>
      <w:autoSpaceDN w:val="0"/>
      <w:spacing w:after="0" w:line="240" w:lineRule="auto"/>
      <w:ind w:left="322" w:hanging="205"/>
      <w:outlineLvl w:val="0"/>
    </w:pPr>
    <w:rPr>
      <w:rFonts w:ascii="Arial" w:eastAsia="Arial" w:hAnsi="Arial" w:cs="Arial"/>
      <w:b/>
      <w:b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harStyle12">
    <w:name w:val="Char Style 12"/>
    <w:locked/>
    <w:rsid w:val="001F2F53"/>
    <w:rPr>
      <w:rFonts w:ascii="Arial" w:hAnsi="Arial" w:cs="Arial"/>
      <w:i/>
      <w:iCs/>
      <w:sz w:val="21"/>
      <w:szCs w:val="21"/>
      <w:u w:val="none"/>
    </w:rPr>
  </w:style>
  <w:style w:type="paragraph" w:customStyle="1" w:styleId="Style11">
    <w:name w:val="Style 11"/>
    <w:basedOn w:val="Normal"/>
    <w:rsid w:val="001F2F53"/>
    <w:pPr>
      <w:widowControl w:val="0"/>
      <w:shd w:val="clear" w:color="auto" w:fill="FFFFFF"/>
      <w:spacing w:before="240" w:after="0" w:line="245" w:lineRule="exact"/>
      <w:jc w:val="both"/>
    </w:pPr>
    <w:rPr>
      <w:rFonts w:ascii="Arial" w:eastAsia="Times New Roman" w:hAnsi="Arial" w:cs="Arial"/>
      <w:i/>
      <w:iCs/>
      <w:sz w:val="21"/>
      <w:szCs w:val="21"/>
      <w:lang w:val="es-ES_tradnl" w:eastAsia="es-ES"/>
    </w:rPr>
  </w:style>
  <w:style w:type="paragraph" w:styleId="NormalWeb">
    <w:name w:val="Normal (Web)"/>
    <w:basedOn w:val="Normal"/>
    <w:uiPriority w:val="99"/>
    <w:unhideWhenUsed/>
    <w:rsid w:val="001F2F5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A122A1"/>
    <w:rPr>
      <w:sz w:val="16"/>
      <w:szCs w:val="16"/>
    </w:rPr>
  </w:style>
  <w:style w:type="paragraph" w:styleId="Textocomentario">
    <w:name w:val="annotation text"/>
    <w:basedOn w:val="Normal"/>
    <w:link w:val="TextocomentarioCar"/>
    <w:uiPriority w:val="99"/>
    <w:semiHidden/>
    <w:unhideWhenUsed/>
    <w:rsid w:val="00A122A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122A1"/>
    <w:rPr>
      <w:sz w:val="20"/>
      <w:szCs w:val="20"/>
    </w:rPr>
  </w:style>
  <w:style w:type="paragraph" w:styleId="Asuntodelcomentario">
    <w:name w:val="annotation subject"/>
    <w:basedOn w:val="Textocomentario"/>
    <w:next w:val="Textocomentario"/>
    <w:link w:val="AsuntodelcomentarioCar"/>
    <w:uiPriority w:val="99"/>
    <w:semiHidden/>
    <w:unhideWhenUsed/>
    <w:rsid w:val="00A122A1"/>
    <w:rPr>
      <w:b/>
      <w:bCs/>
    </w:rPr>
  </w:style>
  <w:style w:type="character" w:customStyle="1" w:styleId="AsuntodelcomentarioCar">
    <w:name w:val="Asunto del comentario Car"/>
    <w:basedOn w:val="TextocomentarioCar"/>
    <w:link w:val="Asuntodelcomentario"/>
    <w:uiPriority w:val="99"/>
    <w:semiHidden/>
    <w:rsid w:val="00A122A1"/>
    <w:rPr>
      <w:b/>
      <w:bCs/>
      <w:sz w:val="20"/>
      <w:szCs w:val="20"/>
    </w:rPr>
  </w:style>
  <w:style w:type="paragraph" w:styleId="Textodeglobo">
    <w:name w:val="Balloon Text"/>
    <w:basedOn w:val="Normal"/>
    <w:link w:val="TextodegloboCar"/>
    <w:uiPriority w:val="99"/>
    <w:semiHidden/>
    <w:unhideWhenUsed/>
    <w:rsid w:val="00A122A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22A1"/>
    <w:rPr>
      <w:rFonts w:ascii="Segoe UI" w:hAnsi="Segoe UI" w:cs="Segoe UI"/>
      <w:sz w:val="18"/>
      <w:szCs w:val="18"/>
    </w:rPr>
  </w:style>
  <w:style w:type="paragraph" w:customStyle="1" w:styleId="CharCharCarCar">
    <w:name w:val="Char Char Car Car"/>
    <w:basedOn w:val="Normal"/>
    <w:rsid w:val="00D87867"/>
    <w:pPr>
      <w:tabs>
        <w:tab w:val="num" w:pos="720"/>
      </w:tabs>
      <w:spacing w:after="0" w:line="240" w:lineRule="auto"/>
      <w:ind w:left="720" w:hanging="360"/>
      <w:jc w:val="both"/>
    </w:pPr>
    <w:rPr>
      <w:rFonts w:ascii="Verdana" w:eastAsia="Times New Roman" w:hAnsi="Verdana" w:cs="Arial"/>
      <w:sz w:val="16"/>
      <w:szCs w:val="18"/>
      <w:lang w:val="fr-FR" w:eastAsia="fr-FR"/>
    </w:rPr>
  </w:style>
  <w:style w:type="paragraph" w:customStyle="1" w:styleId="parrafo">
    <w:name w:val="parrafo"/>
    <w:basedOn w:val="Normal"/>
    <w:rsid w:val="00D8212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D8212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1"/>
    <w:qFormat/>
    <w:rsid w:val="006A73FB"/>
    <w:pPr>
      <w:ind w:left="720"/>
      <w:contextualSpacing/>
    </w:pPr>
  </w:style>
  <w:style w:type="character" w:styleId="Hipervnculo">
    <w:name w:val="Hyperlink"/>
    <w:basedOn w:val="Fuentedeprrafopredeter"/>
    <w:uiPriority w:val="99"/>
    <w:unhideWhenUsed/>
    <w:rsid w:val="00F959D7"/>
    <w:rPr>
      <w:color w:val="0563C1" w:themeColor="hyperlink"/>
      <w:u w:val="single"/>
    </w:rPr>
  </w:style>
  <w:style w:type="paragraph" w:styleId="Encabezado">
    <w:name w:val="header"/>
    <w:basedOn w:val="Normal"/>
    <w:link w:val="EncabezadoCar"/>
    <w:uiPriority w:val="99"/>
    <w:unhideWhenUsed/>
    <w:rsid w:val="00113D4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13D4B"/>
  </w:style>
  <w:style w:type="paragraph" w:styleId="Piedepgina">
    <w:name w:val="footer"/>
    <w:basedOn w:val="Normal"/>
    <w:link w:val="PiedepginaCar"/>
    <w:uiPriority w:val="99"/>
    <w:unhideWhenUsed/>
    <w:rsid w:val="00113D4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13D4B"/>
  </w:style>
  <w:style w:type="character" w:customStyle="1" w:styleId="Ttulo1Car">
    <w:name w:val="Título 1 Car"/>
    <w:basedOn w:val="Fuentedeprrafopredeter"/>
    <w:link w:val="Ttulo1"/>
    <w:uiPriority w:val="1"/>
    <w:rsid w:val="00D94FEA"/>
    <w:rPr>
      <w:rFonts w:ascii="Arial" w:eastAsia="Arial" w:hAnsi="Arial" w:cs="Arial"/>
      <w:b/>
      <w:bCs/>
      <w:sz w:val="20"/>
      <w:szCs w:val="20"/>
    </w:rPr>
  </w:style>
  <w:style w:type="table" w:customStyle="1" w:styleId="TableNormal">
    <w:name w:val="Table Normal"/>
    <w:uiPriority w:val="2"/>
    <w:semiHidden/>
    <w:unhideWhenUsed/>
    <w:qFormat/>
    <w:rsid w:val="00D94F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94FEA"/>
    <w:pPr>
      <w:widowControl w:val="0"/>
      <w:autoSpaceDE w:val="0"/>
      <w:autoSpaceDN w:val="0"/>
      <w:spacing w:after="0" w:line="240" w:lineRule="auto"/>
    </w:pPr>
    <w:rPr>
      <w:rFonts w:ascii="Arial MT" w:eastAsia="Arial MT" w:hAnsi="Arial MT" w:cs="Arial MT"/>
      <w:sz w:val="20"/>
      <w:szCs w:val="20"/>
    </w:rPr>
  </w:style>
  <w:style w:type="character" w:customStyle="1" w:styleId="TextoindependienteCar">
    <w:name w:val="Texto independiente Car"/>
    <w:basedOn w:val="Fuentedeprrafopredeter"/>
    <w:link w:val="Textoindependiente"/>
    <w:uiPriority w:val="1"/>
    <w:rsid w:val="00D94FEA"/>
    <w:rPr>
      <w:rFonts w:ascii="Arial MT" w:eastAsia="Arial MT" w:hAnsi="Arial MT" w:cs="Arial MT"/>
      <w:sz w:val="20"/>
      <w:szCs w:val="20"/>
    </w:rPr>
  </w:style>
  <w:style w:type="paragraph" w:customStyle="1" w:styleId="TableParagraph">
    <w:name w:val="Table Paragraph"/>
    <w:basedOn w:val="Normal"/>
    <w:uiPriority w:val="1"/>
    <w:qFormat/>
    <w:rsid w:val="00D94FEA"/>
    <w:pPr>
      <w:widowControl w:val="0"/>
      <w:autoSpaceDE w:val="0"/>
      <w:autoSpaceDN w:val="0"/>
      <w:spacing w:after="0" w:line="240" w:lineRule="auto"/>
    </w:pPr>
    <w:rPr>
      <w:rFonts w:ascii="Arial MT" w:eastAsia="Arial MT" w:hAnsi="Arial MT" w:cs="Arial MT"/>
    </w:rPr>
  </w:style>
  <w:style w:type="paragraph" w:customStyle="1" w:styleId="Default">
    <w:name w:val="Default"/>
    <w:rsid w:val="00312601"/>
    <w:pPr>
      <w:autoSpaceDE w:val="0"/>
      <w:autoSpaceDN w:val="0"/>
      <w:adjustRightInd w:val="0"/>
      <w:spacing w:after="0" w:line="240" w:lineRule="auto"/>
    </w:pPr>
    <w:rPr>
      <w:rFonts w:ascii="Abadi" w:hAnsi="Abadi" w:cs="Abadi"/>
      <w:color w:val="000000"/>
      <w:sz w:val="24"/>
      <w:szCs w:val="24"/>
    </w:rPr>
  </w:style>
  <w:style w:type="table" w:styleId="Tablaconcuadrcula">
    <w:name w:val="Table Grid"/>
    <w:basedOn w:val="Tablanormal"/>
    <w:uiPriority w:val="39"/>
    <w:rsid w:val="00853D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602641">
      <w:bodyDiv w:val="1"/>
      <w:marLeft w:val="0"/>
      <w:marRight w:val="0"/>
      <w:marTop w:val="0"/>
      <w:marBottom w:val="0"/>
      <w:divBdr>
        <w:top w:val="none" w:sz="0" w:space="0" w:color="auto"/>
        <w:left w:val="none" w:sz="0" w:space="0" w:color="auto"/>
        <w:bottom w:val="none" w:sz="0" w:space="0" w:color="auto"/>
        <w:right w:val="none" w:sz="0" w:space="0" w:color="auto"/>
      </w:divBdr>
      <w:divsChild>
        <w:div w:id="1743983542">
          <w:marLeft w:val="0"/>
          <w:marRight w:val="0"/>
          <w:marTop w:val="0"/>
          <w:marBottom w:val="0"/>
          <w:divBdr>
            <w:top w:val="none" w:sz="0" w:space="0" w:color="auto"/>
            <w:left w:val="none" w:sz="0" w:space="0" w:color="auto"/>
            <w:bottom w:val="none" w:sz="0" w:space="0" w:color="auto"/>
            <w:right w:val="none" w:sz="0" w:space="0" w:color="auto"/>
          </w:divBdr>
        </w:div>
        <w:div w:id="1269655812">
          <w:marLeft w:val="0"/>
          <w:marRight w:val="0"/>
          <w:marTop w:val="0"/>
          <w:marBottom w:val="0"/>
          <w:divBdr>
            <w:top w:val="none" w:sz="0" w:space="0" w:color="auto"/>
            <w:left w:val="none" w:sz="0" w:space="0" w:color="auto"/>
            <w:bottom w:val="none" w:sz="0" w:space="0" w:color="auto"/>
            <w:right w:val="none" w:sz="0" w:space="0" w:color="auto"/>
          </w:divBdr>
        </w:div>
      </w:divsChild>
    </w:div>
    <w:div w:id="434905330">
      <w:bodyDiv w:val="1"/>
      <w:marLeft w:val="0"/>
      <w:marRight w:val="0"/>
      <w:marTop w:val="0"/>
      <w:marBottom w:val="0"/>
      <w:divBdr>
        <w:top w:val="none" w:sz="0" w:space="0" w:color="auto"/>
        <w:left w:val="none" w:sz="0" w:space="0" w:color="auto"/>
        <w:bottom w:val="none" w:sz="0" w:space="0" w:color="auto"/>
        <w:right w:val="none" w:sz="0" w:space="0" w:color="auto"/>
      </w:divBdr>
      <w:divsChild>
        <w:div w:id="983654371">
          <w:marLeft w:val="0"/>
          <w:marRight w:val="0"/>
          <w:marTop w:val="0"/>
          <w:marBottom w:val="0"/>
          <w:divBdr>
            <w:top w:val="none" w:sz="0" w:space="0" w:color="auto"/>
            <w:left w:val="none" w:sz="0" w:space="0" w:color="auto"/>
            <w:bottom w:val="none" w:sz="0" w:space="0" w:color="auto"/>
            <w:right w:val="none" w:sz="0" w:space="0" w:color="auto"/>
          </w:divBdr>
        </w:div>
      </w:divsChild>
    </w:div>
    <w:div w:id="1171022811">
      <w:bodyDiv w:val="1"/>
      <w:marLeft w:val="0"/>
      <w:marRight w:val="0"/>
      <w:marTop w:val="0"/>
      <w:marBottom w:val="0"/>
      <w:divBdr>
        <w:top w:val="none" w:sz="0" w:space="0" w:color="auto"/>
        <w:left w:val="none" w:sz="0" w:space="0" w:color="auto"/>
        <w:bottom w:val="none" w:sz="0" w:space="0" w:color="auto"/>
        <w:right w:val="none" w:sz="0" w:space="0" w:color="auto"/>
      </w:divBdr>
    </w:div>
    <w:div w:id="1622108173">
      <w:bodyDiv w:val="1"/>
      <w:marLeft w:val="0"/>
      <w:marRight w:val="0"/>
      <w:marTop w:val="0"/>
      <w:marBottom w:val="0"/>
      <w:divBdr>
        <w:top w:val="none" w:sz="0" w:space="0" w:color="auto"/>
        <w:left w:val="none" w:sz="0" w:space="0" w:color="auto"/>
        <w:bottom w:val="none" w:sz="0" w:space="0" w:color="auto"/>
        <w:right w:val="none" w:sz="0" w:space="0" w:color="auto"/>
      </w:divBdr>
    </w:div>
    <w:div w:id="188167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ciondatos.aragon.es/898"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amiliasecretaria@aragon.es" TargetMode="Externa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554</TotalTime>
  <Pages>20</Pages>
  <Words>8020</Words>
  <Characters>44114</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51</cp:revision>
  <cp:lastPrinted>2025-04-11T09:15:00Z</cp:lastPrinted>
  <dcterms:created xsi:type="dcterms:W3CDTF">2025-04-14T10:44:00Z</dcterms:created>
  <dcterms:modified xsi:type="dcterms:W3CDTF">2026-06-23T08:19:00Z</dcterms:modified>
</cp:coreProperties>
</file>