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3E9D2" w14:textId="77777777" w:rsidR="00631198" w:rsidRDefault="00631198" w:rsidP="00631198">
      <w:pPr>
        <w:jc w:val="both"/>
        <w:rPr>
          <w:lang w:val="eu-ES"/>
        </w:rPr>
      </w:pPr>
      <w:r>
        <w:rPr>
          <w:lang w:val="eu-ES"/>
        </w:rPr>
        <w:t xml:space="preserve">LABURPENA: 1472/2026 Dekretua, 2026ko maiatzaren 25ekoa. Horren bidez, Euskara, Kirola eta Gazteria arloko zinegotzi delegatuak </w:t>
      </w:r>
      <w:r w:rsidRPr="00596D9E">
        <w:rPr>
          <w:lang w:val="eu-ES"/>
        </w:rPr>
        <w:t xml:space="preserve">dirulaguntzen 2026ko deialdia onartzeko agindua eman du, </w:t>
      </w:r>
      <w:r w:rsidRPr="00B15528">
        <w:rPr>
          <w:lang w:val="eu-ES"/>
        </w:rPr>
        <w:t>gidabaimena lortzeko azterketa teorikoa euskaraz egin eta gainditu duten udalerriko gaztee</w:t>
      </w:r>
      <w:r>
        <w:rPr>
          <w:lang w:val="eu-ES"/>
        </w:rPr>
        <w:t xml:space="preserve">i </w:t>
      </w:r>
      <w:r w:rsidRPr="00663BE0">
        <w:rPr>
          <w:lang w:val="eu-ES"/>
        </w:rPr>
        <w:t>zuzenduta</w:t>
      </w:r>
      <w:r w:rsidRPr="00596D9E">
        <w:rPr>
          <w:lang w:val="eu-ES"/>
        </w:rPr>
        <w:t>.</w:t>
      </w:r>
    </w:p>
    <w:p w14:paraId="254DFFF9" w14:textId="77777777" w:rsidR="00631198" w:rsidRDefault="00631198" w:rsidP="00631198">
      <w:pPr>
        <w:jc w:val="both"/>
        <w:rPr>
          <w:lang w:val="eu-ES"/>
        </w:rPr>
      </w:pPr>
      <w:r>
        <w:rPr>
          <w:lang w:val="eu-ES"/>
        </w:rPr>
        <w:t>Lehenengoa. Onuradunak</w:t>
      </w:r>
    </w:p>
    <w:p w14:paraId="3C61AF66" w14:textId="77777777" w:rsidR="00631198" w:rsidRDefault="00631198" w:rsidP="00631198">
      <w:pPr>
        <w:jc w:val="both"/>
        <w:rPr>
          <w:lang w:val="eu-ES"/>
        </w:rPr>
      </w:pPr>
      <w:r w:rsidRPr="002915AE">
        <w:rPr>
          <w:lang w:val="eu-ES"/>
        </w:rPr>
        <w:t xml:space="preserve">Erandion erroldatutako 17 eta 23 urte bitarteko gazteak izango dira (2003-2009 bitartean jaiotakoak, biak barne), gidabaimena ateratzeko azterketa  teorikoa euskaraz egin </w:t>
      </w:r>
      <w:r>
        <w:rPr>
          <w:lang w:val="eu-ES"/>
        </w:rPr>
        <w:t xml:space="preserve">eta gainditu </w:t>
      </w:r>
      <w:r w:rsidRPr="002915AE">
        <w:rPr>
          <w:lang w:val="eu-ES"/>
        </w:rPr>
        <w:t>dutenak</w:t>
      </w:r>
      <w:r w:rsidRPr="00270E0C">
        <w:rPr>
          <w:lang w:val="eu-ES"/>
        </w:rPr>
        <w:t>.</w:t>
      </w:r>
    </w:p>
    <w:p w14:paraId="0A92C1E3" w14:textId="77777777" w:rsidR="00631198" w:rsidRDefault="00631198" w:rsidP="00631198">
      <w:pPr>
        <w:jc w:val="both"/>
        <w:rPr>
          <w:lang w:val="eu-ES"/>
        </w:rPr>
      </w:pPr>
      <w:r>
        <w:rPr>
          <w:lang w:val="eu-ES"/>
        </w:rPr>
        <w:t>Bigarrena. Oinarri arautzaileak</w:t>
      </w:r>
    </w:p>
    <w:p w14:paraId="3B24CF2C" w14:textId="77777777" w:rsidR="00631198" w:rsidRPr="00270E0C" w:rsidRDefault="00631198" w:rsidP="00631198">
      <w:pPr>
        <w:jc w:val="both"/>
        <w:rPr>
          <w:lang w:val="eu-ES"/>
        </w:rPr>
      </w:pPr>
      <w:r>
        <w:rPr>
          <w:lang w:val="eu-ES"/>
        </w:rPr>
        <w:t>Oinarri arautzaileak maiatzaren 25eko 1472/2026 Dekretuaren bidez onartu dira, eta Erandioko Udalaren webgunean daude eskuragarri, dirulaguntzen atalean.</w:t>
      </w:r>
    </w:p>
    <w:p w14:paraId="0E2C9D2F" w14:textId="77777777" w:rsidR="00631198" w:rsidRDefault="00631198" w:rsidP="00631198">
      <w:pPr>
        <w:jc w:val="both"/>
        <w:rPr>
          <w:lang w:val="eu-ES"/>
        </w:rPr>
      </w:pPr>
      <w:r>
        <w:rPr>
          <w:lang w:val="eu-ES"/>
        </w:rPr>
        <w:t>Hirugarrena. Eskabideak aurkeztea</w:t>
      </w:r>
    </w:p>
    <w:p w14:paraId="6096D184" w14:textId="77777777" w:rsidR="00631198" w:rsidRPr="002F56DC" w:rsidRDefault="00631198" w:rsidP="00631198">
      <w:pPr>
        <w:jc w:val="both"/>
        <w:rPr>
          <w:lang w:val="eu-ES"/>
        </w:rPr>
      </w:pPr>
      <w:r w:rsidRPr="002F56DC">
        <w:rPr>
          <w:lang w:val="eu-ES"/>
        </w:rPr>
        <w:t>Beharrezko dokumentazioa erantsi eta gero, dirulaguntza eskabidea aurkeztu ahal izango da 2026ko irailaren 4ko 14:00ak arte.</w:t>
      </w:r>
    </w:p>
    <w:p w14:paraId="14F08CB2" w14:textId="77777777" w:rsidR="00631198" w:rsidRPr="00834F74" w:rsidRDefault="00631198" w:rsidP="00631198">
      <w:pPr>
        <w:jc w:val="both"/>
        <w:rPr>
          <w:lang w:val="eu-ES"/>
        </w:rPr>
      </w:pPr>
      <w:r w:rsidRPr="00834F74">
        <w:rPr>
          <w:lang w:val="eu-ES"/>
        </w:rPr>
        <w:t>Eskabideak leku hauetan aurkez daitezke, edo, bestela, legez ezarritako bestelako edozein bide erabilita (39/2015 Legea, Administrazio Publikoen Administrazio Prozedura Erkidearena, 16. artikulua).</w:t>
      </w:r>
    </w:p>
    <w:p w14:paraId="6B525709" w14:textId="77777777" w:rsidR="00631198" w:rsidRPr="00834F74" w:rsidRDefault="00631198" w:rsidP="00631198">
      <w:pPr>
        <w:jc w:val="both"/>
        <w:rPr>
          <w:lang w:val="eu-ES"/>
        </w:rPr>
      </w:pPr>
      <w:r w:rsidRPr="00834F74">
        <w:rPr>
          <w:lang w:val="eu-ES"/>
        </w:rPr>
        <w:t>-Herritarren Arreta Zerbitzuaren –HAZ– bulegoan</w:t>
      </w:r>
      <w:r>
        <w:rPr>
          <w:lang w:val="eu-ES"/>
        </w:rPr>
        <w:t xml:space="preserve">, </w:t>
      </w:r>
      <w:proofErr w:type="spellStart"/>
      <w:r w:rsidRPr="00834F74">
        <w:rPr>
          <w:lang w:val="eu-ES"/>
        </w:rPr>
        <w:t>Astrabuduan</w:t>
      </w:r>
      <w:proofErr w:type="spellEnd"/>
      <w:r w:rsidRPr="00834F74">
        <w:rPr>
          <w:lang w:val="eu-ES"/>
        </w:rPr>
        <w:t xml:space="preserve"> edo Altzagan</w:t>
      </w:r>
      <w:r w:rsidRPr="00834F74">
        <w:rPr>
          <w:lang w:val="eu-ES"/>
        </w:rPr>
        <w:tab/>
        <w:t>(</w:t>
      </w:r>
      <w:proofErr w:type="spellStart"/>
      <w:r w:rsidRPr="00834F74">
        <w:rPr>
          <w:lang w:val="eu-ES"/>
        </w:rPr>
        <w:t>Meso</w:t>
      </w:r>
      <w:proofErr w:type="spellEnd"/>
      <w:r w:rsidRPr="00834F74">
        <w:rPr>
          <w:lang w:val="eu-ES"/>
        </w:rPr>
        <w:t xml:space="preserve"> 20 eta Antonio Trueba zeharkalea 2)</w:t>
      </w:r>
      <w:r>
        <w:rPr>
          <w:lang w:val="eu-ES"/>
        </w:rPr>
        <w:t>.</w:t>
      </w:r>
    </w:p>
    <w:p w14:paraId="50E1F452" w14:textId="77777777" w:rsidR="00631198" w:rsidRDefault="00631198" w:rsidP="00631198">
      <w:pPr>
        <w:jc w:val="both"/>
        <w:rPr>
          <w:lang w:val="eu-ES"/>
        </w:rPr>
      </w:pPr>
      <w:r>
        <w:rPr>
          <w:lang w:val="eu-ES"/>
        </w:rPr>
        <w:t>Laugarrena</w:t>
      </w:r>
      <w:r w:rsidRPr="002F56DC">
        <w:rPr>
          <w:lang w:val="eu-ES"/>
        </w:rPr>
        <w:t>. Zenbatekoa</w:t>
      </w:r>
    </w:p>
    <w:p w14:paraId="0766D7F7" w14:textId="77777777" w:rsidR="00631198" w:rsidRPr="005D4ED5" w:rsidRDefault="00631198" w:rsidP="00631198">
      <w:pPr>
        <w:jc w:val="both"/>
        <w:rPr>
          <w:lang w:val="eu-ES"/>
        </w:rPr>
      </w:pPr>
      <w:r>
        <w:rPr>
          <w:lang w:val="eu-ES"/>
        </w:rPr>
        <w:t>Udalaren diru-partidatik 2.200 euro bideratuko dira, guztira.</w:t>
      </w:r>
    </w:p>
    <w:p w14:paraId="0F77E0F8" w14:textId="77777777" w:rsidR="00631198" w:rsidRPr="0057520A" w:rsidRDefault="00631198" w:rsidP="00631198">
      <w:pPr>
        <w:jc w:val="both"/>
        <w:rPr>
          <w:lang w:val="eu-ES"/>
        </w:rPr>
      </w:pPr>
      <w:r w:rsidRPr="0057520A">
        <w:rPr>
          <w:lang w:val="eu-ES"/>
        </w:rPr>
        <w:t>Dirulaguntza matrikula ordaintzeko izango da eta hor ez dira azterketa tasak sartuko.</w:t>
      </w:r>
    </w:p>
    <w:p w14:paraId="04FE5374" w14:textId="77777777" w:rsidR="00631198" w:rsidRPr="0057520A" w:rsidRDefault="00631198" w:rsidP="00631198">
      <w:pPr>
        <w:jc w:val="both"/>
        <w:rPr>
          <w:lang w:val="eu-ES"/>
        </w:rPr>
      </w:pPr>
      <w:r w:rsidRPr="0057520A">
        <w:rPr>
          <w:lang w:val="eu-ES"/>
        </w:rPr>
        <w:t>Dirulaguntzatarako mugak hurrengoak izango dira:</w:t>
      </w:r>
    </w:p>
    <w:p w14:paraId="2BD435F3" w14:textId="77777777" w:rsidR="00631198" w:rsidRPr="0057520A" w:rsidRDefault="00631198" w:rsidP="00631198">
      <w:pPr>
        <w:jc w:val="both"/>
        <w:rPr>
          <w:lang w:val="eu-ES"/>
        </w:rPr>
      </w:pPr>
      <w:r>
        <w:rPr>
          <w:lang w:val="eu-ES"/>
        </w:rPr>
        <w:t xml:space="preserve">- </w:t>
      </w:r>
      <w:r w:rsidRPr="0057520A">
        <w:rPr>
          <w:lang w:val="eu-ES"/>
        </w:rPr>
        <w:t>Eskatzaile bakoitzak, gehienez, matrikula gastuaren %</w:t>
      </w:r>
      <w:r>
        <w:rPr>
          <w:lang w:val="eu-ES"/>
        </w:rPr>
        <w:t xml:space="preserve"> </w:t>
      </w:r>
      <w:r w:rsidRPr="0057520A">
        <w:rPr>
          <w:lang w:val="eu-ES"/>
        </w:rPr>
        <w:t>80 jaso ahal izango du azterketa teorikoa euskaraz egin eta gainditzeagatik, eta inoiz ere ez 300 euro baino gehiago.</w:t>
      </w:r>
    </w:p>
    <w:p w14:paraId="07267696" w14:textId="77777777" w:rsidR="00631198" w:rsidRPr="0057520A" w:rsidRDefault="00631198" w:rsidP="00631198">
      <w:pPr>
        <w:jc w:val="both"/>
        <w:rPr>
          <w:lang w:val="eu-ES"/>
        </w:rPr>
      </w:pPr>
      <w:r>
        <w:rPr>
          <w:lang w:val="eu-ES"/>
        </w:rPr>
        <w:t xml:space="preserve">- </w:t>
      </w:r>
      <w:r w:rsidRPr="0057520A">
        <w:rPr>
          <w:lang w:val="eu-ES"/>
        </w:rPr>
        <w:t>Azterketa teorikoa euskaraz egiteko dirulaguntza behin bakarrik jaso ahal izango da.</w:t>
      </w:r>
    </w:p>
    <w:p w14:paraId="699FFAA8" w14:textId="77777777" w:rsidR="00631198" w:rsidRPr="002F56DC" w:rsidRDefault="00631198" w:rsidP="00631198">
      <w:pPr>
        <w:jc w:val="both"/>
        <w:rPr>
          <w:lang w:val="eu-ES"/>
        </w:rPr>
      </w:pPr>
    </w:p>
    <w:p w14:paraId="67299E1F" w14:textId="77777777" w:rsidR="00631198" w:rsidRDefault="00631198" w:rsidP="00631198">
      <w:pPr>
        <w:jc w:val="both"/>
        <w:rPr>
          <w:lang w:val="eu-ES"/>
        </w:rPr>
      </w:pPr>
    </w:p>
    <w:p w14:paraId="00AC85EF" w14:textId="77777777" w:rsidR="00631198" w:rsidRPr="00631198" w:rsidRDefault="00631198" w:rsidP="00631198">
      <w:pPr>
        <w:jc w:val="both"/>
        <w:rPr>
          <w:lang w:val="eu-ES"/>
        </w:rPr>
      </w:pPr>
    </w:p>
    <w:p w14:paraId="081893F1" w14:textId="286FE179" w:rsidR="00631198" w:rsidRPr="00B834FD" w:rsidRDefault="00631198" w:rsidP="00631198">
      <w:pPr>
        <w:jc w:val="both"/>
        <w:rPr>
          <w:lang w:val="es-ES"/>
        </w:rPr>
      </w:pPr>
      <w:r>
        <w:rPr>
          <w:lang w:val="es-ES"/>
        </w:rPr>
        <w:lastRenderedPageBreak/>
        <w:t xml:space="preserve">EXTRACTO del </w:t>
      </w:r>
      <w:r w:rsidRPr="00B834FD">
        <w:rPr>
          <w:lang w:val="es-ES"/>
        </w:rPr>
        <w:t xml:space="preserve">Decreto 1472/2026, de 25 de mayo. Por medio </w:t>
      </w:r>
      <w:r>
        <w:rPr>
          <w:lang w:val="es-ES"/>
        </w:rPr>
        <w:t>del mismo</w:t>
      </w:r>
      <w:r w:rsidRPr="00B834FD">
        <w:rPr>
          <w:lang w:val="es-ES"/>
        </w:rPr>
        <w:t xml:space="preserve">, el concejal delegado del área de </w:t>
      </w:r>
      <w:proofErr w:type="gramStart"/>
      <w:r w:rsidRPr="00B834FD">
        <w:rPr>
          <w:lang w:val="es-ES"/>
        </w:rPr>
        <w:t>Euskera</w:t>
      </w:r>
      <w:proofErr w:type="gramEnd"/>
      <w:r w:rsidRPr="00B834FD">
        <w:rPr>
          <w:lang w:val="es-ES"/>
        </w:rPr>
        <w:t>, Deporte y Juventud ha dado orden de aprobar la convocatoria de subvenciones 2026 para jóvenes del municipio que hayan realizado y superado el examen teórico para la obtención del carné de conducir en euskera.</w:t>
      </w:r>
    </w:p>
    <w:p w14:paraId="31F04285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Primera. Beneficiarios</w:t>
      </w:r>
    </w:p>
    <w:p w14:paraId="6934A41B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Se trata de jóvenes empadronados en Erandio de entre 17 y 23 años (nacidos entre 2003 y 2009, ambos inclusive) que han realizado y superado en euskera el examen teórico para sacarse el permiso de conducir.</w:t>
      </w:r>
    </w:p>
    <w:p w14:paraId="23889E11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Segunda. Bases reguladoras</w:t>
      </w:r>
    </w:p>
    <w:p w14:paraId="4B24A820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Las bases reguladoras han sido aprobadas mediante Decreto 1472/2026, de 25 de mayo, y están disponibles en la página web del Ayuntamiento de Erandio</w:t>
      </w:r>
      <w:r>
        <w:rPr>
          <w:lang w:val="es-ES"/>
        </w:rPr>
        <w:t>,</w:t>
      </w:r>
      <w:r w:rsidRPr="00B834FD">
        <w:rPr>
          <w:lang w:val="es-ES"/>
        </w:rPr>
        <w:t xml:space="preserve"> en el apartado de subvenciones.</w:t>
      </w:r>
    </w:p>
    <w:p w14:paraId="5852A512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Tercero. Presentación de solicitudes</w:t>
      </w:r>
    </w:p>
    <w:p w14:paraId="75938E62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Una vez adjuntada la documentación necesaria, se podrá presentar la solicitud de subvención hasta las 14:00 horas del 4 de septiembre de 2026.</w:t>
      </w:r>
    </w:p>
    <w:p w14:paraId="38CA468E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Las solicitudes podrán presentarse en los siguientes lugares o por cualquier otro medio legalmente establecido (artículo 16 de la Ley 39/2015, del Procedimiento Administrativo Común de las Administraciones Públicas).</w:t>
      </w:r>
    </w:p>
    <w:p w14:paraId="4301804A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- Oficina del Servicio de Atención Ciudadana – SAC –, Astrabudua o Altzaga (Meso 20 y Travesía Antonio Trueba 2).</w:t>
      </w:r>
    </w:p>
    <w:p w14:paraId="2BA37465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Cuart</w:t>
      </w:r>
      <w:r>
        <w:rPr>
          <w:lang w:val="es-ES"/>
        </w:rPr>
        <w:t>o</w:t>
      </w:r>
      <w:r w:rsidRPr="00B834FD">
        <w:rPr>
          <w:lang w:val="es-ES"/>
        </w:rPr>
        <w:t>. Importe</w:t>
      </w:r>
    </w:p>
    <w:p w14:paraId="38B5148B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De la partida presupuestaria municipal se destinarán un total de 2.200 euros.</w:t>
      </w:r>
    </w:p>
    <w:p w14:paraId="15E1E7C6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La subvención será para pagar la matrícula y ahí no se incluirán las tasas de examen.</w:t>
      </w:r>
    </w:p>
    <w:p w14:paraId="16855127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Los límites de subvención serán los siguientes:</w:t>
      </w:r>
    </w:p>
    <w:p w14:paraId="1386FDD1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- Cada solicitante podrá recibir como máximo el 80% del gasto de matrícula por la realización y superación del examen teórico en euskera, y en ningún caso superior a 300 euros.</w:t>
      </w:r>
    </w:p>
    <w:p w14:paraId="3CC3FAB1" w14:textId="77777777" w:rsidR="00631198" w:rsidRPr="00B834FD" w:rsidRDefault="00631198" w:rsidP="00631198">
      <w:pPr>
        <w:jc w:val="both"/>
        <w:rPr>
          <w:lang w:val="es-ES"/>
        </w:rPr>
      </w:pPr>
      <w:r w:rsidRPr="00B834FD">
        <w:rPr>
          <w:lang w:val="es-ES"/>
        </w:rPr>
        <w:t>- La subvención para la realización del examen teórico en euskera podrá concederse por una sola vez.</w:t>
      </w:r>
    </w:p>
    <w:p w14:paraId="1A4C2222" w14:textId="77777777" w:rsidR="00D0136B" w:rsidRPr="00631198" w:rsidRDefault="00D0136B">
      <w:pPr>
        <w:rPr>
          <w:lang w:val="es-ES"/>
        </w:rPr>
      </w:pPr>
    </w:p>
    <w:sectPr w:rsidR="00D0136B" w:rsidRPr="006311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198"/>
    <w:rsid w:val="00046176"/>
    <w:rsid w:val="00416AFB"/>
    <w:rsid w:val="00631198"/>
    <w:rsid w:val="00792820"/>
    <w:rsid w:val="00D0136B"/>
    <w:rsid w:val="00F2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8DA6"/>
  <w15:chartTrackingRefBased/>
  <w15:docId w15:val="{A566F242-3F42-43BE-B7D5-CF1C655E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631198"/>
  </w:style>
  <w:style w:type="paragraph" w:styleId="1izenburua">
    <w:name w:val="heading 1"/>
    <w:basedOn w:val="Normala"/>
    <w:next w:val="Normala"/>
    <w:link w:val="1izenburuaKar"/>
    <w:uiPriority w:val="9"/>
    <w:qFormat/>
    <w:rsid w:val="00631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631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6311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631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6311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6311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6311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6311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6311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631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631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631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631198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631198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631198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631198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631198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631198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6311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631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631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631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631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631198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631198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631198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631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631198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6311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F4C0A90479C26147AF46884C54D7848A" ma:contentTypeVersion="12" ma:contentTypeDescription="Sortu dokumentu berri bat." ma:contentTypeScope="" ma:versionID="9cba921bd530e146e2497242f32a426a">
  <xsd:schema xmlns:xsd="http://www.w3.org/2001/XMLSchema" xmlns:xs="http://www.w3.org/2001/XMLSchema" xmlns:p="http://schemas.microsoft.com/office/2006/metadata/properties" xmlns:ns2="e2a3b9e8-ec15-434c-acc9-a861c9d317e9" xmlns:ns3="df4928b1-ea7e-4c28-a7ec-c5b51d6e3275" targetNamespace="http://schemas.microsoft.com/office/2006/metadata/properties" ma:root="true" ma:fieldsID="0d9e05bb2f434a751cce4bb842f09147" ns2:_="" ns3:_="">
    <xsd:import namespace="e2a3b9e8-ec15-434c-acc9-a861c9d317e9"/>
    <xsd:import namespace="df4928b1-ea7e-4c28-a7ec-c5b51d6e32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3b9e8-ec15-434c-acc9-a861c9d317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rudiaren etiketak" ma:readOnly="false" ma:fieldId="{5cf76f15-5ced-4ddc-b409-7134ff3c332f}" ma:taxonomyMulti="true" ma:sspId="d61d66eb-fe23-47f6-a889-574f04a35c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928b1-ea7e-4c28-a7ec-c5b51d6e327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ff9a424-38a6-46e8-94a7-d6b658f3cdb8}" ma:internalName="TaxCatchAll" ma:showField="CatchAllData" ma:web="df4928b1-ea7e-4c28-a7ec-c5b51d6e32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a3b9e8-ec15-434c-acc9-a861c9d317e9">
      <Terms xmlns="http://schemas.microsoft.com/office/infopath/2007/PartnerControls"/>
    </lcf76f155ced4ddcb4097134ff3c332f>
    <TaxCatchAll xmlns="df4928b1-ea7e-4c28-a7ec-c5b51d6e327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C3AEB2-42F8-44A0-A5E0-72D87AE25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a3b9e8-ec15-434c-acc9-a861c9d317e9"/>
    <ds:schemaRef ds:uri="df4928b1-ea7e-4c28-a7ec-c5b51d6e3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315178-CC80-4B82-B555-CE16DD29C235}">
  <ds:schemaRefs>
    <ds:schemaRef ds:uri="http://schemas.microsoft.com/office/2006/metadata/properties"/>
    <ds:schemaRef ds:uri="http://schemas.microsoft.com/office/infopath/2007/PartnerControls"/>
    <ds:schemaRef ds:uri="e2a3b9e8-ec15-434c-acc9-a861c9d317e9"/>
    <ds:schemaRef ds:uri="df4928b1-ea7e-4c28-a7ec-c5b51d6e3275"/>
  </ds:schemaRefs>
</ds:datastoreItem>
</file>

<file path=customXml/itemProps3.xml><?xml version="1.0" encoding="utf-8"?>
<ds:datastoreItem xmlns:ds="http://schemas.openxmlformats.org/officeDocument/2006/customXml" ds:itemID="{8C05D84E-B1AE-46FF-9880-3BD5E9E84B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2897</Characters>
  <Application>Microsoft Office Word</Application>
  <DocSecurity>4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EUSKARA - Aintzane Garcia Larrabeiti</dc:creator>
  <cp:keywords/>
  <dc:description/>
  <cp:lastModifiedBy>GIZARTEKINTZA - Itziar Barrutia Almaraz</cp:lastModifiedBy>
  <cp:revision>2</cp:revision>
  <dcterms:created xsi:type="dcterms:W3CDTF">2026-06-03T09:07:00Z</dcterms:created>
  <dcterms:modified xsi:type="dcterms:W3CDTF">2026-06-03T09:07:00Z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0x010100F4C0A90479C26147AF46884C54D7848A</vt:lpwstr>
  </property>
</Properties>
</file>