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C5FC" w14:textId="77777777" w:rsidR="00836962" w:rsidRDefault="00836962" w:rsidP="00836962">
      <w:pPr>
        <w:jc w:val="both"/>
        <w:rPr>
          <w:lang w:val="eu-ES"/>
        </w:rPr>
      </w:pPr>
      <w:r>
        <w:rPr>
          <w:lang w:val="eu-ES"/>
        </w:rPr>
        <w:t xml:space="preserve">LABURPENA: 1471/2026 Dekretua, 2026ko maiatzaren 25ekoa. Horren bidez, Euskara, Kirola eta Gazteria arloko zinegotzi delegatuak </w:t>
      </w:r>
      <w:r w:rsidRPr="00596D9E">
        <w:rPr>
          <w:lang w:val="eu-ES"/>
        </w:rPr>
        <w:t xml:space="preserve">dirulaguntzen 2026ko deialdia onartzeko agindua eman du, </w:t>
      </w:r>
      <w:r w:rsidRPr="00663BE0">
        <w:rPr>
          <w:lang w:val="eu-ES"/>
        </w:rPr>
        <w:t>2025/26 ikasturtean euskara ikastaroetan ari(tu) direnei zuzenduta</w:t>
      </w:r>
      <w:r w:rsidRPr="00596D9E">
        <w:rPr>
          <w:lang w:val="eu-ES"/>
        </w:rPr>
        <w:t>.</w:t>
      </w:r>
    </w:p>
    <w:p w14:paraId="033B45EB" w14:textId="77777777" w:rsidR="00836962" w:rsidRDefault="00836962" w:rsidP="00836962">
      <w:pPr>
        <w:jc w:val="both"/>
        <w:rPr>
          <w:lang w:val="eu-ES"/>
        </w:rPr>
      </w:pPr>
      <w:r>
        <w:rPr>
          <w:lang w:val="eu-ES"/>
        </w:rPr>
        <w:t>Lehenengoa. Onuradunak</w:t>
      </w:r>
    </w:p>
    <w:p w14:paraId="13F5F508" w14:textId="77777777" w:rsidR="00836962" w:rsidRDefault="00836962" w:rsidP="00836962">
      <w:pPr>
        <w:jc w:val="both"/>
        <w:rPr>
          <w:lang w:val="eu-ES"/>
        </w:rPr>
      </w:pPr>
      <w:r w:rsidRPr="00270E0C">
        <w:rPr>
          <w:lang w:val="eu-ES"/>
        </w:rPr>
        <w:t>Dirulaguntza hau eskuratu ahal izango dute Erandion erroldaturik dauden eta HABEk homologatutako barnetegietan nahiz euskaltegi publiko edo pribaturen batean euskalduntze eta alfabetatze ikastaroak egin dituzten pertsona guztiek</w:t>
      </w:r>
      <w:r>
        <w:rPr>
          <w:lang w:val="eu-ES"/>
        </w:rPr>
        <w:t xml:space="preserve"> (16 urtetik gorakoak)</w:t>
      </w:r>
      <w:r w:rsidRPr="00270E0C">
        <w:rPr>
          <w:lang w:val="eu-ES"/>
        </w:rPr>
        <w:t>. Era berean, laguntza hauek eskatzeko eskubidea izango dute, beti ere eskakizunak betez gero, UEUk (Udako Euskal Unibertsitateak) nahiz UPV/EHUk (Euskal Herriko Unibertsitateak) antolatzen dituzten curriculumetik kanpoko ikasketetan parte hartzen duten pertsona guztiek, ikastaroen hizkuntza euskara izan baldin bada, oso-osorik edo zati handi batean.</w:t>
      </w:r>
    </w:p>
    <w:p w14:paraId="5DC5F146" w14:textId="77777777" w:rsidR="00836962" w:rsidRDefault="00836962" w:rsidP="00836962">
      <w:pPr>
        <w:jc w:val="both"/>
        <w:rPr>
          <w:lang w:val="eu-ES"/>
        </w:rPr>
      </w:pPr>
      <w:r>
        <w:rPr>
          <w:lang w:val="eu-ES"/>
        </w:rPr>
        <w:t>Bigarrena. Oinarri arautzaileak</w:t>
      </w:r>
    </w:p>
    <w:p w14:paraId="0DC5F235" w14:textId="77777777" w:rsidR="00836962" w:rsidRPr="00270E0C" w:rsidRDefault="00836962" w:rsidP="00836962">
      <w:pPr>
        <w:jc w:val="both"/>
        <w:rPr>
          <w:lang w:val="eu-ES"/>
        </w:rPr>
      </w:pPr>
      <w:r>
        <w:rPr>
          <w:lang w:val="eu-ES"/>
        </w:rPr>
        <w:t>Oinarri arautzaileak maiatzaren 25eko 1471/2026 Dekretuaren bidez onartu dira, eta Erandioko Udalaren webgunean daude eskuragarri, dirulaguntzen atalean.</w:t>
      </w:r>
    </w:p>
    <w:p w14:paraId="7DE9A4AE" w14:textId="77777777" w:rsidR="00836962" w:rsidRDefault="00836962" w:rsidP="00836962">
      <w:pPr>
        <w:jc w:val="both"/>
        <w:rPr>
          <w:lang w:val="eu-ES"/>
        </w:rPr>
      </w:pPr>
      <w:r>
        <w:rPr>
          <w:lang w:val="eu-ES"/>
        </w:rPr>
        <w:t>Hirugarrena. Eskabideak aurkeztea</w:t>
      </w:r>
    </w:p>
    <w:p w14:paraId="075FA7B7" w14:textId="77777777" w:rsidR="00836962" w:rsidRPr="002F56DC" w:rsidRDefault="00836962" w:rsidP="00836962">
      <w:pPr>
        <w:jc w:val="both"/>
        <w:rPr>
          <w:lang w:val="eu-ES"/>
        </w:rPr>
      </w:pPr>
      <w:r w:rsidRPr="002F56DC">
        <w:rPr>
          <w:lang w:val="eu-ES"/>
        </w:rPr>
        <w:t>Beharrezko dokumentazioa erantsi eta gero, dirulaguntza eskabidea aurkeztu ahal izango da 2026ko irailaren 4ko 14:00ak arte.</w:t>
      </w:r>
    </w:p>
    <w:p w14:paraId="7BB1DEBC" w14:textId="77777777" w:rsidR="00836962" w:rsidRPr="00834F74" w:rsidRDefault="00836962" w:rsidP="00836962">
      <w:pPr>
        <w:jc w:val="both"/>
        <w:rPr>
          <w:lang w:val="eu-ES"/>
        </w:rPr>
      </w:pPr>
      <w:r w:rsidRPr="00834F74">
        <w:rPr>
          <w:lang w:val="eu-ES"/>
        </w:rPr>
        <w:t>Eskabideak leku hauetan aurkez daitezke, edo, bestela, legez ezarritako bestelako edozein bide erabilita (39/2015 Legea, Administrazio Publikoen Administrazio Prozedura Erkidearena, 16. artikulua).</w:t>
      </w:r>
    </w:p>
    <w:p w14:paraId="71BAC888" w14:textId="77777777" w:rsidR="00836962" w:rsidRPr="00834F74" w:rsidRDefault="00836962" w:rsidP="00836962">
      <w:pPr>
        <w:jc w:val="both"/>
        <w:rPr>
          <w:lang w:val="eu-ES"/>
        </w:rPr>
      </w:pPr>
      <w:r w:rsidRPr="00834F74">
        <w:rPr>
          <w:lang w:val="eu-ES"/>
        </w:rPr>
        <w:t>-Herritarren Arreta Zerbitzuaren –HAZ– bulegoan</w:t>
      </w:r>
      <w:r>
        <w:rPr>
          <w:lang w:val="eu-ES"/>
        </w:rPr>
        <w:t xml:space="preserve">, </w:t>
      </w:r>
      <w:proofErr w:type="spellStart"/>
      <w:r w:rsidRPr="00834F74">
        <w:rPr>
          <w:lang w:val="eu-ES"/>
        </w:rPr>
        <w:t>Astrabuduan</w:t>
      </w:r>
      <w:proofErr w:type="spellEnd"/>
      <w:r w:rsidRPr="00834F74">
        <w:rPr>
          <w:lang w:val="eu-ES"/>
        </w:rPr>
        <w:t xml:space="preserve"> edo Altzagan</w:t>
      </w:r>
      <w:r w:rsidRPr="00834F74">
        <w:rPr>
          <w:lang w:val="eu-ES"/>
        </w:rPr>
        <w:tab/>
        <w:t>(</w:t>
      </w:r>
      <w:proofErr w:type="spellStart"/>
      <w:r w:rsidRPr="00834F74">
        <w:rPr>
          <w:lang w:val="eu-ES"/>
        </w:rPr>
        <w:t>Meso</w:t>
      </w:r>
      <w:proofErr w:type="spellEnd"/>
      <w:r w:rsidRPr="00834F74">
        <w:rPr>
          <w:lang w:val="eu-ES"/>
        </w:rPr>
        <w:t xml:space="preserve"> 20 eta Antonio Trueba zeharkalea 2)</w:t>
      </w:r>
      <w:r>
        <w:rPr>
          <w:lang w:val="eu-ES"/>
        </w:rPr>
        <w:t>.</w:t>
      </w:r>
    </w:p>
    <w:p w14:paraId="25ABFB86" w14:textId="77777777" w:rsidR="00836962" w:rsidRDefault="00836962" w:rsidP="00836962">
      <w:pPr>
        <w:jc w:val="both"/>
        <w:rPr>
          <w:lang w:val="eu-ES"/>
        </w:rPr>
      </w:pPr>
      <w:r>
        <w:rPr>
          <w:lang w:val="eu-ES"/>
        </w:rPr>
        <w:t>Laugarrena</w:t>
      </w:r>
      <w:r w:rsidRPr="002F56DC">
        <w:rPr>
          <w:lang w:val="eu-ES"/>
        </w:rPr>
        <w:t>. Zenbatekoa</w:t>
      </w:r>
    </w:p>
    <w:p w14:paraId="51DD0FBB" w14:textId="77777777" w:rsidR="00836962" w:rsidRPr="00C34B95" w:rsidRDefault="00836962" w:rsidP="00836962">
      <w:pPr>
        <w:jc w:val="both"/>
        <w:rPr>
          <w:lang w:val="eu-ES"/>
        </w:rPr>
      </w:pPr>
      <w:r>
        <w:rPr>
          <w:lang w:val="eu-ES"/>
        </w:rPr>
        <w:t>Udalaren diru-partidatik 15.800 euro bideratuko dira, guztira.</w:t>
      </w:r>
    </w:p>
    <w:p w14:paraId="28B160C9" w14:textId="77777777" w:rsidR="00836962" w:rsidRDefault="00836962" w:rsidP="00836962">
      <w:pPr>
        <w:jc w:val="both"/>
        <w:rPr>
          <w:lang w:val="eu-ES"/>
        </w:rPr>
      </w:pPr>
    </w:p>
    <w:p w14:paraId="0750A60F" w14:textId="77777777" w:rsidR="00307527" w:rsidRDefault="00307527" w:rsidP="00836962">
      <w:pPr>
        <w:jc w:val="both"/>
        <w:rPr>
          <w:lang w:val="eu-ES"/>
        </w:rPr>
      </w:pPr>
    </w:p>
    <w:p w14:paraId="4B75E9BE" w14:textId="77777777" w:rsidR="00307527" w:rsidRDefault="00307527" w:rsidP="00836962">
      <w:pPr>
        <w:jc w:val="both"/>
        <w:rPr>
          <w:lang w:val="eu-ES"/>
        </w:rPr>
      </w:pPr>
    </w:p>
    <w:p w14:paraId="3EF2CB16" w14:textId="77777777" w:rsidR="00307527" w:rsidRDefault="00307527" w:rsidP="00836962">
      <w:pPr>
        <w:jc w:val="both"/>
        <w:rPr>
          <w:lang w:val="eu-ES"/>
        </w:rPr>
      </w:pPr>
    </w:p>
    <w:p w14:paraId="77956AB6" w14:textId="77777777" w:rsidR="00307527" w:rsidRPr="002F56DC" w:rsidRDefault="00307527" w:rsidP="00836962">
      <w:pPr>
        <w:jc w:val="both"/>
        <w:rPr>
          <w:lang w:val="eu-ES"/>
        </w:rPr>
      </w:pPr>
    </w:p>
    <w:p w14:paraId="486FDEA7" w14:textId="77777777" w:rsidR="00307527" w:rsidRPr="008A2083" w:rsidRDefault="00307527" w:rsidP="00307527">
      <w:pPr>
        <w:jc w:val="both"/>
        <w:rPr>
          <w:lang w:val="es-ES"/>
        </w:rPr>
      </w:pPr>
      <w:r>
        <w:rPr>
          <w:lang w:val="es-ES"/>
        </w:rPr>
        <w:lastRenderedPageBreak/>
        <w:t>EXTRACTO del</w:t>
      </w:r>
      <w:r w:rsidRPr="008A2083">
        <w:rPr>
          <w:lang w:val="es-ES"/>
        </w:rPr>
        <w:t xml:space="preserve"> Decreto 1471/2026, de 25 de mayo. Por medio </w:t>
      </w:r>
      <w:proofErr w:type="gramStart"/>
      <w:r>
        <w:rPr>
          <w:lang w:val="es-ES"/>
        </w:rPr>
        <w:t>del mismo</w:t>
      </w:r>
      <w:proofErr w:type="gramEnd"/>
      <w:r w:rsidRPr="008A2083">
        <w:rPr>
          <w:lang w:val="es-ES"/>
        </w:rPr>
        <w:t xml:space="preserve">, el </w:t>
      </w:r>
      <w:r>
        <w:rPr>
          <w:lang w:val="es-ES"/>
        </w:rPr>
        <w:t>c</w:t>
      </w:r>
      <w:r w:rsidRPr="008A2083">
        <w:rPr>
          <w:lang w:val="es-ES"/>
        </w:rPr>
        <w:t xml:space="preserve">oncejal </w:t>
      </w:r>
      <w:r>
        <w:rPr>
          <w:lang w:val="es-ES"/>
        </w:rPr>
        <w:t>d</w:t>
      </w:r>
      <w:r w:rsidRPr="008A2083">
        <w:rPr>
          <w:lang w:val="es-ES"/>
        </w:rPr>
        <w:t>elegado del Área de Euskera, Deporte y Juventud ha dictado la Orden por la que se aprueba la convocatoria de subvenciones para quienes cursen cursos de euskera durante el curso 2025/26.</w:t>
      </w:r>
    </w:p>
    <w:p w14:paraId="06BD8576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Primer</w:t>
      </w:r>
      <w:r>
        <w:rPr>
          <w:lang w:val="es-ES"/>
        </w:rPr>
        <w:t>o</w:t>
      </w:r>
      <w:r w:rsidRPr="008A2083">
        <w:rPr>
          <w:lang w:val="es-ES"/>
        </w:rPr>
        <w:t>. Beneficiarios</w:t>
      </w:r>
    </w:p>
    <w:p w14:paraId="2FB5BCB6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 xml:space="preserve">Podrán acceder a esta subvención todas las personas mayores de 16 años empadronadas en Erandio que hayan realizado cursos de euskaldunización y alfabetización en centros de internamiento homologados por HABE o en </w:t>
      </w:r>
      <w:proofErr w:type="spellStart"/>
      <w:r w:rsidRPr="008A2083">
        <w:rPr>
          <w:lang w:val="es-ES"/>
        </w:rPr>
        <w:t>euskaltegis</w:t>
      </w:r>
      <w:proofErr w:type="spellEnd"/>
      <w:r w:rsidRPr="008A2083">
        <w:rPr>
          <w:lang w:val="es-ES"/>
        </w:rPr>
        <w:t xml:space="preserve"> públicos o privados. Asimismo, tendrán derecho a solicitar estas ayudas, siempre que se cumplan los requisitos, todas las personas que participen en estudios extracurriculares organizados tanto por la UEU (</w:t>
      </w:r>
      <w:proofErr w:type="spellStart"/>
      <w:r w:rsidRPr="008A2083">
        <w:rPr>
          <w:lang w:val="es-ES"/>
        </w:rPr>
        <w:t>Udako</w:t>
      </w:r>
      <w:proofErr w:type="spellEnd"/>
      <w:r w:rsidRPr="008A2083">
        <w:rPr>
          <w:lang w:val="es-ES"/>
        </w:rPr>
        <w:t xml:space="preserve"> </w:t>
      </w:r>
      <w:proofErr w:type="spellStart"/>
      <w:r w:rsidRPr="008A2083">
        <w:rPr>
          <w:lang w:val="es-ES"/>
        </w:rPr>
        <w:t>Euskal</w:t>
      </w:r>
      <w:proofErr w:type="spellEnd"/>
      <w:r w:rsidRPr="008A2083">
        <w:rPr>
          <w:lang w:val="es-ES"/>
        </w:rPr>
        <w:t xml:space="preserve"> </w:t>
      </w:r>
      <w:proofErr w:type="spellStart"/>
      <w:r w:rsidRPr="008A2083">
        <w:rPr>
          <w:lang w:val="es-ES"/>
        </w:rPr>
        <w:t>Unibertsitatea</w:t>
      </w:r>
      <w:proofErr w:type="spellEnd"/>
      <w:r w:rsidRPr="008A2083">
        <w:rPr>
          <w:lang w:val="es-ES"/>
        </w:rPr>
        <w:t>) como por la UPV/EHU (Universidad del País Vasco/</w:t>
      </w:r>
      <w:proofErr w:type="spellStart"/>
      <w:r w:rsidRPr="008A2083">
        <w:rPr>
          <w:lang w:val="es-ES"/>
        </w:rPr>
        <w:t>Euskal</w:t>
      </w:r>
      <w:proofErr w:type="spellEnd"/>
      <w:r w:rsidRPr="008A2083">
        <w:rPr>
          <w:lang w:val="es-ES"/>
        </w:rPr>
        <w:t xml:space="preserve"> </w:t>
      </w:r>
      <w:proofErr w:type="spellStart"/>
      <w:r w:rsidRPr="008A2083">
        <w:rPr>
          <w:lang w:val="es-ES"/>
        </w:rPr>
        <w:t>Herriko</w:t>
      </w:r>
      <w:proofErr w:type="spellEnd"/>
      <w:r w:rsidRPr="008A2083">
        <w:rPr>
          <w:lang w:val="es-ES"/>
        </w:rPr>
        <w:t xml:space="preserve"> </w:t>
      </w:r>
      <w:proofErr w:type="spellStart"/>
      <w:r w:rsidRPr="008A2083">
        <w:rPr>
          <w:lang w:val="es-ES"/>
        </w:rPr>
        <w:t>Unibertsitatea</w:t>
      </w:r>
      <w:proofErr w:type="spellEnd"/>
      <w:r w:rsidRPr="008A2083">
        <w:rPr>
          <w:lang w:val="es-ES"/>
        </w:rPr>
        <w:t>) cuya lengua de los cursos haya sido, en todo o en gran parte, el euskera.</w:t>
      </w:r>
    </w:p>
    <w:p w14:paraId="6A155879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Segund</w:t>
      </w:r>
      <w:r>
        <w:rPr>
          <w:lang w:val="es-ES"/>
        </w:rPr>
        <w:t>o</w:t>
      </w:r>
      <w:r w:rsidRPr="008A2083">
        <w:rPr>
          <w:lang w:val="es-ES"/>
        </w:rPr>
        <w:t>. Bases reguladoras</w:t>
      </w:r>
    </w:p>
    <w:p w14:paraId="4FF0094D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Las bases reguladoras han sido aprobadas mediante Decreto 1471/2026, de 25 de mayo, y están disponibles en la página web del Ayuntamiento de Erandio en el apartado de subvenciones.</w:t>
      </w:r>
    </w:p>
    <w:p w14:paraId="46A1A5AA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Tercero. Presentación de solicitudes</w:t>
      </w:r>
    </w:p>
    <w:p w14:paraId="425D4AAB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Una vez adjuntada la documentación necesaria, se podrá presentar la solicitud de subvención hasta las 14:00 horas del 4 de septiembre de 2026.</w:t>
      </w:r>
    </w:p>
    <w:p w14:paraId="100648C8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Las solicitudes podrán presentarse en los siguientes lugares o por cualquier otro medio legalmente establecido (artículo 16 de la Ley 39/2015, del Procedimiento Administrativo Común de las Administraciones Públicas).</w:t>
      </w:r>
    </w:p>
    <w:p w14:paraId="5C22DF25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- Oficina del Servicio de Atención Ciudadana – SAC –, Astrabudua o Altzaga (Meso 20 y Travesía Antonio Trueba 2).</w:t>
      </w:r>
    </w:p>
    <w:p w14:paraId="40D77B03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Cuart</w:t>
      </w:r>
      <w:r>
        <w:rPr>
          <w:lang w:val="es-ES"/>
        </w:rPr>
        <w:t>o</w:t>
      </w:r>
      <w:r w:rsidRPr="008A2083">
        <w:rPr>
          <w:lang w:val="es-ES"/>
        </w:rPr>
        <w:t>. Importe</w:t>
      </w:r>
    </w:p>
    <w:p w14:paraId="25970380" w14:textId="77777777" w:rsidR="00307527" w:rsidRPr="008A2083" w:rsidRDefault="00307527" w:rsidP="00307527">
      <w:pPr>
        <w:jc w:val="both"/>
        <w:rPr>
          <w:lang w:val="es-ES"/>
        </w:rPr>
      </w:pPr>
      <w:r w:rsidRPr="008A2083">
        <w:rPr>
          <w:lang w:val="es-ES"/>
        </w:rPr>
        <w:t>De la partida presupuestaria municipal se destinarán</w:t>
      </w:r>
      <w:r>
        <w:rPr>
          <w:lang w:val="es-ES"/>
        </w:rPr>
        <w:t xml:space="preserve"> un total de</w:t>
      </w:r>
      <w:r w:rsidRPr="008A2083">
        <w:rPr>
          <w:lang w:val="es-ES"/>
        </w:rPr>
        <w:t xml:space="preserve"> 15.800 euros.</w:t>
      </w:r>
    </w:p>
    <w:p w14:paraId="13E886A6" w14:textId="77777777" w:rsidR="00D0136B" w:rsidRPr="00307527" w:rsidRDefault="00D0136B">
      <w:pPr>
        <w:rPr>
          <w:lang w:val="es-ES"/>
        </w:rPr>
      </w:pPr>
    </w:p>
    <w:sectPr w:rsidR="00D0136B" w:rsidRPr="003075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86"/>
    <w:rsid w:val="00277F15"/>
    <w:rsid w:val="00307527"/>
    <w:rsid w:val="00416AFB"/>
    <w:rsid w:val="00815286"/>
    <w:rsid w:val="00836962"/>
    <w:rsid w:val="00C6589B"/>
    <w:rsid w:val="00D0136B"/>
    <w:rsid w:val="00F2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0ECE5"/>
  <w15:chartTrackingRefBased/>
  <w15:docId w15:val="{F7515E05-65F1-4E8E-986F-3A14763D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836962"/>
  </w:style>
  <w:style w:type="paragraph" w:styleId="1izenburua">
    <w:name w:val="heading 1"/>
    <w:basedOn w:val="Normala"/>
    <w:next w:val="Normala"/>
    <w:link w:val="1izenburuaKar"/>
    <w:uiPriority w:val="9"/>
    <w:qFormat/>
    <w:rsid w:val="00815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815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815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815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815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8152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8152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8152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8152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815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815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815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815286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815286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815286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815286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815286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815286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815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815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8152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815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815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815286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815286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815286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815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815286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8152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F4C0A90479C26147AF46884C54D7848A" ma:contentTypeVersion="12" ma:contentTypeDescription="Sortu dokumentu berri bat." ma:contentTypeScope="" ma:versionID="9cba921bd530e146e2497242f32a426a">
  <xsd:schema xmlns:xsd="http://www.w3.org/2001/XMLSchema" xmlns:xs="http://www.w3.org/2001/XMLSchema" xmlns:p="http://schemas.microsoft.com/office/2006/metadata/properties" xmlns:ns2="e2a3b9e8-ec15-434c-acc9-a861c9d317e9" xmlns:ns3="df4928b1-ea7e-4c28-a7ec-c5b51d6e3275" targetNamespace="http://schemas.microsoft.com/office/2006/metadata/properties" ma:root="true" ma:fieldsID="0d9e05bb2f434a751cce4bb842f09147" ns2:_="" ns3:_="">
    <xsd:import namespace="e2a3b9e8-ec15-434c-acc9-a861c9d317e9"/>
    <xsd:import namespace="df4928b1-ea7e-4c28-a7ec-c5b51d6e32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3b9e8-ec15-434c-acc9-a861c9d317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rudiaren etiketak" ma:readOnly="false" ma:fieldId="{5cf76f15-5ced-4ddc-b409-7134ff3c332f}" ma:taxonomyMulti="true" ma:sspId="d61d66eb-fe23-47f6-a889-574f04a35c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928b1-ea7e-4c28-a7ec-c5b51d6e327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f9a424-38a6-46e8-94a7-d6b658f3cdb8}" ma:internalName="TaxCatchAll" ma:showField="CatchAllData" ma:web="df4928b1-ea7e-4c28-a7ec-c5b51d6e32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a3b9e8-ec15-434c-acc9-a861c9d317e9">
      <Terms xmlns="http://schemas.microsoft.com/office/infopath/2007/PartnerControls"/>
    </lcf76f155ced4ddcb4097134ff3c332f>
    <TaxCatchAll xmlns="df4928b1-ea7e-4c28-a7ec-c5b51d6e32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E446C3-E0D1-4B30-8785-29C70CFEF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a3b9e8-ec15-434c-acc9-a861c9d317e9"/>
    <ds:schemaRef ds:uri="df4928b1-ea7e-4c28-a7ec-c5b51d6e3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4D9F4B-7DEB-4348-95C7-146197FF8982}">
  <ds:schemaRefs>
    <ds:schemaRef ds:uri="http://schemas.microsoft.com/office/2006/metadata/properties"/>
    <ds:schemaRef ds:uri="http://schemas.microsoft.com/office/infopath/2007/PartnerControls"/>
    <ds:schemaRef ds:uri="e2a3b9e8-ec15-434c-acc9-a861c9d317e9"/>
    <ds:schemaRef ds:uri="df4928b1-ea7e-4c28-a7ec-c5b51d6e3275"/>
  </ds:schemaRefs>
</ds:datastoreItem>
</file>

<file path=customXml/itemProps3.xml><?xml version="1.0" encoding="utf-8"?>
<ds:datastoreItem xmlns:ds="http://schemas.openxmlformats.org/officeDocument/2006/customXml" ds:itemID="{C0E88756-9BE7-4191-BF9C-837212CF4C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2833</Characters>
  <Application>Microsoft Office Word</Application>
  <DocSecurity>4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EUSKARA - Aintzane Garcia Larrabeiti</dc:creator>
  <cp:keywords/>
  <dc:description/>
  <cp:lastModifiedBy>GIZARTEKINTZA - Itziar Barrutia Almaraz</cp:lastModifiedBy>
  <cp:revision>2</cp:revision>
  <dcterms:created xsi:type="dcterms:W3CDTF">2026-06-03T09:07:00Z</dcterms:created>
  <dcterms:modified xsi:type="dcterms:W3CDTF">2026-06-03T09:07:00Z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0x010100F4C0A90479C26147AF46884C54D7848A</vt:lpwstr>
  </property>
</Properties>
</file>