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918" w:rsidRPr="00C3013A" w:rsidRDefault="00C44918" w:rsidP="00C44918">
      <w:pPr>
        <w:overflowPunct w:val="0"/>
        <w:autoSpaceDE w:val="0"/>
        <w:autoSpaceDN w:val="0"/>
        <w:adjustRightInd w:val="0"/>
        <w:spacing w:line="276" w:lineRule="auto"/>
        <w:textAlignment w:val="baseline"/>
        <w:rPr>
          <w:rFonts w:cs="Arial"/>
          <w:b/>
          <w:lang w:val="ca-ES"/>
        </w:rPr>
      </w:pPr>
      <w:r w:rsidRPr="00C3013A">
        <w:rPr>
          <w:rFonts w:cs="Arial"/>
          <w:b/>
          <w:lang w:eastAsia="es-ES"/>
        </w:rPr>
        <w:t>CONVOCATORIA DE SUBVENCIO</w:t>
      </w:r>
      <w:r w:rsidR="00610A99">
        <w:rPr>
          <w:rFonts w:cs="Arial"/>
          <w:b/>
          <w:lang w:eastAsia="es-ES"/>
        </w:rPr>
        <w:t>NES POR PREMIOS JOVE EMPREN 2026</w:t>
      </w:r>
    </w:p>
    <w:p w:rsidR="00C44918" w:rsidRPr="00C3013A" w:rsidRDefault="00C44918" w:rsidP="00C44918">
      <w:pPr>
        <w:autoSpaceDE w:val="0"/>
        <w:autoSpaceDN w:val="0"/>
        <w:adjustRightInd w:val="0"/>
        <w:spacing w:line="276" w:lineRule="auto"/>
        <w:rPr>
          <w:rFonts w:cs="Arial"/>
          <w:b/>
          <w:color w:val="000000"/>
          <w:lang w:val="ca-ES"/>
        </w:rPr>
      </w:pPr>
    </w:p>
    <w:p w:rsidR="00C44918" w:rsidRPr="00C3013A" w:rsidRDefault="00C44918" w:rsidP="00C44918">
      <w:pPr>
        <w:autoSpaceDE w:val="0"/>
        <w:autoSpaceDN w:val="0"/>
        <w:adjustRightInd w:val="0"/>
        <w:spacing w:line="276" w:lineRule="auto"/>
        <w:rPr>
          <w:rFonts w:cs="Arial"/>
          <w:b/>
          <w:color w:val="000000"/>
          <w:u w:val="single"/>
          <w:lang w:val="ca-ES"/>
        </w:rPr>
      </w:pPr>
      <w:r w:rsidRPr="00C3013A">
        <w:rPr>
          <w:rFonts w:cs="Arial"/>
          <w:b/>
          <w:color w:val="000000"/>
        </w:rPr>
        <w:t>1</w:t>
      </w:r>
      <w:r w:rsidRPr="00C3013A">
        <w:rPr>
          <w:rFonts w:cs="Arial"/>
          <w:b/>
          <w:color w:val="000000"/>
          <w:u w:val="single"/>
        </w:rPr>
        <w:t>.- Indicación de la aprobación de las Bases Reguladoras Específicas y diario oficial donde se han publicado</w:t>
      </w:r>
    </w:p>
    <w:p w:rsidR="00C44918" w:rsidRPr="00C3013A" w:rsidRDefault="00C44918" w:rsidP="00C44918">
      <w:pPr>
        <w:autoSpaceDE w:val="0"/>
        <w:autoSpaceDN w:val="0"/>
        <w:adjustRightInd w:val="0"/>
        <w:spacing w:line="276" w:lineRule="auto"/>
        <w:rPr>
          <w:rFonts w:cs="Arial"/>
          <w:color w:val="000000"/>
          <w:lang w:val="ca-ES"/>
        </w:rPr>
      </w:pPr>
      <w:r w:rsidRPr="00C3013A">
        <w:rPr>
          <w:rFonts w:cs="Arial"/>
          <w:color w:val="000000"/>
        </w:rPr>
        <w:t xml:space="preserve">Por el acuerdo de Pleno de fecha 27 de octubre de 2021 y </w:t>
      </w:r>
      <w:r w:rsidRPr="00C3013A">
        <w:rPr>
          <w:rFonts w:cs="Arial"/>
          <w:lang w:eastAsia="ca-ES"/>
        </w:rPr>
        <w:t>29 de diciembre de 2021</w:t>
      </w:r>
      <w:r w:rsidRPr="00C3013A">
        <w:rPr>
          <w:rFonts w:cs="Arial"/>
          <w:color w:val="000000"/>
        </w:rPr>
        <w:t xml:space="preserve">, fueron aprobadas las </w:t>
      </w:r>
      <w:r w:rsidRPr="00C3013A">
        <w:rPr>
          <w:rFonts w:cs="Arial"/>
          <w:lang w:eastAsia="ca-ES"/>
        </w:rPr>
        <w:t>Bases Reguladoras Específicas para la concesión de premios como resultado de concursos organizados por el Ayuntamiento de Sant Vicenç de Castellet.</w:t>
      </w:r>
    </w:p>
    <w:p w:rsidR="00C44918" w:rsidRDefault="00C44918" w:rsidP="00C44918">
      <w:pPr>
        <w:autoSpaceDE w:val="0"/>
        <w:autoSpaceDN w:val="0"/>
        <w:adjustRightInd w:val="0"/>
        <w:spacing w:line="276" w:lineRule="auto"/>
        <w:rPr>
          <w:rFonts w:cs="Arial"/>
          <w:color w:val="000000"/>
          <w:lang w:val="ca-ES"/>
        </w:rPr>
      </w:pPr>
    </w:p>
    <w:p w:rsidR="00C44918" w:rsidRPr="00C3013A" w:rsidRDefault="00C44918" w:rsidP="00C44918">
      <w:pPr>
        <w:autoSpaceDE w:val="0"/>
        <w:autoSpaceDN w:val="0"/>
        <w:adjustRightInd w:val="0"/>
        <w:spacing w:line="276" w:lineRule="auto"/>
        <w:rPr>
          <w:rFonts w:cs="Arial"/>
          <w:color w:val="000000"/>
          <w:lang w:val="ca-ES"/>
        </w:rPr>
      </w:pPr>
      <w:r w:rsidRPr="00C3013A">
        <w:rPr>
          <w:rFonts w:cs="Arial"/>
          <w:color w:val="000000"/>
        </w:rPr>
        <w:t>Estas Bases Reguladoras Específi</w:t>
      </w:r>
      <w:bookmarkStart w:id="0" w:name="_GoBack"/>
      <w:bookmarkEnd w:id="0"/>
      <w:r w:rsidRPr="00C3013A">
        <w:rPr>
          <w:rFonts w:cs="Arial"/>
          <w:color w:val="000000"/>
        </w:rPr>
        <w:t>cas fueron objeto de publicación en el Boletín de la Provincia de Barcelona nº CVE 20221002179 de fecha 14 de enero de 2022.</w:t>
      </w:r>
    </w:p>
    <w:p w:rsidR="00C44918" w:rsidRPr="00C3013A" w:rsidRDefault="00C44918" w:rsidP="00C44918">
      <w:pPr>
        <w:autoSpaceDE w:val="0"/>
        <w:autoSpaceDN w:val="0"/>
        <w:adjustRightInd w:val="0"/>
        <w:spacing w:line="276" w:lineRule="auto"/>
        <w:rPr>
          <w:rFonts w:cs="Arial"/>
          <w:color w:val="000000"/>
          <w:lang w:val="ca-ES"/>
        </w:rPr>
      </w:pPr>
    </w:p>
    <w:p w:rsidR="00C44918" w:rsidRPr="00C3013A" w:rsidRDefault="00C44918" w:rsidP="00C44918">
      <w:pPr>
        <w:autoSpaceDE w:val="0"/>
        <w:autoSpaceDN w:val="0"/>
        <w:adjustRightInd w:val="0"/>
        <w:spacing w:line="276" w:lineRule="auto"/>
        <w:rPr>
          <w:rFonts w:cs="Arial"/>
          <w:b/>
          <w:color w:val="000000"/>
          <w:u w:val="single"/>
          <w:lang w:val="ca-ES"/>
        </w:rPr>
      </w:pPr>
      <w:r w:rsidRPr="00C3013A">
        <w:rPr>
          <w:rFonts w:cs="Arial"/>
          <w:b/>
          <w:color w:val="000000"/>
          <w:u w:val="single"/>
        </w:rPr>
        <w:t>2.- Cuantía total máxima de las subvenciones a otorgar y consignación presupuestaria</w:t>
      </w:r>
    </w:p>
    <w:p w:rsidR="00C44918" w:rsidRPr="00C3013A" w:rsidRDefault="00C44918" w:rsidP="00C44918">
      <w:pPr>
        <w:autoSpaceDE w:val="0"/>
        <w:autoSpaceDN w:val="0"/>
        <w:adjustRightInd w:val="0"/>
        <w:spacing w:line="276" w:lineRule="auto"/>
        <w:rPr>
          <w:rFonts w:cs="Arial"/>
          <w:color w:val="000000"/>
          <w:lang w:val="ca-ES"/>
        </w:rPr>
      </w:pPr>
      <w:r w:rsidRPr="00C3013A">
        <w:rPr>
          <w:rFonts w:cs="Arial"/>
          <w:color w:val="000000"/>
        </w:rPr>
        <w:t>El presupuesto máxim</w:t>
      </w:r>
      <w:r w:rsidR="00610A99">
        <w:rPr>
          <w:rFonts w:cs="Arial"/>
          <w:color w:val="000000"/>
        </w:rPr>
        <w:t>o que se destinará este año 2026</w:t>
      </w:r>
      <w:r w:rsidRPr="00C3013A">
        <w:rPr>
          <w:rFonts w:cs="Arial"/>
          <w:color w:val="000000"/>
        </w:rPr>
        <w:t xml:space="preserve"> para la concesión de las subvenciones objeto de la presente convocatoria será de 2.000 € e irá a cargo de la aplicación y por la cuantía máxima siguiente:</w:t>
      </w:r>
    </w:p>
    <w:p w:rsidR="00C44918" w:rsidRPr="00C3013A" w:rsidRDefault="00C44918" w:rsidP="00C44918">
      <w:pPr>
        <w:autoSpaceDE w:val="0"/>
        <w:autoSpaceDN w:val="0"/>
        <w:adjustRightInd w:val="0"/>
        <w:spacing w:line="276" w:lineRule="auto"/>
        <w:rPr>
          <w:rFonts w:cs="Arial"/>
          <w:color w:val="000000"/>
          <w:lang w:val="ca-ES"/>
        </w:rPr>
      </w:pPr>
    </w:p>
    <w:tbl>
      <w:tblPr>
        <w:tblW w:w="10700" w:type="dxa"/>
        <w:tblBorders>
          <w:top w:val="nil"/>
          <w:left w:val="nil"/>
          <w:bottom w:val="nil"/>
          <w:right w:val="nil"/>
        </w:tblBorders>
        <w:tblLayout w:type="fixed"/>
        <w:tblLook w:val="0000" w:firstRow="0" w:lastRow="0" w:firstColumn="0" w:lastColumn="0" w:noHBand="0" w:noVBand="0"/>
      </w:tblPr>
      <w:tblGrid>
        <w:gridCol w:w="675"/>
        <w:gridCol w:w="709"/>
        <w:gridCol w:w="992"/>
        <w:gridCol w:w="4536"/>
        <w:gridCol w:w="3788"/>
      </w:tblGrid>
      <w:tr w:rsidR="00C44918" w:rsidRPr="00C3013A" w:rsidTr="00D52AB3">
        <w:trPr>
          <w:trHeight w:val="79"/>
        </w:trPr>
        <w:tc>
          <w:tcPr>
            <w:tcW w:w="675" w:type="dxa"/>
          </w:tcPr>
          <w:p w:rsidR="00C44918" w:rsidRPr="00C3013A" w:rsidRDefault="00610A99" w:rsidP="00D52AB3">
            <w:pPr>
              <w:autoSpaceDE w:val="0"/>
              <w:autoSpaceDN w:val="0"/>
              <w:adjustRightInd w:val="0"/>
              <w:spacing w:line="276" w:lineRule="auto"/>
              <w:rPr>
                <w:rFonts w:cs="Arial"/>
                <w:lang w:val="ca-ES" w:eastAsia="ca-ES"/>
              </w:rPr>
            </w:pPr>
            <w:r>
              <w:rPr>
                <w:rFonts w:cs="Arial"/>
                <w:lang w:eastAsia="ca-ES"/>
              </w:rPr>
              <w:t>17</w:t>
            </w:r>
          </w:p>
        </w:tc>
        <w:tc>
          <w:tcPr>
            <w:tcW w:w="709" w:type="dxa"/>
          </w:tcPr>
          <w:p w:rsidR="00C44918" w:rsidRPr="00C3013A" w:rsidRDefault="00610A99" w:rsidP="00D52AB3">
            <w:pPr>
              <w:autoSpaceDE w:val="0"/>
              <w:autoSpaceDN w:val="0"/>
              <w:adjustRightInd w:val="0"/>
              <w:spacing w:line="276" w:lineRule="auto"/>
              <w:rPr>
                <w:rFonts w:cs="Arial"/>
                <w:lang w:val="ca-ES" w:eastAsia="ca-ES"/>
              </w:rPr>
            </w:pPr>
            <w:r>
              <w:rPr>
                <w:rFonts w:cs="Arial"/>
                <w:lang w:eastAsia="ca-ES"/>
              </w:rPr>
              <w:t>326</w:t>
            </w:r>
          </w:p>
        </w:tc>
        <w:tc>
          <w:tcPr>
            <w:tcW w:w="992" w:type="dxa"/>
          </w:tcPr>
          <w:p w:rsidR="00C44918" w:rsidRPr="00C3013A" w:rsidRDefault="00610A99" w:rsidP="00D52AB3">
            <w:pPr>
              <w:autoSpaceDE w:val="0"/>
              <w:autoSpaceDN w:val="0"/>
              <w:adjustRightInd w:val="0"/>
              <w:spacing w:line="276" w:lineRule="auto"/>
              <w:rPr>
                <w:rFonts w:cs="Arial"/>
                <w:lang w:val="ca-ES" w:eastAsia="ca-ES"/>
              </w:rPr>
            </w:pPr>
            <w:r>
              <w:rPr>
                <w:rFonts w:cs="Arial"/>
                <w:lang w:eastAsia="ca-ES"/>
              </w:rPr>
              <w:t>489112</w:t>
            </w:r>
          </w:p>
        </w:tc>
        <w:tc>
          <w:tcPr>
            <w:tcW w:w="4536" w:type="dxa"/>
          </w:tcPr>
          <w:p w:rsidR="00C44918" w:rsidRPr="00C3013A" w:rsidRDefault="00C44918" w:rsidP="00D52AB3">
            <w:pPr>
              <w:autoSpaceDE w:val="0"/>
              <w:autoSpaceDN w:val="0"/>
              <w:adjustRightInd w:val="0"/>
              <w:spacing w:line="276" w:lineRule="auto"/>
              <w:rPr>
                <w:rFonts w:cs="Arial"/>
                <w:lang w:val="ca-ES" w:eastAsia="ca-ES"/>
              </w:rPr>
            </w:pPr>
            <w:r w:rsidRPr="00C3013A">
              <w:rPr>
                <w:rFonts w:cs="Arial"/>
                <w:lang w:eastAsia="ca-ES"/>
              </w:rPr>
              <w:t>PREMIOS PARA EMPRENDIMIENTO</w:t>
            </w:r>
          </w:p>
        </w:tc>
        <w:tc>
          <w:tcPr>
            <w:tcW w:w="3788" w:type="dxa"/>
          </w:tcPr>
          <w:p w:rsidR="00C44918" w:rsidRPr="00C3013A" w:rsidRDefault="00C44918" w:rsidP="00D52AB3">
            <w:pPr>
              <w:autoSpaceDE w:val="0"/>
              <w:autoSpaceDN w:val="0"/>
              <w:adjustRightInd w:val="0"/>
              <w:spacing w:line="276" w:lineRule="auto"/>
              <w:rPr>
                <w:rFonts w:cs="Arial"/>
                <w:lang w:val="ca-ES" w:eastAsia="ca-ES"/>
              </w:rPr>
            </w:pPr>
            <w:r w:rsidRPr="00C3013A">
              <w:rPr>
                <w:rFonts w:cs="Arial"/>
                <w:lang w:eastAsia="ca-ES"/>
              </w:rPr>
              <w:t>2.000,00 €</w:t>
            </w:r>
          </w:p>
        </w:tc>
      </w:tr>
    </w:tbl>
    <w:p w:rsidR="00C44918" w:rsidRPr="00C3013A" w:rsidRDefault="00C44918" w:rsidP="00C44918">
      <w:pPr>
        <w:autoSpaceDE w:val="0"/>
        <w:autoSpaceDN w:val="0"/>
        <w:adjustRightInd w:val="0"/>
        <w:spacing w:line="276" w:lineRule="auto"/>
        <w:rPr>
          <w:rFonts w:cs="Arial"/>
          <w:color w:val="000000"/>
          <w:lang w:val="ca-ES"/>
        </w:rPr>
      </w:pPr>
    </w:p>
    <w:p w:rsidR="00C44918" w:rsidRPr="00C3013A" w:rsidRDefault="00C44918" w:rsidP="00C44918">
      <w:pPr>
        <w:autoSpaceDE w:val="0"/>
        <w:autoSpaceDN w:val="0"/>
        <w:adjustRightInd w:val="0"/>
        <w:spacing w:line="276" w:lineRule="auto"/>
        <w:rPr>
          <w:rFonts w:cs="Arial"/>
          <w:lang w:val="ca-ES"/>
        </w:rPr>
      </w:pPr>
      <w:r w:rsidRPr="00C3013A">
        <w:rPr>
          <w:rFonts w:cs="Arial"/>
        </w:rPr>
        <w:t>No podrán otorgarse subvenciones por importe superior al citado.</w:t>
      </w:r>
    </w:p>
    <w:p w:rsidR="00C44918" w:rsidRPr="00C3013A" w:rsidRDefault="00C44918" w:rsidP="00C44918">
      <w:pPr>
        <w:autoSpaceDE w:val="0"/>
        <w:autoSpaceDN w:val="0"/>
        <w:adjustRightInd w:val="0"/>
        <w:spacing w:line="276" w:lineRule="auto"/>
        <w:rPr>
          <w:rFonts w:cs="Arial"/>
          <w:lang w:val="ca-ES"/>
        </w:rPr>
      </w:pPr>
    </w:p>
    <w:p w:rsidR="00C44918" w:rsidRDefault="00C44918" w:rsidP="00C44918">
      <w:pPr>
        <w:autoSpaceDE w:val="0"/>
        <w:autoSpaceDN w:val="0"/>
        <w:adjustRightInd w:val="0"/>
        <w:spacing w:line="276" w:lineRule="auto"/>
        <w:rPr>
          <w:rFonts w:cs="Arial"/>
          <w:b/>
          <w:u w:val="single"/>
          <w:lang w:val="ca-ES"/>
        </w:rPr>
      </w:pPr>
      <w:r w:rsidRPr="00C3013A">
        <w:rPr>
          <w:rFonts w:cs="Arial"/>
          <w:b/>
          <w:u w:val="single"/>
        </w:rPr>
        <w:t xml:space="preserve">3.- Objeto, condiciones, finalidad de las subvenciones y conceptos subvencionables </w:t>
      </w:r>
    </w:p>
    <w:p w:rsidR="00C44918" w:rsidRPr="00C3013A" w:rsidRDefault="00C44918" w:rsidP="00C44918">
      <w:pPr>
        <w:autoSpaceDE w:val="0"/>
        <w:autoSpaceDN w:val="0"/>
        <w:adjustRightInd w:val="0"/>
        <w:spacing w:line="276" w:lineRule="auto"/>
        <w:rPr>
          <w:rFonts w:cs="Arial"/>
          <w:b/>
          <w:u w:val="single"/>
          <w:lang w:val="ca-ES"/>
        </w:rPr>
      </w:pPr>
    </w:p>
    <w:p w:rsidR="00C44918" w:rsidRDefault="00C44918" w:rsidP="00C44918">
      <w:pPr>
        <w:overflowPunct w:val="0"/>
        <w:autoSpaceDE w:val="0"/>
        <w:autoSpaceDN w:val="0"/>
        <w:adjustRightInd w:val="0"/>
        <w:spacing w:line="276" w:lineRule="auto"/>
        <w:textAlignment w:val="baseline"/>
        <w:rPr>
          <w:rFonts w:cs="Arial"/>
          <w:lang w:val="ca-ES"/>
        </w:rPr>
      </w:pPr>
      <w:r w:rsidRPr="00C3013A">
        <w:rPr>
          <w:rFonts w:cs="Arial"/>
        </w:rPr>
        <w:t>El objeto de la presente convocatoria es regular y fijar los criterios y el procedimiento de solicitud, tramitación, concesión y cobro de las subvenciones que otorgue el Ayuntamiento de Sant Vicenç de Castellet con la finalidad del reconocimiento a los trabajos de emprendimiento de ESO, Bachillerato y Formación Profesional presentado</w:t>
      </w:r>
      <w:r w:rsidR="00610A99">
        <w:rPr>
          <w:rFonts w:cs="Arial"/>
        </w:rPr>
        <w:t>s a los Premios JOVE EMPRÈN 2026</w:t>
      </w:r>
      <w:r w:rsidRPr="00C3013A">
        <w:rPr>
          <w:rFonts w:cs="Arial"/>
        </w:rPr>
        <w:t>, en todo lo no previsto Bases Reguladoras Específicas para la concesión de premios como resultado de concursos organizados por el Ayuntamiento de Cádiz. Sant Vicenç de Castellet.</w:t>
      </w:r>
    </w:p>
    <w:p w:rsidR="00C44918" w:rsidRPr="00C3013A" w:rsidRDefault="00C44918" w:rsidP="00C44918">
      <w:pPr>
        <w:overflowPunct w:val="0"/>
        <w:autoSpaceDE w:val="0"/>
        <w:autoSpaceDN w:val="0"/>
        <w:adjustRightInd w:val="0"/>
        <w:spacing w:line="276" w:lineRule="auto"/>
        <w:textAlignment w:val="baseline"/>
        <w:rPr>
          <w:rFonts w:cs="Arial"/>
          <w:lang w:val="ca-ES"/>
        </w:rPr>
      </w:pPr>
    </w:p>
    <w:p w:rsidR="00C44918" w:rsidRDefault="00C44918" w:rsidP="00C44918">
      <w:pPr>
        <w:overflowPunct w:val="0"/>
        <w:autoSpaceDE w:val="0"/>
        <w:autoSpaceDN w:val="0"/>
        <w:adjustRightInd w:val="0"/>
        <w:spacing w:line="276" w:lineRule="auto"/>
        <w:textAlignment w:val="baseline"/>
        <w:rPr>
          <w:rFonts w:cs="Arial"/>
          <w:lang w:val="ca-ES"/>
        </w:rPr>
      </w:pPr>
      <w:r w:rsidRPr="00C3013A">
        <w:rPr>
          <w:rFonts w:cs="Arial"/>
        </w:rPr>
        <w:t>Los conceptos a subvencionar son:</w:t>
      </w:r>
    </w:p>
    <w:p w:rsidR="00C44918" w:rsidRPr="00C3013A" w:rsidRDefault="00C44918" w:rsidP="00C44918">
      <w:pPr>
        <w:overflowPunct w:val="0"/>
        <w:autoSpaceDE w:val="0"/>
        <w:autoSpaceDN w:val="0"/>
        <w:adjustRightInd w:val="0"/>
        <w:spacing w:line="276" w:lineRule="auto"/>
        <w:textAlignment w:val="baseline"/>
        <w:rPr>
          <w:rFonts w:cs="Arial"/>
          <w:lang w:val="ca-ES"/>
        </w:rPr>
      </w:pPr>
    </w:p>
    <w:p w:rsidR="00C44918" w:rsidRPr="00E2749C" w:rsidRDefault="00C44918" w:rsidP="00C44918">
      <w:pPr>
        <w:spacing w:line="276" w:lineRule="auto"/>
        <w:rPr>
          <w:rFonts w:cs="Arial"/>
          <w:b/>
          <w:color w:val="000000"/>
          <w:lang w:val="ca-ES"/>
        </w:rPr>
      </w:pPr>
      <w:r w:rsidRPr="00E2749C">
        <w:rPr>
          <w:rFonts w:cs="Arial"/>
          <w:b/>
          <w:bCs/>
          <w:color w:val="000000"/>
        </w:rPr>
        <w:t>Categoría ESO:</w:t>
      </w:r>
    </w:p>
    <w:p w:rsidR="00C44918" w:rsidRPr="00C3013A" w:rsidRDefault="00C44918" w:rsidP="00C44918">
      <w:pPr>
        <w:numPr>
          <w:ilvl w:val="0"/>
          <w:numId w:val="7"/>
        </w:numPr>
        <w:spacing w:after="160" w:line="276" w:lineRule="auto"/>
        <w:ind w:right="67"/>
        <w:contextualSpacing/>
        <w:jc w:val="left"/>
        <w:rPr>
          <w:rFonts w:cs="Arial"/>
          <w:lang w:val="ca-ES"/>
        </w:rPr>
      </w:pPr>
      <w:r w:rsidRPr="00C3013A">
        <w:rPr>
          <w:rFonts w:cs="Arial"/>
        </w:rPr>
        <w:t>Premio mejor idea emprendedora ESO: 300€</w:t>
      </w:r>
    </w:p>
    <w:p w:rsidR="00C44918" w:rsidRPr="00C3013A" w:rsidRDefault="00C44918" w:rsidP="00C44918">
      <w:pPr>
        <w:numPr>
          <w:ilvl w:val="0"/>
          <w:numId w:val="7"/>
        </w:numPr>
        <w:spacing w:after="160" w:line="276" w:lineRule="auto"/>
        <w:ind w:right="67"/>
        <w:contextualSpacing/>
        <w:jc w:val="left"/>
        <w:rPr>
          <w:rFonts w:cs="Arial"/>
          <w:lang w:val="ca-ES"/>
        </w:rPr>
      </w:pPr>
      <w:r w:rsidRPr="00C3013A">
        <w:rPr>
          <w:rFonts w:cs="Arial"/>
        </w:rPr>
        <w:t>Accésit mejor idea emprendedora ESO: 100€</w:t>
      </w:r>
    </w:p>
    <w:p w:rsidR="00C44918" w:rsidRPr="00C3013A" w:rsidRDefault="00C44918" w:rsidP="00C44918">
      <w:pPr>
        <w:spacing w:line="276" w:lineRule="auto"/>
        <w:ind w:left="708" w:hanging="708"/>
        <w:rPr>
          <w:rFonts w:cs="Arial"/>
          <w:bCs/>
          <w:color w:val="000000"/>
          <w:lang w:val="ca-ES"/>
        </w:rPr>
      </w:pPr>
    </w:p>
    <w:p w:rsidR="00C44918" w:rsidRPr="00E2749C" w:rsidRDefault="00C44918" w:rsidP="00C44918">
      <w:pPr>
        <w:spacing w:line="276" w:lineRule="auto"/>
        <w:ind w:left="708" w:hanging="708"/>
        <w:rPr>
          <w:rFonts w:cs="Arial"/>
          <w:b/>
          <w:lang w:val="ca-ES"/>
        </w:rPr>
      </w:pPr>
      <w:r w:rsidRPr="00E2749C">
        <w:rPr>
          <w:rFonts w:cs="Arial"/>
          <w:b/>
          <w:bCs/>
          <w:color w:val="000000"/>
        </w:rPr>
        <w:t>Categoría Bachilleratos:</w:t>
      </w:r>
    </w:p>
    <w:p w:rsidR="00C44918" w:rsidRPr="00C3013A" w:rsidRDefault="00C44918" w:rsidP="00C44918">
      <w:pPr>
        <w:numPr>
          <w:ilvl w:val="0"/>
          <w:numId w:val="8"/>
        </w:numPr>
        <w:spacing w:after="160" w:line="276" w:lineRule="auto"/>
        <w:ind w:right="67"/>
        <w:contextualSpacing/>
        <w:jc w:val="left"/>
        <w:rPr>
          <w:rFonts w:cs="Arial"/>
          <w:lang w:val="ca-ES"/>
        </w:rPr>
      </w:pPr>
      <w:r w:rsidRPr="00C3013A">
        <w:rPr>
          <w:rFonts w:cs="Arial"/>
        </w:rPr>
        <w:t>Premio mejor proyecto Bachillerato: 300€</w:t>
      </w:r>
    </w:p>
    <w:p w:rsidR="00C44918" w:rsidRPr="00C3013A" w:rsidRDefault="00C44918" w:rsidP="00C44918">
      <w:pPr>
        <w:numPr>
          <w:ilvl w:val="0"/>
          <w:numId w:val="8"/>
        </w:numPr>
        <w:spacing w:after="160" w:line="276" w:lineRule="auto"/>
        <w:ind w:right="67"/>
        <w:contextualSpacing/>
        <w:jc w:val="left"/>
        <w:rPr>
          <w:rFonts w:cs="Arial"/>
          <w:lang w:val="ca-ES"/>
        </w:rPr>
      </w:pPr>
      <w:r w:rsidRPr="00C3013A">
        <w:rPr>
          <w:rFonts w:cs="Arial"/>
        </w:rPr>
        <w:t>Accésit mejor proyecto Bachillerato: 100€</w:t>
      </w:r>
    </w:p>
    <w:p w:rsidR="00C44918" w:rsidRPr="00C3013A" w:rsidRDefault="00C44918" w:rsidP="00C44918">
      <w:pPr>
        <w:spacing w:line="276" w:lineRule="auto"/>
        <w:ind w:right="67"/>
        <w:contextualSpacing/>
        <w:rPr>
          <w:rFonts w:cs="Arial"/>
          <w:bCs/>
          <w:color w:val="000000"/>
          <w:lang w:val="ca-ES"/>
        </w:rPr>
      </w:pPr>
    </w:p>
    <w:p w:rsidR="00C44918" w:rsidRPr="00E2749C" w:rsidRDefault="00C44918" w:rsidP="00C44918">
      <w:pPr>
        <w:spacing w:line="276" w:lineRule="auto"/>
        <w:ind w:right="67"/>
        <w:contextualSpacing/>
        <w:rPr>
          <w:rFonts w:cs="Arial"/>
          <w:b/>
          <w:bCs/>
          <w:color w:val="000000"/>
          <w:lang w:val="ca-ES"/>
        </w:rPr>
      </w:pPr>
      <w:r w:rsidRPr="00E2749C">
        <w:rPr>
          <w:rFonts w:cs="Arial"/>
          <w:b/>
          <w:bCs/>
          <w:color w:val="000000"/>
        </w:rPr>
        <w:t>Categoría Ciclos formativos Grado Superior:</w:t>
      </w:r>
    </w:p>
    <w:p w:rsidR="00C44918" w:rsidRPr="00C3013A" w:rsidRDefault="00C44918" w:rsidP="00C44918">
      <w:pPr>
        <w:numPr>
          <w:ilvl w:val="0"/>
          <w:numId w:val="8"/>
        </w:numPr>
        <w:spacing w:after="160" w:line="276" w:lineRule="auto"/>
        <w:ind w:right="67"/>
        <w:contextualSpacing/>
        <w:jc w:val="left"/>
        <w:rPr>
          <w:rFonts w:cs="Arial"/>
          <w:lang w:val="ca-ES"/>
        </w:rPr>
      </w:pPr>
      <w:r w:rsidRPr="00C3013A">
        <w:rPr>
          <w:rFonts w:cs="Arial"/>
        </w:rPr>
        <w:t>Premio mejor proyecto CFGS: 300€</w:t>
      </w:r>
    </w:p>
    <w:p w:rsidR="00C44918" w:rsidRPr="00C3013A" w:rsidRDefault="00C44918" w:rsidP="00C44918">
      <w:pPr>
        <w:numPr>
          <w:ilvl w:val="0"/>
          <w:numId w:val="8"/>
        </w:numPr>
        <w:spacing w:after="160" w:line="276" w:lineRule="auto"/>
        <w:ind w:right="67"/>
        <w:contextualSpacing/>
        <w:jc w:val="left"/>
        <w:rPr>
          <w:rFonts w:cs="Arial"/>
          <w:lang w:val="ca-ES"/>
        </w:rPr>
      </w:pPr>
      <w:r w:rsidRPr="00C3013A">
        <w:rPr>
          <w:rFonts w:cs="Arial"/>
        </w:rPr>
        <w:t>Accésit mejor proyecto CFGS: 100€</w:t>
      </w:r>
    </w:p>
    <w:p w:rsidR="00C44918" w:rsidRPr="00C3013A" w:rsidRDefault="00C44918" w:rsidP="00C44918">
      <w:pPr>
        <w:spacing w:line="276" w:lineRule="auto"/>
        <w:rPr>
          <w:rFonts w:cs="Arial"/>
          <w:lang w:val="ca-ES"/>
        </w:rPr>
      </w:pPr>
    </w:p>
    <w:p w:rsidR="00C44918" w:rsidRDefault="00C44918" w:rsidP="00C44918">
      <w:pPr>
        <w:spacing w:after="160" w:line="259" w:lineRule="auto"/>
        <w:jc w:val="left"/>
        <w:rPr>
          <w:rFonts w:cs="Arial"/>
          <w:b/>
        </w:rPr>
      </w:pPr>
      <w:r>
        <w:rPr>
          <w:rFonts w:cs="Arial"/>
          <w:b/>
        </w:rPr>
        <w:br w:type="page"/>
      </w:r>
    </w:p>
    <w:p w:rsidR="00C44918" w:rsidRPr="00E2749C" w:rsidRDefault="00C44918" w:rsidP="00C44918">
      <w:pPr>
        <w:spacing w:line="276" w:lineRule="auto"/>
        <w:rPr>
          <w:rFonts w:cs="Arial"/>
          <w:b/>
          <w:lang w:val="ca-ES"/>
        </w:rPr>
      </w:pPr>
      <w:r w:rsidRPr="00E2749C">
        <w:rPr>
          <w:rFonts w:cs="Arial"/>
          <w:b/>
        </w:rPr>
        <w:lastRenderedPageBreak/>
        <w:t xml:space="preserve">Categoría Ciclos formativos de Grado Medio: </w:t>
      </w:r>
    </w:p>
    <w:p w:rsidR="00C44918" w:rsidRPr="00C3013A" w:rsidRDefault="00C44918" w:rsidP="00C44918">
      <w:pPr>
        <w:numPr>
          <w:ilvl w:val="0"/>
          <w:numId w:val="9"/>
        </w:numPr>
        <w:spacing w:after="160" w:line="276" w:lineRule="auto"/>
        <w:ind w:right="67"/>
        <w:contextualSpacing/>
        <w:jc w:val="left"/>
        <w:rPr>
          <w:rFonts w:cs="Arial"/>
          <w:lang w:val="ca-ES"/>
        </w:rPr>
      </w:pPr>
      <w:r w:rsidRPr="00C3013A">
        <w:rPr>
          <w:rFonts w:cs="Arial"/>
        </w:rPr>
        <w:t>Premio mejor proyecto CFGM: 300€</w:t>
      </w:r>
    </w:p>
    <w:p w:rsidR="00C44918" w:rsidRPr="00C3013A" w:rsidRDefault="00C44918" w:rsidP="00C44918">
      <w:pPr>
        <w:numPr>
          <w:ilvl w:val="0"/>
          <w:numId w:val="9"/>
        </w:numPr>
        <w:spacing w:after="160" w:line="276" w:lineRule="auto"/>
        <w:ind w:right="67"/>
        <w:contextualSpacing/>
        <w:jc w:val="left"/>
        <w:rPr>
          <w:rFonts w:cs="Arial"/>
          <w:lang w:val="ca-ES"/>
        </w:rPr>
      </w:pPr>
      <w:r w:rsidRPr="00C3013A">
        <w:rPr>
          <w:rFonts w:cs="Arial"/>
        </w:rPr>
        <w:t>Accésit mejor proyecto CFGM: 100€</w:t>
      </w:r>
    </w:p>
    <w:p w:rsidR="00C44918" w:rsidRPr="00C3013A" w:rsidRDefault="00C44918" w:rsidP="00C44918">
      <w:pPr>
        <w:spacing w:line="276" w:lineRule="auto"/>
        <w:rPr>
          <w:rFonts w:cs="Arial"/>
          <w:lang w:val="ca-ES"/>
        </w:rPr>
      </w:pPr>
    </w:p>
    <w:p w:rsidR="00C44918" w:rsidRPr="00E2749C" w:rsidRDefault="00C44918" w:rsidP="00C44918">
      <w:pPr>
        <w:spacing w:line="276" w:lineRule="auto"/>
        <w:rPr>
          <w:rFonts w:cs="Arial"/>
          <w:b/>
          <w:lang w:val="ca-ES"/>
        </w:rPr>
      </w:pPr>
      <w:r w:rsidRPr="00E2749C">
        <w:rPr>
          <w:rFonts w:cs="Arial"/>
          <w:b/>
        </w:rPr>
        <w:t>Premios especiales:</w:t>
      </w:r>
    </w:p>
    <w:p w:rsidR="00C44918" w:rsidRPr="00C3013A" w:rsidRDefault="00C44918" w:rsidP="00C44918">
      <w:pPr>
        <w:numPr>
          <w:ilvl w:val="0"/>
          <w:numId w:val="10"/>
        </w:numPr>
        <w:spacing w:after="160" w:line="276" w:lineRule="auto"/>
        <w:ind w:right="67"/>
        <w:contextualSpacing/>
        <w:jc w:val="left"/>
        <w:rPr>
          <w:rFonts w:cs="Arial"/>
          <w:lang w:val="ca-ES"/>
        </w:rPr>
      </w:pPr>
      <w:r w:rsidRPr="00C3013A">
        <w:rPr>
          <w:rFonts w:cs="Arial"/>
        </w:rPr>
        <w:t>Premio al proyecto más innovador: 200€</w:t>
      </w:r>
    </w:p>
    <w:p w:rsidR="00C44918" w:rsidRPr="00C3013A" w:rsidRDefault="00C44918" w:rsidP="00C44918">
      <w:pPr>
        <w:numPr>
          <w:ilvl w:val="0"/>
          <w:numId w:val="10"/>
        </w:numPr>
        <w:spacing w:after="160" w:line="276" w:lineRule="auto"/>
        <w:ind w:right="67"/>
        <w:contextualSpacing/>
        <w:jc w:val="left"/>
        <w:rPr>
          <w:rFonts w:cs="Arial"/>
          <w:lang w:val="ca-ES"/>
        </w:rPr>
      </w:pPr>
      <w:r w:rsidRPr="00C3013A">
        <w:rPr>
          <w:rFonts w:cs="Arial"/>
        </w:rPr>
        <w:t>Premio al proyecto social y medioambientalmente más responsable: 200€</w:t>
      </w:r>
    </w:p>
    <w:p w:rsidR="00C44918" w:rsidRPr="00C3013A" w:rsidRDefault="00C44918" w:rsidP="00C44918">
      <w:pPr>
        <w:spacing w:line="276" w:lineRule="auto"/>
        <w:ind w:left="204" w:right="67"/>
        <w:contextualSpacing/>
        <w:rPr>
          <w:rFonts w:cs="Arial"/>
          <w:lang w:val="ca-ES"/>
        </w:rPr>
      </w:pPr>
    </w:p>
    <w:p w:rsidR="00C44918" w:rsidRPr="00C3013A" w:rsidRDefault="00C44918" w:rsidP="00C44918">
      <w:pPr>
        <w:spacing w:line="276" w:lineRule="auto"/>
        <w:ind w:left="204" w:right="67"/>
        <w:contextualSpacing/>
        <w:rPr>
          <w:rFonts w:cs="Arial"/>
          <w:lang w:val="ca-ES"/>
        </w:rPr>
      </w:pPr>
      <w:r w:rsidRPr="00C3013A">
        <w:rPr>
          <w:rFonts w:cs="Arial"/>
        </w:rPr>
        <w:t>Los premios de categorías especiales no podrán sumarse a los premios de categorías generales.</w:t>
      </w:r>
    </w:p>
    <w:p w:rsidR="00C44918" w:rsidRPr="00C3013A" w:rsidRDefault="00C44918" w:rsidP="00C44918">
      <w:pPr>
        <w:spacing w:before="120" w:after="120" w:line="276" w:lineRule="auto"/>
        <w:rPr>
          <w:rFonts w:cs="Arial"/>
          <w:b/>
          <w:color w:val="262626" w:themeColor="text1" w:themeTint="D9"/>
          <w:u w:val="single"/>
          <w:lang w:val="ca-ES"/>
        </w:rPr>
      </w:pPr>
    </w:p>
    <w:p w:rsidR="00C44918" w:rsidRPr="00C3013A" w:rsidRDefault="00C44918" w:rsidP="00C44918">
      <w:pPr>
        <w:spacing w:before="120" w:after="120" w:line="276" w:lineRule="auto"/>
        <w:rPr>
          <w:rFonts w:cs="Arial"/>
          <w:b/>
          <w:color w:val="262626" w:themeColor="text1" w:themeTint="D9"/>
          <w:u w:val="single"/>
          <w:lang w:val="ca-ES"/>
        </w:rPr>
      </w:pPr>
      <w:r w:rsidRPr="00C3013A">
        <w:rPr>
          <w:rFonts w:cs="Arial"/>
          <w:b/>
          <w:color w:val="262626" w:themeColor="text1" w:themeTint="D9"/>
          <w:u w:val="single"/>
        </w:rPr>
        <w:t xml:space="preserve">4.- Procedimiento de concesión </w:t>
      </w:r>
    </w:p>
    <w:p w:rsidR="00C44918" w:rsidRPr="00C3013A" w:rsidRDefault="00C44918" w:rsidP="00C44918">
      <w:pPr>
        <w:overflowPunct w:val="0"/>
        <w:autoSpaceDE w:val="0"/>
        <w:autoSpaceDN w:val="0"/>
        <w:adjustRightInd w:val="0"/>
        <w:spacing w:line="276" w:lineRule="auto"/>
        <w:textAlignment w:val="baseline"/>
        <w:rPr>
          <w:rFonts w:cs="Arial"/>
          <w:lang w:val="ca-ES"/>
        </w:rPr>
      </w:pPr>
      <w:r w:rsidRPr="00C3013A">
        <w:rPr>
          <w:rFonts w:cs="Arial"/>
        </w:rPr>
        <w:t>El procedimiento para el otorgamiento de las subvenciones previstas en esta convocatoria será el de concurrencia pública competitiva, mediante concurso público, de acuerdo con lo dispuesto en el artículo 22 de la Ley 38/2003, de 17 de noviembre, General de Subvenciones.</w:t>
      </w:r>
    </w:p>
    <w:p w:rsidR="00C44918" w:rsidRPr="00C3013A" w:rsidRDefault="00C44918" w:rsidP="00C44918">
      <w:pPr>
        <w:overflowPunct w:val="0"/>
        <w:autoSpaceDE w:val="0"/>
        <w:autoSpaceDN w:val="0"/>
        <w:adjustRightInd w:val="0"/>
        <w:spacing w:line="276" w:lineRule="auto"/>
        <w:textAlignment w:val="baseline"/>
        <w:rPr>
          <w:rFonts w:cs="Arial"/>
          <w:lang w:val="ca-ES"/>
        </w:rPr>
      </w:pPr>
    </w:p>
    <w:p w:rsidR="00C44918" w:rsidRPr="00C3013A" w:rsidRDefault="00C44918" w:rsidP="00C44918">
      <w:pPr>
        <w:spacing w:before="120" w:after="120" w:line="276" w:lineRule="auto"/>
        <w:rPr>
          <w:rFonts w:cs="Arial"/>
          <w:b/>
          <w:color w:val="262626" w:themeColor="text1" w:themeTint="D9"/>
          <w:u w:val="single"/>
          <w:lang w:val="ca-ES"/>
        </w:rPr>
      </w:pPr>
      <w:r w:rsidRPr="00C3013A">
        <w:rPr>
          <w:rFonts w:cs="Arial"/>
          <w:b/>
          <w:color w:val="262626" w:themeColor="text1" w:themeTint="D9"/>
          <w:u w:val="single"/>
        </w:rPr>
        <w:t>5.- Requisitos para la solicitud y forma de acreditarlos</w:t>
      </w:r>
    </w:p>
    <w:p w:rsidR="00C44918" w:rsidRPr="00C3013A" w:rsidRDefault="00C44918" w:rsidP="00C44918">
      <w:pPr>
        <w:spacing w:before="120" w:after="120" w:line="276" w:lineRule="auto"/>
        <w:rPr>
          <w:rFonts w:cs="Arial"/>
          <w:color w:val="262626" w:themeColor="text1" w:themeTint="D9"/>
          <w:lang w:val="ca-ES"/>
        </w:rPr>
      </w:pPr>
      <w:r w:rsidRPr="00C3013A">
        <w:rPr>
          <w:rFonts w:cs="Arial"/>
          <w:color w:val="262626" w:themeColor="text1" w:themeTint="D9"/>
        </w:rPr>
        <w:t xml:space="preserve">1.- Podrán ser beneficiarios de estas subvenciones las </w:t>
      </w:r>
      <w:r w:rsidRPr="00C3013A">
        <w:rPr>
          <w:rFonts w:cs="Arial"/>
        </w:rPr>
        <w:t xml:space="preserve">personas físicas </w:t>
      </w:r>
      <w:r w:rsidRPr="00C3013A">
        <w:rPr>
          <w:rFonts w:cs="Arial"/>
          <w:color w:val="262626" w:themeColor="text1" w:themeTint="D9"/>
        </w:rPr>
        <w:t>que hayan realizado el trabajo pertinente que fundamenta su otorgamiento, siempre que no estén afectadas por ninguna de las prohibiciones contenidas en el art. 13 de la Ley 38/2003, de 17 de noviembre, General de Subvenciones (en adelante LGS), y reúnan las siguientes condiciones:</w:t>
      </w:r>
    </w:p>
    <w:p w:rsidR="00C44918" w:rsidRPr="00C3013A" w:rsidRDefault="00C44918" w:rsidP="00C44918">
      <w:pPr>
        <w:spacing w:before="120" w:after="120" w:line="276" w:lineRule="auto"/>
        <w:ind w:left="720"/>
        <w:contextualSpacing/>
        <w:jc w:val="left"/>
        <w:rPr>
          <w:rFonts w:cs="Arial"/>
          <w:color w:val="262626" w:themeColor="text1" w:themeTint="D9"/>
          <w:lang w:val="ca-ES"/>
        </w:rPr>
      </w:pPr>
      <w:r w:rsidRPr="00C3013A">
        <w:rPr>
          <w:rFonts w:cs="Arial"/>
        </w:rPr>
        <w:t>Las personas físicas, que cumplan los requisitos que a continuación se detallan:</w:t>
      </w:r>
    </w:p>
    <w:p w:rsidR="00C44918" w:rsidRPr="00C3013A" w:rsidRDefault="00C44918" w:rsidP="00C44918">
      <w:pPr>
        <w:numPr>
          <w:ilvl w:val="0"/>
          <w:numId w:val="5"/>
        </w:numPr>
        <w:spacing w:before="120" w:after="120" w:line="276" w:lineRule="auto"/>
        <w:contextualSpacing/>
        <w:jc w:val="left"/>
        <w:rPr>
          <w:rFonts w:cs="Arial"/>
          <w:color w:val="262626" w:themeColor="text1" w:themeTint="D9"/>
          <w:lang w:val="ca-ES"/>
        </w:rPr>
      </w:pPr>
      <w:r w:rsidRPr="00C3013A">
        <w:rPr>
          <w:rFonts w:cs="Arial"/>
        </w:rPr>
        <w:t>Pueden optar a las subvenciones que son objeto de esta convocatoria el alumnado de los centros educativos de Sant Vicenç de Castellet que cursen ESO, GFGM, CFGS y Bachillerato.</w:t>
      </w:r>
    </w:p>
    <w:p w:rsidR="00C44918" w:rsidRPr="00C3013A" w:rsidRDefault="00C44918" w:rsidP="00C44918">
      <w:pPr>
        <w:spacing w:before="120" w:after="120" w:line="276" w:lineRule="auto"/>
        <w:jc w:val="left"/>
        <w:rPr>
          <w:rFonts w:cs="Arial"/>
          <w:color w:val="262626" w:themeColor="text1" w:themeTint="D9"/>
          <w:lang w:val="ca-ES"/>
        </w:rPr>
      </w:pPr>
      <w:r w:rsidRPr="00C3013A">
        <w:rPr>
          <w:rFonts w:cs="Arial"/>
          <w:color w:val="262626" w:themeColor="text1" w:themeTint="D9"/>
        </w:rPr>
        <w:t>2.- La concurrencia de estos requisitos se acreditará en el momento de presentar la solicitud, mediante la presentación de los documentos que se indican en el artículo siguiente.</w:t>
      </w:r>
    </w:p>
    <w:p w:rsidR="00C44918" w:rsidRPr="00C3013A" w:rsidRDefault="00C44918" w:rsidP="00C44918">
      <w:pPr>
        <w:spacing w:before="120" w:after="120" w:line="276" w:lineRule="auto"/>
        <w:rPr>
          <w:rFonts w:cs="Arial"/>
          <w:color w:val="262626" w:themeColor="text1" w:themeTint="D9"/>
          <w:lang w:val="ca-ES"/>
        </w:rPr>
      </w:pPr>
    </w:p>
    <w:p w:rsidR="00C44918" w:rsidRPr="00C3013A" w:rsidRDefault="00C44918" w:rsidP="00C44918">
      <w:pPr>
        <w:spacing w:before="120" w:after="120" w:line="276" w:lineRule="auto"/>
        <w:rPr>
          <w:rFonts w:cs="Arial"/>
          <w:b/>
          <w:color w:val="262626" w:themeColor="text1" w:themeTint="D9"/>
          <w:u w:val="single"/>
          <w:lang w:val="ca-ES"/>
        </w:rPr>
      </w:pPr>
      <w:r w:rsidRPr="00C3013A">
        <w:rPr>
          <w:rFonts w:cs="Arial"/>
          <w:b/>
          <w:color w:val="262626" w:themeColor="text1" w:themeTint="D9"/>
          <w:u w:val="single"/>
        </w:rPr>
        <w:t>6.- Documentos que deben acompañar a la solicitud</w:t>
      </w:r>
    </w:p>
    <w:p w:rsidR="00C44918" w:rsidRPr="00C3013A" w:rsidRDefault="00C44918" w:rsidP="00C44918">
      <w:pPr>
        <w:spacing w:before="120" w:after="120" w:line="276" w:lineRule="auto"/>
        <w:rPr>
          <w:rFonts w:cs="Arial"/>
          <w:color w:val="262626" w:themeColor="text1" w:themeTint="D9"/>
          <w:lang w:val="ca-ES"/>
        </w:rPr>
      </w:pPr>
      <w:r w:rsidRPr="00C3013A">
        <w:rPr>
          <w:rFonts w:cs="Arial"/>
          <w:color w:val="262626" w:themeColor="text1" w:themeTint="D9"/>
        </w:rPr>
        <w:t>a. El centro educativo entregará en una instancia al Ayuntamiento de Sant Vicenç de Castellet el documento de inscripción general del alumnado participante. Este documento se podrá encontrar en el ANEXO 1.</w:t>
      </w:r>
    </w:p>
    <w:p w:rsidR="00C44918" w:rsidRDefault="00C44918" w:rsidP="00C44918">
      <w:pPr>
        <w:spacing w:before="120" w:after="120" w:line="276" w:lineRule="auto"/>
        <w:rPr>
          <w:rFonts w:cs="Arial"/>
          <w:color w:val="262626" w:themeColor="text1" w:themeTint="D9"/>
        </w:rPr>
      </w:pPr>
      <w:r w:rsidRPr="00C3013A">
        <w:rPr>
          <w:rFonts w:cs="Arial"/>
          <w:color w:val="262626" w:themeColor="text1" w:themeTint="D9"/>
        </w:rPr>
        <w:t xml:space="preserve">b. El centro educativo, entregará todos los trabajos de los inscritos en formato </w:t>
      </w:r>
      <w:proofErr w:type="spellStart"/>
      <w:r w:rsidRPr="00C3013A">
        <w:rPr>
          <w:rFonts w:cs="Arial"/>
          <w:color w:val="262626" w:themeColor="text1" w:themeTint="D9"/>
        </w:rPr>
        <w:t>pdf</w:t>
      </w:r>
      <w:proofErr w:type="spellEnd"/>
      <w:r w:rsidRPr="00C3013A">
        <w:rPr>
          <w:rFonts w:cs="Arial"/>
          <w:color w:val="262626" w:themeColor="text1" w:themeTint="D9"/>
        </w:rPr>
        <w:t xml:space="preserve"> y sin el nombre de la autoría.</w:t>
      </w:r>
    </w:p>
    <w:p w:rsidR="00610A99" w:rsidRPr="00C3013A" w:rsidRDefault="00610A99" w:rsidP="00C44918">
      <w:pPr>
        <w:spacing w:before="120" w:after="120" w:line="276" w:lineRule="auto"/>
        <w:rPr>
          <w:rFonts w:cs="Arial"/>
          <w:color w:val="262626" w:themeColor="text1" w:themeTint="D9"/>
          <w:lang w:val="ca-ES"/>
        </w:rPr>
      </w:pPr>
      <w:r>
        <w:rPr>
          <w:rFonts w:cs="Arial"/>
          <w:color w:val="262626" w:themeColor="text1" w:themeTint="D9"/>
        </w:rPr>
        <w:t>c. En el momento de la presentación del trabajo cada participante ha de presentar una declaración responsable para la participación en los premios (ANNEXO 2).</w:t>
      </w:r>
    </w:p>
    <w:p w:rsidR="00C44918" w:rsidRPr="00C3013A" w:rsidRDefault="00610A99" w:rsidP="00C44918">
      <w:pPr>
        <w:spacing w:before="120" w:after="120" w:line="276" w:lineRule="auto"/>
        <w:rPr>
          <w:rFonts w:cs="Arial"/>
          <w:color w:val="262626" w:themeColor="text1" w:themeTint="D9"/>
          <w:lang w:val="ca-ES"/>
        </w:rPr>
      </w:pPr>
      <w:r>
        <w:rPr>
          <w:rFonts w:cs="Arial"/>
          <w:color w:val="262626" w:themeColor="text1" w:themeTint="D9"/>
        </w:rPr>
        <w:t>Una vez otorgados los premios, c</w:t>
      </w:r>
      <w:r w:rsidR="00C44918" w:rsidRPr="00C3013A">
        <w:rPr>
          <w:rFonts w:cs="Arial"/>
          <w:color w:val="262626" w:themeColor="text1" w:themeTint="D9"/>
        </w:rPr>
        <w:t>ada participante a nivel individual para poder optar al beneficio de los premios será necesario que presente:</w:t>
      </w:r>
    </w:p>
    <w:p w:rsidR="00C44918" w:rsidRDefault="00C44918" w:rsidP="00C44918">
      <w:pPr>
        <w:spacing w:line="276" w:lineRule="auto"/>
        <w:ind w:left="1440"/>
        <w:rPr>
          <w:rFonts w:cs="Arial"/>
          <w:lang w:val="ca-ES"/>
        </w:rPr>
      </w:pPr>
    </w:p>
    <w:p w:rsidR="00610A99" w:rsidRPr="00610A99" w:rsidRDefault="00610A99" w:rsidP="00610A99">
      <w:pPr>
        <w:pStyle w:val="Prrafodelista"/>
        <w:numPr>
          <w:ilvl w:val="1"/>
          <w:numId w:val="6"/>
        </w:numPr>
        <w:spacing w:after="160"/>
        <w:ind w:left="1080"/>
        <w:rPr>
          <w:rFonts w:cs="Arial"/>
          <w:lang w:val="ca-ES"/>
        </w:rPr>
      </w:pPr>
      <w:r>
        <w:rPr>
          <w:rFonts w:cs="Arial"/>
        </w:rPr>
        <w:t>Instancia de s</w:t>
      </w:r>
      <w:r w:rsidRPr="00C3013A">
        <w:rPr>
          <w:rFonts w:cs="Arial"/>
        </w:rPr>
        <w:t xml:space="preserve">olicitud </w:t>
      </w:r>
      <w:r>
        <w:rPr>
          <w:rFonts w:cs="Arial"/>
        </w:rPr>
        <w:t>del premio en caso de ser beneficiario por la resolución del jurado. Podrá hacer-lo a título personal o representando por padre/madre o tutor/a legal.</w:t>
      </w:r>
    </w:p>
    <w:p w:rsidR="00C44918" w:rsidRPr="00610A99" w:rsidRDefault="00C44918" w:rsidP="00610A99">
      <w:pPr>
        <w:pStyle w:val="Prrafodelista"/>
        <w:numPr>
          <w:ilvl w:val="1"/>
          <w:numId w:val="6"/>
        </w:numPr>
        <w:spacing w:after="160"/>
        <w:ind w:left="1080"/>
        <w:rPr>
          <w:rFonts w:cs="Arial"/>
          <w:lang w:val="ca-ES"/>
        </w:rPr>
      </w:pPr>
      <w:r w:rsidRPr="00610A99">
        <w:rPr>
          <w:rFonts w:cs="Arial"/>
        </w:rPr>
        <w:t>Solicitud de alta o modificación de datos bancarios para los acreedores del Ayuntamiento de Sant Vicenç de Castellet de cada uno de los participantes en el trabajo o certificado de titularidad bancaria. (Cada uno de los participantes del trabajo). ANEXO 3.</w:t>
      </w:r>
    </w:p>
    <w:p w:rsidR="00C44918" w:rsidRPr="00C3013A" w:rsidRDefault="00C44918" w:rsidP="00C44918">
      <w:pPr>
        <w:spacing w:line="276" w:lineRule="auto"/>
        <w:rPr>
          <w:rFonts w:cs="Arial"/>
          <w:lang w:val="ca-ES"/>
        </w:rPr>
      </w:pPr>
      <w:r w:rsidRPr="00C3013A">
        <w:rPr>
          <w:rFonts w:cs="Arial"/>
        </w:rPr>
        <w:t>Dicha documentación deberá presentarse en cualquiera de las lenguas cooficiales de Cataluña, irá debidamente firmada por la persona solicitante y será original o copia debidamente autenticada.</w:t>
      </w:r>
    </w:p>
    <w:p w:rsidR="00C44918" w:rsidRPr="00C3013A" w:rsidRDefault="00C44918" w:rsidP="00C44918">
      <w:pPr>
        <w:spacing w:line="276" w:lineRule="auto"/>
        <w:rPr>
          <w:rFonts w:cs="Arial"/>
          <w:b/>
          <w:u w:val="single"/>
          <w:lang w:val="ca-ES"/>
        </w:rPr>
      </w:pPr>
    </w:p>
    <w:p w:rsidR="00C44918" w:rsidRPr="00C3013A" w:rsidRDefault="00C44918" w:rsidP="00C44918">
      <w:pPr>
        <w:spacing w:line="276" w:lineRule="auto"/>
        <w:rPr>
          <w:rFonts w:cs="Arial"/>
          <w:b/>
          <w:u w:val="single"/>
          <w:lang w:val="ca-ES"/>
        </w:rPr>
      </w:pPr>
      <w:r w:rsidRPr="00C3013A">
        <w:rPr>
          <w:rFonts w:cs="Arial"/>
          <w:b/>
          <w:u w:val="single"/>
        </w:rPr>
        <w:t>7.- Plazo forma y lugar de presentación de las solicitudes</w:t>
      </w:r>
    </w:p>
    <w:p w:rsidR="00C44918" w:rsidRDefault="00C44918" w:rsidP="00C44918">
      <w:pPr>
        <w:spacing w:line="276" w:lineRule="auto"/>
        <w:rPr>
          <w:rFonts w:cs="Arial"/>
          <w:lang w:val="ca-ES"/>
        </w:rPr>
      </w:pPr>
      <w:r w:rsidRPr="00C3013A">
        <w:rPr>
          <w:rFonts w:cs="Arial"/>
        </w:rPr>
        <w:t xml:space="preserve">El plazo de presentación de las solicitudes será desde el día siguiente de su publicación en el BOPB </w:t>
      </w:r>
      <w:r w:rsidR="002D7A4D">
        <w:rPr>
          <w:rFonts w:cs="Arial"/>
        </w:rPr>
        <w:t>por parte de la BDNS hasta el 20</w:t>
      </w:r>
      <w:r w:rsidR="00610A99">
        <w:rPr>
          <w:rFonts w:cs="Arial"/>
        </w:rPr>
        <w:t xml:space="preserve"> de junio de 2026</w:t>
      </w:r>
      <w:r w:rsidRPr="00C3013A">
        <w:rPr>
          <w:rFonts w:cs="Arial"/>
        </w:rPr>
        <w:t>.</w:t>
      </w:r>
    </w:p>
    <w:p w:rsidR="00C44918" w:rsidRPr="00C3013A" w:rsidRDefault="00C44918" w:rsidP="00C44918">
      <w:pPr>
        <w:spacing w:line="276" w:lineRule="auto"/>
        <w:rPr>
          <w:rFonts w:cs="Arial"/>
          <w:lang w:val="ca-ES"/>
        </w:rPr>
      </w:pPr>
    </w:p>
    <w:p w:rsidR="00C44918" w:rsidRDefault="00C44918" w:rsidP="00C44918">
      <w:pPr>
        <w:spacing w:line="276" w:lineRule="auto"/>
        <w:rPr>
          <w:rStyle w:val="Hipervnculo"/>
          <w:rFonts w:cs="Arial"/>
          <w:lang w:val="ca-ES"/>
        </w:rPr>
      </w:pPr>
      <w:r w:rsidRPr="00C3013A">
        <w:rPr>
          <w:rFonts w:cs="Arial"/>
        </w:rPr>
        <w:t xml:space="preserve">Las solicitudes deberán presentarse de forma presencial mediante instancia genérica en la OAC o electrónicamente mediante instancia genérica a través de la sede electrónica del Ayuntamiento </w:t>
      </w:r>
      <w:hyperlink r:id="rId8" w:history="1">
        <w:r w:rsidRPr="00C3013A">
          <w:rPr>
            <w:rStyle w:val="Hipervnculo"/>
            <w:rFonts w:cs="Arial"/>
          </w:rPr>
          <w:t>https://www.svc.cat</w:t>
        </w:r>
      </w:hyperlink>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La presentación de la solicitud de subvención presupone el conocimiento de las normas que la regulan.</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b/>
          <w:u w:val="single"/>
          <w:lang w:val="ca-ES"/>
        </w:rPr>
      </w:pPr>
      <w:r w:rsidRPr="00C3013A">
        <w:rPr>
          <w:rFonts w:cs="Arial"/>
          <w:b/>
          <w:u w:val="single"/>
        </w:rPr>
        <w:t xml:space="preserve">8.- Rectificación de defectos u omisiones en la documentación </w:t>
      </w:r>
    </w:p>
    <w:p w:rsidR="00C44918" w:rsidRPr="00C3013A" w:rsidRDefault="00C44918" w:rsidP="00C44918">
      <w:pPr>
        <w:spacing w:line="276" w:lineRule="auto"/>
        <w:rPr>
          <w:rFonts w:cs="Arial"/>
          <w:lang w:val="ca-ES"/>
        </w:rPr>
      </w:pPr>
      <w:r w:rsidRPr="00C3013A">
        <w:rPr>
          <w:rFonts w:cs="Arial"/>
        </w:rPr>
        <w:t>En caso de que la documentación presentada sea incorrecta o incompleta, se requerirá al/a la beneficiario/a, a fin de que en el plazo de diez días hábiles a partir del día siguiente a la notificación, proceda a</w:t>
      </w:r>
      <w:r w:rsidR="004957E8">
        <w:rPr>
          <w:rFonts w:cs="Arial"/>
        </w:rPr>
        <w:t xml:space="preserve"> su rectificación o a las enmiendas</w:t>
      </w:r>
      <w:r w:rsidRPr="00C3013A">
        <w:rPr>
          <w:rFonts w:cs="Arial"/>
        </w:rPr>
        <w:t xml:space="preserve"> necesarias, con la indicación de que si no lo hace así se entenderá por desistido en su solicitud. </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b/>
          <w:u w:val="single"/>
          <w:lang w:val="ca-ES"/>
        </w:rPr>
      </w:pPr>
      <w:r w:rsidRPr="00C3013A">
        <w:rPr>
          <w:rFonts w:cs="Arial"/>
          <w:b/>
          <w:u w:val="single"/>
        </w:rPr>
        <w:t>9.- Órganos competentes para la instrucción y la propuesta de concesión</w:t>
      </w:r>
    </w:p>
    <w:p w:rsidR="00C44918" w:rsidRDefault="00C44918" w:rsidP="00C44918">
      <w:pPr>
        <w:spacing w:line="276" w:lineRule="auto"/>
        <w:rPr>
          <w:rFonts w:cs="Arial"/>
          <w:lang w:val="ca-ES"/>
        </w:rPr>
      </w:pPr>
      <w:r w:rsidRPr="00C3013A">
        <w:rPr>
          <w:rFonts w:cs="Arial"/>
        </w:rPr>
        <w:t>El órgano responsable de la instrucción del procedimiento para el otorgamiento de las subvenciones objeto de la presente convocatoria será la concejalía de Enseñanza de Sant Vicenç de Castellet.</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La propuesta de concesión de las subvenciones será elaborada por un órgano colegiado constituido de acuerdo con lo previsto en el artículo 8 de las bases reguladoras de la subvención y estará formado por las siguientes personas:</w:t>
      </w:r>
    </w:p>
    <w:p w:rsidR="00C44918" w:rsidRPr="00C3013A" w:rsidRDefault="00C44918" w:rsidP="00C44918">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eastAsia="zh-CN" w:bidi="hi-IN"/>
        </w:rPr>
        <w:t>Técnica del Área de Servicios a las personas o miembro en quien delegue.</w:t>
      </w:r>
    </w:p>
    <w:p w:rsidR="00C44918" w:rsidRPr="00C3013A" w:rsidRDefault="00C44918" w:rsidP="00C44918">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eastAsia="zh-CN" w:bidi="hi-IN"/>
        </w:rPr>
        <w:t>Administrativo/a de Servicios a las Personas o miembro en quien delegue.</w:t>
      </w:r>
    </w:p>
    <w:p w:rsidR="00C44918" w:rsidRPr="00C3013A" w:rsidRDefault="00C44918" w:rsidP="00C44918">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eastAsia="zh-CN" w:bidi="hi-IN"/>
        </w:rPr>
        <w:t>Dirección del Instituto Castellet o miembro en quien delegue.</w:t>
      </w:r>
    </w:p>
    <w:p w:rsidR="00C44918" w:rsidRPr="00C3013A" w:rsidRDefault="00C44918" w:rsidP="00C44918">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eastAsia="zh-CN" w:bidi="hi-IN"/>
        </w:rPr>
        <w:t xml:space="preserve">Dirección de la Escuela </w:t>
      </w:r>
      <w:proofErr w:type="spellStart"/>
      <w:r w:rsidRPr="00C3013A">
        <w:rPr>
          <w:rFonts w:eastAsia="Verdana" w:cs="Arial"/>
          <w:bCs/>
          <w:kern w:val="3"/>
          <w:lang w:eastAsia="zh-CN" w:bidi="hi-IN"/>
        </w:rPr>
        <w:t>Obaga</w:t>
      </w:r>
      <w:proofErr w:type="spellEnd"/>
      <w:r w:rsidRPr="00C3013A">
        <w:rPr>
          <w:rFonts w:eastAsia="Verdana" w:cs="Arial"/>
          <w:bCs/>
          <w:kern w:val="3"/>
          <w:lang w:eastAsia="zh-CN" w:bidi="hi-IN"/>
        </w:rPr>
        <w:t xml:space="preserve"> o miembro en quien delegue.</w:t>
      </w:r>
    </w:p>
    <w:p w:rsidR="00C44918" w:rsidRPr="00C3013A" w:rsidRDefault="00C44918" w:rsidP="00C44918">
      <w:pPr>
        <w:widowControl w:val="0"/>
        <w:numPr>
          <w:ilvl w:val="0"/>
          <w:numId w:val="4"/>
        </w:numPr>
        <w:suppressAutoHyphens/>
        <w:autoSpaceDE w:val="0"/>
        <w:autoSpaceDN w:val="0"/>
        <w:spacing w:after="160" w:line="276" w:lineRule="auto"/>
        <w:contextualSpacing/>
        <w:jc w:val="left"/>
        <w:textAlignment w:val="baseline"/>
        <w:rPr>
          <w:rFonts w:eastAsia="Verdana" w:cs="Arial"/>
          <w:bCs/>
          <w:kern w:val="3"/>
          <w:lang w:val="ca-ES" w:eastAsia="zh-CN" w:bidi="hi-IN"/>
        </w:rPr>
      </w:pPr>
      <w:r w:rsidRPr="00C3013A">
        <w:rPr>
          <w:rFonts w:eastAsia="Verdana" w:cs="Arial"/>
          <w:bCs/>
          <w:kern w:val="3"/>
          <w:lang w:eastAsia="zh-CN" w:bidi="hi-IN"/>
        </w:rPr>
        <w:t>Dirección de la Escuela Montserrat o miembro en quien delegue.</w:t>
      </w:r>
    </w:p>
    <w:p w:rsidR="00C44918" w:rsidRPr="00C3013A" w:rsidRDefault="00C44918" w:rsidP="00C44918">
      <w:pPr>
        <w:widowControl w:val="0"/>
        <w:suppressAutoHyphens/>
        <w:autoSpaceDE w:val="0"/>
        <w:autoSpaceDN w:val="0"/>
        <w:spacing w:line="276" w:lineRule="auto"/>
        <w:ind w:left="708"/>
        <w:textAlignment w:val="baseline"/>
        <w:rPr>
          <w:rFonts w:eastAsia="Verdana" w:cs="Arial"/>
          <w:bCs/>
          <w:kern w:val="3"/>
          <w:lang w:val="ca-ES" w:eastAsia="zh-CN" w:bidi="hi-IN"/>
        </w:rPr>
      </w:pPr>
    </w:p>
    <w:p w:rsidR="00C44918" w:rsidRDefault="00C44918" w:rsidP="00C44918">
      <w:pPr>
        <w:spacing w:line="276" w:lineRule="auto"/>
        <w:rPr>
          <w:rFonts w:cs="Arial"/>
          <w:lang w:val="ca-ES"/>
        </w:rPr>
      </w:pPr>
      <w:r w:rsidRPr="00C3013A">
        <w:rPr>
          <w:rFonts w:cs="Arial"/>
        </w:rPr>
        <w:t>El órgano responsable de la resolución del procedimiento para el otorgamiento de las subvenciones será la Junta de Gobierno Local.</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lastRenderedPageBreak/>
        <w:t>El órgano competente para la concesión podrá, de conformidad con lo que establezca el órgano colegiado, dejar desierto el concurso o no agotar el crédito total previsto.</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b/>
          <w:u w:val="single"/>
          <w:lang w:val="ca-ES"/>
        </w:rPr>
      </w:pPr>
      <w:r w:rsidRPr="00C3013A">
        <w:rPr>
          <w:rFonts w:cs="Arial"/>
          <w:b/>
          <w:u w:val="single"/>
        </w:rPr>
        <w:t>10.- Criterios objetivos de otorgamiento de la subvención</w:t>
      </w:r>
    </w:p>
    <w:p w:rsidR="00C44918" w:rsidRPr="00C3013A" w:rsidRDefault="00C44918" w:rsidP="00C44918">
      <w:pPr>
        <w:spacing w:line="276" w:lineRule="auto"/>
        <w:rPr>
          <w:rFonts w:cs="Arial"/>
          <w:lang w:val="ca-ES"/>
        </w:rPr>
      </w:pPr>
      <w:r w:rsidRPr="00C3013A">
        <w:rPr>
          <w:rFonts w:cs="Arial"/>
        </w:rPr>
        <w:t>Las subvenciones se otorgarán a aquellos trabajos que obtengan mejor valoración una vez aplicados los siguientes criterios objetivos:</w:t>
      </w:r>
    </w:p>
    <w:p w:rsidR="00C44918"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Para la valoración de la calidad de los proyectos en cuanto a rigor, calidad y emprendimiento, se tendrán en cuenta los siguientes criterios de valoración.</w:t>
      </w:r>
    </w:p>
    <w:p w:rsidR="00C44918" w:rsidRPr="00C3013A" w:rsidRDefault="00C44918" w:rsidP="00C44918">
      <w:pPr>
        <w:spacing w:line="276" w:lineRule="auto"/>
        <w:rPr>
          <w:rFonts w:cs="Arial"/>
          <w:lang w:val="ca-ES"/>
        </w:rPr>
      </w:pPr>
      <w:r w:rsidRPr="00C3013A">
        <w:rPr>
          <w:rFonts w:cs="Arial"/>
        </w:rPr>
        <w:t>a. Grado de innovación de la idea (10 puntos como máximo):</w:t>
      </w:r>
      <w:bookmarkStart w:id="1" w:name="_Hlk196685037"/>
    </w:p>
    <w:bookmarkEnd w:id="1"/>
    <w:p w:rsidR="00C44918" w:rsidRPr="00C3013A" w:rsidRDefault="00C44918" w:rsidP="00C44918">
      <w:pPr>
        <w:numPr>
          <w:ilvl w:val="0"/>
          <w:numId w:val="11"/>
        </w:numPr>
        <w:spacing w:after="160" w:line="276" w:lineRule="auto"/>
        <w:ind w:right="67"/>
        <w:contextualSpacing/>
        <w:jc w:val="left"/>
        <w:rPr>
          <w:rFonts w:cs="Arial"/>
          <w:lang w:val="ca-ES"/>
        </w:rPr>
      </w:pPr>
      <w:r w:rsidRPr="00C3013A">
        <w:rPr>
          <w:rFonts w:cs="Arial"/>
        </w:rPr>
        <w:t>Ser un nuevo servicio/producto en el territorio</w:t>
      </w:r>
    </w:p>
    <w:p w:rsidR="00C44918" w:rsidRPr="00C3013A" w:rsidRDefault="00C44918" w:rsidP="00C44918">
      <w:pPr>
        <w:numPr>
          <w:ilvl w:val="0"/>
          <w:numId w:val="11"/>
        </w:numPr>
        <w:spacing w:after="160" w:line="276" w:lineRule="auto"/>
        <w:ind w:right="67"/>
        <w:contextualSpacing/>
        <w:jc w:val="left"/>
        <w:rPr>
          <w:rFonts w:cs="Arial"/>
          <w:lang w:val="ca-ES"/>
        </w:rPr>
      </w:pPr>
      <w:r w:rsidRPr="00C3013A">
        <w:rPr>
          <w:rFonts w:cs="Arial"/>
        </w:rPr>
        <w:t>Aplicación de mejoras en productos/servicios ya existentes en el territorio.</w:t>
      </w:r>
    </w:p>
    <w:p w:rsidR="00C44918" w:rsidRPr="00C3013A" w:rsidRDefault="00C44918" w:rsidP="00C44918">
      <w:pPr>
        <w:spacing w:line="276" w:lineRule="auto"/>
        <w:ind w:left="204" w:right="67"/>
        <w:contextualSpacing/>
        <w:rPr>
          <w:rFonts w:cs="Arial"/>
          <w:lang w:val="ca-ES"/>
        </w:rPr>
      </w:pPr>
    </w:p>
    <w:p w:rsidR="00C44918" w:rsidRPr="00C3013A" w:rsidRDefault="00C44918" w:rsidP="00C44918">
      <w:pPr>
        <w:spacing w:line="276" w:lineRule="auto"/>
        <w:rPr>
          <w:rFonts w:cs="Arial"/>
          <w:lang w:val="ca-ES"/>
        </w:rPr>
      </w:pPr>
      <w:r w:rsidRPr="00C3013A">
        <w:rPr>
          <w:rFonts w:cs="Arial"/>
        </w:rPr>
        <w:t>b. Mejor justificación de su viabilidad (10 puntos como máximo):</w:t>
      </w:r>
    </w:p>
    <w:p w:rsidR="00C44918" w:rsidRPr="00C3013A" w:rsidRDefault="00C44918" w:rsidP="00C44918">
      <w:pPr>
        <w:numPr>
          <w:ilvl w:val="0"/>
          <w:numId w:val="12"/>
        </w:numPr>
        <w:spacing w:after="160" w:line="276" w:lineRule="auto"/>
        <w:ind w:right="67"/>
        <w:contextualSpacing/>
        <w:jc w:val="left"/>
        <w:rPr>
          <w:rFonts w:cs="Arial"/>
          <w:lang w:val="ca-ES"/>
        </w:rPr>
      </w:pPr>
      <w:r w:rsidRPr="00C3013A">
        <w:rPr>
          <w:rFonts w:cs="Arial"/>
        </w:rPr>
        <w:t>Coherencia y posibilidad de que la idea se pueda llevar a cabo.</w:t>
      </w:r>
    </w:p>
    <w:p w:rsidR="00C44918" w:rsidRPr="00C3013A" w:rsidRDefault="00C44918" w:rsidP="00C44918">
      <w:pPr>
        <w:spacing w:line="276" w:lineRule="auto"/>
        <w:ind w:left="804" w:right="67"/>
        <w:contextualSpacing/>
        <w:rPr>
          <w:rFonts w:cs="Arial"/>
          <w:lang w:val="ca-ES"/>
        </w:rPr>
      </w:pPr>
    </w:p>
    <w:p w:rsidR="00C44918" w:rsidRPr="00C3013A" w:rsidRDefault="00C44918" w:rsidP="00C44918">
      <w:pPr>
        <w:spacing w:line="276" w:lineRule="auto"/>
        <w:rPr>
          <w:rFonts w:cs="Arial"/>
          <w:lang w:val="ca-ES"/>
        </w:rPr>
      </w:pPr>
      <w:r w:rsidRPr="00C3013A">
        <w:rPr>
          <w:rFonts w:cs="Arial"/>
        </w:rPr>
        <w:t>c. Proyecto mejor trabajado (10 puntos como máximo):</w:t>
      </w:r>
    </w:p>
    <w:p w:rsidR="00C44918" w:rsidRPr="00C3013A" w:rsidRDefault="00C44918" w:rsidP="00C44918">
      <w:pPr>
        <w:numPr>
          <w:ilvl w:val="0"/>
          <w:numId w:val="12"/>
        </w:numPr>
        <w:spacing w:after="160" w:line="276" w:lineRule="auto"/>
        <w:ind w:right="67"/>
        <w:contextualSpacing/>
        <w:jc w:val="left"/>
        <w:rPr>
          <w:rFonts w:cs="Arial"/>
          <w:lang w:val="ca-ES"/>
        </w:rPr>
      </w:pPr>
      <w:r w:rsidRPr="00C3013A">
        <w:rPr>
          <w:rFonts w:cs="Arial"/>
          <w:spacing w:val="-2"/>
        </w:rPr>
        <w:t>Calidad lingüística, prototipos y presentación general de la idea o proyecto</w:t>
      </w:r>
    </w:p>
    <w:p w:rsidR="00C44918" w:rsidRPr="00C3013A" w:rsidRDefault="00C44918" w:rsidP="00C44918">
      <w:pPr>
        <w:spacing w:line="276" w:lineRule="auto"/>
        <w:ind w:left="804" w:right="67"/>
        <w:contextualSpacing/>
        <w:rPr>
          <w:rFonts w:cs="Arial"/>
          <w:lang w:val="ca-ES"/>
        </w:rPr>
      </w:pPr>
    </w:p>
    <w:p w:rsidR="00C44918" w:rsidRPr="00C3013A" w:rsidRDefault="00C44918" w:rsidP="00C44918">
      <w:pPr>
        <w:spacing w:line="276" w:lineRule="auto"/>
        <w:rPr>
          <w:rFonts w:cs="Arial"/>
          <w:lang w:val="ca-ES"/>
        </w:rPr>
      </w:pPr>
      <w:r w:rsidRPr="00C3013A">
        <w:rPr>
          <w:rFonts w:cs="Arial"/>
        </w:rPr>
        <w:t>d. Responsabilidad social del proyecto (10 puntos como máximo):</w:t>
      </w:r>
    </w:p>
    <w:p w:rsidR="00C44918" w:rsidRPr="00C3013A" w:rsidRDefault="00C44918" w:rsidP="00C44918">
      <w:pPr>
        <w:spacing w:line="276" w:lineRule="auto"/>
        <w:rPr>
          <w:rFonts w:cs="Arial"/>
          <w:lang w:val="ca-ES"/>
        </w:rPr>
      </w:pPr>
    </w:p>
    <w:p w:rsidR="00C44918" w:rsidRPr="00C3013A" w:rsidRDefault="00C44918" w:rsidP="00C44918">
      <w:pPr>
        <w:numPr>
          <w:ilvl w:val="0"/>
          <w:numId w:val="12"/>
        </w:numPr>
        <w:spacing w:after="160" w:line="276" w:lineRule="auto"/>
        <w:ind w:left="709"/>
        <w:contextualSpacing/>
        <w:jc w:val="left"/>
        <w:rPr>
          <w:rFonts w:cs="Arial"/>
          <w:lang w:val="ca-ES"/>
        </w:rPr>
      </w:pPr>
      <w:r w:rsidRPr="00C3013A">
        <w:rPr>
          <w:rFonts w:cs="Arial"/>
        </w:rPr>
        <w:t xml:space="preserve">Aplicación de políticas de responsabilidad social. Contemplar acciones y actividades respetuosas con el medio ambiente. </w:t>
      </w:r>
    </w:p>
    <w:p w:rsidR="00C44918" w:rsidRPr="00C3013A" w:rsidRDefault="00C44918" w:rsidP="00C44918">
      <w:pPr>
        <w:spacing w:line="276" w:lineRule="auto"/>
        <w:ind w:left="709"/>
        <w:contextualSpacing/>
        <w:rPr>
          <w:rFonts w:cs="Arial"/>
          <w:lang w:val="ca-ES"/>
        </w:rPr>
      </w:pPr>
    </w:p>
    <w:p w:rsidR="00C44918" w:rsidRPr="00C3013A" w:rsidRDefault="00C44918" w:rsidP="00C44918">
      <w:pPr>
        <w:spacing w:line="276" w:lineRule="auto"/>
        <w:rPr>
          <w:rFonts w:cs="Arial"/>
          <w:lang w:val="ca-ES"/>
        </w:rPr>
      </w:pPr>
      <w:r w:rsidRPr="00C3013A">
        <w:rPr>
          <w:rFonts w:cs="Arial"/>
        </w:rPr>
        <w:t>Se valorará hasta 10 puntos cada uno de los cuatro apartados anteriores. Resultará ganadora la idea o proyecto que reciba más puntos en cada categoría.</w:t>
      </w:r>
    </w:p>
    <w:p w:rsidR="00C44918" w:rsidRPr="00C3013A" w:rsidRDefault="00C44918" w:rsidP="00C44918">
      <w:pPr>
        <w:spacing w:line="276" w:lineRule="auto"/>
        <w:rPr>
          <w:rFonts w:cs="Arial"/>
          <w:color w:val="000000"/>
          <w:lang w:val="ca-ES"/>
        </w:rPr>
      </w:pPr>
      <w:r w:rsidRPr="00C3013A">
        <w:rPr>
          <w:rFonts w:cs="Arial"/>
        </w:rPr>
        <w:t xml:space="preserve">Respecto a los premios especiales ganarán las ideas o proyectos que en el apartado a), y d) respectivamente tengan mejor puntuación. </w:t>
      </w:r>
      <w:r w:rsidRPr="00C3013A">
        <w:rPr>
          <w:rFonts w:cs="Arial"/>
          <w:color w:val="000000"/>
        </w:rPr>
        <w:t>Estos premios serán incompatibles con los proyectos ganadores a la mejor idea o proyecto empresarial de las diferentes categorías y a sus correspondientes accésit.</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b/>
          <w:u w:val="single"/>
          <w:lang w:val="ca-ES"/>
        </w:rPr>
      </w:pPr>
      <w:r w:rsidRPr="00C3013A">
        <w:rPr>
          <w:rFonts w:cs="Arial"/>
          <w:b/>
          <w:u w:val="single"/>
        </w:rPr>
        <w:t xml:space="preserve">11.- Plazo de resolución y de notificación </w:t>
      </w:r>
    </w:p>
    <w:p w:rsidR="00C44918" w:rsidRPr="00C3013A" w:rsidRDefault="00C44918" w:rsidP="00C44918">
      <w:pPr>
        <w:spacing w:line="276" w:lineRule="auto"/>
        <w:rPr>
          <w:rFonts w:cs="Arial"/>
          <w:lang w:val="ca-ES"/>
        </w:rPr>
      </w:pPr>
      <w:r w:rsidRPr="00C3013A">
        <w:rPr>
          <w:rFonts w:cs="Arial"/>
        </w:rPr>
        <w:t>Se examinarán conjuntamente, en un solo procedimiento todas las solicitudes presentadas dentro del plazo establecido, y se resolverá en un único acto administrativo.</w:t>
      </w:r>
    </w:p>
    <w:p w:rsidR="00C44918"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El plazo para el otorgamiento establecido de las subvenciones será, como máximo, de cinco meses a contar desde la fecha de cierre del periodo de presentación de solicitudes.</w:t>
      </w:r>
    </w:p>
    <w:p w:rsidR="00C44918"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La falta de resolución dentro del plazo indicado tendrá efectos desestimatorios.</w:t>
      </w:r>
    </w:p>
    <w:p w:rsidR="00C44918" w:rsidRDefault="00C44918" w:rsidP="00C44918">
      <w:pPr>
        <w:spacing w:line="276" w:lineRule="auto"/>
        <w:rPr>
          <w:rFonts w:cs="Arial"/>
          <w:bCs/>
          <w:lang w:val="ca-ES"/>
        </w:rPr>
      </w:pPr>
    </w:p>
    <w:p w:rsidR="00C44918" w:rsidRPr="00C3013A" w:rsidRDefault="00C44918" w:rsidP="00C44918">
      <w:pPr>
        <w:spacing w:line="276" w:lineRule="auto"/>
        <w:rPr>
          <w:rFonts w:cs="Arial"/>
          <w:bCs/>
          <w:lang w:val="ca-ES"/>
        </w:rPr>
      </w:pPr>
      <w:r w:rsidRPr="00C3013A">
        <w:rPr>
          <w:rFonts w:cs="Arial"/>
          <w:bCs/>
        </w:rPr>
        <w:t>La notificación del otorgamiento de la subvención a las personas beneficiarias se efectuará en el plazo máximo de 10 días, a contar desde el día siguiente de la fecha de la sesión de la Junta de Gobierno Local que apruebe las subvenciones, mediante la publicación en el tablón de edictos electrónico municipal de la lista de las subvenciones otorgadas y denegadas.</w:t>
      </w:r>
    </w:p>
    <w:p w:rsidR="00C44918" w:rsidRDefault="00C44918" w:rsidP="00C44918">
      <w:pPr>
        <w:spacing w:line="276" w:lineRule="auto"/>
        <w:rPr>
          <w:rFonts w:cs="Arial"/>
          <w:bCs/>
          <w:lang w:val="ca-ES"/>
        </w:rPr>
      </w:pPr>
    </w:p>
    <w:p w:rsidR="00C44918" w:rsidRPr="00C3013A" w:rsidRDefault="00C44918" w:rsidP="00C44918">
      <w:pPr>
        <w:spacing w:line="276" w:lineRule="auto"/>
        <w:rPr>
          <w:rFonts w:cs="Arial"/>
          <w:bCs/>
          <w:lang w:val="ca-ES"/>
        </w:rPr>
      </w:pPr>
      <w:r w:rsidRPr="00C3013A">
        <w:rPr>
          <w:rFonts w:cs="Arial"/>
          <w:bCs/>
        </w:rPr>
        <w:lastRenderedPageBreak/>
        <w:t>Esta publicación se realizará preservando la identidad de los beneficiarios y en sustitución de la notificación individual, contando con los mismos efectos que ésta.</w:t>
      </w:r>
    </w:p>
    <w:p w:rsidR="00C44918" w:rsidRDefault="00C44918" w:rsidP="00C44918">
      <w:pPr>
        <w:spacing w:line="276" w:lineRule="auto"/>
        <w:rPr>
          <w:rFonts w:cs="Arial"/>
          <w:bCs/>
          <w:lang w:val="ca-ES"/>
        </w:rPr>
      </w:pPr>
    </w:p>
    <w:p w:rsidR="00C44918" w:rsidRPr="00C3013A" w:rsidRDefault="00C44918" w:rsidP="00C44918">
      <w:pPr>
        <w:spacing w:line="276" w:lineRule="auto"/>
        <w:rPr>
          <w:rFonts w:cs="Arial"/>
          <w:bCs/>
          <w:lang w:val="ca-ES"/>
        </w:rPr>
      </w:pPr>
      <w:r w:rsidRPr="00C3013A">
        <w:rPr>
          <w:rFonts w:cs="Arial"/>
          <w:bCs/>
        </w:rPr>
        <w:t>Las subvenciones otorgadas al amparo de la correspondiente convocatoria serán objeto de publicidad, con indicación de la convocatoria, la aplicación presupuestaria, el beneficiario/a, la cantidad concedida y la finalidad de la subvención a la Base Nacional de Subvenciones.</w:t>
      </w:r>
    </w:p>
    <w:p w:rsidR="00C44918" w:rsidRPr="00C3013A" w:rsidRDefault="00C44918" w:rsidP="00C44918">
      <w:pPr>
        <w:spacing w:line="276" w:lineRule="auto"/>
        <w:rPr>
          <w:rFonts w:cs="Arial"/>
          <w:bCs/>
          <w:lang w:val="ca-ES"/>
        </w:rPr>
      </w:pPr>
    </w:p>
    <w:p w:rsidR="00C44918" w:rsidRPr="00C3013A" w:rsidRDefault="00C44918" w:rsidP="00C44918">
      <w:pPr>
        <w:spacing w:line="276" w:lineRule="auto"/>
        <w:rPr>
          <w:rFonts w:cs="Arial"/>
          <w:b/>
          <w:u w:val="single"/>
          <w:lang w:val="ca-ES"/>
        </w:rPr>
      </w:pPr>
      <w:r w:rsidRPr="00C3013A">
        <w:rPr>
          <w:rFonts w:cs="Arial"/>
          <w:b/>
          <w:u w:val="single"/>
        </w:rPr>
        <w:t>12.- Régimen de recursos</w:t>
      </w:r>
    </w:p>
    <w:p w:rsidR="00C44918" w:rsidRPr="00C3013A" w:rsidRDefault="00C44918" w:rsidP="00C44918">
      <w:pPr>
        <w:spacing w:line="276" w:lineRule="auto"/>
        <w:rPr>
          <w:rFonts w:cs="Arial"/>
          <w:lang w:val="ca-ES"/>
        </w:rPr>
      </w:pPr>
      <w:r w:rsidRPr="00C3013A">
        <w:rPr>
          <w:rFonts w:cs="Arial"/>
        </w:rPr>
        <w:t>La resolución del procedimiento pone fin a la vía administrativa, y contra la misma se puede interponer recurso contencioso administrativo en el plazo de dos meses a contar desde el día siguiente a su notificación.</w:t>
      </w:r>
    </w:p>
    <w:p w:rsidR="00C44918" w:rsidRPr="00C3013A" w:rsidRDefault="00C44918" w:rsidP="00C44918">
      <w:pPr>
        <w:autoSpaceDE w:val="0"/>
        <w:autoSpaceDN w:val="0"/>
        <w:adjustRightInd w:val="0"/>
        <w:spacing w:line="276" w:lineRule="auto"/>
        <w:rPr>
          <w:rFonts w:cs="Arial"/>
          <w:b/>
          <w:color w:val="000000"/>
          <w:u w:val="single"/>
          <w:lang w:val="ca-ES"/>
        </w:rPr>
      </w:pPr>
    </w:p>
    <w:p w:rsidR="00C44918" w:rsidRPr="00C3013A" w:rsidRDefault="00C44918" w:rsidP="00C44918">
      <w:pPr>
        <w:autoSpaceDE w:val="0"/>
        <w:autoSpaceDN w:val="0"/>
        <w:adjustRightInd w:val="0"/>
        <w:spacing w:line="276" w:lineRule="auto"/>
        <w:rPr>
          <w:rFonts w:cs="Arial"/>
          <w:b/>
          <w:color w:val="000000"/>
          <w:u w:val="single"/>
          <w:lang w:val="ca-ES"/>
        </w:rPr>
      </w:pPr>
      <w:r w:rsidRPr="00C3013A">
        <w:rPr>
          <w:rFonts w:cs="Arial"/>
          <w:b/>
          <w:color w:val="000000"/>
          <w:u w:val="single"/>
        </w:rPr>
        <w:t>13.- Medios de notificación o publicación</w:t>
      </w:r>
    </w:p>
    <w:p w:rsidR="00C44918" w:rsidRPr="00C3013A" w:rsidRDefault="00C44918" w:rsidP="00C44918">
      <w:pPr>
        <w:autoSpaceDE w:val="0"/>
        <w:autoSpaceDN w:val="0"/>
        <w:adjustRightInd w:val="0"/>
        <w:spacing w:line="276" w:lineRule="auto"/>
        <w:contextualSpacing/>
        <w:rPr>
          <w:rFonts w:cs="Arial"/>
          <w:color w:val="000000"/>
          <w:lang w:val="ca-ES"/>
        </w:rPr>
      </w:pPr>
      <w:r w:rsidRPr="00C3013A">
        <w:rPr>
          <w:rFonts w:cs="Arial"/>
          <w:color w:val="000000"/>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C44918" w:rsidRPr="00C3013A" w:rsidRDefault="00C44918" w:rsidP="00C44918">
      <w:pPr>
        <w:autoSpaceDE w:val="0"/>
        <w:autoSpaceDN w:val="0"/>
        <w:adjustRightInd w:val="0"/>
        <w:spacing w:line="276" w:lineRule="auto"/>
        <w:contextualSpacing/>
        <w:rPr>
          <w:rFonts w:cs="Arial"/>
          <w:color w:val="000000"/>
          <w:lang w:val="ca-ES"/>
        </w:rPr>
      </w:pPr>
    </w:p>
    <w:p w:rsidR="00C44918" w:rsidRPr="00C3013A" w:rsidRDefault="00C44918" w:rsidP="00C44918">
      <w:pPr>
        <w:spacing w:line="276" w:lineRule="auto"/>
        <w:rPr>
          <w:rFonts w:cs="Arial"/>
          <w:lang w:val="ca-ES"/>
        </w:rPr>
      </w:pPr>
      <w:r w:rsidRPr="00C3013A">
        <w:rPr>
          <w:rFonts w:cs="Arial"/>
          <w:b/>
          <w:bCs/>
          <w:u w:val="single"/>
        </w:rPr>
        <w:t xml:space="preserve">14. Forma de pago </w:t>
      </w:r>
    </w:p>
    <w:p w:rsidR="00C44918" w:rsidRPr="00C3013A" w:rsidRDefault="00C44918" w:rsidP="00C44918">
      <w:pPr>
        <w:spacing w:line="276" w:lineRule="auto"/>
        <w:rPr>
          <w:rFonts w:cs="Arial"/>
          <w:lang w:val="ca-ES"/>
        </w:rPr>
      </w:pPr>
      <w:r w:rsidRPr="00C3013A">
        <w:rPr>
          <w:rFonts w:cs="Arial"/>
        </w:rPr>
        <w:t>El pago de la subvención se efectuará de la siguiente manera:</w:t>
      </w:r>
    </w:p>
    <w:p w:rsidR="00C44918" w:rsidRPr="00C3013A" w:rsidRDefault="00C44918" w:rsidP="00C44918">
      <w:pPr>
        <w:spacing w:line="276" w:lineRule="auto"/>
        <w:rPr>
          <w:rFonts w:cs="Arial"/>
          <w:lang w:val="ca-ES"/>
        </w:rPr>
      </w:pPr>
      <w:r w:rsidRPr="00C3013A">
        <w:rPr>
          <w:rFonts w:cs="Arial"/>
        </w:rPr>
        <w:t>- Se hará un anticipo por el importe íntegro de la subvención.</w:t>
      </w:r>
    </w:p>
    <w:p w:rsidR="00C44918" w:rsidRDefault="00C44918" w:rsidP="00C44918">
      <w:pPr>
        <w:spacing w:after="200" w:line="276" w:lineRule="auto"/>
        <w:jc w:val="left"/>
        <w:rPr>
          <w:rFonts w:cs="Arial"/>
          <w:b/>
          <w:lang w:val="ca-ES"/>
        </w:rPr>
        <w:sectPr w:rsidR="00C44918" w:rsidSect="00420463">
          <w:headerReference w:type="default" r:id="rId9"/>
          <w:footerReference w:type="default" r:id="rId10"/>
          <w:pgSz w:w="11906" w:h="16838"/>
          <w:pgMar w:top="1417" w:right="1701" w:bottom="1417" w:left="1701" w:header="708" w:footer="708" w:gutter="0"/>
          <w:cols w:space="708"/>
          <w:docGrid w:linePitch="360"/>
        </w:sectPr>
      </w:pPr>
    </w:p>
    <w:p w:rsidR="00C44918" w:rsidRPr="00C3013A" w:rsidRDefault="00C44918" w:rsidP="00C44918">
      <w:pPr>
        <w:spacing w:before="100" w:beforeAutospacing="1" w:after="100" w:afterAutospacing="1" w:line="276" w:lineRule="auto"/>
        <w:jc w:val="center"/>
        <w:rPr>
          <w:rFonts w:cs="Arial"/>
          <w:b/>
          <w:lang w:val="ca-ES"/>
        </w:rPr>
      </w:pPr>
      <w:r w:rsidRPr="00C3013A">
        <w:rPr>
          <w:rFonts w:cs="Arial"/>
          <w:b/>
        </w:rPr>
        <w:lastRenderedPageBreak/>
        <w:t>ANEXO 1</w:t>
      </w:r>
    </w:p>
    <w:p w:rsidR="00C44918" w:rsidRPr="00C3013A" w:rsidRDefault="00C44918" w:rsidP="00C44918">
      <w:pPr>
        <w:spacing w:before="100" w:beforeAutospacing="1" w:after="100" w:afterAutospacing="1" w:line="276" w:lineRule="auto"/>
        <w:rPr>
          <w:rFonts w:cs="Arial"/>
          <w:b/>
          <w:lang w:val="ca-ES"/>
        </w:rPr>
      </w:pPr>
      <w:r w:rsidRPr="00C3013A">
        <w:rPr>
          <w:rFonts w:cs="Arial"/>
          <w:b/>
        </w:rPr>
        <w:t xml:space="preserve">INSCRIPCIÓN CONJUNTA DEL CENTRO EDUCATIVO PARA LOS PREMIOS JOVEN EMPRENDE </w:t>
      </w:r>
      <w:r w:rsidR="004957E8">
        <w:rPr>
          <w:rFonts w:cs="Arial"/>
          <w:b/>
        </w:rPr>
        <w:t>2026</w:t>
      </w:r>
    </w:p>
    <w:p w:rsidR="00C44918" w:rsidRPr="00C3013A" w:rsidRDefault="00C44918" w:rsidP="00C44918">
      <w:pPr>
        <w:spacing w:before="100" w:beforeAutospacing="1" w:after="100" w:afterAutospacing="1" w:line="276" w:lineRule="auto"/>
        <w:rPr>
          <w:rFonts w:cs="Arial"/>
          <w:b/>
          <w:lang w:val="ca-ES"/>
        </w:rPr>
      </w:pPr>
    </w:p>
    <w:tbl>
      <w:tblPr>
        <w:tblStyle w:val="Tablaconcuadrcula"/>
        <w:tblW w:w="14841" w:type="dxa"/>
        <w:tblInd w:w="38" w:type="dxa"/>
        <w:tblLook w:val="04A0" w:firstRow="1" w:lastRow="0" w:firstColumn="1" w:lastColumn="0" w:noHBand="0" w:noVBand="1"/>
      </w:tblPr>
      <w:tblGrid>
        <w:gridCol w:w="4352"/>
        <w:gridCol w:w="1417"/>
        <w:gridCol w:w="1843"/>
        <w:gridCol w:w="2693"/>
        <w:gridCol w:w="1843"/>
        <w:gridCol w:w="2693"/>
      </w:tblGrid>
      <w:tr w:rsidR="00C44918" w:rsidRPr="00C3013A" w:rsidTr="00D52AB3">
        <w:tc>
          <w:tcPr>
            <w:tcW w:w="5769" w:type="dxa"/>
            <w:gridSpan w:val="2"/>
          </w:tcPr>
          <w:p w:rsidR="00C44918" w:rsidRPr="00C3013A" w:rsidRDefault="00C44918" w:rsidP="00D52AB3">
            <w:pPr>
              <w:spacing w:before="100" w:beforeAutospacing="1" w:after="100" w:afterAutospacing="1" w:line="276" w:lineRule="auto"/>
              <w:rPr>
                <w:rFonts w:cs="Arial"/>
                <w:b/>
              </w:rPr>
            </w:pPr>
            <w:r w:rsidRPr="00C3013A">
              <w:rPr>
                <w:rFonts w:cs="Arial"/>
                <w:b/>
              </w:rPr>
              <w:t>CENTRO EDUCATIVO:</w:t>
            </w:r>
          </w:p>
        </w:tc>
        <w:tc>
          <w:tcPr>
            <w:tcW w:w="9072" w:type="dxa"/>
            <w:gridSpan w:val="4"/>
          </w:tcPr>
          <w:p w:rsidR="00C44918" w:rsidRPr="00C3013A" w:rsidRDefault="00C44918" w:rsidP="00D52AB3">
            <w:pPr>
              <w:spacing w:before="100" w:beforeAutospacing="1" w:after="100" w:afterAutospacing="1" w:line="276" w:lineRule="auto"/>
              <w:rPr>
                <w:rFonts w:cs="Arial"/>
                <w:b/>
              </w:rPr>
            </w:pPr>
          </w:p>
        </w:tc>
      </w:tr>
      <w:tr w:rsidR="00C44918" w:rsidRPr="00C3013A" w:rsidTr="00D52AB3">
        <w:tc>
          <w:tcPr>
            <w:tcW w:w="4352" w:type="dxa"/>
          </w:tcPr>
          <w:p w:rsidR="00C44918" w:rsidRPr="00C3013A" w:rsidRDefault="00C44918" w:rsidP="00D52AB3">
            <w:pPr>
              <w:spacing w:before="100" w:beforeAutospacing="1" w:after="100" w:afterAutospacing="1" w:line="276" w:lineRule="auto"/>
              <w:rPr>
                <w:rFonts w:cs="Arial"/>
                <w:b/>
                <w:bCs/>
                <w:color w:val="000000"/>
                <w:lang w:eastAsia="ca-ES"/>
              </w:rPr>
            </w:pPr>
            <w:r w:rsidRPr="00C3013A">
              <w:rPr>
                <w:rFonts w:cs="Arial"/>
                <w:b/>
                <w:bCs/>
                <w:color w:val="000000"/>
                <w:lang w:eastAsia="ca-ES"/>
              </w:rPr>
              <w:t>NOMBRE y APELLIDOS ALUMNADO</w:t>
            </w: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r w:rsidRPr="00C3013A">
              <w:rPr>
                <w:rFonts w:cs="Arial"/>
                <w:b/>
                <w:bCs/>
                <w:color w:val="000000"/>
                <w:lang w:eastAsia="ca-ES"/>
              </w:rPr>
              <w:t>DNI</w:t>
            </w: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r w:rsidRPr="00C3013A">
              <w:rPr>
                <w:rFonts w:cs="Arial"/>
                <w:b/>
                <w:bCs/>
                <w:color w:val="000000"/>
                <w:lang w:eastAsia="ca-ES"/>
              </w:rPr>
              <w:t>TELÉFONO</w:t>
            </w: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r w:rsidRPr="00C3013A">
              <w:rPr>
                <w:rFonts w:cs="Arial"/>
                <w:b/>
                <w:bCs/>
                <w:color w:val="000000"/>
                <w:lang w:eastAsia="ca-ES"/>
              </w:rPr>
              <w:t>NOMBRE TRABAJO</w:t>
            </w: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r w:rsidRPr="00C3013A">
              <w:rPr>
                <w:rFonts w:cs="Arial"/>
                <w:b/>
                <w:bCs/>
                <w:color w:val="000000"/>
                <w:lang w:eastAsia="ca-ES"/>
              </w:rPr>
              <w:t>CATEGORÍA</w:t>
            </w: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r>
              <w:rPr>
                <w:rFonts w:cs="Arial"/>
                <w:b/>
                <w:bCs/>
                <w:color w:val="000000"/>
                <w:lang w:eastAsia="ca-ES"/>
              </w:rPr>
              <w:t>CORREO ELECTRÓNICO</w:t>
            </w: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r w:rsidR="00C44918" w:rsidRPr="00C3013A" w:rsidTr="00D52AB3">
        <w:tc>
          <w:tcPr>
            <w:tcW w:w="4352" w:type="dxa"/>
          </w:tcPr>
          <w:p w:rsidR="00C44918" w:rsidRDefault="00C44918" w:rsidP="00D52AB3">
            <w:pPr>
              <w:spacing w:before="100" w:beforeAutospacing="1" w:after="100" w:afterAutospacing="1" w:line="276" w:lineRule="auto"/>
              <w:rPr>
                <w:rFonts w:cs="Arial"/>
                <w:b/>
                <w:bCs/>
                <w:color w:val="000000"/>
                <w:lang w:eastAsia="ca-ES"/>
              </w:rPr>
            </w:pPr>
          </w:p>
          <w:p w:rsidR="00C44918" w:rsidRPr="00C3013A" w:rsidRDefault="00C44918" w:rsidP="00D52AB3">
            <w:pPr>
              <w:spacing w:before="100" w:beforeAutospacing="1" w:after="100" w:afterAutospacing="1" w:line="276" w:lineRule="auto"/>
              <w:rPr>
                <w:rFonts w:cs="Arial"/>
                <w:b/>
                <w:bCs/>
                <w:color w:val="000000"/>
                <w:lang w:eastAsia="ca-ES"/>
              </w:rPr>
            </w:pPr>
          </w:p>
        </w:tc>
        <w:tc>
          <w:tcPr>
            <w:tcW w:w="1417"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1843" w:type="dxa"/>
          </w:tcPr>
          <w:p w:rsidR="00C44918" w:rsidRPr="00C3013A" w:rsidRDefault="00C44918" w:rsidP="00D52AB3">
            <w:pPr>
              <w:spacing w:before="100" w:beforeAutospacing="1" w:after="100" w:afterAutospacing="1" w:line="276" w:lineRule="auto"/>
              <w:rPr>
                <w:rFonts w:cs="Arial"/>
                <w:b/>
                <w:bCs/>
                <w:color w:val="000000"/>
                <w:lang w:eastAsia="ca-ES"/>
              </w:rPr>
            </w:pPr>
          </w:p>
        </w:tc>
        <w:tc>
          <w:tcPr>
            <w:tcW w:w="2693" w:type="dxa"/>
          </w:tcPr>
          <w:p w:rsidR="00C44918" w:rsidRPr="00C3013A" w:rsidRDefault="00C44918" w:rsidP="00D52AB3">
            <w:pPr>
              <w:spacing w:before="100" w:beforeAutospacing="1" w:after="100" w:afterAutospacing="1" w:line="276" w:lineRule="auto"/>
              <w:rPr>
                <w:rFonts w:cs="Arial"/>
                <w:b/>
                <w:bCs/>
                <w:color w:val="000000"/>
                <w:lang w:eastAsia="ca-ES"/>
              </w:rPr>
            </w:pPr>
          </w:p>
        </w:tc>
      </w:tr>
    </w:tbl>
    <w:p w:rsidR="00C44918" w:rsidRDefault="00C44918" w:rsidP="00C44918">
      <w:pPr>
        <w:spacing w:before="177" w:line="276" w:lineRule="auto"/>
        <w:ind w:left="-426" w:right="-427"/>
        <w:rPr>
          <w:rFonts w:cs="Arial"/>
          <w:color w:val="000000"/>
          <w:lang w:val="ca-ES" w:eastAsia="ca-ES"/>
        </w:rPr>
        <w:sectPr w:rsidR="00C44918" w:rsidSect="0035593B">
          <w:pgSz w:w="16838" w:h="11906" w:orient="landscape"/>
          <w:pgMar w:top="1701" w:right="1417" w:bottom="1135" w:left="1417" w:header="708" w:footer="708" w:gutter="0"/>
          <w:cols w:space="708"/>
          <w:docGrid w:linePitch="360"/>
        </w:sectPr>
      </w:pPr>
    </w:p>
    <w:p w:rsidR="00C44918" w:rsidRPr="00C3013A" w:rsidRDefault="00C44918" w:rsidP="00C44918">
      <w:pPr>
        <w:spacing w:before="177" w:line="276" w:lineRule="auto"/>
        <w:ind w:left="-426" w:right="-427"/>
        <w:rPr>
          <w:rFonts w:cs="Arial"/>
          <w:color w:val="000000"/>
          <w:lang w:val="ca-ES" w:eastAsia="ca-ES"/>
        </w:rPr>
      </w:pPr>
    </w:p>
    <w:p w:rsidR="00C44918" w:rsidRPr="00C3013A" w:rsidRDefault="00C44918" w:rsidP="00C44918">
      <w:pPr>
        <w:spacing w:before="177" w:line="276" w:lineRule="auto"/>
        <w:ind w:left="-426" w:right="-427"/>
        <w:rPr>
          <w:rFonts w:cs="Arial"/>
          <w:color w:val="000000"/>
          <w:lang w:val="ca-ES" w:eastAsia="ca-ES"/>
        </w:rPr>
      </w:pPr>
    </w:p>
    <w:p w:rsidR="00C44918" w:rsidRPr="00C3013A" w:rsidRDefault="00C44918" w:rsidP="00C44918">
      <w:pPr>
        <w:spacing w:line="276" w:lineRule="auto"/>
        <w:jc w:val="center"/>
        <w:rPr>
          <w:rFonts w:cs="Arial"/>
          <w:b/>
          <w:lang w:val="ca-ES"/>
        </w:rPr>
      </w:pPr>
      <w:r w:rsidRPr="00C3013A">
        <w:rPr>
          <w:rFonts w:cs="Arial"/>
          <w:b/>
        </w:rPr>
        <w:t>ANEXO 2</w:t>
      </w:r>
    </w:p>
    <w:p w:rsidR="00C44918" w:rsidRDefault="00C44918" w:rsidP="00C44918">
      <w:pPr>
        <w:spacing w:line="276" w:lineRule="auto"/>
        <w:jc w:val="center"/>
        <w:rPr>
          <w:rFonts w:cs="Arial"/>
          <w:lang w:val="ca-ES"/>
        </w:rPr>
      </w:pPr>
    </w:p>
    <w:p w:rsidR="00C44918" w:rsidRPr="00C3013A" w:rsidRDefault="00C44918" w:rsidP="00C44918">
      <w:pPr>
        <w:spacing w:line="276" w:lineRule="auto"/>
        <w:jc w:val="center"/>
        <w:rPr>
          <w:rFonts w:cs="Arial"/>
          <w:lang w:val="ca-ES"/>
        </w:rPr>
      </w:pPr>
      <w:r w:rsidRPr="00C3013A">
        <w:rPr>
          <w:rFonts w:cs="Arial"/>
        </w:rPr>
        <w:t xml:space="preserve">DECLARACIÓN RESPONSABLE PARA LOS PREMIOS JOVEN EMPRENDE </w:t>
      </w:r>
      <w:r w:rsidR="004957E8">
        <w:rPr>
          <w:rFonts w:cs="Arial"/>
        </w:rPr>
        <w:t>2026</w:t>
      </w:r>
    </w:p>
    <w:p w:rsidR="00C44918" w:rsidRPr="00C3013A" w:rsidRDefault="00C44918" w:rsidP="00C44918">
      <w:pPr>
        <w:spacing w:line="276" w:lineRule="auto"/>
        <w:rPr>
          <w:rFonts w:cs="Arial"/>
          <w:lang w:val="ca-ES"/>
        </w:rPr>
      </w:pPr>
      <w:r w:rsidRPr="00C3013A">
        <w:rPr>
          <w:rFonts w:cs="Arial"/>
        </w:rPr>
        <w:t>En/</w:t>
      </w:r>
      <w:proofErr w:type="spellStart"/>
      <w:r w:rsidRPr="00C3013A">
        <w:rPr>
          <w:rFonts w:cs="Arial"/>
        </w:rPr>
        <w:t>Na</w:t>
      </w:r>
      <w:proofErr w:type="spellEnd"/>
      <w:r w:rsidRPr="00C3013A">
        <w:rPr>
          <w:rFonts w:cs="Arial"/>
        </w:rPr>
        <w:t xml:space="preserve"> .......................................................... con DNI núm. .................................. en nombre propio, o en representación del alumno/a................................................................. con domicilio en............................................................ Calle ...................................................., CP ............, dirección electrónica ...................................................................., y teléfono/móvil ........................ </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DECLARO BAJO MI RESPONSABILIDAD</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1- Que el abajo firmante se encuentra al corriente de sus obligaciones tributarias con el Ayuntamiento de Sant Vicenç de Castellet.</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2- Que el abajo firmante se encuentra al corriente de pago de obligaciones por reintegro de subvenciones.</w:t>
      </w:r>
    </w:p>
    <w:p w:rsidR="00C44918" w:rsidRPr="00C3013A" w:rsidRDefault="00C44918" w:rsidP="00C44918">
      <w:pPr>
        <w:spacing w:line="276" w:lineRule="auto"/>
        <w:rPr>
          <w:rFonts w:cs="Arial"/>
          <w:lang w:val="ca-ES"/>
        </w:rPr>
      </w:pPr>
    </w:p>
    <w:p w:rsidR="00C44918" w:rsidRDefault="00C44918" w:rsidP="00C44918">
      <w:pPr>
        <w:spacing w:line="276" w:lineRule="auto"/>
        <w:rPr>
          <w:rFonts w:cs="Arial"/>
        </w:rPr>
      </w:pPr>
      <w:r w:rsidRPr="00C3013A">
        <w:rPr>
          <w:rFonts w:cs="Arial"/>
        </w:rPr>
        <w:t>3- Que el abajo firmante no está inmerso en ninguna de las prohibiciones señaladas en los números 2 y 3 del artículo 13 de la Ley General de Subvenciones 38/2003 del 17 de noviembre.</w:t>
      </w:r>
    </w:p>
    <w:p w:rsidR="004957E8" w:rsidRDefault="004957E8" w:rsidP="00C44918">
      <w:pPr>
        <w:spacing w:line="276" w:lineRule="auto"/>
        <w:rPr>
          <w:rFonts w:cs="Arial"/>
        </w:rPr>
      </w:pPr>
    </w:p>
    <w:p w:rsidR="004957E8" w:rsidRPr="00C3013A" w:rsidRDefault="004957E8" w:rsidP="00C44918">
      <w:pPr>
        <w:spacing w:line="276" w:lineRule="auto"/>
        <w:rPr>
          <w:rFonts w:cs="Arial"/>
          <w:lang w:val="ca-ES"/>
        </w:rPr>
      </w:pPr>
      <w:r>
        <w:rPr>
          <w:rFonts w:cs="Arial"/>
        </w:rPr>
        <w:t>4- Que el abajo firmante cumple los requisitos establecidos en la convocatoria.</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r w:rsidRPr="00C3013A">
        <w:rPr>
          <w:rFonts w:cs="Arial"/>
        </w:rPr>
        <w:t>Y para que tenga efectos en el expediente de los premios correspondientes del Ayuntamiento de Sant Vicenç de Castellet, firmo la presente Declaración bajo mi responsabilidad, a ............... de ...</w:t>
      </w:r>
      <w:r w:rsidR="004957E8">
        <w:rPr>
          <w:rFonts w:cs="Arial"/>
        </w:rPr>
        <w:t>........................ de 2026</w:t>
      </w:r>
      <w:r w:rsidRPr="00C3013A">
        <w:rPr>
          <w:rFonts w:cs="Arial"/>
        </w:rPr>
        <w:t>.</w:t>
      </w:r>
    </w:p>
    <w:p w:rsidR="00C44918" w:rsidRPr="00C3013A" w:rsidRDefault="00C44918" w:rsidP="00C44918">
      <w:pPr>
        <w:spacing w:line="276" w:lineRule="auto"/>
        <w:rPr>
          <w:rFonts w:cs="Arial"/>
          <w:b/>
          <w:lang w:val="ca-ES"/>
        </w:rPr>
      </w:pPr>
    </w:p>
    <w:p w:rsidR="00C44918" w:rsidRPr="00C3013A" w:rsidRDefault="00C44918" w:rsidP="00C44918">
      <w:pPr>
        <w:spacing w:line="276" w:lineRule="auto"/>
        <w:rPr>
          <w:rFonts w:cs="Arial"/>
          <w:b/>
          <w:lang w:val="ca-ES"/>
        </w:rPr>
      </w:pPr>
    </w:p>
    <w:p w:rsidR="00C44918" w:rsidRPr="00C3013A" w:rsidRDefault="00C44918" w:rsidP="00C44918">
      <w:pPr>
        <w:spacing w:line="276" w:lineRule="auto"/>
        <w:rPr>
          <w:rFonts w:cs="Arial"/>
          <w:b/>
          <w:lang w:val="ca-ES"/>
        </w:rPr>
      </w:pPr>
      <w:r w:rsidRPr="00C3013A">
        <w:rPr>
          <w:rFonts w:cs="Arial"/>
          <w:b/>
        </w:rPr>
        <w:t>FIRMA:</w:t>
      </w: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rPr>
          <w:rFonts w:cs="Arial"/>
          <w:lang w:val="ca-ES"/>
        </w:rPr>
      </w:pPr>
    </w:p>
    <w:p w:rsidR="00C44918" w:rsidRPr="00C3013A" w:rsidRDefault="00C44918" w:rsidP="00C44918">
      <w:pPr>
        <w:spacing w:line="276" w:lineRule="auto"/>
        <w:jc w:val="center"/>
        <w:rPr>
          <w:rFonts w:cs="Arial"/>
          <w:b/>
          <w:lang w:val="ca-ES"/>
        </w:rPr>
      </w:pPr>
    </w:p>
    <w:p w:rsidR="00C44918" w:rsidRPr="00C3013A" w:rsidRDefault="00C44918" w:rsidP="00C44918">
      <w:pPr>
        <w:spacing w:line="276" w:lineRule="auto"/>
        <w:jc w:val="center"/>
        <w:rPr>
          <w:rFonts w:cs="Arial"/>
          <w:b/>
          <w:lang w:val="ca-ES"/>
        </w:rPr>
      </w:pPr>
    </w:p>
    <w:p w:rsidR="00C44918" w:rsidRPr="00C3013A" w:rsidRDefault="00C44918" w:rsidP="00C44918">
      <w:pPr>
        <w:spacing w:line="276" w:lineRule="auto"/>
        <w:jc w:val="center"/>
        <w:rPr>
          <w:rFonts w:cs="Arial"/>
          <w:b/>
          <w:lang w:val="ca-ES"/>
        </w:rPr>
      </w:pPr>
    </w:p>
    <w:p w:rsidR="00C44918" w:rsidRPr="00C3013A" w:rsidRDefault="00C44918" w:rsidP="00C44918">
      <w:pPr>
        <w:spacing w:line="276" w:lineRule="auto"/>
        <w:jc w:val="center"/>
        <w:rPr>
          <w:rFonts w:cs="Arial"/>
          <w:b/>
          <w:lang w:val="ca-ES"/>
        </w:rPr>
      </w:pPr>
    </w:p>
    <w:p w:rsidR="00C44918" w:rsidRDefault="00C44918" w:rsidP="00C44918">
      <w:pPr>
        <w:spacing w:after="200" w:line="276" w:lineRule="auto"/>
        <w:jc w:val="left"/>
        <w:rPr>
          <w:rFonts w:cs="Arial"/>
          <w:b/>
          <w:lang w:val="ca-ES"/>
        </w:rPr>
      </w:pPr>
      <w:r>
        <w:rPr>
          <w:rFonts w:cs="Arial"/>
          <w:b/>
        </w:rPr>
        <w:br w:type="page"/>
      </w:r>
    </w:p>
    <w:p w:rsidR="00C44918" w:rsidRPr="00C3013A" w:rsidRDefault="00C44918" w:rsidP="00C44918">
      <w:pPr>
        <w:spacing w:line="276" w:lineRule="auto"/>
        <w:jc w:val="center"/>
        <w:rPr>
          <w:rFonts w:cs="Arial"/>
          <w:b/>
          <w:lang w:val="ca-ES"/>
        </w:rPr>
      </w:pPr>
      <w:r w:rsidRPr="00C3013A">
        <w:rPr>
          <w:rFonts w:cs="Arial"/>
          <w:b/>
        </w:rPr>
        <w:lastRenderedPageBreak/>
        <w:t>ANEXO 3</w:t>
      </w:r>
    </w:p>
    <w:p w:rsidR="00C44918" w:rsidRPr="00C3013A" w:rsidRDefault="00C44918" w:rsidP="00C44918">
      <w:pPr>
        <w:tabs>
          <w:tab w:val="center" w:pos="4252"/>
          <w:tab w:val="right" w:pos="8504"/>
        </w:tabs>
        <w:spacing w:line="276" w:lineRule="auto"/>
        <w:rPr>
          <w:rFonts w:cs="Arial"/>
          <w:b/>
          <w:i/>
          <w:lang w:val="ca-ES"/>
        </w:rPr>
      </w:pPr>
      <w:r w:rsidRPr="00C3013A">
        <w:rPr>
          <w:rFonts w:cs="Arial"/>
          <w:b/>
          <w:i/>
          <w:noProof/>
          <w:lang w:val="ca-ES" w:eastAsia="ca-ES"/>
        </w:rPr>
        <w:drawing>
          <wp:inline distT="0" distB="0" distL="0" distR="0" wp14:anchorId="6F5E9051" wp14:editId="19D36579">
            <wp:extent cx="6299835" cy="8173720"/>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8173720"/>
                    </a:xfrm>
                    <a:prstGeom prst="rect">
                      <a:avLst/>
                    </a:prstGeom>
                  </pic:spPr>
                </pic:pic>
              </a:graphicData>
            </a:graphic>
          </wp:inline>
        </w:drawing>
      </w:r>
    </w:p>
    <w:p w:rsidR="00C44918" w:rsidRPr="00C3013A" w:rsidRDefault="00C44918" w:rsidP="00C44918">
      <w:pPr>
        <w:tabs>
          <w:tab w:val="center" w:pos="4252"/>
          <w:tab w:val="right" w:pos="8504"/>
        </w:tabs>
        <w:spacing w:line="276" w:lineRule="auto"/>
        <w:rPr>
          <w:rFonts w:cs="Arial"/>
          <w:b/>
          <w:i/>
          <w:lang w:val="ca-ES"/>
        </w:rPr>
      </w:pPr>
      <w:r w:rsidRPr="00C3013A">
        <w:rPr>
          <w:rFonts w:cs="Arial"/>
          <w:b/>
          <w:bCs/>
          <w:noProof/>
          <w:u w:val="single"/>
          <w:lang w:val="ca-ES" w:eastAsia="ca-ES"/>
        </w:rPr>
        <w:lastRenderedPageBreak/>
        <w:drawing>
          <wp:anchor distT="0" distB="0" distL="114300" distR="114300" simplePos="0" relativeHeight="251659264" behindDoc="0" locked="0" layoutInCell="1" allowOverlap="1" wp14:anchorId="5DE888AE" wp14:editId="3CD05E1E">
            <wp:simplePos x="0" y="0"/>
            <wp:positionH relativeFrom="column">
              <wp:posOffset>0</wp:posOffset>
            </wp:positionH>
            <wp:positionV relativeFrom="paragraph">
              <wp:posOffset>285115</wp:posOffset>
            </wp:positionV>
            <wp:extent cx="6299835" cy="8002905"/>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99835" cy="8002905"/>
                    </a:xfrm>
                    <a:prstGeom prst="rect">
                      <a:avLst/>
                    </a:prstGeom>
                  </pic:spPr>
                </pic:pic>
              </a:graphicData>
            </a:graphic>
          </wp:anchor>
        </w:drawing>
      </w:r>
    </w:p>
    <w:p w:rsidR="00C44918" w:rsidRPr="00C3013A" w:rsidRDefault="00C44918" w:rsidP="00C44918">
      <w:pPr>
        <w:tabs>
          <w:tab w:val="center" w:pos="4252"/>
          <w:tab w:val="right" w:pos="8504"/>
        </w:tabs>
        <w:spacing w:line="276" w:lineRule="auto"/>
        <w:rPr>
          <w:rFonts w:cs="Arial"/>
          <w:b/>
          <w:i/>
          <w:lang w:val="ca-ES"/>
        </w:rPr>
      </w:pPr>
    </w:p>
    <w:p w:rsidR="00C44918" w:rsidRPr="00C3013A" w:rsidRDefault="00C44918" w:rsidP="00C44918">
      <w:pPr>
        <w:tabs>
          <w:tab w:val="center" w:pos="4252"/>
          <w:tab w:val="right" w:pos="8504"/>
        </w:tabs>
        <w:spacing w:line="276" w:lineRule="auto"/>
        <w:rPr>
          <w:rFonts w:cs="Arial"/>
          <w:b/>
          <w:i/>
          <w:lang w:val="ca-ES"/>
        </w:rPr>
      </w:pPr>
    </w:p>
    <w:p w:rsidR="00C44918" w:rsidRDefault="00C44918" w:rsidP="00C44918"/>
    <w:p w:rsidR="00582CC3" w:rsidRPr="005A15D1" w:rsidRDefault="00582CC3" w:rsidP="00EF1EFF"/>
    <w:sectPr w:rsidR="00582CC3" w:rsidRPr="005A15D1" w:rsidSect="00F927E7">
      <w:headerReference w:type="default" r:id="rId13"/>
      <w:footerReference w:type="default" r:id="rId14"/>
      <w:pgSz w:w="11906" w:h="16838"/>
      <w:pgMar w:top="1843" w:right="709" w:bottom="851" w:left="1276"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4CE" w:rsidRDefault="001644CE" w:rsidP="0090126B">
      <w:r>
        <w:separator/>
      </w:r>
    </w:p>
  </w:endnote>
  <w:endnote w:type="continuationSeparator" w:id="0">
    <w:p w:rsidR="001644CE" w:rsidRDefault="001644CE" w:rsidP="00901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918" w:rsidRPr="009E49E5" w:rsidRDefault="00C44918" w:rsidP="009E49E5">
    <w:pPr>
      <w:rPr>
        <w:lang w:val="ca-ES"/>
      </w:rPr>
    </w:pPr>
    <w:r>
      <w:rPr>
        <w:noProof/>
        <w:lang w:val="ca-ES" w:eastAsia="ca-ES"/>
      </w:rPr>
      <mc:AlternateContent>
        <mc:Choice Requires="wps">
          <w:drawing>
            <wp:anchor distT="45720" distB="45720" distL="114300" distR="114300" simplePos="0" relativeHeight="251665408" behindDoc="1" locked="0" layoutInCell="1" allowOverlap="1" wp14:anchorId="0C175CA6" wp14:editId="7749FAFB">
              <wp:simplePos x="0" y="0"/>
              <wp:positionH relativeFrom="page">
                <wp:posOffset>71755</wp:posOffset>
              </wp:positionH>
              <wp:positionV relativeFrom="page">
                <wp:posOffset>994410</wp:posOffset>
              </wp:positionV>
              <wp:extent cx="330200" cy="878776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765"/>
                      </a:xfrm>
                      <a:prstGeom prst="rect">
                        <a:avLst/>
                      </a:prstGeom>
                      <a:solidFill>
                        <a:srgbClr val="FFFFFF"/>
                      </a:solidFill>
                      <a:ln w="9525">
                        <a:noFill/>
                        <a:miter lim="800000"/>
                        <a:headEnd/>
                        <a:tailEnd/>
                      </a:ln>
                      <a:effectLst/>
                    </wps:spPr>
                    <wps:txbx>
                      <w:txbxContent>
                        <w:p w:rsidR="00C44918" w:rsidRPr="004618DC" w:rsidRDefault="00C44918" w:rsidP="002A2B79">
                          <w:pPr>
                            <w:jc w:val="center"/>
                            <w:rPr>
                              <w:rFonts w:ascii="Calibri" w:hAnsi="Calibri" w:cs="Calibri"/>
                              <w:sz w:val="20"/>
                              <w:szCs w:val="16"/>
                            </w:rPr>
                          </w:pPr>
                          <w:r w:rsidRPr="004618DC">
                            <w:rPr>
                              <w:rFonts w:ascii="Calibri" w:hAnsi="Calibri"/>
                              <w:sz w:val="16"/>
                              <w:szCs w:val="12"/>
                            </w:rPr>
                            <w:t>Plaza del Ayuntamiento,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175CA6" id="_x0000_t202" coordsize="21600,21600" o:spt="202" path="m,l,21600r21600,l21600,xe">
              <v:stroke joinstyle="miter"/>
              <v:path gradientshapeok="t" o:connecttype="rect"/>
            </v:shapetype>
            <v:shape id="Cuadro de texto 2" o:spid="_x0000_s1026" type="#_x0000_t202" style="position:absolute;left:0;text-align:left;margin-left:5.65pt;margin-top:78.3pt;width:26pt;height:691.95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" stroked="f">
              <v:textbox style="layout-flow:vertical;mso-layout-flow-alt:bottom-to-top">
                <w:txbxContent>
                  <w:p w:rsidR="00C44918" w:rsidRPr="004618DC" w:rsidRDefault="00C44918" w:rsidP="002A2B79">
                    <w:pPr>
                      <w:jc w:val="center"/>
                      <w:rPr>
                        <w:rFonts w:ascii="Calibri" w:hAnsi="Calibri" w:cs="Calibri"/>
                        <w:sz w:val="20"/>
                        <w:szCs w:val="16"/>
                      </w:rPr>
                    </w:pPr>
                    <w:r w:rsidRPr="004618DC">
                      <w:rPr>
                        <w:rFonts w:ascii="Calibri" w:hAnsi="Calibri"/>
                        <w:sz w:val="16"/>
                        <w:szCs w:val="12"/>
                      </w:rPr>
                      <w:t>Plaza del Ayuntamiento, 10 - 08295 Sant Vicenç de Castellet. Tel. 936930611 - Fax 936930610 - www.svc.cat - svcastellet@svc.cat</w:t>
                    </w:r>
                  </w:p>
                </w:txbxContent>
              </v:textbox>
              <w10:wrap anchorx="page" anchory="page"/>
            </v:shape>
          </w:pict>
        </mc:Fallback>
      </mc:AlternateContent>
    </w:r>
  </w:p>
  <w:p w:rsidR="00C44918" w:rsidRDefault="00C44918" w:rsidP="00117880">
    <w:pPr>
      <w:pStyle w:val="Encabezad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26B" w:rsidRDefault="00AB69FA" w:rsidP="00AB69FA">
    <w:pPr>
      <w:pStyle w:val="Piedepgina"/>
    </w:pPr>
    <w:r w:rsidRPr="004743C7">
      <w:rPr>
        <w:noProof/>
        <w:color w:val="1F497D"/>
        <w:sz w:val="16"/>
        <w:szCs w:val="16"/>
        <w:lang w:val="ca-ES" w:eastAsia="ca-ES"/>
      </w:rPr>
      <mc:AlternateContent>
        <mc:Choice Requires="wps">
          <w:drawing>
            <wp:anchor distT="45720" distB="45720" distL="114300" distR="114300" simplePos="0" relativeHeight="251659264" behindDoc="0" locked="0" layoutInCell="1" allowOverlap="1" wp14:anchorId="46A8D010" wp14:editId="5542D545">
              <wp:simplePos x="0" y="0"/>
              <wp:positionH relativeFrom="page">
                <wp:posOffset>7153275</wp:posOffset>
              </wp:positionH>
              <wp:positionV relativeFrom="paragraph">
                <wp:posOffset>-1939290</wp:posOffset>
              </wp:positionV>
              <wp:extent cx="316230" cy="1852295"/>
              <wp:effectExtent l="0" t="0" r="762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1852295"/>
                      </a:xfrm>
                      <a:prstGeom prst="rect">
                        <a:avLst/>
                      </a:prstGeom>
                      <a:solidFill>
                        <a:srgbClr val="FFFFFF"/>
                      </a:solidFill>
                      <a:ln w="9525">
                        <a:noFill/>
                        <a:miter lim="800000"/>
                        <a:headEnd/>
                        <a:tailEnd/>
                      </a:ln>
                      <a:effectLst/>
                    </wps:spPr>
                    <wps:txbx>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8D010" id="_x0000_t202" coordsize="21600,21600" o:spt="202" path="m,l,21600r21600,l21600,xe">
              <v:stroke joinstyle="miter"/>
              <v:path gradientshapeok="t" o:connecttype="rect"/>
            </v:shapetype>
            <v:shape id="_x0000_s1028" type="#_x0000_t202" style="position:absolute;left:0;text-align:left;margin-left:563.25pt;margin-top:-152.7pt;width:24.9pt;height:145.8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" stroked="f">
              <v:textbox style="layout-flow:vertical;mso-layout-flow-alt:bottom-to-top">
                <w:txbxContent>
                  <w:p w:rsidR="00D91BE7" w:rsidRPr="00CC27F4" w:rsidRDefault="00AB69FA" w:rsidP="00D91BE7">
                    <w:pPr>
                      <w:rPr>
                        <w:rFonts w:cstheme="minorHAnsi"/>
                        <w:sz w:val="16"/>
                        <w:szCs w:val="16"/>
                      </w:rPr>
                    </w:pPr>
                    <w:r>
                      <w:rPr>
                        <w:rFonts w:cstheme="minorHAnsi"/>
                        <w:sz w:val="16"/>
                        <w:szCs w:val="16"/>
                      </w:rPr>
                      <w:t xml:space="preserve">Model: </w:t>
                    </w:r>
                    <w:r w:rsidR="0057313F">
                      <w:rPr>
                        <w:rFonts w:cstheme="minorHAnsi"/>
                        <w:sz w:val="16"/>
                        <w:szCs w:val="16"/>
                      </w:rPr>
                      <w:t>DSI0000</w:t>
                    </w:r>
                    <w:r w:rsidR="003315AF">
                      <w:rPr>
                        <w:rFonts w:cstheme="minorHAnsi"/>
                        <w:sz w:val="16"/>
                        <w:szCs w:val="16"/>
                      </w:rPr>
                      <w:t xml:space="preserve"> </w:t>
                    </w:r>
                    <w:r w:rsidR="0057313F">
                      <w:rPr>
                        <w:rFonts w:cstheme="minorHAnsi"/>
                        <w:sz w:val="16"/>
                        <w:szCs w:val="16"/>
                      </w:rPr>
                      <w:t>Versió: 1.0</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4CE" w:rsidRDefault="001644CE" w:rsidP="0090126B">
      <w:r>
        <w:separator/>
      </w:r>
    </w:p>
  </w:footnote>
  <w:footnote w:type="continuationSeparator" w:id="0">
    <w:p w:rsidR="001644CE" w:rsidRDefault="001644CE" w:rsidP="009012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918" w:rsidRPr="007C2FF6" w:rsidRDefault="00C44918" w:rsidP="007C2FF6">
    <w:r>
      <w:rPr>
        <w:noProof/>
        <w:lang w:val="ca-ES" w:eastAsia="ca-ES"/>
      </w:rPr>
      <w:drawing>
        <wp:anchor distT="0" distB="0" distL="114300" distR="114300" simplePos="0" relativeHeight="251664384" behindDoc="0" locked="0" layoutInCell="1" allowOverlap="1" wp14:anchorId="25831925" wp14:editId="31685F28">
          <wp:simplePos x="0" y="0"/>
          <wp:positionH relativeFrom="column">
            <wp:posOffset>-501338</wp:posOffset>
          </wp:positionH>
          <wp:positionV relativeFrom="paragraph">
            <wp:posOffset>-248038</wp:posOffset>
          </wp:positionV>
          <wp:extent cx="2409825" cy="702310"/>
          <wp:effectExtent l="0" t="0" r="9525" b="2540"/>
          <wp:wrapThrough wrapText="bothSides">
            <wp:wrapPolygon edited="0">
              <wp:start x="854" y="0"/>
              <wp:lineTo x="171" y="10546"/>
              <wp:lineTo x="171" y="14061"/>
              <wp:lineTo x="1025" y="19920"/>
              <wp:lineTo x="1708" y="21092"/>
              <wp:lineTo x="3244" y="21092"/>
              <wp:lineTo x="3244" y="19920"/>
              <wp:lineTo x="21344" y="17577"/>
              <wp:lineTo x="21515" y="12890"/>
              <wp:lineTo x="16051" y="10546"/>
              <wp:lineTo x="16221" y="8203"/>
              <wp:lineTo x="3927" y="0"/>
              <wp:lineTo x="854"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andera_neg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09825" cy="702310"/>
                  </a:xfrm>
                  <a:prstGeom prst="rect">
                    <a:avLst/>
                  </a:prstGeom>
                </pic:spPr>
              </pic:pic>
            </a:graphicData>
          </a:graphic>
          <wp14:sizeRelH relativeFrom="page">
            <wp14:pctWidth>0</wp14:pctWidth>
          </wp14:sizeRelH>
          <wp14:sizeRelV relativeFrom="page">
            <wp14:pctHeight>0</wp14:pctHeight>
          </wp14:sizeRelV>
        </wp:anchor>
      </w:drawing>
    </w:r>
  </w:p>
  <w:p w:rsidR="00C44918" w:rsidRPr="003D1156" w:rsidRDefault="00C44918" w:rsidP="003D11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AEE" w:rsidRDefault="00BC1DD9" w:rsidP="00F927E7">
    <w:pPr>
      <w:pStyle w:val="Encabezado"/>
      <w:tabs>
        <w:tab w:val="clear" w:pos="4252"/>
        <w:tab w:val="clear" w:pos="8504"/>
        <w:tab w:val="left" w:pos="975"/>
      </w:tabs>
    </w:pPr>
    <w:r>
      <w:rPr>
        <w:noProof/>
        <w:lang w:val="ca-ES" w:eastAsia="ca-ES"/>
      </w:rPr>
      <w:drawing>
        <wp:anchor distT="0" distB="0" distL="114300" distR="114300" simplePos="0" relativeHeight="251660288" behindDoc="0" locked="0" layoutInCell="1" allowOverlap="1" wp14:anchorId="3216F060" wp14:editId="35105A5C">
          <wp:simplePos x="0" y="0"/>
          <wp:positionH relativeFrom="column">
            <wp:posOffset>-504825</wp:posOffset>
          </wp:positionH>
          <wp:positionV relativeFrom="paragraph">
            <wp:posOffset>-278130</wp:posOffset>
          </wp:positionV>
          <wp:extent cx="2409825" cy="702310"/>
          <wp:effectExtent l="0" t="0" r="9525" b="2540"/>
          <wp:wrapThrough wrapText="bothSides">
            <wp:wrapPolygon edited="0">
              <wp:start x="854" y="0"/>
              <wp:lineTo x="171" y="10546"/>
              <wp:lineTo x="171" y="14061"/>
              <wp:lineTo x="1025" y="19920"/>
              <wp:lineTo x="1708" y="21092"/>
              <wp:lineTo x="3244" y="21092"/>
              <wp:lineTo x="3244" y="19920"/>
              <wp:lineTo x="21344" y="17577"/>
              <wp:lineTo x="21515" y="12890"/>
              <wp:lineTo x="16051" y="10546"/>
              <wp:lineTo x="16221" y="8203"/>
              <wp:lineTo x="3927" y="0"/>
              <wp:lineTo x="854" y="0"/>
            </wp:wrapPolygon>
          </wp:wrapThrough>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bandera_neg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09825" cy="702310"/>
                  </a:xfrm>
                  <a:prstGeom prst="rect">
                    <a:avLst/>
                  </a:prstGeom>
                </pic:spPr>
              </pic:pic>
            </a:graphicData>
          </a:graphic>
          <wp14:sizeRelH relativeFrom="page">
            <wp14:pctWidth>0</wp14:pctWidth>
          </wp14:sizeRelH>
          <wp14:sizeRelV relativeFrom="page">
            <wp14:pctHeight>0</wp14:pctHeight>
          </wp14:sizeRelV>
        </wp:anchor>
      </w:drawing>
    </w:r>
    <w:r w:rsidR="004C2EFE">
      <w:tab/>
    </w:r>
  </w:p>
  <w:p w:rsidR="00B70AEE" w:rsidRDefault="00A11C94" w:rsidP="00B70AEE">
    <w:pPr>
      <w:jc w:val="right"/>
      <w:rPr>
        <w:rFonts w:cstheme="minorHAnsi"/>
        <w:b/>
        <w:sz w:val="24"/>
        <w:szCs w:val="24"/>
      </w:rPr>
    </w:pPr>
    <w:r w:rsidRPr="004743C7">
      <w:rPr>
        <w:noProof/>
        <w:color w:val="1F497D"/>
        <w:sz w:val="16"/>
        <w:szCs w:val="16"/>
        <w:lang w:val="ca-ES" w:eastAsia="ca-ES"/>
      </w:rPr>
      <mc:AlternateContent>
        <mc:Choice Requires="wps">
          <w:drawing>
            <wp:anchor distT="45720" distB="45720" distL="114300" distR="114300" simplePos="0" relativeHeight="251662336" behindDoc="1" locked="0" layoutInCell="1" allowOverlap="1" wp14:anchorId="1A551343" wp14:editId="4CD09F0C">
              <wp:simplePos x="0" y="0"/>
              <wp:positionH relativeFrom="page">
                <wp:posOffset>71967</wp:posOffset>
              </wp:positionH>
              <wp:positionV relativeFrom="page">
                <wp:posOffset>994833</wp:posOffset>
              </wp:positionV>
              <wp:extent cx="330200" cy="8787554"/>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8787554"/>
                      </a:xfrm>
                      <a:prstGeom prst="rect">
                        <a:avLst/>
                      </a:prstGeom>
                      <a:solidFill>
                        <a:srgbClr val="FFFFFF"/>
                      </a:solidFill>
                      <a:ln w="9525">
                        <a:noFill/>
                        <a:miter lim="800000"/>
                        <a:headEnd/>
                        <a:tailEnd/>
                      </a:ln>
                      <a:effectLst/>
                    </wps:spPr>
                    <wps:txbx>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51343" id="_x0000_t202" coordsize="21600,21600" o:spt="202" path="m,l,21600r21600,l21600,xe">
              <v:stroke joinstyle="miter"/>
              <v:path gradientshapeok="t" o:connecttype="rect"/>
            </v:shapetype>
            <v:shape id="_x0000_s1027" type="#_x0000_t202" style="position:absolute;left:0;text-align:left;margin-left:5.65pt;margin-top:78.35pt;width:26pt;height:691.9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" stroked="f">
              <v:textbox style="layout-flow:vertical;mso-layout-flow-alt:bottom-to-top">
                <w:txbxContent>
                  <w:p w:rsidR="00AB69FA" w:rsidRPr="003315AF" w:rsidRDefault="00AB69FA" w:rsidP="00AB69FA">
                    <w:pPr>
                      <w:jc w:val="center"/>
                      <w:rPr>
                        <w:rFonts w:cstheme="minorHAnsi"/>
                        <w:sz w:val="20"/>
                        <w:szCs w:val="16"/>
                      </w:rPr>
                    </w:pPr>
                    <w:r w:rsidRPr="003315AF">
                      <w:rPr>
                        <w:sz w:val="16"/>
                        <w:szCs w:val="12"/>
                      </w:rPr>
                      <w:t>Plaça de l’Ajuntament, 10 - 08295 Sant Vicenç de Castellet. Tel. 936930611 - Fax 936930610 - www.svc.cat - svcastellet@svc.cat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5221"/>
    <w:multiLevelType w:val="hybridMultilevel"/>
    <w:tmpl w:val="E40C60E4"/>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 w15:restartNumberingAfterBreak="0">
    <w:nsid w:val="06B86900"/>
    <w:multiLevelType w:val="hybridMultilevel"/>
    <w:tmpl w:val="CCF4294C"/>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 w15:restartNumberingAfterBreak="0">
    <w:nsid w:val="119C4C72"/>
    <w:multiLevelType w:val="hybridMultilevel"/>
    <w:tmpl w:val="761C9ABA"/>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7778EA"/>
    <w:multiLevelType w:val="hybridMultilevel"/>
    <w:tmpl w:val="DF869984"/>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1CED5B9B"/>
    <w:multiLevelType w:val="hybridMultilevel"/>
    <w:tmpl w:val="4A52A17E"/>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6E2571"/>
    <w:multiLevelType w:val="hybridMultilevel"/>
    <w:tmpl w:val="0396EB44"/>
    <w:lvl w:ilvl="0" w:tplc="0C0A000F">
      <w:start w:val="1"/>
      <w:numFmt w:val="decimal"/>
      <w:lvlText w:val="%1."/>
      <w:lvlJc w:val="left"/>
      <w:pPr>
        <w:tabs>
          <w:tab w:val="num" w:pos="720"/>
        </w:tabs>
        <w:ind w:left="720" w:hanging="360"/>
      </w:pPr>
      <w:rPr>
        <w:rFonts w:cs="Times New Roman"/>
      </w:rPr>
    </w:lvl>
    <w:lvl w:ilvl="1" w:tplc="0DB2C9DE">
      <w:start w:val="1"/>
      <w:numFmt w:val="lowerLetter"/>
      <w:lvlText w:val="%2."/>
      <w:lvlJc w:val="left"/>
      <w:pPr>
        <w:tabs>
          <w:tab w:val="num" w:pos="1440"/>
        </w:tabs>
        <w:ind w:left="1440" w:hanging="360"/>
      </w:pPr>
      <w:rPr>
        <w:rFonts w:ascii="Arial" w:eastAsia="Times New Roman" w:hAnsi="Arial" w:cs="Arial"/>
        <w:b w:val="0"/>
      </w:rPr>
    </w:lvl>
    <w:lvl w:ilvl="2" w:tplc="563497A0">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15:restartNumberingAfterBreak="0">
    <w:nsid w:val="381959DB"/>
    <w:multiLevelType w:val="hybridMultilevel"/>
    <w:tmpl w:val="6C0210E0"/>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7" w15:restartNumberingAfterBreak="0">
    <w:nsid w:val="50F92CF8"/>
    <w:multiLevelType w:val="hybridMultilevel"/>
    <w:tmpl w:val="21144402"/>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80E62AA"/>
    <w:multiLevelType w:val="hybridMultilevel"/>
    <w:tmpl w:val="AFFE19E8"/>
    <w:lvl w:ilvl="0" w:tplc="90F0F34C">
      <w:start w:val="1"/>
      <w:numFmt w:val="bullet"/>
      <w:lvlText w:val=""/>
      <w:lvlJc w:val="left"/>
      <w:pPr>
        <w:ind w:left="720" w:hanging="360"/>
      </w:pPr>
      <w:rPr>
        <w:rFonts w:ascii="Wingdings" w:hAnsi="Wingdings"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B476E5F"/>
    <w:multiLevelType w:val="hybridMultilevel"/>
    <w:tmpl w:val="1F068826"/>
    <w:lvl w:ilvl="0" w:tplc="6E5EA78C">
      <w:start w:val="4"/>
      <w:numFmt w:val="bullet"/>
      <w:lvlText w:val="-"/>
      <w:lvlJc w:val="left"/>
      <w:pPr>
        <w:ind w:left="804" w:hanging="600"/>
      </w:pPr>
      <w:rPr>
        <w:rFonts w:ascii="Arial" w:eastAsia="Arial" w:hAnsi="Arial" w:cs="Arial" w:hint="default"/>
        <w:w w:val="100"/>
      </w:rPr>
    </w:lvl>
    <w:lvl w:ilvl="1" w:tplc="0C0A0003" w:tentative="1">
      <w:start w:val="1"/>
      <w:numFmt w:val="bullet"/>
      <w:lvlText w:val="o"/>
      <w:lvlJc w:val="left"/>
      <w:pPr>
        <w:ind w:left="1542" w:hanging="360"/>
      </w:pPr>
      <w:rPr>
        <w:rFonts w:ascii="Courier New" w:hAnsi="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0" w15:restartNumberingAfterBreak="0">
    <w:nsid w:val="68F01AA3"/>
    <w:multiLevelType w:val="hybridMultilevel"/>
    <w:tmpl w:val="C55A9668"/>
    <w:lvl w:ilvl="0" w:tplc="11924D58">
      <w:start w:val="1"/>
      <w:numFmt w:val="bullet"/>
      <w:lvlText w:val="-"/>
      <w:lvlJc w:val="left"/>
      <w:pPr>
        <w:ind w:left="1080" w:hanging="360"/>
      </w:pPr>
      <w:rPr>
        <w:rFonts w:ascii="Arial" w:eastAsia="Calibri" w:hAnsi="Arial" w:cs="Arial" w:hint="default"/>
        <w:color w:val="auto"/>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11" w15:restartNumberingAfterBreak="0">
    <w:nsid w:val="756A2ECB"/>
    <w:multiLevelType w:val="hybridMultilevel"/>
    <w:tmpl w:val="9A5C41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11"/>
  </w:num>
  <w:num w:numId="5">
    <w:abstractNumId w:val="10"/>
  </w:num>
  <w:num w:numId="6">
    <w:abstractNumId w:val="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9"/>
  </w:num>
  <w:num w:numId="10">
    <w:abstractNumId w:val="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AAE"/>
    <w:rsid w:val="0001253D"/>
    <w:rsid w:val="000650E0"/>
    <w:rsid w:val="00067F27"/>
    <w:rsid w:val="00094D93"/>
    <w:rsid w:val="000B0EAE"/>
    <w:rsid w:val="000C06A5"/>
    <w:rsid w:val="001468FC"/>
    <w:rsid w:val="00152BA3"/>
    <w:rsid w:val="001571FC"/>
    <w:rsid w:val="001644CE"/>
    <w:rsid w:val="00235538"/>
    <w:rsid w:val="00235F69"/>
    <w:rsid w:val="002B4E99"/>
    <w:rsid w:val="002D7A4D"/>
    <w:rsid w:val="002E23FF"/>
    <w:rsid w:val="003315AF"/>
    <w:rsid w:val="00364AAE"/>
    <w:rsid w:val="003761D2"/>
    <w:rsid w:val="00377A50"/>
    <w:rsid w:val="003E4728"/>
    <w:rsid w:val="00436D30"/>
    <w:rsid w:val="004957E8"/>
    <w:rsid w:val="004C2EFE"/>
    <w:rsid w:val="004E1925"/>
    <w:rsid w:val="005118D4"/>
    <w:rsid w:val="00514E90"/>
    <w:rsid w:val="00534946"/>
    <w:rsid w:val="0057313F"/>
    <w:rsid w:val="00582CC3"/>
    <w:rsid w:val="005A15D1"/>
    <w:rsid w:val="005D0F49"/>
    <w:rsid w:val="00610A99"/>
    <w:rsid w:val="00620469"/>
    <w:rsid w:val="00622B7D"/>
    <w:rsid w:val="00635B97"/>
    <w:rsid w:val="006A6BC2"/>
    <w:rsid w:val="006B3467"/>
    <w:rsid w:val="0072111B"/>
    <w:rsid w:val="00735718"/>
    <w:rsid w:val="00735C71"/>
    <w:rsid w:val="007429B1"/>
    <w:rsid w:val="007571EF"/>
    <w:rsid w:val="007F027A"/>
    <w:rsid w:val="007F51A4"/>
    <w:rsid w:val="0088090C"/>
    <w:rsid w:val="008C1C4F"/>
    <w:rsid w:val="0090126B"/>
    <w:rsid w:val="0090156E"/>
    <w:rsid w:val="00947470"/>
    <w:rsid w:val="00980FB3"/>
    <w:rsid w:val="009909EB"/>
    <w:rsid w:val="009A79E6"/>
    <w:rsid w:val="009D0267"/>
    <w:rsid w:val="009D0D84"/>
    <w:rsid w:val="009F16DB"/>
    <w:rsid w:val="00A11C94"/>
    <w:rsid w:val="00A32438"/>
    <w:rsid w:val="00A3343E"/>
    <w:rsid w:val="00A43EB4"/>
    <w:rsid w:val="00A44EA3"/>
    <w:rsid w:val="00A917C8"/>
    <w:rsid w:val="00A96A19"/>
    <w:rsid w:val="00AB69FA"/>
    <w:rsid w:val="00AF7950"/>
    <w:rsid w:val="00B70AEE"/>
    <w:rsid w:val="00B77C50"/>
    <w:rsid w:val="00BC1DD9"/>
    <w:rsid w:val="00BC7480"/>
    <w:rsid w:val="00BF1BEE"/>
    <w:rsid w:val="00C10A21"/>
    <w:rsid w:val="00C3401C"/>
    <w:rsid w:val="00C34D20"/>
    <w:rsid w:val="00C44918"/>
    <w:rsid w:val="00CC3C22"/>
    <w:rsid w:val="00CF626B"/>
    <w:rsid w:val="00D06493"/>
    <w:rsid w:val="00D246C6"/>
    <w:rsid w:val="00D91BE7"/>
    <w:rsid w:val="00D969E2"/>
    <w:rsid w:val="00DB5220"/>
    <w:rsid w:val="00DB5701"/>
    <w:rsid w:val="00E00E47"/>
    <w:rsid w:val="00E052A9"/>
    <w:rsid w:val="00E11C8C"/>
    <w:rsid w:val="00E3717C"/>
    <w:rsid w:val="00E70BF3"/>
    <w:rsid w:val="00EA2C8C"/>
    <w:rsid w:val="00EF1EFF"/>
    <w:rsid w:val="00F0688C"/>
    <w:rsid w:val="00F577E2"/>
    <w:rsid w:val="00F672BA"/>
    <w:rsid w:val="00F70777"/>
    <w:rsid w:val="00F927E7"/>
    <w:rsid w:val="00FA677B"/>
    <w:rsid w:val="00FC58B1"/>
    <w:rsid w:val="00FD7DBA"/>
    <w:rsid w:val="00FF65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6BC99BE-A430-4DCC-8E3A-68FF62271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918"/>
    <w:pPr>
      <w:spacing w:after="0" w:line="240" w:lineRule="auto"/>
      <w:jc w:val="both"/>
    </w:pPr>
    <w:rPr>
      <w:rFonts w:ascii="Arial" w:eastAsia="Times New Roman" w:hAnsi="Arial"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126B"/>
    <w:pPr>
      <w:tabs>
        <w:tab w:val="center" w:pos="4252"/>
        <w:tab w:val="right" w:pos="8504"/>
      </w:tabs>
    </w:pPr>
  </w:style>
  <w:style w:type="character" w:customStyle="1" w:styleId="EncabezadoCar">
    <w:name w:val="Encabezado Car"/>
    <w:basedOn w:val="Fuentedeprrafopredeter"/>
    <w:link w:val="Encabezado"/>
    <w:uiPriority w:val="99"/>
    <w:rsid w:val="0090126B"/>
  </w:style>
  <w:style w:type="paragraph" w:styleId="Piedepgina">
    <w:name w:val="footer"/>
    <w:basedOn w:val="Normal"/>
    <w:link w:val="PiedepginaCar"/>
    <w:uiPriority w:val="99"/>
    <w:unhideWhenUsed/>
    <w:rsid w:val="0090126B"/>
    <w:pPr>
      <w:tabs>
        <w:tab w:val="center" w:pos="4252"/>
        <w:tab w:val="right" w:pos="8504"/>
      </w:tabs>
    </w:pPr>
  </w:style>
  <w:style w:type="character" w:customStyle="1" w:styleId="PiedepginaCar">
    <w:name w:val="Pie de página Car"/>
    <w:basedOn w:val="Fuentedeprrafopredeter"/>
    <w:link w:val="Piedepgina"/>
    <w:uiPriority w:val="99"/>
    <w:rsid w:val="0090126B"/>
  </w:style>
  <w:style w:type="paragraph" w:styleId="Textodeglobo">
    <w:name w:val="Balloon Text"/>
    <w:basedOn w:val="Normal"/>
    <w:link w:val="TextodegloboCar"/>
    <w:uiPriority w:val="99"/>
    <w:semiHidden/>
    <w:unhideWhenUsed/>
    <w:rsid w:val="00901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90126B"/>
    <w:rPr>
      <w:rFonts w:ascii="Tahoma" w:hAnsi="Tahoma" w:cs="Tahoma"/>
      <w:sz w:val="16"/>
      <w:szCs w:val="16"/>
    </w:rPr>
  </w:style>
  <w:style w:type="table" w:styleId="Tablaconcuadrcula">
    <w:name w:val="Table Grid"/>
    <w:basedOn w:val="Tablanormal"/>
    <w:uiPriority w:val="59"/>
    <w:rsid w:val="009D0D8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D0D84"/>
    <w:rPr>
      <w:color w:val="0000FF" w:themeColor="hyperlink"/>
      <w:u w:val="single"/>
    </w:rPr>
  </w:style>
  <w:style w:type="table" w:customStyle="1" w:styleId="Tablaconcuadrcula1">
    <w:name w:val="Tabla con cuadrícula1"/>
    <w:basedOn w:val="Tablanormal"/>
    <w:next w:val="Tablaconcuadrcula"/>
    <w:uiPriority w:val="59"/>
    <w:rsid w:val="00A917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50E0"/>
    <w:pPr>
      <w:spacing w:after="200" w:line="276" w:lineRule="auto"/>
      <w:ind w:left="720"/>
      <w:contextualSpacing/>
    </w:pPr>
  </w:style>
  <w:style w:type="table" w:customStyle="1" w:styleId="Tablaconcuadrcula2">
    <w:name w:val="Tabla con cuadrícula2"/>
    <w:basedOn w:val="Tablanormal"/>
    <w:next w:val="Tablaconcuadrcula"/>
    <w:uiPriority w:val="59"/>
    <w:rsid w:val="000650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71EF"/>
    <w:pPr>
      <w:autoSpaceDE w:val="0"/>
      <w:autoSpaceDN w:val="0"/>
      <w:adjustRightInd w:val="0"/>
      <w:spacing w:after="0" w:line="240" w:lineRule="auto"/>
    </w:pPr>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99641">
      <w:bodyDiv w:val="1"/>
      <w:marLeft w:val="0"/>
      <w:marRight w:val="0"/>
      <w:marTop w:val="0"/>
      <w:marBottom w:val="0"/>
      <w:divBdr>
        <w:top w:val="none" w:sz="0" w:space="0" w:color="auto"/>
        <w:left w:val="none" w:sz="0" w:space="0" w:color="auto"/>
        <w:bottom w:val="none" w:sz="0" w:space="0" w:color="auto"/>
        <w:right w:val="none" w:sz="0" w:space="0" w:color="auto"/>
      </w:divBdr>
    </w:div>
    <w:div w:id="225803835">
      <w:bodyDiv w:val="1"/>
      <w:marLeft w:val="0"/>
      <w:marRight w:val="0"/>
      <w:marTop w:val="0"/>
      <w:marBottom w:val="0"/>
      <w:divBdr>
        <w:top w:val="none" w:sz="0" w:space="0" w:color="auto"/>
        <w:left w:val="none" w:sz="0" w:space="0" w:color="auto"/>
        <w:bottom w:val="none" w:sz="0" w:space="0" w:color="auto"/>
        <w:right w:val="none" w:sz="0" w:space="0" w:color="auto"/>
      </w:divBdr>
    </w:div>
    <w:div w:id="433594941">
      <w:bodyDiv w:val="1"/>
      <w:marLeft w:val="0"/>
      <w:marRight w:val="0"/>
      <w:marTop w:val="0"/>
      <w:marBottom w:val="0"/>
      <w:divBdr>
        <w:top w:val="none" w:sz="0" w:space="0" w:color="auto"/>
        <w:left w:val="none" w:sz="0" w:space="0" w:color="auto"/>
        <w:bottom w:val="none" w:sz="0" w:space="0" w:color="auto"/>
        <w:right w:val="none" w:sz="0" w:space="0" w:color="auto"/>
      </w:divBdr>
    </w:div>
    <w:div w:id="1691569261">
      <w:bodyDiv w:val="1"/>
      <w:marLeft w:val="0"/>
      <w:marRight w:val="0"/>
      <w:marTop w:val="0"/>
      <w:marBottom w:val="0"/>
      <w:divBdr>
        <w:top w:val="none" w:sz="0" w:space="0" w:color="auto"/>
        <w:left w:val="none" w:sz="0" w:space="0" w:color="auto"/>
        <w:bottom w:val="none" w:sz="0" w:space="0" w:color="auto"/>
        <w:right w:val="none" w:sz="0" w:space="0" w:color="auto"/>
      </w:divBdr>
    </w:div>
    <w:div w:id="1970475138">
      <w:bodyDiv w:val="1"/>
      <w:marLeft w:val="0"/>
      <w:marRight w:val="0"/>
      <w:marTop w:val="0"/>
      <w:marBottom w:val="0"/>
      <w:divBdr>
        <w:top w:val="none" w:sz="0" w:space="0" w:color="auto"/>
        <w:left w:val="none" w:sz="0" w:space="0" w:color="auto"/>
        <w:bottom w:val="none" w:sz="0" w:space="0" w:color="auto"/>
        <w:right w:val="none" w:sz="0" w:space="0" w:color="auto"/>
      </w:divBdr>
    </w:div>
    <w:div w:id="204304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vc.ca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V:\Serveis_Interns\Documents_Compartits\CAT&#192;LEG%20DOCUMENTS%20ADMINISTRATIUS\DSI0000%20Paper%20Membre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6D41B-AD25-48B7-A46B-0623F5464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DSI0000 Paper Membret.dotx</Template>
  <TotalTime>0</TotalTime>
  <Pages>9</Pages>
  <Words>1789</Words>
  <Characters>10198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PLANTILLA BPM (X2025002265)</vt:lpstr>
    </vt:vector>
  </TitlesOfParts>
  <Company>Microsoft</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BPM (X2025002265)</dc:title>
  <dc:creator>pagesag</dc:creator>
  <cp:lastModifiedBy>Yolanda Blanco Villodre</cp:lastModifiedBy>
  <cp:revision>2</cp:revision>
  <cp:lastPrinted>2022-02-09T12:32:00Z</cp:lastPrinted>
  <dcterms:created xsi:type="dcterms:W3CDTF">2026-06-05T07:12:00Z</dcterms:created>
  <dcterms:modified xsi:type="dcterms:W3CDTF">2026-06-05T07:12:00Z</dcterms:modified>
</cp:coreProperties>
</file>