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BC73B" w14:textId="77777777" w:rsidR="00940075" w:rsidRDefault="00940075">
      <w:pPr>
        <w:pStyle w:val="Textoindependiente"/>
        <w:rPr>
          <w:sz w:val="20"/>
        </w:rPr>
      </w:pPr>
    </w:p>
    <w:p w14:paraId="04770618"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65316A28" w14:textId="07129A31" w:rsidR="00BA2BDB" w:rsidRPr="00524CE0" w:rsidRDefault="00A764E3" w:rsidP="00E53651">
      <w:pPr>
        <w:pStyle w:val="Textoindependiente"/>
        <w:jc w:val="both"/>
        <w:rPr>
          <w:rFonts w:cs="Arial"/>
          <w:b/>
          <w:sz w:val="20"/>
        </w:rPr>
      </w:pPr>
      <w:r w:rsidRPr="00A764E3">
        <w:rPr>
          <w:rFonts w:cs="Arial"/>
          <w:b/>
          <w:sz w:val="20"/>
          <w:lang w:val="eu-ES"/>
        </w:rPr>
        <w:t>2026ko ekitaldian Emakumeen eta Gizonen arteko Berdintasunaren arloan jarduerak garatze aldera dirulaguntzak emateko Sestaoko Udalak eginiko deialdiaren laburpena.</w:t>
      </w:r>
    </w:p>
    <w:p w14:paraId="33C27D83" w14:textId="18B07117" w:rsidR="00BA2BDB" w:rsidRPr="00524CE0" w:rsidRDefault="00A764E3" w:rsidP="00E53651">
      <w:pPr>
        <w:pStyle w:val="Textoindependiente"/>
        <w:jc w:val="both"/>
        <w:rPr>
          <w:rFonts w:cs="Arial"/>
          <w:sz w:val="20"/>
        </w:rPr>
      </w:pPr>
      <w:r w:rsidRPr="00A764E3">
        <w:rPr>
          <w:rFonts w:cs="Arial"/>
          <w:sz w:val="20"/>
          <w:lang w:val="eu-ES"/>
        </w:rPr>
        <w:t>Sestaoko Udaleko Gizarte Ekintza eta Berdintasuneko zinegotzi ordezkariak, 2026ko maiatzaren 11ko Dekretuaren bidez, Sestaoko Udalak 2026ko ekitaldian emakumeen eta gizonen arteko berdintasunaren arloan jarduerak garatzeko dirulaguntzak emateko deialdi publikoa eta oinarri arautzaileak onartu ditu.</w:t>
      </w:r>
    </w:p>
    <w:p w14:paraId="4755E388" w14:textId="4D244888" w:rsidR="0050579A" w:rsidRPr="00524CE0" w:rsidRDefault="00A764E3" w:rsidP="00E53651">
      <w:pPr>
        <w:jc w:val="both"/>
        <w:rPr>
          <w:rFonts w:ascii="Arial" w:hAnsi="Arial" w:cs="Arial"/>
        </w:rPr>
      </w:pPr>
      <w:r w:rsidRPr="00A764E3">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4506A32F" w14:textId="7578919C" w:rsidR="000D2071" w:rsidRPr="00524CE0" w:rsidRDefault="00A764E3" w:rsidP="000D2071">
      <w:pPr>
        <w:jc w:val="both"/>
        <w:rPr>
          <w:rFonts w:ascii="Arial" w:hAnsi="Arial" w:cs="Arial"/>
        </w:rPr>
      </w:pPr>
      <w:r w:rsidRPr="00A764E3">
        <w:rPr>
          <w:rFonts w:ascii="Arial" w:hAnsi="Arial" w:cs="Arial"/>
          <w:lang w:val="eu-ES"/>
        </w:rPr>
        <w:t>Dirulaguntza hauen oinarri arauemaileak Bizkaiko Aldizkari Ofizialean argitaratuko dira deialdiaren laburpen hau aurkezten den egun berean, eta Dirulaguntzen Datu-base Nazionalean nahiz Sestaoko Udaleko webgunean (www.sestao.eus;) kontsultatu ahalko dira, dirulaguntzen deialdiari buruzko laburpen hau Bizkaiko Aldizkari Ofizialean argitaratzen den egunetik.</w:t>
      </w:r>
    </w:p>
    <w:p w14:paraId="2AAF268E" w14:textId="77777777" w:rsidR="00107DD9" w:rsidRDefault="00107DD9" w:rsidP="00E53651">
      <w:pPr>
        <w:jc w:val="both"/>
        <w:rPr>
          <w:rFonts w:ascii="Arial" w:hAnsi="Arial" w:cs="Arial"/>
        </w:rPr>
      </w:pPr>
    </w:p>
    <w:p w14:paraId="1C66DF51" w14:textId="4B2E1E31" w:rsidR="00F9483D" w:rsidRPr="00524CE0" w:rsidRDefault="00A764E3" w:rsidP="00E53651">
      <w:pPr>
        <w:jc w:val="both"/>
        <w:rPr>
          <w:rFonts w:ascii="Arial" w:hAnsi="Arial" w:cs="Arial"/>
          <w:b/>
        </w:rPr>
      </w:pPr>
      <w:r w:rsidRPr="00A764E3">
        <w:rPr>
          <w:rFonts w:ascii="Arial" w:hAnsi="Arial" w:cs="Arial"/>
          <w:b/>
          <w:lang w:val="eu-ES"/>
        </w:rPr>
        <w:t>Lehenengoa.- Xedea.</w:t>
      </w:r>
    </w:p>
    <w:p w14:paraId="3191F613" w14:textId="6578E79F" w:rsidR="00E35FFC" w:rsidRPr="00524CE0" w:rsidRDefault="00A764E3" w:rsidP="00E35FFC">
      <w:pPr>
        <w:jc w:val="both"/>
        <w:rPr>
          <w:rFonts w:ascii="Arial" w:hAnsi="Arial" w:cs="Arial"/>
        </w:rPr>
      </w:pPr>
      <w:r w:rsidRPr="00A764E3">
        <w:rPr>
          <w:rFonts w:ascii="Arial" w:hAnsi="Arial" w:cs="Arial"/>
          <w:lang w:val="eu-ES"/>
        </w:rPr>
        <w:t>Dirulaguntzen deialdi honen helburua eta xedea dira emakumeen eta gizonen arteko berdintasuna lortze aldera Sestaoko Udalaren esku-hartzea osatu eta/edo ordezkatzen duten programak eta jarduerak sustatu eta garatzea.</w:t>
      </w:r>
    </w:p>
    <w:p w14:paraId="479A13F7" w14:textId="3140F63F" w:rsidR="00E35FFC" w:rsidRPr="002C16B2" w:rsidRDefault="00A764E3" w:rsidP="00E35FFC">
      <w:pPr>
        <w:jc w:val="both"/>
        <w:rPr>
          <w:rFonts w:ascii="Arial" w:hAnsi="Arial" w:cs="Arial"/>
        </w:rPr>
      </w:pPr>
      <w:r w:rsidRPr="00A764E3">
        <w:rPr>
          <w:rFonts w:ascii="Arial" w:hAnsi="Arial" w:cs="Arial"/>
          <w:lang w:val="eu-ES"/>
        </w:rPr>
        <w:t>Programak edo jarduerak irabazi-asmorik gabe egin beharko dira 2026. urtean zehar eta Sestaoko udal-mugartea izango dute garapen-eremu.</w:t>
      </w:r>
      <w:r w:rsidR="00E35FFC" w:rsidRPr="00524CE0">
        <w:rPr>
          <w:rFonts w:ascii="Arial" w:hAnsi="Arial" w:cs="Arial"/>
        </w:rPr>
        <w:t xml:space="preserve"> </w:t>
      </w:r>
    </w:p>
    <w:p w14:paraId="7CFCB522" w14:textId="31C0CE75" w:rsidR="005664DD" w:rsidRPr="00524CE0" w:rsidRDefault="00A764E3" w:rsidP="00E53651">
      <w:pPr>
        <w:jc w:val="both"/>
        <w:rPr>
          <w:rFonts w:ascii="Arial" w:hAnsi="Arial" w:cs="Arial"/>
        </w:rPr>
      </w:pPr>
      <w:r w:rsidRPr="00A764E3">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05BDC15B" w14:textId="1249D817" w:rsidR="00EE51EF" w:rsidRPr="00524CE0" w:rsidRDefault="00A764E3" w:rsidP="00EE51EF">
      <w:pPr>
        <w:jc w:val="both"/>
        <w:rPr>
          <w:rFonts w:ascii="Arial" w:hAnsi="Arial" w:cs="Arial"/>
          <w:b/>
        </w:rPr>
      </w:pPr>
      <w:r w:rsidRPr="00A764E3">
        <w:rPr>
          <w:rFonts w:ascii="Arial" w:hAnsi="Arial" w:cs="Arial"/>
          <w:b/>
          <w:lang w:val="eu-ES"/>
        </w:rPr>
        <w:t>Bigarrena.- Erakunde onuradunak.</w:t>
      </w:r>
    </w:p>
    <w:p w14:paraId="5BAF7807" w14:textId="61FFD7C0" w:rsidR="0082576C" w:rsidRPr="00524CE0" w:rsidRDefault="00A764E3" w:rsidP="00CC12F3">
      <w:pPr>
        <w:jc w:val="both"/>
        <w:rPr>
          <w:rFonts w:ascii="Arial" w:hAnsi="Arial" w:cs="Arial"/>
        </w:rPr>
      </w:pPr>
      <w:r w:rsidRPr="00A764E3">
        <w:rPr>
          <w:rFonts w:ascii="Arial" w:hAnsi="Arial" w:cs="Arial"/>
          <w:lang w:val="eu-ES"/>
        </w:rPr>
        <w:t>Dirulaguntza hauen onuradun izan daiteke edozein pertsona fisiko edo juridiko, publiko edo pribatu, irabazi-asmorik ez badu eta deialdi honetan azaldutako jarduerak edo proiektuak egiten baditu. Horretaz gain, deialdiaren bosgarren oinarrian xedatutako eskakizunak bete beharko ditu.</w:t>
      </w:r>
    </w:p>
    <w:p w14:paraId="759C98AE" w14:textId="6684E159" w:rsidR="001A78B7" w:rsidRPr="00524CE0" w:rsidRDefault="00A764E3" w:rsidP="0082576C">
      <w:pPr>
        <w:jc w:val="both"/>
        <w:rPr>
          <w:rFonts w:ascii="Arial" w:hAnsi="Arial" w:cs="Arial"/>
          <w:b/>
        </w:rPr>
      </w:pPr>
      <w:r w:rsidRPr="00A764E3">
        <w:rPr>
          <w:rFonts w:ascii="Arial" w:hAnsi="Arial" w:cs="Arial"/>
          <w:b/>
          <w:lang w:val="eu-ES"/>
        </w:rPr>
        <w:t>Hirugarrena.- Kreditua.</w:t>
      </w:r>
    </w:p>
    <w:p w14:paraId="139A39E2" w14:textId="52950FB3" w:rsidR="00F77C33" w:rsidRPr="00524CE0" w:rsidRDefault="00A764E3" w:rsidP="00F77C33">
      <w:pPr>
        <w:jc w:val="both"/>
        <w:rPr>
          <w:rFonts w:ascii="Arial" w:hAnsi="Arial" w:cs="Arial"/>
        </w:rPr>
      </w:pPr>
      <w:r w:rsidRPr="00A764E3">
        <w:rPr>
          <w:rFonts w:ascii="Arial" w:hAnsi="Arial" w:cs="Arial"/>
          <w:lang w:val="eu-ES"/>
        </w:rPr>
        <w:t>Deialdi honen xede diren programak eta jarduerak garatzeko diru-laguntzak 2025erako luzatutako Udal Aurrekontuko 2312.48105 kontu-sailaren kargura emango dira (Emakume Arloko jardueretarako diru-laguntzak). Partida horren esleipenak hamalau mila bederatziehun eta hirurogeita hamar euroko (14.970euro) kreditua du.</w:t>
      </w:r>
    </w:p>
    <w:p w14:paraId="5B9C9D7E" w14:textId="537F9535" w:rsidR="00455A51" w:rsidRPr="00524CE0" w:rsidRDefault="00A764E3" w:rsidP="00455A51">
      <w:pPr>
        <w:jc w:val="both"/>
        <w:rPr>
          <w:rFonts w:ascii="Arial" w:hAnsi="Arial" w:cs="Arial"/>
          <w:bCs/>
        </w:rPr>
      </w:pPr>
      <w:r w:rsidRPr="00A764E3">
        <w:rPr>
          <w:rFonts w:ascii="Arial" w:hAnsi="Arial" w:cs="Arial"/>
          <w:bCs/>
          <w:lang w:val="eu-ES"/>
        </w:rPr>
        <w:t>Hala ere, Dirulaguntzei buruzko azaroaren 17ko 38/2003 Lege Orokorraren Erregelamenduaren 58. artikuluan aurreikusitakoaren arabera (uztailaren 21eko 887/2006 Errege Dekretuaren bidez onartu zen erregelamendu hori), gaur egun erabilgarri dagoen kredituaren (14.970 euro) eta dirulaguntza horiek emateko 2026ko udal-aurrekontuan azkenean erabilgarri dagoen kredituaren arteko aldeagatik gehieneko zenbateko gehigarri bat eduki ahal izango da, baldin eta udal-aurrekontu hori dirulaguntzen deialdi hau ebatzi aurretik onartzen bada.</w:t>
      </w:r>
      <w:r w:rsidR="00455A51" w:rsidRPr="00524CE0">
        <w:rPr>
          <w:rFonts w:ascii="Arial" w:hAnsi="Arial" w:cs="Arial"/>
          <w:bCs/>
        </w:rPr>
        <w:t xml:space="preserve"> </w:t>
      </w:r>
      <w:r w:rsidR="00455A51" w:rsidRPr="00E70CD7">
        <w:rPr>
          <w:rFonts w:ascii="Arial" w:hAnsi="Arial" w:cs="Arial"/>
          <w:bCs/>
        </w:rPr>
        <w:t> </w:t>
      </w:r>
      <w:r w:rsidR="00524CE0" w:rsidRPr="00A764E3">
        <w:rPr>
          <w:rFonts w:ascii="Arial" w:hAnsi="Arial" w:cs="Arial"/>
          <w:bCs/>
          <w:lang w:val="eu-ES"/>
        </w:rPr>
        <w:t xml:space="preserve"> </w:t>
      </w:r>
      <w:r w:rsidRPr="00A764E3">
        <w:rPr>
          <w:rFonts w:ascii="Arial" w:hAnsi="Arial" w:cs="Arial"/>
          <w:bCs/>
          <w:lang w:val="eu-ES"/>
        </w:rPr>
        <w:t>Zenbateko gehigarri hori dirulaguntzak emateari aplikatzeko, ez da beste deialdi bat egin beharko.</w:t>
      </w:r>
      <w:r w:rsidR="00455A51" w:rsidRPr="00524CE0">
        <w:rPr>
          <w:rFonts w:ascii="Arial" w:hAnsi="Arial" w:cs="Arial"/>
          <w:bCs/>
        </w:rPr>
        <w:t xml:space="preserve"> </w:t>
      </w:r>
      <w:r w:rsidRPr="00A764E3">
        <w:rPr>
          <w:rFonts w:ascii="Arial" w:hAnsi="Arial" w:cs="Arial"/>
          <w:bCs/>
          <w:lang w:val="eu-ES"/>
        </w:rPr>
        <w:t>Zenbateko gehigarri hori eraginkorra izan dadin, organo emaileak kreditua erabilgarri izateko dagokion akordioa onartu beharko du. Erabaki hori Bizkaiko Aldizkari Ofizialean argitaratu beharko da, dirulaguntza horiek emateko ebazpena eman aurretik.</w:t>
      </w:r>
    </w:p>
    <w:p w14:paraId="1EAB5185" w14:textId="76C9F9E6" w:rsidR="0082576C" w:rsidRPr="00524CE0" w:rsidRDefault="00A764E3" w:rsidP="0082576C">
      <w:pPr>
        <w:jc w:val="both"/>
        <w:rPr>
          <w:rFonts w:ascii="Arial" w:hAnsi="Arial" w:cs="Arial"/>
          <w:b/>
        </w:rPr>
      </w:pPr>
      <w:r w:rsidRPr="00A764E3">
        <w:rPr>
          <w:rFonts w:ascii="Arial" w:hAnsi="Arial" w:cs="Arial"/>
          <w:b/>
          <w:lang w:val="eu-ES"/>
        </w:rPr>
        <w:t>Laugarrena.- Eskabideak aurkezteko epea.</w:t>
      </w:r>
    </w:p>
    <w:p w14:paraId="2D631A8F" w14:textId="2FAF5DE6" w:rsidR="0082576C" w:rsidRPr="00524CE0" w:rsidRDefault="00A764E3" w:rsidP="0082576C">
      <w:pPr>
        <w:jc w:val="both"/>
        <w:rPr>
          <w:rFonts w:ascii="Arial" w:hAnsi="Arial" w:cs="Arial"/>
        </w:rPr>
      </w:pPr>
      <w:r w:rsidRPr="00A764E3">
        <w:rPr>
          <w:rFonts w:ascii="Arial" w:hAnsi="Arial" w:cs="Arial"/>
          <w:lang w:val="eu-ES"/>
        </w:rPr>
        <w:t>Hogeita hamar (30) egun natural egongo dira eskaerak aurkezteko, deialdiaren laburpena Bizkaiko Aldizkari Ofizialean argitaratu eta biharamunetik zenbatzen hasita.</w:t>
      </w:r>
    </w:p>
    <w:p w14:paraId="4DFE9F1D" w14:textId="484778EE" w:rsidR="0082576C" w:rsidRPr="00524CE0" w:rsidRDefault="00A764E3" w:rsidP="0082576C">
      <w:pPr>
        <w:jc w:val="both"/>
        <w:rPr>
          <w:rFonts w:ascii="Arial" w:hAnsi="Arial" w:cs="Arial"/>
          <w:b/>
        </w:rPr>
      </w:pPr>
      <w:r w:rsidRPr="00A764E3">
        <w:rPr>
          <w:rFonts w:ascii="Arial" w:hAnsi="Arial" w:cs="Arial"/>
          <w:b/>
          <w:lang w:val="eu-ES"/>
        </w:rPr>
        <w:t>Bosgarrena.- Eskabideak aurkezteko tokia.</w:t>
      </w:r>
    </w:p>
    <w:p w14:paraId="3C2AFA18" w14:textId="3AFA082A" w:rsidR="000E1BE1" w:rsidRPr="00524CE0" w:rsidRDefault="00A764E3" w:rsidP="0082576C">
      <w:pPr>
        <w:jc w:val="both"/>
        <w:rPr>
          <w:rFonts w:ascii="Arial" w:hAnsi="Arial" w:cs="Arial"/>
        </w:rPr>
      </w:pPr>
      <w:r w:rsidRPr="00A764E3">
        <w:rPr>
          <w:rFonts w:ascii="Arial" w:hAnsi="Arial" w:cs="Arial"/>
          <w:lang w:val="eu-ES"/>
        </w:rPr>
        <w:t>Eskabideak, eskatutako dokumentazioarekin batera, honela aurkeztuko dira:</w:t>
      </w:r>
    </w:p>
    <w:p w14:paraId="57C94D66" w14:textId="23687009" w:rsidR="000E1BE1" w:rsidRPr="00524CE0" w:rsidRDefault="000E1BE1" w:rsidP="000E1BE1">
      <w:pPr>
        <w:jc w:val="both"/>
        <w:rPr>
          <w:rFonts w:ascii="Arial" w:hAnsi="Arial" w:cs="Arial"/>
        </w:rPr>
      </w:pPr>
      <w:r>
        <w:rPr>
          <w:rFonts w:ascii="Arial" w:hAnsi="Arial" w:cs="Arial"/>
        </w:rPr>
        <w:t>-</w:t>
      </w:r>
      <w:r w:rsidR="00A764E3" w:rsidRPr="00A764E3">
        <w:rPr>
          <w:rFonts w:ascii="Arial" w:hAnsi="Arial" w:cs="Arial"/>
          <w:lang w:val="eu-ES"/>
        </w:rPr>
        <w:t>Pertsona juridikoek, ordezkari dituzten pertsona fisikoen bidez (ordezkaritza egiaztatuta egongo da Sestaoko Udaleko Ahalordeen Erregistro Elektronikoan), dirulaguntzaren</w:t>
      </w:r>
      <w:bookmarkStart w:id="0" w:name="_GoBack"/>
      <w:bookmarkEnd w:id="0"/>
      <w:r w:rsidR="00A764E3" w:rsidRPr="00A764E3">
        <w:rPr>
          <w:rFonts w:ascii="Arial" w:hAnsi="Arial" w:cs="Arial"/>
          <w:lang w:val="eu-ES"/>
        </w:rPr>
        <w:t xml:space="preserve"> eskabideak eta dokumentazioa Sestaoko Udaleko Erregistro Elektronikoan aurkeztuko dituzte.</w:t>
      </w:r>
    </w:p>
    <w:p w14:paraId="60AB245C" w14:textId="3FCF7D82" w:rsidR="00801CDA" w:rsidRPr="00524CE0" w:rsidRDefault="000E1BE1" w:rsidP="0082576C">
      <w:pPr>
        <w:jc w:val="both"/>
        <w:rPr>
          <w:rFonts w:ascii="Arial" w:hAnsi="Arial" w:cs="Arial"/>
          <w:lang w:val="es-ES_tradnl"/>
        </w:rPr>
      </w:pPr>
      <w:r>
        <w:rPr>
          <w:rFonts w:ascii="Arial" w:hAnsi="Arial" w:cs="Arial"/>
        </w:rPr>
        <w:t>-</w:t>
      </w:r>
      <w:r w:rsidR="00A764E3" w:rsidRPr="00A764E3">
        <w:rPr>
          <w:rFonts w:ascii="Arial" w:hAnsi="Arial" w:cs="Arial"/>
          <w:lang w:val="eu-ES"/>
        </w:rPr>
        <w:t>Pertsona fisikoek dirulaguntzaren eskabideak eta dokumentazioa aurkez ditzakete, bai Sestaoko Udaleko Erregistro Elektronikoan, bai Sestaoko Udaleko Erregistro Orokorrean.</w:t>
      </w:r>
      <w:r w:rsidRPr="00524CE0">
        <w:rPr>
          <w:rFonts w:ascii="Arial" w:hAnsi="Arial" w:cs="Arial"/>
        </w:rPr>
        <w:t xml:space="preserve"> </w:t>
      </w:r>
      <w:r w:rsidR="00A764E3" w:rsidRPr="00A764E3">
        <w:rPr>
          <w:rFonts w:ascii="Arial" w:hAnsi="Arial" w:cs="Arial"/>
          <w:lang w:val="eu-ES"/>
        </w:rPr>
        <w:t>Azkeneko erregistroan aurkezten badituzte, udaletxeko eraikinera (Sestaoko Aizpuru kaleko 1. zk.) joan beharko dira astelehenetik ostiralera, 09:00etatik 14:00etara, Administrazio Publikoen Administrazio Prozedura Erkideari buruzko urriaren 1eko 39/2015 Legeak 16.4 artikuluan aurrez ikusitako aurkezpen-bitartekoak gorabehera.</w:t>
      </w:r>
    </w:p>
    <w:p w14:paraId="209EC340" w14:textId="77777777" w:rsidR="00ED28BC" w:rsidRDefault="00ED28BC" w:rsidP="0082576C">
      <w:pPr>
        <w:jc w:val="both"/>
        <w:rPr>
          <w:rFonts w:ascii="Arial" w:hAnsi="Arial" w:cs="Arial"/>
          <w:lang w:val="es-ES_tradnl"/>
        </w:rPr>
      </w:pPr>
    </w:p>
    <w:p w14:paraId="05B54253" w14:textId="4CDB1827" w:rsidR="00ED28BC" w:rsidRPr="00524CE0" w:rsidRDefault="00A764E3" w:rsidP="008258F8">
      <w:pPr>
        <w:jc w:val="center"/>
        <w:rPr>
          <w:rFonts w:ascii="Arial" w:hAnsi="Arial" w:cs="Arial"/>
          <w:lang w:val="es-ES_tradnl"/>
        </w:rPr>
      </w:pPr>
      <w:r w:rsidRPr="00A764E3">
        <w:rPr>
          <w:rFonts w:ascii="Arial" w:hAnsi="Arial" w:cs="Arial"/>
          <w:lang w:val="eu-ES"/>
        </w:rPr>
        <w:lastRenderedPageBreak/>
        <w:t>Sestaon, sinadura digitalaren datan.</w:t>
      </w:r>
    </w:p>
    <w:p w14:paraId="15BE15FD" w14:textId="372A0A19" w:rsidR="008258F8" w:rsidRDefault="00A764E3" w:rsidP="008258F8">
      <w:pPr>
        <w:jc w:val="center"/>
        <w:rPr>
          <w:rFonts w:ascii="Arial" w:hAnsi="Arial" w:cs="Arial"/>
          <w:lang w:val="es-ES_tradnl"/>
        </w:rPr>
      </w:pPr>
      <w:r w:rsidRPr="00A764E3">
        <w:rPr>
          <w:rFonts w:ascii="Arial" w:hAnsi="Arial" w:cs="Arial"/>
          <w:lang w:val="eu-ES"/>
        </w:rPr>
        <w:t>Gizarte Ekintza eta Berdintasun arloko Zinegotzi Ordezkaria,</w:t>
      </w:r>
      <w:r w:rsidR="008655B1" w:rsidRPr="00524CE0">
        <w:rPr>
          <w:rFonts w:ascii="Arial" w:hAnsi="Arial" w:cs="Arial"/>
          <w:lang w:val="es-ES_tradnl"/>
        </w:rPr>
        <w:t xml:space="preserve"> </w:t>
      </w:r>
    </w:p>
    <w:p w14:paraId="385E485A" w14:textId="1CCC8FA9" w:rsidR="00BA2BDB" w:rsidRPr="00524CE0" w:rsidRDefault="00A764E3" w:rsidP="008258F8">
      <w:pPr>
        <w:jc w:val="center"/>
        <w:rPr>
          <w:rFonts w:ascii="Arial" w:hAnsi="Arial" w:cs="Arial"/>
          <w:lang w:val="es-ES_tradnl"/>
        </w:rPr>
      </w:pPr>
      <w:r w:rsidRPr="00A764E3">
        <w:rPr>
          <w:rFonts w:ascii="Arial" w:hAnsi="Arial" w:cs="Arial"/>
          <w:lang w:val="eu-ES"/>
        </w:rPr>
        <w:t>Iz.: Josune Serapio Gelado</w:t>
      </w:r>
    </w:p>
    <w:p w14:paraId="140A7C70" w14:textId="77777777" w:rsidR="008258F8" w:rsidRPr="00195B54" w:rsidRDefault="008258F8">
      <w:pPr>
        <w:jc w:val="center"/>
        <w:rPr>
          <w:rFonts w:ascii="Arial" w:hAnsi="Arial" w:cs="Arial"/>
          <w:lang w:val="es-ES_tradnl"/>
        </w:rPr>
      </w:pPr>
    </w:p>
    <w:sectPr w:rsidR="008258F8" w:rsidRPr="00195B54" w:rsidSect="00F03975">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B436D" w14:textId="77777777" w:rsidR="00A91DD7" w:rsidRDefault="00A91DD7">
      <w:r>
        <w:separator/>
      </w:r>
    </w:p>
  </w:endnote>
  <w:endnote w:type="continuationSeparator" w:id="0">
    <w:p w14:paraId="2DFAE3E4" w14:textId="77777777" w:rsidR="00A91DD7" w:rsidRDefault="00A9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8559D" w14:textId="77777777" w:rsidR="00524CE0" w:rsidRDefault="00524C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CBCA7" w14:textId="77777777" w:rsidR="00940075" w:rsidRDefault="00940075">
    <w:pPr>
      <w:ind w:left="-567"/>
      <w:rPr>
        <w:rFonts w:ascii="Arial" w:hAnsi="Arial"/>
        <w:sz w:val="16"/>
      </w:rPr>
    </w:pPr>
  </w:p>
  <w:p w14:paraId="2D1E3D12" w14:textId="77777777" w:rsidR="00940075" w:rsidRDefault="00940075">
    <w:pPr>
      <w:ind w:left="-567"/>
      <w:rPr>
        <w:rFonts w:ascii="Arial" w:hAnsi="Arial"/>
        <w:sz w:val="16"/>
      </w:rPr>
    </w:pPr>
  </w:p>
  <w:p w14:paraId="7C19A351" w14:textId="77777777" w:rsidR="00940075" w:rsidRDefault="00940075">
    <w:pPr>
      <w:ind w:left="-567"/>
      <w:rPr>
        <w:rFonts w:ascii="Arial" w:hAnsi="Arial"/>
        <w:sz w:val="16"/>
      </w:rPr>
    </w:pPr>
  </w:p>
  <w:p w14:paraId="7E9B5B13" w14:textId="77777777" w:rsidR="00940075" w:rsidRDefault="00940075">
    <w:pPr>
      <w:ind w:left="-567" w:firstLine="708"/>
      <w:rPr>
        <w:rFonts w:ascii="Arial" w:hAnsi="Arial"/>
        <w:sz w:val="16"/>
      </w:rPr>
    </w:pPr>
  </w:p>
  <w:p w14:paraId="2901E376" w14:textId="77777777" w:rsidR="00940075" w:rsidRDefault="00940075">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487FED93" w14:textId="77777777" w:rsidR="00940075" w:rsidRDefault="00940075">
    <w:pPr>
      <w:ind w:left="-567" w:firstLine="709"/>
      <w:rPr>
        <w:rFonts w:ascii="Arial" w:hAnsi="Arial"/>
        <w:sz w:val="16"/>
      </w:rPr>
    </w:pPr>
  </w:p>
  <w:p w14:paraId="6EC9F3B8" w14:textId="77777777" w:rsidR="00940075" w:rsidRDefault="00940075">
    <w:pPr>
      <w:ind w:left="-5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11EE5" w14:textId="77777777" w:rsidR="00524CE0" w:rsidRDefault="00524C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71D3C" w14:textId="77777777" w:rsidR="00A91DD7" w:rsidRDefault="00A91DD7">
      <w:r>
        <w:separator/>
      </w:r>
    </w:p>
  </w:footnote>
  <w:footnote w:type="continuationSeparator" w:id="0">
    <w:p w14:paraId="0D38BF7B" w14:textId="77777777" w:rsidR="00A91DD7" w:rsidRDefault="00A91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63010" w14:textId="77777777" w:rsidR="00524CE0" w:rsidRDefault="00524CE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E1A9C" w14:textId="77777777" w:rsidR="00940075" w:rsidRDefault="00F5551D" w:rsidP="005D0C77">
    <w:pPr>
      <w:pStyle w:val="Ttulo1"/>
      <w:ind w:left="-567"/>
      <w:jc w:val="right"/>
      <w:rPr>
        <w:rFonts w:ascii="Arial" w:hAnsi="Arial"/>
        <w:i w:val="0"/>
        <w:sz w:val="18"/>
      </w:rPr>
    </w:pPr>
    <w:r>
      <w:rPr>
        <w:rFonts w:ascii="Arial" w:hAnsi="Arial"/>
        <w:i w:val="0"/>
        <w:noProof/>
        <w:sz w:val="18"/>
      </w:rPr>
      <w:object w:dxaOrig="1440" w:dyaOrig="1440" w14:anchorId="17CD5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40099803"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Pr>
        <w:rFonts w:ascii="Arial" w:hAnsi="Arial"/>
        <w:i w:val="0"/>
        <w:noProof/>
        <w:sz w:val="18"/>
      </w:rPr>
      <w:t>2</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7B043DE2" w14:textId="77777777">
      <w:tc>
        <w:tcPr>
          <w:tcW w:w="496" w:type="dxa"/>
        </w:tcPr>
        <w:p w14:paraId="01AFA52C" w14:textId="77777777" w:rsidR="00940075" w:rsidRDefault="00940075">
          <w:pPr>
            <w:pStyle w:val="Ttulo1"/>
            <w:rPr>
              <w:rFonts w:ascii="Arial" w:hAnsi="Arial"/>
              <w:i w:val="0"/>
              <w:sz w:val="20"/>
            </w:rPr>
          </w:pPr>
        </w:p>
      </w:tc>
      <w:tc>
        <w:tcPr>
          <w:tcW w:w="2409" w:type="dxa"/>
        </w:tcPr>
        <w:p w14:paraId="4A603BEF" w14:textId="77777777" w:rsidR="00940075" w:rsidRDefault="00940075">
          <w:pPr>
            <w:pStyle w:val="Ttulo1"/>
            <w:jc w:val="center"/>
            <w:rPr>
              <w:rFonts w:ascii="Arial" w:hAnsi="Arial"/>
              <w:b/>
              <w:i w:val="0"/>
              <w:sz w:val="10"/>
            </w:rPr>
          </w:pPr>
        </w:p>
        <w:p w14:paraId="68E82D72" w14:textId="77777777" w:rsidR="00940075" w:rsidRDefault="00940075">
          <w:pPr>
            <w:pStyle w:val="Ttulo1"/>
            <w:jc w:val="center"/>
            <w:rPr>
              <w:rFonts w:ascii="Arial" w:hAnsi="Arial"/>
              <w:b/>
              <w:i w:val="0"/>
              <w:sz w:val="18"/>
            </w:rPr>
          </w:pPr>
          <w:r>
            <w:rPr>
              <w:rFonts w:ascii="Arial" w:hAnsi="Arial"/>
              <w:b/>
              <w:i w:val="0"/>
              <w:sz w:val="18"/>
            </w:rPr>
            <w:t>Sestaoko Udala</w:t>
          </w:r>
        </w:p>
        <w:p w14:paraId="2E24554B"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42E8E0C8" w14:textId="77777777" w:rsidR="00940075" w:rsidRDefault="00940075">
          <w:pPr>
            <w:jc w:val="center"/>
            <w:rPr>
              <w:rFonts w:ascii="Arial" w:hAnsi="Arial"/>
            </w:rPr>
          </w:pPr>
          <w:r>
            <w:rPr>
              <w:rFonts w:ascii="Arial" w:hAnsi="Arial"/>
              <w:b/>
              <w:sz w:val="18"/>
            </w:rPr>
            <w:t>(BIZKAIA)</w:t>
          </w:r>
        </w:p>
      </w:tc>
    </w:tr>
  </w:tbl>
  <w:p w14:paraId="6CC6F026"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AC3EE" w14:textId="77777777" w:rsidR="00524CE0" w:rsidRDefault="00524C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070DB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6CA33F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A60092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080C7E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70585CD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1D8A59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DEB7E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EDEEA4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C6C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6FD81CFE"/>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614"/>
    <w:rsid w:val="000514A8"/>
    <w:rsid w:val="00060357"/>
    <w:rsid w:val="000A7869"/>
    <w:rsid w:val="000D2071"/>
    <w:rsid w:val="000E1BE1"/>
    <w:rsid w:val="00107DD9"/>
    <w:rsid w:val="00153A09"/>
    <w:rsid w:val="0018593A"/>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55A51"/>
    <w:rsid w:val="004870F0"/>
    <w:rsid w:val="004A5F50"/>
    <w:rsid w:val="005039D2"/>
    <w:rsid w:val="0050579A"/>
    <w:rsid w:val="00520C68"/>
    <w:rsid w:val="00524CE0"/>
    <w:rsid w:val="0054096C"/>
    <w:rsid w:val="0054228A"/>
    <w:rsid w:val="005664DD"/>
    <w:rsid w:val="005D0C77"/>
    <w:rsid w:val="006038B5"/>
    <w:rsid w:val="00612251"/>
    <w:rsid w:val="00633151"/>
    <w:rsid w:val="006815E3"/>
    <w:rsid w:val="006B0B76"/>
    <w:rsid w:val="006E3BE8"/>
    <w:rsid w:val="006F0B58"/>
    <w:rsid w:val="00703AC6"/>
    <w:rsid w:val="00715858"/>
    <w:rsid w:val="00734863"/>
    <w:rsid w:val="00745D4B"/>
    <w:rsid w:val="00765F91"/>
    <w:rsid w:val="00771E42"/>
    <w:rsid w:val="007A11A1"/>
    <w:rsid w:val="00801CDA"/>
    <w:rsid w:val="008058E4"/>
    <w:rsid w:val="0082576C"/>
    <w:rsid w:val="008258F8"/>
    <w:rsid w:val="008655B1"/>
    <w:rsid w:val="008C57C1"/>
    <w:rsid w:val="008D00E2"/>
    <w:rsid w:val="00901EEE"/>
    <w:rsid w:val="00940075"/>
    <w:rsid w:val="009C0A80"/>
    <w:rsid w:val="009D380F"/>
    <w:rsid w:val="00A711B9"/>
    <w:rsid w:val="00A7443C"/>
    <w:rsid w:val="00A764E3"/>
    <w:rsid w:val="00A91DD7"/>
    <w:rsid w:val="00A97994"/>
    <w:rsid w:val="00AC144D"/>
    <w:rsid w:val="00AE1FC3"/>
    <w:rsid w:val="00B53D2B"/>
    <w:rsid w:val="00B87EDC"/>
    <w:rsid w:val="00BA2BDB"/>
    <w:rsid w:val="00C03367"/>
    <w:rsid w:val="00C171C3"/>
    <w:rsid w:val="00C96C2F"/>
    <w:rsid w:val="00CC12F3"/>
    <w:rsid w:val="00CD074F"/>
    <w:rsid w:val="00D05138"/>
    <w:rsid w:val="00D6421E"/>
    <w:rsid w:val="00D95344"/>
    <w:rsid w:val="00D955C5"/>
    <w:rsid w:val="00DD6C50"/>
    <w:rsid w:val="00DF4020"/>
    <w:rsid w:val="00E16346"/>
    <w:rsid w:val="00E35FFC"/>
    <w:rsid w:val="00E471E5"/>
    <w:rsid w:val="00E53651"/>
    <w:rsid w:val="00E55DE9"/>
    <w:rsid w:val="00E7397E"/>
    <w:rsid w:val="00E83E95"/>
    <w:rsid w:val="00EB4C98"/>
    <w:rsid w:val="00EB4CDB"/>
    <w:rsid w:val="00EC0E55"/>
    <w:rsid w:val="00ED28BC"/>
    <w:rsid w:val="00EE51EF"/>
    <w:rsid w:val="00EF4A46"/>
    <w:rsid w:val="00F03920"/>
    <w:rsid w:val="00F03975"/>
    <w:rsid w:val="00F452E2"/>
    <w:rsid w:val="00F5551D"/>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008C75"/>
  <w15:chartTrackingRefBased/>
  <w15:docId w15:val="{38DDF4B0-3A68-4FE0-A918-AFAADADB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A764E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A764E3"/>
    <w:pPr>
      <w:keepNext/>
      <w:keepLines/>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A764E3"/>
    <w:pPr>
      <w:keepNext/>
      <w:keepLines/>
      <w:spacing w:before="4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A764E3"/>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A764E3"/>
    <w:pPr>
      <w:keepNext/>
      <w:keepLines/>
      <w:spacing w:before="4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A764E3"/>
    <w:pPr>
      <w:keepNext/>
      <w:keepLines/>
      <w:spacing w:before="4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A764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76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semiHidden/>
    <w:rPr>
      <w:rFonts w:ascii="Arial" w:hAnsi="Arial"/>
      <w:sz w:val="24"/>
      <w:lang w:val="es-ES_tradnl"/>
    </w:rPr>
  </w:style>
  <w:style w:type="paragraph" w:styleId="Textocomentario">
    <w:name w:val="annotation text"/>
    <w:basedOn w:val="Normal"/>
    <w:link w:val="TextocomentarioCar"/>
    <w:uiPriority w:val="99"/>
    <w:semiHidden/>
    <w:unhideWhenUsed/>
    <w:rsid w:val="00A764E3"/>
  </w:style>
  <w:style w:type="character" w:customStyle="1" w:styleId="TextocomentarioCar">
    <w:name w:val="Texto comentario Car"/>
    <w:basedOn w:val="Fuentedeprrafopredeter"/>
    <w:link w:val="Textocomentario"/>
    <w:uiPriority w:val="99"/>
    <w:semiHidden/>
    <w:rsid w:val="00A764E3"/>
  </w:style>
  <w:style w:type="paragraph" w:styleId="Asuntodelcomentario">
    <w:name w:val="annotation subject"/>
    <w:basedOn w:val="Textocomentario"/>
    <w:next w:val="Textocomentario"/>
    <w:link w:val="AsuntodelcomentarioCar"/>
    <w:uiPriority w:val="99"/>
    <w:semiHidden/>
    <w:unhideWhenUsed/>
    <w:rsid w:val="00A764E3"/>
    <w:rPr>
      <w:b/>
      <w:bCs/>
    </w:rPr>
  </w:style>
  <w:style w:type="character" w:customStyle="1" w:styleId="AsuntodelcomentarioCar">
    <w:name w:val="Asunto del comentario Car"/>
    <w:basedOn w:val="TextocomentarioCar"/>
    <w:link w:val="Asuntodelcomentario"/>
    <w:uiPriority w:val="99"/>
    <w:semiHidden/>
    <w:rsid w:val="00A764E3"/>
    <w:rPr>
      <w:b/>
      <w:bCs/>
    </w:rPr>
  </w:style>
  <w:style w:type="paragraph" w:styleId="Bibliografa">
    <w:name w:val="Bibliography"/>
    <w:basedOn w:val="Normal"/>
    <w:next w:val="Normal"/>
    <w:uiPriority w:val="37"/>
    <w:semiHidden/>
    <w:unhideWhenUsed/>
    <w:rsid w:val="00A764E3"/>
  </w:style>
  <w:style w:type="paragraph" w:styleId="Cierre">
    <w:name w:val="Closing"/>
    <w:basedOn w:val="Normal"/>
    <w:link w:val="CierreCar"/>
    <w:uiPriority w:val="99"/>
    <w:semiHidden/>
    <w:unhideWhenUsed/>
    <w:rsid w:val="00A764E3"/>
    <w:pPr>
      <w:ind w:left="4252"/>
    </w:pPr>
  </w:style>
  <w:style w:type="character" w:customStyle="1" w:styleId="CierreCar">
    <w:name w:val="Cierre Car"/>
    <w:basedOn w:val="Fuentedeprrafopredeter"/>
    <w:link w:val="Cierre"/>
    <w:uiPriority w:val="99"/>
    <w:semiHidden/>
    <w:rsid w:val="00A764E3"/>
  </w:style>
  <w:style w:type="paragraph" w:styleId="Cita">
    <w:name w:val="Quote"/>
    <w:basedOn w:val="Normal"/>
    <w:next w:val="Normal"/>
    <w:link w:val="CitaCar"/>
    <w:uiPriority w:val="29"/>
    <w:qFormat/>
    <w:rsid w:val="00A764E3"/>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A764E3"/>
    <w:rPr>
      <w:i/>
      <w:iCs/>
      <w:color w:val="404040" w:themeColor="text1" w:themeTint="BF"/>
    </w:rPr>
  </w:style>
  <w:style w:type="paragraph" w:styleId="Citadestacada">
    <w:name w:val="Intense Quote"/>
    <w:basedOn w:val="Normal"/>
    <w:next w:val="Normal"/>
    <w:link w:val="CitadestacadaCar"/>
    <w:uiPriority w:val="30"/>
    <w:qFormat/>
    <w:rsid w:val="00A764E3"/>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CitadestacadaCar">
    <w:name w:val="Cita destacada Car"/>
    <w:basedOn w:val="Fuentedeprrafopredeter"/>
    <w:link w:val="Citadestacada"/>
    <w:uiPriority w:val="30"/>
    <w:rsid w:val="00A764E3"/>
    <w:rPr>
      <w:i/>
      <w:iCs/>
      <w:color w:val="156082" w:themeColor="accent1"/>
    </w:rPr>
  </w:style>
  <w:style w:type="paragraph" w:styleId="Continuarlista">
    <w:name w:val="List Continue"/>
    <w:basedOn w:val="Normal"/>
    <w:uiPriority w:val="99"/>
    <w:semiHidden/>
    <w:unhideWhenUsed/>
    <w:rsid w:val="00A764E3"/>
    <w:pPr>
      <w:spacing w:after="120"/>
      <w:ind w:left="283"/>
      <w:contextualSpacing/>
    </w:pPr>
  </w:style>
  <w:style w:type="paragraph" w:styleId="Continuarlista2">
    <w:name w:val="List Continue 2"/>
    <w:basedOn w:val="Normal"/>
    <w:uiPriority w:val="99"/>
    <w:semiHidden/>
    <w:unhideWhenUsed/>
    <w:rsid w:val="00A764E3"/>
    <w:pPr>
      <w:spacing w:after="120"/>
      <w:ind w:left="566"/>
      <w:contextualSpacing/>
    </w:pPr>
  </w:style>
  <w:style w:type="paragraph" w:styleId="Continuarlista3">
    <w:name w:val="List Continue 3"/>
    <w:basedOn w:val="Normal"/>
    <w:uiPriority w:val="99"/>
    <w:semiHidden/>
    <w:unhideWhenUsed/>
    <w:rsid w:val="00A764E3"/>
    <w:pPr>
      <w:spacing w:after="120"/>
      <w:ind w:left="849"/>
      <w:contextualSpacing/>
    </w:pPr>
  </w:style>
  <w:style w:type="paragraph" w:styleId="Continuarlista4">
    <w:name w:val="List Continue 4"/>
    <w:basedOn w:val="Normal"/>
    <w:uiPriority w:val="99"/>
    <w:semiHidden/>
    <w:unhideWhenUsed/>
    <w:rsid w:val="00A764E3"/>
    <w:pPr>
      <w:spacing w:after="120"/>
      <w:ind w:left="1132"/>
      <w:contextualSpacing/>
    </w:pPr>
  </w:style>
  <w:style w:type="paragraph" w:styleId="Continuarlista5">
    <w:name w:val="List Continue 5"/>
    <w:basedOn w:val="Normal"/>
    <w:uiPriority w:val="99"/>
    <w:semiHidden/>
    <w:unhideWhenUsed/>
    <w:rsid w:val="00A764E3"/>
    <w:pPr>
      <w:spacing w:after="120"/>
      <w:ind w:left="1415"/>
      <w:contextualSpacing/>
    </w:pPr>
  </w:style>
  <w:style w:type="paragraph" w:styleId="Descripcin">
    <w:name w:val="caption"/>
    <w:basedOn w:val="Normal"/>
    <w:next w:val="Normal"/>
    <w:uiPriority w:val="35"/>
    <w:semiHidden/>
    <w:unhideWhenUsed/>
    <w:qFormat/>
    <w:rsid w:val="00A764E3"/>
    <w:pPr>
      <w:spacing w:after="200"/>
    </w:pPr>
    <w:rPr>
      <w:i/>
      <w:iCs/>
      <w:color w:val="0E2841" w:themeColor="text2"/>
      <w:sz w:val="18"/>
      <w:szCs w:val="18"/>
    </w:rPr>
  </w:style>
  <w:style w:type="paragraph" w:styleId="DireccinHTML">
    <w:name w:val="HTML Address"/>
    <w:basedOn w:val="Normal"/>
    <w:link w:val="DireccinHTMLCar"/>
    <w:uiPriority w:val="99"/>
    <w:semiHidden/>
    <w:unhideWhenUsed/>
    <w:rsid w:val="00A764E3"/>
    <w:rPr>
      <w:i/>
      <w:iCs/>
    </w:rPr>
  </w:style>
  <w:style w:type="character" w:customStyle="1" w:styleId="DireccinHTMLCar">
    <w:name w:val="Dirección HTML Car"/>
    <w:basedOn w:val="Fuentedeprrafopredeter"/>
    <w:link w:val="DireccinHTML"/>
    <w:uiPriority w:val="99"/>
    <w:semiHidden/>
    <w:rsid w:val="00A764E3"/>
    <w:rPr>
      <w:i/>
      <w:iCs/>
    </w:rPr>
  </w:style>
  <w:style w:type="paragraph" w:styleId="Direccinsobre">
    <w:name w:val="envelope address"/>
    <w:basedOn w:val="Normal"/>
    <w:uiPriority w:val="99"/>
    <w:semiHidden/>
    <w:unhideWhenUsed/>
    <w:rsid w:val="00A764E3"/>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A764E3"/>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A764E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A764E3"/>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A764E3"/>
  </w:style>
  <w:style w:type="character" w:customStyle="1" w:styleId="EncabezadodenotaCar">
    <w:name w:val="Encabezado de nota Car"/>
    <w:basedOn w:val="Fuentedeprrafopredeter"/>
    <w:link w:val="Encabezadodenota"/>
    <w:uiPriority w:val="99"/>
    <w:semiHidden/>
    <w:rsid w:val="00A764E3"/>
  </w:style>
  <w:style w:type="paragraph" w:styleId="Fecha">
    <w:name w:val="Date"/>
    <w:basedOn w:val="Normal"/>
    <w:next w:val="Normal"/>
    <w:link w:val="FechaCar"/>
    <w:uiPriority w:val="99"/>
    <w:semiHidden/>
    <w:unhideWhenUsed/>
    <w:rsid w:val="00A764E3"/>
  </w:style>
  <w:style w:type="character" w:customStyle="1" w:styleId="FechaCar">
    <w:name w:val="Fecha Car"/>
    <w:basedOn w:val="Fuentedeprrafopredeter"/>
    <w:link w:val="Fecha"/>
    <w:uiPriority w:val="99"/>
    <w:semiHidden/>
    <w:rsid w:val="00A764E3"/>
  </w:style>
  <w:style w:type="paragraph" w:styleId="Firma">
    <w:name w:val="Signature"/>
    <w:basedOn w:val="Normal"/>
    <w:link w:val="FirmaCar"/>
    <w:uiPriority w:val="99"/>
    <w:semiHidden/>
    <w:unhideWhenUsed/>
    <w:rsid w:val="00A764E3"/>
    <w:pPr>
      <w:ind w:left="4252"/>
    </w:pPr>
  </w:style>
  <w:style w:type="character" w:customStyle="1" w:styleId="FirmaCar">
    <w:name w:val="Firma Car"/>
    <w:basedOn w:val="Fuentedeprrafopredeter"/>
    <w:link w:val="Firma"/>
    <w:uiPriority w:val="99"/>
    <w:semiHidden/>
    <w:rsid w:val="00A764E3"/>
  </w:style>
  <w:style w:type="paragraph" w:styleId="Firmadecorreoelectrnico">
    <w:name w:val="E-mail Signature"/>
    <w:basedOn w:val="Normal"/>
    <w:link w:val="FirmadecorreoelectrnicoCar"/>
    <w:uiPriority w:val="99"/>
    <w:semiHidden/>
    <w:unhideWhenUsed/>
    <w:rsid w:val="00A764E3"/>
  </w:style>
  <w:style w:type="character" w:customStyle="1" w:styleId="FirmadecorreoelectrnicoCar">
    <w:name w:val="Firma de correo electrónico Car"/>
    <w:basedOn w:val="Fuentedeprrafopredeter"/>
    <w:link w:val="Firmadecorreoelectrnico"/>
    <w:uiPriority w:val="99"/>
    <w:semiHidden/>
    <w:rsid w:val="00A764E3"/>
  </w:style>
  <w:style w:type="paragraph" w:styleId="HTMLconformatoprevio">
    <w:name w:val="HTML Preformatted"/>
    <w:basedOn w:val="Normal"/>
    <w:link w:val="HTMLconformatoprevioCar"/>
    <w:uiPriority w:val="99"/>
    <w:semiHidden/>
    <w:unhideWhenUsed/>
    <w:rsid w:val="00A764E3"/>
    <w:rPr>
      <w:rFonts w:ascii="Consolas" w:hAnsi="Consolas"/>
    </w:rPr>
  </w:style>
  <w:style w:type="character" w:customStyle="1" w:styleId="HTMLconformatoprevioCar">
    <w:name w:val="HTML con formato previo Car"/>
    <w:basedOn w:val="Fuentedeprrafopredeter"/>
    <w:link w:val="HTMLconformatoprevio"/>
    <w:uiPriority w:val="99"/>
    <w:semiHidden/>
    <w:rsid w:val="00A764E3"/>
    <w:rPr>
      <w:rFonts w:ascii="Consolas" w:hAnsi="Consolas"/>
    </w:rPr>
  </w:style>
  <w:style w:type="paragraph" w:styleId="ndice1">
    <w:name w:val="index 1"/>
    <w:basedOn w:val="Normal"/>
    <w:next w:val="Normal"/>
    <w:uiPriority w:val="99"/>
    <w:semiHidden/>
    <w:unhideWhenUsed/>
    <w:rsid w:val="00A764E3"/>
    <w:pPr>
      <w:ind w:left="200" w:hanging="200"/>
    </w:pPr>
  </w:style>
  <w:style w:type="paragraph" w:styleId="ndice2">
    <w:name w:val="index 2"/>
    <w:basedOn w:val="Normal"/>
    <w:next w:val="Normal"/>
    <w:uiPriority w:val="99"/>
    <w:semiHidden/>
    <w:unhideWhenUsed/>
    <w:rsid w:val="00A764E3"/>
    <w:pPr>
      <w:ind w:left="400" w:hanging="200"/>
    </w:pPr>
  </w:style>
  <w:style w:type="paragraph" w:styleId="ndice3">
    <w:name w:val="index 3"/>
    <w:basedOn w:val="Normal"/>
    <w:next w:val="Normal"/>
    <w:uiPriority w:val="99"/>
    <w:semiHidden/>
    <w:unhideWhenUsed/>
    <w:rsid w:val="00A764E3"/>
    <w:pPr>
      <w:ind w:left="600" w:hanging="200"/>
    </w:pPr>
  </w:style>
  <w:style w:type="paragraph" w:styleId="ndice4">
    <w:name w:val="index 4"/>
    <w:basedOn w:val="Normal"/>
    <w:next w:val="Normal"/>
    <w:uiPriority w:val="99"/>
    <w:semiHidden/>
    <w:unhideWhenUsed/>
    <w:rsid w:val="00A764E3"/>
    <w:pPr>
      <w:ind w:left="800" w:hanging="200"/>
    </w:pPr>
  </w:style>
  <w:style w:type="paragraph" w:styleId="ndice5">
    <w:name w:val="index 5"/>
    <w:basedOn w:val="Normal"/>
    <w:next w:val="Normal"/>
    <w:uiPriority w:val="99"/>
    <w:semiHidden/>
    <w:unhideWhenUsed/>
    <w:rsid w:val="00A764E3"/>
    <w:pPr>
      <w:ind w:left="1000" w:hanging="200"/>
    </w:pPr>
  </w:style>
  <w:style w:type="paragraph" w:styleId="ndice6">
    <w:name w:val="index 6"/>
    <w:basedOn w:val="Normal"/>
    <w:next w:val="Normal"/>
    <w:uiPriority w:val="99"/>
    <w:semiHidden/>
    <w:unhideWhenUsed/>
    <w:rsid w:val="00A764E3"/>
    <w:pPr>
      <w:ind w:left="1200" w:hanging="200"/>
    </w:pPr>
  </w:style>
  <w:style w:type="paragraph" w:styleId="ndice7">
    <w:name w:val="index 7"/>
    <w:basedOn w:val="Normal"/>
    <w:next w:val="Normal"/>
    <w:uiPriority w:val="99"/>
    <w:semiHidden/>
    <w:unhideWhenUsed/>
    <w:rsid w:val="00A764E3"/>
    <w:pPr>
      <w:ind w:left="1400" w:hanging="200"/>
    </w:pPr>
  </w:style>
  <w:style w:type="paragraph" w:styleId="ndice8">
    <w:name w:val="index 8"/>
    <w:basedOn w:val="Normal"/>
    <w:next w:val="Normal"/>
    <w:uiPriority w:val="99"/>
    <w:semiHidden/>
    <w:unhideWhenUsed/>
    <w:rsid w:val="00A764E3"/>
    <w:pPr>
      <w:ind w:left="1600" w:hanging="200"/>
    </w:pPr>
  </w:style>
  <w:style w:type="paragraph" w:styleId="ndice9">
    <w:name w:val="index 9"/>
    <w:basedOn w:val="Normal"/>
    <w:next w:val="Normal"/>
    <w:uiPriority w:val="99"/>
    <w:semiHidden/>
    <w:unhideWhenUsed/>
    <w:rsid w:val="00A764E3"/>
    <w:pPr>
      <w:ind w:left="1800" w:hanging="200"/>
    </w:pPr>
  </w:style>
  <w:style w:type="paragraph" w:styleId="Lista">
    <w:name w:val="List"/>
    <w:basedOn w:val="Normal"/>
    <w:uiPriority w:val="99"/>
    <w:semiHidden/>
    <w:unhideWhenUsed/>
    <w:rsid w:val="00A764E3"/>
    <w:pPr>
      <w:ind w:left="283" w:hanging="283"/>
      <w:contextualSpacing/>
    </w:pPr>
  </w:style>
  <w:style w:type="paragraph" w:styleId="Lista2">
    <w:name w:val="List 2"/>
    <w:basedOn w:val="Normal"/>
    <w:uiPriority w:val="99"/>
    <w:semiHidden/>
    <w:unhideWhenUsed/>
    <w:rsid w:val="00A764E3"/>
    <w:pPr>
      <w:ind w:left="566" w:hanging="283"/>
      <w:contextualSpacing/>
    </w:pPr>
  </w:style>
  <w:style w:type="paragraph" w:styleId="Lista3">
    <w:name w:val="List 3"/>
    <w:basedOn w:val="Normal"/>
    <w:uiPriority w:val="99"/>
    <w:semiHidden/>
    <w:unhideWhenUsed/>
    <w:rsid w:val="00A764E3"/>
    <w:pPr>
      <w:ind w:left="849" w:hanging="283"/>
      <w:contextualSpacing/>
    </w:pPr>
  </w:style>
  <w:style w:type="paragraph" w:styleId="Lista4">
    <w:name w:val="List 4"/>
    <w:basedOn w:val="Normal"/>
    <w:uiPriority w:val="99"/>
    <w:semiHidden/>
    <w:unhideWhenUsed/>
    <w:rsid w:val="00A764E3"/>
    <w:pPr>
      <w:ind w:left="1132" w:hanging="283"/>
      <w:contextualSpacing/>
    </w:pPr>
  </w:style>
  <w:style w:type="paragraph" w:styleId="Lista5">
    <w:name w:val="List 5"/>
    <w:basedOn w:val="Normal"/>
    <w:uiPriority w:val="99"/>
    <w:semiHidden/>
    <w:unhideWhenUsed/>
    <w:rsid w:val="00A764E3"/>
    <w:pPr>
      <w:ind w:left="1415" w:hanging="283"/>
      <w:contextualSpacing/>
    </w:pPr>
  </w:style>
  <w:style w:type="paragraph" w:styleId="Listaconnmeros">
    <w:name w:val="List Number"/>
    <w:basedOn w:val="Normal"/>
    <w:uiPriority w:val="99"/>
    <w:semiHidden/>
    <w:unhideWhenUsed/>
    <w:rsid w:val="00A764E3"/>
    <w:pPr>
      <w:numPr>
        <w:numId w:val="1"/>
      </w:numPr>
      <w:contextualSpacing/>
    </w:pPr>
  </w:style>
  <w:style w:type="paragraph" w:styleId="Listaconnmeros2">
    <w:name w:val="List Number 2"/>
    <w:basedOn w:val="Normal"/>
    <w:uiPriority w:val="99"/>
    <w:semiHidden/>
    <w:unhideWhenUsed/>
    <w:rsid w:val="00A764E3"/>
    <w:pPr>
      <w:numPr>
        <w:numId w:val="2"/>
      </w:numPr>
      <w:contextualSpacing/>
    </w:pPr>
  </w:style>
  <w:style w:type="paragraph" w:styleId="Listaconnmeros3">
    <w:name w:val="List Number 3"/>
    <w:basedOn w:val="Normal"/>
    <w:uiPriority w:val="99"/>
    <w:semiHidden/>
    <w:unhideWhenUsed/>
    <w:rsid w:val="00A764E3"/>
    <w:pPr>
      <w:numPr>
        <w:numId w:val="3"/>
      </w:numPr>
      <w:contextualSpacing/>
    </w:pPr>
  </w:style>
  <w:style w:type="paragraph" w:styleId="Listaconnmeros4">
    <w:name w:val="List Number 4"/>
    <w:basedOn w:val="Normal"/>
    <w:uiPriority w:val="99"/>
    <w:semiHidden/>
    <w:unhideWhenUsed/>
    <w:rsid w:val="00A764E3"/>
    <w:pPr>
      <w:numPr>
        <w:numId w:val="4"/>
      </w:numPr>
      <w:contextualSpacing/>
    </w:pPr>
  </w:style>
  <w:style w:type="paragraph" w:styleId="Listaconnmeros5">
    <w:name w:val="List Number 5"/>
    <w:basedOn w:val="Normal"/>
    <w:uiPriority w:val="99"/>
    <w:semiHidden/>
    <w:unhideWhenUsed/>
    <w:rsid w:val="00A764E3"/>
    <w:pPr>
      <w:numPr>
        <w:numId w:val="5"/>
      </w:numPr>
      <w:contextualSpacing/>
    </w:pPr>
  </w:style>
  <w:style w:type="paragraph" w:styleId="Listaconvietas">
    <w:name w:val="List Bullet"/>
    <w:basedOn w:val="Normal"/>
    <w:uiPriority w:val="99"/>
    <w:semiHidden/>
    <w:unhideWhenUsed/>
    <w:rsid w:val="00A764E3"/>
    <w:pPr>
      <w:numPr>
        <w:numId w:val="6"/>
      </w:numPr>
      <w:contextualSpacing/>
    </w:pPr>
  </w:style>
  <w:style w:type="paragraph" w:styleId="Listaconvietas2">
    <w:name w:val="List Bullet 2"/>
    <w:basedOn w:val="Normal"/>
    <w:uiPriority w:val="99"/>
    <w:semiHidden/>
    <w:unhideWhenUsed/>
    <w:rsid w:val="00A764E3"/>
    <w:pPr>
      <w:numPr>
        <w:numId w:val="7"/>
      </w:numPr>
      <w:contextualSpacing/>
    </w:pPr>
  </w:style>
  <w:style w:type="paragraph" w:styleId="Listaconvietas3">
    <w:name w:val="List Bullet 3"/>
    <w:basedOn w:val="Normal"/>
    <w:uiPriority w:val="99"/>
    <w:semiHidden/>
    <w:unhideWhenUsed/>
    <w:rsid w:val="00A764E3"/>
    <w:pPr>
      <w:numPr>
        <w:numId w:val="8"/>
      </w:numPr>
      <w:contextualSpacing/>
    </w:pPr>
  </w:style>
  <w:style w:type="paragraph" w:styleId="Listaconvietas4">
    <w:name w:val="List Bullet 4"/>
    <w:basedOn w:val="Normal"/>
    <w:uiPriority w:val="99"/>
    <w:semiHidden/>
    <w:unhideWhenUsed/>
    <w:rsid w:val="00A764E3"/>
    <w:pPr>
      <w:numPr>
        <w:numId w:val="9"/>
      </w:numPr>
      <w:contextualSpacing/>
    </w:pPr>
  </w:style>
  <w:style w:type="paragraph" w:styleId="Listaconvietas5">
    <w:name w:val="List Bullet 5"/>
    <w:basedOn w:val="Normal"/>
    <w:uiPriority w:val="99"/>
    <w:semiHidden/>
    <w:unhideWhenUsed/>
    <w:rsid w:val="00A764E3"/>
    <w:pPr>
      <w:numPr>
        <w:numId w:val="10"/>
      </w:numPr>
      <w:contextualSpacing/>
    </w:pPr>
  </w:style>
  <w:style w:type="paragraph" w:styleId="Mapadeldocumento">
    <w:name w:val="Document Map"/>
    <w:basedOn w:val="Normal"/>
    <w:link w:val="MapadeldocumentoCar"/>
    <w:uiPriority w:val="99"/>
    <w:semiHidden/>
    <w:unhideWhenUsed/>
    <w:rsid w:val="00A764E3"/>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A764E3"/>
    <w:rPr>
      <w:rFonts w:ascii="Segoe UI" w:hAnsi="Segoe UI" w:cs="Segoe UI"/>
      <w:sz w:val="16"/>
      <w:szCs w:val="16"/>
    </w:rPr>
  </w:style>
  <w:style w:type="paragraph" w:styleId="NormalWeb">
    <w:name w:val="Normal (Web)"/>
    <w:basedOn w:val="Normal"/>
    <w:uiPriority w:val="99"/>
    <w:semiHidden/>
    <w:unhideWhenUsed/>
    <w:rsid w:val="00A764E3"/>
    <w:rPr>
      <w:sz w:val="24"/>
      <w:szCs w:val="24"/>
    </w:rPr>
  </w:style>
  <w:style w:type="paragraph" w:styleId="Prrafodelista">
    <w:name w:val="List Paragraph"/>
    <w:basedOn w:val="Normal"/>
    <w:uiPriority w:val="34"/>
    <w:qFormat/>
    <w:rsid w:val="00A764E3"/>
    <w:pPr>
      <w:ind w:left="720"/>
      <w:contextualSpacing/>
    </w:pPr>
  </w:style>
  <w:style w:type="paragraph" w:styleId="Puesto">
    <w:name w:val="Title"/>
    <w:basedOn w:val="Normal"/>
    <w:next w:val="Normal"/>
    <w:link w:val="PuestoCar"/>
    <w:uiPriority w:val="10"/>
    <w:qFormat/>
    <w:rsid w:val="00A764E3"/>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764E3"/>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A764E3"/>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A764E3"/>
  </w:style>
  <w:style w:type="character" w:customStyle="1" w:styleId="SaludoCar">
    <w:name w:val="Saludo Car"/>
    <w:basedOn w:val="Fuentedeprrafopredeter"/>
    <w:link w:val="Saludo"/>
    <w:uiPriority w:val="99"/>
    <w:semiHidden/>
    <w:rsid w:val="00A764E3"/>
  </w:style>
  <w:style w:type="paragraph" w:styleId="Sangra2detindependiente">
    <w:name w:val="Body Text Indent 2"/>
    <w:basedOn w:val="Normal"/>
    <w:link w:val="Sangra2detindependienteCar"/>
    <w:uiPriority w:val="99"/>
    <w:semiHidden/>
    <w:unhideWhenUsed/>
    <w:rsid w:val="00A764E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764E3"/>
  </w:style>
  <w:style w:type="paragraph" w:styleId="Sangra3detindependiente">
    <w:name w:val="Body Text Indent 3"/>
    <w:basedOn w:val="Normal"/>
    <w:link w:val="Sangra3detindependienteCar"/>
    <w:uiPriority w:val="99"/>
    <w:semiHidden/>
    <w:unhideWhenUsed/>
    <w:rsid w:val="00A764E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764E3"/>
    <w:rPr>
      <w:sz w:val="16"/>
      <w:szCs w:val="16"/>
    </w:rPr>
  </w:style>
  <w:style w:type="paragraph" w:styleId="Sangradetextonormal">
    <w:name w:val="Body Text Indent"/>
    <w:basedOn w:val="Normal"/>
    <w:link w:val="SangradetextonormalCar"/>
    <w:uiPriority w:val="99"/>
    <w:semiHidden/>
    <w:unhideWhenUsed/>
    <w:rsid w:val="00A764E3"/>
    <w:pPr>
      <w:spacing w:after="120"/>
      <w:ind w:left="283"/>
    </w:pPr>
  </w:style>
  <w:style w:type="character" w:customStyle="1" w:styleId="SangradetextonormalCar">
    <w:name w:val="Sangría de texto normal Car"/>
    <w:basedOn w:val="Fuentedeprrafopredeter"/>
    <w:link w:val="Sangradetextonormal"/>
    <w:uiPriority w:val="99"/>
    <w:semiHidden/>
    <w:rsid w:val="00A764E3"/>
  </w:style>
  <w:style w:type="paragraph" w:styleId="Sangranormal">
    <w:name w:val="Normal Indent"/>
    <w:basedOn w:val="Normal"/>
    <w:uiPriority w:val="99"/>
    <w:semiHidden/>
    <w:unhideWhenUsed/>
    <w:rsid w:val="00A764E3"/>
    <w:pPr>
      <w:ind w:left="708"/>
    </w:pPr>
  </w:style>
  <w:style w:type="paragraph" w:styleId="Sinespaciado">
    <w:name w:val="No Spacing"/>
    <w:uiPriority w:val="1"/>
    <w:qFormat/>
    <w:rsid w:val="00A764E3"/>
  </w:style>
  <w:style w:type="paragraph" w:styleId="Subttulo">
    <w:name w:val="Subtitle"/>
    <w:basedOn w:val="Normal"/>
    <w:next w:val="Normal"/>
    <w:link w:val="SubttuloCar"/>
    <w:uiPriority w:val="11"/>
    <w:qFormat/>
    <w:rsid w:val="00A764E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A764E3"/>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A764E3"/>
  </w:style>
  <w:style w:type="paragraph" w:styleId="TDC1">
    <w:name w:val="toc 1"/>
    <w:basedOn w:val="Normal"/>
    <w:next w:val="Normal"/>
    <w:uiPriority w:val="39"/>
    <w:semiHidden/>
    <w:unhideWhenUsed/>
    <w:rsid w:val="00A764E3"/>
    <w:pPr>
      <w:spacing w:after="100"/>
    </w:pPr>
  </w:style>
  <w:style w:type="paragraph" w:styleId="TDC2">
    <w:name w:val="toc 2"/>
    <w:basedOn w:val="Normal"/>
    <w:next w:val="Normal"/>
    <w:uiPriority w:val="39"/>
    <w:semiHidden/>
    <w:unhideWhenUsed/>
    <w:rsid w:val="00A764E3"/>
    <w:pPr>
      <w:spacing w:after="100"/>
      <w:ind w:left="200"/>
    </w:pPr>
  </w:style>
  <w:style w:type="paragraph" w:styleId="TDC3">
    <w:name w:val="toc 3"/>
    <w:basedOn w:val="Normal"/>
    <w:next w:val="Normal"/>
    <w:uiPriority w:val="39"/>
    <w:semiHidden/>
    <w:unhideWhenUsed/>
    <w:rsid w:val="00A764E3"/>
    <w:pPr>
      <w:spacing w:after="100"/>
      <w:ind w:left="400"/>
    </w:pPr>
  </w:style>
  <w:style w:type="paragraph" w:styleId="TDC4">
    <w:name w:val="toc 4"/>
    <w:basedOn w:val="Normal"/>
    <w:next w:val="Normal"/>
    <w:uiPriority w:val="39"/>
    <w:semiHidden/>
    <w:unhideWhenUsed/>
    <w:rsid w:val="00A764E3"/>
    <w:pPr>
      <w:spacing w:after="100"/>
      <w:ind w:left="600"/>
    </w:pPr>
  </w:style>
  <w:style w:type="paragraph" w:styleId="TDC5">
    <w:name w:val="toc 5"/>
    <w:basedOn w:val="Normal"/>
    <w:next w:val="Normal"/>
    <w:uiPriority w:val="39"/>
    <w:semiHidden/>
    <w:unhideWhenUsed/>
    <w:rsid w:val="00A764E3"/>
    <w:pPr>
      <w:spacing w:after="100"/>
      <w:ind w:left="800"/>
    </w:pPr>
  </w:style>
  <w:style w:type="paragraph" w:styleId="TDC6">
    <w:name w:val="toc 6"/>
    <w:basedOn w:val="Normal"/>
    <w:next w:val="Normal"/>
    <w:uiPriority w:val="39"/>
    <w:semiHidden/>
    <w:unhideWhenUsed/>
    <w:rsid w:val="00A764E3"/>
    <w:pPr>
      <w:spacing w:after="100"/>
      <w:ind w:left="1000"/>
    </w:pPr>
  </w:style>
  <w:style w:type="paragraph" w:styleId="TDC7">
    <w:name w:val="toc 7"/>
    <w:basedOn w:val="Normal"/>
    <w:next w:val="Normal"/>
    <w:uiPriority w:val="39"/>
    <w:semiHidden/>
    <w:unhideWhenUsed/>
    <w:rsid w:val="00A764E3"/>
    <w:pPr>
      <w:spacing w:after="100"/>
      <w:ind w:left="1200"/>
    </w:pPr>
  </w:style>
  <w:style w:type="paragraph" w:styleId="TDC8">
    <w:name w:val="toc 8"/>
    <w:basedOn w:val="Normal"/>
    <w:next w:val="Normal"/>
    <w:uiPriority w:val="39"/>
    <w:semiHidden/>
    <w:unhideWhenUsed/>
    <w:rsid w:val="00A764E3"/>
    <w:pPr>
      <w:spacing w:after="100"/>
      <w:ind w:left="1400"/>
    </w:pPr>
  </w:style>
  <w:style w:type="paragraph" w:styleId="TDC9">
    <w:name w:val="toc 9"/>
    <w:basedOn w:val="Normal"/>
    <w:next w:val="Normal"/>
    <w:uiPriority w:val="39"/>
    <w:semiHidden/>
    <w:unhideWhenUsed/>
    <w:rsid w:val="00A764E3"/>
    <w:pPr>
      <w:spacing w:after="100"/>
      <w:ind w:left="1600"/>
    </w:pPr>
  </w:style>
  <w:style w:type="paragraph" w:styleId="Textoconsangra">
    <w:name w:val="table of authorities"/>
    <w:basedOn w:val="Normal"/>
    <w:next w:val="Normal"/>
    <w:uiPriority w:val="99"/>
    <w:semiHidden/>
    <w:unhideWhenUsed/>
    <w:rsid w:val="00A764E3"/>
    <w:pPr>
      <w:ind w:left="200" w:hanging="200"/>
    </w:pPr>
  </w:style>
  <w:style w:type="paragraph" w:styleId="Textodebloque">
    <w:name w:val="Block Text"/>
    <w:basedOn w:val="Normal"/>
    <w:uiPriority w:val="99"/>
    <w:semiHidden/>
    <w:unhideWhenUsed/>
    <w:rsid w:val="00A764E3"/>
    <w:pPr>
      <w:pBdr>
        <w:top w:val="single" w:sz="2" w:space="10" w:color="156082" w:themeColor="accent1" w:shadow="1" w:frame="1"/>
        <w:left w:val="single" w:sz="2" w:space="10" w:color="156082" w:themeColor="accent1" w:shadow="1" w:frame="1"/>
        <w:bottom w:val="single" w:sz="2" w:space="10" w:color="156082" w:themeColor="accent1" w:shadow="1" w:frame="1"/>
        <w:right w:val="single" w:sz="2" w:space="10" w:color="156082" w:themeColor="accent1" w:shadow="1" w:frame="1"/>
      </w:pBdr>
      <w:ind w:left="1152" w:right="1152"/>
    </w:pPr>
    <w:rPr>
      <w:rFonts w:asciiTheme="minorHAnsi" w:eastAsiaTheme="minorEastAsia" w:hAnsiTheme="minorHAnsi" w:cstheme="minorBidi"/>
      <w:i/>
      <w:iCs/>
      <w:color w:val="156082" w:themeColor="accent1"/>
    </w:rPr>
  </w:style>
  <w:style w:type="paragraph" w:styleId="Textodeglobo">
    <w:name w:val="Balloon Text"/>
    <w:basedOn w:val="Normal"/>
    <w:link w:val="TextodegloboCar"/>
    <w:uiPriority w:val="99"/>
    <w:semiHidden/>
    <w:unhideWhenUsed/>
    <w:rsid w:val="00A764E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64E3"/>
    <w:rPr>
      <w:rFonts w:ascii="Segoe UI" w:hAnsi="Segoe UI" w:cs="Segoe UI"/>
      <w:sz w:val="18"/>
      <w:szCs w:val="18"/>
    </w:rPr>
  </w:style>
  <w:style w:type="paragraph" w:styleId="Textoindependiente2">
    <w:name w:val="Body Text 2"/>
    <w:basedOn w:val="Normal"/>
    <w:link w:val="Textoindependiente2Car"/>
    <w:uiPriority w:val="99"/>
    <w:semiHidden/>
    <w:unhideWhenUsed/>
    <w:rsid w:val="00A764E3"/>
    <w:pPr>
      <w:spacing w:after="120" w:line="480" w:lineRule="auto"/>
    </w:pPr>
  </w:style>
  <w:style w:type="character" w:customStyle="1" w:styleId="Textoindependiente2Car">
    <w:name w:val="Texto independiente 2 Car"/>
    <w:basedOn w:val="Fuentedeprrafopredeter"/>
    <w:link w:val="Textoindependiente2"/>
    <w:uiPriority w:val="99"/>
    <w:semiHidden/>
    <w:rsid w:val="00A764E3"/>
  </w:style>
  <w:style w:type="paragraph" w:styleId="Textoindependiente3">
    <w:name w:val="Body Text 3"/>
    <w:basedOn w:val="Normal"/>
    <w:link w:val="Textoindependiente3Car"/>
    <w:uiPriority w:val="99"/>
    <w:semiHidden/>
    <w:unhideWhenUsed/>
    <w:rsid w:val="00A764E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764E3"/>
    <w:rPr>
      <w:sz w:val="16"/>
      <w:szCs w:val="16"/>
    </w:rPr>
  </w:style>
  <w:style w:type="paragraph" w:styleId="Textoindependienteprimerasangra">
    <w:name w:val="Body Text First Indent"/>
    <w:basedOn w:val="Textoindependiente"/>
    <w:link w:val="TextoindependienteprimerasangraCar"/>
    <w:uiPriority w:val="99"/>
    <w:semiHidden/>
    <w:unhideWhenUsed/>
    <w:rsid w:val="00A764E3"/>
    <w:pPr>
      <w:ind w:firstLine="360"/>
    </w:pPr>
    <w:rPr>
      <w:rFonts w:ascii="Times New Roman" w:hAnsi="Times New Roman"/>
      <w:sz w:val="20"/>
      <w:lang w:val="es-ES"/>
    </w:rPr>
  </w:style>
  <w:style w:type="character" w:customStyle="1" w:styleId="TextoindependienteCar">
    <w:name w:val="Texto independiente Car"/>
    <w:basedOn w:val="Fuentedeprrafopredeter"/>
    <w:link w:val="Textoindependiente"/>
    <w:semiHidden/>
    <w:rsid w:val="00A764E3"/>
    <w:rPr>
      <w:rFonts w:ascii="Arial" w:hAnsi="Arial"/>
      <w:sz w:val="24"/>
      <w:lang w:val="es-ES_tradnl"/>
    </w:rPr>
  </w:style>
  <w:style w:type="character" w:customStyle="1" w:styleId="TextoindependienteprimerasangraCar">
    <w:name w:val="Texto independiente primera sangría Car"/>
    <w:basedOn w:val="TextoindependienteCar"/>
    <w:link w:val="Textoindependienteprimerasangra"/>
    <w:uiPriority w:val="99"/>
    <w:semiHidden/>
    <w:rsid w:val="00A764E3"/>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A764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A764E3"/>
  </w:style>
  <w:style w:type="paragraph" w:styleId="Textomacro">
    <w:name w:val="macro"/>
    <w:link w:val="TextomacroCar"/>
    <w:uiPriority w:val="99"/>
    <w:semiHidden/>
    <w:unhideWhenUsed/>
    <w:rsid w:val="00A764E3"/>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A764E3"/>
    <w:rPr>
      <w:rFonts w:ascii="Consolas" w:hAnsi="Consolas"/>
    </w:rPr>
  </w:style>
  <w:style w:type="paragraph" w:styleId="Textonotaalfinal">
    <w:name w:val="endnote text"/>
    <w:basedOn w:val="Normal"/>
    <w:link w:val="TextonotaalfinalCar"/>
    <w:uiPriority w:val="99"/>
    <w:semiHidden/>
    <w:unhideWhenUsed/>
    <w:rsid w:val="00A764E3"/>
  </w:style>
  <w:style w:type="character" w:customStyle="1" w:styleId="TextonotaalfinalCar">
    <w:name w:val="Texto nota al final Car"/>
    <w:basedOn w:val="Fuentedeprrafopredeter"/>
    <w:link w:val="Textonotaalfinal"/>
    <w:uiPriority w:val="99"/>
    <w:semiHidden/>
    <w:rsid w:val="00A764E3"/>
  </w:style>
  <w:style w:type="paragraph" w:styleId="Textonotapie">
    <w:name w:val="footnote text"/>
    <w:basedOn w:val="Normal"/>
    <w:link w:val="TextonotapieCar"/>
    <w:uiPriority w:val="99"/>
    <w:semiHidden/>
    <w:unhideWhenUsed/>
    <w:rsid w:val="00A764E3"/>
  </w:style>
  <w:style w:type="character" w:customStyle="1" w:styleId="TextonotapieCar">
    <w:name w:val="Texto nota pie Car"/>
    <w:basedOn w:val="Fuentedeprrafopredeter"/>
    <w:link w:val="Textonotapie"/>
    <w:uiPriority w:val="99"/>
    <w:semiHidden/>
    <w:rsid w:val="00A764E3"/>
  </w:style>
  <w:style w:type="paragraph" w:styleId="Textosinformato">
    <w:name w:val="Plain Text"/>
    <w:basedOn w:val="Normal"/>
    <w:link w:val="TextosinformatoCar"/>
    <w:uiPriority w:val="99"/>
    <w:semiHidden/>
    <w:unhideWhenUsed/>
    <w:rsid w:val="00A764E3"/>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A764E3"/>
    <w:rPr>
      <w:rFonts w:ascii="Consolas" w:hAnsi="Consolas"/>
      <w:sz w:val="21"/>
      <w:szCs w:val="21"/>
    </w:rPr>
  </w:style>
  <w:style w:type="character" w:customStyle="1" w:styleId="Ttulo2Car">
    <w:name w:val="Título 2 Car"/>
    <w:basedOn w:val="Fuentedeprrafopredeter"/>
    <w:link w:val="Ttulo2"/>
    <w:uiPriority w:val="9"/>
    <w:semiHidden/>
    <w:rsid w:val="00A764E3"/>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A764E3"/>
    <w:rPr>
      <w:rFonts w:asciiTheme="majorHAnsi" w:eastAsiaTheme="majorEastAsia" w:hAnsiTheme="majorHAnsi" w:cstheme="majorBidi"/>
      <w:color w:val="0A2F40" w:themeColor="accent1" w:themeShade="7F"/>
      <w:sz w:val="24"/>
      <w:szCs w:val="24"/>
    </w:rPr>
  </w:style>
  <w:style w:type="character" w:customStyle="1" w:styleId="Ttulo4Car">
    <w:name w:val="Título 4 Car"/>
    <w:basedOn w:val="Fuentedeprrafopredeter"/>
    <w:link w:val="Ttulo4"/>
    <w:uiPriority w:val="9"/>
    <w:semiHidden/>
    <w:rsid w:val="00A764E3"/>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A764E3"/>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A764E3"/>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A764E3"/>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A764E3"/>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764E3"/>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A764E3"/>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A764E3"/>
    <w:pPr>
      <w:keepLines/>
      <w:spacing w:before="240"/>
      <w:outlineLvl w:val="9"/>
    </w:pPr>
    <w:rPr>
      <w:rFonts w:asciiTheme="majorHAnsi" w:eastAsiaTheme="majorEastAsia" w:hAnsiTheme="majorHAnsi" w:cstheme="majorBidi"/>
      <w:i w:val="0"/>
      <w:color w:val="0F4761"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139605">
      <w:bodyDiv w:val="1"/>
      <w:marLeft w:val="0"/>
      <w:marRight w:val="0"/>
      <w:marTop w:val="0"/>
      <w:marBottom w:val="0"/>
      <w:divBdr>
        <w:top w:val="none" w:sz="0" w:space="0" w:color="auto"/>
        <w:left w:val="none" w:sz="0" w:space="0" w:color="auto"/>
        <w:bottom w:val="none" w:sz="0" w:space="0" w:color="auto"/>
        <w:right w:val="none" w:sz="0" w:space="0" w:color="auto"/>
      </w:divBdr>
      <w:divsChild>
        <w:div w:id="1424646147">
          <w:marLeft w:val="-225"/>
          <w:marRight w:val="-225"/>
          <w:marTop w:val="0"/>
          <w:marBottom w:val="0"/>
          <w:divBdr>
            <w:top w:val="none" w:sz="0" w:space="0" w:color="auto"/>
            <w:left w:val="none" w:sz="0" w:space="0" w:color="auto"/>
            <w:bottom w:val="none" w:sz="0" w:space="0" w:color="auto"/>
            <w:right w:val="none" w:sz="0" w:space="0" w:color="auto"/>
          </w:divBdr>
          <w:divsChild>
            <w:div w:id="46119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7" ma:contentTypeDescription="Crear nuevo documento." ma:contentTypeScope="" ma:versionID="3cdc76ac9f014bcd03350d0a3a3d12f8">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2b3b3dde3c347083ba77b6fb836e5fcb"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2.xml><?xml version="1.0" encoding="utf-8"?>
<ds:datastoreItem xmlns:ds="http://schemas.openxmlformats.org/officeDocument/2006/customXml" ds:itemID="{12D0D76E-283D-4F45-90F5-6BFA1D14A824}"/>
</file>

<file path=customXml/itemProps3.xml><?xml version="1.0" encoding="utf-8"?>
<ds:datastoreItem xmlns:ds="http://schemas.openxmlformats.org/officeDocument/2006/customXml" ds:itemID="{7DAF1FA5-D67F-4F96-9622-8E5F45A77873}">
  <ds:schemaRefs>
    <ds:schemaRef ds:uri="ee29ff3d-e1dc-4201-88ee-0a0471a3fd6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d7a0810-bcfa-4960-943f-b7be46cf61f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B06EED6-E45C-48C0-A419-26063FC45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498</Words>
  <Characters>3943</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4433</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Arantza Goikolea Uriarte</cp:lastModifiedBy>
  <cp:revision>5</cp:revision>
  <cp:lastPrinted>2025-06-03T11:01:00Z</cp:lastPrinted>
  <dcterms:created xsi:type="dcterms:W3CDTF">2026-05-12T11:55:00Z</dcterms:created>
  <dcterms:modified xsi:type="dcterms:W3CDTF">2026-05-12T12:04:00Z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0x01010023D711B1E2669040999A3AF1F0E5DFFD</vt:lpwstr>
  </property>
  <property fmtid="{D5CDD505-2E9C-101B-9397-08002B2CF9AE}" pid="6" name="MediaServiceImageTags">
    <vt:lpwstr/>
  </property>
</Properties>
</file>