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30E8" w:rsidRPr="001F30E8" w:rsidRDefault="001F30E8" w:rsidP="001F30E8">
      <w:pPr>
        <w:spacing w:line="360" w:lineRule="auto"/>
        <w:jc w:val="both"/>
        <w:rPr>
          <w:rFonts w:ascii="Arial" w:hAnsi="Arial" w:cs="Arial"/>
          <w:b/>
        </w:rPr>
      </w:pPr>
      <w:r w:rsidRPr="001F30E8">
        <w:rPr>
          <w:rFonts w:ascii="Arial" w:hAnsi="Arial" w:cs="Arial"/>
          <w:b/>
        </w:rPr>
        <w:t xml:space="preserve">CONVOCATORIA </w:t>
      </w:r>
      <w:r>
        <w:rPr>
          <w:rFonts w:ascii="Arial" w:hAnsi="Arial" w:cs="Arial"/>
          <w:b/>
        </w:rPr>
        <w:t>SUBVENCIÓN</w:t>
      </w:r>
      <w:r w:rsidRPr="001F30E8">
        <w:rPr>
          <w:rFonts w:ascii="Arial" w:hAnsi="Arial" w:cs="Arial"/>
          <w:b/>
        </w:rPr>
        <w:t xml:space="preserve"> PARA LA ADQUISICIÓN DE PRIMERA VIVIENDA PARA JÓVENES 2026.</w:t>
      </w:r>
    </w:p>
    <w:p w:rsidR="001F30E8" w:rsidRDefault="001F30E8" w:rsidP="001F30E8">
      <w:pPr>
        <w:spacing w:line="360" w:lineRule="auto"/>
        <w:jc w:val="both"/>
        <w:rPr>
          <w:rFonts w:ascii="Arial" w:hAnsi="Arial" w:cs="Arial"/>
        </w:rPr>
      </w:pPr>
      <w:r w:rsidRPr="001F30E8">
        <w:rPr>
          <w:rFonts w:ascii="Arial" w:hAnsi="Arial" w:cs="Arial"/>
        </w:rPr>
        <w:t xml:space="preserve">Por acuerdo de la Junta de Gobierno Local, en sesión celebrada el día </w:t>
      </w:r>
      <w:r>
        <w:rPr>
          <w:rFonts w:ascii="Arial" w:hAnsi="Arial" w:cs="Arial"/>
        </w:rPr>
        <w:t>20</w:t>
      </w:r>
      <w:r w:rsidRPr="001F30E8">
        <w:rPr>
          <w:rFonts w:ascii="Arial" w:hAnsi="Arial" w:cs="Arial"/>
        </w:rPr>
        <w:t xml:space="preserve"> de </w:t>
      </w:r>
      <w:r>
        <w:rPr>
          <w:rFonts w:ascii="Arial" w:hAnsi="Arial" w:cs="Arial"/>
        </w:rPr>
        <w:t>mayo</w:t>
      </w:r>
      <w:r w:rsidRPr="001F30E8">
        <w:rPr>
          <w:rFonts w:ascii="Arial" w:hAnsi="Arial" w:cs="Arial"/>
        </w:rPr>
        <w:t xml:space="preserve"> de 202</w:t>
      </w:r>
      <w:r>
        <w:rPr>
          <w:rFonts w:ascii="Arial" w:hAnsi="Arial" w:cs="Arial"/>
        </w:rPr>
        <w:t>6</w:t>
      </w:r>
      <w:r w:rsidRPr="001F30E8">
        <w:rPr>
          <w:rFonts w:ascii="Arial" w:hAnsi="Arial" w:cs="Arial"/>
        </w:rPr>
        <w:t xml:space="preserve">, se aprobó la “Convocatoria de </w:t>
      </w:r>
      <w:r>
        <w:rPr>
          <w:rFonts w:ascii="Arial" w:hAnsi="Arial" w:cs="Arial"/>
        </w:rPr>
        <w:t>Subvención</w:t>
      </w:r>
      <w:r w:rsidRPr="001F30E8">
        <w:rPr>
          <w:rFonts w:ascii="Arial" w:hAnsi="Arial" w:cs="Arial"/>
        </w:rPr>
        <w:t xml:space="preserve"> para la adquisición de primera vivienda destinada a jóvenes del municipio de Aguilar de Campoo 202</w:t>
      </w:r>
      <w:r>
        <w:rPr>
          <w:rFonts w:ascii="Arial" w:hAnsi="Arial" w:cs="Arial"/>
        </w:rPr>
        <w:t>6</w:t>
      </w:r>
      <w:r w:rsidRPr="001F30E8">
        <w:rPr>
          <w:rFonts w:ascii="Arial" w:hAnsi="Arial" w:cs="Arial"/>
        </w:rPr>
        <w:t xml:space="preserve">” según las bases aprobadas en la sesión plenaria del </w:t>
      </w:r>
      <w:r>
        <w:rPr>
          <w:rFonts w:ascii="Arial" w:hAnsi="Arial" w:cs="Arial"/>
        </w:rPr>
        <w:t>30</w:t>
      </w:r>
      <w:r w:rsidRPr="001F30E8">
        <w:rPr>
          <w:rFonts w:ascii="Arial" w:hAnsi="Arial" w:cs="Arial"/>
        </w:rPr>
        <w:t xml:space="preserve"> de </w:t>
      </w:r>
      <w:r>
        <w:rPr>
          <w:rFonts w:ascii="Arial" w:hAnsi="Arial" w:cs="Arial"/>
        </w:rPr>
        <w:t>enero</w:t>
      </w:r>
      <w:r w:rsidRPr="001F30E8">
        <w:rPr>
          <w:rFonts w:ascii="Arial" w:hAnsi="Arial" w:cs="Arial"/>
        </w:rPr>
        <w:t xml:space="preserve"> de 202</w:t>
      </w:r>
      <w:r>
        <w:rPr>
          <w:rFonts w:ascii="Arial" w:hAnsi="Arial" w:cs="Arial"/>
        </w:rPr>
        <w:t>6</w:t>
      </w:r>
      <w:r w:rsidRPr="001F30E8">
        <w:rPr>
          <w:rFonts w:ascii="Arial" w:hAnsi="Arial" w:cs="Arial"/>
        </w:rPr>
        <w:t xml:space="preserve"> y publicadas en el Boletín Oficial de la </w:t>
      </w:r>
      <w:r>
        <w:rPr>
          <w:rFonts w:ascii="Arial" w:hAnsi="Arial" w:cs="Arial"/>
        </w:rPr>
        <w:t>P</w:t>
      </w:r>
      <w:r w:rsidRPr="001F30E8">
        <w:rPr>
          <w:rFonts w:ascii="Arial" w:hAnsi="Arial" w:cs="Arial"/>
        </w:rPr>
        <w:t xml:space="preserve">rovincia número </w:t>
      </w:r>
      <w:r>
        <w:rPr>
          <w:rFonts w:ascii="Arial" w:hAnsi="Arial" w:cs="Arial"/>
        </w:rPr>
        <w:t>1</w:t>
      </w:r>
      <w:r w:rsidRPr="001F30E8">
        <w:rPr>
          <w:rFonts w:ascii="Arial" w:hAnsi="Arial" w:cs="Arial"/>
        </w:rPr>
        <w:t xml:space="preserve">8 de </w:t>
      </w:r>
      <w:r>
        <w:rPr>
          <w:rFonts w:ascii="Arial" w:hAnsi="Arial" w:cs="Arial"/>
        </w:rPr>
        <w:t>11</w:t>
      </w:r>
      <w:r w:rsidRPr="001F30E8">
        <w:rPr>
          <w:rFonts w:ascii="Arial" w:hAnsi="Arial" w:cs="Arial"/>
        </w:rPr>
        <w:t xml:space="preserve"> de </w:t>
      </w:r>
      <w:r>
        <w:rPr>
          <w:rFonts w:ascii="Arial" w:hAnsi="Arial" w:cs="Arial"/>
        </w:rPr>
        <w:t>febrero</w:t>
      </w:r>
      <w:r w:rsidRPr="001F30E8">
        <w:rPr>
          <w:rFonts w:ascii="Arial" w:hAnsi="Arial" w:cs="Arial"/>
        </w:rPr>
        <w:t xml:space="preserve"> de 202</w:t>
      </w:r>
      <w:r>
        <w:rPr>
          <w:rFonts w:ascii="Arial" w:hAnsi="Arial" w:cs="Arial"/>
        </w:rPr>
        <w:t>6, y corregido su anexo en el Boletín Oficial de la Provincia número 24 de 25 de febrero de 2026.</w:t>
      </w:r>
    </w:p>
    <w:p w:rsidR="001F30E8" w:rsidRDefault="001F30E8" w:rsidP="001F30E8">
      <w:pPr>
        <w:spacing w:line="360" w:lineRule="auto"/>
        <w:jc w:val="both"/>
        <w:rPr>
          <w:rFonts w:ascii="Arial" w:hAnsi="Arial" w:cs="Arial"/>
        </w:rPr>
      </w:pPr>
    </w:p>
    <w:p w:rsidR="001F30E8" w:rsidRPr="001F30E8" w:rsidRDefault="001F30E8" w:rsidP="001F30E8">
      <w:pPr>
        <w:spacing w:line="360" w:lineRule="auto"/>
        <w:jc w:val="both"/>
        <w:rPr>
          <w:rFonts w:ascii="Arial" w:hAnsi="Arial" w:cs="Arial"/>
          <w:b/>
        </w:rPr>
      </w:pPr>
      <w:r w:rsidRPr="001F30E8">
        <w:rPr>
          <w:rFonts w:ascii="Arial" w:hAnsi="Arial" w:cs="Arial"/>
          <w:b/>
        </w:rPr>
        <w:t>PRIMERO.- BENEFICIARIOS</w:t>
      </w:r>
    </w:p>
    <w:p w:rsidR="001F30E8" w:rsidRPr="001F30E8" w:rsidRDefault="001F30E8" w:rsidP="001F30E8">
      <w:pPr>
        <w:spacing w:line="360" w:lineRule="auto"/>
        <w:jc w:val="both"/>
        <w:rPr>
          <w:rFonts w:ascii="Arial" w:hAnsi="Arial" w:cs="Arial"/>
        </w:rPr>
      </w:pPr>
      <w:r w:rsidRPr="001F30E8">
        <w:rPr>
          <w:rFonts w:ascii="Arial" w:hAnsi="Arial" w:cs="Arial"/>
        </w:rPr>
        <w:t>Tendrán la consideración de beneficiarios de la subvención las personas que se encuentren en la situación que legitima su concesión.</w:t>
      </w:r>
    </w:p>
    <w:p w:rsidR="001F30E8" w:rsidRPr="001F30E8" w:rsidRDefault="001F30E8" w:rsidP="001F30E8">
      <w:pPr>
        <w:spacing w:line="360" w:lineRule="auto"/>
        <w:jc w:val="both"/>
        <w:rPr>
          <w:rFonts w:ascii="Arial" w:hAnsi="Arial" w:cs="Arial"/>
        </w:rPr>
      </w:pPr>
      <w:r w:rsidRPr="001F30E8">
        <w:rPr>
          <w:rFonts w:ascii="Arial" w:hAnsi="Arial" w:cs="Arial"/>
        </w:rPr>
        <w:t>Podrán obtener la condición de beneficiarios serán las personas en las que concurran las circunstancias previstas en las presentes Bases Reguladoras, y en todo caso las siguientes:</w:t>
      </w:r>
    </w:p>
    <w:p w:rsidR="001F30E8" w:rsidRPr="001F30E8" w:rsidRDefault="001F30E8" w:rsidP="001F30E8">
      <w:pPr>
        <w:pStyle w:val="Prrafodelista"/>
        <w:numPr>
          <w:ilvl w:val="0"/>
          <w:numId w:val="2"/>
        </w:numPr>
        <w:spacing w:line="360" w:lineRule="auto"/>
        <w:jc w:val="both"/>
        <w:rPr>
          <w:rFonts w:ascii="Arial" w:hAnsi="Arial" w:cs="Arial"/>
        </w:rPr>
      </w:pPr>
      <w:r w:rsidRPr="001F30E8">
        <w:rPr>
          <w:rFonts w:ascii="Arial" w:hAnsi="Arial" w:cs="Arial"/>
        </w:rPr>
        <w:t>Tener entre 18 y 35 años cumplidos o ser menores emancipados a la fecha de presentación de la solicitud, que no se encuentren incapacitadas para obligarse contractualmente.</w:t>
      </w:r>
    </w:p>
    <w:p w:rsidR="001F30E8" w:rsidRPr="001F30E8" w:rsidRDefault="001F30E8" w:rsidP="001F30E8">
      <w:pPr>
        <w:pStyle w:val="Prrafodelista"/>
        <w:numPr>
          <w:ilvl w:val="0"/>
          <w:numId w:val="2"/>
        </w:numPr>
        <w:spacing w:line="360" w:lineRule="auto"/>
        <w:jc w:val="both"/>
        <w:rPr>
          <w:rFonts w:ascii="Arial" w:hAnsi="Arial" w:cs="Arial"/>
        </w:rPr>
      </w:pPr>
      <w:r w:rsidRPr="001F30E8">
        <w:rPr>
          <w:rFonts w:ascii="Arial" w:hAnsi="Arial" w:cs="Arial"/>
        </w:rPr>
        <w:t>Poseer la nacionalidad española o de alguno de los Estados Miembros de la Unión Europea o del Espacio Económico Europeo y Suiza. En el caso de los extranjeros no comunitarios, deberán tener residencia legal en España.</w:t>
      </w:r>
    </w:p>
    <w:p w:rsidR="001F30E8" w:rsidRDefault="001F30E8" w:rsidP="001F30E8">
      <w:pPr>
        <w:pStyle w:val="Prrafodelista"/>
        <w:numPr>
          <w:ilvl w:val="0"/>
          <w:numId w:val="2"/>
        </w:numPr>
        <w:spacing w:line="360" w:lineRule="auto"/>
        <w:jc w:val="both"/>
        <w:rPr>
          <w:rFonts w:ascii="Arial" w:hAnsi="Arial" w:cs="Arial"/>
        </w:rPr>
      </w:pPr>
      <w:r w:rsidRPr="001F30E8">
        <w:rPr>
          <w:rFonts w:ascii="Arial" w:hAnsi="Arial" w:cs="Arial"/>
        </w:rPr>
        <w:t xml:space="preserve">Estar empadronada en el municipio de Aguilar de Campoo por un periodo mínimo de </w:t>
      </w:r>
      <w:r>
        <w:rPr>
          <w:rFonts w:ascii="Arial" w:hAnsi="Arial" w:cs="Arial"/>
        </w:rPr>
        <w:t>tres</w:t>
      </w:r>
      <w:r w:rsidRPr="001F30E8">
        <w:rPr>
          <w:rFonts w:ascii="Arial" w:hAnsi="Arial" w:cs="Arial"/>
        </w:rPr>
        <w:t xml:space="preserve"> años a contar a partir de los tres meses siguientes desde la firma de documento de formalización de la adquisición de la vivienda</w:t>
      </w:r>
      <w:r>
        <w:rPr>
          <w:rFonts w:ascii="Arial" w:hAnsi="Arial" w:cs="Arial"/>
        </w:rPr>
        <w:t xml:space="preserve"> y desde seis meses antes, salvo en este último caso, que se justifique haber estado empadronado en el municipio un total de dos años en los últimos diez.</w:t>
      </w:r>
    </w:p>
    <w:p w:rsidR="001F30E8" w:rsidRPr="001F30E8" w:rsidRDefault="001F30E8" w:rsidP="001F30E8">
      <w:pPr>
        <w:pStyle w:val="Prrafodelista"/>
        <w:spacing w:line="360" w:lineRule="auto"/>
        <w:ind w:left="1065"/>
        <w:jc w:val="both"/>
        <w:rPr>
          <w:rFonts w:ascii="Arial" w:hAnsi="Arial" w:cs="Arial"/>
        </w:rPr>
      </w:pPr>
      <w:r>
        <w:rPr>
          <w:rFonts w:ascii="Arial" w:hAnsi="Arial" w:cs="Arial"/>
        </w:rPr>
        <w:t>El solicitante o solicitantes, adquirentes de la vivienda, deberán cumplir la condición de empadronamiento en la vivienda desde el tercer mes siguiente a la fecha de la adquisición, salvo que se disuelva la unidad de convivencia, en su caso, durante el citado plazo de tres años. A tal efecto se tendrán en cuenta las situaciones particulares derivadas de la disolución de la misma.</w:t>
      </w:r>
    </w:p>
    <w:p w:rsidR="001F30E8" w:rsidRPr="001F30E8" w:rsidRDefault="001F30E8" w:rsidP="001F30E8">
      <w:pPr>
        <w:pStyle w:val="Prrafodelista"/>
        <w:numPr>
          <w:ilvl w:val="0"/>
          <w:numId w:val="2"/>
        </w:numPr>
        <w:spacing w:line="360" w:lineRule="auto"/>
        <w:jc w:val="both"/>
        <w:rPr>
          <w:rFonts w:ascii="Arial" w:hAnsi="Arial" w:cs="Arial"/>
        </w:rPr>
      </w:pPr>
      <w:r w:rsidRPr="001F30E8">
        <w:rPr>
          <w:rFonts w:ascii="Arial" w:hAnsi="Arial" w:cs="Arial"/>
        </w:rPr>
        <w:t xml:space="preserve">Que la vivienda objeto de subvención se encuentre dentro del municipio de Aguilar de Campoo y que no supere los 200.000,00 € (doscientos mil euros), incluyendo los anejos e inseparables a la vivienda (sin incluir gastos de </w:t>
      </w:r>
      <w:r w:rsidRPr="001F30E8">
        <w:rPr>
          <w:rFonts w:ascii="Arial" w:hAnsi="Arial" w:cs="Arial"/>
        </w:rPr>
        <w:lastRenderedPageBreak/>
        <w:t>notariales, Registro de la Propiedad, Impuesto sobre Valor Añadido e Impuesto de Transmisiones Patrimoniales).</w:t>
      </w:r>
    </w:p>
    <w:p w:rsidR="00945594" w:rsidRDefault="001F30E8" w:rsidP="001F30E8">
      <w:pPr>
        <w:pStyle w:val="Prrafodelista"/>
        <w:numPr>
          <w:ilvl w:val="0"/>
          <w:numId w:val="2"/>
        </w:numPr>
        <w:spacing w:line="360" w:lineRule="auto"/>
        <w:jc w:val="both"/>
        <w:rPr>
          <w:rFonts w:ascii="Arial" w:hAnsi="Arial" w:cs="Arial"/>
        </w:rPr>
      </w:pPr>
      <w:r w:rsidRPr="001F30E8">
        <w:rPr>
          <w:rFonts w:ascii="Arial" w:hAnsi="Arial" w:cs="Arial"/>
        </w:rPr>
        <w:t>Que, en el momento de presentar la solicitud, hayan adquirido en propiedad la vivienda para la que solicita subvención dentro del periodo de vigencia de la presente convocatoria y las escrituras figuren inscritas o presentadas para su inscripción en el Registro de la Propiedad.</w:t>
      </w:r>
    </w:p>
    <w:p w:rsidR="001F30E8" w:rsidRPr="001F30E8" w:rsidRDefault="001F30E8" w:rsidP="00945594">
      <w:pPr>
        <w:pStyle w:val="Prrafodelista"/>
        <w:spacing w:line="360" w:lineRule="auto"/>
        <w:ind w:left="1065"/>
        <w:jc w:val="both"/>
        <w:rPr>
          <w:rFonts w:ascii="Arial" w:hAnsi="Arial" w:cs="Arial"/>
        </w:rPr>
      </w:pPr>
      <w:r w:rsidRPr="00945594">
        <w:rPr>
          <w:rFonts w:ascii="Arial" w:hAnsi="Arial" w:cs="Arial"/>
        </w:rPr>
        <w:t>En los casos en que se solicite la subvención con aportación de escritura de edificio en construcción y se cumplan la totalidad de los demás requisitos, esta se concederá provisionalmente hasta la presentación de la Licencia de Primera Ocupación. El plazo máximo entre la concesión de la subvención provisional y la presentación de la Licencia se establece en dos años. Una vez finalizado este plazo la subvención quedará automáticamente revocada.</w:t>
      </w:r>
    </w:p>
    <w:p w:rsidR="001F30E8" w:rsidRPr="001F30E8" w:rsidRDefault="001F30E8" w:rsidP="001F30E8">
      <w:pPr>
        <w:spacing w:line="360" w:lineRule="auto"/>
        <w:jc w:val="both"/>
        <w:rPr>
          <w:rFonts w:ascii="Arial" w:hAnsi="Arial" w:cs="Arial"/>
        </w:rPr>
      </w:pPr>
      <w:r w:rsidRPr="001F30E8">
        <w:rPr>
          <w:rFonts w:ascii="Arial" w:hAnsi="Arial" w:cs="Arial"/>
        </w:rPr>
        <w:t>3.- Serán beneficiarios del 100% de la subvención siempre que la totalidad de los adquirentes de la vivienda cumplan con los requisitos de las presentes bases. En caso contrario, se concederá el importe correspondiente al porcentaje de participación de quienes cumplan estos requisitos.</w:t>
      </w:r>
    </w:p>
    <w:p w:rsidR="001F30E8" w:rsidRPr="001F30E8" w:rsidRDefault="001F30E8" w:rsidP="001F30E8">
      <w:pPr>
        <w:spacing w:line="360" w:lineRule="auto"/>
        <w:jc w:val="both"/>
        <w:rPr>
          <w:rFonts w:ascii="Arial" w:hAnsi="Arial" w:cs="Arial"/>
        </w:rPr>
      </w:pPr>
      <w:r w:rsidRPr="001F30E8">
        <w:rPr>
          <w:rFonts w:ascii="Arial" w:hAnsi="Arial" w:cs="Arial"/>
        </w:rPr>
        <w:t>4-. No podrán obtener la condición de beneficiarios las personas en quienes concurra alguna de las circunstancias siguientes:</w:t>
      </w:r>
    </w:p>
    <w:p w:rsidR="001F30E8" w:rsidRPr="00945594" w:rsidRDefault="001F30E8" w:rsidP="00945594">
      <w:pPr>
        <w:pStyle w:val="Prrafodelista"/>
        <w:numPr>
          <w:ilvl w:val="0"/>
          <w:numId w:val="3"/>
        </w:numPr>
        <w:spacing w:line="360" w:lineRule="auto"/>
        <w:jc w:val="both"/>
        <w:rPr>
          <w:rFonts w:ascii="Arial" w:hAnsi="Arial" w:cs="Arial"/>
        </w:rPr>
      </w:pPr>
      <w:r w:rsidRPr="00945594">
        <w:rPr>
          <w:rFonts w:ascii="Arial" w:hAnsi="Arial" w:cs="Arial"/>
        </w:rPr>
        <w:t>Haber sido condenadas mediante sentencia firme a la pena de pérdida de la posibilidad de obtener subvenciones o ayudas públicas.</w:t>
      </w:r>
    </w:p>
    <w:p w:rsidR="001F30E8" w:rsidRPr="00945594" w:rsidRDefault="001F30E8" w:rsidP="00945594">
      <w:pPr>
        <w:pStyle w:val="Prrafodelista"/>
        <w:numPr>
          <w:ilvl w:val="0"/>
          <w:numId w:val="3"/>
        </w:numPr>
        <w:spacing w:line="360" w:lineRule="auto"/>
        <w:jc w:val="both"/>
        <w:rPr>
          <w:rFonts w:ascii="Arial" w:hAnsi="Arial" w:cs="Arial"/>
        </w:rPr>
      </w:pPr>
      <w:r w:rsidRPr="00945594">
        <w:rPr>
          <w:rFonts w:ascii="Arial" w:hAnsi="Arial" w:cs="Arial"/>
        </w:rPr>
        <w:t>Haber solicitado la declaración de concurso, haber sido declarados insolventes en cualquier procedimiento, hallarse declarados en concurso, estar sujetos a intervención judicial o haber sido inhabilitados conforme a la Ley Concursal sin que haya concluido el período de inhabilitación fijado en la sentencia de calificación del concurso.</w:t>
      </w:r>
    </w:p>
    <w:p w:rsidR="001F30E8" w:rsidRPr="00945594" w:rsidRDefault="001F30E8" w:rsidP="00945594">
      <w:pPr>
        <w:pStyle w:val="Prrafodelista"/>
        <w:numPr>
          <w:ilvl w:val="0"/>
          <w:numId w:val="3"/>
        </w:numPr>
        <w:spacing w:line="360" w:lineRule="auto"/>
        <w:jc w:val="both"/>
        <w:rPr>
          <w:rFonts w:ascii="Arial" w:hAnsi="Arial" w:cs="Arial"/>
        </w:rPr>
      </w:pPr>
      <w:r w:rsidRPr="00945594">
        <w:rPr>
          <w:rFonts w:ascii="Arial" w:hAnsi="Arial" w:cs="Arial"/>
        </w:rPr>
        <w:t>Haber dado lugar, por causa de la que hubiesen sido declarados culpables, a la resolución firme de cualquier contrato celebrado con la Administración.</w:t>
      </w:r>
    </w:p>
    <w:p w:rsidR="001F30E8" w:rsidRPr="00945594" w:rsidRDefault="001F30E8" w:rsidP="00945594">
      <w:pPr>
        <w:pStyle w:val="Prrafodelista"/>
        <w:numPr>
          <w:ilvl w:val="0"/>
          <w:numId w:val="3"/>
        </w:numPr>
        <w:spacing w:line="360" w:lineRule="auto"/>
        <w:jc w:val="both"/>
        <w:rPr>
          <w:rFonts w:ascii="Arial" w:hAnsi="Arial" w:cs="Arial"/>
        </w:rPr>
      </w:pPr>
      <w:r w:rsidRPr="00945594">
        <w:rPr>
          <w:rFonts w:ascii="Arial" w:hAnsi="Arial" w:cs="Arial"/>
        </w:rPr>
        <w:t>No hallarse al corriente en el cumplimiento de las obligaciones tributarias o frente a la Seguridad Social impuestas por las disposiciones vigentes, en la forma que se determine reglamentariamente.</w:t>
      </w:r>
    </w:p>
    <w:p w:rsidR="001F30E8" w:rsidRPr="00945594" w:rsidRDefault="001F30E8" w:rsidP="00945594">
      <w:pPr>
        <w:pStyle w:val="Prrafodelista"/>
        <w:numPr>
          <w:ilvl w:val="0"/>
          <w:numId w:val="3"/>
        </w:numPr>
        <w:spacing w:line="360" w:lineRule="auto"/>
        <w:jc w:val="both"/>
        <w:rPr>
          <w:rFonts w:ascii="Arial" w:hAnsi="Arial" w:cs="Arial"/>
        </w:rPr>
      </w:pPr>
      <w:r w:rsidRPr="00945594">
        <w:rPr>
          <w:rFonts w:ascii="Arial" w:hAnsi="Arial" w:cs="Arial"/>
        </w:rPr>
        <w:t>Haber sido sancionada mediante resolución firme con la pérdida de la posibilidad de obtener subvenciones según esta ley o la Ley General Tributaria.</w:t>
      </w:r>
    </w:p>
    <w:p w:rsidR="001F30E8" w:rsidRPr="00945594" w:rsidRDefault="001F30E8" w:rsidP="00945594">
      <w:pPr>
        <w:pStyle w:val="Prrafodelista"/>
        <w:numPr>
          <w:ilvl w:val="0"/>
          <w:numId w:val="3"/>
        </w:numPr>
        <w:spacing w:line="360" w:lineRule="auto"/>
        <w:jc w:val="both"/>
        <w:rPr>
          <w:rFonts w:ascii="Arial" w:hAnsi="Arial" w:cs="Arial"/>
        </w:rPr>
      </w:pPr>
      <w:r w:rsidRPr="00945594">
        <w:rPr>
          <w:rFonts w:ascii="Arial" w:hAnsi="Arial" w:cs="Arial"/>
        </w:rPr>
        <w:t>No hallarse al corriente en el cumplimiento de las obligaciones tributarias con el Ayuntamiento de Aguilar de Campoo.</w:t>
      </w:r>
    </w:p>
    <w:p w:rsidR="001F30E8" w:rsidRPr="001F30E8" w:rsidRDefault="001F30E8" w:rsidP="001F30E8">
      <w:pPr>
        <w:spacing w:line="360" w:lineRule="auto"/>
        <w:jc w:val="both"/>
        <w:rPr>
          <w:rFonts w:ascii="Arial" w:hAnsi="Arial" w:cs="Arial"/>
        </w:rPr>
      </w:pPr>
    </w:p>
    <w:p w:rsidR="001F30E8" w:rsidRPr="00945594" w:rsidRDefault="00945594" w:rsidP="001F30E8">
      <w:pPr>
        <w:spacing w:line="360" w:lineRule="auto"/>
        <w:jc w:val="both"/>
        <w:rPr>
          <w:rFonts w:ascii="Arial" w:hAnsi="Arial" w:cs="Arial"/>
          <w:b/>
        </w:rPr>
      </w:pPr>
      <w:r w:rsidRPr="00945594">
        <w:rPr>
          <w:rFonts w:ascii="Arial" w:hAnsi="Arial" w:cs="Arial"/>
          <w:b/>
        </w:rPr>
        <w:lastRenderedPageBreak/>
        <w:t>SEGUNDO.- OBJETO</w:t>
      </w:r>
    </w:p>
    <w:p w:rsidR="00945594" w:rsidRDefault="001F30E8" w:rsidP="001F30E8">
      <w:pPr>
        <w:spacing w:line="360" w:lineRule="auto"/>
        <w:jc w:val="both"/>
        <w:rPr>
          <w:rFonts w:ascii="Arial" w:hAnsi="Arial" w:cs="Arial"/>
        </w:rPr>
      </w:pPr>
      <w:r w:rsidRPr="001F30E8">
        <w:rPr>
          <w:rFonts w:ascii="Arial" w:hAnsi="Arial" w:cs="Arial"/>
        </w:rPr>
        <w:t xml:space="preserve">Las presentes bases tienen por objeto regular el régimen de ayudas que concede el Ayuntamiento de Aguilar de Campoo a las personas que, cumpliendo los requisitos establecidos en las mismas, procedan a la adquisición de su primera vivienda ubicada en el Municipio de Aguilar de Campoo </w:t>
      </w:r>
      <w:r w:rsidR="00945594">
        <w:rPr>
          <w:rFonts w:ascii="Arial" w:hAnsi="Arial" w:cs="Arial"/>
        </w:rPr>
        <w:t>durante el periodo de tiempo comprendido que se determine en la correspondiente convocatoria. Y que sea su vivienda habitual por un periodo mínimo de tres años, a contar a partir de los tres meses siguientes desde la firma de documento de formalización de la adquisición de la vivienda.</w:t>
      </w:r>
    </w:p>
    <w:p w:rsidR="001F30E8" w:rsidRPr="001F30E8" w:rsidRDefault="001F30E8" w:rsidP="001F30E8">
      <w:pPr>
        <w:spacing w:line="360" w:lineRule="auto"/>
        <w:jc w:val="both"/>
        <w:rPr>
          <w:rFonts w:ascii="Arial" w:hAnsi="Arial" w:cs="Arial"/>
        </w:rPr>
      </w:pPr>
    </w:p>
    <w:p w:rsidR="001F30E8" w:rsidRPr="00945594" w:rsidRDefault="00945594" w:rsidP="001F30E8">
      <w:pPr>
        <w:spacing w:line="360" w:lineRule="auto"/>
        <w:jc w:val="both"/>
        <w:rPr>
          <w:rFonts w:ascii="Arial" w:hAnsi="Arial" w:cs="Arial"/>
          <w:b/>
        </w:rPr>
      </w:pPr>
      <w:r w:rsidRPr="00945594">
        <w:rPr>
          <w:rFonts w:ascii="Arial" w:hAnsi="Arial" w:cs="Arial"/>
          <w:b/>
        </w:rPr>
        <w:t>TERCERO.- ACTUACIONES SUBVENCIONABLES</w:t>
      </w:r>
    </w:p>
    <w:p w:rsidR="001F30E8" w:rsidRPr="001F30E8" w:rsidRDefault="001F30E8" w:rsidP="001F30E8">
      <w:pPr>
        <w:spacing w:line="360" w:lineRule="auto"/>
        <w:jc w:val="both"/>
        <w:rPr>
          <w:rFonts w:ascii="Arial" w:hAnsi="Arial" w:cs="Arial"/>
        </w:rPr>
      </w:pPr>
      <w:r w:rsidRPr="001F30E8">
        <w:rPr>
          <w:rFonts w:ascii="Arial" w:hAnsi="Arial" w:cs="Arial"/>
        </w:rPr>
        <w:t>Las subvenciones de la presente convocatoria tendrán como finalidad ayudar a la juventud del municipio de Aguilar de Campoo, con edades comprendidas entre los 18 y</w:t>
      </w:r>
      <w:r w:rsidR="00945594">
        <w:rPr>
          <w:rFonts w:ascii="Arial" w:hAnsi="Arial" w:cs="Arial"/>
        </w:rPr>
        <w:t xml:space="preserve"> </w:t>
      </w:r>
      <w:r w:rsidRPr="001F30E8">
        <w:rPr>
          <w:rFonts w:ascii="Arial" w:hAnsi="Arial" w:cs="Arial"/>
        </w:rPr>
        <w:t>35 años (ambos incluidos), para la adquisición de la primera vivienda, situada en el término municipal de Aguilar de Campoo, y que no supere el precio 200.000,00 € de la vivienda y los inmuebles anejos inseparables (sin incluir gastos de notariales, Registro de la Propiedad, Impuesto sobre Valor Añadido e Impuesto de Transmisiones Patrimoniales).</w:t>
      </w:r>
    </w:p>
    <w:p w:rsidR="001F30E8" w:rsidRPr="001F30E8" w:rsidRDefault="001F30E8" w:rsidP="001F30E8">
      <w:pPr>
        <w:spacing w:line="360" w:lineRule="auto"/>
        <w:jc w:val="both"/>
        <w:rPr>
          <w:rFonts w:ascii="Arial" w:hAnsi="Arial" w:cs="Arial"/>
        </w:rPr>
      </w:pPr>
      <w:r w:rsidRPr="001F30E8">
        <w:rPr>
          <w:rFonts w:ascii="Arial" w:hAnsi="Arial" w:cs="Arial"/>
        </w:rPr>
        <w:t>Como adquisición de vivienda se contemplan las formas de:</w:t>
      </w:r>
    </w:p>
    <w:p w:rsidR="001F30E8" w:rsidRPr="00945594" w:rsidRDefault="001F30E8" w:rsidP="00945594">
      <w:pPr>
        <w:pStyle w:val="Prrafodelista"/>
        <w:numPr>
          <w:ilvl w:val="0"/>
          <w:numId w:val="2"/>
        </w:numPr>
        <w:spacing w:line="360" w:lineRule="auto"/>
        <w:jc w:val="both"/>
        <w:rPr>
          <w:rFonts w:ascii="Arial" w:hAnsi="Arial" w:cs="Arial"/>
        </w:rPr>
      </w:pPr>
      <w:r w:rsidRPr="00945594">
        <w:rPr>
          <w:rFonts w:ascii="Arial" w:hAnsi="Arial" w:cs="Arial"/>
        </w:rPr>
        <w:t>Compra de vivienda nueva</w:t>
      </w:r>
    </w:p>
    <w:p w:rsidR="001F30E8" w:rsidRPr="00945594" w:rsidRDefault="001F30E8" w:rsidP="00945594">
      <w:pPr>
        <w:pStyle w:val="Prrafodelista"/>
        <w:numPr>
          <w:ilvl w:val="0"/>
          <w:numId w:val="2"/>
        </w:numPr>
        <w:spacing w:line="360" w:lineRule="auto"/>
        <w:jc w:val="both"/>
        <w:rPr>
          <w:rFonts w:ascii="Arial" w:hAnsi="Arial" w:cs="Arial"/>
        </w:rPr>
      </w:pPr>
      <w:r w:rsidRPr="00945594">
        <w:rPr>
          <w:rFonts w:ascii="Arial" w:hAnsi="Arial" w:cs="Arial"/>
        </w:rPr>
        <w:t>Compra de vivienda de segunda mano</w:t>
      </w:r>
    </w:p>
    <w:p w:rsidR="001F30E8" w:rsidRPr="00945594" w:rsidRDefault="001F30E8" w:rsidP="00945594">
      <w:pPr>
        <w:pStyle w:val="Prrafodelista"/>
        <w:numPr>
          <w:ilvl w:val="0"/>
          <w:numId w:val="2"/>
        </w:numPr>
        <w:spacing w:line="360" w:lineRule="auto"/>
        <w:jc w:val="both"/>
        <w:rPr>
          <w:rFonts w:ascii="Arial" w:hAnsi="Arial" w:cs="Arial"/>
        </w:rPr>
      </w:pPr>
      <w:r w:rsidRPr="00945594">
        <w:rPr>
          <w:rFonts w:ascii="Arial" w:hAnsi="Arial" w:cs="Arial"/>
        </w:rPr>
        <w:t>Compra de vivienda en construcción, autoconstrucción y/o autopromoción</w:t>
      </w:r>
    </w:p>
    <w:p w:rsidR="001F30E8" w:rsidRPr="001F30E8" w:rsidRDefault="001F30E8" w:rsidP="001F30E8">
      <w:pPr>
        <w:spacing w:line="360" w:lineRule="auto"/>
        <w:jc w:val="both"/>
        <w:rPr>
          <w:rFonts w:ascii="Arial" w:hAnsi="Arial" w:cs="Arial"/>
        </w:rPr>
      </w:pPr>
    </w:p>
    <w:p w:rsidR="001F30E8" w:rsidRPr="00945594" w:rsidRDefault="00945594" w:rsidP="001F30E8">
      <w:pPr>
        <w:spacing w:line="360" w:lineRule="auto"/>
        <w:jc w:val="both"/>
        <w:rPr>
          <w:rFonts w:ascii="Arial" w:hAnsi="Arial" w:cs="Arial"/>
          <w:b/>
        </w:rPr>
      </w:pPr>
      <w:r w:rsidRPr="00945594">
        <w:rPr>
          <w:rFonts w:ascii="Arial" w:hAnsi="Arial" w:cs="Arial"/>
          <w:b/>
        </w:rPr>
        <w:t xml:space="preserve">CUARTO.- PARTIDA PRESUPUESTARIA </w:t>
      </w:r>
      <w:r>
        <w:rPr>
          <w:rFonts w:ascii="Arial" w:hAnsi="Arial" w:cs="Arial"/>
          <w:b/>
        </w:rPr>
        <w:t xml:space="preserve">Y </w:t>
      </w:r>
      <w:r w:rsidRPr="00945594">
        <w:rPr>
          <w:rFonts w:ascii="Arial" w:hAnsi="Arial" w:cs="Arial"/>
          <w:b/>
        </w:rPr>
        <w:t>CUANTÍA</w:t>
      </w:r>
    </w:p>
    <w:p w:rsidR="001F30E8" w:rsidRPr="001F30E8" w:rsidRDefault="001F30E8" w:rsidP="001F30E8">
      <w:pPr>
        <w:spacing w:line="360" w:lineRule="auto"/>
        <w:jc w:val="both"/>
        <w:rPr>
          <w:rFonts w:ascii="Arial" w:hAnsi="Arial" w:cs="Arial"/>
        </w:rPr>
      </w:pPr>
      <w:r w:rsidRPr="001F30E8">
        <w:rPr>
          <w:rFonts w:ascii="Arial" w:hAnsi="Arial" w:cs="Arial"/>
        </w:rPr>
        <w:t>La cuantía total de la subvención para el ejercicio 202</w:t>
      </w:r>
      <w:r w:rsidR="00945594">
        <w:rPr>
          <w:rFonts w:ascii="Arial" w:hAnsi="Arial" w:cs="Arial"/>
        </w:rPr>
        <w:t>6</w:t>
      </w:r>
      <w:r w:rsidRPr="001F30E8">
        <w:rPr>
          <w:rFonts w:ascii="Arial" w:hAnsi="Arial" w:cs="Arial"/>
        </w:rPr>
        <w:t xml:space="preserve"> asciende a 35.000,00€. Partida presupuestaria: 153</w:t>
      </w:r>
      <w:r w:rsidR="00945594">
        <w:rPr>
          <w:rFonts w:ascii="Arial" w:hAnsi="Arial" w:cs="Arial"/>
        </w:rPr>
        <w:t>1</w:t>
      </w:r>
      <w:r w:rsidRPr="001F30E8">
        <w:rPr>
          <w:rFonts w:ascii="Arial" w:hAnsi="Arial" w:cs="Arial"/>
        </w:rPr>
        <w:t>.48900.</w:t>
      </w:r>
    </w:p>
    <w:p w:rsidR="001F30E8" w:rsidRPr="001F30E8" w:rsidRDefault="001F30E8" w:rsidP="001F30E8">
      <w:pPr>
        <w:spacing w:line="360" w:lineRule="auto"/>
        <w:jc w:val="both"/>
        <w:rPr>
          <w:rFonts w:ascii="Arial" w:hAnsi="Arial" w:cs="Arial"/>
        </w:rPr>
      </w:pPr>
    </w:p>
    <w:p w:rsidR="001F30E8" w:rsidRPr="00945594" w:rsidRDefault="00945594" w:rsidP="001F30E8">
      <w:pPr>
        <w:spacing w:line="360" w:lineRule="auto"/>
        <w:jc w:val="both"/>
        <w:rPr>
          <w:rFonts w:ascii="Arial" w:hAnsi="Arial" w:cs="Arial"/>
          <w:b/>
        </w:rPr>
      </w:pPr>
      <w:r w:rsidRPr="00945594">
        <w:rPr>
          <w:rFonts w:ascii="Arial" w:hAnsi="Arial" w:cs="Arial"/>
          <w:b/>
        </w:rPr>
        <w:t>QUINTO.- PLAZO DE PRESENTACIÓN DE SOLICITUDES</w:t>
      </w:r>
    </w:p>
    <w:p w:rsidR="001F30E8" w:rsidRPr="001F30E8" w:rsidRDefault="001F30E8" w:rsidP="001F30E8">
      <w:pPr>
        <w:spacing w:line="360" w:lineRule="auto"/>
        <w:jc w:val="both"/>
        <w:rPr>
          <w:rFonts w:ascii="Arial" w:hAnsi="Arial" w:cs="Arial"/>
        </w:rPr>
      </w:pPr>
      <w:r w:rsidRPr="001F30E8">
        <w:rPr>
          <w:rFonts w:ascii="Arial" w:hAnsi="Arial" w:cs="Arial"/>
        </w:rPr>
        <w:t xml:space="preserve">Las solicitudes se dirigirán a la Alcaldía-Presidencia y se presentarán en el Registro General del Ayuntamiento mediante impreso y anexos facilitados por el Ayuntamiento y también podrán utilizarse cualquiera de los medios establecidos en la Ley 39/2015 de 1 de Octubre del Procedimiento Administrativo Común de las Administraciones Públicas, </w:t>
      </w:r>
      <w:r w:rsidRPr="001F30E8">
        <w:rPr>
          <w:rFonts w:ascii="Arial" w:hAnsi="Arial" w:cs="Arial"/>
        </w:rPr>
        <w:lastRenderedPageBreak/>
        <w:t>de</w:t>
      </w:r>
      <w:r w:rsidR="00945594">
        <w:rPr>
          <w:rFonts w:ascii="Arial" w:hAnsi="Arial" w:cs="Arial"/>
        </w:rPr>
        <w:t xml:space="preserve"> </w:t>
      </w:r>
      <w:r w:rsidRPr="001F30E8">
        <w:rPr>
          <w:rFonts w:ascii="Arial" w:hAnsi="Arial" w:cs="Arial"/>
        </w:rPr>
        <w:t xml:space="preserve">las viviendas las adquiridas en el periodo </w:t>
      </w:r>
      <w:r w:rsidR="00257B96">
        <w:rPr>
          <w:rFonts w:ascii="Arial" w:hAnsi="Arial" w:cs="Arial"/>
        </w:rPr>
        <w:t>desde el 1 de enero de 2025 hasta el 31 de mayo de 2026</w:t>
      </w:r>
      <w:r w:rsidRPr="001F30E8">
        <w:rPr>
          <w:rFonts w:ascii="Arial" w:hAnsi="Arial" w:cs="Arial"/>
        </w:rPr>
        <w:t>.</w:t>
      </w:r>
    </w:p>
    <w:p w:rsidR="001F30E8" w:rsidRPr="00257B96" w:rsidRDefault="001F30E8" w:rsidP="001F30E8">
      <w:pPr>
        <w:spacing w:line="360" w:lineRule="auto"/>
        <w:jc w:val="both"/>
        <w:rPr>
          <w:rFonts w:ascii="Arial" w:hAnsi="Arial" w:cs="Arial"/>
        </w:rPr>
      </w:pPr>
      <w:r w:rsidRPr="00257B96">
        <w:rPr>
          <w:rFonts w:ascii="Arial" w:hAnsi="Arial" w:cs="Arial"/>
        </w:rPr>
        <w:t xml:space="preserve">De acuerdo con la base séptima, el plazo de presentación de solicitudes será </w:t>
      </w:r>
      <w:r w:rsidR="002670DF">
        <w:rPr>
          <w:rFonts w:ascii="Arial" w:hAnsi="Arial" w:cs="Arial"/>
        </w:rPr>
        <w:t xml:space="preserve">desde el día siguiente </w:t>
      </w:r>
      <w:r w:rsidR="00D40072">
        <w:rPr>
          <w:rFonts w:ascii="Arial" w:hAnsi="Arial" w:cs="Arial"/>
        </w:rPr>
        <w:t xml:space="preserve">a la publicación en el Boletín Oficial de la Provincia de Palencia </w:t>
      </w:r>
      <w:r w:rsidRPr="00257B96">
        <w:rPr>
          <w:rFonts w:ascii="Arial" w:hAnsi="Arial" w:cs="Arial"/>
        </w:rPr>
        <w:t xml:space="preserve">hasta el día </w:t>
      </w:r>
      <w:r w:rsidR="00257B96" w:rsidRPr="00257B96">
        <w:rPr>
          <w:rFonts w:ascii="Arial" w:hAnsi="Arial" w:cs="Arial"/>
        </w:rPr>
        <w:t>30</w:t>
      </w:r>
      <w:r w:rsidRPr="00257B96">
        <w:rPr>
          <w:rFonts w:ascii="Arial" w:hAnsi="Arial" w:cs="Arial"/>
        </w:rPr>
        <w:t xml:space="preserve"> de </w:t>
      </w:r>
      <w:r w:rsidR="00257B96" w:rsidRPr="00257B96">
        <w:rPr>
          <w:rFonts w:ascii="Arial" w:hAnsi="Arial" w:cs="Arial"/>
        </w:rPr>
        <w:t>septiembre</w:t>
      </w:r>
      <w:r w:rsidRPr="00257B96">
        <w:rPr>
          <w:rFonts w:ascii="Arial" w:hAnsi="Arial" w:cs="Arial"/>
        </w:rPr>
        <w:t xml:space="preserve"> de 202</w:t>
      </w:r>
      <w:r w:rsidR="00257B96" w:rsidRPr="00257B96">
        <w:rPr>
          <w:rFonts w:ascii="Arial" w:hAnsi="Arial" w:cs="Arial"/>
        </w:rPr>
        <w:t>6</w:t>
      </w:r>
      <w:r w:rsidR="00D40072">
        <w:rPr>
          <w:rFonts w:ascii="Arial" w:hAnsi="Arial" w:cs="Arial"/>
        </w:rPr>
        <w:t xml:space="preserve"> a las 23:59 h.</w:t>
      </w:r>
      <w:bookmarkStart w:id="0" w:name="_GoBack"/>
      <w:bookmarkEnd w:id="0"/>
    </w:p>
    <w:p w:rsidR="001F30E8" w:rsidRPr="001F30E8" w:rsidRDefault="001F30E8" w:rsidP="001F30E8">
      <w:pPr>
        <w:spacing w:line="360" w:lineRule="auto"/>
        <w:jc w:val="both"/>
        <w:rPr>
          <w:rFonts w:ascii="Arial" w:hAnsi="Arial" w:cs="Arial"/>
        </w:rPr>
      </w:pPr>
    </w:p>
    <w:p w:rsidR="001F30E8" w:rsidRPr="00945594" w:rsidRDefault="00945594" w:rsidP="001F30E8">
      <w:pPr>
        <w:spacing w:line="360" w:lineRule="auto"/>
        <w:jc w:val="both"/>
        <w:rPr>
          <w:rFonts w:ascii="Arial" w:hAnsi="Arial" w:cs="Arial"/>
          <w:b/>
        </w:rPr>
      </w:pPr>
      <w:r w:rsidRPr="00945594">
        <w:rPr>
          <w:rFonts w:ascii="Arial" w:hAnsi="Arial" w:cs="Arial"/>
          <w:b/>
        </w:rPr>
        <w:t>SEXTO.- ANEXOS Y DOCUMENTACIÓN.</w:t>
      </w:r>
    </w:p>
    <w:p w:rsidR="001F30E8" w:rsidRPr="001F30E8" w:rsidRDefault="001F30E8" w:rsidP="001F30E8">
      <w:pPr>
        <w:spacing w:line="360" w:lineRule="auto"/>
        <w:jc w:val="both"/>
        <w:rPr>
          <w:rFonts w:ascii="Arial" w:hAnsi="Arial" w:cs="Arial"/>
        </w:rPr>
      </w:pPr>
      <w:r w:rsidRPr="001F30E8">
        <w:rPr>
          <w:rFonts w:ascii="Arial" w:hAnsi="Arial" w:cs="Arial"/>
        </w:rPr>
        <w:t>Los Anexos y demás documentación correspondiente a la presente convocatoria estarán a disposición de los interesados en el Registro General del Ayuntamiento y en</w:t>
      </w:r>
      <w:r w:rsidR="00945594">
        <w:rPr>
          <w:rFonts w:ascii="Arial" w:hAnsi="Arial" w:cs="Arial"/>
        </w:rPr>
        <w:t xml:space="preserve"> </w:t>
      </w:r>
      <w:r w:rsidRPr="001F30E8">
        <w:rPr>
          <w:rFonts w:ascii="Arial" w:hAnsi="Arial" w:cs="Arial"/>
        </w:rPr>
        <w:t>la sede electrónica.</w:t>
      </w:r>
    </w:p>
    <w:p w:rsidR="001F30E8" w:rsidRPr="001F30E8" w:rsidRDefault="001F30E8" w:rsidP="001F30E8">
      <w:pPr>
        <w:spacing w:line="360" w:lineRule="auto"/>
        <w:jc w:val="both"/>
        <w:rPr>
          <w:rFonts w:ascii="Arial" w:hAnsi="Arial" w:cs="Arial"/>
        </w:rPr>
      </w:pPr>
    </w:p>
    <w:p w:rsidR="001F30E8" w:rsidRPr="001F30E8" w:rsidRDefault="001F30E8" w:rsidP="001F30E8">
      <w:pPr>
        <w:spacing w:line="360" w:lineRule="auto"/>
        <w:jc w:val="both"/>
        <w:rPr>
          <w:rFonts w:ascii="Arial" w:hAnsi="Arial" w:cs="Arial"/>
        </w:rPr>
      </w:pPr>
    </w:p>
    <w:p w:rsidR="001F30E8" w:rsidRPr="001F30E8" w:rsidRDefault="001F30E8" w:rsidP="001F30E8">
      <w:pPr>
        <w:spacing w:line="360" w:lineRule="auto"/>
        <w:jc w:val="both"/>
        <w:rPr>
          <w:rFonts w:ascii="Arial" w:hAnsi="Arial" w:cs="Arial"/>
        </w:rPr>
      </w:pPr>
    </w:p>
    <w:p w:rsidR="001F30E8" w:rsidRPr="001F30E8" w:rsidRDefault="001F30E8" w:rsidP="001F30E8">
      <w:pPr>
        <w:spacing w:line="360" w:lineRule="auto"/>
        <w:jc w:val="both"/>
        <w:rPr>
          <w:rFonts w:ascii="Arial" w:hAnsi="Arial" w:cs="Arial"/>
        </w:rPr>
      </w:pPr>
    </w:p>
    <w:p w:rsidR="001F30E8" w:rsidRPr="001F30E8" w:rsidRDefault="001F30E8" w:rsidP="001F30E8">
      <w:pPr>
        <w:spacing w:line="360" w:lineRule="auto"/>
        <w:jc w:val="both"/>
        <w:rPr>
          <w:rFonts w:ascii="Arial" w:hAnsi="Arial" w:cs="Arial"/>
        </w:rPr>
      </w:pPr>
    </w:p>
    <w:p w:rsidR="001F30E8" w:rsidRPr="001F30E8" w:rsidRDefault="001F30E8" w:rsidP="001F30E8">
      <w:pPr>
        <w:spacing w:line="360" w:lineRule="auto"/>
        <w:jc w:val="both"/>
        <w:rPr>
          <w:rFonts w:ascii="Arial" w:hAnsi="Arial" w:cs="Arial"/>
        </w:rPr>
      </w:pPr>
    </w:p>
    <w:p w:rsidR="001F30E8" w:rsidRPr="001F30E8" w:rsidRDefault="001F30E8" w:rsidP="001F30E8">
      <w:pPr>
        <w:spacing w:line="360" w:lineRule="auto"/>
        <w:jc w:val="both"/>
        <w:rPr>
          <w:rFonts w:ascii="Arial" w:hAnsi="Arial" w:cs="Arial"/>
        </w:rPr>
      </w:pPr>
    </w:p>
    <w:p w:rsidR="00945594" w:rsidRDefault="00945594" w:rsidP="00945594">
      <w:pPr>
        <w:spacing w:line="360" w:lineRule="auto"/>
        <w:jc w:val="center"/>
        <w:rPr>
          <w:rFonts w:ascii="Arial" w:hAnsi="Arial" w:cs="Arial"/>
        </w:rPr>
      </w:pPr>
      <w:r w:rsidRPr="001F30E8">
        <w:rPr>
          <w:rFonts w:ascii="Arial" w:hAnsi="Arial" w:cs="Arial"/>
        </w:rPr>
        <w:t xml:space="preserve">LA ALCALDESA </w:t>
      </w:r>
      <w:r>
        <w:rPr>
          <w:rFonts w:ascii="Arial" w:hAnsi="Arial" w:cs="Arial"/>
        </w:rPr>
        <w:t>–</w:t>
      </w:r>
      <w:r w:rsidRPr="001F30E8">
        <w:rPr>
          <w:rFonts w:ascii="Arial" w:hAnsi="Arial" w:cs="Arial"/>
        </w:rPr>
        <w:t xml:space="preserve"> PRESIDENTA</w:t>
      </w:r>
    </w:p>
    <w:p w:rsidR="001F30E8" w:rsidRPr="001F30E8" w:rsidRDefault="001F30E8" w:rsidP="00945594">
      <w:pPr>
        <w:spacing w:line="360" w:lineRule="auto"/>
        <w:jc w:val="center"/>
        <w:rPr>
          <w:rFonts w:ascii="Arial" w:hAnsi="Arial" w:cs="Arial"/>
        </w:rPr>
      </w:pPr>
      <w:proofErr w:type="spellStart"/>
      <w:r w:rsidRPr="001F30E8">
        <w:rPr>
          <w:rFonts w:ascii="Arial" w:hAnsi="Arial" w:cs="Arial"/>
        </w:rPr>
        <w:t>Fdo</w:t>
      </w:r>
      <w:proofErr w:type="spellEnd"/>
      <w:r w:rsidRPr="001F30E8">
        <w:rPr>
          <w:rFonts w:ascii="Arial" w:hAnsi="Arial" w:cs="Arial"/>
        </w:rPr>
        <w:t xml:space="preserve">: </w:t>
      </w:r>
      <w:proofErr w:type="spellStart"/>
      <w:r w:rsidRPr="001F30E8">
        <w:rPr>
          <w:rFonts w:ascii="Arial" w:hAnsi="Arial" w:cs="Arial"/>
        </w:rPr>
        <w:t>Maria</w:t>
      </w:r>
      <w:proofErr w:type="spellEnd"/>
      <w:r w:rsidRPr="001F30E8">
        <w:rPr>
          <w:rFonts w:ascii="Arial" w:hAnsi="Arial" w:cs="Arial"/>
        </w:rPr>
        <w:t xml:space="preserve"> José Ortega Gómez</w:t>
      </w:r>
    </w:p>
    <w:p w:rsidR="001F30E8" w:rsidRPr="001F30E8" w:rsidRDefault="001F30E8" w:rsidP="001F30E8">
      <w:pPr>
        <w:spacing w:line="360" w:lineRule="auto"/>
        <w:jc w:val="both"/>
        <w:rPr>
          <w:rFonts w:ascii="Arial" w:hAnsi="Arial" w:cs="Arial"/>
        </w:rPr>
      </w:pPr>
    </w:p>
    <w:p w:rsidR="001F30E8" w:rsidRPr="001F30E8" w:rsidRDefault="001F30E8" w:rsidP="001F30E8">
      <w:pPr>
        <w:spacing w:line="360" w:lineRule="auto"/>
        <w:jc w:val="both"/>
        <w:rPr>
          <w:rFonts w:ascii="Arial" w:hAnsi="Arial" w:cs="Arial"/>
        </w:rPr>
      </w:pPr>
    </w:p>
    <w:sectPr w:rsidR="001F30E8" w:rsidRPr="001F30E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84AAB"/>
    <w:multiLevelType w:val="hybridMultilevel"/>
    <w:tmpl w:val="C31A7494"/>
    <w:lvl w:ilvl="0" w:tplc="854072CE">
      <w:numFmt w:val="bullet"/>
      <w:lvlText w:val="•"/>
      <w:lvlJc w:val="left"/>
      <w:pPr>
        <w:ind w:left="1065" w:hanging="705"/>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D5F0C4B"/>
    <w:multiLevelType w:val="hybridMultilevel"/>
    <w:tmpl w:val="19EE49C0"/>
    <w:lvl w:ilvl="0" w:tplc="2C621FB8">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BA93125"/>
    <w:multiLevelType w:val="hybridMultilevel"/>
    <w:tmpl w:val="3A3468E0"/>
    <w:lvl w:ilvl="0" w:tplc="854072CE">
      <w:numFmt w:val="bullet"/>
      <w:lvlText w:val="•"/>
      <w:lvlJc w:val="left"/>
      <w:pPr>
        <w:ind w:left="1065" w:hanging="705"/>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61C5433"/>
    <w:multiLevelType w:val="hybridMultilevel"/>
    <w:tmpl w:val="FE7C6A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C454934"/>
    <w:multiLevelType w:val="hybridMultilevel"/>
    <w:tmpl w:val="3B78D4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0E8"/>
    <w:rsid w:val="001F30E8"/>
    <w:rsid w:val="00257B96"/>
    <w:rsid w:val="002670DF"/>
    <w:rsid w:val="00945594"/>
    <w:rsid w:val="00D40072"/>
    <w:rsid w:val="00DF09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D66A3"/>
  <w15:chartTrackingRefBased/>
  <w15:docId w15:val="{B878B73B-20A1-4099-A32D-F271DD21C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F30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1090</Words>
  <Characters>6000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Mayte Cuevas</dc:creator>
  <cp:keywords/>
  <dc:description/>
  <cp:lastModifiedBy>Mayte Cuevas</cp:lastModifiedBy>
  <cp:revision>3</cp:revision>
  <dcterms:created xsi:type="dcterms:W3CDTF">2026-05-29T10:37:00Z</dcterms:created>
  <dcterms:modified xsi:type="dcterms:W3CDTF">2026-06-01T11:02:00Z</dcterms:modified>
</cp:coreProperties>
</file>