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Ind w:w="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5"/>
        <w:gridCol w:w="565"/>
        <w:gridCol w:w="4535"/>
      </w:tblGrid>
      <w:tr w:rsidR="00872E82" w:rsidTr="00D24112">
        <w:tc>
          <w:tcPr>
            <w:tcW w:w="4535" w:type="dxa"/>
            <w:shd w:val="clear" w:color="auto" w:fill="A5A5A5" w:themeFill="background1" w:themeFillShade="A5"/>
          </w:tcPr>
          <w:p w:rsidR="00872E82" w:rsidRDefault="00E708B5">
            <w:pPr>
              <w:widowControl w:val="0"/>
              <w:autoSpaceDE w:val="0"/>
              <w:autoSpaceDN w:val="0"/>
              <w:spacing w:before="253"/>
              <w:ind w:right="38"/>
              <w:jc w:val="both"/>
              <w:rPr>
                <w:rFonts w:ascii="Arial" w:hAnsi="Arial" w:cs="Arial"/>
                <w:b/>
                <w:bCs/>
                <w:sz w:val="22"/>
                <w:szCs w:val="22"/>
              </w:rPr>
            </w:pPr>
            <w:r>
              <w:rPr>
                <w:rFonts w:ascii="Arial MT" w:eastAsia="Arial MT" w:hAnsi="Arial MT" w:cs="Arial MT"/>
                <w:b/>
                <w:bCs/>
                <w:sz w:val="22"/>
                <w:szCs w:val="22"/>
                <w:lang w:eastAsia="en-US"/>
              </w:rPr>
              <w:t>Zizurkilen euskara sustatzeko jardueretarako dirulaguntza emateko oinarriak</w:t>
            </w:r>
          </w:p>
        </w:tc>
        <w:tc>
          <w:tcPr>
            <w:tcW w:w="565" w:type="dxa"/>
          </w:tcPr>
          <w:p w:rsidR="00872E82" w:rsidRDefault="00872E82">
            <w:pPr>
              <w:rPr>
                <w:rFonts w:ascii="Arial" w:hAnsi="Arial" w:cs="Arial"/>
                <w:sz w:val="22"/>
                <w:szCs w:val="22"/>
                <w:lang w:val="eu-ES"/>
              </w:rPr>
            </w:pPr>
          </w:p>
        </w:tc>
        <w:tc>
          <w:tcPr>
            <w:tcW w:w="4535" w:type="dxa"/>
            <w:shd w:val="clear" w:color="auto" w:fill="A5A5A5" w:themeFill="background1" w:themeFillShade="A5"/>
          </w:tcPr>
          <w:p w:rsidR="00872E82" w:rsidRDefault="00E708B5">
            <w:pPr>
              <w:widowControl w:val="0"/>
              <w:autoSpaceDE w:val="0"/>
              <w:autoSpaceDN w:val="0"/>
              <w:spacing w:before="230"/>
              <w:ind w:right="-1"/>
              <w:jc w:val="both"/>
              <w:rPr>
                <w:rFonts w:ascii="Arial" w:hAnsi="Arial" w:cs="Arial"/>
                <w:b/>
                <w:bCs/>
                <w:sz w:val="22"/>
                <w:szCs w:val="22"/>
              </w:rPr>
            </w:pPr>
            <w:r>
              <w:rPr>
                <w:rFonts w:ascii="Arial MT" w:eastAsia="Arial MT" w:hAnsi="Arial MT" w:cs="Arial MT"/>
                <w:b/>
                <w:bCs/>
                <w:sz w:val="20"/>
                <w:szCs w:val="20"/>
                <w:lang w:eastAsia="en-US"/>
              </w:rPr>
              <w:t>Bases para la concesión de subvenciones a aquellas actividades que fomentan el euskara en Zizurkil</w:t>
            </w:r>
          </w:p>
        </w:tc>
      </w:tr>
      <w:tr w:rsidR="00872E82" w:rsidTr="00D24112">
        <w:tc>
          <w:tcPr>
            <w:tcW w:w="4535" w:type="dxa"/>
          </w:tcPr>
          <w:p w:rsidR="00872E82" w:rsidRDefault="00E708B5">
            <w:pPr>
              <w:widowControl w:val="0"/>
              <w:autoSpaceDE w:val="0"/>
              <w:autoSpaceDN w:val="0"/>
              <w:spacing w:before="93"/>
              <w:rPr>
                <w:rFonts w:ascii="Arial MT" w:eastAsia="Arial MT" w:hAnsi="Arial MT" w:cs="Arial MT"/>
                <w:sz w:val="22"/>
                <w:szCs w:val="22"/>
                <w:lang w:val="eu-ES" w:eastAsia="en-US"/>
              </w:rPr>
            </w:pPr>
            <w:r>
              <w:rPr>
                <w:rFonts w:ascii="Arial MT" w:eastAsia="Arial MT" w:hAnsi="Arial MT" w:cs="Arial MT"/>
                <w:spacing w:val="-2"/>
                <w:sz w:val="22"/>
                <w:szCs w:val="22"/>
                <w:u w:val="single"/>
                <w:lang w:val="eu-ES" w:eastAsia="en-US"/>
              </w:rPr>
              <w:t>Xedea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93"/>
              <w:rPr>
                <w:rFonts w:ascii="Arial" w:hAnsi="Arial" w:cs="Arial"/>
                <w:sz w:val="22"/>
                <w:szCs w:val="22"/>
                <w:lang w:val="eu-ES"/>
              </w:rPr>
            </w:pPr>
            <w:r>
              <w:rPr>
                <w:rFonts w:ascii="Arial MT" w:eastAsia="Arial MT" w:hAnsi="Arial MT" w:cs="Arial MT"/>
                <w:spacing w:val="-2"/>
                <w:sz w:val="20"/>
                <w:szCs w:val="20"/>
                <w:u w:val="single"/>
                <w:lang w:val="eu-ES" w:eastAsia="en-US"/>
              </w:rPr>
              <w:t xml:space="preserve">Finalidad </w:t>
            </w:r>
            <w:r>
              <w:rPr>
                <w:rFonts w:ascii="Arial MT" w:eastAsia="Arial MT" w:hAnsi="Arial MT" w:cs="Arial MT"/>
                <w:sz w:val="20"/>
                <w:szCs w:val="20"/>
                <w:u w:val="single"/>
                <w:lang w:val="eu-ES" w:eastAsia="en-US"/>
              </w:rPr>
              <w:t>de</w:t>
            </w:r>
            <w:r>
              <w:rPr>
                <w:rFonts w:ascii="Arial MT" w:eastAsia="Arial MT" w:hAnsi="Arial MT" w:cs="Arial MT"/>
                <w:spacing w:val="-3"/>
                <w:sz w:val="20"/>
                <w:szCs w:val="20"/>
                <w:u w:val="single"/>
                <w:lang w:val="eu-ES" w:eastAsia="en-US"/>
              </w:rPr>
              <w:t xml:space="preserve"> </w:t>
            </w:r>
            <w:r>
              <w:rPr>
                <w:rFonts w:ascii="Arial MT" w:eastAsia="Arial MT" w:hAnsi="Arial MT" w:cs="Arial MT"/>
                <w:sz w:val="20"/>
                <w:szCs w:val="20"/>
                <w:u w:val="single"/>
                <w:lang w:val="eu-ES" w:eastAsia="en-US"/>
              </w:rPr>
              <w:t>las</w:t>
            </w:r>
            <w:r>
              <w:rPr>
                <w:rFonts w:ascii="Arial MT" w:eastAsia="Arial MT" w:hAnsi="Arial MT" w:cs="Arial MT"/>
                <w:spacing w:val="-2"/>
                <w:sz w:val="20"/>
                <w:szCs w:val="20"/>
                <w:u w:val="single"/>
                <w:lang w:val="eu-ES" w:eastAsia="en-US"/>
              </w:rPr>
              <w:t xml:space="preserve"> bases</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Oinarri hauen xedea da Udaleko Euskara Zerbitzuak kudeatzen dituen hainbat programaren kontura ematen diren dirulaguntzen oinarriak arautzea.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jc w:val="both"/>
              <w:rPr>
                <w:rFonts w:ascii="Arial" w:hAnsi="Arial" w:cs="Arial"/>
                <w:sz w:val="22"/>
                <w:szCs w:val="22"/>
                <w:lang w:val="eu-ES"/>
              </w:rPr>
            </w:pPr>
            <w:r>
              <w:rPr>
                <w:rFonts w:ascii="Arial MT" w:eastAsia="Arial MT" w:hAnsi="Arial MT" w:cs="Arial MT"/>
                <w:sz w:val="20"/>
                <w:szCs w:val="20"/>
                <w:lang w:val="eu-ES" w:eastAsia="en-US"/>
              </w:rPr>
              <w:t>La finalidad de las presentes bases es la regulación de las subvenciones que se</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conceden a cuenta de programas gestionados por el Servicio de Euskera.</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horiek, ondoren zehazten direnak izango dira:</w:t>
            </w:r>
          </w:p>
          <w:p w:rsidR="00872E82" w:rsidRDefault="00872E82">
            <w:pPr>
              <w:jc w:val="both"/>
              <w:rPr>
                <w:rFonts w:ascii="Arial" w:hAnsi="Arial" w:cs="Arial"/>
                <w:sz w:val="22"/>
                <w:szCs w:val="22"/>
                <w:lang w:val="eu-ES"/>
              </w:rPr>
            </w:pPr>
          </w:p>
        </w:tc>
        <w:tc>
          <w:tcPr>
            <w:tcW w:w="565" w:type="dxa"/>
          </w:tcPr>
          <w:p w:rsidR="00872E82" w:rsidRDefault="00872E82">
            <w:pPr>
              <w:jc w:val="both"/>
              <w:rPr>
                <w:rFonts w:ascii="Arial" w:hAnsi="Arial" w:cs="Arial"/>
                <w:sz w:val="22"/>
                <w:szCs w:val="22"/>
                <w:lang w:val="eu-ES"/>
              </w:rPr>
            </w:pPr>
          </w:p>
        </w:tc>
        <w:tc>
          <w:tcPr>
            <w:tcW w:w="4535" w:type="dxa"/>
          </w:tcPr>
          <w:p w:rsidR="00872E82" w:rsidRDefault="00E708B5">
            <w:pPr>
              <w:jc w:val="both"/>
              <w:rPr>
                <w:rFonts w:ascii="Arial" w:hAnsi="Arial" w:cs="Arial"/>
                <w:sz w:val="22"/>
                <w:szCs w:val="22"/>
                <w:lang w:val="eu-ES"/>
              </w:rPr>
            </w:pPr>
            <w:r>
              <w:rPr>
                <w:rFonts w:ascii="Arial MT" w:eastAsia="Arial MT" w:hAnsi="Arial MT" w:cs="Arial MT"/>
                <w:sz w:val="20"/>
                <w:szCs w:val="20"/>
                <w:lang w:val="eu-ES" w:eastAsia="en-US"/>
              </w:rPr>
              <w:t>Dichas subvenciones son las que se detallan a</w:t>
            </w:r>
            <w:r>
              <w:rPr>
                <w:rFonts w:ascii="Arial MT" w:eastAsia="Arial MT" w:hAnsi="Arial MT" w:cs="Arial MT"/>
                <w:sz w:val="20"/>
                <w:szCs w:val="20"/>
                <w:lang w:eastAsia="en-US"/>
              </w:rPr>
              <w:t xml:space="preserve"> </w:t>
            </w:r>
            <w:r>
              <w:rPr>
                <w:rFonts w:ascii="Arial MT" w:eastAsia="Arial MT" w:hAnsi="Arial MT" w:cs="Arial MT"/>
                <w:spacing w:val="-2"/>
                <w:sz w:val="20"/>
                <w:szCs w:val="20"/>
                <w:lang w:val="eu-ES" w:eastAsia="en-US"/>
              </w:rPr>
              <w:t>continuación:</w:t>
            </w:r>
          </w:p>
        </w:tc>
      </w:tr>
      <w:tr w:rsidR="00872E82" w:rsidTr="00D24112">
        <w:tc>
          <w:tcPr>
            <w:tcW w:w="4535" w:type="dxa"/>
          </w:tcPr>
          <w:p w:rsidR="00872E82" w:rsidRDefault="00E708B5">
            <w:pPr>
              <w:widowControl w:val="0"/>
              <w:numPr>
                <w:ilvl w:val="0"/>
                <w:numId w:val="1"/>
              </w:numPr>
              <w:autoSpaceDE w:val="0"/>
              <w:autoSpaceDN w:val="0"/>
              <w:spacing w:before="253"/>
              <w:ind w:left="14" w:right="38" w:hanging="14"/>
              <w:jc w:val="both"/>
              <w:rPr>
                <w:rFonts w:ascii="Arial MT" w:eastAsia="Arial MT" w:hAnsi="Arial MT" w:cs="Arial MT"/>
                <w:sz w:val="22"/>
                <w:szCs w:val="22"/>
                <w:lang w:val="eu-ES" w:eastAsia="en-US"/>
              </w:rPr>
            </w:pPr>
            <w:r>
              <w:rPr>
                <w:rFonts w:ascii="Arial MT" w:eastAsia="Arial MT" w:hAnsi="Arial MT" w:cs="Arial MT"/>
                <w:spacing w:val="-2"/>
                <w:sz w:val="22"/>
                <w:szCs w:val="22"/>
                <w:lang w:val="eu-ES" w:eastAsia="en-US"/>
              </w:rPr>
              <w:t>Euskaltegietan</w:t>
            </w:r>
            <w:r>
              <w:rPr>
                <w:rFonts w:ascii="Arial MT" w:eastAsia="Arial MT" w:hAnsi="Arial MT" w:cs="Arial MT"/>
                <w:sz w:val="22"/>
                <w:szCs w:val="22"/>
                <w:lang w:val="eu-ES" w:eastAsia="en-US"/>
              </w:rPr>
              <w:tab/>
            </w:r>
            <w:r>
              <w:rPr>
                <w:rFonts w:ascii="Arial MT" w:eastAsia="Arial MT" w:hAnsi="Arial MT" w:cs="Arial MT"/>
                <w:sz w:val="22"/>
                <w:szCs w:val="22"/>
                <w:lang w:eastAsia="en-US"/>
              </w:rPr>
              <w:t xml:space="preserve"> </w:t>
            </w:r>
            <w:r>
              <w:rPr>
                <w:rFonts w:ascii="Arial MT" w:eastAsia="Arial MT" w:hAnsi="Arial MT" w:cs="Arial MT"/>
                <w:spacing w:val="-4"/>
                <w:sz w:val="22"/>
                <w:szCs w:val="22"/>
                <w:lang w:val="eu-ES" w:eastAsia="en-US"/>
              </w:rPr>
              <w:t>eta</w:t>
            </w:r>
            <w:r>
              <w:rPr>
                <w:rFonts w:ascii="Arial MT" w:eastAsia="Arial MT" w:hAnsi="Arial MT" w:cs="Arial MT"/>
                <w:spacing w:val="-4"/>
                <w:sz w:val="22"/>
                <w:szCs w:val="22"/>
                <w:lang w:eastAsia="en-US"/>
              </w:rPr>
              <w:t xml:space="preserve"> </w:t>
            </w:r>
            <w:r>
              <w:rPr>
                <w:rFonts w:ascii="Arial MT" w:eastAsia="Arial MT" w:hAnsi="Arial MT" w:cs="Arial MT"/>
                <w:spacing w:val="-2"/>
                <w:sz w:val="22"/>
                <w:szCs w:val="22"/>
                <w:lang w:val="eu-ES" w:eastAsia="en-US"/>
              </w:rPr>
              <w:t>barnetegietan</w:t>
            </w:r>
            <w:r>
              <w:rPr>
                <w:rFonts w:ascii="Arial MT" w:eastAsia="Arial MT" w:hAnsi="Arial MT" w:cs="Arial MT"/>
                <w:spacing w:val="-2"/>
                <w:sz w:val="22"/>
                <w:szCs w:val="22"/>
                <w:lang w:eastAsia="en-US"/>
              </w:rPr>
              <w:t xml:space="preserve"> </w:t>
            </w:r>
            <w:r>
              <w:rPr>
                <w:rFonts w:ascii="Arial MT" w:eastAsia="Arial MT" w:hAnsi="Arial MT" w:cs="Arial MT"/>
                <w:sz w:val="22"/>
                <w:szCs w:val="22"/>
                <w:lang w:val="eu-ES" w:eastAsia="en-US"/>
              </w:rPr>
              <w:t>euskara ikasteko dirulaguntzak.</w:t>
            </w:r>
          </w:p>
          <w:p w:rsidR="00872E82" w:rsidRDefault="00E708B5">
            <w:pPr>
              <w:widowControl w:val="0"/>
              <w:numPr>
                <w:ilvl w:val="0"/>
                <w:numId w:val="1"/>
              </w:numPr>
              <w:tabs>
                <w:tab w:val="left" w:pos="480"/>
              </w:tabs>
              <w:autoSpaceDE w:val="0"/>
              <w:autoSpaceDN w:val="0"/>
              <w:ind w:left="14" w:right="38" w:hanging="14"/>
              <w:jc w:val="both"/>
              <w:rPr>
                <w:rFonts w:ascii="Arial MT" w:eastAsia="Arial MT" w:hAnsi="Arial MT" w:cs="Arial MT"/>
                <w:sz w:val="22"/>
                <w:szCs w:val="22"/>
                <w:lang w:val="eu-ES" w:eastAsia="en-US"/>
              </w:rPr>
            </w:pPr>
            <w:r>
              <w:rPr>
                <w:rFonts w:ascii="Arial MT" w:eastAsia="Arial MT" w:hAnsi="Arial MT" w:cs="Arial MT"/>
                <w:spacing w:val="-2"/>
                <w:sz w:val="22"/>
                <w:szCs w:val="22"/>
                <w:lang w:val="eu-ES" w:eastAsia="en-US"/>
              </w:rPr>
              <w:t>E</w:t>
            </w:r>
            <w:r>
              <w:rPr>
                <w:rFonts w:ascii="Arial MT" w:eastAsia="Arial MT" w:hAnsi="Arial MT" w:cs="Arial MT"/>
                <w:spacing w:val="-2"/>
                <w:sz w:val="22"/>
                <w:szCs w:val="22"/>
                <w:lang w:eastAsia="en-US"/>
              </w:rPr>
              <w:t>sta</w:t>
            </w:r>
            <w:r>
              <w:rPr>
                <w:rFonts w:ascii="Arial MT" w:eastAsia="Arial MT" w:hAnsi="Arial MT" w:cs="Arial MT"/>
                <w:spacing w:val="-2"/>
                <w:sz w:val="22"/>
                <w:szCs w:val="22"/>
                <w:lang w:val="eu-ES" w:eastAsia="en-US"/>
              </w:rPr>
              <w:t>blezimenduetako</w:t>
            </w:r>
            <w:r>
              <w:rPr>
                <w:rFonts w:ascii="Arial MT" w:eastAsia="Arial MT" w:hAnsi="Arial MT" w:cs="Arial MT"/>
                <w:spacing w:val="-2"/>
                <w:sz w:val="22"/>
                <w:szCs w:val="22"/>
                <w:lang w:eastAsia="en-US"/>
              </w:rPr>
              <w:t xml:space="preserve"> </w:t>
            </w:r>
            <w:r>
              <w:rPr>
                <w:rFonts w:ascii="Arial MT" w:eastAsia="Arial MT" w:hAnsi="Arial MT" w:cs="Arial MT"/>
                <w:spacing w:val="-2"/>
                <w:sz w:val="22"/>
                <w:szCs w:val="22"/>
                <w:lang w:val="eu-ES" w:eastAsia="en-US"/>
              </w:rPr>
              <w:t>err</w:t>
            </w:r>
            <w:r>
              <w:rPr>
                <w:rFonts w:ascii="Arial MT" w:eastAsia="Arial MT" w:hAnsi="Arial MT" w:cs="Arial MT"/>
                <w:spacing w:val="-2"/>
                <w:sz w:val="22"/>
                <w:szCs w:val="22"/>
                <w:lang w:eastAsia="en-US"/>
              </w:rPr>
              <w:t>o</w:t>
            </w:r>
            <w:r>
              <w:rPr>
                <w:rFonts w:ascii="Arial MT" w:eastAsia="Arial MT" w:hAnsi="Arial MT" w:cs="Arial MT"/>
                <w:spacing w:val="-2"/>
                <w:sz w:val="22"/>
                <w:szCs w:val="22"/>
                <w:lang w:val="eu-ES" w:eastAsia="en-US"/>
              </w:rPr>
              <w:t xml:space="preserve">tuluak </w:t>
            </w:r>
            <w:r>
              <w:rPr>
                <w:rFonts w:ascii="Arial MT" w:eastAsia="Arial MT" w:hAnsi="Arial MT" w:cs="Arial MT"/>
                <w:sz w:val="22"/>
                <w:szCs w:val="22"/>
                <w:lang w:val="eu-ES" w:eastAsia="en-US"/>
              </w:rPr>
              <w:t>euskaraz jartzeko dirulaguntzak.</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2"/>
              </w:numPr>
              <w:tabs>
                <w:tab w:val="left" w:pos="0"/>
              </w:tabs>
              <w:autoSpaceDE w:val="0"/>
              <w:autoSpaceDN w:val="0"/>
              <w:ind w:left="3" w:right="-1" w:hanging="3"/>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Subvenciones para el aprendizaje del euskera en euskaltegis y barnetegis.</w:t>
            </w:r>
          </w:p>
          <w:p w:rsidR="00872E82" w:rsidRDefault="00E708B5">
            <w:pPr>
              <w:widowControl w:val="0"/>
              <w:numPr>
                <w:ilvl w:val="0"/>
                <w:numId w:val="2"/>
              </w:numPr>
              <w:tabs>
                <w:tab w:val="left" w:pos="0"/>
              </w:tabs>
              <w:autoSpaceDE w:val="0"/>
              <w:autoSpaceDN w:val="0"/>
              <w:ind w:left="3" w:right="-1" w:hanging="3"/>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Subvenciones para la colocación de los rótulos de los establecimientos en euskera.</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Dirulaguntza horien oinarriak I eta Il eranskinen bitartez arautzen dira, hurrenez </w:t>
            </w:r>
            <w:r>
              <w:rPr>
                <w:rFonts w:ascii="Arial MT" w:eastAsia="Arial MT" w:hAnsi="Arial MT" w:cs="Arial MT"/>
                <w:spacing w:val="-2"/>
                <w:sz w:val="22"/>
                <w:szCs w:val="22"/>
                <w:lang w:val="eu-ES" w:eastAsia="en-US"/>
              </w:rPr>
              <w:t>hurren.</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w:hAnsi="Arial" w:cs="Arial"/>
                <w:sz w:val="22"/>
                <w:szCs w:val="22"/>
                <w:lang w:val="eu-ES"/>
              </w:rPr>
            </w:pPr>
            <w:r>
              <w:rPr>
                <w:rFonts w:ascii="Arial MT" w:eastAsia="Arial MT" w:hAnsi="Arial MT" w:cs="Arial MT"/>
                <w:sz w:val="20"/>
                <w:szCs w:val="20"/>
                <w:lang w:val="eu-ES" w:eastAsia="en-US"/>
              </w:rPr>
              <w:t>Cada subvención se regula, respectivamente, mediante los Anexos I y II.</w:t>
            </w:r>
          </w:p>
        </w:tc>
      </w:tr>
      <w:tr w:rsidR="00872E82" w:rsidTr="00D24112">
        <w:tc>
          <w:tcPr>
            <w:tcW w:w="4535" w:type="dxa"/>
            <w:shd w:val="clear" w:color="auto" w:fill="A5A5A5" w:themeFill="background1" w:themeFillShade="A5"/>
          </w:tcPr>
          <w:p w:rsidR="00872E82" w:rsidRDefault="00E708B5">
            <w:pPr>
              <w:widowControl w:val="0"/>
              <w:numPr>
                <w:ilvl w:val="0"/>
                <w:numId w:val="3"/>
              </w:numPr>
              <w:autoSpaceDE w:val="0"/>
              <w:autoSpaceDN w:val="0"/>
              <w:spacing w:before="253"/>
              <w:ind w:right="38"/>
              <w:jc w:val="center"/>
              <w:rPr>
                <w:rFonts w:ascii="Arial MT" w:eastAsia="Arial MT" w:hAnsi="Arial MT" w:cs="Arial MT"/>
                <w:b/>
                <w:bCs/>
                <w:sz w:val="22"/>
                <w:szCs w:val="22"/>
                <w:lang w:eastAsia="en-US"/>
              </w:rPr>
            </w:pPr>
            <w:r>
              <w:rPr>
                <w:rFonts w:ascii="Arial MT" w:eastAsia="Arial MT" w:hAnsi="Arial MT" w:cs="Arial MT"/>
                <w:b/>
                <w:bCs/>
                <w:sz w:val="22"/>
                <w:szCs w:val="22"/>
                <w:lang w:eastAsia="en-US"/>
              </w:rPr>
              <w:t>ERANSKINA</w:t>
            </w:r>
          </w:p>
          <w:p w:rsidR="00872E82" w:rsidRDefault="00E708B5">
            <w:pPr>
              <w:widowControl w:val="0"/>
              <w:autoSpaceDE w:val="0"/>
              <w:autoSpaceDN w:val="0"/>
              <w:spacing w:before="253"/>
              <w:ind w:right="38"/>
              <w:jc w:val="both"/>
              <w:rPr>
                <w:rFonts w:ascii="Arial" w:hAnsi="Arial" w:cs="Arial"/>
                <w:b/>
                <w:bCs/>
                <w:sz w:val="22"/>
                <w:szCs w:val="22"/>
              </w:rPr>
            </w:pPr>
            <w:r>
              <w:rPr>
                <w:rFonts w:ascii="Arial MT" w:eastAsia="Arial MT" w:hAnsi="Arial MT" w:cs="Arial MT"/>
                <w:b/>
                <w:bCs/>
                <w:sz w:val="22"/>
                <w:szCs w:val="22"/>
                <w:lang w:eastAsia="en-US"/>
              </w:rPr>
              <w:t>EUSKALTEGIETAN ETA BARNETEGIETAN EUSKARA IKASTEKO DIRULAGUNTZAK</w:t>
            </w:r>
          </w:p>
        </w:tc>
        <w:tc>
          <w:tcPr>
            <w:tcW w:w="565" w:type="dxa"/>
          </w:tcPr>
          <w:p w:rsidR="00872E82" w:rsidRDefault="00872E82">
            <w:pPr>
              <w:rPr>
                <w:rFonts w:ascii="Arial" w:hAnsi="Arial" w:cs="Arial"/>
                <w:sz w:val="22"/>
                <w:szCs w:val="22"/>
                <w:lang w:val="eu-ES"/>
              </w:rPr>
            </w:pPr>
          </w:p>
        </w:tc>
        <w:tc>
          <w:tcPr>
            <w:tcW w:w="4535" w:type="dxa"/>
            <w:shd w:val="clear" w:color="auto" w:fill="A5A5A5" w:themeFill="background1" w:themeFillShade="A5"/>
          </w:tcPr>
          <w:p w:rsidR="00872E82" w:rsidRDefault="00E708B5">
            <w:pPr>
              <w:widowControl w:val="0"/>
              <w:autoSpaceDE w:val="0"/>
              <w:autoSpaceDN w:val="0"/>
              <w:spacing w:before="230"/>
              <w:ind w:right="-1"/>
              <w:jc w:val="center"/>
              <w:rPr>
                <w:rFonts w:ascii="Arial MT" w:eastAsia="Arial MT" w:hAnsi="Arial MT" w:cs="Arial MT"/>
                <w:b/>
                <w:bCs/>
                <w:sz w:val="20"/>
                <w:szCs w:val="20"/>
                <w:lang w:eastAsia="en-US"/>
              </w:rPr>
            </w:pPr>
            <w:r>
              <w:rPr>
                <w:rFonts w:ascii="Arial MT" w:eastAsia="Arial MT" w:hAnsi="Arial MT" w:cs="Arial MT"/>
                <w:b/>
                <w:bCs/>
                <w:sz w:val="20"/>
                <w:szCs w:val="20"/>
                <w:lang w:eastAsia="en-US"/>
              </w:rPr>
              <w:t>ANEXO I</w:t>
            </w:r>
          </w:p>
          <w:p w:rsidR="00872E82" w:rsidRDefault="00E708B5">
            <w:pPr>
              <w:widowControl w:val="0"/>
              <w:autoSpaceDE w:val="0"/>
              <w:autoSpaceDN w:val="0"/>
              <w:spacing w:before="230"/>
              <w:ind w:right="-1"/>
              <w:jc w:val="both"/>
              <w:rPr>
                <w:rFonts w:ascii="Arial MT" w:eastAsia="Arial MT" w:hAnsi="Arial MT" w:cs="Arial MT"/>
                <w:b/>
                <w:bCs/>
                <w:sz w:val="20"/>
                <w:szCs w:val="20"/>
                <w:lang w:eastAsia="en-US"/>
              </w:rPr>
            </w:pPr>
            <w:r>
              <w:rPr>
                <w:rFonts w:ascii="Arial MT" w:eastAsia="Arial MT" w:hAnsi="Arial MT" w:cs="Arial MT"/>
                <w:b/>
                <w:bCs/>
                <w:sz w:val="20"/>
                <w:szCs w:val="20"/>
                <w:lang w:eastAsia="en-US"/>
              </w:rPr>
              <w:t>SUBVENCIONES PARA APRENDER EUSKERA EN EUSKALTEGIS Y BARNETEGIS</w:t>
            </w:r>
          </w:p>
          <w:p w:rsidR="00872E82" w:rsidRDefault="00872E82">
            <w:pPr>
              <w:widowControl w:val="0"/>
              <w:autoSpaceDE w:val="0"/>
              <w:autoSpaceDN w:val="0"/>
              <w:spacing w:before="230"/>
              <w:ind w:right="-1"/>
              <w:jc w:val="both"/>
              <w:rPr>
                <w:rFonts w:ascii="Arial" w:hAnsi="Arial" w:cs="Arial"/>
                <w:b/>
                <w:bCs/>
                <w:sz w:val="22"/>
                <w:szCs w:val="22"/>
              </w:rPr>
            </w:pPr>
          </w:p>
        </w:tc>
      </w:tr>
      <w:tr w:rsidR="00872E82" w:rsidTr="00D24112">
        <w:tc>
          <w:tcPr>
            <w:tcW w:w="4535" w:type="dxa"/>
          </w:tcPr>
          <w:p w:rsidR="00872E82" w:rsidRDefault="00E708B5">
            <w:pPr>
              <w:widowControl w:val="0"/>
              <w:numPr>
                <w:ilvl w:val="0"/>
                <w:numId w:val="4"/>
              </w:numPr>
              <w:tabs>
                <w:tab w:val="left" w:pos="902"/>
              </w:tabs>
              <w:autoSpaceDE w:val="0"/>
              <w:autoSpaceDN w:val="0"/>
              <w:spacing w:before="93"/>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Dirulaguntzaren</w:t>
            </w:r>
            <w:r>
              <w:rPr>
                <w:rFonts w:ascii="Arial" w:eastAsia="Arial" w:hAnsi="Arial" w:cs="Arial"/>
                <w:b/>
                <w:bCs/>
                <w:spacing w:val="-6"/>
                <w:sz w:val="22"/>
                <w:szCs w:val="22"/>
                <w:lang w:val="eu-ES" w:eastAsia="en-US"/>
              </w:rPr>
              <w:t xml:space="preserve"> </w:t>
            </w:r>
            <w:r>
              <w:rPr>
                <w:rFonts w:ascii="Arial" w:eastAsia="Arial" w:hAnsi="Arial" w:cs="Arial"/>
                <w:b/>
                <w:bCs/>
                <w:spacing w:val="-2"/>
                <w:sz w:val="22"/>
                <w:szCs w:val="22"/>
                <w:lang w:val="eu-ES" w:eastAsia="en-US"/>
              </w:rPr>
              <w:t>xedea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5"/>
              </w:numPr>
              <w:tabs>
                <w:tab w:val="left" w:pos="902"/>
              </w:tabs>
              <w:autoSpaceDE w:val="0"/>
              <w:autoSpaceDN w:val="0"/>
              <w:spacing w:before="93"/>
              <w:outlineLvl w:val="0"/>
              <w:rPr>
                <w:rFonts w:ascii="Arial" w:eastAsia="Arial" w:hAnsi="Arial" w:cs="Arial"/>
                <w:b/>
                <w:bCs/>
                <w:sz w:val="20"/>
                <w:szCs w:val="20"/>
                <w:lang w:val="eu-ES" w:eastAsia="en-US"/>
              </w:rPr>
            </w:pPr>
            <w:r>
              <w:rPr>
                <w:rFonts w:ascii="Arial" w:eastAsia="Arial" w:hAnsi="Arial" w:cs="Arial"/>
                <w:bCs/>
                <w:sz w:val="22"/>
                <w:szCs w:val="22"/>
                <w:lang w:val="eu-ES" w:eastAsia="en-US"/>
              </w:rPr>
              <w:br w:type="column"/>
            </w:r>
            <w:r>
              <w:rPr>
                <w:rFonts w:ascii="Arial" w:eastAsia="Arial" w:hAnsi="Arial" w:cs="Arial"/>
                <w:b/>
                <w:bCs/>
                <w:sz w:val="20"/>
                <w:szCs w:val="20"/>
                <w:lang w:val="eu-ES" w:eastAsia="en-US"/>
              </w:rPr>
              <w:t>Finalidad</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la</w:t>
            </w:r>
            <w:r>
              <w:rPr>
                <w:rFonts w:ascii="Arial" w:eastAsia="Arial" w:hAnsi="Arial" w:cs="Arial"/>
                <w:b/>
                <w:bCs/>
                <w:spacing w:val="-1"/>
                <w:sz w:val="20"/>
                <w:szCs w:val="20"/>
                <w:lang w:val="eu-ES" w:eastAsia="en-US"/>
              </w:rPr>
              <w:t xml:space="preserve"> </w:t>
            </w:r>
            <w:r>
              <w:rPr>
                <w:rFonts w:ascii="Arial" w:eastAsia="Arial" w:hAnsi="Arial" w:cs="Arial"/>
                <w:b/>
                <w:bCs/>
                <w:spacing w:val="-2"/>
                <w:sz w:val="20"/>
                <w:szCs w:val="20"/>
                <w:lang w:val="eu-ES" w:eastAsia="en-US"/>
              </w:rPr>
              <w:t>subvención</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honen xedea da Zizurkilgo bizilagunak euskara ikastaroetan parte hartzera bultzatzea. Hori dela-eta, Zizurkilgo Udalak dirulaguntzak emango dizkie euskaltegi edo barnetegiren batean euskara ikasten ari diren herritarrei.</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La finalidad de la subvención es el fomento de la participación de la ciudadanía de Zizurkil en cursos de euskera. Por ello, el Ayuntamiento concederá subvenciones a quienes se hallen aprendiendo euskera en algún euskaltegi o </w:t>
            </w:r>
            <w:r>
              <w:rPr>
                <w:rFonts w:ascii="Arial MT" w:eastAsia="Arial MT" w:hAnsi="Arial MT" w:cs="Arial MT"/>
                <w:spacing w:val="-2"/>
                <w:sz w:val="20"/>
                <w:szCs w:val="20"/>
                <w:lang w:val="eu-ES" w:eastAsia="en-US"/>
              </w:rPr>
              <w:t>barnetegi.</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numPr>
                <w:ilvl w:val="0"/>
                <w:numId w:val="4"/>
              </w:numPr>
              <w:tabs>
                <w:tab w:val="left" w:pos="902"/>
              </w:tabs>
              <w:autoSpaceDE w:val="0"/>
              <w:autoSpaceDN w:val="0"/>
              <w:spacing w:before="93"/>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Onuradunak</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5"/>
              </w:numPr>
              <w:tabs>
                <w:tab w:val="left" w:pos="902"/>
              </w:tabs>
              <w:autoSpaceDE w:val="0"/>
              <w:autoSpaceDN w:val="0"/>
              <w:spacing w:before="93"/>
              <w:outlineLvl w:val="0"/>
              <w:rPr>
                <w:rFonts w:ascii="Arial" w:hAnsi="Arial" w:cs="Arial"/>
                <w:b/>
                <w:bCs/>
                <w:sz w:val="20"/>
                <w:szCs w:val="20"/>
                <w:lang w:val="eu-ES"/>
              </w:rPr>
            </w:pPr>
            <w:r>
              <w:rPr>
                <w:rFonts w:ascii="Arial" w:eastAsia="Arial" w:hAnsi="Arial" w:cs="Arial"/>
                <w:b/>
                <w:bCs/>
                <w:sz w:val="20"/>
                <w:szCs w:val="20"/>
                <w:lang w:eastAsia="en-US"/>
              </w:rPr>
              <w:t>P</w:t>
            </w:r>
            <w:r>
              <w:rPr>
                <w:rFonts w:ascii="Arial" w:eastAsia="Arial" w:hAnsi="Arial" w:cs="Arial"/>
                <w:b/>
                <w:bCs/>
                <w:sz w:val="20"/>
                <w:szCs w:val="20"/>
                <w:lang w:val="eu-ES" w:eastAsia="en-US"/>
              </w:rPr>
              <w:t>ersonas beneficiarias</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honen onuradunak izango dira, Zizurkilen erroldatutako herritarrak. Herrian bertan ikasten ari direnek, zein herritik kanpoko euskaltegiren batean euskara ikasten dihardutenek ere, dirulaguntza hau eskatzeko eskubidea izango dute.</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w:hAnsi="Arial" w:cs="Arial"/>
                <w:sz w:val="22"/>
                <w:szCs w:val="22"/>
                <w:lang w:val="eu-ES"/>
              </w:rPr>
            </w:pPr>
            <w:r>
              <w:rPr>
                <w:rFonts w:ascii="Arial MT" w:eastAsia="Arial MT" w:hAnsi="Arial MT" w:cs="Arial MT"/>
                <w:sz w:val="20"/>
                <w:szCs w:val="20"/>
                <w:lang w:val="eu-ES" w:eastAsia="en-US"/>
              </w:rPr>
              <w:t>Serán personas beneficiarias de la presente subvención</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aquellas</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personas</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empadronadas</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en Zizurkil. Tendrán derecho a esta subvención, tanto los que estén aprendiendo euskera en el municipio, o los que estén aprendiendo en cualquier otro euskaltegi o barnetegi.</w:t>
            </w:r>
          </w:p>
        </w:tc>
      </w:tr>
      <w:tr w:rsidR="00872E82" w:rsidTr="00D24112">
        <w:tc>
          <w:tcPr>
            <w:tcW w:w="4535" w:type="dxa"/>
          </w:tcPr>
          <w:p w:rsidR="00872E82" w:rsidRDefault="00E708B5">
            <w:pPr>
              <w:widowControl w:val="0"/>
              <w:autoSpaceDE w:val="0"/>
              <w:autoSpaceDN w:val="0"/>
              <w:ind w:right="38"/>
              <w:jc w:val="both"/>
              <w:rPr>
                <w:rFonts w:ascii="Arial" w:hAnsi="Arial" w:cs="Arial"/>
                <w:sz w:val="22"/>
                <w:szCs w:val="22"/>
                <w:lang w:val="eu-ES"/>
              </w:rPr>
            </w:pPr>
            <w:r>
              <w:rPr>
                <w:rFonts w:ascii="Arial MT" w:eastAsia="Arial MT" w:hAnsi="Arial MT" w:cs="Arial MT"/>
                <w:sz w:val="22"/>
                <w:szCs w:val="22"/>
                <w:lang w:val="eu-ES" w:eastAsia="en-US"/>
              </w:rPr>
              <w:t>Dirulaguntza</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jaso</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ahal</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izango</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dute</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 xml:space="preserve">HABEren dirulaguntza jasotzeko aukera ez duten ikasle guztiek. Horietaz gain, dirulaguntza </w:t>
            </w:r>
            <w:r>
              <w:rPr>
                <w:rFonts w:ascii="Arial MT" w:eastAsia="Arial MT" w:hAnsi="Arial MT" w:cs="Arial MT"/>
                <w:sz w:val="22"/>
                <w:szCs w:val="22"/>
                <w:lang w:val="eu-ES" w:eastAsia="en-US"/>
              </w:rPr>
              <w:lastRenderedPageBreak/>
              <w:t>jaso</w:t>
            </w:r>
            <w:r>
              <w:rPr>
                <w:rFonts w:ascii="Arial MT" w:eastAsia="Arial MT" w:hAnsi="Arial MT" w:cs="Arial MT"/>
                <w:spacing w:val="30"/>
                <w:sz w:val="22"/>
                <w:szCs w:val="22"/>
                <w:lang w:val="eu-ES" w:eastAsia="en-US"/>
              </w:rPr>
              <w:t xml:space="preserve"> </w:t>
            </w:r>
            <w:r>
              <w:rPr>
                <w:rFonts w:ascii="Arial MT" w:eastAsia="Arial MT" w:hAnsi="Arial MT" w:cs="Arial MT"/>
                <w:sz w:val="22"/>
                <w:szCs w:val="22"/>
                <w:lang w:val="eu-ES" w:eastAsia="en-US"/>
              </w:rPr>
              <w:t>ahal</w:t>
            </w:r>
            <w:r>
              <w:rPr>
                <w:rFonts w:ascii="Arial MT" w:eastAsia="Arial MT" w:hAnsi="Arial MT" w:cs="Arial MT"/>
                <w:spacing w:val="31"/>
                <w:sz w:val="22"/>
                <w:szCs w:val="22"/>
                <w:lang w:val="eu-ES" w:eastAsia="en-US"/>
              </w:rPr>
              <w:t xml:space="preserve"> </w:t>
            </w:r>
            <w:r>
              <w:rPr>
                <w:rFonts w:ascii="Arial MT" w:eastAsia="Arial MT" w:hAnsi="Arial MT" w:cs="Arial MT"/>
                <w:sz w:val="22"/>
                <w:szCs w:val="22"/>
                <w:lang w:val="eu-ES" w:eastAsia="en-US"/>
              </w:rPr>
              <w:t>izango</w:t>
            </w:r>
            <w:r>
              <w:rPr>
                <w:rFonts w:ascii="Arial MT" w:eastAsia="Arial MT" w:hAnsi="Arial MT" w:cs="Arial MT"/>
                <w:spacing w:val="30"/>
                <w:sz w:val="22"/>
                <w:szCs w:val="22"/>
                <w:lang w:val="eu-ES" w:eastAsia="en-US"/>
              </w:rPr>
              <w:t xml:space="preserve"> </w:t>
            </w:r>
            <w:r>
              <w:rPr>
                <w:rFonts w:ascii="Arial MT" w:eastAsia="Arial MT" w:hAnsi="Arial MT" w:cs="Arial MT"/>
                <w:sz w:val="22"/>
                <w:szCs w:val="22"/>
                <w:lang w:val="eu-ES" w:eastAsia="en-US"/>
              </w:rPr>
              <w:t>dute</w:t>
            </w:r>
            <w:r>
              <w:rPr>
                <w:rFonts w:ascii="Arial MT" w:eastAsia="Arial MT" w:hAnsi="Arial MT" w:cs="Arial MT"/>
                <w:spacing w:val="31"/>
                <w:sz w:val="22"/>
                <w:szCs w:val="22"/>
                <w:lang w:val="eu-ES" w:eastAsia="en-US"/>
              </w:rPr>
              <w:t xml:space="preserve"> </w:t>
            </w:r>
            <w:r>
              <w:rPr>
                <w:rFonts w:ascii="Arial MT" w:eastAsia="Arial MT" w:hAnsi="Arial MT" w:cs="Arial MT"/>
                <w:sz w:val="22"/>
                <w:szCs w:val="22"/>
                <w:lang w:val="eu-ES" w:eastAsia="en-US"/>
              </w:rPr>
              <w:t>C1</w:t>
            </w:r>
            <w:r>
              <w:rPr>
                <w:rFonts w:ascii="Arial MT" w:eastAsia="Arial MT" w:hAnsi="Arial MT" w:cs="Arial MT"/>
                <w:spacing w:val="30"/>
                <w:sz w:val="22"/>
                <w:szCs w:val="22"/>
                <w:lang w:val="eu-ES" w:eastAsia="en-US"/>
              </w:rPr>
              <w:t xml:space="preserve"> </w:t>
            </w:r>
            <w:r>
              <w:rPr>
                <w:rFonts w:ascii="Arial MT" w:eastAsia="Arial MT" w:hAnsi="Arial MT" w:cs="Arial MT"/>
                <w:sz w:val="22"/>
                <w:szCs w:val="22"/>
                <w:lang w:val="eu-ES" w:eastAsia="en-US"/>
              </w:rPr>
              <w:t>eta</w:t>
            </w:r>
            <w:r>
              <w:rPr>
                <w:rFonts w:ascii="Arial MT" w:eastAsia="Arial MT" w:hAnsi="Arial MT" w:cs="Arial MT"/>
                <w:spacing w:val="31"/>
                <w:sz w:val="22"/>
                <w:szCs w:val="22"/>
                <w:lang w:val="eu-ES" w:eastAsia="en-US"/>
              </w:rPr>
              <w:t xml:space="preserve"> </w:t>
            </w:r>
            <w:r>
              <w:rPr>
                <w:rFonts w:ascii="Arial MT" w:eastAsia="Arial MT" w:hAnsi="Arial MT" w:cs="Arial MT"/>
                <w:sz w:val="22"/>
                <w:szCs w:val="22"/>
                <w:lang w:val="eu-ES" w:eastAsia="en-US"/>
              </w:rPr>
              <w:t>C2</w:t>
            </w:r>
            <w:r>
              <w:rPr>
                <w:rFonts w:ascii="Arial MT" w:eastAsia="Arial MT" w:hAnsi="Arial MT" w:cs="Arial MT"/>
                <w:spacing w:val="31"/>
                <w:sz w:val="22"/>
                <w:szCs w:val="22"/>
                <w:lang w:val="eu-ES" w:eastAsia="en-US"/>
              </w:rPr>
              <w:t xml:space="preserve"> </w:t>
            </w:r>
            <w:r>
              <w:rPr>
                <w:rFonts w:ascii="Arial MT" w:eastAsia="Arial MT" w:hAnsi="Arial MT" w:cs="Arial MT"/>
                <w:spacing w:val="-2"/>
                <w:sz w:val="22"/>
                <w:szCs w:val="22"/>
                <w:lang w:val="eu-ES" w:eastAsia="en-US"/>
              </w:rPr>
              <w:t>mailetako</w:t>
            </w:r>
            <w:r>
              <w:rPr>
                <w:rFonts w:ascii="Arial MT" w:eastAsia="Arial MT" w:hAnsi="Arial MT" w:cs="Arial MT"/>
                <w:spacing w:val="-2"/>
                <w:sz w:val="22"/>
                <w:szCs w:val="22"/>
                <w:lang w:eastAsia="en-US"/>
              </w:rPr>
              <w:t xml:space="preserve"> </w:t>
            </w:r>
            <w:r>
              <w:rPr>
                <w:rFonts w:ascii="Arial MT" w:eastAsia="Arial MT" w:hAnsi="Arial MT" w:cs="Arial MT"/>
                <w:sz w:val="22"/>
                <w:szCs w:val="22"/>
                <w:lang w:val="eu-ES" w:eastAsia="en-US"/>
              </w:rPr>
              <w:t xml:space="preserve">ikasleek, Zizurkilgo Udalaren dirulaguntza HABEk emandakoaren osagarria izan </w:t>
            </w:r>
            <w:r>
              <w:rPr>
                <w:rFonts w:ascii="Arial MT" w:eastAsia="Arial MT" w:hAnsi="Arial MT" w:cs="Arial MT"/>
                <w:spacing w:val="-2"/>
                <w:sz w:val="22"/>
                <w:szCs w:val="22"/>
                <w:lang w:val="eu-ES" w:eastAsia="en-US"/>
              </w:rPr>
              <w:t>daitekeenean.</w:t>
            </w: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Podrán solicitar la ayuda en el Ayuntamiento todas aquellas personas que no tengan opción a recibir</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ayuda</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económica</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HABE.</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Así</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mismo, podrán</w:t>
            </w:r>
            <w:r>
              <w:rPr>
                <w:rFonts w:ascii="Arial MT" w:eastAsia="Arial MT" w:hAnsi="Arial MT" w:cs="Arial MT"/>
                <w:spacing w:val="62"/>
                <w:sz w:val="20"/>
                <w:szCs w:val="20"/>
                <w:lang w:val="eu-ES" w:eastAsia="en-US"/>
              </w:rPr>
              <w:t xml:space="preserve"> </w:t>
            </w:r>
            <w:r>
              <w:rPr>
                <w:rFonts w:ascii="Arial MT" w:eastAsia="Arial MT" w:hAnsi="Arial MT" w:cs="Arial MT"/>
                <w:sz w:val="20"/>
                <w:szCs w:val="20"/>
                <w:lang w:val="eu-ES" w:eastAsia="en-US"/>
              </w:rPr>
              <w:t>solicitar</w:t>
            </w:r>
            <w:r>
              <w:rPr>
                <w:rFonts w:ascii="Arial MT" w:eastAsia="Arial MT" w:hAnsi="Arial MT" w:cs="Arial MT"/>
                <w:spacing w:val="63"/>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63"/>
                <w:sz w:val="20"/>
                <w:szCs w:val="20"/>
                <w:lang w:val="eu-ES" w:eastAsia="en-US"/>
              </w:rPr>
              <w:t xml:space="preserve"> </w:t>
            </w:r>
            <w:r>
              <w:rPr>
                <w:rFonts w:ascii="Arial MT" w:eastAsia="Arial MT" w:hAnsi="Arial MT" w:cs="Arial MT"/>
                <w:sz w:val="20"/>
                <w:szCs w:val="20"/>
                <w:lang w:val="eu-ES" w:eastAsia="en-US"/>
              </w:rPr>
              <w:t>ayuda</w:t>
            </w:r>
            <w:r>
              <w:rPr>
                <w:rFonts w:ascii="Arial MT" w:eastAsia="Arial MT" w:hAnsi="Arial MT" w:cs="Arial MT"/>
                <w:spacing w:val="62"/>
                <w:sz w:val="20"/>
                <w:szCs w:val="20"/>
                <w:lang w:val="eu-ES" w:eastAsia="en-US"/>
              </w:rPr>
              <w:t xml:space="preserve"> </w:t>
            </w:r>
            <w:r>
              <w:rPr>
                <w:rFonts w:ascii="Arial MT" w:eastAsia="Arial MT" w:hAnsi="Arial MT" w:cs="Arial MT"/>
                <w:sz w:val="20"/>
                <w:szCs w:val="20"/>
                <w:lang w:val="eu-ES" w:eastAsia="en-US"/>
              </w:rPr>
              <w:t>el</w:t>
            </w:r>
            <w:r>
              <w:rPr>
                <w:rFonts w:ascii="Arial MT" w:eastAsia="Arial MT" w:hAnsi="Arial MT" w:cs="Arial MT"/>
                <w:spacing w:val="63"/>
                <w:sz w:val="20"/>
                <w:szCs w:val="20"/>
                <w:lang w:val="eu-ES" w:eastAsia="en-US"/>
              </w:rPr>
              <w:t xml:space="preserve"> </w:t>
            </w:r>
            <w:r>
              <w:rPr>
                <w:rFonts w:ascii="Arial MT" w:eastAsia="Arial MT" w:hAnsi="Arial MT" w:cs="Arial MT"/>
                <w:sz w:val="20"/>
                <w:szCs w:val="20"/>
                <w:lang w:val="eu-ES" w:eastAsia="en-US"/>
              </w:rPr>
              <w:t>alumnado</w:t>
            </w:r>
            <w:r>
              <w:rPr>
                <w:rFonts w:ascii="Arial MT" w:eastAsia="Arial MT" w:hAnsi="Arial MT" w:cs="Arial MT"/>
                <w:spacing w:val="63"/>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63"/>
                <w:sz w:val="20"/>
                <w:szCs w:val="20"/>
                <w:lang w:val="eu-ES" w:eastAsia="en-US"/>
              </w:rPr>
              <w:t xml:space="preserve"> </w:t>
            </w:r>
            <w:r>
              <w:rPr>
                <w:rFonts w:ascii="Arial MT" w:eastAsia="Arial MT" w:hAnsi="Arial MT" w:cs="Arial MT"/>
                <w:spacing w:val="-5"/>
                <w:sz w:val="20"/>
                <w:szCs w:val="20"/>
                <w:lang w:val="eu-ES" w:eastAsia="en-US"/>
              </w:rPr>
              <w:t>los</w:t>
            </w:r>
            <w:r>
              <w:rPr>
                <w:rFonts w:ascii="Arial MT" w:eastAsia="Arial MT" w:hAnsi="Arial MT" w:cs="Arial MT"/>
                <w:spacing w:val="-5"/>
                <w:sz w:val="20"/>
                <w:szCs w:val="20"/>
                <w:lang w:eastAsia="en-US"/>
              </w:rPr>
              <w:t xml:space="preserve"> </w:t>
            </w:r>
            <w:r>
              <w:rPr>
                <w:rFonts w:ascii="Arial MT" w:eastAsia="Arial MT" w:hAnsi="Arial MT" w:cs="Arial MT"/>
                <w:sz w:val="20"/>
                <w:szCs w:val="20"/>
                <w:lang w:val="eu-ES" w:eastAsia="en-US"/>
              </w:rPr>
              <w:lastRenderedPageBreak/>
              <w:br w:type="column"/>
              <w:t>niveles C1 y C2, cuando la subvención del Ayuntamiento de Zizurkil sea complementaria a la ayuda otorgada por HABE.</w:t>
            </w:r>
          </w:p>
          <w:p w:rsidR="00872E82" w:rsidRDefault="00872E82">
            <w:pPr>
              <w:widowControl w:val="0"/>
              <w:autoSpaceDE w:val="0"/>
              <w:autoSpaceDN w:val="0"/>
              <w:spacing w:before="1"/>
              <w:ind w:right="640"/>
              <w:jc w:val="both"/>
              <w:rPr>
                <w:rFonts w:ascii="Arial MT" w:eastAsia="Arial MT" w:hAnsi="Arial MT" w:cs="Arial MT"/>
                <w:sz w:val="20"/>
                <w:szCs w:val="20"/>
                <w:lang w:eastAsia="en-US"/>
              </w:rPr>
            </w:pP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lastRenderedPageBreak/>
              <w:t>Babesgabetasun egoeran dauden eta euskara ikasi nahi duten herritarrek</w:t>
            </w:r>
            <w:r>
              <w:rPr>
                <w:rFonts w:ascii="Arial MT" w:eastAsia="Arial MT" w:hAnsi="Arial MT" w:cs="Arial MT"/>
                <w:spacing w:val="40"/>
                <w:sz w:val="22"/>
                <w:szCs w:val="22"/>
                <w:lang w:val="eu-ES" w:eastAsia="en-US"/>
              </w:rPr>
              <w:t xml:space="preserve"> </w:t>
            </w:r>
            <w:r>
              <w:rPr>
                <w:rFonts w:ascii="Arial MT" w:eastAsia="Arial MT" w:hAnsi="Arial MT" w:cs="Arial MT"/>
                <w:sz w:val="22"/>
                <w:szCs w:val="22"/>
                <w:lang w:val="eu-ES" w:eastAsia="en-US"/>
              </w:rPr>
              <w:t>Udalaren dirulaguntza aurrez jaso dezakete, teknikariak egoerari buruz egindako balorazioan oinarrituz.</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Por otra parte, la ciudadanía en situación de vulnerabilidad que quiera aprender euskera, podrá</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recibir</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el</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adelanto</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subvención,</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previa valoración técnica de dicha situación.</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numPr>
                <w:ilvl w:val="0"/>
                <w:numId w:val="4"/>
              </w:numPr>
              <w:tabs>
                <w:tab w:val="left" w:pos="902"/>
              </w:tabs>
              <w:autoSpaceDE w:val="0"/>
              <w:autoSpaceDN w:val="0"/>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Bete</w:t>
            </w:r>
            <w:r>
              <w:rPr>
                <w:rFonts w:ascii="Arial" w:eastAsia="Arial" w:hAnsi="Arial" w:cs="Arial"/>
                <w:b/>
                <w:bCs/>
                <w:spacing w:val="-6"/>
                <w:sz w:val="22"/>
                <w:szCs w:val="22"/>
                <w:lang w:val="eu-ES" w:eastAsia="en-US"/>
              </w:rPr>
              <w:t xml:space="preserve"> </w:t>
            </w:r>
            <w:r>
              <w:rPr>
                <w:rFonts w:ascii="Arial" w:eastAsia="Arial" w:hAnsi="Arial" w:cs="Arial"/>
                <w:b/>
                <w:bCs/>
                <w:sz w:val="22"/>
                <w:szCs w:val="22"/>
                <w:lang w:val="eu-ES" w:eastAsia="en-US"/>
              </w:rPr>
              <w:t>beharreko</w:t>
            </w:r>
            <w:r>
              <w:rPr>
                <w:rFonts w:ascii="Arial" w:eastAsia="Arial" w:hAnsi="Arial" w:cs="Arial"/>
                <w:b/>
                <w:bCs/>
                <w:spacing w:val="-5"/>
                <w:sz w:val="22"/>
                <w:szCs w:val="22"/>
                <w:lang w:val="eu-ES" w:eastAsia="en-US"/>
              </w:rPr>
              <w:t xml:space="preserve"> </w:t>
            </w:r>
            <w:r>
              <w:rPr>
                <w:rFonts w:ascii="Arial" w:eastAsia="Arial" w:hAnsi="Arial" w:cs="Arial"/>
                <w:b/>
                <w:bCs/>
                <w:spacing w:val="-2"/>
                <w:sz w:val="22"/>
                <w:szCs w:val="22"/>
                <w:lang w:val="eu-ES" w:eastAsia="en-US"/>
              </w:rPr>
              <w:t>baldintzak</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5"/>
              </w:numPr>
              <w:tabs>
                <w:tab w:val="left" w:pos="902"/>
              </w:tabs>
              <w:autoSpaceDE w:val="0"/>
              <w:autoSpaceDN w:val="0"/>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Requisitos</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 xml:space="preserve">a </w:t>
            </w:r>
            <w:r>
              <w:rPr>
                <w:rFonts w:ascii="Arial" w:eastAsia="Arial" w:hAnsi="Arial" w:cs="Arial"/>
                <w:b/>
                <w:bCs/>
                <w:spacing w:val="-2"/>
                <w:sz w:val="20"/>
                <w:szCs w:val="20"/>
                <w:lang w:val="eu-ES" w:eastAsia="en-US"/>
              </w:rPr>
              <w:t>cumplir</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Dirulaguntza eskuratu nahi dutenek honako </w:t>
            </w:r>
            <w:r>
              <w:rPr>
                <w:rFonts w:ascii="Arial MT" w:eastAsia="Arial MT" w:hAnsi="Arial MT" w:cs="Arial MT"/>
                <w:spacing w:val="-2"/>
                <w:sz w:val="22"/>
                <w:szCs w:val="22"/>
                <w:lang w:val="eu-ES" w:eastAsia="en-US"/>
              </w:rPr>
              <w:t>betebehar</w:t>
            </w:r>
            <w:r>
              <w:rPr>
                <w:rFonts w:ascii="Arial MT" w:eastAsia="Arial MT" w:hAnsi="Arial MT" w:cs="Arial MT"/>
                <w:sz w:val="22"/>
                <w:szCs w:val="22"/>
                <w:lang w:val="eu-ES" w:eastAsia="en-US"/>
              </w:rPr>
              <w:t xml:space="preserve"> hauek</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bete</w:t>
            </w:r>
            <w:r>
              <w:rPr>
                <w:rFonts w:ascii="Arial MT" w:eastAsia="Arial MT" w:hAnsi="Arial MT" w:cs="Arial MT"/>
                <w:spacing w:val="-4"/>
                <w:sz w:val="22"/>
                <w:szCs w:val="22"/>
                <w:lang w:val="eu-ES" w:eastAsia="en-US"/>
              </w:rPr>
              <w:t xml:space="preserve"> </w:t>
            </w:r>
            <w:r>
              <w:rPr>
                <w:rFonts w:ascii="Arial MT" w:eastAsia="Arial MT" w:hAnsi="Arial MT" w:cs="Arial MT"/>
                <w:sz w:val="22"/>
                <w:szCs w:val="22"/>
                <w:lang w:val="eu-ES" w:eastAsia="en-US"/>
              </w:rPr>
              <w:t>beharko</w:t>
            </w:r>
            <w:r>
              <w:rPr>
                <w:rFonts w:ascii="Arial MT" w:eastAsia="Arial MT" w:hAnsi="Arial MT" w:cs="Arial MT"/>
                <w:spacing w:val="-3"/>
                <w:sz w:val="22"/>
                <w:szCs w:val="22"/>
                <w:lang w:val="eu-ES" w:eastAsia="en-US"/>
              </w:rPr>
              <w:t xml:space="preserve"> </w:t>
            </w:r>
            <w:r>
              <w:rPr>
                <w:rFonts w:ascii="Arial MT" w:eastAsia="Arial MT" w:hAnsi="Arial MT" w:cs="Arial MT"/>
                <w:spacing w:val="-2"/>
                <w:sz w:val="22"/>
                <w:szCs w:val="22"/>
                <w:lang w:val="eu-ES" w:eastAsia="en-US"/>
              </w:rPr>
              <w:t>dituzte:</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pacing w:val="-2"/>
                <w:sz w:val="20"/>
                <w:szCs w:val="20"/>
                <w:lang w:val="eu-ES" w:eastAsia="en-US"/>
              </w:rPr>
            </w:pPr>
            <w:r>
              <w:rPr>
                <w:rFonts w:ascii="Arial MT" w:eastAsia="Arial MT" w:hAnsi="Arial MT" w:cs="Arial MT"/>
                <w:sz w:val="20"/>
                <w:szCs w:val="20"/>
                <w:lang w:val="eu-ES" w:eastAsia="en-US"/>
              </w:rPr>
              <w:t>Las personas que deseen recibir esta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 xml:space="preserve">subvención deberán cumplir los siguientes </w:t>
            </w:r>
            <w:r>
              <w:rPr>
                <w:rFonts w:ascii="Arial MT" w:eastAsia="Arial MT" w:hAnsi="Arial MT" w:cs="Arial MT"/>
                <w:spacing w:val="-2"/>
                <w:sz w:val="20"/>
                <w:szCs w:val="20"/>
                <w:lang w:val="eu-ES" w:eastAsia="en-US"/>
              </w:rPr>
              <w:t>requisitos:</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numPr>
                <w:ilvl w:val="1"/>
                <w:numId w:val="6"/>
              </w:numPr>
              <w:tabs>
                <w:tab w:val="left" w:pos="480"/>
              </w:tabs>
              <w:autoSpaceDE w:val="0"/>
              <w:autoSpaceDN w:val="0"/>
              <w:spacing w:before="230"/>
              <w:ind w:left="480" w:firstLine="0"/>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Zizurkilen erroldatuta egotea.</w:t>
            </w:r>
          </w:p>
          <w:p w:rsidR="00872E82" w:rsidRDefault="00E708B5">
            <w:pPr>
              <w:widowControl w:val="0"/>
              <w:numPr>
                <w:ilvl w:val="1"/>
                <w:numId w:val="6"/>
              </w:numPr>
              <w:tabs>
                <w:tab w:val="left" w:pos="480"/>
              </w:tabs>
              <w:autoSpaceDE w:val="0"/>
              <w:autoSpaceDN w:val="0"/>
              <w:spacing w:before="230"/>
              <w:ind w:left="480" w:firstLine="0"/>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Euskaltegi edo barnetegiren batean euskara ikastaro batean parte hartzea.</w:t>
            </w:r>
          </w:p>
          <w:p w:rsidR="00872E82" w:rsidRDefault="00E708B5">
            <w:pPr>
              <w:widowControl w:val="0"/>
              <w:numPr>
                <w:ilvl w:val="1"/>
                <w:numId w:val="6"/>
              </w:numPr>
              <w:tabs>
                <w:tab w:val="left" w:pos="480"/>
              </w:tabs>
              <w:autoSpaceDE w:val="0"/>
              <w:autoSpaceDN w:val="0"/>
              <w:spacing w:before="230"/>
              <w:ind w:left="480" w:firstLine="0"/>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Ikastaroa bukatzea eta gutxieneko aprobetxamendua izatea.</w:t>
            </w:r>
          </w:p>
          <w:p w:rsidR="00872E82" w:rsidRDefault="00E708B5">
            <w:pPr>
              <w:widowControl w:val="0"/>
              <w:numPr>
                <w:ilvl w:val="1"/>
                <w:numId w:val="6"/>
              </w:numPr>
              <w:tabs>
                <w:tab w:val="left" w:pos="480"/>
              </w:tabs>
              <w:autoSpaceDE w:val="0"/>
              <w:autoSpaceDN w:val="0"/>
              <w:spacing w:before="230"/>
              <w:ind w:left="480" w:firstLine="0"/>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Gutxienez, %85eko asistentzia izatea.</w:t>
            </w:r>
          </w:p>
          <w:p w:rsidR="00872E82" w:rsidRDefault="00E708B5">
            <w:pPr>
              <w:widowControl w:val="0"/>
              <w:numPr>
                <w:ilvl w:val="1"/>
                <w:numId w:val="6"/>
              </w:numPr>
              <w:tabs>
                <w:tab w:val="left" w:pos="480"/>
              </w:tabs>
              <w:autoSpaceDE w:val="0"/>
              <w:autoSpaceDN w:val="0"/>
              <w:spacing w:before="230"/>
              <w:ind w:left="480" w:firstLine="0"/>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Dirulaguntzak jasotzeko inolako debekuren batean sartuta ez egotea. Debeku horiek azaroaren 17ko 38/2003 Legearen 13. artikuluko 2. eta 3. ataletan zehaztutakoak izango dira.</w:t>
            </w:r>
          </w:p>
          <w:p w:rsidR="00872E82" w:rsidRDefault="00E708B5">
            <w:pPr>
              <w:widowControl w:val="0"/>
              <w:numPr>
                <w:ilvl w:val="1"/>
                <w:numId w:val="6"/>
              </w:numPr>
              <w:tabs>
                <w:tab w:val="left" w:pos="480"/>
              </w:tabs>
              <w:autoSpaceDE w:val="0"/>
              <w:autoSpaceDN w:val="0"/>
              <w:spacing w:before="230"/>
              <w:ind w:left="480" w:firstLine="0"/>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Zerga betebeharrak eta Gizarte Segurantzarekikoak beteta izatea.  </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1"/>
                <w:numId w:val="7"/>
              </w:numPr>
              <w:autoSpaceDE w:val="0"/>
              <w:autoSpaceDN w:val="0"/>
              <w:spacing w:before="230" w:line="360" w:lineRule="auto"/>
              <w:ind w:leftChars="100" w:left="244" w:hanging="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Estar</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empadronadas</w:t>
            </w:r>
            <w:r>
              <w:rPr>
                <w:rFonts w:ascii="Arial MT" w:eastAsia="Arial MT" w:hAnsi="Arial MT" w:cs="Arial MT"/>
                <w:spacing w:val="-2"/>
                <w:sz w:val="20"/>
                <w:szCs w:val="22"/>
                <w:lang w:val="eu-ES" w:eastAsia="en-US"/>
              </w:rPr>
              <w:t xml:space="preserve"> </w:t>
            </w:r>
            <w:r>
              <w:rPr>
                <w:rFonts w:ascii="Arial MT" w:eastAsia="Arial MT" w:hAnsi="Arial MT" w:cs="Arial MT"/>
                <w:sz w:val="20"/>
                <w:szCs w:val="22"/>
                <w:lang w:val="eu-ES" w:eastAsia="en-US"/>
              </w:rPr>
              <w:t>en</w:t>
            </w:r>
            <w:r>
              <w:rPr>
                <w:rFonts w:ascii="Arial MT" w:eastAsia="Arial MT" w:hAnsi="Arial MT" w:cs="Arial MT"/>
                <w:spacing w:val="-2"/>
                <w:sz w:val="20"/>
                <w:szCs w:val="22"/>
                <w:lang w:val="eu-ES" w:eastAsia="en-US"/>
              </w:rPr>
              <w:t xml:space="preserve"> Zizurkil.</w:t>
            </w:r>
          </w:p>
          <w:p w:rsidR="00872E82" w:rsidRDefault="00E708B5">
            <w:pPr>
              <w:widowControl w:val="0"/>
              <w:numPr>
                <w:ilvl w:val="1"/>
                <w:numId w:val="7"/>
              </w:numPr>
              <w:autoSpaceDE w:val="0"/>
              <w:autoSpaceDN w:val="0"/>
              <w:ind w:leftChars="100" w:left="244" w:right="-1" w:hanging="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Haber realizado algún curso de euskera en un euskaltegi o barnetegi.</w:t>
            </w:r>
          </w:p>
          <w:p w:rsidR="00872E82" w:rsidRDefault="00E708B5">
            <w:pPr>
              <w:widowControl w:val="0"/>
              <w:numPr>
                <w:ilvl w:val="1"/>
                <w:numId w:val="7"/>
              </w:numPr>
              <w:autoSpaceDE w:val="0"/>
              <w:autoSpaceDN w:val="0"/>
              <w:ind w:leftChars="100" w:left="244" w:right="-1" w:hanging="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Finalizar el curso y tener un</w:t>
            </w:r>
            <w:r>
              <w:rPr>
                <w:rFonts w:ascii="Arial MT" w:eastAsia="Arial MT" w:hAnsi="Arial MT" w:cs="Arial MT"/>
                <w:sz w:val="20"/>
                <w:szCs w:val="22"/>
                <w:lang w:eastAsia="en-US"/>
              </w:rPr>
              <w:t xml:space="preserve"> </w:t>
            </w:r>
            <w:r>
              <w:rPr>
                <w:rFonts w:ascii="Arial MT" w:eastAsia="Arial MT" w:hAnsi="Arial MT" w:cs="Arial MT"/>
                <w:sz w:val="20"/>
                <w:szCs w:val="22"/>
                <w:lang w:val="eu-ES" w:eastAsia="en-US"/>
              </w:rPr>
              <w:t>aprovechamiento mínimo.</w:t>
            </w:r>
          </w:p>
          <w:p w:rsidR="00872E82" w:rsidRDefault="00E708B5">
            <w:pPr>
              <w:widowControl w:val="0"/>
              <w:numPr>
                <w:ilvl w:val="1"/>
                <w:numId w:val="7"/>
              </w:numPr>
              <w:autoSpaceDE w:val="0"/>
              <w:autoSpaceDN w:val="0"/>
              <w:ind w:leftChars="100" w:left="244" w:right="-1" w:hanging="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Cumplir,</w:t>
            </w:r>
            <w:r>
              <w:rPr>
                <w:rFonts w:ascii="Arial MT" w:eastAsia="Arial MT" w:hAnsi="Arial MT" w:cs="Arial MT"/>
                <w:spacing w:val="-1"/>
                <w:sz w:val="20"/>
                <w:szCs w:val="22"/>
                <w:lang w:val="eu-ES" w:eastAsia="en-US"/>
              </w:rPr>
              <w:t xml:space="preserve"> </w:t>
            </w:r>
            <w:r>
              <w:rPr>
                <w:rFonts w:ascii="Arial MT" w:eastAsia="Arial MT" w:hAnsi="Arial MT" w:cs="Arial MT"/>
                <w:sz w:val="20"/>
                <w:szCs w:val="22"/>
                <w:lang w:val="eu-ES" w:eastAsia="en-US"/>
              </w:rPr>
              <w:t>por</w:t>
            </w:r>
            <w:r>
              <w:rPr>
                <w:rFonts w:ascii="Arial MT" w:eastAsia="Arial MT" w:hAnsi="Arial MT" w:cs="Arial MT"/>
                <w:spacing w:val="-1"/>
                <w:sz w:val="20"/>
                <w:szCs w:val="22"/>
                <w:lang w:val="eu-ES" w:eastAsia="en-US"/>
              </w:rPr>
              <w:t xml:space="preserve"> </w:t>
            </w:r>
            <w:r>
              <w:rPr>
                <w:rFonts w:ascii="Arial MT" w:eastAsia="Arial MT" w:hAnsi="Arial MT" w:cs="Arial MT"/>
                <w:sz w:val="20"/>
                <w:szCs w:val="22"/>
                <w:lang w:val="eu-ES" w:eastAsia="en-US"/>
              </w:rPr>
              <w:t>lo</w:t>
            </w:r>
            <w:r>
              <w:rPr>
                <w:rFonts w:ascii="Arial MT" w:eastAsia="Arial MT" w:hAnsi="Arial MT" w:cs="Arial MT"/>
                <w:spacing w:val="-1"/>
                <w:sz w:val="20"/>
                <w:szCs w:val="22"/>
                <w:lang w:val="eu-ES" w:eastAsia="en-US"/>
              </w:rPr>
              <w:t xml:space="preserve"> </w:t>
            </w:r>
            <w:r>
              <w:rPr>
                <w:rFonts w:ascii="Arial MT" w:eastAsia="Arial MT" w:hAnsi="Arial MT" w:cs="Arial MT"/>
                <w:sz w:val="20"/>
                <w:szCs w:val="22"/>
                <w:lang w:val="eu-ES" w:eastAsia="en-US"/>
              </w:rPr>
              <w:t>menos,</w:t>
            </w:r>
            <w:r>
              <w:rPr>
                <w:rFonts w:ascii="Arial MT" w:eastAsia="Arial MT" w:hAnsi="Arial MT" w:cs="Arial MT"/>
                <w:spacing w:val="-1"/>
                <w:sz w:val="20"/>
                <w:szCs w:val="22"/>
                <w:lang w:val="eu-ES" w:eastAsia="en-US"/>
              </w:rPr>
              <w:t xml:space="preserve"> </w:t>
            </w:r>
            <w:r>
              <w:rPr>
                <w:rFonts w:ascii="Arial MT" w:eastAsia="Arial MT" w:hAnsi="Arial MT" w:cs="Arial MT"/>
                <w:sz w:val="20"/>
                <w:szCs w:val="22"/>
                <w:lang w:val="eu-ES" w:eastAsia="en-US"/>
              </w:rPr>
              <w:t>con</w:t>
            </w:r>
            <w:r>
              <w:rPr>
                <w:rFonts w:ascii="Arial MT" w:eastAsia="Arial MT" w:hAnsi="Arial MT" w:cs="Arial MT"/>
                <w:spacing w:val="-1"/>
                <w:sz w:val="20"/>
                <w:szCs w:val="22"/>
                <w:lang w:val="eu-ES" w:eastAsia="en-US"/>
              </w:rPr>
              <w:t xml:space="preserve"> </w:t>
            </w:r>
            <w:r>
              <w:rPr>
                <w:rFonts w:ascii="Arial MT" w:eastAsia="Arial MT" w:hAnsi="Arial MT" w:cs="Arial MT"/>
                <w:sz w:val="20"/>
                <w:szCs w:val="22"/>
                <w:lang w:val="eu-ES" w:eastAsia="en-US"/>
              </w:rPr>
              <w:t>una</w:t>
            </w:r>
            <w:r>
              <w:rPr>
                <w:rFonts w:ascii="Arial MT" w:eastAsia="Arial MT" w:hAnsi="Arial MT" w:cs="Arial MT"/>
                <w:spacing w:val="-1"/>
                <w:sz w:val="20"/>
                <w:szCs w:val="22"/>
                <w:lang w:val="eu-ES" w:eastAsia="en-US"/>
              </w:rPr>
              <w:t xml:space="preserve"> </w:t>
            </w:r>
            <w:r>
              <w:rPr>
                <w:rFonts w:ascii="Arial MT" w:eastAsia="Arial MT" w:hAnsi="Arial MT" w:cs="Arial MT"/>
                <w:sz w:val="20"/>
                <w:szCs w:val="22"/>
                <w:lang w:val="eu-ES" w:eastAsia="en-US"/>
              </w:rPr>
              <w:t>asistencia del 85%.</w:t>
            </w:r>
          </w:p>
          <w:p w:rsidR="00872E82" w:rsidRDefault="00E708B5">
            <w:pPr>
              <w:widowControl w:val="0"/>
              <w:numPr>
                <w:ilvl w:val="1"/>
                <w:numId w:val="7"/>
              </w:numPr>
              <w:autoSpaceDE w:val="0"/>
              <w:autoSpaceDN w:val="0"/>
              <w:ind w:leftChars="100" w:left="244" w:right="-1" w:hanging="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No estar incurso en ninguna de las</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causas de prohibición para la obtención de subvenciones, señaladas en los apartados 2 y 3 del artículo 13 de la Ley 38/2003 de</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17 de noviembre.</w:t>
            </w:r>
          </w:p>
          <w:p w:rsidR="00872E82" w:rsidRDefault="00E708B5">
            <w:pPr>
              <w:widowControl w:val="0"/>
              <w:numPr>
                <w:ilvl w:val="1"/>
                <w:numId w:val="7"/>
              </w:numPr>
              <w:autoSpaceDE w:val="0"/>
              <w:autoSpaceDN w:val="0"/>
              <w:ind w:leftChars="100" w:left="244" w:right="-1" w:hanging="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Hallarse la corriente de las obligaciones tributarias y de la Seguridad Social en el impreso de </w:t>
            </w:r>
            <w:r>
              <w:rPr>
                <w:rFonts w:ascii="Arial MT" w:eastAsia="Arial MT" w:hAnsi="Arial MT" w:cs="Arial MT"/>
                <w:spacing w:val="-2"/>
                <w:sz w:val="20"/>
                <w:szCs w:val="22"/>
                <w:lang w:val="eu-ES" w:eastAsia="en-US"/>
              </w:rPr>
              <w:t>solicitud.</w:t>
            </w:r>
          </w:p>
          <w:p w:rsidR="00872E82" w:rsidRDefault="00872E82">
            <w:pPr>
              <w:rPr>
                <w:rFonts w:ascii="Arial" w:hAnsi="Arial" w:cs="Arial"/>
                <w:sz w:val="22"/>
                <w:szCs w:val="22"/>
                <w:lang w:val="eu-ES"/>
              </w:rPr>
            </w:pPr>
          </w:p>
        </w:tc>
      </w:tr>
      <w:tr w:rsidR="00872E82" w:rsidTr="00D24112">
        <w:tc>
          <w:tcPr>
            <w:tcW w:w="4535" w:type="dxa"/>
          </w:tcPr>
          <w:p w:rsidR="00872E82" w:rsidRDefault="00E708B5">
            <w:pPr>
              <w:widowControl w:val="0"/>
              <w:numPr>
                <w:ilvl w:val="0"/>
                <w:numId w:val="7"/>
              </w:numPr>
              <w:tabs>
                <w:tab w:val="left" w:pos="0"/>
              </w:tabs>
              <w:autoSpaceDE w:val="0"/>
              <w:autoSpaceDN w:val="0"/>
              <w:spacing w:before="93"/>
              <w:ind w:left="240" w:hanging="240"/>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Dirulaguntzen</w:t>
            </w:r>
            <w:r>
              <w:rPr>
                <w:rFonts w:ascii="Arial" w:eastAsia="Arial" w:hAnsi="Arial" w:cs="Arial"/>
                <w:b/>
                <w:bCs/>
                <w:spacing w:val="-1"/>
                <w:sz w:val="22"/>
                <w:szCs w:val="22"/>
                <w:lang w:val="eu-ES" w:eastAsia="en-US"/>
              </w:rPr>
              <w:t xml:space="preserve"> </w:t>
            </w:r>
            <w:r>
              <w:rPr>
                <w:rFonts w:ascii="Arial" w:eastAsia="Arial" w:hAnsi="Arial" w:cs="Arial"/>
                <w:b/>
                <w:bCs/>
                <w:spacing w:val="-2"/>
                <w:sz w:val="22"/>
                <w:szCs w:val="22"/>
                <w:lang w:val="eu-ES" w:eastAsia="en-US"/>
              </w:rPr>
              <w:t>bateragarritasuna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rPr>
                <w:rFonts w:ascii="Arial" w:hAnsi="Arial" w:cs="Arial"/>
                <w:sz w:val="22"/>
                <w:szCs w:val="22"/>
                <w:lang w:val="eu-ES"/>
              </w:rPr>
            </w:pPr>
            <w:r>
              <w:rPr>
                <w:rFonts w:ascii="Arial" w:eastAsia="Arial" w:hAnsi="Arial" w:cs="Arial"/>
                <w:b/>
                <w:bCs/>
                <w:sz w:val="20"/>
                <w:szCs w:val="20"/>
                <w:lang w:eastAsia="en-US"/>
              </w:rPr>
              <w:t xml:space="preserve">4- </w:t>
            </w:r>
            <w:r>
              <w:rPr>
                <w:rFonts w:ascii="Arial" w:eastAsia="Arial" w:hAnsi="Arial" w:cs="Arial"/>
                <w:b/>
                <w:bCs/>
                <w:sz w:val="20"/>
                <w:szCs w:val="20"/>
                <w:lang w:val="eu-ES" w:eastAsia="en-US"/>
              </w:rPr>
              <w:t>Compatibilidad</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las</w:t>
            </w:r>
            <w:r>
              <w:rPr>
                <w:rFonts w:ascii="Arial" w:eastAsia="Arial" w:hAnsi="Arial" w:cs="Arial"/>
                <w:b/>
                <w:bCs/>
                <w:spacing w:val="-1"/>
                <w:sz w:val="20"/>
                <w:szCs w:val="20"/>
                <w:lang w:val="eu-ES" w:eastAsia="en-US"/>
              </w:rPr>
              <w:t xml:space="preserve"> </w:t>
            </w:r>
            <w:r>
              <w:rPr>
                <w:rFonts w:ascii="Arial" w:eastAsia="Arial" w:hAnsi="Arial" w:cs="Arial"/>
                <w:b/>
                <w:bCs/>
                <w:spacing w:val="-2"/>
                <w:sz w:val="20"/>
                <w:szCs w:val="20"/>
                <w:lang w:val="eu-ES" w:eastAsia="en-US"/>
              </w:rPr>
              <w:t>ayudas</w:t>
            </w: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hauek bateragarriak dira beste administrazio edo erakunde publiko edo pribaturen</w:t>
            </w:r>
            <w:r>
              <w:rPr>
                <w:rFonts w:ascii="Arial MT" w:eastAsia="Arial MT" w:hAnsi="Arial MT" w:cs="Arial MT"/>
                <w:spacing w:val="-10"/>
                <w:sz w:val="22"/>
                <w:szCs w:val="22"/>
                <w:lang w:val="eu-ES" w:eastAsia="en-US"/>
              </w:rPr>
              <w:t xml:space="preserve"> </w:t>
            </w:r>
            <w:r>
              <w:rPr>
                <w:rFonts w:ascii="Arial MT" w:eastAsia="Arial MT" w:hAnsi="Arial MT" w:cs="Arial MT"/>
                <w:sz w:val="22"/>
                <w:szCs w:val="22"/>
                <w:lang w:val="eu-ES" w:eastAsia="en-US"/>
              </w:rPr>
              <w:t>batek</w:t>
            </w:r>
            <w:r>
              <w:rPr>
                <w:rFonts w:ascii="Arial MT" w:eastAsia="Arial MT" w:hAnsi="Arial MT" w:cs="Arial MT"/>
                <w:spacing w:val="-8"/>
                <w:sz w:val="22"/>
                <w:szCs w:val="22"/>
                <w:lang w:val="eu-ES" w:eastAsia="en-US"/>
              </w:rPr>
              <w:t xml:space="preserve"> </w:t>
            </w:r>
            <w:r>
              <w:rPr>
                <w:rFonts w:ascii="Arial MT" w:eastAsia="Arial MT" w:hAnsi="Arial MT" w:cs="Arial MT"/>
                <w:sz w:val="22"/>
                <w:szCs w:val="22"/>
                <w:lang w:val="eu-ES" w:eastAsia="en-US"/>
              </w:rPr>
              <w:t>emandako</w:t>
            </w:r>
            <w:r>
              <w:rPr>
                <w:rFonts w:ascii="Arial MT" w:eastAsia="Arial MT" w:hAnsi="Arial MT" w:cs="Arial MT"/>
                <w:spacing w:val="-8"/>
                <w:sz w:val="22"/>
                <w:szCs w:val="22"/>
                <w:lang w:val="eu-ES" w:eastAsia="en-US"/>
              </w:rPr>
              <w:t xml:space="preserve"> </w:t>
            </w:r>
            <w:r>
              <w:rPr>
                <w:rFonts w:ascii="Arial MT" w:eastAsia="Arial MT" w:hAnsi="Arial MT" w:cs="Arial MT"/>
                <w:sz w:val="22"/>
                <w:szCs w:val="22"/>
                <w:lang w:val="eu-ES" w:eastAsia="en-US"/>
              </w:rPr>
              <w:t>diru-laguntzekin. Nolanahi ere, ez da gain-finantzaketarik izango, eta hala gertatzen bada,</w:t>
            </w:r>
            <w:r>
              <w:rPr>
                <w:rFonts w:ascii="Arial MT" w:eastAsia="Arial MT" w:hAnsi="Arial MT" w:cs="Arial MT"/>
                <w:spacing w:val="40"/>
                <w:sz w:val="22"/>
                <w:szCs w:val="22"/>
                <w:lang w:val="eu-ES" w:eastAsia="en-US"/>
              </w:rPr>
              <w:t xml:space="preserve"> </w:t>
            </w:r>
            <w:r>
              <w:rPr>
                <w:rFonts w:ascii="Arial MT" w:eastAsia="Arial MT" w:hAnsi="Arial MT" w:cs="Arial MT"/>
                <w:sz w:val="22"/>
                <w:szCs w:val="22"/>
                <w:lang w:val="eu-ES" w:eastAsia="en-US"/>
              </w:rPr>
              <w:t>dirulaguntza murriztu egingo da, dagokion gehienezko mugaraino.</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Estas subvenciones son compatibles con las subvenciones concedidas por otra institución pública o privada. De todas las maneras, no podrá darse ningún tipo de sobre-financiación.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 xml:space="preserve">En el caso de que así suceda, se reducirá la subvención, hasta el límite máximo </w:t>
            </w:r>
            <w:r>
              <w:rPr>
                <w:rFonts w:ascii="Arial MT" w:eastAsia="Arial MT" w:hAnsi="Arial MT" w:cs="Arial MT"/>
                <w:spacing w:val="-2"/>
                <w:sz w:val="20"/>
                <w:szCs w:val="20"/>
                <w:lang w:val="eu-ES" w:eastAsia="en-US"/>
              </w:rPr>
              <w:t>correspondiente.</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tabs>
                <w:tab w:val="left" w:pos="3907"/>
              </w:tabs>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Oinarri</w:t>
            </w:r>
            <w:r>
              <w:rPr>
                <w:rFonts w:ascii="Arial MT" w:eastAsia="Arial MT" w:hAnsi="Arial MT" w:cs="Arial MT"/>
                <w:spacing w:val="31"/>
                <w:sz w:val="22"/>
                <w:szCs w:val="22"/>
                <w:lang w:val="eu-ES" w:eastAsia="en-US"/>
              </w:rPr>
              <w:t xml:space="preserve"> </w:t>
            </w:r>
            <w:r>
              <w:rPr>
                <w:rFonts w:ascii="Arial MT" w:eastAsia="Arial MT" w:hAnsi="Arial MT" w:cs="Arial MT"/>
                <w:sz w:val="22"/>
                <w:szCs w:val="22"/>
                <w:lang w:val="eu-ES" w:eastAsia="en-US"/>
              </w:rPr>
              <w:t>hauetan</w:t>
            </w:r>
            <w:r>
              <w:rPr>
                <w:rFonts w:ascii="Arial MT" w:eastAsia="Arial MT" w:hAnsi="Arial MT" w:cs="Arial MT"/>
                <w:spacing w:val="31"/>
                <w:sz w:val="22"/>
                <w:szCs w:val="22"/>
                <w:lang w:val="eu-ES" w:eastAsia="en-US"/>
              </w:rPr>
              <w:t xml:space="preserve"> </w:t>
            </w:r>
            <w:r>
              <w:rPr>
                <w:rFonts w:ascii="Arial MT" w:eastAsia="Arial MT" w:hAnsi="Arial MT" w:cs="Arial MT"/>
                <w:sz w:val="22"/>
                <w:szCs w:val="22"/>
                <w:lang w:val="eu-ES" w:eastAsia="en-US"/>
              </w:rPr>
              <w:t>aurreikusitako</w:t>
            </w:r>
            <w:r>
              <w:rPr>
                <w:rFonts w:ascii="Arial MT" w:eastAsia="Arial MT" w:hAnsi="Arial MT" w:cs="Arial MT"/>
                <w:spacing w:val="31"/>
                <w:sz w:val="22"/>
                <w:szCs w:val="22"/>
                <w:lang w:val="eu-ES" w:eastAsia="en-US"/>
              </w:rPr>
              <w:t xml:space="preserve"> </w:t>
            </w:r>
            <w:r>
              <w:rPr>
                <w:rFonts w:ascii="Arial MT" w:eastAsia="Arial MT" w:hAnsi="Arial MT" w:cs="Arial MT"/>
                <w:sz w:val="22"/>
                <w:szCs w:val="22"/>
                <w:lang w:val="eu-ES" w:eastAsia="en-US"/>
              </w:rPr>
              <w:t>laguntzak bateragarriak izango dira bai beste Herri</w:t>
            </w:r>
            <w:r>
              <w:rPr>
                <w:rFonts w:ascii="Arial MT" w:eastAsia="Arial MT" w:hAnsi="Arial MT" w:cs="Arial MT"/>
                <w:sz w:val="22"/>
                <w:szCs w:val="22"/>
                <w:lang w:eastAsia="en-US"/>
              </w:rPr>
              <w:t xml:space="preserve"> </w:t>
            </w:r>
            <w:r>
              <w:rPr>
                <w:rFonts w:ascii="Arial MT" w:eastAsia="Arial MT" w:hAnsi="Arial MT" w:cs="Arial MT"/>
                <w:spacing w:val="-2"/>
                <w:sz w:val="22"/>
                <w:szCs w:val="22"/>
                <w:lang w:val="eu-ES" w:eastAsia="en-US"/>
              </w:rPr>
              <w:t>Administrazioe</w:t>
            </w:r>
            <w:r>
              <w:rPr>
                <w:rFonts w:ascii="Arial MT" w:eastAsia="Arial MT" w:hAnsi="Arial MT" w:cs="Arial MT"/>
                <w:spacing w:val="-2"/>
                <w:sz w:val="22"/>
                <w:szCs w:val="22"/>
                <w:lang w:eastAsia="en-US"/>
              </w:rPr>
              <w:t xml:space="preserve">k </w:t>
            </w:r>
            <w:r>
              <w:rPr>
                <w:rFonts w:ascii="Arial MT" w:eastAsia="Arial MT" w:hAnsi="Arial MT" w:cs="Arial MT"/>
                <w:spacing w:val="-2"/>
                <w:sz w:val="22"/>
                <w:szCs w:val="22"/>
                <w:lang w:val="eu-ES" w:eastAsia="en-US"/>
              </w:rPr>
              <w:t xml:space="preserve">emandako </w:t>
            </w:r>
            <w:r>
              <w:rPr>
                <w:rFonts w:ascii="Arial MT" w:eastAsia="Arial MT" w:hAnsi="Arial MT" w:cs="Arial MT"/>
                <w:sz w:val="22"/>
                <w:szCs w:val="22"/>
                <w:lang w:val="eu-ES" w:eastAsia="en-US"/>
              </w:rPr>
              <w:t>dirulaguntzekin, bai erakunde publiko nahiz pribatuek emandakoekin, helburua eta xedea berberak izanda ere.</w:t>
            </w:r>
          </w:p>
          <w:p w:rsidR="00872E82" w:rsidRDefault="00872E82">
            <w:pPr>
              <w:widowControl w:val="0"/>
              <w:tabs>
                <w:tab w:val="left" w:pos="3907"/>
              </w:tabs>
              <w:autoSpaceDE w:val="0"/>
              <w:autoSpaceDN w:val="0"/>
              <w:ind w:right="38"/>
              <w:jc w:val="both"/>
              <w:rPr>
                <w:rFonts w:ascii="Arial MT" w:eastAsia="Arial MT" w:hAnsi="Arial MT" w:cs="Arial MT"/>
                <w:sz w:val="22"/>
                <w:szCs w:val="22"/>
                <w:lang w:val="eu-ES" w:eastAsia="en-U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w:eastAsia="Arial" w:hAnsi="Arial" w:cs="Arial"/>
                <w:b/>
                <w:bCs/>
                <w:sz w:val="20"/>
                <w:szCs w:val="20"/>
                <w:lang w:val="eu-ES" w:eastAsia="en-US"/>
              </w:rPr>
            </w:pPr>
            <w:r>
              <w:rPr>
                <w:rFonts w:ascii="Arial MT" w:eastAsia="Arial MT" w:hAnsi="Arial MT" w:cs="Arial MT"/>
                <w:sz w:val="20"/>
                <w:szCs w:val="22"/>
                <w:lang w:val="eu-ES" w:eastAsia="en-US"/>
              </w:rPr>
              <w:t>Las ayudas previstas en las presentes bases serán</w:t>
            </w:r>
            <w:r>
              <w:rPr>
                <w:rFonts w:ascii="Arial MT" w:eastAsia="Arial MT" w:hAnsi="Arial MT" w:cs="Arial MT"/>
                <w:spacing w:val="80"/>
                <w:sz w:val="20"/>
                <w:szCs w:val="22"/>
                <w:lang w:val="eu-ES" w:eastAsia="en-US"/>
              </w:rPr>
              <w:t xml:space="preserve"> </w:t>
            </w:r>
            <w:r>
              <w:rPr>
                <w:rFonts w:ascii="Arial MT" w:eastAsia="Arial MT" w:hAnsi="Arial MT" w:cs="Arial MT"/>
                <w:sz w:val="20"/>
                <w:szCs w:val="22"/>
                <w:lang w:val="eu-ES" w:eastAsia="en-US"/>
              </w:rPr>
              <w:t>compatibles</w:t>
            </w:r>
            <w:r>
              <w:rPr>
                <w:rFonts w:ascii="Arial MT" w:eastAsia="Arial MT" w:hAnsi="Arial MT" w:cs="Arial MT"/>
                <w:spacing w:val="80"/>
                <w:sz w:val="20"/>
                <w:szCs w:val="22"/>
                <w:lang w:val="eu-ES" w:eastAsia="en-US"/>
              </w:rPr>
              <w:t xml:space="preserve"> </w:t>
            </w:r>
            <w:r>
              <w:rPr>
                <w:rFonts w:ascii="Arial MT" w:eastAsia="Arial MT" w:hAnsi="Arial MT" w:cs="Arial MT"/>
                <w:sz w:val="20"/>
                <w:szCs w:val="22"/>
                <w:lang w:val="eu-ES" w:eastAsia="en-US"/>
              </w:rPr>
              <w:t>con</w:t>
            </w:r>
            <w:r>
              <w:rPr>
                <w:rFonts w:ascii="Arial MT" w:eastAsia="Arial MT" w:hAnsi="Arial MT" w:cs="Arial MT"/>
                <w:spacing w:val="80"/>
                <w:sz w:val="20"/>
                <w:szCs w:val="22"/>
                <w:lang w:val="eu-ES" w:eastAsia="en-US"/>
              </w:rPr>
              <w:t xml:space="preserve"> </w:t>
            </w:r>
            <w:r>
              <w:rPr>
                <w:rFonts w:ascii="Arial MT" w:eastAsia="Arial MT" w:hAnsi="Arial MT" w:cs="Arial MT"/>
                <w:sz w:val="20"/>
                <w:szCs w:val="22"/>
                <w:lang w:val="eu-ES" w:eastAsia="en-US"/>
              </w:rPr>
              <w:t>las</w:t>
            </w:r>
            <w:r>
              <w:rPr>
                <w:rFonts w:ascii="Arial MT" w:eastAsia="Arial MT" w:hAnsi="Arial MT" w:cs="Arial MT"/>
                <w:spacing w:val="80"/>
                <w:sz w:val="20"/>
                <w:szCs w:val="22"/>
                <w:lang w:val="eu-ES" w:eastAsia="en-US"/>
              </w:rPr>
              <w:t xml:space="preserve"> </w:t>
            </w:r>
            <w:r>
              <w:rPr>
                <w:rFonts w:ascii="Arial MT" w:eastAsia="Arial MT" w:hAnsi="Arial MT" w:cs="Arial MT"/>
                <w:sz w:val="20"/>
                <w:szCs w:val="22"/>
                <w:lang w:val="eu-ES" w:eastAsia="en-US"/>
              </w:rPr>
              <w:t>subvenciones</w:t>
            </w:r>
            <w:r>
              <w:rPr>
                <w:rFonts w:ascii="Arial MT" w:eastAsia="Arial MT" w:hAnsi="Arial MT" w:cs="Arial MT"/>
                <w:sz w:val="20"/>
                <w:szCs w:val="22"/>
                <w:lang w:eastAsia="en-US"/>
              </w:rPr>
              <w:t xml:space="preserve"> </w:t>
            </w:r>
            <w:r>
              <w:rPr>
                <w:rFonts w:ascii="Arial MT" w:eastAsia="Arial MT" w:hAnsi="Arial MT" w:cs="Arial MT"/>
                <w:sz w:val="20"/>
                <w:szCs w:val="20"/>
                <w:lang w:val="eu-ES" w:eastAsia="en-US"/>
              </w:rPr>
              <w:t>otorgadas por otras Administraciones Públicas o entidades públicas y privadas que coincidan en su objeto o en las que se contemple la misma finalidad.</w:t>
            </w:r>
          </w:p>
        </w:tc>
      </w:tr>
      <w:tr w:rsidR="00872E82" w:rsidTr="00D24112">
        <w:tc>
          <w:tcPr>
            <w:tcW w:w="4535" w:type="dxa"/>
          </w:tcPr>
          <w:p w:rsidR="00872E82" w:rsidRDefault="00E708B5">
            <w:pPr>
              <w:widowControl w:val="0"/>
              <w:tabs>
                <w:tab w:val="left" w:pos="852"/>
                <w:tab w:val="left" w:pos="2954"/>
                <w:tab w:val="left" w:pos="4568"/>
              </w:tabs>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lastRenderedPageBreak/>
              <w:t xml:space="preserve">Beste laguntza batzuk jasotzen badira, guztira jasotako dirulaguntza ezin izango da diruz lagundutako jardunen kostua baino handiagoa izan. Horrelakorik gertatuz gero, muga hori ez </w:t>
            </w:r>
            <w:r>
              <w:rPr>
                <w:rFonts w:ascii="Arial MT" w:eastAsia="Arial MT" w:hAnsi="Arial MT" w:cs="Arial MT"/>
                <w:spacing w:val="-2"/>
                <w:sz w:val="22"/>
                <w:szCs w:val="22"/>
                <w:lang w:val="eu-ES" w:eastAsia="en-US"/>
              </w:rPr>
              <w:t>gainditzearren,</w:t>
            </w:r>
            <w:r>
              <w:rPr>
                <w:rFonts w:ascii="Arial MT" w:eastAsia="Arial MT" w:hAnsi="Arial MT" w:cs="Arial MT"/>
                <w:sz w:val="22"/>
                <w:szCs w:val="22"/>
                <w:lang w:val="eu-ES" w:eastAsia="en-US"/>
              </w:rPr>
              <w:tab/>
            </w:r>
            <w:r>
              <w:rPr>
                <w:rFonts w:ascii="Arial MT" w:eastAsia="Arial MT" w:hAnsi="Arial MT" w:cs="Arial MT"/>
                <w:spacing w:val="-2"/>
                <w:sz w:val="22"/>
                <w:szCs w:val="22"/>
                <w:lang w:val="eu-ES" w:eastAsia="en-US"/>
              </w:rPr>
              <w:t>ematekoa</w:t>
            </w:r>
            <w:r>
              <w:rPr>
                <w:rFonts w:ascii="Arial MT" w:eastAsia="Arial MT" w:hAnsi="Arial MT" w:cs="Arial MT"/>
                <w:sz w:val="22"/>
                <w:szCs w:val="22"/>
                <w:lang w:val="eu-ES" w:eastAsia="en-US"/>
              </w:rPr>
              <w:tab/>
            </w:r>
            <w:r>
              <w:rPr>
                <w:rFonts w:ascii="Arial MT" w:eastAsia="Arial MT" w:hAnsi="Arial MT" w:cs="Arial MT"/>
                <w:spacing w:val="-4"/>
                <w:sz w:val="22"/>
                <w:szCs w:val="22"/>
                <w:lang w:val="eu-ES" w:eastAsia="en-US"/>
              </w:rPr>
              <w:t xml:space="preserve">den </w:t>
            </w:r>
            <w:r>
              <w:rPr>
                <w:rFonts w:ascii="Arial MT" w:eastAsia="Arial MT" w:hAnsi="Arial MT" w:cs="Arial MT"/>
                <w:sz w:val="22"/>
                <w:szCs w:val="22"/>
                <w:lang w:val="eu-ES" w:eastAsia="en-US"/>
              </w:rPr>
              <w:t>dirulaguntza oinarri hauen kargura, murriztuko da.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w:eastAsia="Arial" w:hAnsi="Arial" w:cs="Arial"/>
                <w:b/>
                <w:bCs/>
                <w:sz w:val="20"/>
                <w:szCs w:val="20"/>
                <w:lang w:val="eu-ES" w:eastAsia="en-US"/>
              </w:rPr>
            </w:pPr>
            <w:r>
              <w:rPr>
                <w:rFonts w:ascii="Arial MT" w:eastAsia="Arial MT" w:hAnsi="Arial MT" w:cs="Arial MT"/>
                <w:sz w:val="20"/>
                <w:szCs w:val="20"/>
                <w:lang w:val="eu-ES" w:eastAsia="en-US"/>
              </w:rPr>
              <w:t>En el caso de concurrencia con otras ayudas, el importe de la subvención no podrá superar el coste de las actuaciones subvencionadas. En dicho supuesto, se procedería, al objeto de no rebasar dicho límite, a la reducción de la ayuda con cargo a las presentes bases.</w:t>
            </w:r>
          </w:p>
        </w:tc>
      </w:tr>
      <w:tr w:rsidR="00872E82" w:rsidTr="00D24112">
        <w:tc>
          <w:tcPr>
            <w:tcW w:w="4535" w:type="dxa"/>
          </w:tcPr>
          <w:p w:rsidR="00872E82" w:rsidRDefault="00E708B5">
            <w:pPr>
              <w:widowControl w:val="0"/>
              <w:numPr>
                <w:ilvl w:val="0"/>
                <w:numId w:val="7"/>
              </w:numPr>
              <w:autoSpaceDE w:val="0"/>
              <w:autoSpaceDN w:val="0"/>
              <w:spacing w:before="93"/>
              <w:ind w:left="480" w:right="38"/>
              <w:outlineLvl w:val="0"/>
              <w:rPr>
                <w:rFonts w:ascii="Arial" w:eastAsia="Arial" w:hAnsi="Arial" w:cs="Arial"/>
                <w:b/>
                <w:bCs/>
                <w:sz w:val="22"/>
                <w:szCs w:val="22"/>
                <w:lang w:val="eu-ES" w:eastAsia="en-US"/>
              </w:rPr>
            </w:pPr>
            <w:r>
              <w:rPr>
                <w:rFonts w:ascii="Arial" w:eastAsia="Arial" w:hAnsi="Arial" w:cs="Arial"/>
                <w:b/>
                <w:bCs/>
                <w:spacing w:val="-2"/>
                <w:sz w:val="22"/>
                <w:szCs w:val="22"/>
                <w:lang w:val="eu-ES" w:eastAsia="en-US"/>
              </w:rPr>
              <w:t>Eskabideak,</w:t>
            </w:r>
            <w:r>
              <w:rPr>
                <w:rFonts w:ascii="Arial" w:eastAsia="Arial" w:hAnsi="Arial" w:cs="Arial"/>
                <w:b/>
                <w:bCs/>
                <w:spacing w:val="-2"/>
                <w:sz w:val="22"/>
                <w:szCs w:val="22"/>
                <w:lang w:eastAsia="en-US"/>
              </w:rPr>
              <w:t xml:space="preserve"> </w:t>
            </w:r>
            <w:r>
              <w:rPr>
                <w:rFonts w:ascii="Arial" w:eastAsia="Arial" w:hAnsi="Arial" w:cs="Arial"/>
                <w:b/>
                <w:bCs/>
                <w:spacing w:val="-2"/>
                <w:sz w:val="22"/>
                <w:szCs w:val="22"/>
                <w:lang w:val="eu-ES" w:eastAsia="en-US"/>
              </w:rPr>
              <w:t>dokumentazioa</w:t>
            </w:r>
            <w:r>
              <w:rPr>
                <w:rFonts w:ascii="Arial" w:eastAsia="Arial" w:hAnsi="Arial" w:cs="Arial"/>
                <w:b/>
                <w:bCs/>
                <w:spacing w:val="-2"/>
                <w:sz w:val="22"/>
                <w:szCs w:val="22"/>
                <w:lang w:eastAsia="en-US"/>
              </w:rPr>
              <w:t xml:space="preserve"> </w:t>
            </w:r>
            <w:r>
              <w:rPr>
                <w:rFonts w:ascii="Arial" w:eastAsia="Arial" w:hAnsi="Arial" w:cs="Arial"/>
                <w:b/>
                <w:bCs/>
                <w:spacing w:val="-4"/>
                <w:sz w:val="22"/>
                <w:szCs w:val="22"/>
                <w:lang w:val="eu-ES" w:eastAsia="en-US"/>
              </w:rPr>
              <w:t xml:space="preserve">eta </w:t>
            </w:r>
            <w:r>
              <w:rPr>
                <w:rFonts w:ascii="Arial" w:eastAsia="Arial" w:hAnsi="Arial" w:cs="Arial"/>
                <w:b/>
                <w:bCs/>
                <w:sz w:val="22"/>
                <w:szCs w:val="22"/>
                <w:lang w:val="eu-ES" w:eastAsia="en-US"/>
              </w:rPr>
              <w:t>aurkezteko epea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numPr>
                <w:ilvl w:val="0"/>
                <w:numId w:val="8"/>
              </w:numPr>
              <w:rPr>
                <w:rFonts w:ascii="Arial MT" w:eastAsia="Arial MT" w:hAnsi="Arial MT" w:cs="Arial MT"/>
                <w:b/>
                <w:bCs/>
                <w:sz w:val="20"/>
                <w:szCs w:val="20"/>
                <w:lang w:val="eu-ES" w:eastAsia="en-US"/>
              </w:rPr>
            </w:pPr>
            <w:r>
              <w:rPr>
                <w:rFonts w:ascii="Arial" w:eastAsia="Arial" w:hAnsi="Arial" w:cs="Arial"/>
                <w:b/>
                <w:bCs/>
                <w:sz w:val="20"/>
                <w:szCs w:val="20"/>
                <w:lang w:val="eu-ES" w:eastAsia="en-US"/>
              </w:rPr>
              <w:t>Solicitudes,</w:t>
            </w:r>
            <w:r>
              <w:rPr>
                <w:rFonts w:ascii="Arial" w:eastAsia="Arial" w:hAnsi="Arial" w:cs="Arial"/>
                <w:b/>
                <w:bCs/>
                <w:spacing w:val="80"/>
                <w:sz w:val="20"/>
                <w:szCs w:val="20"/>
                <w:lang w:val="eu-ES" w:eastAsia="en-US"/>
              </w:rPr>
              <w:t xml:space="preserve"> </w:t>
            </w:r>
            <w:r>
              <w:rPr>
                <w:rFonts w:ascii="Arial" w:eastAsia="Arial" w:hAnsi="Arial" w:cs="Arial"/>
                <w:b/>
                <w:bCs/>
                <w:sz w:val="20"/>
                <w:szCs w:val="20"/>
                <w:lang w:val="eu-ES" w:eastAsia="en-US"/>
              </w:rPr>
              <w:t>documentación</w:t>
            </w:r>
            <w:r>
              <w:rPr>
                <w:rFonts w:ascii="Arial" w:eastAsia="Arial" w:hAnsi="Arial" w:cs="Arial"/>
                <w:b/>
                <w:bCs/>
                <w:spacing w:val="80"/>
                <w:sz w:val="20"/>
                <w:szCs w:val="20"/>
                <w:lang w:val="eu-ES" w:eastAsia="en-US"/>
              </w:rPr>
              <w:t xml:space="preserve"> </w:t>
            </w:r>
            <w:r>
              <w:rPr>
                <w:rFonts w:ascii="Arial" w:eastAsia="Arial" w:hAnsi="Arial" w:cs="Arial"/>
                <w:b/>
                <w:bCs/>
                <w:sz w:val="20"/>
                <w:szCs w:val="20"/>
                <w:lang w:val="eu-ES" w:eastAsia="en-US"/>
              </w:rPr>
              <w:t>y</w:t>
            </w:r>
            <w:r>
              <w:rPr>
                <w:rFonts w:ascii="Arial" w:eastAsia="Arial" w:hAnsi="Arial" w:cs="Arial"/>
                <w:b/>
                <w:bCs/>
                <w:spacing w:val="80"/>
                <w:sz w:val="20"/>
                <w:szCs w:val="20"/>
                <w:lang w:val="eu-ES" w:eastAsia="en-US"/>
              </w:rPr>
              <w:t xml:space="preserve"> </w:t>
            </w:r>
            <w:r>
              <w:rPr>
                <w:rFonts w:ascii="Arial" w:eastAsia="Arial" w:hAnsi="Arial" w:cs="Arial"/>
                <w:b/>
                <w:bCs/>
                <w:sz w:val="20"/>
                <w:szCs w:val="20"/>
                <w:lang w:val="eu-ES" w:eastAsia="en-US"/>
              </w:rPr>
              <w:t>plazo de presentación</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eskaerak Zizurkilgo Udalean aurkeztu ahal izango dira 2026ko uztailaren 24a, eguerdiko 14:00ak arte. Deialdi</w:t>
            </w:r>
            <w:r>
              <w:rPr>
                <w:rFonts w:ascii="Arial MT" w:eastAsia="Arial MT" w:hAnsi="Arial MT" w:cs="Arial MT"/>
                <w:spacing w:val="40"/>
                <w:sz w:val="22"/>
                <w:szCs w:val="22"/>
                <w:lang w:val="eu-ES" w:eastAsia="en-US"/>
              </w:rPr>
              <w:t xml:space="preserve"> </w:t>
            </w:r>
            <w:r>
              <w:rPr>
                <w:rFonts w:ascii="Arial MT" w:eastAsia="Arial MT" w:hAnsi="Arial MT" w:cs="Arial MT"/>
                <w:sz w:val="22"/>
                <w:szCs w:val="22"/>
                <w:lang w:val="eu-ES" w:eastAsia="en-US"/>
              </w:rPr>
              <w:t>honetako dirulaguntzak onartu ondoren, aurrekontu partidak kreditu erabilgarria izango balu, bigarren epe bat irekiko litzateke, eskaerak aurkezteko epea 2026ko urriaren 31 izanik.</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Las solicitudes de subvención deberán presentarse en el Ayuntamiento de Zizurkil,</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hasta el 24 de julio de 2026, a las 14:00 horas. Una vez aprobadas las subvenciones, si la partida presupuestaria tuviera crédito disponible, se abriría un nuevo plazo para la presentación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de solicitudes, hasta el 31 de octubre de 2026.</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Eskaerarekin batera honako dokumentu hauek aurkeztu beharko dira: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Junto con la solicitud se deberá presentar la siguiente documentación:</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1"/>
                <w:numId w:val="0"/>
              </w:numPr>
              <w:autoSpaceDE w:val="0"/>
              <w:autoSpaceDN w:val="0"/>
              <w:ind w:leftChars="100" w:left="1668" w:hangingChars="649" w:hanging="142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Eskaera</w:t>
            </w:r>
            <w:r>
              <w:rPr>
                <w:rFonts w:ascii="Arial MT" w:eastAsia="Arial MT" w:hAnsi="Arial MT" w:cs="Arial MT"/>
                <w:spacing w:val="-3"/>
                <w:sz w:val="22"/>
                <w:szCs w:val="22"/>
                <w:lang w:val="eu-ES" w:eastAsia="en-US"/>
              </w:rPr>
              <w:t xml:space="preserve"> </w:t>
            </w:r>
            <w:r>
              <w:rPr>
                <w:rFonts w:ascii="Arial MT" w:eastAsia="Arial MT" w:hAnsi="Arial MT" w:cs="Arial MT"/>
                <w:sz w:val="22"/>
                <w:szCs w:val="22"/>
                <w:lang w:val="eu-ES" w:eastAsia="en-US"/>
              </w:rPr>
              <w:t>orria,</w:t>
            </w:r>
            <w:r>
              <w:rPr>
                <w:rFonts w:ascii="Arial MT" w:eastAsia="Arial MT" w:hAnsi="Arial MT" w:cs="Arial MT"/>
                <w:spacing w:val="-2"/>
                <w:sz w:val="22"/>
                <w:szCs w:val="22"/>
                <w:lang w:val="eu-ES" w:eastAsia="en-US"/>
              </w:rPr>
              <w:t xml:space="preserve"> </w:t>
            </w:r>
            <w:r>
              <w:rPr>
                <w:rFonts w:ascii="Arial MT" w:eastAsia="Arial MT" w:hAnsi="Arial MT" w:cs="Arial MT"/>
                <w:sz w:val="22"/>
                <w:szCs w:val="22"/>
                <w:lang w:val="eu-ES" w:eastAsia="en-US"/>
              </w:rPr>
              <w:t>behar</w:t>
            </w:r>
            <w:r>
              <w:rPr>
                <w:rFonts w:ascii="Arial MT" w:eastAsia="Arial MT" w:hAnsi="Arial MT" w:cs="Arial MT"/>
                <w:spacing w:val="-2"/>
                <w:sz w:val="22"/>
                <w:szCs w:val="22"/>
                <w:lang w:val="eu-ES" w:eastAsia="en-US"/>
              </w:rPr>
              <w:t xml:space="preserve"> </w:t>
            </w:r>
            <w:r>
              <w:rPr>
                <w:rFonts w:ascii="Arial MT" w:eastAsia="Arial MT" w:hAnsi="Arial MT" w:cs="Arial MT"/>
                <w:sz w:val="22"/>
                <w:szCs w:val="22"/>
                <w:lang w:val="eu-ES" w:eastAsia="en-US"/>
              </w:rPr>
              <w:t>bezala</w:t>
            </w:r>
            <w:r>
              <w:rPr>
                <w:rFonts w:ascii="Arial MT" w:eastAsia="Arial MT" w:hAnsi="Arial MT" w:cs="Arial MT"/>
                <w:spacing w:val="-2"/>
                <w:sz w:val="22"/>
                <w:szCs w:val="22"/>
                <w:lang w:val="eu-ES" w:eastAsia="en-US"/>
              </w:rPr>
              <w:t xml:space="preserve"> beteta.</w:t>
            </w:r>
          </w:p>
          <w:p w:rsidR="00872E82" w:rsidRDefault="00E708B5">
            <w:pPr>
              <w:widowControl w:val="0"/>
              <w:numPr>
                <w:ilvl w:val="1"/>
                <w:numId w:val="0"/>
              </w:numPr>
              <w:autoSpaceDE w:val="0"/>
              <w:autoSpaceDN w:val="0"/>
              <w:ind w:leftChars="100" w:left="1668" w:hangingChars="649" w:hanging="142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Nortasun</w:t>
            </w:r>
            <w:r>
              <w:rPr>
                <w:rFonts w:ascii="Arial MT" w:eastAsia="Arial MT" w:hAnsi="Arial MT" w:cs="Arial MT"/>
                <w:spacing w:val="-6"/>
                <w:sz w:val="22"/>
                <w:szCs w:val="22"/>
                <w:lang w:val="eu-ES" w:eastAsia="en-US"/>
              </w:rPr>
              <w:t xml:space="preserve"> </w:t>
            </w:r>
            <w:r>
              <w:rPr>
                <w:rFonts w:ascii="Arial MT" w:eastAsia="Arial MT" w:hAnsi="Arial MT" w:cs="Arial MT"/>
                <w:spacing w:val="-2"/>
                <w:sz w:val="22"/>
                <w:szCs w:val="22"/>
                <w:lang w:val="eu-ES" w:eastAsia="en-US"/>
              </w:rPr>
              <w:t>Agiria.</w:t>
            </w:r>
          </w:p>
          <w:p w:rsidR="00872E82" w:rsidRDefault="00E708B5">
            <w:pPr>
              <w:widowControl w:val="0"/>
              <w:numPr>
                <w:ilvl w:val="1"/>
                <w:numId w:val="0"/>
              </w:numPr>
              <w:autoSpaceDE w:val="0"/>
              <w:autoSpaceDN w:val="0"/>
              <w:ind w:leftChars="100" w:left="726" w:right="38" w:hangingChars="221" w:hanging="486"/>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Euskaltegiak egindako ziurtagiria. Bertan honako gorabehera hauek zehaztu beharko dira:</w:t>
            </w:r>
          </w:p>
          <w:p w:rsidR="00872E82" w:rsidRDefault="00E708B5">
            <w:pPr>
              <w:widowControl w:val="0"/>
              <w:numPr>
                <w:ilvl w:val="2"/>
                <w:numId w:val="0"/>
              </w:numPr>
              <w:autoSpaceDE w:val="0"/>
              <w:autoSpaceDN w:val="0"/>
              <w:spacing w:before="13" w:line="223" w:lineRule="auto"/>
              <w:ind w:leftChars="299" w:left="718" w:right="38"/>
              <w:jc w:val="both"/>
              <w:rPr>
                <w:rFonts w:ascii="Arial MT" w:eastAsia="Arial MT" w:hAnsi="Arial MT" w:cs="Arial MT"/>
                <w:sz w:val="22"/>
                <w:szCs w:val="22"/>
                <w:lang w:val="eu-ES" w:eastAsia="en-US"/>
              </w:rPr>
            </w:pPr>
            <w:r>
              <w:rPr>
                <w:rFonts w:ascii="Arial MT" w:eastAsia="Arial MT" w:hAnsi="Arial MT" w:cs="Arial MT"/>
                <w:spacing w:val="-2"/>
                <w:sz w:val="22"/>
                <w:szCs w:val="22"/>
                <w:lang w:val="eu-ES" w:eastAsia="en-US"/>
              </w:rPr>
              <w:t>ikastaroaren</w:t>
            </w:r>
            <w:r>
              <w:rPr>
                <w:rFonts w:ascii="Arial MT" w:eastAsia="Arial MT" w:hAnsi="Arial MT" w:cs="Arial MT"/>
                <w:sz w:val="22"/>
                <w:szCs w:val="22"/>
                <w:lang w:val="eu-ES" w:eastAsia="en-US"/>
              </w:rPr>
              <w:tab/>
            </w:r>
            <w:r>
              <w:rPr>
                <w:rFonts w:ascii="Arial MT" w:eastAsia="Arial MT" w:hAnsi="Arial MT" w:cs="Arial MT"/>
                <w:spacing w:val="-2"/>
                <w:sz w:val="22"/>
                <w:szCs w:val="22"/>
                <w:lang w:val="eu-ES" w:eastAsia="en-US"/>
              </w:rPr>
              <w:t xml:space="preserve">matrikulagatik </w:t>
            </w:r>
            <w:r>
              <w:rPr>
                <w:rFonts w:ascii="Arial MT" w:eastAsia="Arial MT" w:hAnsi="Arial MT" w:cs="Arial MT"/>
                <w:sz w:val="22"/>
                <w:szCs w:val="22"/>
                <w:lang w:val="eu-ES" w:eastAsia="en-US"/>
              </w:rPr>
              <w:t>zenbat ordaindu duen.</w:t>
            </w:r>
          </w:p>
          <w:p w:rsidR="00872E82" w:rsidRDefault="00E708B5">
            <w:pPr>
              <w:widowControl w:val="0"/>
              <w:numPr>
                <w:ilvl w:val="2"/>
                <w:numId w:val="0"/>
              </w:numPr>
              <w:autoSpaceDE w:val="0"/>
              <w:autoSpaceDN w:val="0"/>
              <w:spacing w:before="11" w:line="230" w:lineRule="auto"/>
              <w:ind w:leftChars="299" w:left="718"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eskatzailea zein mailatan hasi den eta zein maila hartu duen </w:t>
            </w:r>
            <w:r>
              <w:rPr>
                <w:rFonts w:ascii="Arial MT" w:eastAsia="Arial MT" w:hAnsi="Arial MT" w:cs="Arial MT"/>
                <w:spacing w:val="-2"/>
                <w:sz w:val="22"/>
                <w:szCs w:val="22"/>
                <w:lang w:val="eu-ES" w:eastAsia="en-US"/>
              </w:rPr>
              <w:t>bukaeran.</w:t>
            </w:r>
          </w:p>
          <w:p w:rsidR="00872E82" w:rsidRDefault="00E708B5">
            <w:pPr>
              <w:widowControl w:val="0"/>
              <w:numPr>
                <w:ilvl w:val="2"/>
                <w:numId w:val="0"/>
              </w:numPr>
              <w:autoSpaceDE w:val="0"/>
              <w:autoSpaceDN w:val="0"/>
              <w:spacing w:before="13" w:line="223" w:lineRule="auto"/>
              <w:ind w:leftChars="299" w:left="718" w:right="-1"/>
              <w:jc w:val="both"/>
              <w:rPr>
                <w:rFonts w:ascii="Arial MT" w:eastAsia="Arial MT" w:hAnsi="Arial MT" w:cs="Arial MT"/>
                <w:spacing w:val="-2"/>
                <w:sz w:val="22"/>
                <w:szCs w:val="22"/>
                <w:lang w:val="eu-ES" w:eastAsia="en-US"/>
              </w:rPr>
            </w:pPr>
            <w:r>
              <w:rPr>
                <w:rFonts w:ascii="Arial MT" w:eastAsia="Arial MT" w:hAnsi="Arial MT" w:cs="Arial MT"/>
                <w:spacing w:val="-2"/>
                <w:sz w:val="22"/>
                <w:szCs w:val="22"/>
                <w:lang w:eastAsia="en-US"/>
              </w:rPr>
              <w:t>euskaltegiak egindako ebaluazioak gainditu dituen ala ez</w:t>
            </w:r>
            <w:r>
              <w:rPr>
                <w:rFonts w:ascii="Arial MT" w:eastAsia="Arial MT" w:hAnsi="Arial MT" w:cs="Arial MT"/>
                <w:spacing w:val="-2"/>
                <w:sz w:val="22"/>
                <w:szCs w:val="22"/>
                <w:lang w:val="eu-ES" w:eastAsia="en-US"/>
              </w:rPr>
              <w:t>.</w:t>
            </w:r>
          </w:p>
          <w:p w:rsidR="00872E82" w:rsidRDefault="00E708B5">
            <w:pPr>
              <w:widowControl w:val="0"/>
              <w:numPr>
                <w:ilvl w:val="2"/>
                <w:numId w:val="0"/>
              </w:numPr>
              <w:autoSpaceDE w:val="0"/>
              <w:autoSpaceDN w:val="0"/>
              <w:spacing w:before="16" w:line="223" w:lineRule="auto"/>
              <w:ind w:leftChars="299" w:left="718"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asistentzia zenbatekoa izan den </w:t>
            </w:r>
            <w:r>
              <w:rPr>
                <w:rFonts w:ascii="Arial MT" w:eastAsia="Arial MT" w:hAnsi="Arial MT" w:cs="Arial MT"/>
                <w:spacing w:val="-2"/>
                <w:sz w:val="22"/>
                <w:szCs w:val="22"/>
                <w:lang w:val="eu-ES" w:eastAsia="en-US"/>
              </w:rPr>
              <w:t>(ehunekotan).</w:t>
            </w:r>
          </w:p>
          <w:p w:rsidR="00872E82" w:rsidRDefault="00872E82">
            <w:pPr>
              <w:widowControl w:val="0"/>
              <w:autoSpaceDE w:val="0"/>
              <w:autoSpaceDN w:val="0"/>
              <w:spacing w:before="3"/>
              <w:ind w:leftChars="100" w:left="1668" w:hangingChars="649" w:hanging="1428"/>
              <w:rPr>
                <w:rFonts w:ascii="Arial MT" w:eastAsia="Arial MT" w:hAnsi="Arial MT" w:cs="Arial MT"/>
                <w:sz w:val="22"/>
                <w:szCs w:val="20"/>
                <w:lang w:val="eu-ES" w:eastAsia="en-US"/>
              </w:rPr>
            </w:pPr>
          </w:p>
          <w:p w:rsidR="00872E82" w:rsidRDefault="00E708B5">
            <w:pPr>
              <w:widowControl w:val="0"/>
              <w:numPr>
                <w:ilvl w:val="1"/>
                <w:numId w:val="0"/>
              </w:numPr>
              <w:autoSpaceDE w:val="0"/>
              <w:autoSpaceDN w:val="0"/>
              <w:ind w:leftChars="100" w:left="726" w:right="38" w:hangingChars="221" w:hanging="486"/>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Bestelako administrazioei eta erakunde publiko edo pribatuei egindako dirulaguntza eskaeren zein jadanik emandako dirulaguntzen gaineko aitorpena.</w:t>
            </w:r>
          </w:p>
          <w:p w:rsidR="00872E82" w:rsidRDefault="00872E82">
            <w:pPr>
              <w:rPr>
                <w:rFonts w:ascii="Arial" w:hAnsi="Arial" w:cs="Arial"/>
                <w:sz w:val="22"/>
                <w:szCs w:val="22"/>
                <w:lang w:val="eu-E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1"/>
                <w:numId w:val="0"/>
              </w:numPr>
              <w:autoSpaceDE w:val="0"/>
              <w:autoSpaceDN w:val="0"/>
              <w:ind w:leftChars="100" w:left="724" w:right="-1" w:hangingChars="242" w:hanging="48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Impreso de solicitud, debidamente </w:t>
            </w:r>
            <w:r>
              <w:rPr>
                <w:rFonts w:ascii="Arial MT" w:eastAsia="Arial MT" w:hAnsi="Arial MT" w:cs="Arial MT"/>
                <w:spacing w:val="-2"/>
                <w:sz w:val="20"/>
                <w:szCs w:val="22"/>
                <w:lang w:val="eu-ES" w:eastAsia="en-US"/>
              </w:rPr>
              <w:t>cumplimentado.</w:t>
            </w:r>
          </w:p>
          <w:p w:rsidR="00872E82" w:rsidRDefault="00E708B5">
            <w:pPr>
              <w:widowControl w:val="0"/>
              <w:numPr>
                <w:ilvl w:val="1"/>
                <w:numId w:val="0"/>
              </w:numPr>
              <w:autoSpaceDE w:val="0"/>
              <w:autoSpaceDN w:val="0"/>
              <w:ind w:leftChars="100" w:left="1184" w:hangingChars="472" w:hanging="94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Documento</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de</w:t>
            </w:r>
            <w:r>
              <w:rPr>
                <w:rFonts w:ascii="Arial MT" w:eastAsia="Arial MT" w:hAnsi="Arial MT" w:cs="Arial MT"/>
                <w:spacing w:val="-4"/>
                <w:sz w:val="20"/>
                <w:szCs w:val="22"/>
                <w:lang w:val="eu-ES" w:eastAsia="en-US"/>
              </w:rPr>
              <w:t xml:space="preserve"> </w:t>
            </w:r>
            <w:r>
              <w:rPr>
                <w:rFonts w:ascii="Arial MT" w:eastAsia="Arial MT" w:hAnsi="Arial MT" w:cs="Arial MT"/>
                <w:spacing w:val="-2"/>
                <w:sz w:val="20"/>
                <w:szCs w:val="22"/>
                <w:lang w:val="eu-ES" w:eastAsia="en-US"/>
              </w:rPr>
              <w:t>Identidad.</w:t>
            </w:r>
          </w:p>
          <w:p w:rsidR="00872E82" w:rsidRDefault="00E708B5">
            <w:pPr>
              <w:widowControl w:val="0"/>
              <w:numPr>
                <w:ilvl w:val="1"/>
                <w:numId w:val="0"/>
              </w:numPr>
              <w:autoSpaceDE w:val="0"/>
              <w:autoSpaceDN w:val="0"/>
              <w:ind w:leftChars="100" w:left="722" w:right="-1" w:hangingChars="241" w:hanging="48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Documento que justifique el importe de la </w:t>
            </w:r>
            <w:r>
              <w:rPr>
                <w:rFonts w:ascii="Arial MT" w:eastAsia="Arial MT" w:hAnsi="Arial MT" w:cs="Arial MT"/>
                <w:spacing w:val="-2"/>
                <w:sz w:val="20"/>
                <w:szCs w:val="22"/>
                <w:lang w:val="eu-ES" w:eastAsia="en-US"/>
              </w:rPr>
              <w:t>matrícula.</w:t>
            </w:r>
          </w:p>
          <w:p w:rsidR="00872E82" w:rsidRDefault="00E708B5">
            <w:pPr>
              <w:widowControl w:val="0"/>
              <w:numPr>
                <w:ilvl w:val="0"/>
                <w:numId w:val="9"/>
              </w:numPr>
              <w:autoSpaceDE w:val="0"/>
              <w:autoSpaceDN w:val="0"/>
              <w:ind w:leftChars="100" w:left="724" w:right="-1" w:hangingChars="242" w:hanging="484"/>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Certificado emitido por el Euskaltegi, donde figuren las siguientes </w:t>
            </w:r>
            <w:r>
              <w:rPr>
                <w:rFonts w:ascii="Arial MT" w:eastAsia="Arial MT" w:hAnsi="Arial MT" w:cs="Arial MT"/>
                <w:spacing w:val="-2"/>
                <w:sz w:val="20"/>
                <w:szCs w:val="22"/>
                <w:lang w:val="eu-ES" w:eastAsia="en-US"/>
              </w:rPr>
              <w:t>circunstancias:</w:t>
            </w:r>
          </w:p>
          <w:p w:rsidR="00872E82" w:rsidRDefault="00E708B5">
            <w:pPr>
              <w:widowControl w:val="0"/>
              <w:numPr>
                <w:ilvl w:val="1"/>
                <w:numId w:val="9"/>
              </w:numPr>
              <w:autoSpaceDE w:val="0"/>
              <w:autoSpaceDN w:val="0"/>
              <w:spacing w:before="12" w:line="223" w:lineRule="auto"/>
              <w:ind w:leftChars="300" w:left="1182" w:right="-1" w:hangingChars="231" w:hanging="46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importe abonado en concepto de </w:t>
            </w:r>
            <w:r>
              <w:rPr>
                <w:rFonts w:ascii="Arial MT" w:eastAsia="Arial MT" w:hAnsi="Arial MT" w:cs="Arial MT"/>
                <w:spacing w:val="-2"/>
                <w:sz w:val="20"/>
                <w:szCs w:val="22"/>
                <w:lang w:val="eu-ES" w:eastAsia="en-US"/>
              </w:rPr>
              <w:t>matrícula</w:t>
            </w:r>
          </w:p>
          <w:p w:rsidR="00872E82" w:rsidRDefault="00E708B5">
            <w:pPr>
              <w:widowControl w:val="0"/>
              <w:numPr>
                <w:ilvl w:val="1"/>
                <w:numId w:val="9"/>
              </w:numPr>
              <w:autoSpaceDE w:val="0"/>
              <w:autoSpaceDN w:val="0"/>
              <w:spacing w:before="10" w:line="230" w:lineRule="auto"/>
              <w:ind w:leftChars="300" w:left="1182" w:right="-1" w:hangingChars="231" w:hanging="46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nivel de iniciación y finalización de la persona solicitante tras el curso llevado a cabo.</w:t>
            </w:r>
          </w:p>
          <w:p w:rsidR="00872E82" w:rsidRDefault="00E708B5">
            <w:pPr>
              <w:widowControl w:val="0"/>
              <w:numPr>
                <w:ilvl w:val="1"/>
                <w:numId w:val="9"/>
              </w:numPr>
              <w:autoSpaceDE w:val="0"/>
              <w:autoSpaceDN w:val="0"/>
              <w:spacing w:before="15" w:line="223" w:lineRule="auto"/>
              <w:ind w:leftChars="300" w:left="1182" w:right="-1" w:hangingChars="231" w:hanging="46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aprobación o no de las evaluaciones realizadas por el euskaltegi.</w:t>
            </w:r>
          </w:p>
          <w:p w:rsidR="00872E82" w:rsidRDefault="00E708B5">
            <w:pPr>
              <w:widowControl w:val="0"/>
              <w:numPr>
                <w:ilvl w:val="1"/>
                <w:numId w:val="9"/>
              </w:numPr>
              <w:autoSpaceDE w:val="0"/>
              <w:autoSpaceDN w:val="0"/>
              <w:spacing w:before="14" w:line="223" w:lineRule="auto"/>
              <w:ind w:leftChars="300" w:left="1182" w:right="-1" w:hangingChars="231" w:hanging="46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porcentaje de asistencia al curso de la persona solicitante.</w:t>
            </w:r>
          </w:p>
          <w:p w:rsidR="00872E82" w:rsidRDefault="00872E82">
            <w:pPr>
              <w:widowControl w:val="0"/>
              <w:autoSpaceDE w:val="0"/>
              <w:autoSpaceDN w:val="0"/>
              <w:spacing w:before="14" w:line="223" w:lineRule="auto"/>
              <w:ind w:leftChars="100" w:left="1184" w:right="640" w:hangingChars="472" w:hanging="944"/>
              <w:rPr>
                <w:rFonts w:ascii="Arial MT" w:eastAsia="Arial MT" w:hAnsi="Arial MT" w:cs="Arial MT"/>
                <w:sz w:val="20"/>
                <w:szCs w:val="22"/>
                <w:lang w:val="eu-ES" w:eastAsia="en-US"/>
              </w:rPr>
            </w:pPr>
          </w:p>
          <w:p w:rsidR="00872E82" w:rsidRDefault="00E708B5">
            <w:pPr>
              <w:widowControl w:val="0"/>
              <w:numPr>
                <w:ilvl w:val="0"/>
                <w:numId w:val="9"/>
              </w:numPr>
              <w:autoSpaceDE w:val="0"/>
              <w:autoSpaceDN w:val="0"/>
              <w:spacing w:before="3"/>
              <w:ind w:leftChars="100" w:left="724" w:right="-1" w:hangingChars="242" w:hanging="484"/>
              <w:jc w:val="both"/>
              <w:rPr>
                <w:rFonts w:ascii="Arial MT" w:eastAsia="Arial MT" w:hAnsi="Arial MT" w:cs="Arial MT"/>
                <w:sz w:val="20"/>
                <w:szCs w:val="20"/>
                <w:lang w:val="eu-ES" w:eastAsia="en-US"/>
              </w:rPr>
            </w:pPr>
            <w:r>
              <w:rPr>
                <w:rFonts w:ascii="Arial MT" w:eastAsia="Arial MT" w:hAnsi="Arial MT" w:cs="Arial MT"/>
                <w:sz w:val="20"/>
                <w:szCs w:val="22"/>
                <w:lang w:val="eu-ES" w:eastAsia="en-US"/>
              </w:rPr>
              <w:t>Declaración relativa a las subvenciones solicitadas a otras administraciones u otras instituciones públicas o privadas. También deberán declararse las subvenciones que ya se hayan recibido.</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Udalak beharrezkoa irizten dion informazio osagarria</w:t>
            </w:r>
            <w:r>
              <w:rPr>
                <w:rFonts w:ascii="Arial MT" w:eastAsia="Arial MT" w:hAnsi="Arial MT" w:cs="Arial MT"/>
                <w:spacing w:val="57"/>
                <w:sz w:val="22"/>
                <w:szCs w:val="22"/>
                <w:lang w:val="eu-ES" w:eastAsia="en-US"/>
              </w:rPr>
              <w:t xml:space="preserve">   </w:t>
            </w:r>
            <w:r>
              <w:rPr>
                <w:rFonts w:ascii="Arial MT" w:eastAsia="Arial MT" w:hAnsi="Arial MT" w:cs="Arial MT"/>
                <w:sz w:val="22"/>
                <w:szCs w:val="22"/>
                <w:lang w:val="eu-ES" w:eastAsia="en-US"/>
              </w:rPr>
              <w:t>eskatu</w:t>
            </w:r>
            <w:r>
              <w:rPr>
                <w:rFonts w:ascii="Arial MT" w:eastAsia="Arial MT" w:hAnsi="Arial MT" w:cs="Arial MT"/>
                <w:spacing w:val="57"/>
                <w:sz w:val="22"/>
                <w:szCs w:val="22"/>
                <w:lang w:val="eu-ES" w:eastAsia="en-US"/>
              </w:rPr>
              <w:t xml:space="preserve">   </w:t>
            </w:r>
            <w:r>
              <w:rPr>
                <w:rFonts w:ascii="Arial MT" w:eastAsia="Arial MT" w:hAnsi="Arial MT" w:cs="Arial MT"/>
                <w:sz w:val="22"/>
                <w:szCs w:val="22"/>
                <w:lang w:val="eu-ES" w:eastAsia="en-US"/>
              </w:rPr>
              <w:t>ahal</w:t>
            </w:r>
            <w:r>
              <w:rPr>
                <w:rFonts w:ascii="Arial MT" w:eastAsia="Arial MT" w:hAnsi="Arial MT" w:cs="Arial MT"/>
                <w:spacing w:val="58"/>
                <w:sz w:val="22"/>
                <w:szCs w:val="22"/>
                <w:lang w:val="eu-ES" w:eastAsia="en-US"/>
              </w:rPr>
              <w:t xml:space="preserve">   </w:t>
            </w:r>
            <w:r>
              <w:rPr>
                <w:rFonts w:ascii="Arial MT" w:eastAsia="Arial MT" w:hAnsi="Arial MT" w:cs="Arial MT"/>
                <w:sz w:val="22"/>
                <w:szCs w:val="22"/>
                <w:lang w:val="eu-ES" w:eastAsia="en-US"/>
              </w:rPr>
              <w:t>izango</w:t>
            </w:r>
            <w:r>
              <w:rPr>
                <w:rFonts w:ascii="Arial MT" w:eastAsia="Arial MT" w:hAnsi="Arial MT" w:cs="Arial MT"/>
                <w:spacing w:val="57"/>
                <w:sz w:val="22"/>
                <w:szCs w:val="22"/>
                <w:lang w:val="eu-ES" w:eastAsia="en-US"/>
              </w:rPr>
              <w:t xml:space="preserve">   </w:t>
            </w:r>
            <w:r>
              <w:rPr>
                <w:rFonts w:ascii="Arial MT" w:eastAsia="Arial MT" w:hAnsi="Arial MT" w:cs="Arial MT"/>
                <w:spacing w:val="-5"/>
                <w:sz w:val="22"/>
                <w:szCs w:val="22"/>
                <w:lang w:val="eu-ES" w:eastAsia="en-US"/>
              </w:rPr>
              <w:t>die</w:t>
            </w:r>
            <w:r>
              <w:rPr>
                <w:rFonts w:ascii="Arial MT" w:eastAsia="Arial MT" w:hAnsi="Arial MT" w:cs="Arial MT"/>
                <w:spacing w:val="-5"/>
                <w:sz w:val="22"/>
                <w:szCs w:val="22"/>
                <w:lang w:eastAsia="en-US"/>
              </w:rPr>
              <w:t xml:space="preserve"> </w:t>
            </w:r>
            <w:r>
              <w:rPr>
                <w:rFonts w:ascii="Arial MT" w:eastAsia="Arial MT" w:hAnsi="Arial MT" w:cs="Arial MT"/>
                <w:sz w:val="22"/>
                <w:szCs w:val="22"/>
                <w:lang w:val="eu-ES" w:eastAsia="en-US"/>
              </w:rPr>
              <w:t>eskatzaileei eskabidean adierazitakoa egia dela ziurtatzeko.</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El Ayuntamiento solicitará a las personas interesadas toda aquella documentación que considere necesaria para acreditar la veracidad de lo expresado en la solicitud.</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lastRenderedPageBreak/>
              <w:t>Dirulaguntza eskaera aurkeztean, eskatzaileak deialdian ezarritako baldintza guztiak betetzen dituela, eta oinarri hauek osotasunean onartzen dituela aitortuko du. Halaber, eskabidean agertzen diren datu pertsonalak bere baimenarekin hartu direla adieraziko du, eta datu horiei tratamendu automatizatua emateko baimena emango du. Eta, era berean, datuak behar bezala baimenduta dauden Zizurkilgo Udalaren fitxategietan sartzea onartuko du. Horretaz gain, datu horiek erabiltzeko baimena emango du, baldin eta erabilera hori Udalaren kudeaketara mugatzen bada.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Con la presentación de la solicitud de subvención, la persona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del Ayuntamiento de Zizurkil y que autoriza a que el uso de dichos datos se restrinja exclusivamente</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a la gestión municipal.</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Atal honetan aipatutako dokumenturen bat aurkeztu ezean, eskatzaileari hamar eguneko epea emango zaio aurkeztutako dokumentazioa zuzen edo osa dezan. Hori horrela egin ezean, eskaerari uko egiten diola uste izango da, eta beste tramiterik egin gabe, artxibatu egingo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el caso de no presentar alguno de los documentos y justificaciones que se señalan en el apartado anterior, se concederá al interesado un plazo de 10 días a los efectos de subsanar o complementar</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documentación</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aportada.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Si</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así no lo hiciera, se le tendrá por desistido de su petición archivándose sin más trámite.</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Eskaera aurkezteak ez du, berez, dirulaguntza jasotzeko eskubiderik ematen, dirulaguntza orok berekin duen iritziaren araberako izaera baitu dirulaguntza honek </w:t>
            </w:r>
            <w:r>
              <w:rPr>
                <w:rFonts w:ascii="Arial MT" w:eastAsia="Arial MT" w:hAnsi="Arial MT" w:cs="Arial MT"/>
                <w:spacing w:val="-4"/>
                <w:sz w:val="22"/>
                <w:szCs w:val="22"/>
                <w:lang w:val="eu-ES" w:eastAsia="en-US"/>
              </w:rPr>
              <w:t>ere.</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 presentación de solicitudes no otorga por sí misma el derecho a percibir la subvención, conservando esta concesión el carácter discrecional inherente a toda subvención.</w:t>
            </w:r>
          </w:p>
          <w:p w:rsidR="00872E82" w:rsidRDefault="00872E82">
            <w:pPr>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0"/>
                <w:numId w:val="7"/>
              </w:numPr>
              <w:tabs>
                <w:tab w:val="left" w:pos="812"/>
              </w:tabs>
              <w:autoSpaceDE w:val="0"/>
              <w:autoSpaceDN w:val="0"/>
              <w:spacing w:before="93"/>
              <w:ind w:left="480"/>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w:t>
            </w:r>
            <w:r>
              <w:rPr>
                <w:rFonts w:ascii="Arial" w:eastAsia="Arial" w:hAnsi="Arial" w:cs="Arial"/>
                <w:b/>
                <w:bCs/>
                <w:spacing w:val="-3"/>
                <w:sz w:val="22"/>
                <w:szCs w:val="22"/>
                <w:lang w:val="eu-ES" w:eastAsia="en-US"/>
              </w:rPr>
              <w:t xml:space="preserve"> </w:t>
            </w:r>
            <w:r>
              <w:rPr>
                <w:rFonts w:ascii="Arial" w:eastAsia="Arial" w:hAnsi="Arial" w:cs="Arial"/>
                <w:b/>
                <w:bCs/>
                <w:sz w:val="22"/>
                <w:szCs w:val="22"/>
                <w:lang w:val="eu-ES" w:eastAsia="en-US"/>
              </w:rPr>
              <w:t>emateko</w:t>
            </w:r>
            <w:r>
              <w:rPr>
                <w:rFonts w:ascii="Arial" w:eastAsia="Arial" w:hAnsi="Arial" w:cs="Arial"/>
                <w:b/>
                <w:bCs/>
                <w:spacing w:val="-2"/>
                <w:sz w:val="22"/>
                <w:szCs w:val="22"/>
                <w:lang w:val="eu-ES" w:eastAsia="en-US"/>
              </w:rPr>
              <w:t xml:space="preserve"> prozedura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tabs>
                <w:tab w:val="left" w:pos="812"/>
              </w:tabs>
              <w:autoSpaceDE w:val="0"/>
              <w:autoSpaceDN w:val="0"/>
              <w:spacing w:before="93"/>
              <w:ind w:left="144"/>
              <w:outlineLvl w:val="0"/>
              <w:rPr>
                <w:rFonts w:ascii="Arial" w:eastAsia="Arial" w:hAnsi="Arial" w:cs="Arial"/>
                <w:b/>
                <w:bCs/>
                <w:sz w:val="20"/>
                <w:szCs w:val="20"/>
                <w:lang w:val="eu-ES" w:eastAsia="en-US"/>
              </w:rPr>
            </w:pPr>
            <w:r>
              <w:rPr>
                <w:rFonts w:ascii="Arial" w:eastAsia="Arial" w:hAnsi="Arial" w:cs="Arial"/>
                <w:b/>
                <w:bCs/>
                <w:spacing w:val="-2"/>
                <w:sz w:val="20"/>
                <w:szCs w:val="20"/>
                <w:lang w:eastAsia="en-US"/>
              </w:rPr>
              <w:t>P</w:t>
            </w:r>
            <w:r>
              <w:rPr>
                <w:rFonts w:ascii="Arial" w:eastAsia="Arial" w:hAnsi="Arial" w:cs="Arial"/>
                <w:b/>
                <w:bCs/>
                <w:spacing w:val="-2"/>
                <w:sz w:val="20"/>
                <w:szCs w:val="20"/>
                <w:lang w:val="eu-ES" w:eastAsia="en-US"/>
              </w:rPr>
              <w:t>rocedimiento de la concesión de la subvención</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Dirulaguntzak emateko prozedura norgehiagoka bidez tramitatuko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El procedimiento de concesión de subvenciones se</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tramitará</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a</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través</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del</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sistema</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 xml:space="preserve">concurrencia </w:t>
            </w:r>
            <w:r>
              <w:rPr>
                <w:rFonts w:ascii="Arial MT" w:eastAsia="Arial MT" w:hAnsi="Arial MT" w:cs="Arial MT"/>
                <w:spacing w:val="-2"/>
                <w:sz w:val="20"/>
                <w:szCs w:val="20"/>
                <w:lang w:val="eu-ES" w:eastAsia="en-US"/>
              </w:rPr>
              <w:t>competitiva.</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Dirulaguntzak Alkatetzaren Dekretu bidez emango dira, eta horretarako, gehienez ere, hiru hilabeteko epea izango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Las subvenciones se concederán mediante Decreto de Alcaldía, y para ello, existirá un plazo máximo de tres meses.</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Alkatetzaren Dekretuaren erabakia, aldez aurretik, Euskara Zerbitzuak egin duen proposamenean oinarrituko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spacing w:before="1"/>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 resolución mediante Decreto de Alcaldía se basará en la propuesta realizada con anterioridad por el Servicio de Euskera.</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0"/>
                <w:numId w:val="7"/>
              </w:numPr>
              <w:tabs>
                <w:tab w:val="left" w:pos="812"/>
              </w:tabs>
              <w:autoSpaceDE w:val="0"/>
              <w:autoSpaceDN w:val="0"/>
              <w:spacing w:before="93"/>
              <w:ind w:left="480"/>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Dirulaguntzaren</w:t>
            </w:r>
            <w:r>
              <w:rPr>
                <w:rFonts w:ascii="Arial" w:eastAsia="Arial" w:hAnsi="Arial" w:cs="Arial"/>
                <w:b/>
                <w:bCs/>
                <w:spacing w:val="-8"/>
                <w:sz w:val="22"/>
                <w:szCs w:val="22"/>
                <w:lang w:val="eu-ES" w:eastAsia="en-US"/>
              </w:rPr>
              <w:t xml:space="preserve"> </w:t>
            </w:r>
            <w:r>
              <w:rPr>
                <w:rFonts w:ascii="Arial" w:eastAsia="Arial" w:hAnsi="Arial" w:cs="Arial"/>
                <w:b/>
                <w:bCs/>
                <w:spacing w:val="-2"/>
                <w:sz w:val="22"/>
                <w:szCs w:val="22"/>
                <w:lang w:val="eu-ES" w:eastAsia="en-US"/>
              </w:rPr>
              <w:t>zenbatekoa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tabs>
                <w:tab w:val="left" w:pos="902"/>
              </w:tabs>
              <w:autoSpaceDE w:val="0"/>
              <w:autoSpaceDN w:val="0"/>
              <w:spacing w:before="93"/>
              <w:ind w:left="144"/>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Cuantía</w:t>
            </w:r>
            <w:r>
              <w:rPr>
                <w:rFonts w:ascii="Arial" w:eastAsia="Arial" w:hAnsi="Arial" w:cs="Arial"/>
                <w:b/>
                <w:bCs/>
                <w:spacing w:val="-3"/>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3"/>
                <w:sz w:val="20"/>
                <w:szCs w:val="20"/>
                <w:lang w:val="eu-ES" w:eastAsia="en-US"/>
              </w:rPr>
              <w:t xml:space="preserve"> </w:t>
            </w:r>
            <w:r>
              <w:rPr>
                <w:rFonts w:ascii="Arial" w:eastAsia="Arial" w:hAnsi="Arial" w:cs="Arial"/>
                <w:b/>
                <w:bCs/>
                <w:sz w:val="20"/>
                <w:szCs w:val="20"/>
                <w:lang w:val="eu-ES" w:eastAsia="en-US"/>
              </w:rPr>
              <w:t>la</w:t>
            </w:r>
            <w:r>
              <w:rPr>
                <w:rFonts w:ascii="Arial" w:eastAsia="Arial" w:hAnsi="Arial" w:cs="Arial"/>
                <w:b/>
                <w:bCs/>
                <w:spacing w:val="-2"/>
                <w:sz w:val="20"/>
                <w:szCs w:val="20"/>
                <w:lang w:val="eu-ES" w:eastAsia="en-US"/>
              </w:rPr>
              <w:t xml:space="preserve"> subvención</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Pertsona baten euskalduntze-prozesua amaitzen da pertsona horrek bizitzako funtzio guztiak euskaraz egiteko gaitasuna duen momentuan. Hori dela eta, herritar</w:t>
            </w:r>
            <w:r>
              <w:rPr>
                <w:rFonts w:ascii="Arial MT" w:eastAsia="Arial MT" w:hAnsi="Arial MT" w:cs="Arial MT"/>
                <w:spacing w:val="40"/>
                <w:sz w:val="22"/>
                <w:szCs w:val="22"/>
                <w:lang w:val="eu-ES" w:eastAsia="en-US"/>
              </w:rPr>
              <w:t xml:space="preserve"> </w:t>
            </w:r>
            <w:r>
              <w:rPr>
                <w:rFonts w:ascii="Arial MT" w:eastAsia="Arial MT" w:hAnsi="Arial MT" w:cs="Arial MT"/>
                <w:sz w:val="22"/>
                <w:szCs w:val="22"/>
                <w:lang w:val="eu-ES" w:eastAsia="en-US"/>
              </w:rPr>
              <w:t>orok</w:t>
            </w:r>
            <w:r>
              <w:rPr>
                <w:rFonts w:ascii="Arial MT" w:eastAsia="Arial MT" w:hAnsi="Arial MT" w:cs="Arial MT"/>
                <w:spacing w:val="54"/>
                <w:w w:val="150"/>
                <w:sz w:val="22"/>
                <w:szCs w:val="22"/>
                <w:lang w:val="eu-ES" w:eastAsia="en-US"/>
              </w:rPr>
              <w:t xml:space="preserve"> </w:t>
            </w:r>
            <w:r>
              <w:rPr>
                <w:rFonts w:ascii="Arial MT" w:eastAsia="Arial MT" w:hAnsi="Arial MT" w:cs="Arial MT"/>
                <w:sz w:val="22"/>
                <w:szCs w:val="22"/>
                <w:lang w:val="eu-ES" w:eastAsia="en-US"/>
              </w:rPr>
              <w:t>berezko</w:t>
            </w:r>
            <w:r>
              <w:rPr>
                <w:rFonts w:ascii="Arial MT" w:eastAsia="Arial MT" w:hAnsi="Arial MT" w:cs="Arial MT"/>
                <w:spacing w:val="55"/>
                <w:w w:val="150"/>
                <w:sz w:val="22"/>
                <w:szCs w:val="22"/>
                <w:lang w:val="eu-ES" w:eastAsia="en-US"/>
              </w:rPr>
              <w:t xml:space="preserve"> </w:t>
            </w:r>
            <w:r>
              <w:rPr>
                <w:rFonts w:ascii="Arial MT" w:eastAsia="Arial MT" w:hAnsi="Arial MT" w:cs="Arial MT"/>
                <w:sz w:val="22"/>
                <w:szCs w:val="22"/>
                <w:lang w:val="eu-ES" w:eastAsia="en-US"/>
              </w:rPr>
              <w:t>hizkuntza</w:t>
            </w:r>
            <w:r>
              <w:rPr>
                <w:rFonts w:ascii="Arial MT" w:eastAsia="Arial MT" w:hAnsi="Arial MT" w:cs="Arial MT"/>
                <w:spacing w:val="55"/>
                <w:w w:val="150"/>
                <w:sz w:val="22"/>
                <w:szCs w:val="22"/>
                <w:lang w:val="eu-ES" w:eastAsia="en-US"/>
              </w:rPr>
              <w:t xml:space="preserve"> </w:t>
            </w:r>
            <w:r>
              <w:rPr>
                <w:rFonts w:ascii="Arial MT" w:eastAsia="Arial MT" w:hAnsi="Arial MT" w:cs="Arial MT"/>
                <w:sz w:val="22"/>
                <w:szCs w:val="22"/>
                <w:lang w:val="eu-ES" w:eastAsia="en-US"/>
              </w:rPr>
              <w:t>ezagutzeko</w:t>
            </w:r>
            <w:r>
              <w:rPr>
                <w:rFonts w:ascii="Arial MT" w:eastAsia="Arial MT" w:hAnsi="Arial MT" w:cs="Arial MT"/>
                <w:spacing w:val="55"/>
                <w:w w:val="150"/>
                <w:sz w:val="22"/>
                <w:szCs w:val="22"/>
                <w:lang w:val="eu-ES" w:eastAsia="en-US"/>
              </w:rPr>
              <w:t xml:space="preserve"> </w:t>
            </w:r>
            <w:r>
              <w:rPr>
                <w:rFonts w:ascii="Arial MT" w:eastAsia="Arial MT" w:hAnsi="Arial MT" w:cs="Arial MT"/>
                <w:spacing w:val="-4"/>
                <w:sz w:val="22"/>
                <w:szCs w:val="22"/>
                <w:lang w:val="eu-ES" w:eastAsia="en-US"/>
              </w:rPr>
              <w:t>duen</w:t>
            </w:r>
            <w:r>
              <w:rPr>
                <w:rFonts w:ascii="Arial MT" w:eastAsia="Arial MT" w:hAnsi="Arial MT" w:cs="Arial MT"/>
                <w:spacing w:val="-4"/>
                <w:sz w:val="22"/>
                <w:szCs w:val="22"/>
                <w:lang w:eastAsia="en-US"/>
              </w:rPr>
              <w:t xml:space="preserve"> </w:t>
            </w:r>
            <w:r>
              <w:rPr>
                <w:rFonts w:ascii="Arial MT" w:eastAsia="Arial MT" w:hAnsi="Arial MT" w:cs="Arial MT"/>
                <w:sz w:val="22"/>
                <w:szCs w:val="22"/>
                <w:lang w:val="eu-ES" w:eastAsia="en-US"/>
              </w:rPr>
              <w:t xml:space="preserve">eskubidean oinarrituta, eta Hizkuntzen </w:t>
            </w:r>
            <w:r>
              <w:rPr>
                <w:rFonts w:ascii="Arial MT" w:eastAsia="Arial MT" w:hAnsi="Arial MT" w:cs="Arial MT"/>
                <w:spacing w:val="-2"/>
                <w:sz w:val="22"/>
                <w:szCs w:val="22"/>
                <w:lang w:val="eu-ES" w:eastAsia="en-US"/>
              </w:rPr>
              <w:t>Europako</w:t>
            </w:r>
            <w:r>
              <w:rPr>
                <w:rFonts w:ascii="Arial MT" w:eastAsia="Arial MT" w:hAnsi="Arial MT" w:cs="Arial MT"/>
                <w:sz w:val="22"/>
                <w:szCs w:val="22"/>
                <w:lang w:val="eu-ES" w:eastAsia="en-US"/>
              </w:rPr>
              <w:tab/>
            </w:r>
            <w:r>
              <w:rPr>
                <w:rFonts w:ascii="Arial MT" w:eastAsia="Arial MT" w:hAnsi="Arial MT" w:cs="Arial MT"/>
                <w:spacing w:val="-2"/>
                <w:sz w:val="22"/>
                <w:szCs w:val="22"/>
                <w:lang w:val="eu-ES" w:eastAsia="en-US"/>
              </w:rPr>
              <w:t>Erreferentzia</w:t>
            </w:r>
            <w:r>
              <w:rPr>
                <w:rFonts w:ascii="Arial MT" w:eastAsia="Arial MT" w:hAnsi="Arial MT" w:cs="Arial MT"/>
                <w:sz w:val="22"/>
                <w:szCs w:val="22"/>
                <w:lang w:val="eu-ES" w:eastAsia="en-US"/>
              </w:rPr>
              <w:tab/>
            </w:r>
            <w:r>
              <w:rPr>
                <w:rFonts w:ascii="Arial MT" w:eastAsia="Arial MT" w:hAnsi="Arial MT" w:cs="Arial MT"/>
                <w:spacing w:val="-2"/>
                <w:sz w:val="22"/>
                <w:szCs w:val="22"/>
                <w:lang w:val="eu-ES" w:eastAsia="en-US"/>
              </w:rPr>
              <w:t xml:space="preserve">Markoari </w:t>
            </w:r>
            <w:r>
              <w:rPr>
                <w:rFonts w:ascii="Arial MT" w:eastAsia="Arial MT" w:hAnsi="Arial MT" w:cs="Arial MT"/>
                <w:sz w:val="22"/>
                <w:szCs w:val="22"/>
                <w:lang w:val="eu-ES" w:eastAsia="en-US"/>
              </w:rPr>
              <w:t xml:space="preserve">erreparatuz, Zizurkilgo Udalak euskara </w:t>
            </w:r>
            <w:r>
              <w:rPr>
                <w:rFonts w:ascii="Arial MT" w:eastAsia="Arial MT" w:hAnsi="Arial MT" w:cs="Arial MT"/>
                <w:sz w:val="22"/>
                <w:szCs w:val="22"/>
                <w:lang w:val="eu-ES" w:eastAsia="en-US"/>
              </w:rPr>
              <w:lastRenderedPageBreak/>
              <w:t>ikasleen doakotasuna bermatuko du B2 maila lortu arte, hau da, erabiltzaile aurreratua</w:t>
            </w:r>
            <w:r>
              <w:rPr>
                <w:rFonts w:ascii="Arial MT" w:eastAsia="Arial MT" w:hAnsi="Arial MT" w:cs="Arial MT"/>
                <w:spacing w:val="70"/>
                <w:w w:val="150"/>
                <w:sz w:val="22"/>
                <w:szCs w:val="22"/>
                <w:lang w:val="eu-ES" w:eastAsia="en-US"/>
              </w:rPr>
              <w:t xml:space="preserve"> </w:t>
            </w:r>
            <w:r>
              <w:rPr>
                <w:rFonts w:ascii="Arial MT" w:eastAsia="Arial MT" w:hAnsi="Arial MT" w:cs="Arial MT"/>
                <w:sz w:val="22"/>
                <w:szCs w:val="22"/>
                <w:lang w:val="eu-ES" w:eastAsia="en-US"/>
              </w:rPr>
              <w:t>izan</w:t>
            </w:r>
            <w:r>
              <w:rPr>
                <w:rFonts w:ascii="Arial MT" w:eastAsia="Arial MT" w:hAnsi="Arial MT" w:cs="Arial MT"/>
                <w:spacing w:val="71"/>
                <w:w w:val="150"/>
                <w:sz w:val="22"/>
                <w:szCs w:val="22"/>
                <w:lang w:val="eu-ES" w:eastAsia="en-US"/>
              </w:rPr>
              <w:t xml:space="preserve"> </w:t>
            </w:r>
            <w:r>
              <w:rPr>
                <w:rFonts w:ascii="Arial MT" w:eastAsia="Arial MT" w:hAnsi="Arial MT" w:cs="Arial MT"/>
                <w:sz w:val="22"/>
                <w:szCs w:val="22"/>
                <w:lang w:val="eu-ES" w:eastAsia="en-US"/>
              </w:rPr>
              <w:t>arte.</w:t>
            </w:r>
            <w:r>
              <w:rPr>
                <w:rFonts w:ascii="Arial MT" w:eastAsia="Arial MT" w:hAnsi="Arial MT" w:cs="Arial MT"/>
                <w:spacing w:val="71"/>
                <w:w w:val="150"/>
                <w:sz w:val="22"/>
                <w:szCs w:val="22"/>
                <w:lang w:val="eu-ES" w:eastAsia="en-US"/>
              </w:rPr>
              <w:t xml:space="preserve"> </w:t>
            </w:r>
            <w:r>
              <w:rPr>
                <w:rFonts w:ascii="Arial MT" w:eastAsia="Arial MT" w:hAnsi="Arial MT" w:cs="Arial MT"/>
                <w:sz w:val="22"/>
                <w:szCs w:val="22"/>
                <w:lang w:val="eu-ES" w:eastAsia="en-US"/>
              </w:rPr>
              <w:t>Beraz,</w:t>
            </w:r>
            <w:r>
              <w:rPr>
                <w:rFonts w:ascii="Arial MT" w:eastAsia="Arial MT" w:hAnsi="Arial MT" w:cs="Arial MT"/>
                <w:spacing w:val="71"/>
                <w:w w:val="150"/>
                <w:sz w:val="22"/>
                <w:szCs w:val="22"/>
                <w:lang w:val="eu-ES" w:eastAsia="en-US"/>
              </w:rPr>
              <w:t xml:space="preserve"> </w:t>
            </w:r>
            <w:r>
              <w:rPr>
                <w:rFonts w:ascii="Arial MT" w:eastAsia="Arial MT" w:hAnsi="Arial MT" w:cs="Arial MT"/>
                <w:spacing w:val="-2"/>
                <w:sz w:val="22"/>
                <w:szCs w:val="22"/>
                <w:lang w:val="eu-ES" w:eastAsia="en-US"/>
              </w:rPr>
              <w:t>matrikularen</w:t>
            </w:r>
            <w:r>
              <w:rPr>
                <w:rFonts w:ascii="Arial MT" w:eastAsia="Arial MT" w:hAnsi="Arial MT" w:cs="Arial MT"/>
                <w:sz w:val="22"/>
                <w:szCs w:val="22"/>
                <w:lang w:eastAsia="en-US"/>
              </w:rPr>
              <w:t xml:space="preserve"> </w:t>
            </w:r>
            <w:r>
              <w:rPr>
                <w:rFonts w:ascii="Arial MT" w:eastAsia="Arial MT" w:hAnsi="Arial MT" w:cs="Arial MT"/>
                <w:sz w:val="22"/>
                <w:szCs w:val="22"/>
                <w:lang w:val="eu-ES" w:eastAsia="en-US"/>
              </w:rPr>
              <w:t xml:space="preserve">%100eko dirulaguntza izango dute euskararen A1, A2, B1, eta B2 mailak egiten </w:t>
            </w:r>
            <w:r>
              <w:rPr>
                <w:rFonts w:ascii="Arial MT" w:eastAsia="Arial MT" w:hAnsi="Arial MT" w:cs="Arial MT"/>
                <w:spacing w:val="-2"/>
                <w:sz w:val="22"/>
                <w:szCs w:val="22"/>
                <w:lang w:val="eu-ES" w:eastAsia="en-US"/>
              </w:rPr>
              <w:t>dituztenek.</w:t>
            </w:r>
          </w:p>
          <w:p w:rsidR="00872E82" w:rsidRDefault="00872E82">
            <w:pPr>
              <w:widowControl w:val="0"/>
              <w:autoSpaceDE w:val="0"/>
              <w:autoSpaceDN w:val="0"/>
              <w:ind w:right="38"/>
              <w:jc w:val="both"/>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eastAsia="en-US"/>
              </w:rPr>
            </w:pPr>
            <w:r>
              <w:rPr>
                <w:rFonts w:ascii="Arial MT" w:eastAsia="Arial MT" w:hAnsi="Arial MT" w:cs="Arial MT"/>
                <w:sz w:val="20"/>
                <w:szCs w:val="20"/>
                <w:lang w:val="eu-ES" w:eastAsia="en-US"/>
              </w:rPr>
              <w:t>El proceso de euskaldunización de una persona finaliza cuando pueda llegar a realizar todas sus funciones en euskera. Por ello, basándose en el derecho de la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ciudadanía a conocer el idioma propio del municipio, y teniendo en cuenta el Marco</w:t>
            </w:r>
            <w:r>
              <w:rPr>
                <w:rFonts w:ascii="Arial MT" w:eastAsia="Arial MT" w:hAnsi="Arial MT" w:cs="Arial MT"/>
                <w:spacing w:val="34"/>
                <w:sz w:val="20"/>
                <w:szCs w:val="20"/>
                <w:lang w:val="eu-ES" w:eastAsia="en-US"/>
              </w:rPr>
              <w:t xml:space="preserve"> </w:t>
            </w:r>
            <w:r>
              <w:rPr>
                <w:rFonts w:ascii="Arial MT" w:eastAsia="Arial MT" w:hAnsi="Arial MT" w:cs="Arial MT"/>
                <w:sz w:val="20"/>
                <w:szCs w:val="20"/>
                <w:lang w:val="eu-ES" w:eastAsia="en-US"/>
              </w:rPr>
              <w:t>Común</w:t>
            </w:r>
            <w:r>
              <w:rPr>
                <w:rFonts w:ascii="Arial MT" w:eastAsia="Arial MT" w:hAnsi="Arial MT" w:cs="Arial MT"/>
                <w:spacing w:val="34"/>
                <w:sz w:val="20"/>
                <w:szCs w:val="20"/>
                <w:lang w:val="eu-ES" w:eastAsia="en-US"/>
              </w:rPr>
              <w:t xml:space="preserve"> </w:t>
            </w:r>
            <w:r>
              <w:rPr>
                <w:rFonts w:ascii="Arial MT" w:eastAsia="Arial MT" w:hAnsi="Arial MT" w:cs="Arial MT"/>
                <w:sz w:val="20"/>
                <w:szCs w:val="20"/>
                <w:lang w:val="eu-ES" w:eastAsia="en-US"/>
              </w:rPr>
              <w:t>Europeo</w:t>
            </w:r>
            <w:r>
              <w:rPr>
                <w:rFonts w:ascii="Arial MT" w:eastAsia="Arial MT" w:hAnsi="Arial MT" w:cs="Arial MT"/>
                <w:spacing w:val="34"/>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34"/>
                <w:sz w:val="20"/>
                <w:szCs w:val="20"/>
                <w:lang w:val="eu-ES" w:eastAsia="en-US"/>
              </w:rPr>
              <w:t xml:space="preserve"> </w:t>
            </w:r>
            <w:r>
              <w:rPr>
                <w:rFonts w:ascii="Arial MT" w:eastAsia="Arial MT" w:hAnsi="Arial MT" w:cs="Arial MT"/>
                <w:sz w:val="20"/>
                <w:szCs w:val="20"/>
                <w:lang w:val="eu-ES" w:eastAsia="en-US"/>
              </w:rPr>
              <w:t>Referencia</w:t>
            </w:r>
            <w:r>
              <w:rPr>
                <w:rFonts w:ascii="Arial MT" w:eastAsia="Arial MT" w:hAnsi="Arial MT" w:cs="Arial MT"/>
                <w:spacing w:val="34"/>
                <w:sz w:val="20"/>
                <w:szCs w:val="20"/>
                <w:lang w:val="eu-ES" w:eastAsia="en-US"/>
              </w:rPr>
              <w:t xml:space="preserve"> </w:t>
            </w:r>
            <w:r>
              <w:rPr>
                <w:rFonts w:ascii="Arial MT" w:eastAsia="Arial MT" w:hAnsi="Arial MT" w:cs="Arial MT"/>
                <w:sz w:val="20"/>
                <w:szCs w:val="20"/>
                <w:lang w:val="eu-ES" w:eastAsia="en-US"/>
              </w:rPr>
              <w:t>para</w:t>
            </w:r>
            <w:r>
              <w:rPr>
                <w:rFonts w:ascii="Arial MT" w:eastAsia="Arial MT" w:hAnsi="Arial MT" w:cs="Arial MT"/>
                <w:spacing w:val="35"/>
                <w:sz w:val="20"/>
                <w:szCs w:val="20"/>
                <w:lang w:val="eu-ES" w:eastAsia="en-US"/>
              </w:rPr>
              <w:t xml:space="preserve"> </w:t>
            </w:r>
            <w:r>
              <w:rPr>
                <w:rFonts w:ascii="Arial MT" w:eastAsia="Arial MT" w:hAnsi="Arial MT" w:cs="Arial MT"/>
                <w:spacing w:val="-5"/>
                <w:sz w:val="20"/>
                <w:szCs w:val="20"/>
                <w:lang w:val="eu-ES" w:eastAsia="en-US"/>
              </w:rPr>
              <w:t>las</w:t>
            </w:r>
            <w:r>
              <w:rPr>
                <w:rFonts w:ascii="Arial MT" w:eastAsia="Arial MT" w:hAnsi="Arial MT" w:cs="Arial MT"/>
                <w:spacing w:val="-5"/>
                <w:sz w:val="20"/>
                <w:szCs w:val="20"/>
                <w:lang w:eastAsia="en-US"/>
              </w:rPr>
              <w:t xml:space="preserve"> </w:t>
            </w:r>
            <w:r>
              <w:rPr>
                <w:rFonts w:ascii="Arial MT" w:eastAsia="Arial MT" w:hAnsi="Arial MT" w:cs="Arial MT"/>
                <w:sz w:val="20"/>
                <w:szCs w:val="20"/>
                <w:lang w:val="eu-ES" w:eastAsia="en-US"/>
              </w:rPr>
              <w:t xml:space="preserve">Lenguas, el Ayuntamiento de Zizurkil garantizará la gratuidad del aprendizaje del euskera hasta </w:t>
            </w:r>
            <w:r>
              <w:rPr>
                <w:rFonts w:ascii="Arial MT" w:eastAsia="Arial MT" w:hAnsi="Arial MT" w:cs="Arial MT"/>
                <w:sz w:val="20"/>
                <w:szCs w:val="20"/>
                <w:lang w:val="eu-ES" w:eastAsia="en-US"/>
              </w:rPr>
              <w:lastRenderedPageBreak/>
              <w:t>conseguir el nivel B2 de euskera, es decir, un nivel de usuario adelantado. Por tanto, se concederá una subvención del 100% del importe de la matrícula a aquellas personas que hayan realizado cursos en los niveles A1, A2, B1 y B2 de euskera.</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lastRenderedPageBreak/>
              <w:t>Hortik aurrera, erabiltzaile gaituaren maila egiten</w:t>
            </w:r>
            <w:r>
              <w:rPr>
                <w:rFonts w:ascii="Arial MT" w:eastAsia="Arial MT" w:hAnsi="Arial MT" w:cs="Arial MT"/>
                <w:spacing w:val="-4"/>
                <w:sz w:val="22"/>
                <w:szCs w:val="22"/>
                <w:lang w:val="eu-ES" w:eastAsia="en-US"/>
              </w:rPr>
              <w:t xml:space="preserve"> </w:t>
            </w:r>
            <w:r>
              <w:rPr>
                <w:rFonts w:ascii="Arial MT" w:eastAsia="Arial MT" w:hAnsi="Arial MT" w:cs="Arial MT"/>
                <w:sz w:val="22"/>
                <w:szCs w:val="22"/>
                <w:lang w:val="eu-ES" w:eastAsia="en-US"/>
              </w:rPr>
              <w:t>dutenenei,</w:t>
            </w:r>
            <w:r>
              <w:rPr>
                <w:rFonts w:ascii="Arial MT" w:eastAsia="Arial MT" w:hAnsi="Arial MT" w:cs="Arial MT"/>
                <w:spacing w:val="-4"/>
                <w:sz w:val="22"/>
                <w:szCs w:val="22"/>
                <w:lang w:val="eu-ES" w:eastAsia="en-US"/>
              </w:rPr>
              <w:t xml:space="preserve"> </w:t>
            </w:r>
            <w:r>
              <w:rPr>
                <w:rFonts w:ascii="Arial MT" w:eastAsia="Arial MT" w:hAnsi="Arial MT" w:cs="Arial MT"/>
                <w:sz w:val="22"/>
                <w:szCs w:val="22"/>
                <w:lang w:val="eu-ES" w:eastAsia="en-US"/>
              </w:rPr>
              <w:t>hau</w:t>
            </w:r>
            <w:r>
              <w:rPr>
                <w:rFonts w:ascii="Arial MT" w:eastAsia="Arial MT" w:hAnsi="Arial MT" w:cs="Arial MT"/>
                <w:spacing w:val="-5"/>
                <w:sz w:val="22"/>
                <w:szCs w:val="22"/>
                <w:lang w:val="eu-ES" w:eastAsia="en-US"/>
              </w:rPr>
              <w:t xml:space="preserve"> </w:t>
            </w:r>
            <w:r>
              <w:rPr>
                <w:rFonts w:ascii="Arial MT" w:eastAsia="Arial MT" w:hAnsi="Arial MT" w:cs="Arial MT"/>
                <w:sz w:val="22"/>
                <w:szCs w:val="22"/>
                <w:lang w:val="eu-ES" w:eastAsia="en-US"/>
              </w:rPr>
              <w:t>da,</w:t>
            </w:r>
            <w:r>
              <w:rPr>
                <w:rFonts w:ascii="Arial MT" w:eastAsia="Arial MT" w:hAnsi="Arial MT" w:cs="Arial MT"/>
                <w:spacing w:val="-4"/>
                <w:sz w:val="22"/>
                <w:szCs w:val="22"/>
                <w:lang w:val="eu-ES" w:eastAsia="en-US"/>
              </w:rPr>
              <w:t xml:space="preserve"> </w:t>
            </w:r>
            <w:r>
              <w:rPr>
                <w:rFonts w:ascii="Arial MT" w:eastAsia="Arial MT" w:hAnsi="Arial MT" w:cs="Arial MT"/>
                <w:sz w:val="22"/>
                <w:szCs w:val="22"/>
                <w:lang w:val="eu-ES" w:eastAsia="en-US"/>
              </w:rPr>
              <w:t>euskararen</w:t>
            </w:r>
            <w:r>
              <w:rPr>
                <w:rFonts w:ascii="Arial MT" w:eastAsia="Arial MT" w:hAnsi="Arial MT" w:cs="Arial MT"/>
                <w:spacing w:val="-4"/>
                <w:sz w:val="22"/>
                <w:szCs w:val="22"/>
                <w:lang w:val="eu-ES" w:eastAsia="en-US"/>
              </w:rPr>
              <w:t xml:space="preserve"> </w:t>
            </w:r>
            <w:r>
              <w:rPr>
                <w:rFonts w:ascii="Arial MT" w:eastAsia="Arial MT" w:hAnsi="Arial MT" w:cs="Arial MT"/>
                <w:sz w:val="22"/>
                <w:szCs w:val="22"/>
                <w:lang w:val="eu-ES" w:eastAsia="en-US"/>
              </w:rPr>
              <w:t>C1</w:t>
            </w:r>
            <w:r>
              <w:rPr>
                <w:rFonts w:ascii="Arial MT" w:eastAsia="Arial MT" w:hAnsi="Arial MT" w:cs="Arial MT"/>
                <w:spacing w:val="-4"/>
                <w:sz w:val="22"/>
                <w:szCs w:val="22"/>
                <w:lang w:val="eu-ES" w:eastAsia="en-US"/>
              </w:rPr>
              <w:t xml:space="preserve"> </w:t>
            </w:r>
            <w:r>
              <w:rPr>
                <w:rFonts w:ascii="Arial MT" w:eastAsia="Arial MT" w:hAnsi="Arial MT" w:cs="Arial MT"/>
                <w:sz w:val="22"/>
                <w:szCs w:val="22"/>
                <w:lang w:val="eu-ES" w:eastAsia="en-US"/>
              </w:rPr>
              <w:t xml:space="preserve">eta C2 mailak, matrikularen %75eko laguntza emango die Udalak. Kasu honetan, dirulaguntza modura jaso ahal izango den gehienezko diru-kopurua, 650 </w:t>
            </w:r>
            <w:r>
              <w:rPr>
                <w:rFonts w:eastAsia="Arial MT" w:cs="Arial MT"/>
                <w:sz w:val="22"/>
                <w:szCs w:val="22"/>
                <w:lang w:val="eu-ES" w:eastAsia="en-US"/>
              </w:rPr>
              <w:t xml:space="preserve">€ </w:t>
            </w:r>
            <w:r>
              <w:rPr>
                <w:rFonts w:ascii="Arial MT" w:eastAsia="Arial MT" w:hAnsi="Arial MT" w:cs="Arial MT"/>
                <w:sz w:val="22"/>
                <w:szCs w:val="22"/>
                <w:lang w:val="eu-ES" w:eastAsia="en-US"/>
              </w:rPr>
              <w:t>izango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A aquellas personas que hayan realizado cursos de usuario avanzado, es decir, los niveles C1 y C2 de euskera, se les concederá una subvención del 75% del importe de la matrícula, siendo 650 euros el importe máximo de ayuda a recibir en este caso.</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hauek emateko, guztira, 7.000 euroko izendapena eginda dago, Zizurkilgo Udalak 2026 ekitaldirako indarrean duen aurrekontuko 1.1600.480.335.02.02 2026 (865) zenbakidun partidaren kontura.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Para la concesión de dichas subvenciones, en total, existe una consignación presupuestaria de 7.000,00 euros, con cargo a la partida número 1.1600.480.335.02.02   2026   (865)   del</w:t>
            </w:r>
            <w:r>
              <w:rPr>
                <w:rFonts w:ascii="Arial MT" w:eastAsia="Arial MT" w:hAnsi="Arial MT" w:cs="Arial MT"/>
                <w:sz w:val="20"/>
                <w:szCs w:val="20"/>
                <w:lang w:eastAsia="en-US"/>
              </w:rPr>
              <w:t xml:space="preserve"> </w:t>
            </w:r>
            <w:r>
              <w:rPr>
                <w:rFonts w:ascii="Arial MT" w:eastAsia="Arial MT" w:hAnsi="Arial MT" w:cs="Arial MT"/>
                <w:sz w:val="20"/>
                <w:szCs w:val="20"/>
                <w:lang w:val="eu-ES" w:eastAsia="en-US"/>
              </w:rPr>
              <w:t>presupuesto del Ayuntamiento de Zizurkil vigente para el año 2026.</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Laguntzetarako aurreikusitako diru- izendapena goian adierazitako dirulaguntza emateko bestekoa ez bada, dirulaguntzen onuradunen artean, dirulaguntzetarako den gehienezko zenbateko osoaren banaketa proportzionala egingo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el caso de que la consignación presupuestaria prevista para estas ayudas fuese insuficiente para responder a todas las solicitudes presentadas, se prorrateará entre todas las personas beneficiarias, del máximo global destinado a las ayudas.</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0"/>
                <w:numId w:val="7"/>
              </w:numPr>
              <w:tabs>
                <w:tab w:val="left" w:pos="812"/>
              </w:tabs>
              <w:autoSpaceDE w:val="0"/>
              <w:autoSpaceDN w:val="0"/>
              <w:spacing w:before="93"/>
              <w:ind w:left="480"/>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Onuradunen</w:t>
            </w:r>
            <w:r>
              <w:rPr>
                <w:rFonts w:ascii="Arial" w:eastAsia="Arial" w:hAnsi="Arial" w:cs="Arial"/>
                <w:b/>
                <w:bCs/>
                <w:spacing w:val="-4"/>
                <w:sz w:val="22"/>
                <w:szCs w:val="22"/>
                <w:lang w:val="eu-ES" w:eastAsia="en-US"/>
              </w:rPr>
              <w:t xml:space="preserve"> </w:t>
            </w:r>
            <w:r>
              <w:rPr>
                <w:rFonts w:ascii="Arial" w:eastAsia="Arial" w:hAnsi="Arial" w:cs="Arial"/>
                <w:b/>
                <w:bCs/>
                <w:spacing w:val="-2"/>
                <w:sz w:val="22"/>
                <w:szCs w:val="22"/>
                <w:lang w:val="eu-ES" w:eastAsia="en-US"/>
              </w:rPr>
              <w:t>betebeharrak</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autoSpaceDE w:val="0"/>
              <w:autoSpaceDN w:val="0"/>
              <w:spacing w:before="93"/>
              <w:ind w:left="144" w:right="-109"/>
              <w:jc w:val="both"/>
              <w:outlineLvl w:val="0"/>
              <w:rPr>
                <w:rFonts w:ascii="Arial" w:eastAsia="Arial" w:hAnsi="Arial" w:cs="Arial"/>
                <w:b/>
                <w:bCs/>
                <w:sz w:val="20"/>
                <w:szCs w:val="20"/>
                <w:lang w:val="eu-ES" w:eastAsia="en-US"/>
              </w:rPr>
            </w:pPr>
            <w:r>
              <w:rPr>
                <w:rFonts w:ascii="Arial" w:eastAsia="Arial" w:hAnsi="Arial" w:cs="Arial"/>
                <w:b/>
                <w:bCs/>
                <w:spacing w:val="-2"/>
                <w:sz w:val="20"/>
                <w:szCs w:val="20"/>
                <w:lang w:val="eu-ES" w:eastAsia="en-US"/>
              </w:rPr>
              <w:t>Obligacione</w:t>
            </w:r>
            <w:r>
              <w:rPr>
                <w:rFonts w:ascii="Arial" w:eastAsia="Arial" w:hAnsi="Arial" w:cs="Arial"/>
                <w:b/>
                <w:bCs/>
                <w:spacing w:val="-2"/>
                <w:sz w:val="20"/>
                <w:szCs w:val="20"/>
                <w:lang w:eastAsia="en-US"/>
              </w:rPr>
              <w:t xml:space="preserve">s de las </w:t>
            </w:r>
            <w:r>
              <w:rPr>
                <w:rFonts w:ascii="Arial" w:eastAsia="Arial" w:hAnsi="Arial" w:cs="Arial"/>
                <w:b/>
                <w:bCs/>
                <w:spacing w:val="-2"/>
                <w:sz w:val="20"/>
                <w:szCs w:val="20"/>
                <w:lang w:val="eu-ES" w:eastAsia="en-US"/>
              </w:rPr>
              <w:t>personas beneficiarias</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 xml:space="preserve">Honako hauek dira dirulaguntza honen onuradunek bete beharko dituzten </w:t>
            </w:r>
            <w:r>
              <w:rPr>
                <w:rFonts w:ascii="Arial MT" w:eastAsia="Arial MT" w:hAnsi="Arial MT" w:cs="Arial MT"/>
                <w:spacing w:val="-2"/>
                <w:sz w:val="22"/>
                <w:szCs w:val="22"/>
                <w:lang w:val="eu-ES" w:eastAsia="en-US"/>
              </w:rPr>
              <w:t>betebeharrak:</w:t>
            </w:r>
          </w:p>
          <w:p w:rsidR="00872E82" w:rsidRDefault="00E708B5">
            <w:pPr>
              <w:widowControl w:val="0"/>
              <w:numPr>
                <w:ilvl w:val="1"/>
                <w:numId w:val="11"/>
              </w:numPr>
              <w:tabs>
                <w:tab w:val="left" w:pos="1277"/>
              </w:tabs>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gai izan den jarduera bete-betean burutzea.</w:t>
            </w:r>
          </w:p>
          <w:p w:rsidR="00872E82" w:rsidRDefault="00E708B5">
            <w:pPr>
              <w:widowControl w:val="0"/>
              <w:numPr>
                <w:ilvl w:val="1"/>
                <w:numId w:val="11"/>
              </w:numPr>
              <w:tabs>
                <w:tab w:val="left" w:pos="1277"/>
              </w:tabs>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zertarako eman den, hartarako erabili behar da.</w:t>
            </w:r>
          </w:p>
          <w:p w:rsidR="00872E82" w:rsidRDefault="00E708B5">
            <w:pPr>
              <w:widowControl w:val="0"/>
              <w:numPr>
                <w:ilvl w:val="1"/>
                <w:numId w:val="11"/>
              </w:numPr>
              <w:tabs>
                <w:tab w:val="left" w:pos="1277"/>
              </w:tabs>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Zizurkilgo Udalari aditzera eman beharko zaio, berak diruz lagundutako jarduera hau burutzeko, onuradunak beste dirulaguntzaren bat eskuratu duen.</w:t>
            </w:r>
          </w:p>
          <w:p w:rsidR="00872E82" w:rsidRDefault="00E708B5">
            <w:pPr>
              <w:widowControl w:val="0"/>
              <w:numPr>
                <w:ilvl w:val="1"/>
                <w:numId w:val="11"/>
              </w:numPr>
              <w:tabs>
                <w:tab w:val="left" w:pos="1277"/>
              </w:tabs>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Onuradunek indarrean dagoen araudian ezarritako betebehar orokorrak bete beharko dituzte.</w:t>
            </w:r>
          </w:p>
          <w:p w:rsidR="00872E82" w:rsidRDefault="00872E82">
            <w:pPr>
              <w:widowControl w:val="0"/>
              <w:tabs>
                <w:tab w:val="left" w:pos="1277"/>
              </w:tabs>
              <w:autoSpaceDE w:val="0"/>
              <w:autoSpaceDN w:val="0"/>
              <w:ind w:left="994" w:right="38"/>
              <w:jc w:val="both"/>
              <w:rPr>
                <w:rFonts w:ascii="Arial MT" w:eastAsia="Arial MT" w:hAnsi="Arial MT" w:cs="Arial MT"/>
                <w:sz w:val="22"/>
                <w:szCs w:val="22"/>
                <w:lang w:val="eu-ES" w:eastAsia="en-US"/>
              </w:rPr>
            </w:pP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Las personas beneficiarias de la presente subvención deberán cumplir con las siguientes </w:t>
            </w:r>
            <w:r>
              <w:rPr>
                <w:rFonts w:ascii="Arial MT" w:eastAsia="Arial MT" w:hAnsi="Arial MT" w:cs="Arial MT"/>
                <w:spacing w:val="-2"/>
                <w:sz w:val="20"/>
                <w:szCs w:val="20"/>
                <w:lang w:val="eu-ES" w:eastAsia="en-US"/>
              </w:rPr>
              <w:t>obligaciones:</w:t>
            </w:r>
          </w:p>
          <w:p w:rsidR="00872E82" w:rsidRDefault="00E708B5">
            <w:pPr>
              <w:widowControl w:val="0"/>
              <w:numPr>
                <w:ilvl w:val="1"/>
                <w:numId w:val="12"/>
              </w:numPr>
              <w:tabs>
                <w:tab w:val="left" w:pos="1185"/>
              </w:tabs>
              <w:autoSpaceDE w:val="0"/>
              <w:autoSpaceDN w:val="0"/>
              <w:ind w:left="1185" w:right="-1"/>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Desarrollar la actividad y/u objetivos para los que se ha reconocido la subvención.</w:t>
            </w:r>
          </w:p>
          <w:p w:rsidR="00872E82" w:rsidRDefault="00E708B5">
            <w:pPr>
              <w:widowControl w:val="0"/>
              <w:numPr>
                <w:ilvl w:val="1"/>
                <w:numId w:val="12"/>
              </w:numPr>
              <w:tabs>
                <w:tab w:val="left" w:pos="1185"/>
              </w:tabs>
              <w:autoSpaceDE w:val="0"/>
              <w:autoSpaceDN w:val="0"/>
              <w:ind w:left="1185" w:right="-1"/>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Utilizar la subvención para el concreto destino para la que ha sido concedida.</w:t>
            </w:r>
          </w:p>
          <w:p w:rsidR="00872E82" w:rsidRDefault="00E708B5">
            <w:pPr>
              <w:widowControl w:val="0"/>
              <w:numPr>
                <w:ilvl w:val="1"/>
                <w:numId w:val="12"/>
              </w:numPr>
              <w:tabs>
                <w:tab w:val="left" w:pos="1185"/>
              </w:tabs>
              <w:autoSpaceDE w:val="0"/>
              <w:autoSpaceDN w:val="0"/>
              <w:ind w:left="1185" w:right="-1"/>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Comunicar al Ayuntamiento de Zizurkil la solicitud u obtención de otras subvenciones que financien las acciones subvencionadas por éste.</w:t>
            </w:r>
          </w:p>
          <w:p w:rsidR="00872E82" w:rsidRDefault="00E708B5">
            <w:pPr>
              <w:widowControl w:val="0"/>
              <w:numPr>
                <w:ilvl w:val="1"/>
                <w:numId w:val="12"/>
              </w:numPr>
              <w:tabs>
                <w:tab w:val="left" w:pos="1185"/>
              </w:tabs>
              <w:autoSpaceDE w:val="0"/>
              <w:autoSpaceDN w:val="0"/>
              <w:ind w:left="1185" w:right="-1"/>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Cumplir cuantas obligaciones estén establecidas con carácter general en la normativa vigente para todos los receptores de ayudas o subvenciones.</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0"/>
                <w:numId w:val="12"/>
              </w:numPr>
              <w:tabs>
                <w:tab w:val="left" w:pos="812"/>
              </w:tabs>
              <w:autoSpaceDE w:val="0"/>
              <w:autoSpaceDN w:val="0"/>
              <w:spacing w:before="93"/>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Dirulaguntzaren</w:t>
            </w:r>
            <w:r>
              <w:rPr>
                <w:rFonts w:ascii="Arial" w:eastAsia="Arial" w:hAnsi="Arial" w:cs="Arial"/>
                <w:b/>
                <w:bCs/>
                <w:spacing w:val="-6"/>
                <w:sz w:val="22"/>
                <w:szCs w:val="22"/>
                <w:lang w:val="eu-ES" w:eastAsia="en-US"/>
              </w:rPr>
              <w:t xml:space="preserve"> </w:t>
            </w:r>
            <w:r>
              <w:rPr>
                <w:rFonts w:ascii="Arial" w:eastAsia="Arial" w:hAnsi="Arial" w:cs="Arial"/>
                <w:b/>
                <w:bCs/>
                <w:spacing w:val="-2"/>
                <w:sz w:val="22"/>
                <w:szCs w:val="22"/>
                <w:lang w:val="eu-ES" w:eastAsia="en-US"/>
              </w:rPr>
              <w:t>ordainketa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autoSpaceDE w:val="0"/>
              <w:autoSpaceDN w:val="0"/>
              <w:spacing w:before="93"/>
              <w:ind w:left="144" w:right="-109"/>
              <w:jc w:val="both"/>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Pago</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1"/>
                <w:sz w:val="20"/>
                <w:szCs w:val="20"/>
                <w:lang w:val="eu-ES" w:eastAsia="en-US"/>
              </w:rPr>
              <w:t xml:space="preserve"> </w:t>
            </w:r>
            <w:r>
              <w:rPr>
                <w:rFonts w:ascii="Arial" w:eastAsia="Arial" w:hAnsi="Arial" w:cs="Arial"/>
                <w:b/>
                <w:bCs/>
                <w:spacing w:val="-2"/>
                <w:sz w:val="20"/>
                <w:szCs w:val="20"/>
                <w:lang w:val="eu-ES" w:eastAsia="en-US"/>
              </w:rPr>
              <w:t>la subvención</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w:t>
            </w:r>
            <w:r>
              <w:rPr>
                <w:rFonts w:ascii="Arial MT" w:eastAsia="Arial MT" w:hAnsi="Arial MT" w:cs="Arial MT"/>
                <w:sz w:val="22"/>
                <w:szCs w:val="22"/>
                <w:lang w:eastAsia="en-US"/>
              </w:rPr>
              <w:t xml:space="preserve"> </w:t>
            </w:r>
            <w:r>
              <w:rPr>
                <w:rFonts w:ascii="Arial MT" w:eastAsia="Arial MT" w:hAnsi="Arial MT" w:cs="Arial MT"/>
                <w:sz w:val="22"/>
                <w:szCs w:val="22"/>
                <w:lang w:val="eu-ES" w:eastAsia="en-US"/>
              </w:rPr>
              <w:t>ordainketa</w:t>
            </w:r>
            <w:r>
              <w:rPr>
                <w:rFonts w:ascii="Arial MT" w:eastAsia="Arial MT" w:hAnsi="Arial MT" w:cs="Arial MT"/>
                <w:sz w:val="22"/>
                <w:szCs w:val="22"/>
                <w:lang w:eastAsia="en-US"/>
              </w:rPr>
              <w:t xml:space="preserve"> </w:t>
            </w:r>
            <w:r>
              <w:rPr>
                <w:rFonts w:ascii="Arial MT" w:eastAsia="Arial MT" w:hAnsi="Arial MT" w:cs="Arial MT"/>
                <w:sz w:val="22"/>
                <w:szCs w:val="22"/>
                <w:lang w:val="eu-ES" w:eastAsia="en-US"/>
              </w:rPr>
              <w:t>bakarrean</w:t>
            </w:r>
            <w:r>
              <w:rPr>
                <w:rFonts w:ascii="Arial MT" w:eastAsia="Arial MT" w:hAnsi="Arial MT" w:cs="Arial MT"/>
                <w:sz w:val="22"/>
                <w:szCs w:val="22"/>
                <w:lang w:eastAsia="en-US"/>
              </w:rPr>
              <w:t xml:space="preserve"> </w:t>
            </w:r>
            <w:r>
              <w:rPr>
                <w:rFonts w:ascii="Arial MT" w:eastAsia="Arial MT" w:hAnsi="Arial MT" w:cs="Arial MT"/>
                <w:sz w:val="22"/>
                <w:szCs w:val="22"/>
                <w:lang w:val="eu-ES" w:eastAsia="en-US"/>
              </w:rPr>
              <w:t>gauzatuko da behin dirulaguntza jaso duen ekintza justifikatzen denean.</w:t>
            </w:r>
          </w:p>
          <w:p w:rsidR="00872E82" w:rsidRDefault="00872E82">
            <w:pPr>
              <w:widowControl w:val="0"/>
              <w:autoSpaceDE w:val="0"/>
              <w:autoSpaceDN w:val="0"/>
              <w:rPr>
                <w:rFonts w:ascii="Arial MT" w:eastAsia="Arial MT" w:hAnsi="Arial MT" w:cs="Arial MT"/>
                <w:sz w:val="22"/>
                <w:szCs w:val="22"/>
                <w:lang w:eastAsia="en-US"/>
              </w:rPr>
            </w:pP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eastAsia="en-US"/>
              </w:rPr>
            </w:pPr>
            <w:r>
              <w:rPr>
                <w:rFonts w:ascii="Arial MT" w:eastAsia="Arial MT" w:hAnsi="Arial MT" w:cs="Arial MT"/>
                <w:sz w:val="20"/>
                <w:szCs w:val="20"/>
                <w:lang w:val="eu-ES" w:eastAsia="en-US"/>
              </w:rPr>
              <w:t>La subvención se abonará en un único pago tras</w:t>
            </w:r>
            <w:r>
              <w:rPr>
                <w:rFonts w:ascii="Arial MT" w:eastAsia="Arial MT" w:hAnsi="Arial MT" w:cs="Arial MT"/>
                <w:sz w:val="20"/>
                <w:szCs w:val="20"/>
                <w:lang w:eastAsia="en-US"/>
              </w:rPr>
              <w:t xml:space="preserve"> </w:t>
            </w:r>
            <w:r>
              <w:rPr>
                <w:rFonts w:ascii="Arial MT" w:eastAsia="Arial MT" w:hAnsi="Arial MT" w:cs="Arial MT"/>
                <w:sz w:val="20"/>
                <w:szCs w:val="20"/>
                <w:lang w:val="eu-ES" w:eastAsia="en-US"/>
              </w:rPr>
              <w:t>presentarse la documentación justificativa de la actividad.</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0"/>
                <w:numId w:val="12"/>
              </w:numPr>
              <w:tabs>
                <w:tab w:val="left" w:pos="812"/>
              </w:tabs>
              <w:autoSpaceDE w:val="0"/>
              <w:autoSpaceDN w:val="0"/>
              <w:spacing w:before="93"/>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lastRenderedPageBreak/>
              <w:t xml:space="preserve">Dirulaguntza </w:t>
            </w:r>
            <w:r>
              <w:rPr>
                <w:rFonts w:ascii="Arial" w:eastAsia="Arial" w:hAnsi="Arial" w:cs="Arial"/>
                <w:b/>
                <w:bCs/>
                <w:spacing w:val="-2"/>
                <w:sz w:val="22"/>
                <w:szCs w:val="22"/>
                <w:lang w:val="eu-ES" w:eastAsia="en-US"/>
              </w:rPr>
              <w:t>aldatzea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autoSpaceDE w:val="0"/>
              <w:autoSpaceDN w:val="0"/>
              <w:spacing w:before="93"/>
              <w:ind w:left="144" w:right="-109"/>
              <w:jc w:val="both"/>
              <w:outlineLvl w:val="0"/>
              <w:rPr>
                <w:rFonts w:ascii="Arial" w:eastAsia="Arial" w:hAnsi="Arial" w:cs="Arial"/>
                <w:b/>
                <w:bCs/>
                <w:spacing w:val="-2"/>
                <w:sz w:val="20"/>
                <w:szCs w:val="20"/>
                <w:lang w:val="eu-ES" w:eastAsia="en-US"/>
              </w:rPr>
            </w:pPr>
            <w:r>
              <w:rPr>
                <w:rFonts w:ascii="Arial" w:eastAsia="Arial" w:hAnsi="Arial" w:cs="Arial"/>
                <w:b/>
                <w:bCs/>
                <w:spacing w:val="-2"/>
                <w:sz w:val="20"/>
                <w:szCs w:val="20"/>
                <w:lang w:val="eu-ES" w:eastAsia="en-US"/>
              </w:rPr>
              <w:t>Modificación de la subvención</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Dirulaguntza ematerako orduan kontuan izan diren baldintzak aldatzen badira, eta nolanahi ere, beste erakunde publiko edo pribatu batzuetatik norgehiagokaren bidez laguntzak jasotzen badira, emakidari buruzko erabakia aldatu ahal izango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rsidR="00872E82" w:rsidRDefault="00872E82">
            <w:pPr>
              <w:ind w:left="567"/>
              <w:rPr>
                <w:rFonts w:ascii="Arial" w:eastAsia="Arial" w:hAnsi="Arial" w:cs="Arial"/>
                <w:b/>
                <w:bCs/>
                <w:sz w:val="20"/>
                <w:szCs w:val="20"/>
                <w:lang w:val="eu-ES" w:eastAsia="en-US"/>
              </w:rPr>
            </w:pPr>
          </w:p>
        </w:tc>
      </w:tr>
      <w:tr w:rsidR="00872E82" w:rsidTr="00D24112">
        <w:tc>
          <w:tcPr>
            <w:tcW w:w="4535" w:type="dxa"/>
          </w:tcPr>
          <w:p w:rsidR="00872E82" w:rsidRDefault="00E708B5">
            <w:pPr>
              <w:widowControl w:val="0"/>
              <w:numPr>
                <w:ilvl w:val="0"/>
                <w:numId w:val="12"/>
              </w:numPr>
              <w:tabs>
                <w:tab w:val="left" w:pos="902"/>
              </w:tabs>
              <w:autoSpaceDE w:val="0"/>
              <w:autoSpaceDN w:val="0"/>
              <w:spacing w:before="93"/>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Betebeharrak</w:t>
            </w:r>
            <w:r>
              <w:rPr>
                <w:rFonts w:ascii="Arial" w:eastAsia="Arial" w:hAnsi="Arial" w:cs="Arial"/>
                <w:b/>
                <w:bCs/>
                <w:spacing w:val="-5"/>
                <w:sz w:val="22"/>
                <w:szCs w:val="22"/>
                <w:lang w:val="eu-ES" w:eastAsia="en-US"/>
              </w:rPr>
              <w:t xml:space="preserve"> </w:t>
            </w:r>
            <w:r>
              <w:rPr>
                <w:rFonts w:ascii="Arial" w:eastAsia="Arial" w:hAnsi="Arial" w:cs="Arial"/>
                <w:b/>
                <w:bCs/>
                <w:sz w:val="22"/>
                <w:szCs w:val="22"/>
                <w:lang w:val="eu-ES" w:eastAsia="en-US"/>
              </w:rPr>
              <w:t>ez</w:t>
            </w:r>
            <w:r>
              <w:rPr>
                <w:rFonts w:ascii="Arial" w:eastAsia="Arial" w:hAnsi="Arial" w:cs="Arial"/>
                <w:b/>
                <w:bCs/>
                <w:spacing w:val="-5"/>
                <w:sz w:val="22"/>
                <w:szCs w:val="22"/>
                <w:lang w:val="eu-ES" w:eastAsia="en-US"/>
              </w:rPr>
              <w:t xml:space="preserve"> </w:t>
            </w:r>
            <w:r>
              <w:rPr>
                <w:rFonts w:ascii="Arial" w:eastAsia="Arial" w:hAnsi="Arial" w:cs="Arial"/>
                <w:b/>
                <w:bCs/>
                <w:spacing w:val="-2"/>
                <w:sz w:val="22"/>
                <w:szCs w:val="22"/>
                <w:lang w:val="eu-ES" w:eastAsia="en-US"/>
              </w:rPr>
              <w:t>betetzea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autoSpaceDE w:val="0"/>
              <w:autoSpaceDN w:val="0"/>
              <w:spacing w:before="93"/>
              <w:ind w:left="144" w:right="-109"/>
              <w:jc w:val="both"/>
              <w:outlineLvl w:val="0"/>
              <w:rPr>
                <w:rFonts w:ascii="Arial" w:eastAsia="Arial" w:hAnsi="Arial" w:cs="Arial"/>
                <w:b/>
                <w:bCs/>
                <w:sz w:val="20"/>
                <w:szCs w:val="20"/>
                <w:lang w:val="eu-ES" w:eastAsia="en-US"/>
              </w:rPr>
            </w:pPr>
            <w:r>
              <w:rPr>
                <w:rFonts w:ascii="Arial" w:eastAsia="Arial" w:hAnsi="Arial" w:cs="Arial"/>
                <w:b/>
                <w:bCs/>
                <w:spacing w:val="-2"/>
                <w:sz w:val="20"/>
                <w:szCs w:val="20"/>
                <w:lang w:val="eu-ES" w:eastAsia="en-US"/>
              </w:rPr>
              <w:t>Incumplimiento</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Onuradunak deialdi honetan aurreikusten diren baldintzetako bat ez betetzeak, dirulaguntza iraungiaraztea edo gutxitzea ekarriko du. Dena den, Diru-laguntzetarako Orokorra den azaroaren 17ko 38/2003 Legearen 37. artikuluak eta harekin bat datorren gainontzeko araudiak xedatzen dutena aplikatuko da.</w:t>
            </w:r>
          </w:p>
          <w:p w:rsidR="00872E82" w:rsidRDefault="00872E82">
            <w:pPr>
              <w:rPr>
                <w:rFonts w:ascii="Arial" w:hAnsi="Arial" w:cs="Arial"/>
                <w:sz w:val="22"/>
                <w:szCs w:val="22"/>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El incumplimiento de cualquiera de las condiciones que se prevén en la presente convocatoria por parte del beneficiario, conllevará la resolución o minorización de la subvención. En todo caso será de aplicación lo señalado en el artículo 37 de la Ley 38/2003, de 17 de noviembre, General de Subvenciones, y demás normativa concordante.</w:t>
            </w:r>
          </w:p>
          <w:p w:rsidR="00872E82" w:rsidRDefault="00872E82">
            <w:pPr>
              <w:ind w:left="568"/>
              <w:rPr>
                <w:rFonts w:ascii="Arial" w:eastAsia="Arial" w:hAnsi="Arial" w:cs="Arial"/>
                <w:b/>
                <w:bCs/>
                <w:spacing w:val="-2"/>
                <w:sz w:val="20"/>
                <w:szCs w:val="20"/>
                <w:lang w:val="eu-ES" w:eastAsia="en-US"/>
              </w:rPr>
            </w:pPr>
          </w:p>
        </w:tc>
      </w:tr>
      <w:tr w:rsidR="00872E82" w:rsidTr="00D24112">
        <w:tc>
          <w:tcPr>
            <w:tcW w:w="4535" w:type="dxa"/>
          </w:tcPr>
          <w:p w:rsidR="00872E82" w:rsidRDefault="00E708B5">
            <w:pPr>
              <w:numPr>
                <w:ilvl w:val="0"/>
                <w:numId w:val="12"/>
              </w:numPr>
              <w:ind w:left="812" w:hanging="244"/>
              <w:rPr>
                <w:rFonts w:ascii="Arial" w:hAnsi="Arial" w:cs="Arial"/>
                <w:sz w:val="22"/>
                <w:szCs w:val="22"/>
              </w:rPr>
            </w:pPr>
            <w:r>
              <w:rPr>
                <w:rFonts w:ascii="Arial" w:eastAsia="Arial" w:hAnsi="Arial" w:cs="Arial"/>
                <w:b/>
                <w:bCs/>
                <w:spacing w:val="-2"/>
                <w:sz w:val="22"/>
                <w:szCs w:val="22"/>
                <w:lang w:val="eu-ES" w:eastAsia="en-US"/>
              </w:rPr>
              <w:t>Interpretazioa</w:t>
            </w:r>
          </w:p>
        </w:tc>
        <w:tc>
          <w:tcPr>
            <w:tcW w:w="565" w:type="dxa"/>
          </w:tcPr>
          <w:p w:rsidR="00872E82" w:rsidRDefault="00872E82">
            <w:pPr>
              <w:rPr>
                <w:rFonts w:ascii="Arial" w:hAnsi="Arial" w:cs="Arial"/>
                <w:sz w:val="22"/>
                <w:szCs w:val="22"/>
                <w:lang w:val="eu-ES"/>
              </w:rPr>
            </w:pPr>
          </w:p>
        </w:tc>
        <w:tc>
          <w:tcPr>
            <w:tcW w:w="4535" w:type="dxa"/>
          </w:tcPr>
          <w:p w:rsidR="00872E82" w:rsidRDefault="00E708B5">
            <w:pPr>
              <w:numPr>
                <w:ilvl w:val="0"/>
                <w:numId w:val="10"/>
              </w:numPr>
              <w:ind w:left="144"/>
              <w:rPr>
                <w:rFonts w:ascii="Arial" w:eastAsia="Arial" w:hAnsi="Arial" w:cs="Arial"/>
                <w:b/>
                <w:bCs/>
                <w:spacing w:val="-2"/>
                <w:sz w:val="20"/>
                <w:szCs w:val="20"/>
                <w:lang w:val="eu-ES" w:eastAsia="en-US"/>
              </w:rPr>
            </w:pPr>
            <w:r>
              <w:rPr>
                <w:rFonts w:ascii="Arial" w:eastAsia="Arial" w:hAnsi="Arial" w:cs="Arial"/>
                <w:b/>
                <w:bCs/>
                <w:spacing w:val="-2"/>
                <w:sz w:val="20"/>
                <w:szCs w:val="20"/>
                <w:lang w:val="eu-ES" w:eastAsia="en-US"/>
              </w:rPr>
              <w:t>Interpretación</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Zizurkilgo Udaleko Euskara, Kultura, Hezkuntza, Gazteria eta Kiroletako Sailak erabakiko du oinarri hauek interpretatzean sor daitekeen edozein zalantza.</w:t>
            </w:r>
          </w:p>
          <w:p w:rsidR="00872E82" w:rsidRDefault="00872E82">
            <w:pPr>
              <w:rPr>
                <w:rFonts w:ascii="Arial" w:eastAsia="Arial" w:hAnsi="Arial" w:cs="Arial"/>
                <w:b/>
                <w:bCs/>
                <w:spacing w:val="-2"/>
                <w:sz w:val="22"/>
                <w:szCs w:val="22"/>
                <w:lang w:val="eu-ES" w:eastAsia="en-U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Cualquier duda que pueda surgir en torno a la interpretación de estas Bases, será resuelta por el Departamento de Euskera, Cultura, Educación, Juventud y Deportes del Ayuntamiento de Zizurkil.</w:t>
            </w:r>
          </w:p>
          <w:p w:rsidR="00872E82" w:rsidRDefault="00872E82">
            <w:pPr>
              <w:ind w:left="568"/>
              <w:rPr>
                <w:rFonts w:ascii="Arial" w:eastAsia="Arial" w:hAnsi="Arial" w:cs="Arial"/>
                <w:b/>
                <w:bCs/>
                <w:spacing w:val="-2"/>
                <w:sz w:val="20"/>
                <w:szCs w:val="20"/>
                <w:lang w:val="eu-ES" w:eastAsia="en-US"/>
              </w:rPr>
            </w:pPr>
          </w:p>
        </w:tc>
      </w:tr>
      <w:tr w:rsidR="00872E82" w:rsidTr="00D24112">
        <w:tc>
          <w:tcPr>
            <w:tcW w:w="4535" w:type="dxa"/>
          </w:tcPr>
          <w:p w:rsidR="00872E82" w:rsidRDefault="00E708B5">
            <w:pPr>
              <w:widowControl w:val="0"/>
              <w:numPr>
                <w:ilvl w:val="0"/>
                <w:numId w:val="12"/>
              </w:numPr>
              <w:tabs>
                <w:tab w:val="left" w:pos="902"/>
              </w:tabs>
              <w:autoSpaceDE w:val="0"/>
              <w:autoSpaceDN w:val="0"/>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eastAsia="en-US"/>
              </w:rPr>
              <w:t>O</w:t>
            </w:r>
            <w:r>
              <w:rPr>
                <w:rFonts w:ascii="Arial" w:eastAsia="Arial" w:hAnsi="Arial" w:cs="Arial"/>
                <w:b/>
                <w:bCs/>
                <w:sz w:val="22"/>
                <w:szCs w:val="22"/>
                <w:lang w:val="eu-ES" w:eastAsia="en-US"/>
              </w:rPr>
              <w:t xml:space="preserve">rdezko </w:t>
            </w:r>
            <w:r>
              <w:rPr>
                <w:rFonts w:ascii="Arial" w:eastAsia="Arial" w:hAnsi="Arial" w:cs="Arial"/>
                <w:b/>
                <w:bCs/>
                <w:spacing w:val="-2"/>
                <w:sz w:val="22"/>
                <w:szCs w:val="22"/>
                <w:lang w:val="eu-ES" w:eastAsia="en-US"/>
              </w:rPr>
              <w:t>araudia</w:t>
            </w:r>
          </w:p>
          <w:p w:rsidR="00872E82" w:rsidRDefault="00872E82">
            <w:pPr>
              <w:rPr>
                <w:rFonts w:ascii="Arial" w:eastAsia="Arial" w:hAnsi="Arial" w:cs="Arial"/>
                <w:b/>
                <w:bCs/>
                <w:spacing w:val="-2"/>
                <w:sz w:val="22"/>
                <w:szCs w:val="22"/>
                <w:lang w:val="eu-ES" w:eastAsia="en-U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numPr>
                <w:ilvl w:val="0"/>
                <w:numId w:val="10"/>
              </w:numPr>
              <w:tabs>
                <w:tab w:val="left" w:pos="1288"/>
              </w:tabs>
              <w:autoSpaceDE w:val="0"/>
              <w:autoSpaceDN w:val="0"/>
              <w:ind w:left="144"/>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Normativa</w:t>
            </w:r>
            <w:r>
              <w:rPr>
                <w:rFonts w:ascii="Arial" w:eastAsia="Arial" w:hAnsi="Arial" w:cs="Arial"/>
                <w:b/>
                <w:bCs/>
                <w:spacing w:val="-8"/>
                <w:sz w:val="20"/>
                <w:szCs w:val="20"/>
                <w:lang w:val="eu-ES" w:eastAsia="en-US"/>
              </w:rPr>
              <w:t xml:space="preserve"> </w:t>
            </w:r>
            <w:r>
              <w:rPr>
                <w:rFonts w:ascii="Arial" w:eastAsia="Arial" w:hAnsi="Arial" w:cs="Arial"/>
                <w:b/>
                <w:bCs/>
                <w:spacing w:val="-2"/>
                <w:sz w:val="20"/>
                <w:szCs w:val="20"/>
                <w:lang w:val="eu-ES" w:eastAsia="en-US"/>
              </w:rPr>
              <w:t>supletoria</w:t>
            </w:r>
          </w:p>
          <w:p w:rsidR="00872E82" w:rsidRDefault="00872E82">
            <w:pPr>
              <w:ind w:left="568"/>
              <w:rPr>
                <w:rFonts w:ascii="Arial" w:eastAsia="Arial" w:hAnsi="Arial" w:cs="Arial"/>
                <w:b/>
                <w:bCs/>
                <w:spacing w:val="-2"/>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2"/>
                <w:szCs w:val="22"/>
                <w:lang w:val="eu-ES" w:eastAsia="en-US"/>
              </w:rPr>
            </w:pPr>
            <w:r>
              <w:rPr>
                <w:rFonts w:ascii="Arial MT" w:eastAsia="Arial MT" w:hAnsi="Arial MT" w:cs="Arial MT"/>
                <w:sz w:val="22"/>
                <w:szCs w:val="22"/>
                <w:lang w:val="eu-ES" w:eastAsia="en-US"/>
              </w:rPr>
              <w:t>Oinarri hauetan aurreikusten ez den guztirako, Herri Erakundeei aplikatu beharreko araudiak dioena beteko da, bereziki, Diru-laguntzetarako azaroaren</w:t>
            </w:r>
            <w:r>
              <w:rPr>
                <w:rFonts w:ascii="Arial MT" w:eastAsia="Arial MT" w:hAnsi="Arial MT" w:cs="Arial MT"/>
                <w:spacing w:val="40"/>
                <w:sz w:val="22"/>
                <w:szCs w:val="22"/>
                <w:lang w:val="eu-ES" w:eastAsia="en-US"/>
              </w:rPr>
              <w:t xml:space="preserve"> </w:t>
            </w:r>
            <w:r>
              <w:rPr>
                <w:rFonts w:ascii="Arial MT" w:eastAsia="Arial MT" w:hAnsi="Arial MT" w:cs="Arial MT"/>
                <w:sz w:val="22"/>
                <w:szCs w:val="22"/>
                <w:lang w:val="eu-ES" w:eastAsia="en-US"/>
              </w:rPr>
              <w:t>17ko 38/2003 Lege Orokorrak eta uztailak 21eko 887/2006 Errege Dekretuaz onartutako Legeak zehazten duen Arautegiak diotena hartuko dira kontuan.</w:t>
            </w:r>
          </w:p>
          <w:p w:rsidR="00872E82" w:rsidRDefault="00872E82">
            <w:pPr>
              <w:rPr>
                <w:rFonts w:ascii="Arial" w:eastAsia="Arial" w:hAnsi="Arial" w:cs="Arial"/>
                <w:b/>
                <w:bCs/>
                <w:spacing w:val="-2"/>
                <w:sz w:val="22"/>
                <w:szCs w:val="22"/>
                <w:lang w:val="eu-ES" w:eastAsia="en-US"/>
              </w:rPr>
            </w:pPr>
          </w:p>
        </w:tc>
        <w:tc>
          <w:tcPr>
            <w:tcW w:w="565" w:type="dxa"/>
          </w:tcPr>
          <w:p w:rsidR="00872E82" w:rsidRDefault="00872E82">
            <w:pPr>
              <w:rPr>
                <w:rFonts w:ascii="Arial" w:hAnsi="Arial" w:cs="Arial"/>
                <w:sz w:val="22"/>
                <w:szCs w:val="22"/>
                <w:lang w:val="eu-E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lo no previsto en las presentes bases, será de aplicación lo dispuesto en la normativa aplicable a las Entidades Locales, especialmente la Ley 38/2003, de 17 de noviembre, General de Subvenciones y su Reglamento de desarrollo aprobado por Real Decreto 88/2006, de 21 de julio.</w:t>
            </w:r>
          </w:p>
          <w:p w:rsidR="00872E82" w:rsidRDefault="00872E82">
            <w:pPr>
              <w:ind w:left="568"/>
              <w:rPr>
                <w:rFonts w:ascii="Arial" w:eastAsia="Arial" w:hAnsi="Arial" w:cs="Arial"/>
                <w:b/>
                <w:bCs/>
                <w:spacing w:val="-2"/>
                <w:sz w:val="20"/>
                <w:szCs w:val="20"/>
                <w:lang w:val="eu-ES" w:eastAsia="en-US"/>
              </w:rPr>
            </w:pPr>
          </w:p>
        </w:tc>
      </w:tr>
    </w:tbl>
    <w:p w:rsidR="00872E82" w:rsidRDefault="00872E82">
      <w:pPr>
        <w:widowControl w:val="0"/>
        <w:autoSpaceDE w:val="0"/>
        <w:autoSpaceDN w:val="0"/>
        <w:spacing w:before="152"/>
        <w:rPr>
          <w:rFonts w:eastAsia="Arial MT" w:hAnsi="Arial MT" w:cs="Arial MT"/>
          <w:sz w:val="20"/>
          <w:szCs w:val="20"/>
          <w:lang w:val="eu-ES" w:eastAsia="en-US"/>
        </w:rPr>
      </w:pPr>
    </w:p>
    <w:p w:rsidR="00872E82" w:rsidRDefault="00872E82">
      <w:pPr>
        <w:widowControl w:val="0"/>
        <w:autoSpaceDE w:val="0"/>
        <w:autoSpaceDN w:val="0"/>
        <w:rPr>
          <w:rFonts w:eastAsia="Arial MT" w:hAnsi="Arial MT" w:cs="Arial MT"/>
          <w:sz w:val="20"/>
          <w:szCs w:val="20"/>
          <w:lang w:val="eu-ES" w:eastAsia="en-US"/>
        </w:rPr>
        <w:sectPr w:rsidR="00872E82">
          <w:headerReference w:type="default" r:id="rId8"/>
          <w:footerReference w:type="default" r:id="rId9"/>
          <w:pgSz w:w="11910" w:h="16840"/>
          <w:pgMar w:top="2880" w:right="566" w:bottom="440" w:left="566" w:header="1185" w:footer="253" w:gutter="0"/>
          <w:pgNumType w:start="1"/>
          <w:cols w:space="720"/>
        </w:sectPr>
      </w:pPr>
    </w:p>
    <w:p w:rsidR="00872E82" w:rsidRDefault="00872E82">
      <w:pPr>
        <w:widowControl w:val="0"/>
        <w:autoSpaceDE w:val="0"/>
        <w:autoSpaceDN w:val="0"/>
        <w:spacing w:before="93"/>
        <w:jc w:val="both"/>
        <w:rPr>
          <w:rFonts w:ascii="Arial MT" w:eastAsia="Arial MT" w:hAnsi="Arial MT" w:cs="Arial MT"/>
          <w:sz w:val="20"/>
          <w:szCs w:val="20"/>
          <w:lang w:val="eu-ES" w:eastAsia="en-US"/>
        </w:rPr>
      </w:pPr>
    </w:p>
    <w:tbl>
      <w:tblPr>
        <w:tblStyle w:val="Tablaconcuadrcula1"/>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708"/>
        <w:gridCol w:w="4678"/>
      </w:tblGrid>
      <w:tr w:rsidR="00872E82">
        <w:tc>
          <w:tcPr>
            <w:tcW w:w="4390" w:type="dxa"/>
          </w:tcPr>
          <w:p w:rsidR="00872E82" w:rsidRDefault="00E708B5">
            <w:pPr>
              <w:numPr>
                <w:ilvl w:val="0"/>
                <w:numId w:val="12"/>
              </w:numPr>
              <w:spacing w:before="229" w:after="1"/>
              <w:ind w:left="252" w:hanging="12"/>
              <w:jc w:val="both"/>
              <w:rPr>
                <w:rFonts w:ascii="Arial" w:eastAsia="Arial MT" w:hAnsi="Arial" w:cs="Arial"/>
                <w:b/>
                <w:lang w:val="eu-ES"/>
              </w:rPr>
            </w:pPr>
            <w:r>
              <w:rPr>
                <w:rFonts w:ascii="Arial" w:eastAsia="Arial MT" w:hAnsi="Arial" w:cs="Arial"/>
                <w:b/>
                <w:lang w:val="eu-ES"/>
              </w:rPr>
              <w:t>2026-2027 ikasturteko</w:t>
            </w:r>
            <w:r>
              <w:rPr>
                <w:rFonts w:ascii="Arial" w:eastAsia="Arial MT" w:hAnsi="Arial" w:cs="Arial"/>
                <w:b/>
              </w:rPr>
              <w:t xml:space="preserve"> </w:t>
            </w:r>
            <w:r>
              <w:rPr>
                <w:rFonts w:ascii="Arial" w:eastAsia="Arial MT" w:hAnsi="Arial" w:cs="Arial"/>
                <w:b/>
                <w:lang w:val="eu-ES"/>
              </w:rPr>
              <w:t>EUSKARA BONOA:</w:t>
            </w:r>
          </w:p>
          <w:p w:rsidR="00872E82" w:rsidRDefault="00872E82">
            <w:pPr>
              <w:spacing w:before="229" w:after="1"/>
              <w:rPr>
                <w:rFonts w:ascii="Arial" w:eastAsia="Arial MT" w:hAnsi="Arial" w:cs="Arial"/>
                <w:lang w:val="eu-ES"/>
              </w:rPr>
            </w:pPr>
          </w:p>
        </w:tc>
        <w:tc>
          <w:tcPr>
            <w:tcW w:w="708" w:type="dxa"/>
          </w:tcPr>
          <w:p w:rsidR="00872E82" w:rsidRDefault="00872E82">
            <w:pPr>
              <w:spacing w:before="229" w:after="1"/>
              <w:rPr>
                <w:rFonts w:ascii="Arial" w:eastAsia="Arial MT" w:hAnsi="Arial" w:cs="Arial"/>
                <w:b/>
                <w:lang w:val="eu-ES"/>
              </w:rPr>
            </w:pPr>
          </w:p>
        </w:tc>
        <w:tc>
          <w:tcPr>
            <w:tcW w:w="4678" w:type="dxa"/>
          </w:tcPr>
          <w:p w:rsidR="00872E82" w:rsidRDefault="00E708B5">
            <w:pPr>
              <w:numPr>
                <w:ilvl w:val="0"/>
                <w:numId w:val="10"/>
              </w:numPr>
              <w:spacing w:before="229" w:after="1"/>
              <w:ind w:left="144" w:hangingChars="72" w:hanging="144"/>
              <w:jc w:val="both"/>
              <w:rPr>
                <w:rFonts w:ascii="Arial" w:eastAsia="Arial MT" w:hAnsi="Arial" w:cs="Arial"/>
                <w:b/>
                <w:sz w:val="20"/>
                <w:szCs w:val="20"/>
                <w:lang w:val="eu-ES"/>
              </w:rPr>
            </w:pPr>
            <w:r>
              <w:rPr>
                <w:rFonts w:ascii="Arial" w:eastAsia="Arial MT" w:hAnsi="Arial" w:cs="Arial"/>
                <w:b/>
                <w:sz w:val="20"/>
                <w:szCs w:val="20"/>
                <w:lang w:val="eu-ES"/>
              </w:rPr>
              <w:t>BONO</w:t>
            </w:r>
            <w:r>
              <w:rPr>
                <w:rFonts w:ascii="Arial" w:eastAsia="Arial MT" w:hAnsi="Arial" w:cs="Arial"/>
                <w:b/>
                <w:sz w:val="20"/>
                <w:szCs w:val="20"/>
              </w:rPr>
              <w:t xml:space="preserve"> </w:t>
            </w:r>
            <w:r>
              <w:rPr>
                <w:rFonts w:ascii="Arial" w:eastAsia="Arial MT" w:hAnsi="Arial" w:cs="Arial"/>
                <w:b/>
                <w:sz w:val="20"/>
                <w:szCs w:val="20"/>
                <w:lang w:val="eu-ES"/>
              </w:rPr>
              <w:t>DE</w:t>
            </w:r>
            <w:r>
              <w:rPr>
                <w:rFonts w:ascii="Arial" w:eastAsia="Arial MT" w:hAnsi="Arial" w:cs="Arial"/>
                <w:b/>
                <w:sz w:val="20"/>
                <w:szCs w:val="20"/>
              </w:rPr>
              <w:t xml:space="preserve"> </w:t>
            </w:r>
            <w:r>
              <w:rPr>
                <w:rFonts w:ascii="Arial" w:eastAsia="Arial MT" w:hAnsi="Arial" w:cs="Arial"/>
                <w:b/>
                <w:sz w:val="20"/>
                <w:szCs w:val="20"/>
                <w:lang w:val="eu-ES"/>
              </w:rPr>
              <w:t>EUSKERA</w:t>
            </w:r>
            <w:r>
              <w:rPr>
                <w:rFonts w:ascii="Arial" w:eastAsia="Arial MT" w:hAnsi="Arial" w:cs="Arial"/>
                <w:b/>
                <w:sz w:val="20"/>
                <w:szCs w:val="20"/>
              </w:rPr>
              <w:t xml:space="preserve"> </w:t>
            </w:r>
            <w:r>
              <w:rPr>
                <w:rFonts w:ascii="Arial" w:eastAsia="Arial MT" w:hAnsi="Arial" w:cs="Arial"/>
                <w:b/>
                <w:sz w:val="20"/>
                <w:szCs w:val="20"/>
                <w:lang w:val="eu-ES"/>
              </w:rPr>
              <w:t>CORRESPONDIENTE AL CURSO 2026-2027</w:t>
            </w:r>
          </w:p>
        </w:tc>
      </w:tr>
      <w:tr w:rsidR="00872E82">
        <w:tc>
          <w:tcPr>
            <w:tcW w:w="4390" w:type="dxa"/>
          </w:tcPr>
          <w:p w:rsidR="00872E82" w:rsidRDefault="00E708B5">
            <w:pPr>
              <w:spacing w:before="229" w:after="1"/>
              <w:jc w:val="both"/>
              <w:rPr>
                <w:rFonts w:ascii="Arial" w:eastAsia="Arial MT" w:hAnsi="Arial" w:cs="Arial"/>
                <w:lang w:val="eu-ES"/>
              </w:rPr>
            </w:pPr>
            <w:r>
              <w:rPr>
                <w:rFonts w:ascii="Arial" w:eastAsia="Arial MT" w:hAnsi="Arial" w:cs="Arial"/>
                <w:lang w:val="eu-ES"/>
              </w:rPr>
              <w:t>Eusko Jaurlaritzak 2026-2027 ikasturterako eskainiko duen EUSKARA BONOA erosten duten zizurkildarrek aukera izango dute, partidan kreditu nahikorik badago, urriaren 31a baino lehenago EUSKARA BONOAren ordainketa eskatzeko.</w:t>
            </w:r>
          </w:p>
          <w:p w:rsidR="00872E82" w:rsidRDefault="00872E82">
            <w:pPr>
              <w:spacing w:before="229" w:after="1"/>
              <w:rPr>
                <w:rFonts w:ascii="Arial" w:eastAsia="Arial MT" w:hAnsi="Arial" w:cs="Arial"/>
                <w:b/>
                <w:lang w:val="eu-ES"/>
              </w:rPr>
            </w:pPr>
          </w:p>
        </w:tc>
        <w:tc>
          <w:tcPr>
            <w:tcW w:w="708" w:type="dxa"/>
          </w:tcPr>
          <w:p w:rsidR="00872E82" w:rsidRDefault="00872E82">
            <w:pPr>
              <w:spacing w:before="229" w:after="1"/>
              <w:rPr>
                <w:rFonts w:ascii="Arial" w:eastAsia="Arial MT" w:hAnsi="Arial" w:cs="Arial"/>
                <w:b/>
                <w:lang w:val="eu-ES"/>
              </w:rPr>
            </w:pPr>
          </w:p>
        </w:tc>
        <w:tc>
          <w:tcPr>
            <w:tcW w:w="4678" w:type="dxa"/>
          </w:tcPr>
          <w:p w:rsidR="00872E82" w:rsidRDefault="00E708B5">
            <w:pPr>
              <w:spacing w:before="229" w:after="1"/>
              <w:jc w:val="both"/>
              <w:rPr>
                <w:rFonts w:ascii="Arial" w:eastAsia="Arial MT" w:hAnsi="Arial" w:cs="Arial"/>
                <w:sz w:val="20"/>
                <w:szCs w:val="20"/>
                <w:lang w:val="eu-ES"/>
              </w:rPr>
            </w:pPr>
            <w:r>
              <w:rPr>
                <w:rFonts w:ascii="Arial" w:eastAsia="Arial MT" w:hAnsi="Arial" w:cs="Arial"/>
                <w:sz w:val="20"/>
                <w:szCs w:val="20"/>
                <w:lang w:val="eu-ES"/>
              </w:rPr>
              <w:t>Los zizurkildarras que adquieran el BONO DE EUSKERA que el Gobierno Vasco ofrecerá para el curso 2026-2027, podrán solicitar el pago del BONO DE ESKERA antes del 31 de octubre, siempre que haya crédito suficiente en la partida.</w:t>
            </w:r>
          </w:p>
        </w:tc>
      </w:tr>
      <w:tr w:rsidR="00872E82">
        <w:tc>
          <w:tcPr>
            <w:tcW w:w="4390" w:type="dxa"/>
          </w:tcPr>
          <w:p w:rsidR="00872E82" w:rsidRDefault="00E708B5">
            <w:pPr>
              <w:spacing w:before="229" w:after="1"/>
              <w:jc w:val="both"/>
              <w:rPr>
                <w:rFonts w:ascii="Arial" w:eastAsia="Arial MT" w:hAnsi="Arial" w:cs="Arial"/>
                <w:lang w:val="eu-ES"/>
              </w:rPr>
            </w:pPr>
            <w:r>
              <w:rPr>
                <w:rFonts w:ascii="Arial" w:eastAsia="Arial MT" w:hAnsi="Arial" w:cs="Arial"/>
                <w:lang w:val="eu-ES"/>
              </w:rPr>
              <w:t>Eskaera bakarra onartuko zaio herritar bakoitzari EUSKARA BONOA erabilgarri den epean eta oinarri hauetan jasotzen diren baldintza eta betebehar berdinak izango dituzte dirulaguntza hau jasotzen duten herritarrek.</w:t>
            </w:r>
          </w:p>
          <w:p w:rsidR="00872E82" w:rsidRDefault="00872E82">
            <w:pPr>
              <w:spacing w:before="229" w:after="1"/>
              <w:rPr>
                <w:rFonts w:ascii="Arial" w:eastAsia="Arial MT" w:hAnsi="Arial" w:cs="Arial"/>
                <w:b/>
                <w:lang w:val="eu-ES"/>
              </w:rPr>
            </w:pPr>
          </w:p>
        </w:tc>
        <w:tc>
          <w:tcPr>
            <w:tcW w:w="708" w:type="dxa"/>
          </w:tcPr>
          <w:p w:rsidR="00872E82" w:rsidRDefault="00872E82">
            <w:pPr>
              <w:spacing w:before="229" w:after="1"/>
              <w:rPr>
                <w:rFonts w:ascii="Arial" w:eastAsia="Arial MT" w:hAnsi="Arial" w:cs="Arial"/>
                <w:b/>
                <w:lang w:val="eu-ES"/>
              </w:rPr>
            </w:pPr>
          </w:p>
        </w:tc>
        <w:tc>
          <w:tcPr>
            <w:tcW w:w="4678" w:type="dxa"/>
          </w:tcPr>
          <w:p w:rsidR="00872E82" w:rsidRDefault="00E708B5">
            <w:pPr>
              <w:spacing w:before="229" w:after="1"/>
              <w:jc w:val="both"/>
              <w:rPr>
                <w:rFonts w:ascii="Arial" w:eastAsia="Arial MT" w:hAnsi="Arial" w:cs="Arial"/>
                <w:sz w:val="20"/>
                <w:szCs w:val="20"/>
                <w:lang w:val="eu-ES"/>
              </w:rPr>
            </w:pPr>
            <w:r>
              <w:rPr>
                <w:rFonts w:ascii="Arial" w:eastAsia="Arial MT" w:hAnsi="Arial" w:cs="Arial"/>
                <w:sz w:val="20"/>
                <w:szCs w:val="20"/>
                <w:lang w:val="eu-ES"/>
              </w:rPr>
              <w:t>Sólo se admitirá una solicitud por persona durante el período de vigencia del BONO DE EUSKERA, y los ciudadanos/as que reciban esta ayuda tendrán las mismas condiciones y requisitos que los recogidos en estas bases.</w:t>
            </w:r>
          </w:p>
        </w:tc>
      </w:tr>
    </w:tbl>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bookmarkStart w:id="0" w:name="_GoBack"/>
      <w:bookmarkEnd w:id="0"/>
    </w:p>
    <w:tbl>
      <w:tblPr>
        <w:tblStyle w:val="Tablaconcuadrcula"/>
        <w:tblW w:w="0" w:type="auto"/>
        <w:tblInd w:w="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567"/>
        <w:gridCol w:w="4535"/>
      </w:tblGrid>
      <w:tr w:rsidR="00872E82" w:rsidTr="00D24112">
        <w:tc>
          <w:tcPr>
            <w:tcW w:w="4535" w:type="dxa"/>
            <w:shd w:val="clear" w:color="auto" w:fill="BFBFBF" w:themeFill="background1" w:themeFillShade="BF"/>
          </w:tcPr>
          <w:p w:rsidR="00872E82" w:rsidRDefault="00E708B5">
            <w:pPr>
              <w:widowControl w:val="0"/>
              <w:numPr>
                <w:ilvl w:val="0"/>
                <w:numId w:val="3"/>
              </w:numPr>
              <w:autoSpaceDE w:val="0"/>
              <w:autoSpaceDN w:val="0"/>
              <w:spacing w:before="253"/>
              <w:ind w:right="38"/>
              <w:jc w:val="center"/>
              <w:rPr>
                <w:rFonts w:ascii="Arial MT" w:eastAsia="Arial MT" w:hAnsi="Arial MT" w:cs="Arial MT"/>
                <w:b/>
                <w:bCs/>
                <w:sz w:val="22"/>
                <w:szCs w:val="22"/>
                <w:lang w:eastAsia="en-US"/>
              </w:rPr>
            </w:pPr>
            <w:r>
              <w:rPr>
                <w:rFonts w:ascii="Arial MT" w:eastAsia="Arial MT" w:hAnsi="Arial MT" w:cs="Arial MT"/>
                <w:b/>
                <w:bCs/>
                <w:sz w:val="22"/>
                <w:szCs w:val="22"/>
                <w:lang w:eastAsia="en-US"/>
              </w:rPr>
              <w:t>ERANSKINA</w:t>
            </w:r>
          </w:p>
          <w:p w:rsidR="00872E82" w:rsidRDefault="00E708B5">
            <w:pPr>
              <w:widowControl w:val="0"/>
              <w:autoSpaceDE w:val="0"/>
              <w:autoSpaceDN w:val="0"/>
              <w:spacing w:before="253"/>
              <w:ind w:right="38"/>
              <w:jc w:val="both"/>
              <w:rPr>
                <w:rFonts w:ascii="Arial MT" w:eastAsia="Arial MT" w:hAnsi="Arial MT" w:cs="Arial MT"/>
                <w:b/>
                <w:bCs/>
                <w:sz w:val="20"/>
                <w:szCs w:val="20"/>
                <w:lang w:eastAsia="en-US"/>
              </w:rPr>
            </w:pPr>
            <w:r>
              <w:rPr>
                <w:rFonts w:ascii="Arial MT" w:eastAsia="Arial MT" w:hAnsi="Arial MT" w:cs="Arial MT"/>
                <w:b/>
                <w:bCs/>
                <w:sz w:val="22"/>
                <w:szCs w:val="22"/>
                <w:lang w:eastAsia="en-US"/>
              </w:rPr>
              <w:t>ESTABLEZIMENDUEN ERROTULUAK EUSKARAZ JARTZEKO DIRULAGUNTZAK</w:t>
            </w:r>
          </w:p>
        </w:tc>
        <w:tc>
          <w:tcPr>
            <w:tcW w:w="567" w:type="dxa"/>
            <w:shd w:val="clear" w:color="auto" w:fill="BFBFBF" w:themeFill="background1" w:themeFillShade="BF"/>
          </w:tcPr>
          <w:p w:rsidR="00872E82" w:rsidRDefault="00872E82">
            <w:pPr>
              <w:rPr>
                <w:rFonts w:ascii="Arial MT" w:eastAsia="Arial MT" w:hAnsi="Arial MT" w:cs="Arial MT"/>
                <w:sz w:val="20"/>
                <w:szCs w:val="20"/>
                <w:lang w:val="eu-ES" w:eastAsia="en-US"/>
              </w:rPr>
            </w:pPr>
          </w:p>
        </w:tc>
        <w:tc>
          <w:tcPr>
            <w:tcW w:w="4535" w:type="dxa"/>
            <w:shd w:val="clear" w:color="auto" w:fill="BFBFBF" w:themeFill="background1" w:themeFillShade="BF"/>
          </w:tcPr>
          <w:p w:rsidR="00872E82" w:rsidRDefault="00E708B5">
            <w:pPr>
              <w:widowControl w:val="0"/>
              <w:autoSpaceDE w:val="0"/>
              <w:autoSpaceDN w:val="0"/>
              <w:spacing w:before="230"/>
              <w:ind w:right="-1"/>
              <w:jc w:val="center"/>
              <w:rPr>
                <w:rFonts w:ascii="Arial MT" w:eastAsia="Arial MT" w:hAnsi="Arial MT" w:cs="Arial MT"/>
                <w:b/>
                <w:bCs/>
                <w:sz w:val="20"/>
                <w:szCs w:val="20"/>
                <w:lang w:eastAsia="en-US"/>
              </w:rPr>
            </w:pPr>
            <w:r>
              <w:rPr>
                <w:rFonts w:ascii="Arial MT" w:eastAsia="Arial MT" w:hAnsi="Arial MT" w:cs="Arial MT"/>
                <w:b/>
                <w:bCs/>
                <w:sz w:val="20"/>
                <w:szCs w:val="20"/>
                <w:lang w:eastAsia="en-US"/>
              </w:rPr>
              <w:t>ANEXO II</w:t>
            </w:r>
          </w:p>
          <w:p w:rsidR="00872E82" w:rsidRDefault="00E708B5">
            <w:pPr>
              <w:widowControl w:val="0"/>
              <w:autoSpaceDE w:val="0"/>
              <w:autoSpaceDN w:val="0"/>
              <w:spacing w:before="230"/>
              <w:ind w:right="-1"/>
              <w:jc w:val="both"/>
              <w:rPr>
                <w:rFonts w:ascii="Arial MT" w:eastAsia="Arial MT" w:hAnsi="Arial MT" w:cs="Arial MT"/>
                <w:b/>
                <w:bCs/>
                <w:sz w:val="20"/>
                <w:szCs w:val="20"/>
                <w:lang w:eastAsia="en-US"/>
              </w:rPr>
            </w:pPr>
            <w:r>
              <w:rPr>
                <w:rFonts w:ascii="Arial MT" w:eastAsia="Arial MT" w:hAnsi="Arial MT" w:cs="Arial MT"/>
                <w:b/>
                <w:bCs/>
                <w:sz w:val="20"/>
                <w:szCs w:val="20"/>
                <w:lang w:eastAsia="en-US"/>
              </w:rPr>
              <w:t>SUBVENCIONES PARA LA COLOCACIÓN DE RÓTULOS DE LOS ESTABLECIMIENTOS EN EUSKERA</w:t>
            </w:r>
          </w:p>
          <w:p w:rsidR="00872E82" w:rsidRDefault="00872E82">
            <w:pPr>
              <w:widowControl w:val="0"/>
              <w:autoSpaceDE w:val="0"/>
              <w:autoSpaceDN w:val="0"/>
              <w:spacing w:before="230"/>
              <w:ind w:right="-1"/>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3"/>
              </w:numPr>
              <w:tabs>
                <w:tab w:val="left" w:pos="902"/>
              </w:tabs>
              <w:autoSpaceDE w:val="0"/>
              <w:autoSpaceDN w:val="0"/>
              <w:spacing w:before="93"/>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Dirulaguntzaren</w:t>
            </w:r>
            <w:r>
              <w:rPr>
                <w:rFonts w:ascii="Arial" w:eastAsia="Arial" w:hAnsi="Arial" w:cs="Arial"/>
                <w:b/>
                <w:bCs/>
                <w:spacing w:val="-6"/>
                <w:sz w:val="22"/>
                <w:szCs w:val="22"/>
                <w:lang w:val="eu-ES" w:eastAsia="en-US"/>
              </w:rPr>
              <w:t xml:space="preserve"> </w:t>
            </w:r>
            <w:r>
              <w:rPr>
                <w:rFonts w:ascii="Arial" w:eastAsia="Arial" w:hAnsi="Arial" w:cs="Arial"/>
                <w:b/>
                <w:bCs/>
                <w:spacing w:val="-2"/>
                <w:sz w:val="22"/>
                <w:szCs w:val="22"/>
                <w:lang w:val="eu-ES" w:eastAsia="en-US"/>
              </w:rPr>
              <w:t>xedea</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spacing w:before="93"/>
              <w:outlineLvl w:val="0"/>
              <w:rPr>
                <w:rFonts w:ascii="Arial" w:eastAsia="Arial" w:hAnsi="Arial" w:cs="Arial"/>
                <w:b/>
                <w:bCs/>
                <w:sz w:val="20"/>
                <w:szCs w:val="20"/>
                <w:lang w:val="eu-ES" w:eastAsia="en-US"/>
              </w:rPr>
            </w:pPr>
            <w:r>
              <w:rPr>
                <w:rFonts w:ascii="Arial" w:eastAsia="Arial" w:hAnsi="Arial" w:cs="Arial"/>
                <w:bCs/>
                <w:sz w:val="22"/>
                <w:szCs w:val="22"/>
                <w:lang w:val="eu-ES" w:eastAsia="en-US"/>
              </w:rPr>
              <w:br w:type="column"/>
            </w:r>
            <w:r>
              <w:rPr>
                <w:rFonts w:ascii="Arial" w:eastAsia="Arial" w:hAnsi="Arial" w:cs="Arial"/>
                <w:b/>
                <w:bCs/>
                <w:sz w:val="20"/>
                <w:szCs w:val="20"/>
                <w:lang w:val="eu-ES" w:eastAsia="en-US"/>
              </w:rPr>
              <w:t>Finalidad</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la</w:t>
            </w:r>
            <w:r>
              <w:rPr>
                <w:rFonts w:ascii="Arial" w:eastAsia="Arial" w:hAnsi="Arial" w:cs="Arial"/>
                <w:b/>
                <w:bCs/>
                <w:spacing w:val="-1"/>
                <w:sz w:val="20"/>
                <w:szCs w:val="20"/>
                <w:lang w:val="eu-ES" w:eastAsia="en-US"/>
              </w:rPr>
              <w:t xml:space="preserve"> </w:t>
            </w:r>
            <w:r>
              <w:rPr>
                <w:rFonts w:ascii="Arial" w:eastAsia="Arial" w:hAnsi="Arial" w:cs="Arial"/>
                <w:b/>
                <w:bCs/>
                <w:spacing w:val="-2"/>
                <w:sz w:val="20"/>
                <w:szCs w:val="20"/>
                <w:lang w:val="eu-ES" w:eastAsia="en-US"/>
              </w:rPr>
              <w:t>subvención</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Dirulaguntza honen xedea da Zizurkilgo establezimenduetako irudi linguistikoa euskaraz jartzeko laguntza ematea. Hori dela-eta, Zizurkilgo Udalak dirulaguntza emango die merkataritza eta ostalaritza establezimenduen kanpoaldean euskara hutsean edo euskarari lehentasuna emanez idatzitako errotulua jarri nahi duten establezimenduetako titularrei.</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finalidad</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esta</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subvención</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es</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ofrecer</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ayuda para</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euskaldunización</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imagen</w:t>
            </w:r>
            <w:r>
              <w:rPr>
                <w:rFonts w:ascii="Arial MT" w:eastAsia="Arial MT" w:hAnsi="Arial MT" w:cs="Arial MT"/>
                <w:spacing w:val="-2"/>
                <w:sz w:val="20"/>
                <w:szCs w:val="20"/>
                <w:lang w:val="eu-ES" w:eastAsia="en-US"/>
              </w:rPr>
              <w:t xml:space="preserve"> </w:t>
            </w:r>
            <w:r>
              <w:rPr>
                <w:rFonts w:ascii="Arial MT" w:eastAsia="Arial MT" w:hAnsi="Arial MT" w:cs="Arial MT"/>
                <w:sz w:val="20"/>
                <w:szCs w:val="20"/>
                <w:lang w:val="eu-ES" w:eastAsia="en-US"/>
              </w:rPr>
              <w:t>lingüística de los establecimientos de Zizurkil. Por ello, el Ayuntamiento de Zizurkil concede subvenciones a los y las titulares de aquellos establecimientos comerciales y hosteleros que instalen su rótulo exterior exclusivamente en euskera o dando prioridad al euskera.</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3"/>
              </w:numPr>
              <w:tabs>
                <w:tab w:val="left" w:pos="902"/>
              </w:tabs>
              <w:autoSpaceDE w:val="0"/>
              <w:autoSpaceDN w:val="0"/>
              <w:spacing w:before="93"/>
              <w:outlineLvl w:val="0"/>
              <w:rPr>
                <w:rFonts w:ascii="Arial MT" w:eastAsia="Arial MT" w:hAnsi="Arial MT" w:cs="Arial MT"/>
                <w:sz w:val="20"/>
                <w:szCs w:val="20"/>
                <w:lang w:val="eu-ES" w:eastAsia="en-US"/>
              </w:rPr>
            </w:pPr>
            <w:r>
              <w:rPr>
                <w:rFonts w:ascii="Arial" w:eastAsia="Arial" w:hAnsi="Arial" w:cs="Arial"/>
                <w:b/>
                <w:bCs/>
                <w:sz w:val="22"/>
                <w:szCs w:val="22"/>
                <w:lang w:val="eu-ES" w:eastAsia="en-US"/>
              </w:rPr>
              <w:t>Onuradunak</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outlineLvl w:val="0"/>
              <w:rPr>
                <w:rFonts w:ascii="Arial MT" w:eastAsia="Arial MT" w:hAnsi="Arial MT" w:cs="Arial MT"/>
                <w:sz w:val="20"/>
                <w:szCs w:val="20"/>
                <w:lang w:val="eu-ES" w:eastAsia="en-US"/>
              </w:rPr>
            </w:pPr>
            <w:r>
              <w:rPr>
                <w:rFonts w:ascii="Arial" w:eastAsia="Arial" w:hAnsi="Arial" w:cs="Arial"/>
                <w:b/>
                <w:bCs/>
                <w:sz w:val="20"/>
                <w:szCs w:val="20"/>
                <w:lang w:val="eu-ES" w:eastAsia="en-US"/>
              </w:rPr>
              <w:t>Personas</w:t>
            </w:r>
            <w:r>
              <w:rPr>
                <w:rFonts w:ascii="Arial" w:eastAsia="Arial" w:hAnsi="Arial" w:cs="Arial"/>
                <w:b/>
                <w:bCs/>
                <w:spacing w:val="-7"/>
                <w:sz w:val="20"/>
                <w:szCs w:val="20"/>
                <w:lang w:val="eu-ES" w:eastAsia="en-US"/>
              </w:rPr>
              <w:t xml:space="preserve"> </w:t>
            </w:r>
            <w:r>
              <w:rPr>
                <w:rFonts w:ascii="Arial" w:eastAsia="Arial" w:hAnsi="Arial" w:cs="Arial"/>
                <w:b/>
                <w:bCs/>
                <w:spacing w:val="-2"/>
                <w:sz w:val="20"/>
                <w:szCs w:val="20"/>
                <w:lang w:val="eu-ES" w:eastAsia="en-US"/>
              </w:rPr>
              <w:t>beneficiarias</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Dirulaguntza honen onuradunak izango dira, Zizurkilgo merkataritza edo ostalaritza arloko </w:t>
            </w:r>
            <w:r>
              <w:rPr>
                <w:rFonts w:ascii="Arial MT" w:eastAsia="Arial MT" w:hAnsi="Arial MT" w:cs="Arial MT"/>
                <w:spacing w:val="-2"/>
                <w:sz w:val="20"/>
                <w:szCs w:val="20"/>
                <w:lang w:val="eu-ES" w:eastAsia="en-US"/>
              </w:rPr>
              <w:t>establezimenduetako</w:t>
            </w:r>
            <w:r>
              <w:rPr>
                <w:rFonts w:ascii="Arial MT" w:eastAsia="Arial MT" w:hAnsi="Arial MT" w:cs="Arial MT"/>
                <w:spacing w:val="-2"/>
                <w:sz w:val="20"/>
                <w:szCs w:val="20"/>
                <w:lang w:eastAsia="en-US"/>
              </w:rPr>
              <w:t xml:space="preserve"> </w:t>
            </w:r>
            <w:r>
              <w:rPr>
                <w:rFonts w:ascii="Arial MT" w:eastAsia="Arial MT" w:hAnsi="Arial MT" w:cs="Arial MT"/>
                <w:spacing w:val="-2"/>
                <w:sz w:val="20"/>
                <w:szCs w:val="20"/>
                <w:lang w:val="eu-ES" w:eastAsia="en-US"/>
              </w:rPr>
              <w:t xml:space="preserve">titularrak </w:t>
            </w:r>
            <w:r>
              <w:rPr>
                <w:rFonts w:ascii="Arial MT" w:eastAsia="Arial MT" w:hAnsi="Arial MT" w:cs="Arial MT"/>
                <w:sz w:val="20"/>
                <w:szCs w:val="20"/>
                <w:lang w:val="eu-ES" w:eastAsia="en-US"/>
              </w:rPr>
              <w:t>establezimenduen kanpoaldean euskara hutsezko edo euskarari lehentasuna emanez errotuluren bat jartzen dutenak.</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Serán personas beneficiarias de la presente subvención los titulares y las titulares de los establecimientos comerciales u hosteleros sitos en Zizurkil, que instalen sus rótulos exteriores exclusivamente en euskera o dando prioridad al euskera.</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3"/>
              </w:numPr>
              <w:tabs>
                <w:tab w:val="left" w:pos="902"/>
              </w:tabs>
              <w:autoSpaceDE w:val="0"/>
              <w:autoSpaceDN w:val="0"/>
              <w:spacing w:before="93"/>
              <w:outlineLvl w:val="0"/>
              <w:rPr>
                <w:rFonts w:ascii="Arial MT" w:eastAsia="Arial MT" w:hAnsi="Arial MT" w:cs="Arial MT"/>
                <w:sz w:val="20"/>
                <w:szCs w:val="20"/>
                <w:lang w:val="eu-ES" w:eastAsia="en-US"/>
              </w:rPr>
            </w:pPr>
            <w:r>
              <w:rPr>
                <w:rFonts w:ascii="Arial" w:eastAsia="Arial" w:hAnsi="Arial" w:cs="Arial"/>
                <w:b/>
                <w:bCs/>
                <w:sz w:val="22"/>
                <w:szCs w:val="22"/>
                <w:lang w:val="eu-ES" w:eastAsia="en-US"/>
              </w:rPr>
              <w:t>Bete</w:t>
            </w:r>
            <w:r>
              <w:rPr>
                <w:rFonts w:ascii="Arial" w:eastAsia="Arial" w:hAnsi="Arial" w:cs="Arial"/>
                <w:b/>
                <w:bCs/>
                <w:spacing w:val="-6"/>
                <w:sz w:val="22"/>
                <w:szCs w:val="22"/>
                <w:lang w:val="eu-ES" w:eastAsia="en-US"/>
              </w:rPr>
              <w:t xml:space="preserve"> </w:t>
            </w:r>
            <w:r>
              <w:rPr>
                <w:rFonts w:ascii="Arial" w:eastAsia="Arial" w:hAnsi="Arial" w:cs="Arial"/>
                <w:b/>
                <w:bCs/>
                <w:sz w:val="22"/>
                <w:szCs w:val="22"/>
                <w:lang w:val="eu-ES" w:eastAsia="en-US"/>
              </w:rPr>
              <w:t>beharreko</w:t>
            </w:r>
            <w:r>
              <w:rPr>
                <w:rFonts w:ascii="Arial" w:eastAsia="Arial" w:hAnsi="Arial" w:cs="Arial"/>
                <w:b/>
                <w:bCs/>
                <w:spacing w:val="-5"/>
                <w:sz w:val="22"/>
                <w:szCs w:val="22"/>
                <w:lang w:val="eu-ES" w:eastAsia="en-US"/>
              </w:rPr>
              <w:t xml:space="preserve"> </w:t>
            </w:r>
            <w:r>
              <w:rPr>
                <w:rFonts w:ascii="Arial" w:eastAsia="Arial" w:hAnsi="Arial" w:cs="Arial"/>
                <w:b/>
                <w:bCs/>
                <w:spacing w:val="-2"/>
                <w:sz w:val="22"/>
                <w:szCs w:val="22"/>
                <w:lang w:val="eu-ES" w:eastAsia="en-US"/>
              </w:rPr>
              <w:t>baldintzak</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outlineLvl w:val="0"/>
              <w:rPr>
                <w:rFonts w:ascii="Arial MT" w:eastAsia="Arial MT" w:hAnsi="Arial MT" w:cs="Arial MT"/>
                <w:b/>
                <w:bCs/>
                <w:sz w:val="20"/>
                <w:szCs w:val="20"/>
                <w:lang w:val="eu-ES" w:eastAsia="en-US"/>
              </w:rPr>
            </w:pPr>
            <w:r>
              <w:rPr>
                <w:rFonts w:ascii="Arial" w:eastAsia="Arial" w:hAnsi="Arial" w:cs="Arial"/>
                <w:b/>
                <w:bCs/>
                <w:spacing w:val="-2"/>
                <w:sz w:val="20"/>
                <w:szCs w:val="20"/>
                <w:lang w:val="eu-ES" w:eastAsia="en-US"/>
              </w:rPr>
              <w:t xml:space="preserve">Requisitos </w:t>
            </w:r>
            <w:r>
              <w:rPr>
                <w:rFonts w:ascii="Arial" w:eastAsia="Arial" w:hAnsi="Arial" w:cs="Arial"/>
                <w:b/>
                <w:bCs/>
                <w:sz w:val="20"/>
                <w:szCs w:val="20"/>
                <w:lang w:val="eu-ES" w:eastAsia="en-US"/>
              </w:rPr>
              <w:t xml:space="preserve">a </w:t>
            </w:r>
            <w:r>
              <w:rPr>
                <w:rFonts w:ascii="Arial" w:eastAsia="Arial" w:hAnsi="Arial" w:cs="Arial"/>
                <w:b/>
                <w:bCs/>
                <w:spacing w:val="-2"/>
                <w:sz w:val="20"/>
                <w:szCs w:val="20"/>
                <w:lang w:val="eu-ES" w:eastAsia="en-US"/>
              </w:rPr>
              <w:t xml:space="preserve">cumplir  </w:t>
            </w:r>
          </w:p>
        </w:tc>
      </w:tr>
      <w:tr w:rsidR="00872E82" w:rsidTr="00D24112">
        <w:tc>
          <w:tcPr>
            <w:tcW w:w="4535" w:type="dxa"/>
          </w:tcPr>
          <w:p w:rsidR="00872E82" w:rsidRDefault="00E708B5">
            <w:pPr>
              <w:widowControl w:val="0"/>
              <w:autoSpaceDE w:val="0"/>
              <w:autoSpaceDN w:val="0"/>
              <w:rPr>
                <w:rFonts w:ascii="Arial MT" w:eastAsia="Arial MT" w:hAnsi="Arial MT" w:cs="Arial MT"/>
                <w:sz w:val="20"/>
                <w:szCs w:val="20"/>
                <w:lang w:val="eu-ES" w:eastAsia="en-US"/>
              </w:rPr>
            </w:pPr>
            <w:r>
              <w:rPr>
                <w:rFonts w:ascii="Arial MT" w:eastAsia="Arial MT" w:hAnsi="Arial MT" w:cs="Arial MT"/>
                <w:sz w:val="20"/>
                <w:szCs w:val="20"/>
                <w:lang w:val="eu-ES" w:eastAsia="en-US"/>
              </w:rPr>
              <w:t>Dirulaguntza</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eskuratu</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nahi</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dutenek</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 xml:space="preserve">honako </w:t>
            </w:r>
            <w:r>
              <w:rPr>
                <w:rFonts w:ascii="Arial MT" w:eastAsia="Arial MT" w:hAnsi="Arial MT" w:cs="Arial MT"/>
                <w:spacing w:val="-2"/>
                <w:sz w:val="20"/>
                <w:szCs w:val="20"/>
                <w:lang w:val="eu-ES" w:eastAsia="en-US"/>
              </w:rPr>
              <w:t>betebehar</w:t>
            </w:r>
            <w:r>
              <w:rPr>
                <w:rFonts w:ascii="Arial MT" w:eastAsia="Arial MT" w:hAnsi="Arial MT" w:cs="Arial MT"/>
                <w:sz w:val="20"/>
                <w:szCs w:val="20"/>
                <w:lang w:val="eu-ES" w:eastAsia="en-US"/>
              </w:rPr>
              <w:t xml:space="preserve"> hauek</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bete</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beharko</w:t>
            </w:r>
            <w:r>
              <w:rPr>
                <w:rFonts w:ascii="Arial MT" w:eastAsia="Arial MT" w:hAnsi="Arial MT" w:cs="Arial MT"/>
                <w:spacing w:val="-3"/>
                <w:sz w:val="20"/>
                <w:szCs w:val="20"/>
                <w:lang w:val="eu-ES" w:eastAsia="en-US"/>
              </w:rPr>
              <w:t xml:space="preserve"> </w:t>
            </w:r>
            <w:r>
              <w:rPr>
                <w:rFonts w:ascii="Arial MT" w:eastAsia="Arial MT" w:hAnsi="Arial MT" w:cs="Arial MT"/>
                <w:spacing w:val="-2"/>
                <w:sz w:val="20"/>
                <w:szCs w:val="20"/>
                <w:lang w:val="eu-ES" w:eastAsia="en-US"/>
              </w:rPr>
              <w:t>dituzte:</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Quienes deseen optar a la presente subvención deberán cumplir los siguientes requisitos:</w:t>
            </w:r>
          </w:p>
        </w:tc>
      </w:tr>
      <w:tr w:rsidR="00872E82" w:rsidTr="00D24112">
        <w:tc>
          <w:tcPr>
            <w:tcW w:w="4535" w:type="dxa"/>
          </w:tcPr>
          <w:p w:rsidR="00872E82" w:rsidRDefault="00872E82">
            <w:pPr>
              <w:widowControl w:val="0"/>
              <w:autoSpaceDE w:val="0"/>
              <w:autoSpaceDN w:val="0"/>
              <w:rPr>
                <w:rFonts w:ascii="Arial" w:eastAsia="Arial MT" w:hAnsi="Arial MT" w:cs="Arial MT"/>
                <w:b/>
                <w:sz w:val="22"/>
                <w:szCs w:val="20"/>
                <w:lang w:val="eu-ES" w:eastAsia="en-US"/>
              </w:rPr>
            </w:pPr>
          </w:p>
          <w:p w:rsidR="00872E82" w:rsidRDefault="00E708B5">
            <w:pPr>
              <w:widowControl w:val="0"/>
              <w:numPr>
                <w:ilvl w:val="1"/>
                <w:numId w:val="15"/>
              </w:numPr>
              <w:autoSpaceDE w:val="0"/>
              <w:autoSpaceDN w:val="0"/>
              <w:ind w:left="721" w:right="38" w:hangingChars="364" w:hanging="721"/>
              <w:jc w:val="both"/>
              <w:rPr>
                <w:rFonts w:ascii="Arial MT" w:eastAsia="Arial MT" w:hAnsi="Arial MT" w:cs="Arial MT"/>
                <w:sz w:val="20"/>
                <w:szCs w:val="22"/>
                <w:lang w:val="eu-ES" w:eastAsia="en-US"/>
              </w:rPr>
            </w:pPr>
            <w:r>
              <w:rPr>
                <w:rFonts w:ascii="Arial MT" w:eastAsia="Arial MT" w:hAnsi="Arial MT" w:cs="Arial MT"/>
                <w:spacing w:val="-2"/>
                <w:sz w:val="20"/>
                <w:szCs w:val="22"/>
                <w:lang w:val="eu-ES" w:eastAsia="en-US"/>
              </w:rPr>
              <w:t>Establezimendua</w:t>
            </w:r>
            <w:r>
              <w:rPr>
                <w:rFonts w:ascii="Arial MT" w:eastAsia="Arial MT" w:hAnsi="Arial MT" w:cs="Arial MT"/>
                <w:spacing w:val="-2"/>
                <w:sz w:val="20"/>
                <w:szCs w:val="22"/>
                <w:lang w:eastAsia="en-US"/>
              </w:rPr>
              <w:t xml:space="preserve"> </w:t>
            </w:r>
            <w:r>
              <w:rPr>
                <w:rFonts w:ascii="Arial MT" w:eastAsia="Arial MT" w:hAnsi="Arial MT" w:cs="Arial MT"/>
                <w:spacing w:val="-2"/>
                <w:sz w:val="20"/>
                <w:szCs w:val="22"/>
                <w:lang w:val="eu-ES" w:eastAsia="en-US"/>
              </w:rPr>
              <w:t>irekitzeko</w:t>
            </w:r>
            <w:r>
              <w:rPr>
                <w:rFonts w:ascii="Arial MT" w:eastAsia="Arial MT" w:hAnsi="Arial MT" w:cs="Arial MT"/>
                <w:spacing w:val="-2"/>
                <w:sz w:val="20"/>
                <w:szCs w:val="22"/>
                <w:lang w:eastAsia="en-US"/>
              </w:rPr>
              <w:t xml:space="preserve"> </w:t>
            </w:r>
            <w:r>
              <w:rPr>
                <w:rFonts w:ascii="Arial MT" w:eastAsia="Arial MT" w:hAnsi="Arial MT" w:cs="Arial MT"/>
                <w:spacing w:val="-2"/>
                <w:sz w:val="20"/>
                <w:szCs w:val="22"/>
                <w:lang w:val="eu-ES" w:eastAsia="en-US"/>
              </w:rPr>
              <w:t xml:space="preserve">Udalaren </w:t>
            </w:r>
            <w:r>
              <w:rPr>
                <w:rFonts w:ascii="Arial MT" w:eastAsia="Arial MT" w:hAnsi="Arial MT" w:cs="Arial MT"/>
                <w:sz w:val="20"/>
                <w:szCs w:val="22"/>
                <w:lang w:val="eu-ES" w:eastAsia="en-US"/>
              </w:rPr>
              <w:t>baimena izatea.</w:t>
            </w:r>
          </w:p>
          <w:p w:rsidR="00872E82" w:rsidRDefault="00E708B5">
            <w:pPr>
              <w:widowControl w:val="0"/>
              <w:numPr>
                <w:ilvl w:val="1"/>
                <w:numId w:val="15"/>
              </w:numPr>
              <w:autoSpaceDE w:val="0"/>
              <w:autoSpaceDN w:val="0"/>
              <w:ind w:left="728" w:right="38" w:hangingChars="364" w:hanging="728"/>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Errotulua instalatzeko Udalaren baimena </w:t>
            </w:r>
            <w:r>
              <w:rPr>
                <w:rFonts w:ascii="Arial MT" w:eastAsia="Arial MT" w:hAnsi="Arial MT" w:cs="Arial MT"/>
                <w:spacing w:val="-2"/>
                <w:sz w:val="20"/>
                <w:szCs w:val="22"/>
                <w:lang w:val="eu-ES" w:eastAsia="en-US"/>
              </w:rPr>
              <w:t>izatea.</w:t>
            </w:r>
          </w:p>
          <w:p w:rsidR="00872E82" w:rsidRDefault="00E708B5">
            <w:pPr>
              <w:widowControl w:val="0"/>
              <w:numPr>
                <w:ilvl w:val="1"/>
                <w:numId w:val="15"/>
              </w:numPr>
              <w:autoSpaceDE w:val="0"/>
              <w:autoSpaceDN w:val="0"/>
              <w:ind w:left="728" w:right="38" w:hangingChars="364" w:hanging="728"/>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Errotulua euskara hutsean edo euskarari lehentasuna emanez jartzea.</w:t>
            </w:r>
          </w:p>
          <w:p w:rsidR="00872E82" w:rsidRDefault="00E708B5">
            <w:pPr>
              <w:widowControl w:val="0"/>
              <w:numPr>
                <w:ilvl w:val="1"/>
                <w:numId w:val="15"/>
              </w:numPr>
              <w:autoSpaceDE w:val="0"/>
              <w:autoSpaceDN w:val="0"/>
              <w:ind w:left="728" w:right="38" w:hangingChars="364" w:hanging="728"/>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Dirulaguntzak jasotzeko inolako debekuren batean sartuta ez egotea. Debeku horiek azaroaren 17ko 38/2003 Legearen</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13.</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artikuluko</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2.</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eta</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3.</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ataletan zehaztutakoak izango dira.</w:t>
            </w:r>
          </w:p>
          <w:p w:rsidR="00872E82" w:rsidRDefault="00E708B5">
            <w:pPr>
              <w:widowControl w:val="0"/>
              <w:numPr>
                <w:ilvl w:val="1"/>
                <w:numId w:val="15"/>
              </w:numPr>
              <w:autoSpaceDE w:val="0"/>
              <w:autoSpaceDN w:val="0"/>
              <w:ind w:left="728" w:right="38" w:hangingChars="364" w:hanging="728"/>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Zerga betebeharrak eta Gizarte Segurantzarekikoak betetzen dituela egiaztatzen duen aitorpen erantzulea </w:t>
            </w:r>
            <w:r>
              <w:rPr>
                <w:rFonts w:ascii="Arial MT" w:eastAsia="Arial MT" w:hAnsi="Arial MT" w:cs="Arial MT"/>
                <w:spacing w:val="-2"/>
                <w:sz w:val="20"/>
                <w:szCs w:val="22"/>
                <w:lang w:val="eu-ES" w:eastAsia="en-US"/>
              </w:rPr>
              <w:t>aurkeztea.</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1"/>
                <w:numId w:val="16"/>
              </w:numPr>
              <w:autoSpaceDE w:val="0"/>
              <w:autoSpaceDN w:val="0"/>
              <w:ind w:left="498" w:right="640" w:hangingChars="249" w:hanging="498"/>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Disponer de la correspondiente licencia Municipal para la apertura del </w:t>
            </w:r>
            <w:r>
              <w:rPr>
                <w:rFonts w:ascii="Arial MT" w:eastAsia="Arial MT" w:hAnsi="Arial MT" w:cs="Arial MT"/>
                <w:spacing w:val="-2"/>
                <w:sz w:val="20"/>
                <w:szCs w:val="22"/>
                <w:lang w:val="eu-ES" w:eastAsia="en-US"/>
              </w:rPr>
              <w:t>establecimiento.</w:t>
            </w:r>
          </w:p>
          <w:p w:rsidR="00872E82" w:rsidRDefault="00E708B5">
            <w:pPr>
              <w:widowControl w:val="0"/>
              <w:numPr>
                <w:ilvl w:val="1"/>
                <w:numId w:val="16"/>
              </w:numPr>
              <w:autoSpaceDE w:val="0"/>
              <w:autoSpaceDN w:val="0"/>
              <w:ind w:left="480" w:right="640"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Disponer de la correspondiente licencia Municipal para la instalación del rótulo.</w:t>
            </w:r>
          </w:p>
          <w:p w:rsidR="00872E82" w:rsidRDefault="00E708B5">
            <w:pPr>
              <w:widowControl w:val="0"/>
              <w:numPr>
                <w:ilvl w:val="1"/>
                <w:numId w:val="16"/>
              </w:numPr>
              <w:autoSpaceDE w:val="0"/>
              <w:autoSpaceDN w:val="0"/>
              <w:ind w:left="480" w:right="639"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Que el rotulo esté redactado exclusivamente en euskera, o dando prioridad al euskera.</w:t>
            </w:r>
          </w:p>
          <w:p w:rsidR="00872E82" w:rsidRDefault="00E708B5">
            <w:pPr>
              <w:widowControl w:val="0"/>
              <w:numPr>
                <w:ilvl w:val="1"/>
                <w:numId w:val="16"/>
              </w:numPr>
              <w:autoSpaceDE w:val="0"/>
              <w:autoSpaceDN w:val="0"/>
              <w:ind w:left="480" w:right="639"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No estar incurso en ninguna de las</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causas de prohibición para la obtención de subvenciones, señaladas en los apartados 2 y 3 del artículo 13 de la Ley 38/2003 de</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17 de noviembre.</w:t>
            </w:r>
          </w:p>
          <w:p w:rsidR="00872E82" w:rsidRDefault="00E708B5">
            <w:pPr>
              <w:widowControl w:val="0"/>
              <w:numPr>
                <w:ilvl w:val="1"/>
                <w:numId w:val="16"/>
              </w:numPr>
              <w:autoSpaceDE w:val="0"/>
              <w:autoSpaceDN w:val="0"/>
              <w:ind w:left="480" w:right="639" w:hangingChars="240" w:hanging="480"/>
              <w:jc w:val="both"/>
              <w:rPr>
                <w:rFonts w:ascii="Arial MT" w:eastAsia="Arial MT" w:hAnsi="Arial MT" w:cs="Arial MT"/>
                <w:sz w:val="20"/>
                <w:szCs w:val="20"/>
                <w:lang w:val="eu-ES" w:eastAsia="en-US"/>
              </w:rPr>
            </w:pPr>
            <w:r>
              <w:rPr>
                <w:rFonts w:ascii="Arial MT" w:eastAsia="Arial MT" w:hAnsi="Arial MT" w:cs="Arial MT"/>
                <w:sz w:val="20"/>
                <w:szCs w:val="22"/>
                <w:lang w:val="eu-ES" w:eastAsia="en-US"/>
              </w:rPr>
              <w:t>Declaración responsable de hallarse la corriente de las obligaciones tributarias y de la Seguridad Social.</w:t>
            </w:r>
          </w:p>
        </w:tc>
      </w:tr>
      <w:tr w:rsidR="00872E82" w:rsidTr="00D24112">
        <w:tc>
          <w:tcPr>
            <w:tcW w:w="4535" w:type="dxa"/>
          </w:tcPr>
          <w:p w:rsidR="00872E82" w:rsidRDefault="00E708B5">
            <w:pPr>
              <w:widowControl w:val="0"/>
              <w:numPr>
                <w:ilvl w:val="0"/>
                <w:numId w:val="16"/>
              </w:numPr>
              <w:autoSpaceDE w:val="0"/>
              <w:autoSpaceDN w:val="0"/>
              <w:spacing w:before="93"/>
              <w:ind w:left="902" w:hanging="662"/>
              <w:outlineLvl w:val="0"/>
              <w:rPr>
                <w:rFonts w:ascii="Arial MT" w:eastAsia="Arial MT" w:hAnsi="Arial MT" w:cs="Arial MT"/>
                <w:sz w:val="20"/>
                <w:szCs w:val="20"/>
                <w:lang w:val="eu-ES" w:eastAsia="en-US"/>
              </w:rPr>
            </w:pPr>
            <w:r>
              <w:rPr>
                <w:rFonts w:ascii="Arial" w:eastAsia="Arial" w:hAnsi="Arial" w:cs="Arial"/>
                <w:b/>
                <w:bCs/>
                <w:sz w:val="22"/>
                <w:szCs w:val="22"/>
                <w:lang w:val="eu-ES" w:eastAsia="en-US"/>
              </w:rPr>
              <w:t>Dirulaguntzen</w:t>
            </w:r>
            <w:r>
              <w:rPr>
                <w:rFonts w:ascii="Arial" w:eastAsia="Arial" w:hAnsi="Arial" w:cs="Arial"/>
                <w:b/>
                <w:bCs/>
                <w:spacing w:val="-1"/>
                <w:sz w:val="22"/>
                <w:szCs w:val="22"/>
                <w:lang w:val="eu-ES" w:eastAsia="en-US"/>
              </w:rPr>
              <w:t xml:space="preserve"> </w:t>
            </w:r>
            <w:r>
              <w:rPr>
                <w:rFonts w:ascii="Arial" w:eastAsia="Arial" w:hAnsi="Arial" w:cs="Arial"/>
                <w:b/>
                <w:bCs/>
                <w:spacing w:val="-2"/>
                <w:sz w:val="22"/>
                <w:szCs w:val="22"/>
                <w:lang w:val="eu-ES" w:eastAsia="en-US"/>
              </w:rPr>
              <w:t>bateragarritasuna</w:t>
            </w:r>
          </w:p>
        </w:tc>
        <w:tc>
          <w:tcPr>
            <w:tcW w:w="567" w:type="dxa"/>
          </w:tcPr>
          <w:p w:rsidR="00872E82" w:rsidRDefault="00872E82">
            <w:pPr>
              <w:widowControl w:val="0"/>
              <w:autoSpaceDE w:val="0"/>
              <w:autoSpaceDN w:val="0"/>
              <w:spacing w:before="229" w:after="1"/>
              <w:rPr>
                <w:rFonts w:ascii="Arial MT" w:eastAsia="Arial MT" w:hAnsi="Arial MT" w:cs="Arial MT"/>
                <w:b/>
                <w:bCs/>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outlineLvl w:val="0"/>
              <w:rPr>
                <w:rFonts w:ascii="Arial MT" w:eastAsia="Arial MT" w:hAnsi="Arial MT" w:cs="Arial MT"/>
                <w:b/>
                <w:bCs/>
                <w:sz w:val="20"/>
                <w:szCs w:val="20"/>
                <w:lang w:val="eu-ES" w:eastAsia="en-US"/>
              </w:rPr>
            </w:pPr>
            <w:r>
              <w:rPr>
                <w:rFonts w:ascii="Arial" w:eastAsia="Arial" w:hAnsi="Arial" w:cs="Arial"/>
                <w:b/>
                <w:bCs/>
                <w:spacing w:val="-2"/>
                <w:sz w:val="20"/>
                <w:szCs w:val="20"/>
                <w:lang w:val="eu-ES" w:eastAsia="en-US"/>
              </w:rPr>
              <w:t xml:space="preserve">Compatibilidad </w:t>
            </w:r>
            <w:r>
              <w:rPr>
                <w:rFonts w:ascii="Arial" w:eastAsia="Arial" w:hAnsi="Arial" w:cs="Arial"/>
                <w:b/>
                <w:bCs/>
                <w:sz w:val="20"/>
                <w:szCs w:val="20"/>
                <w:lang w:val="eu-ES" w:eastAsia="en-US"/>
              </w:rPr>
              <w:t>de</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las</w:t>
            </w:r>
            <w:r>
              <w:rPr>
                <w:rFonts w:ascii="Arial" w:eastAsia="Arial" w:hAnsi="Arial" w:cs="Arial"/>
                <w:b/>
                <w:bCs/>
                <w:spacing w:val="-1"/>
                <w:sz w:val="20"/>
                <w:szCs w:val="20"/>
                <w:lang w:val="eu-ES" w:eastAsia="en-US"/>
              </w:rPr>
              <w:t xml:space="preserve"> </w:t>
            </w:r>
            <w:r>
              <w:rPr>
                <w:rFonts w:ascii="Arial" w:eastAsia="Arial" w:hAnsi="Arial" w:cs="Arial"/>
                <w:b/>
                <w:bCs/>
                <w:spacing w:val="-2"/>
                <w:sz w:val="20"/>
                <w:szCs w:val="20"/>
                <w:lang w:val="eu-ES" w:eastAsia="en-US"/>
              </w:rPr>
              <w:t>ayudas</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1.</w:t>
            </w:r>
            <w:r>
              <w:rPr>
                <w:rFonts w:ascii="Arial MT" w:eastAsia="Arial MT" w:hAnsi="Arial MT" w:cs="Arial MT"/>
                <w:spacing w:val="61"/>
                <w:sz w:val="20"/>
                <w:szCs w:val="20"/>
                <w:lang w:val="eu-ES" w:eastAsia="en-US"/>
              </w:rPr>
              <w:t xml:space="preserve"> </w:t>
            </w:r>
            <w:r>
              <w:rPr>
                <w:rFonts w:ascii="Arial MT" w:eastAsia="Arial MT" w:hAnsi="Arial MT" w:cs="Arial MT"/>
                <w:spacing w:val="-2"/>
                <w:sz w:val="20"/>
                <w:szCs w:val="20"/>
                <w:lang w:val="eu-ES" w:eastAsia="en-US"/>
              </w:rPr>
              <w:t>Oinarri</w:t>
            </w:r>
            <w:r>
              <w:rPr>
                <w:rFonts w:ascii="Arial MT" w:eastAsia="Arial MT" w:hAnsi="Arial MT" w:cs="Arial MT"/>
                <w:spacing w:val="-2"/>
                <w:sz w:val="20"/>
                <w:szCs w:val="20"/>
                <w:lang w:eastAsia="en-US"/>
              </w:rPr>
              <w:t xml:space="preserve"> </w:t>
            </w:r>
            <w:r>
              <w:rPr>
                <w:rFonts w:ascii="Arial MT" w:eastAsia="Arial MT" w:hAnsi="Arial MT" w:cs="Arial MT"/>
                <w:spacing w:val="-2"/>
                <w:sz w:val="20"/>
                <w:szCs w:val="20"/>
                <w:lang w:val="eu-ES" w:eastAsia="en-US"/>
              </w:rPr>
              <w:t>hauetan</w:t>
            </w:r>
            <w:r>
              <w:rPr>
                <w:rFonts w:ascii="Arial MT" w:eastAsia="Arial MT" w:hAnsi="Arial MT" w:cs="Arial MT"/>
                <w:spacing w:val="-2"/>
                <w:sz w:val="20"/>
                <w:szCs w:val="20"/>
                <w:lang w:eastAsia="en-US"/>
              </w:rPr>
              <w:t xml:space="preserve"> </w:t>
            </w:r>
            <w:r>
              <w:rPr>
                <w:rFonts w:ascii="Arial MT" w:eastAsia="Arial MT" w:hAnsi="Arial MT" w:cs="Arial MT"/>
                <w:spacing w:val="-2"/>
                <w:sz w:val="20"/>
                <w:szCs w:val="20"/>
                <w:lang w:val="eu-ES" w:eastAsia="en-US"/>
              </w:rPr>
              <w:t>aurreikusitako</w:t>
            </w:r>
            <w:r>
              <w:rPr>
                <w:rFonts w:ascii="Arial MT" w:eastAsia="Arial MT" w:hAnsi="Arial MT" w:cs="Arial MT"/>
                <w:spacing w:val="-2"/>
                <w:sz w:val="20"/>
                <w:szCs w:val="20"/>
                <w:lang w:eastAsia="en-US"/>
              </w:rPr>
              <w:t xml:space="preserve"> </w:t>
            </w:r>
            <w:r>
              <w:rPr>
                <w:rFonts w:ascii="Arial MT" w:eastAsia="Arial MT" w:hAnsi="Arial MT" w:cs="Arial MT"/>
                <w:spacing w:val="-2"/>
                <w:sz w:val="20"/>
                <w:szCs w:val="20"/>
                <w:lang w:val="eu-ES" w:eastAsia="en-US"/>
              </w:rPr>
              <w:t>laguntzak</w:t>
            </w:r>
            <w:r>
              <w:rPr>
                <w:rFonts w:ascii="Arial MT" w:eastAsia="Arial MT" w:hAnsi="Arial MT" w:cs="Arial MT"/>
                <w:spacing w:val="-2"/>
                <w:sz w:val="20"/>
                <w:szCs w:val="20"/>
                <w:lang w:eastAsia="en-US"/>
              </w:rPr>
              <w:t xml:space="preserve"> </w:t>
            </w:r>
            <w:r>
              <w:rPr>
                <w:rFonts w:ascii="Arial MT" w:eastAsia="Arial MT" w:hAnsi="Arial MT" w:cs="Arial MT"/>
                <w:sz w:val="20"/>
                <w:szCs w:val="20"/>
                <w:lang w:val="eu-ES" w:eastAsia="en-US"/>
              </w:rPr>
              <w:t xml:space="preserve">bateragarriak izango dira bai beste Herri </w:t>
            </w:r>
            <w:r>
              <w:rPr>
                <w:rFonts w:ascii="Arial MT" w:eastAsia="Arial MT" w:hAnsi="Arial MT" w:cs="Arial MT"/>
                <w:sz w:val="20"/>
                <w:szCs w:val="20"/>
                <w:lang w:val="eu-ES" w:eastAsia="en-US"/>
              </w:rPr>
              <w:lastRenderedPageBreak/>
              <w:t>Administrazioek emandako dirulaguntzekin, bai erakunde publiko nahiz pribatuek emandakoekin, helburua eta xedea berberak izanda ere.</w:t>
            </w:r>
          </w:p>
          <w:p w:rsidR="00872E82" w:rsidRDefault="00872E82">
            <w:pPr>
              <w:widowControl w:val="0"/>
              <w:autoSpaceDE w:val="0"/>
              <w:autoSpaceDN w:val="0"/>
              <w:rPr>
                <w:rFonts w:ascii="Arial MT" w:eastAsia="Arial MT" w:hAnsi="Arial MT" w:cs="Arial MT"/>
                <w:sz w:val="20"/>
                <w:szCs w:val="20"/>
                <w:lang w:eastAsia="en-US"/>
              </w:rPr>
            </w:pP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7"/>
              </w:numPr>
              <w:autoSpaceDE w:val="0"/>
              <w:autoSpaceDN w:val="0"/>
              <w:ind w:left="0" w:firstLine="0"/>
              <w:jc w:val="both"/>
              <w:rPr>
                <w:rFonts w:ascii="Arial MT" w:eastAsia="Arial MT" w:hAnsi="Arial MT" w:cs="Arial MT"/>
                <w:sz w:val="20"/>
                <w:szCs w:val="20"/>
                <w:lang w:val="eu-ES" w:eastAsia="en-US"/>
              </w:rPr>
            </w:pPr>
            <w:r>
              <w:rPr>
                <w:rFonts w:ascii="Arial MT" w:eastAsia="Arial MT" w:hAnsi="Arial MT" w:cs="Arial MT"/>
                <w:sz w:val="20"/>
                <w:szCs w:val="22"/>
                <w:lang w:val="eu-ES" w:eastAsia="en-US"/>
              </w:rPr>
              <w:t>Las</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ayudas</w:t>
            </w:r>
            <w:r>
              <w:rPr>
                <w:rFonts w:ascii="Arial MT" w:eastAsia="Arial MT" w:hAnsi="Arial MT" w:cs="Arial MT"/>
                <w:spacing w:val="6"/>
                <w:sz w:val="20"/>
                <w:szCs w:val="22"/>
                <w:lang w:val="eu-ES" w:eastAsia="en-US"/>
              </w:rPr>
              <w:t xml:space="preserve"> </w:t>
            </w:r>
            <w:r>
              <w:rPr>
                <w:rFonts w:ascii="Arial MT" w:eastAsia="Arial MT" w:hAnsi="Arial MT" w:cs="Arial MT"/>
                <w:sz w:val="20"/>
                <w:szCs w:val="22"/>
                <w:lang w:val="eu-ES" w:eastAsia="en-US"/>
              </w:rPr>
              <w:t>previstas</w:t>
            </w:r>
            <w:r>
              <w:rPr>
                <w:rFonts w:ascii="Arial MT" w:eastAsia="Arial MT" w:hAnsi="Arial MT" w:cs="Arial MT"/>
                <w:spacing w:val="6"/>
                <w:sz w:val="20"/>
                <w:szCs w:val="22"/>
                <w:lang w:val="eu-ES" w:eastAsia="en-US"/>
              </w:rPr>
              <w:t xml:space="preserve"> </w:t>
            </w:r>
            <w:r>
              <w:rPr>
                <w:rFonts w:ascii="Arial MT" w:eastAsia="Arial MT" w:hAnsi="Arial MT" w:cs="Arial MT"/>
                <w:sz w:val="20"/>
                <w:szCs w:val="22"/>
                <w:lang w:val="eu-ES" w:eastAsia="en-US"/>
              </w:rPr>
              <w:t>en</w:t>
            </w:r>
            <w:r>
              <w:rPr>
                <w:rFonts w:ascii="Arial MT" w:eastAsia="Arial MT" w:hAnsi="Arial MT" w:cs="Arial MT"/>
                <w:spacing w:val="5"/>
                <w:sz w:val="20"/>
                <w:szCs w:val="22"/>
                <w:lang w:val="eu-ES" w:eastAsia="en-US"/>
              </w:rPr>
              <w:t xml:space="preserve"> </w:t>
            </w:r>
            <w:r>
              <w:rPr>
                <w:rFonts w:ascii="Arial MT" w:eastAsia="Arial MT" w:hAnsi="Arial MT" w:cs="Arial MT"/>
                <w:sz w:val="20"/>
                <w:szCs w:val="22"/>
                <w:lang w:val="eu-ES" w:eastAsia="en-US"/>
              </w:rPr>
              <w:t>las</w:t>
            </w:r>
            <w:r>
              <w:rPr>
                <w:rFonts w:ascii="Arial MT" w:eastAsia="Arial MT" w:hAnsi="Arial MT" w:cs="Arial MT"/>
                <w:spacing w:val="6"/>
                <w:sz w:val="20"/>
                <w:szCs w:val="22"/>
                <w:lang w:val="eu-ES" w:eastAsia="en-US"/>
              </w:rPr>
              <w:t xml:space="preserve"> </w:t>
            </w:r>
            <w:r>
              <w:rPr>
                <w:rFonts w:ascii="Arial MT" w:eastAsia="Arial MT" w:hAnsi="Arial MT" w:cs="Arial MT"/>
                <w:sz w:val="20"/>
                <w:szCs w:val="22"/>
                <w:lang w:val="eu-ES" w:eastAsia="en-US"/>
              </w:rPr>
              <w:t>presentes</w:t>
            </w:r>
            <w:r>
              <w:rPr>
                <w:rFonts w:ascii="Arial MT" w:eastAsia="Arial MT" w:hAnsi="Arial MT" w:cs="Arial MT"/>
                <w:spacing w:val="6"/>
                <w:sz w:val="20"/>
                <w:szCs w:val="22"/>
                <w:lang w:val="eu-ES" w:eastAsia="en-US"/>
              </w:rPr>
              <w:t xml:space="preserve"> </w:t>
            </w:r>
            <w:r>
              <w:rPr>
                <w:rFonts w:ascii="Arial MT" w:eastAsia="Arial MT" w:hAnsi="Arial MT" w:cs="Arial MT"/>
                <w:spacing w:val="-2"/>
                <w:sz w:val="20"/>
                <w:szCs w:val="22"/>
                <w:lang w:val="eu-ES" w:eastAsia="en-US"/>
              </w:rPr>
              <w:t>bases</w:t>
            </w:r>
            <w:r>
              <w:rPr>
                <w:rFonts w:ascii="Arial MT" w:eastAsia="Arial MT" w:hAnsi="Arial MT" w:cs="Arial MT"/>
                <w:spacing w:val="-2"/>
                <w:sz w:val="20"/>
                <w:szCs w:val="22"/>
                <w:lang w:eastAsia="en-US"/>
              </w:rPr>
              <w:t xml:space="preserve"> </w:t>
            </w:r>
            <w:r>
              <w:rPr>
                <w:rFonts w:ascii="Arial MT" w:eastAsia="Arial MT" w:hAnsi="Arial MT" w:cs="Arial MT"/>
                <w:sz w:val="20"/>
                <w:szCs w:val="20"/>
                <w:lang w:val="eu-ES" w:eastAsia="en-US"/>
              </w:rPr>
              <w:t xml:space="preserve">serán compatibles con las subvenciones </w:t>
            </w:r>
            <w:r>
              <w:rPr>
                <w:rFonts w:ascii="Arial MT" w:eastAsia="Arial MT" w:hAnsi="Arial MT" w:cs="Arial MT"/>
                <w:sz w:val="20"/>
                <w:szCs w:val="20"/>
                <w:lang w:val="eu-ES" w:eastAsia="en-US"/>
              </w:rPr>
              <w:lastRenderedPageBreak/>
              <w:t>otorgadas por otras Administraciones Públicas o entidades públicas y privadas que coincidan en su objeto o en las que se contemple la misma finalidad.</w:t>
            </w:r>
          </w:p>
        </w:tc>
      </w:tr>
      <w:tr w:rsidR="00872E82" w:rsidTr="00D24112">
        <w:tc>
          <w:tcPr>
            <w:tcW w:w="4535" w:type="dxa"/>
          </w:tcPr>
          <w:p w:rsidR="00872E82" w:rsidRDefault="00E708B5">
            <w:pPr>
              <w:widowControl w:val="0"/>
              <w:numPr>
                <w:ilvl w:val="0"/>
                <w:numId w:val="17"/>
              </w:numPr>
              <w:autoSpaceDE w:val="0"/>
              <w:autoSpaceDN w:val="0"/>
              <w:ind w:left="12" w:right="38" w:hanging="1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lastRenderedPageBreak/>
              <w:t>Beste laguntza batzuk jasotzen badira,</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guztira jasotako dirulaguntza ezin izango da diruz lagundutako jardunen kostua baino handiagoa izan. Horrelakorik gertatuz gero, muga hori ez gainditzearren, ematekoa den dirulaguntza oinarri hauen kargura,</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murriztuko da.</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2.</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el</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caso</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concurrencia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con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otras ayudas, el importe de la subvención no</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podrá superar el coste de las actuaciones subvencionadas. En dicho supuesto, se procedería, al objeto de no rebasar dicho límite,</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reducción</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ayuda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con</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cargo</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 las presentes bases.</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numPr>
                <w:ilvl w:val="0"/>
                <w:numId w:val="16"/>
              </w:numPr>
              <w:tabs>
                <w:tab w:val="left" w:pos="902"/>
              </w:tabs>
              <w:autoSpaceDE w:val="0"/>
              <w:autoSpaceDN w:val="0"/>
              <w:spacing w:before="93"/>
              <w:ind w:left="902" w:hanging="662"/>
              <w:outlineLvl w:val="0"/>
              <w:rPr>
                <w:rFonts w:ascii="Arial MT" w:eastAsia="Arial MT" w:hAnsi="Arial MT" w:cs="Arial MT"/>
                <w:sz w:val="20"/>
                <w:szCs w:val="20"/>
                <w:lang w:val="eu-ES" w:eastAsia="en-US"/>
              </w:rPr>
            </w:pPr>
            <w:r>
              <w:rPr>
                <w:rFonts w:ascii="Arial" w:eastAsia="Arial" w:hAnsi="Arial" w:cs="Arial"/>
                <w:b/>
                <w:bCs/>
                <w:sz w:val="22"/>
                <w:szCs w:val="22"/>
                <w:lang w:val="eu-ES" w:eastAsia="en-US"/>
              </w:rPr>
              <w:t>Eskabideak, dokumentazioa eta aurkezteko epea</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outlineLvl w:val="0"/>
              <w:rPr>
                <w:rFonts w:ascii="Arial MT" w:eastAsia="Arial MT" w:hAnsi="Arial MT" w:cs="Arial MT"/>
                <w:sz w:val="20"/>
                <w:szCs w:val="22"/>
                <w:lang w:val="eu-ES" w:eastAsia="en-US"/>
              </w:rPr>
            </w:pPr>
            <w:r>
              <w:rPr>
                <w:rFonts w:ascii="Arial" w:eastAsia="Arial" w:hAnsi="Arial" w:cs="Arial"/>
                <w:b/>
                <w:bCs/>
                <w:spacing w:val="-2"/>
                <w:sz w:val="20"/>
                <w:szCs w:val="20"/>
                <w:lang w:val="eu-ES" w:eastAsia="en-US"/>
              </w:rPr>
              <w:t>Solicitudes</w:t>
            </w:r>
            <w:r>
              <w:rPr>
                <w:rFonts w:ascii="Arial" w:eastAsia="Arial" w:hAnsi="Arial" w:cs="Arial"/>
                <w:b/>
                <w:bCs/>
                <w:sz w:val="20"/>
                <w:szCs w:val="20"/>
                <w:lang w:val="eu-ES" w:eastAsia="en-US"/>
              </w:rPr>
              <w:t>, documentación y plaz</w:t>
            </w:r>
            <w:r>
              <w:rPr>
                <w:rFonts w:ascii="Arial" w:eastAsia="Arial" w:hAnsi="Arial" w:cs="Arial"/>
                <w:b/>
                <w:bCs/>
                <w:sz w:val="20"/>
                <w:szCs w:val="20"/>
                <w:lang w:eastAsia="en-US"/>
              </w:rPr>
              <w:t xml:space="preserve">o de </w:t>
            </w:r>
            <w:r>
              <w:rPr>
                <w:rFonts w:ascii="Arial" w:eastAsia="Arial" w:hAnsi="Arial" w:cs="Arial"/>
                <w:b/>
                <w:bCs/>
                <w:sz w:val="20"/>
                <w:szCs w:val="20"/>
                <w:lang w:val="eu-ES" w:eastAsia="en-US"/>
              </w:rPr>
              <w:t>presentación</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2"/>
                <w:lang w:val="eu-ES" w:eastAsia="en-US"/>
              </w:rPr>
              <w:t>Dirulaguntza eskaerak Zizurkilgo Udalean aurkeztu ahal izango dira 2026ko urriaren 31n eguerdiko 14:00ak arte. Egun horretatik aurrerako eskabide guztiak hurrengo deialdian aurkeztu beharko dira.</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2"/>
                <w:lang w:val="eu-ES" w:eastAsia="en-US"/>
              </w:rPr>
            </w:pPr>
            <w:r>
              <w:rPr>
                <w:rFonts w:ascii="Arial MT" w:eastAsia="Arial MT" w:hAnsi="Arial MT" w:cs="Arial MT"/>
                <w:sz w:val="20"/>
                <w:szCs w:val="20"/>
                <w:lang w:val="eu-ES" w:eastAsia="en-US"/>
              </w:rPr>
              <w:t>Las solicitudes de subvención deberán presentarse en el Ayuntamiento de Zizurkil, hasta el 31 de octubre de 2026, a las 14:00 horas. A partir de esa fecha, las solicitudes deberán presentarse en la siguiente convocatoria.</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Eskaerarekin batera honako dokumentu haue</w:t>
            </w:r>
            <w:r>
              <w:rPr>
                <w:rFonts w:ascii="Arial MT" w:eastAsia="Arial MT" w:hAnsi="Arial MT" w:cs="Arial MT"/>
                <w:sz w:val="20"/>
                <w:szCs w:val="22"/>
                <w:lang w:eastAsia="en-US"/>
              </w:rPr>
              <w:t xml:space="preserve">k </w:t>
            </w:r>
            <w:r>
              <w:rPr>
                <w:rFonts w:ascii="Arial MT" w:eastAsia="Arial MT" w:hAnsi="Arial MT" w:cs="Arial MT"/>
                <w:sz w:val="20"/>
                <w:szCs w:val="22"/>
                <w:lang w:val="eu-ES" w:eastAsia="en-US"/>
              </w:rPr>
              <w:t>aurkeztu beharko dira:</w:t>
            </w:r>
          </w:p>
          <w:p w:rsidR="00872E82" w:rsidRDefault="00E708B5">
            <w:pPr>
              <w:widowControl w:val="0"/>
              <w:autoSpaceDE w:val="0"/>
              <w:autoSpaceDN w:val="0"/>
              <w:spacing w:before="229" w:after="1"/>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 </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Junto con la solicitud se deberá presentar la siguiente documentación:</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numPr>
                <w:ilvl w:val="1"/>
                <w:numId w:val="18"/>
              </w:numPr>
              <w:autoSpaceDE w:val="0"/>
              <w:autoSpaceDN w:val="0"/>
              <w:ind w:leftChars="100" w:left="720"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Eskaera</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orria,</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behar</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bezala</w:t>
            </w:r>
            <w:r>
              <w:rPr>
                <w:rFonts w:ascii="Arial MT" w:eastAsia="Arial MT" w:hAnsi="Arial MT" w:cs="Arial MT"/>
                <w:spacing w:val="-3"/>
                <w:sz w:val="20"/>
                <w:szCs w:val="22"/>
                <w:lang w:val="eu-ES" w:eastAsia="en-US"/>
              </w:rPr>
              <w:t xml:space="preserve"> </w:t>
            </w:r>
            <w:r>
              <w:rPr>
                <w:rFonts w:ascii="Arial MT" w:eastAsia="Arial MT" w:hAnsi="Arial MT" w:cs="Arial MT"/>
                <w:spacing w:val="-2"/>
                <w:sz w:val="20"/>
                <w:szCs w:val="22"/>
                <w:lang w:val="eu-ES" w:eastAsia="en-US"/>
              </w:rPr>
              <w:t>beteta.</w:t>
            </w:r>
          </w:p>
          <w:p w:rsidR="00872E82" w:rsidRDefault="00E708B5">
            <w:pPr>
              <w:widowControl w:val="0"/>
              <w:numPr>
                <w:ilvl w:val="1"/>
                <w:numId w:val="18"/>
              </w:numPr>
              <w:autoSpaceDE w:val="0"/>
              <w:autoSpaceDN w:val="0"/>
              <w:ind w:leftChars="100" w:left="720" w:right="38"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Titularraren Nortasun Agiria edo Identifikazio Fiskalerako Kodea.</w:t>
            </w:r>
          </w:p>
          <w:p w:rsidR="00872E82" w:rsidRDefault="00E708B5">
            <w:pPr>
              <w:widowControl w:val="0"/>
              <w:numPr>
                <w:ilvl w:val="1"/>
                <w:numId w:val="18"/>
              </w:numPr>
              <w:autoSpaceDE w:val="0"/>
              <w:autoSpaceDN w:val="0"/>
              <w:ind w:leftChars="100" w:left="720" w:right="38"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Establezimendua irekitzeko eta errotulua jartzeko baimenak, Zizurkilgo Udalak </w:t>
            </w:r>
            <w:r>
              <w:rPr>
                <w:rFonts w:ascii="Arial MT" w:eastAsia="Arial MT" w:hAnsi="Arial MT" w:cs="Arial MT"/>
                <w:spacing w:val="-2"/>
                <w:sz w:val="20"/>
                <w:szCs w:val="22"/>
                <w:lang w:val="eu-ES" w:eastAsia="en-US"/>
              </w:rPr>
              <w:t>emanak.</w:t>
            </w:r>
          </w:p>
          <w:p w:rsidR="00872E82" w:rsidRDefault="00E708B5">
            <w:pPr>
              <w:widowControl w:val="0"/>
              <w:numPr>
                <w:ilvl w:val="1"/>
                <w:numId w:val="18"/>
              </w:numPr>
              <w:autoSpaceDE w:val="0"/>
              <w:autoSpaceDN w:val="0"/>
              <w:spacing w:before="230"/>
              <w:ind w:leftChars="100" w:left="720"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Faktura</w:t>
            </w:r>
            <w:r>
              <w:rPr>
                <w:rFonts w:ascii="Arial MT" w:eastAsia="Arial MT" w:hAnsi="Arial MT" w:cs="Arial MT"/>
                <w:spacing w:val="-8"/>
                <w:sz w:val="20"/>
                <w:szCs w:val="22"/>
                <w:lang w:val="eu-ES" w:eastAsia="en-US"/>
              </w:rPr>
              <w:t xml:space="preserve"> </w:t>
            </w:r>
            <w:r>
              <w:rPr>
                <w:rFonts w:ascii="Arial MT" w:eastAsia="Arial MT" w:hAnsi="Arial MT" w:cs="Arial MT"/>
                <w:sz w:val="20"/>
                <w:szCs w:val="22"/>
                <w:lang w:val="eu-ES" w:eastAsia="en-US"/>
              </w:rPr>
              <w:t>originala</w:t>
            </w:r>
            <w:r>
              <w:rPr>
                <w:rFonts w:ascii="Arial MT" w:eastAsia="Arial MT" w:hAnsi="Arial MT" w:cs="Arial MT"/>
                <w:spacing w:val="-6"/>
                <w:sz w:val="20"/>
                <w:szCs w:val="22"/>
                <w:lang w:val="eu-ES" w:eastAsia="en-US"/>
              </w:rPr>
              <w:t xml:space="preserve"> </w:t>
            </w:r>
            <w:r>
              <w:rPr>
                <w:rFonts w:ascii="Arial MT" w:eastAsia="Arial MT" w:hAnsi="Arial MT" w:cs="Arial MT"/>
                <w:sz w:val="20"/>
                <w:szCs w:val="22"/>
                <w:lang w:val="eu-ES" w:eastAsia="en-US"/>
              </w:rPr>
              <w:t>eta</w:t>
            </w:r>
            <w:r>
              <w:rPr>
                <w:rFonts w:ascii="Arial MT" w:eastAsia="Arial MT" w:hAnsi="Arial MT" w:cs="Arial MT"/>
                <w:spacing w:val="-6"/>
                <w:sz w:val="20"/>
                <w:szCs w:val="22"/>
                <w:lang w:val="eu-ES" w:eastAsia="en-US"/>
              </w:rPr>
              <w:t xml:space="preserve"> </w:t>
            </w:r>
            <w:r>
              <w:rPr>
                <w:rFonts w:ascii="Arial MT" w:eastAsia="Arial MT" w:hAnsi="Arial MT" w:cs="Arial MT"/>
                <w:sz w:val="20"/>
                <w:szCs w:val="22"/>
                <w:lang w:val="eu-ES" w:eastAsia="en-US"/>
              </w:rPr>
              <w:t>ordainketa</w:t>
            </w:r>
            <w:r>
              <w:rPr>
                <w:rFonts w:ascii="Arial MT" w:eastAsia="Arial MT" w:hAnsi="Arial MT" w:cs="Arial MT"/>
                <w:spacing w:val="-5"/>
                <w:sz w:val="20"/>
                <w:szCs w:val="22"/>
                <w:lang w:val="eu-ES" w:eastAsia="en-US"/>
              </w:rPr>
              <w:t xml:space="preserve"> </w:t>
            </w:r>
            <w:r>
              <w:rPr>
                <w:rFonts w:ascii="Arial MT" w:eastAsia="Arial MT" w:hAnsi="Arial MT" w:cs="Arial MT"/>
                <w:spacing w:val="-2"/>
                <w:sz w:val="20"/>
                <w:szCs w:val="22"/>
                <w:lang w:val="eu-ES" w:eastAsia="en-US"/>
              </w:rPr>
              <w:t>agiriak.</w:t>
            </w:r>
          </w:p>
          <w:p w:rsidR="00872E82" w:rsidRDefault="00E708B5">
            <w:pPr>
              <w:widowControl w:val="0"/>
              <w:numPr>
                <w:ilvl w:val="1"/>
                <w:numId w:val="18"/>
              </w:numPr>
              <w:autoSpaceDE w:val="0"/>
              <w:autoSpaceDN w:val="0"/>
              <w:ind w:leftChars="100" w:left="720" w:right="38"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Bestelako administrazioei eta erakunde publiko edo pribatuei egindako dirulaguntza eskaeren zein jadanik emandako dirulaguntzen gaineko </w:t>
            </w:r>
            <w:r>
              <w:rPr>
                <w:rFonts w:ascii="Arial MT" w:eastAsia="Arial MT" w:hAnsi="Arial MT" w:cs="Arial MT"/>
                <w:spacing w:val="-2"/>
                <w:sz w:val="20"/>
                <w:szCs w:val="22"/>
                <w:lang w:val="eu-ES" w:eastAsia="en-US"/>
              </w:rPr>
              <w:t>aitorpena.</w:t>
            </w:r>
          </w:p>
          <w:p w:rsidR="00872E82" w:rsidRDefault="00E708B5">
            <w:pPr>
              <w:widowControl w:val="0"/>
              <w:numPr>
                <w:ilvl w:val="1"/>
                <w:numId w:val="18"/>
              </w:numPr>
              <w:autoSpaceDE w:val="0"/>
              <w:autoSpaceDN w:val="0"/>
              <w:ind w:leftChars="100" w:left="720" w:right="38" w:hangingChars="240" w:hanging="48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Eskatzaileak duen bankuko kontuaren titularitatea egiaztatuko duen agiria.</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 xml:space="preserve">Impreso de solicitud, debidamente </w:t>
            </w:r>
            <w:r>
              <w:rPr>
                <w:rFonts w:ascii="Arial MT" w:eastAsia="Arial MT" w:hAnsi="Arial MT" w:cs="Arial MT"/>
                <w:spacing w:val="-2"/>
                <w:sz w:val="20"/>
                <w:szCs w:val="22"/>
                <w:lang w:val="eu-ES" w:eastAsia="en-US"/>
              </w:rPr>
              <w:t>cumplimentado.</w:t>
            </w:r>
          </w:p>
          <w:p w:rsidR="00872E82" w:rsidRDefault="00E708B5">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Documento de Identidad o Código de Identificación fiscal del titular.</w:t>
            </w:r>
          </w:p>
          <w:p w:rsidR="00872E82" w:rsidRDefault="00E708B5">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Licencias de apertura del establecimiento e instalación del rótulo, concedidas por el Ayuntamiento de Zizurkil.</w:t>
            </w:r>
          </w:p>
          <w:p w:rsidR="00872E82" w:rsidRDefault="00E708B5">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Factura</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original</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y</w:t>
            </w:r>
            <w:r>
              <w:rPr>
                <w:rFonts w:ascii="Arial MT" w:eastAsia="Arial MT" w:hAnsi="Arial MT" w:cs="Arial MT"/>
                <w:spacing w:val="-2"/>
                <w:sz w:val="20"/>
                <w:szCs w:val="22"/>
                <w:lang w:val="eu-ES" w:eastAsia="en-US"/>
              </w:rPr>
              <w:t xml:space="preserve"> </w:t>
            </w:r>
            <w:r>
              <w:rPr>
                <w:rFonts w:ascii="Arial MT" w:eastAsia="Arial MT" w:hAnsi="Arial MT" w:cs="Arial MT"/>
                <w:sz w:val="20"/>
                <w:szCs w:val="22"/>
                <w:lang w:val="eu-ES" w:eastAsia="en-US"/>
              </w:rPr>
              <w:t>justificantes</w:t>
            </w:r>
            <w:r>
              <w:rPr>
                <w:rFonts w:ascii="Arial MT" w:eastAsia="Arial MT" w:hAnsi="Arial MT" w:cs="Arial MT"/>
                <w:spacing w:val="-3"/>
                <w:sz w:val="20"/>
                <w:szCs w:val="22"/>
                <w:lang w:val="eu-ES" w:eastAsia="en-US"/>
              </w:rPr>
              <w:t xml:space="preserve"> </w:t>
            </w:r>
            <w:r>
              <w:rPr>
                <w:rFonts w:ascii="Arial MT" w:eastAsia="Arial MT" w:hAnsi="Arial MT" w:cs="Arial MT"/>
                <w:sz w:val="20"/>
                <w:szCs w:val="22"/>
                <w:lang w:val="eu-ES" w:eastAsia="en-US"/>
              </w:rPr>
              <w:t>de</w:t>
            </w:r>
            <w:r>
              <w:rPr>
                <w:rFonts w:ascii="Arial MT" w:eastAsia="Arial MT" w:hAnsi="Arial MT" w:cs="Arial MT"/>
                <w:spacing w:val="-2"/>
                <w:sz w:val="20"/>
                <w:szCs w:val="22"/>
                <w:lang w:val="eu-ES" w:eastAsia="en-US"/>
              </w:rPr>
              <w:t xml:space="preserve"> pago.</w:t>
            </w:r>
          </w:p>
          <w:p w:rsidR="00872E82" w:rsidRDefault="00E708B5">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Declaración jurada relativa a las subvenciones solicitadas a otras administraciones u otras instituciones públicas o privadas. También deberán declararse las subvenciones que ya se hayan recibido.</w:t>
            </w:r>
          </w:p>
          <w:p w:rsidR="00872E82" w:rsidRDefault="00E708B5">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Documento acreditativo de la titularidad</w:t>
            </w:r>
            <w:r>
              <w:rPr>
                <w:rFonts w:ascii="Arial MT" w:eastAsia="Arial MT" w:hAnsi="Arial MT" w:cs="Arial MT"/>
                <w:spacing w:val="40"/>
                <w:sz w:val="20"/>
                <w:szCs w:val="22"/>
                <w:lang w:val="eu-ES" w:eastAsia="en-US"/>
              </w:rPr>
              <w:t xml:space="preserve"> </w:t>
            </w:r>
            <w:r>
              <w:rPr>
                <w:rFonts w:ascii="Arial MT" w:eastAsia="Arial MT" w:hAnsi="Arial MT" w:cs="Arial MT"/>
                <w:sz w:val="20"/>
                <w:szCs w:val="22"/>
                <w:lang w:val="eu-ES" w:eastAsia="en-US"/>
              </w:rPr>
              <w:t xml:space="preserve">de la cuenta bancaria de la persona </w:t>
            </w:r>
            <w:r>
              <w:rPr>
                <w:rFonts w:ascii="Arial MT" w:eastAsia="Arial MT" w:hAnsi="Arial MT" w:cs="Arial MT"/>
                <w:spacing w:val="-2"/>
                <w:sz w:val="20"/>
                <w:szCs w:val="22"/>
                <w:lang w:val="eu-ES" w:eastAsia="en-US"/>
              </w:rPr>
              <w:t>solicitante.</w:t>
            </w:r>
          </w:p>
          <w:p w:rsidR="00872E82" w:rsidRDefault="00872E82">
            <w:pPr>
              <w:widowControl w:val="0"/>
              <w:numPr>
                <w:ilvl w:val="1"/>
                <w:numId w:val="19"/>
              </w:numPr>
              <w:autoSpaceDE w:val="0"/>
              <w:autoSpaceDN w:val="0"/>
              <w:ind w:leftChars="100" w:left="482" w:right="-1" w:hangingChars="121" w:hanging="242"/>
              <w:jc w:val="both"/>
              <w:rPr>
                <w:rFonts w:ascii="Arial MT" w:eastAsia="Arial MT" w:hAnsi="Arial MT" w:cs="Arial MT"/>
                <w:sz w:val="20"/>
                <w:szCs w:val="22"/>
                <w:lang w:val="eu-ES" w:eastAsia="en-US"/>
              </w:rPr>
            </w:pP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autoSpaceDE w:val="0"/>
              <w:autoSpaceDN w:val="0"/>
              <w:spacing w:before="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Udalak</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beharrezkoa</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irizten</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dion</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informazio</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osagarria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eskatu</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ahal</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izango</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die</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eskatzaileei eskabidean adierazitakoa egia dela ziurtatzeko. Dirulaguntza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eskaera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aurkeztean,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eskatzaileak deialdian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ezarritako</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baldintza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guztiak</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betetzen dituela, eta oinarri hauek osotasunean onartzen dituela aitortuko du.</w:t>
            </w:r>
          </w:p>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El Ayuntamiento solicitará a las personas interesadas toda aquella documentación que considere necesaria para acreditar la veracidad de lo expresado en la solicitud.</w:t>
            </w:r>
          </w:p>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Con la presentación de la solicitud de</w:t>
            </w:r>
            <w:r>
              <w:rPr>
                <w:rFonts w:ascii="Arial MT" w:eastAsia="Arial MT" w:hAnsi="Arial MT" w:cs="Arial MT"/>
                <w:sz w:val="20"/>
                <w:szCs w:val="20"/>
                <w:lang w:eastAsia="en-US"/>
              </w:rPr>
              <w:t xml:space="preserve"> </w:t>
            </w:r>
            <w:r>
              <w:rPr>
                <w:rFonts w:ascii="Arial MT" w:eastAsia="Arial MT" w:hAnsi="Arial MT" w:cs="Arial MT"/>
                <w:sz w:val="20"/>
                <w:szCs w:val="20"/>
                <w:lang w:val="eu-ES" w:eastAsia="en-US"/>
              </w:rPr>
              <w:t xml:space="preserve">subvención, la persona solicitante declara que reúne todos los requisitos establecidos en la convocatoria y que acepta íntegramente estas </w:t>
            </w:r>
            <w:r>
              <w:rPr>
                <w:rFonts w:ascii="Arial MT" w:eastAsia="Arial MT" w:hAnsi="Arial MT" w:cs="Arial MT"/>
                <w:spacing w:val="-2"/>
                <w:sz w:val="20"/>
                <w:szCs w:val="20"/>
                <w:lang w:val="eu-ES" w:eastAsia="en-US"/>
              </w:rPr>
              <w:t>bases.</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Halaber, eskabidean agertzen diren datu pertsonalak bere baimenarekin hartu direla adieraziko du, eta datu horiei tratamendu </w:t>
            </w:r>
            <w:r>
              <w:rPr>
                <w:rFonts w:ascii="Arial MT" w:eastAsia="Arial MT" w:hAnsi="Arial MT" w:cs="Arial MT"/>
                <w:sz w:val="20"/>
                <w:szCs w:val="20"/>
                <w:lang w:val="eu-ES" w:eastAsia="en-US"/>
              </w:rPr>
              <w:lastRenderedPageBreak/>
              <w:t>automatizatua emateko baimena emango du. Eta, era berean, datuak behar bezala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baimenduta</w:t>
            </w:r>
            <w:r>
              <w:rPr>
                <w:rFonts w:ascii="Arial MT" w:eastAsia="Arial MT" w:hAnsi="Arial MT" w:cs="Arial MT"/>
                <w:spacing w:val="68"/>
                <w:sz w:val="20"/>
                <w:szCs w:val="20"/>
                <w:lang w:val="eu-ES" w:eastAsia="en-US"/>
              </w:rPr>
              <w:t xml:space="preserve">  </w:t>
            </w:r>
            <w:r>
              <w:rPr>
                <w:rFonts w:ascii="Arial MT" w:eastAsia="Arial MT" w:hAnsi="Arial MT" w:cs="Arial MT"/>
                <w:sz w:val="20"/>
                <w:szCs w:val="20"/>
                <w:lang w:val="eu-ES" w:eastAsia="en-US"/>
              </w:rPr>
              <w:t>dauden</w:t>
            </w:r>
            <w:r>
              <w:rPr>
                <w:rFonts w:ascii="Arial MT" w:eastAsia="Arial MT" w:hAnsi="Arial MT" w:cs="Arial MT"/>
                <w:spacing w:val="68"/>
                <w:sz w:val="20"/>
                <w:szCs w:val="20"/>
                <w:lang w:val="eu-ES" w:eastAsia="en-US"/>
              </w:rPr>
              <w:t xml:space="preserve">  </w:t>
            </w:r>
            <w:r>
              <w:rPr>
                <w:rFonts w:ascii="Arial MT" w:eastAsia="Arial MT" w:hAnsi="Arial MT" w:cs="Arial MT"/>
                <w:sz w:val="20"/>
                <w:szCs w:val="20"/>
                <w:lang w:val="eu-ES" w:eastAsia="en-US"/>
              </w:rPr>
              <w:t>Udalaren</w:t>
            </w:r>
            <w:r>
              <w:rPr>
                <w:rFonts w:ascii="Arial MT" w:eastAsia="Arial MT" w:hAnsi="Arial MT" w:cs="Arial MT"/>
                <w:spacing w:val="68"/>
                <w:sz w:val="20"/>
                <w:szCs w:val="20"/>
                <w:lang w:val="eu-ES" w:eastAsia="en-US"/>
              </w:rPr>
              <w:t xml:space="preserve">  </w:t>
            </w:r>
            <w:r>
              <w:rPr>
                <w:rFonts w:ascii="Arial MT" w:eastAsia="Arial MT" w:hAnsi="Arial MT" w:cs="Arial MT"/>
                <w:spacing w:val="-2"/>
                <w:sz w:val="20"/>
                <w:szCs w:val="20"/>
                <w:lang w:val="eu-ES" w:eastAsia="en-US"/>
              </w:rPr>
              <w:t>fitxategietan</w:t>
            </w:r>
            <w:r>
              <w:rPr>
                <w:rFonts w:ascii="Arial MT" w:eastAsia="Arial MT" w:hAnsi="Arial MT" w:cs="Arial MT"/>
                <w:spacing w:val="-2"/>
                <w:sz w:val="20"/>
                <w:szCs w:val="20"/>
                <w:lang w:eastAsia="en-US"/>
              </w:rPr>
              <w:t xml:space="preserve"> </w:t>
            </w:r>
            <w:r>
              <w:rPr>
                <w:rFonts w:ascii="Arial MT" w:eastAsia="Arial MT" w:hAnsi="Arial MT" w:cs="Arial MT"/>
                <w:sz w:val="20"/>
                <w:szCs w:val="20"/>
                <w:lang w:val="eu-ES" w:eastAsia="en-US"/>
              </w:rPr>
              <w:t xml:space="preserve">sartzea onartuko du. Horretaz gain, datu horiek erabiltzeko baimena emango du, baldin eta erabilera hori Udalaren kudeaketara mugatzen </w:t>
            </w:r>
            <w:r>
              <w:rPr>
                <w:rFonts w:ascii="Arial MT" w:eastAsia="Arial MT" w:hAnsi="Arial MT" w:cs="Arial MT"/>
                <w:spacing w:val="-4"/>
                <w:sz w:val="20"/>
                <w:szCs w:val="20"/>
                <w:lang w:val="eu-ES" w:eastAsia="en-US"/>
              </w:rPr>
              <w:t>bada.</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eastAsia="en-US"/>
              </w:rPr>
            </w:pPr>
            <w:r>
              <w:rPr>
                <w:rFonts w:ascii="Arial MT" w:eastAsia="Arial MT" w:hAnsi="Arial MT" w:cs="Arial MT"/>
                <w:sz w:val="20"/>
                <w:szCs w:val="20"/>
                <w:lang w:val="eu-ES" w:eastAsia="en-US"/>
              </w:rPr>
              <w:t>Así mismo, manifiesta que los Datos Personales contenidos en la instancia son recogidos bajo su consentimiento</w:t>
            </w:r>
            <w:r>
              <w:rPr>
                <w:rFonts w:ascii="Arial MT" w:eastAsia="Arial MT" w:hAnsi="Arial MT" w:cs="Arial MT"/>
                <w:spacing w:val="38"/>
                <w:sz w:val="20"/>
                <w:szCs w:val="20"/>
                <w:lang w:val="eu-ES" w:eastAsia="en-US"/>
              </w:rPr>
              <w:t xml:space="preserve"> </w:t>
            </w:r>
            <w:r>
              <w:rPr>
                <w:rFonts w:ascii="Arial MT" w:eastAsia="Arial MT" w:hAnsi="Arial MT" w:cs="Arial MT"/>
                <w:sz w:val="20"/>
                <w:szCs w:val="20"/>
                <w:lang w:val="eu-ES" w:eastAsia="en-US"/>
              </w:rPr>
              <w:t>y</w:t>
            </w:r>
            <w:r>
              <w:rPr>
                <w:rFonts w:ascii="Arial MT" w:eastAsia="Arial MT" w:hAnsi="Arial MT" w:cs="Arial MT"/>
                <w:spacing w:val="38"/>
                <w:sz w:val="20"/>
                <w:szCs w:val="20"/>
                <w:lang w:val="eu-ES" w:eastAsia="en-US"/>
              </w:rPr>
              <w:t xml:space="preserve"> </w:t>
            </w:r>
            <w:r>
              <w:rPr>
                <w:rFonts w:ascii="Arial MT" w:eastAsia="Arial MT" w:hAnsi="Arial MT" w:cs="Arial MT"/>
                <w:sz w:val="20"/>
                <w:szCs w:val="20"/>
                <w:lang w:val="eu-ES" w:eastAsia="en-US"/>
              </w:rPr>
              <w:t>que</w:t>
            </w:r>
            <w:r>
              <w:rPr>
                <w:rFonts w:ascii="Arial MT" w:eastAsia="Arial MT" w:hAnsi="Arial MT" w:cs="Arial MT"/>
                <w:spacing w:val="39"/>
                <w:sz w:val="20"/>
                <w:szCs w:val="20"/>
                <w:lang w:val="eu-ES" w:eastAsia="en-US"/>
              </w:rPr>
              <w:t xml:space="preserve"> </w:t>
            </w:r>
            <w:r>
              <w:rPr>
                <w:rFonts w:ascii="Arial MT" w:eastAsia="Arial MT" w:hAnsi="Arial MT" w:cs="Arial MT"/>
                <w:sz w:val="20"/>
                <w:szCs w:val="20"/>
                <w:lang w:val="eu-ES" w:eastAsia="en-US"/>
              </w:rPr>
              <w:t>acepta</w:t>
            </w:r>
            <w:r>
              <w:rPr>
                <w:rFonts w:ascii="Arial MT" w:eastAsia="Arial MT" w:hAnsi="Arial MT" w:cs="Arial MT"/>
                <w:spacing w:val="38"/>
                <w:sz w:val="20"/>
                <w:szCs w:val="20"/>
                <w:lang w:val="eu-ES" w:eastAsia="en-US"/>
              </w:rPr>
              <w:t xml:space="preserve"> </w:t>
            </w:r>
            <w:r>
              <w:rPr>
                <w:rFonts w:ascii="Arial MT" w:eastAsia="Arial MT" w:hAnsi="Arial MT" w:cs="Arial MT"/>
                <w:sz w:val="20"/>
                <w:szCs w:val="20"/>
                <w:lang w:val="eu-ES" w:eastAsia="en-US"/>
              </w:rPr>
              <w:t>que</w:t>
            </w:r>
            <w:r>
              <w:rPr>
                <w:rFonts w:ascii="Arial MT" w:eastAsia="Arial MT" w:hAnsi="Arial MT" w:cs="Arial MT"/>
                <w:spacing w:val="39"/>
                <w:sz w:val="20"/>
                <w:szCs w:val="20"/>
                <w:lang w:val="eu-ES" w:eastAsia="en-US"/>
              </w:rPr>
              <w:t xml:space="preserve"> </w:t>
            </w:r>
            <w:r>
              <w:rPr>
                <w:rFonts w:ascii="Arial MT" w:eastAsia="Arial MT" w:hAnsi="Arial MT" w:cs="Arial MT"/>
                <w:sz w:val="20"/>
                <w:szCs w:val="20"/>
                <w:lang w:val="eu-ES" w:eastAsia="en-US"/>
              </w:rPr>
              <w:t>dichos</w:t>
            </w:r>
            <w:r>
              <w:rPr>
                <w:rFonts w:ascii="Arial MT" w:eastAsia="Arial MT" w:hAnsi="Arial MT" w:cs="Arial MT"/>
                <w:spacing w:val="39"/>
                <w:sz w:val="20"/>
                <w:szCs w:val="20"/>
                <w:lang w:val="eu-ES" w:eastAsia="en-US"/>
              </w:rPr>
              <w:t xml:space="preserve"> </w:t>
            </w:r>
            <w:r>
              <w:rPr>
                <w:rFonts w:ascii="Arial MT" w:eastAsia="Arial MT" w:hAnsi="Arial MT" w:cs="Arial MT"/>
                <w:spacing w:val="-2"/>
                <w:sz w:val="20"/>
                <w:szCs w:val="20"/>
                <w:lang w:val="eu-ES" w:eastAsia="en-US"/>
              </w:rPr>
              <w:t>datos</w:t>
            </w:r>
            <w:r>
              <w:rPr>
                <w:rFonts w:ascii="Arial MT" w:eastAsia="Arial MT" w:hAnsi="Arial MT" w:cs="Arial MT"/>
                <w:spacing w:val="-2"/>
                <w:sz w:val="20"/>
                <w:szCs w:val="20"/>
                <w:lang w:eastAsia="en-US"/>
              </w:rPr>
              <w:t xml:space="preserve"> </w:t>
            </w:r>
            <w:r>
              <w:rPr>
                <w:rFonts w:ascii="Arial MT" w:eastAsia="Arial MT" w:hAnsi="Arial MT" w:cs="Arial MT"/>
                <w:sz w:val="20"/>
                <w:szCs w:val="20"/>
                <w:lang w:val="eu-ES" w:eastAsia="en-US"/>
              </w:rPr>
              <w:lastRenderedPageBreak/>
              <w:t xml:space="preserve">sean objeto de tratamiento automatizado e incorporados a los diferentes ficheros debidamente autorizados del Ayuntamiento de Zizurkil y que autoriza a que el uso de dichos datos se restrinja exclusivamente a la gestión </w:t>
            </w:r>
            <w:r>
              <w:rPr>
                <w:rFonts w:ascii="Arial MT" w:eastAsia="Arial MT" w:hAnsi="Arial MT" w:cs="Arial MT"/>
                <w:spacing w:val="-2"/>
                <w:sz w:val="20"/>
                <w:szCs w:val="20"/>
                <w:lang w:val="eu-ES" w:eastAsia="en-US"/>
              </w:rPr>
              <w:t>municipal.</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lastRenderedPageBreak/>
              <w:t>Atal honetan aipatutako dokumenturen bat aurkeztu ezean, eskatzaileari hamar eguneko epea emango zaio aurkeztutako dokumentazioa zuzen edo osa dezan. Hori horrela egin ezean, eskaerari uko egiten diola uste izango da, eta beste tramiterik egin gabe, artxibatu egingo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2"/>
                <w:lang w:val="eu-ES" w:eastAsia="en-US"/>
              </w:rPr>
            </w:pPr>
            <w:r>
              <w:rPr>
                <w:rFonts w:ascii="Arial MT" w:eastAsia="Arial MT" w:hAnsi="Arial MT" w:cs="Arial MT"/>
                <w:sz w:val="20"/>
                <w:szCs w:val="20"/>
                <w:lang w:val="eu-ES" w:eastAsia="en-US"/>
              </w:rPr>
              <w:t>En caso de no presentar alguno de los documentos y justificaciones que se señalan en el apartado anterior, se concederá al interesado un plazo de 10 días a los efectos de subsanar o complementar</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la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documentación</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aportada.</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Si</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así no lo hiciera, se le tendrá por desistido de su petición archivándose sin más trámite.</w:t>
            </w: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Eskaera aurkezteak ez du, berez, dirulaguntza jasotzeko eskubiderik ematen, dirulaguntza orok berekin duen iritziaren araberako izaera baitu dirulaguntza honek ere.</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 presentación de solicitudes no otorga por sí misma el derecho a percibir la subvención, conservando esta concesión el carácter discrecional inherente a toda subvención.</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numPr>
                <w:ilvl w:val="0"/>
                <w:numId w:val="19"/>
              </w:numPr>
              <w:tabs>
                <w:tab w:val="left" w:pos="812"/>
              </w:tabs>
              <w:autoSpaceDE w:val="0"/>
              <w:autoSpaceDN w:val="0"/>
              <w:spacing w:before="1"/>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w:t>
            </w:r>
            <w:r>
              <w:rPr>
                <w:rFonts w:ascii="Arial" w:eastAsia="Arial" w:hAnsi="Arial" w:cs="Arial"/>
                <w:b/>
                <w:bCs/>
                <w:spacing w:val="-3"/>
                <w:sz w:val="22"/>
                <w:szCs w:val="22"/>
                <w:lang w:val="eu-ES" w:eastAsia="en-US"/>
              </w:rPr>
              <w:t xml:space="preserve"> </w:t>
            </w:r>
            <w:r>
              <w:rPr>
                <w:rFonts w:ascii="Arial" w:eastAsia="Arial" w:hAnsi="Arial" w:cs="Arial"/>
                <w:b/>
                <w:bCs/>
                <w:sz w:val="22"/>
                <w:szCs w:val="22"/>
                <w:lang w:val="eu-ES" w:eastAsia="en-US"/>
              </w:rPr>
              <w:t>emateko</w:t>
            </w:r>
            <w:r>
              <w:rPr>
                <w:rFonts w:ascii="Arial" w:eastAsia="Arial" w:hAnsi="Arial" w:cs="Arial"/>
                <w:b/>
                <w:bCs/>
                <w:spacing w:val="-2"/>
                <w:sz w:val="22"/>
                <w:szCs w:val="22"/>
                <w:lang w:val="eu-ES" w:eastAsia="en-US"/>
              </w:rPr>
              <w:t xml:space="preserve"> prozedura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jc w:val="both"/>
              <w:outlineLvl w:val="0"/>
              <w:rPr>
                <w:rFonts w:ascii="Arial" w:eastAsia="Arial" w:hAnsi="Arial" w:cs="Arial"/>
                <w:b/>
                <w:bCs/>
                <w:sz w:val="20"/>
                <w:szCs w:val="20"/>
                <w:lang w:val="eu-ES" w:eastAsia="en-US"/>
              </w:rPr>
            </w:pPr>
            <w:r>
              <w:rPr>
                <w:rFonts w:ascii="Arial" w:eastAsia="Arial" w:hAnsi="Arial" w:cs="Arial"/>
                <w:b/>
                <w:bCs/>
                <w:spacing w:val="-2"/>
                <w:sz w:val="20"/>
                <w:szCs w:val="20"/>
                <w:lang w:val="eu-ES" w:eastAsia="en-US"/>
              </w:rPr>
              <w:t xml:space="preserve">Procedimiento </w:t>
            </w:r>
            <w:r>
              <w:rPr>
                <w:rFonts w:ascii="Arial" w:eastAsia="Arial" w:hAnsi="Arial" w:cs="Arial"/>
                <w:b/>
                <w:bCs/>
                <w:sz w:val="20"/>
                <w:szCs w:val="20"/>
                <w:lang w:val="eu-ES" w:eastAsia="en-US"/>
              </w:rPr>
              <w:t>de</w:t>
            </w:r>
            <w:r>
              <w:rPr>
                <w:rFonts w:ascii="Arial" w:eastAsia="Arial" w:hAnsi="Arial" w:cs="Arial"/>
                <w:b/>
                <w:bCs/>
                <w:spacing w:val="39"/>
                <w:sz w:val="20"/>
                <w:szCs w:val="20"/>
                <w:lang w:val="eu-ES" w:eastAsia="en-US"/>
              </w:rPr>
              <w:t xml:space="preserve"> </w:t>
            </w:r>
            <w:r>
              <w:rPr>
                <w:rFonts w:ascii="Arial" w:eastAsia="Arial" w:hAnsi="Arial" w:cs="Arial"/>
                <w:b/>
                <w:bCs/>
                <w:sz w:val="20"/>
                <w:szCs w:val="20"/>
                <w:lang w:val="eu-ES" w:eastAsia="en-US"/>
              </w:rPr>
              <w:t>la</w:t>
            </w:r>
            <w:r>
              <w:rPr>
                <w:rFonts w:ascii="Arial" w:eastAsia="Arial" w:hAnsi="Arial" w:cs="Arial"/>
                <w:b/>
                <w:bCs/>
                <w:spacing w:val="39"/>
                <w:sz w:val="20"/>
                <w:szCs w:val="20"/>
                <w:lang w:val="eu-ES" w:eastAsia="en-US"/>
              </w:rPr>
              <w:t xml:space="preserve"> </w:t>
            </w:r>
            <w:r>
              <w:rPr>
                <w:rFonts w:ascii="Arial" w:eastAsia="Arial" w:hAnsi="Arial" w:cs="Arial"/>
                <w:b/>
                <w:bCs/>
                <w:sz w:val="20"/>
                <w:szCs w:val="20"/>
                <w:lang w:val="eu-ES" w:eastAsia="en-US"/>
              </w:rPr>
              <w:t>concesión</w:t>
            </w:r>
            <w:r>
              <w:rPr>
                <w:rFonts w:ascii="Arial" w:eastAsia="Arial" w:hAnsi="Arial" w:cs="Arial"/>
                <w:b/>
                <w:bCs/>
                <w:spacing w:val="39"/>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39"/>
                <w:sz w:val="20"/>
                <w:szCs w:val="20"/>
                <w:lang w:val="eu-ES" w:eastAsia="en-US"/>
              </w:rPr>
              <w:t xml:space="preserve"> </w:t>
            </w:r>
            <w:r>
              <w:rPr>
                <w:rFonts w:ascii="Arial" w:eastAsia="Arial" w:hAnsi="Arial" w:cs="Arial"/>
                <w:b/>
                <w:bCs/>
                <w:sz w:val="20"/>
                <w:szCs w:val="20"/>
                <w:lang w:val="eu-ES" w:eastAsia="en-US"/>
              </w:rPr>
              <w:t xml:space="preserve">la </w:t>
            </w:r>
            <w:r>
              <w:rPr>
                <w:rFonts w:ascii="Arial" w:eastAsia="Arial" w:hAnsi="Arial" w:cs="Arial"/>
                <w:b/>
                <w:bCs/>
                <w:spacing w:val="-2"/>
                <w:sz w:val="20"/>
                <w:szCs w:val="20"/>
                <w:lang w:val="eu-ES" w:eastAsia="en-US"/>
              </w:rPr>
              <w:t>subvención</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Dirulaguntzak emateko prozedura norgehiagoka bidez tramitatuko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El procedimiento de concesión de subvenciones se</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tramitará</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a</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través</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del</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sistema</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de</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 xml:space="preserve">concurrencia </w:t>
            </w:r>
            <w:r>
              <w:rPr>
                <w:rFonts w:ascii="Arial MT" w:eastAsia="Arial MT" w:hAnsi="Arial MT" w:cs="Arial MT"/>
                <w:spacing w:val="-2"/>
                <w:sz w:val="20"/>
                <w:szCs w:val="20"/>
                <w:lang w:val="eu-ES" w:eastAsia="en-US"/>
              </w:rPr>
              <w:t>competitiva.</w:t>
            </w:r>
          </w:p>
          <w:p w:rsidR="00872E82" w:rsidRDefault="00872E82">
            <w:pPr>
              <w:widowControl w:val="0"/>
              <w:tabs>
                <w:tab w:val="left" w:pos="902"/>
              </w:tabs>
              <w:autoSpaceDE w:val="0"/>
              <w:autoSpaceDN w:val="0"/>
              <w:ind w:left="568"/>
              <w:jc w:val="both"/>
              <w:rPr>
                <w:rFonts w:ascii="Arial MT" w:eastAsia="Arial MT" w:hAnsi="Arial MT" w:cs="Arial MT"/>
                <w:sz w:val="20"/>
                <w:szCs w:val="22"/>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Dirulaguntzak Alkatetzaren Dekretu bidez emango dira, eta horretarako, gehienez ere, hiru hilabeteko epea izango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2"/>
                <w:lang w:val="eu-ES" w:eastAsia="en-US"/>
              </w:rPr>
            </w:pPr>
            <w:r>
              <w:rPr>
                <w:rFonts w:ascii="Arial MT" w:eastAsia="Arial MT" w:hAnsi="Arial MT" w:cs="Arial MT"/>
                <w:sz w:val="20"/>
                <w:szCs w:val="20"/>
                <w:lang w:val="eu-ES" w:eastAsia="en-US"/>
              </w:rPr>
              <w:t>Las subvenciones se concederán mediante Decreto de Alcaldía, y para ello, existirá un plazo máximo de tres meses.</w:t>
            </w: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Alkatetzaren Dekretuaren erabakia, aldez aurretik, Euskara Zerbitzuak egin duen proposamenean oinarrituko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 resolución mediante Decreto de Alcaldía se basará en la propuesta realizada con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anterioridad por el Servicio de Euskera.</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9"/>
              </w:numPr>
              <w:tabs>
                <w:tab w:val="left" w:pos="812"/>
              </w:tabs>
              <w:autoSpaceDE w:val="0"/>
              <w:autoSpaceDN w:val="0"/>
              <w:spacing w:before="230"/>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Dirulaguntzaren</w:t>
            </w:r>
            <w:r>
              <w:rPr>
                <w:rFonts w:ascii="Arial" w:eastAsia="Arial" w:hAnsi="Arial" w:cs="Arial"/>
                <w:b/>
                <w:bCs/>
                <w:spacing w:val="-6"/>
                <w:sz w:val="22"/>
                <w:szCs w:val="22"/>
                <w:lang w:val="eu-ES" w:eastAsia="en-US"/>
              </w:rPr>
              <w:t xml:space="preserve"> </w:t>
            </w:r>
            <w:r>
              <w:rPr>
                <w:rFonts w:ascii="Arial" w:eastAsia="Arial" w:hAnsi="Arial" w:cs="Arial"/>
                <w:b/>
                <w:bCs/>
                <w:spacing w:val="-2"/>
                <w:sz w:val="22"/>
                <w:szCs w:val="22"/>
                <w:lang w:val="eu-ES" w:eastAsia="en-US"/>
              </w:rPr>
              <w:t>zenbatekoa: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spacing w:before="230"/>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Cuantía</w:t>
            </w:r>
            <w:r>
              <w:rPr>
                <w:rFonts w:ascii="Arial" w:eastAsia="Arial" w:hAnsi="Arial" w:cs="Arial"/>
                <w:b/>
                <w:bCs/>
                <w:spacing w:val="-3"/>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3"/>
                <w:sz w:val="20"/>
                <w:szCs w:val="20"/>
                <w:lang w:val="eu-ES" w:eastAsia="en-US"/>
              </w:rPr>
              <w:t xml:space="preserve"> </w:t>
            </w:r>
            <w:r>
              <w:rPr>
                <w:rFonts w:ascii="Arial" w:eastAsia="Arial" w:hAnsi="Arial" w:cs="Arial"/>
                <w:b/>
                <w:bCs/>
                <w:sz w:val="20"/>
                <w:szCs w:val="20"/>
                <w:lang w:val="eu-ES" w:eastAsia="en-US"/>
              </w:rPr>
              <w:t>la</w:t>
            </w:r>
            <w:r>
              <w:rPr>
                <w:rFonts w:ascii="Arial" w:eastAsia="Arial" w:hAnsi="Arial" w:cs="Arial"/>
                <w:b/>
                <w:bCs/>
                <w:spacing w:val="-2"/>
                <w:sz w:val="20"/>
                <w:szCs w:val="20"/>
                <w:lang w:val="eu-ES" w:eastAsia="en-US"/>
              </w:rPr>
              <w:t xml:space="preserve"> subvención</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Zizurkilgo Udalak euskara hutsez jarritako errotuluagatik kostearen %50eko dirulaguntza emango dio eskatzaileari. Nolanahi ere, dirulaguntza ez da 300 eurotik gorakoa izango.</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El Ayuntamiento de Zizurkil concederá a la persona solicitante una subvención correspondiente al 50% del coste del rótulo si está exclusivamente en euskera, con un máximo de 300 €.</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Euskarari lehentasuna emanez jarritako errotuluagatik kostearen %15eko dirulaguntza emango dio eskatzaileari. Nolanahi ere, dirulaguntza ez da 60 eurotik gorakoa izango.</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los casos que se dé preferencia al euskera,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El Ayuntamiento de Zizurkil concederá a la persona solicitante una subvención correspondiente al 15% del coste del rótulo, con un máximo de 60 €.</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Horretarako, beharrezkoa izango da errotulua euskaraz ondo idatzita egotea, eta hori egiaztatzea Euskara Zerbitzuaren zeregina izango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Para ello, será indispensable que el rótulo esté correctamente redactado en euskera. Será el Servicio de Euskera quien se encargue de comprobar tal extremo.</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Errotuluetan izena edo izen-abizenak bakarrik agertzen baldin badira, hau da, establezimenduaren</w:t>
            </w:r>
            <w:r>
              <w:rPr>
                <w:rFonts w:ascii="Arial MT" w:eastAsia="Arial MT" w:hAnsi="Arial MT" w:cs="Arial MT"/>
                <w:spacing w:val="-10"/>
                <w:sz w:val="20"/>
                <w:szCs w:val="20"/>
                <w:lang w:val="eu-ES" w:eastAsia="en-US"/>
              </w:rPr>
              <w:t xml:space="preserve"> </w:t>
            </w:r>
            <w:r>
              <w:rPr>
                <w:rFonts w:ascii="Arial MT" w:eastAsia="Arial MT" w:hAnsi="Arial MT" w:cs="Arial MT"/>
                <w:sz w:val="20"/>
                <w:szCs w:val="20"/>
                <w:lang w:val="eu-ES" w:eastAsia="en-US"/>
              </w:rPr>
              <w:t>jarduerari</w:t>
            </w:r>
            <w:r>
              <w:rPr>
                <w:rFonts w:ascii="Arial MT" w:eastAsia="Arial MT" w:hAnsi="Arial MT" w:cs="Arial MT"/>
                <w:spacing w:val="-10"/>
                <w:sz w:val="20"/>
                <w:szCs w:val="20"/>
                <w:lang w:val="eu-ES" w:eastAsia="en-US"/>
              </w:rPr>
              <w:t xml:space="preserve"> </w:t>
            </w:r>
            <w:r>
              <w:rPr>
                <w:rFonts w:ascii="Arial MT" w:eastAsia="Arial MT" w:hAnsi="Arial MT" w:cs="Arial MT"/>
                <w:sz w:val="20"/>
                <w:szCs w:val="20"/>
                <w:lang w:val="eu-ES" w:eastAsia="en-US"/>
              </w:rPr>
              <w:t>inolako</w:t>
            </w:r>
            <w:r>
              <w:rPr>
                <w:rFonts w:ascii="Arial MT" w:eastAsia="Arial MT" w:hAnsi="Arial MT" w:cs="Arial MT"/>
                <w:spacing w:val="-10"/>
                <w:sz w:val="20"/>
                <w:szCs w:val="20"/>
                <w:lang w:val="eu-ES" w:eastAsia="en-US"/>
              </w:rPr>
              <w:t xml:space="preserve"> </w:t>
            </w:r>
            <w:r>
              <w:rPr>
                <w:rFonts w:ascii="Arial MT" w:eastAsia="Arial MT" w:hAnsi="Arial MT" w:cs="Arial MT"/>
                <w:sz w:val="20"/>
                <w:szCs w:val="20"/>
                <w:lang w:val="eu-ES" w:eastAsia="en-US"/>
              </w:rPr>
              <w:t xml:space="preserve">aipamenik egiten ez baldin bazaio, Udalak ez du </w:t>
            </w:r>
            <w:r>
              <w:rPr>
                <w:rFonts w:ascii="Arial MT" w:eastAsia="Arial MT" w:hAnsi="Arial MT" w:cs="Arial MT"/>
                <w:sz w:val="20"/>
                <w:szCs w:val="20"/>
                <w:lang w:val="eu-ES" w:eastAsia="en-US"/>
              </w:rPr>
              <w:lastRenderedPageBreak/>
              <w:t>dirulaguntzarik emango.</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el caso de que en el rótulo figuren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 xml:space="preserve">únicamente un nombre y/o unos apellidos sin hacer referencia expresa a la actividad del establecimiento, el Ayuntamiento no concederá </w:t>
            </w:r>
            <w:r>
              <w:rPr>
                <w:rFonts w:ascii="Arial MT" w:eastAsia="Arial MT" w:hAnsi="Arial MT" w:cs="Arial MT"/>
                <w:sz w:val="20"/>
                <w:szCs w:val="20"/>
                <w:lang w:val="eu-ES" w:eastAsia="en-US"/>
              </w:rPr>
              <w:lastRenderedPageBreak/>
              <w:t>ninguna subvención.</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eastAsia="en-US"/>
              </w:rPr>
            </w:pPr>
            <w:r>
              <w:rPr>
                <w:rFonts w:ascii="Arial MT" w:eastAsia="Arial MT" w:hAnsi="Arial MT" w:cs="Arial MT"/>
                <w:sz w:val="20"/>
                <w:szCs w:val="20"/>
                <w:lang w:val="eu-ES" w:eastAsia="en-US"/>
              </w:rPr>
              <w:lastRenderedPageBreak/>
              <w:t>Dirulaguntza hauek emateko, guztira, 300</w:t>
            </w:r>
            <w:r>
              <w:rPr>
                <w:rFonts w:ascii="Arial MT" w:eastAsia="Arial MT" w:hAnsi="Arial MT" w:cs="Arial MT"/>
                <w:spacing w:val="80"/>
                <w:sz w:val="20"/>
                <w:szCs w:val="20"/>
                <w:lang w:val="eu-ES" w:eastAsia="en-US"/>
              </w:rPr>
              <w:t xml:space="preserve"> </w:t>
            </w:r>
            <w:r>
              <w:rPr>
                <w:rFonts w:ascii="Arial MT" w:eastAsia="Arial MT" w:hAnsi="Arial MT" w:cs="Arial MT"/>
                <w:sz w:val="20"/>
                <w:szCs w:val="20"/>
                <w:lang w:val="eu-ES" w:eastAsia="en-US"/>
              </w:rPr>
              <w:t>euroko</w:t>
            </w:r>
            <w:r>
              <w:rPr>
                <w:rFonts w:ascii="Arial MT" w:eastAsia="Arial MT" w:hAnsi="Arial MT" w:cs="Arial MT"/>
                <w:spacing w:val="37"/>
                <w:sz w:val="20"/>
                <w:szCs w:val="20"/>
                <w:lang w:val="eu-ES" w:eastAsia="en-US"/>
              </w:rPr>
              <w:t xml:space="preserve">  </w:t>
            </w:r>
            <w:r>
              <w:rPr>
                <w:rFonts w:ascii="Arial MT" w:eastAsia="Arial MT" w:hAnsi="Arial MT" w:cs="Arial MT"/>
                <w:sz w:val="20"/>
                <w:szCs w:val="20"/>
                <w:lang w:val="eu-ES" w:eastAsia="en-US"/>
              </w:rPr>
              <w:t>izendapena</w:t>
            </w:r>
            <w:r>
              <w:rPr>
                <w:rFonts w:ascii="Arial MT" w:eastAsia="Arial MT" w:hAnsi="Arial MT" w:cs="Arial MT"/>
                <w:spacing w:val="37"/>
                <w:sz w:val="20"/>
                <w:szCs w:val="20"/>
                <w:lang w:val="eu-ES" w:eastAsia="en-US"/>
              </w:rPr>
              <w:t xml:space="preserve">  </w:t>
            </w:r>
            <w:r>
              <w:rPr>
                <w:rFonts w:ascii="Arial MT" w:eastAsia="Arial MT" w:hAnsi="Arial MT" w:cs="Arial MT"/>
                <w:sz w:val="20"/>
                <w:szCs w:val="20"/>
                <w:lang w:val="eu-ES" w:eastAsia="en-US"/>
              </w:rPr>
              <w:t>eginda</w:t>
            </w:r>
            <w:r>
              <w:rPr>
                <w:rFonts w:ascii="Arial MT" w:eastAsia="Arial MT" w:hAnsi="Arial MT" w:cs="Arial MT"/>
                <w:spacing w:val="38"/>
                <w:sz w:val="20"/>
                <w:szCs w:val="20"/>
                <w:lang w:val="eu-ES" w:eastAsia="en-US"/>
              </w:rPr>
              <w:t xml:space="preserve">  </w:t>
            </w:r>
            <w:r>
              <w:rPr>
                <w:rFonts w:ascii="Arial MT" w:eastAsia="Arial MT" w:hAnsi="Arial MT" w:cs="Arial MT"/>
                <w:sz w:val="20"/>
                <w:szCs w:val="20"/>
                <w:lang w:val="eu-ES" w:eastAsia="en-US"/>
              </w:rPr>
              <w:t>dago,</w:t>
            </w:r>
            <w:r>
              <w:rPr>
                <w:rFonts w:ascii="Arial MT" w:eastAsia="Arial MT" w:hAnsi="Arial MT" w:cs="Arial MT"/>
                <w:spacing w:val="37"/>
                <w:sz w:val="20"/>
                <w:szCs w:val="20"/>
                <w:lang w:val="eu-ES" w:eastAsia="en-US"/>
              </w:rPr>
              <w:t xml:space="preserve">  </w:t>
            </w:r>
            <w:r>
              <w:rPr>
                <w:rFonts w:ascii="Arial MT" w:eastAsia="Arial MT" w:hAnsi="Arial MT" w:cs="Arial MT"/>
                <w:spacing w:val="-2"/>
                <w:sz w:val="20"/>
                <w:szCs w:val="20"/>
                <w:lang w:val="eu-ES" w:eastAsia="en-US"/>
              </w:rPr>
              <w:t>Zizurkilgo</w:t>
            </w:r>
            <w:r>
              <w:rPr>
                <w:rFonts w:ascii="Arial MT" w:eastAsia="Arial MT" w:hAnsi="Arial MT" w:cs="Arial MT"/>
                <w:spacing w:val="-2"/>
                <w:sz w:val="20"/>
                <w:szCs w:val="20"/>
                <w:lang w:eastAsia="en-US"/>
              </w:rPr>
              <w:t xml:space="preserve"> </w:t>
            </w:r>
            <w:r>
              <w:rPr>
                <w:rFonts w:ascii="Arial MT" w:eastAsia="Arial MT" w:hAnsi="Arial MT" w:cs="Arial MT"/>
                <w:sz w:val="20"/>
                <w:szCs w:val="20"/>
                <w:lang w:val="eu-ES" w:eastAsia="en-US"/>
              </w:rPr>
              <w:t>Udalak 2026 ekitaldirako indarrean duen aurrekontuko</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1 1600.480.335.02.02 2026 (865)</w:t>
            </w:r>
            <w:r>
              <w:rPr>
                <w:rFonts w:ascii="Arial MT" w:eastAsia="Arial MT" w:hAnsi="Arial MT" w:cs="Arial MT"/>
                <w:sz w:val="20"/>
                <w:szCs w:val="20"/>
                <w:lang w:eastAsia="en-US"/>
              </w:rPr>
              <w:t xml:space="preserve"> partidan.</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br w:type="column"/>
              <w:t>Para la concesión de dichas subvenciones, en total, existe una consignación presupuestaria 300,00 euros, con cargo a la partida número 1 600.480.335.02.02 2026 (865) del presupuesto del Ayuntamiento de Zizurkil para el año 2026.</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Laguntzetarako aurreikusitako diru-izendapena goian adierazitako dirulaguntza emateko bestekoa ez bada, dirulaguntzen onuradunen artean, dirulaguntzetarako den gehienezko zenbateko osoaren banaketa proportzionala egingo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el caso de que la consignación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presupuestaria prevista para estas ayudas fuese insuficiente para responder a todas las solicitudes presentadas, se prorrateará entre todas las personas beneficiarias, del máximo global destinado a las ayudas.</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9"/>
              </w:numPr>
              <w:tabs>
                <w:tab w:val="left" w:pos="902"/>
              </w:tabs>
              <w:autoSpaceDE w:val="0"/>
              <w:autoSpaceDN w:val="0"/>
              <w:spacing w:before="1"/>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Onuradunen</w:t>
            </w:r>
            <w:r>
              <w:rPr>
                <w:rFonts w:ascii="Arial" w:eastAsia="Arial" w:hAnsi="Arial" w:cs="Arial"/>
                <w:b/>
                <w:bCs/>
                <w:spacing w:val="-4"/>
                <w:sz w:val="22"/>
                <w:szCs w:val="22"/>
                <w:lang w:val="eu-ES" w:eastAsia="en-US"/>
              </w:rPr>
              <w:t xml:space="preserve"> </w:t>
            </w:r>
            <w:r>
              <w:rPr>
                <w:rFonts w:ascii="Arial" w:eastAsia="Arial" w:hAnsi="Arial" w:cs="Arial"/>
                <w:b/>
                <w:bCs/>
                <w:spacing w:val="-2"/>
                <w:sz w:val="22"/>
                <w:szCs w:val="22"/>
                <w:lang w:val="eu-ES" w:eastAsia="en-US"/>
              </w:rPr>
              <w:t>betebeharrak</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jc w:val="both"/>
              <w:outlineLvl w:val="0"/>
              <w:rPr>
                <w:rFonts w:ascii="Arial" w:eastAsia="Arial" w:hAnsi="Arial" w:cs="Arial"/>
                <w:b/>
                <w:bCs/>
                <w:sz w:val="20"/>
                <w:szCs w:val="20"/>
                <w:lang w:val="eu-ES" w:eastAsia="en-US"/>
              </w:rPr>
            </w:pPr>
            <w:r>
              <w:rPr>
                <w:rFonts w:ascii="Arial" w:eastAsia="Arial" w:hAnsi="Arial" w:cs="Arial"/>
                <w:b/>
                <w:bCs/>
                <w:spacing w:val="-2"/>
                <w:sz w:val="20"/>
                <w:szCs w:val="20"/>
                <w:lang w:val="eu-ES" w:eastAsia="en-US"/>
              </w:rPr>
              <w:t>Obligaciones</w:t>
            </w:r>
            <w:r>
              <w:rPr>
                <w:rFonts w:ascii="Arial" w:eastAsia="Arial" w:hAnsi="Arial" w:cs="Arial"/>
                <w:b/>
                <w:bCs/>
                <w:spacing w:val="-2"/>
                <w:sz w:val="20"/>
                <w:szCs w:val="20"/>
                <w:lang w:eastAsia="en-US"/>
              </w:rPr>
              <w:t xml:space="preserve"> </w:t>
            </w:r>
            <w:r>
              <w:rPr>
                <w:rFonts w:ascii="Arial" w:eastAsia="Arial" w:hAnsi="Arial" w:cs="Arial"/>
                <w:b/>
                <w:bCs/>
                <w:spacing w:val="-6"/>
                <w:sz w:val="20"/>
                <w:szCs w:val="20"/>
                <w:lang w:val="eu-ES" w:eastAsia="en-US"/>
              </w:rPr>
              <w:t>de</w:t>
            </w:r>
            <w:r>
              <w:rPr>
                <w:rFonts w:ascii="Arial" w:eastAsia="Arial" w:hAnsi="Arial" w:cs="Arial"/>
                <w:b/>
                <w:bCs/>
                <w:spacing w:val="-6"/>
                <w:sz w:val="20"/>
                <w:szCs w:val="20"/>
                <w:lang w:eastAsia="en-US"/>
              </w:rPr>
              <w:t xml:space="preserve"> </w:t>
            </w:r>
            <w:r>
              <w:rPr>
                <w:rFonts w:ascii="Arial" w:eastAsia="Arial" w:hAnsi="Arial" w:cs="Arial"/>
                <w:b/>
                <w:bCs/>
                <w:spacing w:val="-4"/>
                <w:sz w:val="20"/>
                <w:szCs w:val="20"/>
                <w:lang w:val="eu-ES" w:eastAsia="en-US"/>
              </w:rPr>
              <w:t>las</w:t>
            </w:r>
            <w:r>
              <w:rPr>
                <w:rFonts w:ascii="Arial" w:eastAsia="Arial" w:hAnsi="Arial" w:cs="Arial"/>
                <w:b/>
                <w:bCs/>
                <w:spacing w:val="-4"/>
                <w:sz w:val="20"/>
                <w:szCs w:val="20"/>
                <w:lang w:eastAsia="en-US"/>
              </w:rPr>
              <w:t xml:space="preserve"> </w:t>
            </w:r>
            <w:r>
              <w:rPr>
                <w:rFonts w:ascii="Arial" w:eastAsia="Arial" w:hAnsi="Arial" w:cs="Arial"/>
                <w:b/>
                <w:bCs/>
                <w:spacing w:val="-2"/>
                <w:sz w:val="20"/>
                <w:szCs w:val="20"/>
                <w:lang w:val="eu-ES" w:eastAsia="en-US"/>
              </w:rPr>
              <w:t>personas beneficiarias</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Honako hauek dira dirulaguntza honen onuradunek bete beharko dituzten betebeharrak:</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Las personas beneficiarias de la presente subvención deberán cumplir con las siguientes </w:t>
            </w:r>
            <w:r>
              <w:rPr>
                <w:rFonts w:ascii="Arial MT" w:eastAsia="Arial MT" w:hAnsi="Arial MT" w:cs="Arial MT"/>
                <w:spacing w:val="-2"/>
                <w:sz w:val="20"/>
                <w:szCs w:val="20"/>
                <w:lang w:val="eu-ES" w:eastAsia="en-US"/>
              </w:rPr>
              <w:t>obligaciones:</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20"/>
              </w:numPr>
              <w:tabs>
                <w:tab w:val="left" w:pos="720"/>
              </w:tabs>
              <w:autoSpaceDE w:val="0"/>
              <w:autoSpaceDN w:val="0"/>
              <w:ind w:left="960" w:right="38" w:hanging="24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Dirulaguntza gai izan den jarduera bete- betean burutzea.</w:t>
            </w:r>
          </w:p>
          <w:p w:rsidR="00872E82" w:rsidRDefault="00E708B5">
            <w:pPr>
              <w:widowControl w:val="0"/>
              <w:numPr>
                <w:ilvl w:val="0"/>
                <w:numId w:val="20"/>
              </w:numPr>
              <w:tabs>
                <w:tab w:val="left" w:pos="720"/>
              </w:tabs>
              <w:autoSpaceDE w:val="0"/>
              <w:autoSpaceDN w:val="0"/>
              <w:ind w:left="960" w:right="38" w:hanging="24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Dirulaguntza zertarako eman den, hartarako erabili behar da.</w:t>
            </w:r>
          </w:p>
          <w:p w:rsidR="00872E82" w:rsidRDefault="00E708B5">
            <w:pPr>
              <w:widowControl w:val="0"/>
              <w:numPr>
                <w:ilvl w:val="0"/>
                <w:numId w:val="20"/>
              </w:numPr>
              <w:tabs>
                <w:tab w:val="left" w:pos="720"/>
              </w:tabs>
              <w:autoSpaceDE w:val="0"/>
              <w:autoSpaceDN w:val="0"/>
              <w:ind w:left="960" w:right="38" w:hanging="24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Zizurkilgo Udalari adierazi egin beharko zaio, berak diruz lagundutako jarduera hau</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burutzeko,</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beste</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dirulaguntzaren</w:t>
            </w:r>
            <w:r>
              <w:rPr>
                <w:rFonts w:ascii="Arial MT" w:eastAsia="Arial MT" w:hAnsi="Arial MT" w:cs="Arial MT"/>
                <w:spacing w:val="-4"/>
                <w:sz w:val="20"/>
                <w:szCs w:val="22"/>
                <w:lang w:val="eu-ES" w:eastAsia="en-US"/>
              </w:rPr>
              <w:t xml:space="preserve"> </w:t>
            </w:r>
            <w:r>
              <w:rPr>
                <w:rFonts w:ascii="Arial MT" w:eastAsia="Arial MT" w:hAnsi="Arial MT" w:cs="Arial MT"/>
                <w:sz w:val="20"/>
                <w:szCs w:val="22"/>
                <w:lang w:val="eu-ES" w:eastAsia="en-US"/>
              </w:rPr>
              <w:t>bat eskuratu al den.</w:t>
            </w:r>
          </w:p>
          <w:p w:rsidR="00872E82" w:rsidRDefault="00E708B5">
            <w:pPr>
              <w:widowControl w:val="0"/>
              <w:numPr>
                <w:ilvl w:val="0"/>
                <w:numId w:val="20"/>
              </w:numPr>
              <w:tabs>
                <w:tab w:val="left" w:pos="720"/>
              </w:tabs>
              <w:autoSpaceDE w:val="0"/>
              <w:autoSpaceDN w:val="0"/>
              <w:ind w:left="960" w:right="38" w:hanging="240"/>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Onuradunek indarrean dagoen araudian ezarritako betebehar orokorrak bete beharko dituzte.</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21"/>
              </w:numPr>
              <w:tabs>
                <w:tab w:val="left" w:pos="720"/>
              </w:tabs>
              <w:autoSpaceDE w:val="0"/>
              <w:autoSpaceDN w:val="0"/>
              <w:ind w:left="725" w:right="-1" w:hanging="245"/>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Desarrollar la actividad y/u objetivos para los que se ha reconocido la subvención.</w:t>
            </w:r>
          </w:p>
          <w:p w:rsidR="00872E82" w:rsidRDefault="00E708B5">
            <w:pPr>
              <w:widowControl w:val="0"/>
              <w:numPr>
                <w:ilvl w:val="0"/>
                <w:numId w:val="21"/>
              </w:numPr>
              <w:tabs>
                <w:tab w:val="left" w:pos="720"/>
              </w:tabs>
              <w:autoSpaceDE w:val="0"/>
              <w:autoSpaceDN w:val="0"/>
              <w:ind w:left="725" w:right="-1" w:hanging="245"/>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Utilizar la subvención para el concreto destino para la que ha sido concedida.</w:t>
            </w:r>
          </w:p>
          <w:p w:rsidR="00872E82" w:rsidRDefault="00E708B5">
            <w:pPr>
              <w:widowControl w:val="0"/>
              <w:numPr>
                <w:ilvl w:val="0"/>
                <w:numId w:val="21"/>
              </w:numPr>
              <w:tabs>
                <w:tab w:val="left" w:pos="720"/>
              </w:tabs>
              <w:autoSpaceDE w:val="0"/>
              <w:autoSpaceDN w:val="0"/>
              <w:ind w:left="725" w:right="-1" w:hanging="245"/>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Comunicar al Ayuntamiento de Zizurkil la solicitud u obtención de otras subvenciones que financien las acciones subvencionadas por éste.</w:t>
            </w:r>
          </w:p>
          <w:p w:rsidR="00872E82" w:rsidRDefault="00E708B5">
            <w:pPr>
              <w:widowControl w:val="0"/>
              <w:numPr>
                <w:ilvl w:val="0"/>
                <w:numId w:val="21"/>
              </w:numPr>
              <w:tabs>
                <w:tab w:val="left" w:pos="720"/>
              </w:tabs>
              <w:autoSpaceDE w:val="0"/>
              <w:autoSpaceDN w:val="0"/>
              <w:ind w:left="725" w:right="-1" w:hanging="245"/>
              <w:jc w:val="both"/>
              <w:rPr>
                <w:rFonts w:ascii="Arial MT" w:eastAsia="Arial MT" w:hAnsi="Arial MT" w:cs="Arial MT"/>
                <w:sz w:val="20"/>
                <w:szCs w:val="22"/>
                <w:lang w:val="eu-ES" w:eastAsia="en-US"/>
              </w:rPr>
            </w:pPr>
            <w:r>
              <w:rPr>
                <w:rFonts w:ascii="Arial MT" w:eastAsia="Arial MT" w:hAnsi="Arial MT" w:cs="Arial MT"/>
                <w:sz w:val="20"/>
                <w:szCs w:val="22"/>
                <w:lang w:val="eu-ES" w:eastAsia="en-US"/>
              </w:rPr>
              <w:t>Cumplir cuantas obligaciones estén establecidas con carácter general en la normativa vigente para todos los receptores de ayudas o subvenciones.</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9"/>
              </w:numPr>
              <w:tabs>
                <w:tab w:val="left" w:pos="902"/>
              </w:tabs>
              <w:autoSpaceDE w:val="0"/>
              <w:autoSpaceDN w:val="0"/>
              <w:spacing w:before="1"/>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Dirulaguntzen</w:t>
            </w:r>
            <w:r>
              <w:rPr>
                <w:rFonts w:ascii="Arial" w:eastAsia="Arial" w:hAnsi="Arial" w:cs="Arial"/>
                <w:b/>
                <w:bCs/>
                <w:spacing w:val="-1"/>
                <w:sz w:val="22"/>
                <w:szCs w:val="22"/>
                <w:lang w:val="eu-ES" w:eastAsia="en-US"/>
              </w:rPr>
              <w:t xml:space="preserve"> </w:t>
            </w:r>
            <w:r>
              <w:rPr>
                <w:rFonts w:ascii="Arial" w:eastAsia="Arial" w:hAnsi="Arial" w:cs="Arial"/>
                <w:b/>
                <w:bCs/>
                <w:spacing w:val="-2"/>
                <w:sz w:val="22"/>
                <w:szCs w:val="22"/>
                <w:lang w:val="eu-ES" w:eastAsia="en-US"/>
              </w:rPr>
              <w:t>ordainketa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jc w:val="both"/>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Pago</w:t>
            </w:r>
            <w:r>
              <w:rPr>
                <w:rFonts w:ascii="Arial" w:eastAsia="Arial" w:hAnsi="Arial" w:cs="Arial"/>
                <w:b/>
                <w:bCs/>
                <w:spacing w:val="-2"/>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1"/>
                <w:sz w:val="20"/>
                <w:szCs w:val="20"/>
                <w:lang w:val="eu-ES" w:eastAsia="en-US"/>
              </w:rPr>
              <w:t xml:space="preserve"> </w:t>
            </w:r>
            <w:r>
              <w:rPr>
                <w:rFonts w:ascii="Arial" w:eastAsia="Arial" w:hAnsi="Arial" w:cs="Arial"/>
                <w:b/>
                <w:bCs/>
                <w:sz w:val="20"/>
                <w:szCs w:val="20"/>
                <w:lang w:val="eu-ES" w:eastAsia="en-US"/>
              </w:rPr>
              <w:t xml:space="preserve">la </w:t>
            </w:r>
            <w:r>
              <w:rPr>
                <w:rFonts w:ascii="Arial" w:eastAsia="Arial" w:hAnsi="Arial" w:cs="Arial"/>
                <w:b/>
                <w:bCs/>
                <w:spacing w:val="-2"/>
                <w:sz w:val="20"/>
                <w:szCs w:val="20"/>
                <w:lang w:val="eu-ES" w:eastAsia="en-US"/>
              </w:rPr>
              <w:t>subvención</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Dirulaguntza ordainketa bakarrean gauzatuko da behin</w:t>
            </w:r>
            <w:r>
              <w:rPr>
                <w:rFonts w:ascii="Arial MT" w:eastAsia="Arial MT" w:hAnsi="Arial MT" w:cs="Arial MT"/>
                <w:spacing w:val="-5"/>
                <w:sz w:val="20"/>
                <w:szCs w:val="20"/>
                <w:lang w:val="eu-ES" w:eastAsia="en-US"/>
              </w:rPr>
              <w:t xml:space="preserve"> </w:t>
            </w:r>
            <w:r>
              <w:rPr>
                <w:rFonts w:ascii="Arial MT" w:eastAsia="Arial MT" w:hAnsi="Arial MT" w:cs="Arial MT"/>
                <w:sz w:val="20"/>
                <w:szCs w:val="20"/>
                <w:lang w:val="eu-ES" w:eastAsia="en-US"/>
              </w:rPr>
              <w:t>dirulaguntza</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jaso</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duen</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ekintza</w:t>
            </w:r>
            <w:r>
              <w:rPr>
                <w:rFonts w:ascii="Arial MT" w:eastAsia="Arial MT" w:hAnsi="Arial MT" w:cs="Arial MT"/>
                <w:spacing w:val="-4"/>
                <w:sz w:val="20"/>
                <w:szCs w:val="20"/>
                <w:lang w:val="eu-ES" w:eastAsia="en-US"/>
              </w:rPr>
              <w:t xml:space="preserve"> </w:t>
            </w:r>
            <w:r>
              <w:rPr>
                <w:rFonts w:ascii="Arial MT" w:eastAsia="Arial MT" w:hAnsi="Arial MT" w:cs="Arial MT"/>
                <w:sz w:val="20"/>
                <w:szCs w:val="20"/>
                <w:lang w:val="eu-ES" w:eastAsia="en-US"/>
              </w:rPr>
              <w:t xml:space="preserve">justifikatzen </w:t>
            </w:r>
            <w:r>
              <w:rPr>
                <w:rFonts w:ascii="Arial MT" w:eastAsia="Arial MT" w:hAnsi="Arial MT" w:cs="Arial MT"/>
                <w:spacing w:val="-2"/>
                <w:sz w:val="20"/>
                <w:szCs w:val="20"/>
                <w:lang w:val="eu-ES" w:eastAsia="en-US"/>
              </w:rPr>
              <w:t>denean.</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 xml:space="preserve">La subvención se abonará en un único pago tras presentarse la documentación justificativa de la </w:t>
            </w:r>
            <w:r>
              <w:rPr>
                <w:rFonts w:ascii="Arial MT" w:eastAsia="Arial MT" w:hAnsi="Arial MT" w:cs="Arial MT"/>
                <w:spacing w:val="-2"/>
                <w:sz w:val="20"/>
                <w:szCs w:val="20"/>
                <w:lang w:val="eu-ES" w:eastAsia="en-US"/>
              </w:rPr>
              <w:t>actividad.</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9"/>
              </w:numPr>
              <w:tabs>
                <w:tab w:val="left" w:pos="902"/>
              </w:tabs>
              <w:autoSpaceDE w:val="0"/>
              <w:autoSpaceDN w:val="0"/>
              <w:spacing w:before="1"/>
              <w:ind w:left="812" w:hanging="244"/>
              <w:outlineLvl w:val="0"/>
              <w:rPr>
                <w:rFonts w:ascii="Arial" w:eastAsia="Arial" w:hAnsi="Arial" w:cs="Arial"/>
                <w:b/>
                <w:bCs/>
                <w:sz w:val="22"/>
                <w:szCs w:val="22"/>
                <w:lang w:val="eu-ES" w:eastAsia="en-US"/>
              </w:rPr>
            </w:pPr>
            <w:r>
              <w:rPr>
                <w:rFonts w:ascii="Arial" w:eastAsia="Arial" w:hAnsi="Arial" w:cs="Arial"/>
                <w:b/>
                <w:bCs/>
                <w:sz w:val="22"/>
                <w:szCs w:val="22"/>
                <w:lang w:val="eu-ES" w:eastAsia="en-US"/>
              </w:rPr>
              <w:t xml:space="preserve">Dirulaguntza </w:t>
            </w:r>
            <w:r>
              <w:rPr>
                <w:rFonts w:ascii="Arial" w:eastAsia="Arial" w:hAnsi="Arial" w:cs="Arial"/>
                <w:b/>
                <w:bCs/>
                <w:spacing w:val="-2"/>
                <w:sz w:val="22"/>
                <w:szCs w:val="22"/>
                <w:lang w:val="eu-ES" w:eastAsia="en-US"/>
              </w:rPr>
              <w:t>aldatzea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spacing w:before="1"/>
              <w:outlineLvl w:val="0"/>
              <w:rPr>
                <w:rFonts w:ascii="Arial" w:eastAsia="Arial" w:hAnsi="Arial" w:cs="Arial"/>
                <w:b/>
                <w:bCs/>
                <w:sz w:val="20"/>
                <w:szCs w:val="20"/>
                <w:lang w:val="eu-ES" w:eastAsia="en-US"/>
              </w:rPr>
            </w:pPr>
            <w:r>
              <w:rPr>
                <w:rFonts w:ascii="Arial" w:eastAsia="Arial" w:hAnsi="Arial" w:cs="Arial"/>
                <w:b/>
                <w:bCs/>
                <w:sz w:val="20"/>
                <w:szCs w:val="20"/>
                <w:lang w:val="eu-ES" w:eastAsia="en-US"/>
              </w:rPr>
              <w:t>Modificación</w:t>
            </w:r>
            <w:r>
              <w:rPr>
                <w:rFonts w:ascii="Arial" w:eastAsia="Arial" w:hAnsi="Arial" w:cs="Arial"/>
                <w:b/>
                <w:bCs/>
                <w:spacing w:val="-3"/>
                <w:sz w:val="20"/>
                <w:szCs w:val="20"/>
                <w:lang w:val="eu-ES" w:eastAsia="en-US"/>
              </w:rPr>
              <w:t xml:space="preserve"> </w:t>
            </w:r>
            <w:r>
              <w:rPr>
                <w:rFonts w:ascii="Arial" w:eastAsia="Arial" w:hAnsi="Arial" w:cs="Arial"/>
                <w:b/>
                <w:bCs/>
                <w:sz w:val="20"/>
                <w:szCs w:val="20"/>
                <w:lang w:val="eu-ES" w:eastAsia="en-US"/>
              </w:rPr>
              <w:t>de</w:t>
            </w:r>
            <w:r>
              <w:rPr>
                <w:rFonts w:ascii="Arial" w:eastAsia="Arial" w:hAnsi="Arial" w:cs="Arial"/>
                <w:b/>
                <w:bCs/>
                <w:spacing w:val="-3"/>
                <w:sz w:val="20"/>
                <w:szCs w:val="20"/>
                <w:lang w:val="eu-ES" w:eastAsia="en-US"/>
              </w:rPr>
              <w:t xml:space="preserve"> </w:t>
            </w:r>
            <w:r>
              <w:rPr>
                <w:rFonts w:ascii="Arial" w:eastAsia="Arial" w:hAnsi="Arial" w:cs="Arial"/>
                <w:b/>
                <w:bCs/>
                <w:sz w:val="20"/>
                <w:szCs w:val="20"/>
                <w:lang w:val="eu-ES" w:eastAsia="en-US"/>
              </w:rPr>
              <w:t>la</w:t>
            </w:r>
            <w:r>
              <w:rPr>
                <w:rFonts w:ascii="Arial" w:eastAsia="Arial" w:hAnsi="Arial" w:cs="Arial"/>
                <w:b/>
                <w:bCs/>
                <w:spacing w:val="-3"/>
                <w:sz w:val="20"/>
                <w:szCs w:val="20"/>
                <w:lang w:val="eu-ES" w:eastAsia="en-US"/>
              </w:rPr>
              <w:t xml:space="preserve"> </w:t>
            </w:r>
            <w:r>
              <w:rPr>
                <w:rFonts w:ascii="Arial" w:eastAsia="Arial" w:hAnsi="Arial" w:cs="Arial"/>
                <w:b/>
                <w:bCs/>
                <w:spacing w:val="-2"/>
                <w:sz w:val="20"/>
                <w:szCs w:val="20"/>
                <w:lang w:val="eu-ES" w:eastAsia="en-US"/>
              </w:rPr>
              <w:t>subvención</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autoSpaceDE w:val="0"/>
              <w:autoSpaceDN w:val="0"/>
              <w:spacing w:before="1"/>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Dirulaguntza ematerako orduan kontuan izan diren baldintzak aldatzen badira, eta nolanahi ere, beste erakunde publiko edo pribatu batzuetatik norgehiagoka bidez jasotako laguntzaren bat jasotzen bada, emakidari buruzko erabakia aldatu ahal izango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rsidR="00872E82" w:rsidRDefault="00872E82">
            <w:pPr>
              <w:widowControl w:val="0"/>
              <w:tabs>
                <w:tab w:val="left" w:pos="902"/>
              </w:tabs>
              <w:autoSpaceDE w:val="0"/>
              <w:autoSpaceDN w:val="0"/>
              <w:ind w:left="568"/>
              <w:jc w:val="both"/>
              <w:rPr>
                <w:rFonts w:ascii="Arial MT" w:eastAsia="Arial MT" w:hAnsi="Arial MT" w:cs="Arial MT"/>
                <w:sz w:val="20"/>
                <w:szCs w:val="20"/>
                <w:lang w:val="eu-ES" w:eastAsia="en-US"/>
              </w:rPr>
            </w:pPr>
          </w:p>
        </w:tc>
      </w:tr>
      <w:tr w:rsidR="00872E82" w:rsidTr="00D24112">
        <w:tc>
          <w:tcPr>
            <w:tcW w:w="4535" w:type="dxa"/>
          </w:tcPr>
          <w:p w:rsidR="00872E82" w:rsidRDefault="00E708B5">
            <w:pPr>
              <w:widowControl w:val="0"/>
              <w:numPr>
                <w:ilvl w:val="0"/>
                <w:numId w:val="19"/>
              </w:numPr>
              <w:autoSpaceDE w:val="0"/>
              <w:autoSpaceDN w:val="0"/>
              <w:ind w:left="812" w:right="38" w:hanging="244"/>
              <w:jc w:val="both"/>
              <w:rPr>
                <w:rFonts w:ascii="Arial" w:eastAsia="Arial" w:hAnsi="Arial" w:cs="Arial"/>
                <w:b/>
                <w:bCs/>
                <w:sz w:val="22"/>
                <w:szCs w:val="22"/>
                <w:lang w:val="eu-ES" w:eastAsia="en-US"/>
              </w:rPr>
            </w:pPr>
            <w:r>
              <w:rPr>
                <w:rFonts w:ascii="Arial" w:eastAsia="Arial" w:hAnsi="Arial" w:cs="Arial"/>
                <w:b/>
                <w:bCs/>
                <w:spacing w:val="-2"/>
                <w:sz w:val="22"/>
                <w:szCs w:val="22"/>
                <w:lang w:val="eu-ES" w:eastAsia="en-US"/>
              </w:rPr>
              <w:t xml:space="preserve">Betebeharrak </w:t>
            </w:r>
            <w:r>
              <w:rPr>
                <w:rFonts w:ascii="Arial" w:eastAsia="Arial" w:hAnsi="Arial" w:cs="Arial"/>
                <w:b/>
                <w:bCs/>
                <w:sz w:val="22"/>
                <w:szCs w:val="22"/>
                <w:lang w:val="eu-ES" w:eastAsia="en-US"/>
              </w:rPr>
              <w:t>ez</w:t>
            </w:r>
            <w:r>
              <w:rPr>
                <w:rFonts w:ascii="Arial" w:eastAsia="Arial" w:hAnsi="Arial" w:cs="Arial"/>
                <w:b/>
                <w:bCs/>
                <w:spacing w:val="-5"/>
                <w:sz w:val="22"/>
                <w:szCs w:val="22"/>
                <w:lang w:val="eu-ES" w:eastAsia="en-US"/>
              </w:rPr>
              <w:t xml:space="preserve"> </w:t>
            </w:r>
            <w:r>
              <w:rPr>
                <w:rFonts w:ascii="Arial" w:eastAsia="Arial" w:hAnsi="Arial" w:cs="Arial"/>
                <w:b/>
                <w:bCs/>
                <w:spacing w:val="-2"/>
                <w:sz w:val="22"/>
                <w:szCs w:val="22"/>
                <w:lang w:val="eu-ES" w:eastAsia="en-US"/>
              </w:rPr>
              <w:t>betetzea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jc w:val="both"/>
              <w:rPr>
                <w:rFonts w:ascii="Arial MT" w:eastAsia="Arial MT" w:hAnsi="Arial MT" w:cs="Arial MT"/>
                <w:b/>
                <w:bCs/>
                <w:sz w:val="20"/>
                <w:szCs w:val="20"/>
                <w:lang w:val="eu-ES" w:eastAsia="en-US"/>
              </w:rPr>
            </w:pPr>
            <w:r>
              <w:rPr>
                <w:rFonts w:ascii="Arial" w:eastAsia="Arial" w:hAnsi="Arial" w:cs="Arial"/>
                <w:b/>
                <w:bCs/>
                <w:spacing w:val="-2"/>
                <w:sz w:val="20"/>
                <w:szCs w:val="20"/>
                <w:lang w:val="eu-ES" w:eastAsia="en-US"/>
              </w:rPr>
              <w:t>Incumplimiento</w:t>
            </w:r>
          </w:p>
        </w:tc>
      </w:tr>
      <w:tr w:rsidR="00872E82" w:rsidTr="00D24112">
        <w:tc>
          <w:tcPr>
            <w:tcW w:w="4535" w:type="dxa"/>
          </w:tcPr>
          <w:p w:rsidR="00872E82" w:rsidRDefault="00E708B5">
            <w:pPr>
              <w:widowControl w:val="0"/>
              <w:autoSpaceDE w:val="0"/>
              <w:autoSpaceDN w:val="0"/>
              <w:ind w:right="39"/>
              <w:jc w:val="both"/>
              <w:rPr>
                <w:rFonts w:ascii="Arial MT" w:eastAsia="Arial MT" w:hAnsi="Arial MT" w:cs="Arial MT"/>
                <w:sz w:val="20"/>
                <w:szCs w:val="20"/>
                <w:lang w:eastAsia="en-US"/>
              </w:rPr>
            </w:pPr>
            <w:r>
              <w:rPr>
                <w:rFonts w:ascii="Arial MT" w:eastAsia="Arial MT" w:hAnsi="Arial MT" w:cs="Arial MT"/>
                <w:sz w:val="20"/>
                <w:szCs w:val="20"/>
                <w:lang w:val="eu-ES" w:eastAsia="en-US"/>
              </w:rPr>
              <w:t>Onuradunak deialdi honetan aurreikusten diren baldintzetako bat ez betetzeak, dirulaguntza iraungiaraztea edo gutxitzea ekarriko du. Dena den, Diru-laguntzetarako Orokorra den</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azaroaren</w:t>
            </w:r>
            <w:r>
              <w:rPr>
                <w:rFonts w:ascii="Arial MT" w:eastAsia="Arial MT" w:hAnsi="Arial MT" w:cs="Arial MT"/>
                <w:spacing w:val="3"/>
                <w:sz w:val="20"/>
                <w:szCs w:val="20"/>
                <w:lang w:val="eu-ES" w:eastAsia="en-US"/>
              </w:rPr>
              <w:t xml:space="preserve"> </w:t>
            </w:r>
            <w:r>
              <w:rPr>
                <w:rFonts w:ascii="Arial MT" w:eastAsia="Arial MT" w:hAnsi="Arial MT" w:cs="Arial MT"/>
                <w:sz w:val="20"/>
                <w:szCs w:val="20"/>
                <w:lang w:val="eu-ES" w:eastAsia="en-US"/>
              </w:rPr>
              <w:t>17ko</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38/2003</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Legearen</w:t>
            </w:r>
            <w:r>
              <w:rPr>
                <w:rFonts w:ascii="Arial MT" w:eastAsia="Arial MT" w:hAnsi="Arial MT" w:cs="Arial MT"/>
                <w:spacing w:val="6"/>
                <w:sz w:val="20"/>
                <w:szCs w:val="20"/>
                <w:lang w:val="eu-ES" w:eastAsia="en-US"/>
              </w:rPr>
              <w:t xml:space="preserve"> </w:t>
            </w:r>
            <w:r>
              <w:rPr>
                <w:rFonts w:ascii="Arial MT" w:eastAsia="Arial MT" w:hAnsi="Arial MT" w:cs="Arial MT"/>
                <w:sz w:val="20"/>
                <w:szCs w:val="20"/>
                <w:lang w:val="eu-ES" w:eastAsia="en-US"/>
              </w:rPr>
              <w:t>37.</w:t>
            </w:r>
            <w:r>
              <w:rPr>
                <w:rFonts w:ascii="Arial MT" w:eastAsia="Arial MT" w:hAnsi="Arial MT" w:cs="Arial MT"/>
                <w:spacing w:val="6"/>
                <w:sz w:val="20"/>
                <w:szCs w:val="20"/>
                <w:lang w:val="eu-ES" w:eastAsia="en-US"/>
              </w:rPr>
              <w:t xml:space="preserve"> </w:t>
            </w:r>
            <w:r>
              <w:rPr>
                <w:rFonts w:ascii="Arial MT" w:eastAsia="Arial MT" w:hAnsi="Arial MT" w:cs="Arial MT"/>
                <w:spacing w:val="-2"/>
                <w:sz w:val="20"/>
                <w:szCs w:val="20"/>
                <w:lang w:val="eu-ES" w:eastAsia="en-US"/>
              </w:rPr>
              <w:t>artikuluak</w:t>
            </w:r>
            <w:r>
              <w:rPr>
                <w:rFonts w:ascii="Arial MT" w:eastAsia="Arial MT" w:hAnsi="Arial MT" w:cs="Arial MT"/>
                <w:spacing w:val="-2"/>
                <w:sz w:val="20"/>
                <w:szCs w:val="20"/>
                <w:lang w:eastAsia="en-US"/>
              </w:rPr>
              <w:t xml:space="preserve"> </w:t>
            </w:r>
            <w:r>
              <w:rPr>
                <w:rFonts w:ascii="Arial MT" w:eastAsia="Arial MT" w:hAnsi="Arial MT" w:cs="Arial MT"/>
                <w:sz w:val="20"/>
                <w:szCs w:val="20"/>
                <w:lang w:val="eu-ES" w:eastAsia="en-US"/>
              </w:rPr>
              <w:t>eta harekin bat datorren gainontzeko araudiak xedatzen dutena aplikatuko da.</w:t>
            </w:r>
          </w:p>
          <w:p w:rsidR="00872E82" w:rsidRDefault="00872E82">
            <w:pPr>
              <w:widowControl w:val="0"/>
              <w:autoSpaceDE w:val="0"/>
              <w:autoSpaceDN w:val="0"/>
              <w:ind w:right="38"/>
              <w:jc w:val="both"/>
              <w:rPr>
                <w:rFonts w:ascii="Arial MT" w:eastAsia="Arial MT" w:hAnsi="Arial MT" w:cs="Arial MT"/>
                <w:sz w:val="20"/>
                <w:szCs w:val="20"/>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jc w:val="both"/>
              <w:rPr>
                <w:rFonts w:ascii="Arial MT" w:eastAsia="Arial MT" w:hAnsi="Arial MT" w:cs="Arial MT"/>
                <w:sz w:val="20"/>
                <w:szCs w:val="20"/>
                <w:lang w:eastAsia="en-US"/>
              </w:rPr>
            </w:pPr>
            <w:r>
              <w:rPr>
                <w:rFonts w:ascii="Arial MT" w:eastAsia="Arial MT" w:hAnsi="Arial MT" w:cs="Arial MT"/>
                <w:sz w:val="20"/>
                <w:szCs w:val="20"/>
                <w:lang w:val="eu-ES" w:eastAsia="en-US"/>
              </w:rPr>
              <w:t>El incumplimiento de cualquiera de las condiciones que se prevén en la presente convocatoria por parte del beneficiario, conllevará la resolución o minorización de la subvención. En todo caso será de aplicación lo</w:t>
            </w:r>
            <w:r>
              <w:rPr>
                <w:rFonts w:ascii="Arial MT" w:eastAsia="Arial MT" w:hAnsi="Arial MT" w:cs="Arial MT"/>
                <w:sz w:val="20"/>
                <w:szCs w:val="20"/>
                <w:lang w:eastAsia="en-US"/>
              </w:rPr>
              <w:t xml:space="preserve"> </w:t>
            </w:r>
            <w:r>
              <w:rPr>
                <w:rFonts w:ascii="Arial MT" w:eastAsia="Arial MT" w:hAnsi="Arial MT" w:cs="Arial MT"/>
                <w:sz w:val="20"/>
                <w:szCs w:val="20"/>
                <w:lang w:val="eu-ES" w:eastAsia="en-US"/>
              </w:rPr>
              <w:t xml:space="preserve">señalado en el artículo 37 de la Ley 38/2003, de </w:t>
            </w:r>
            <w:r>
              <w:rPr>
                <w:rFonts w:ascii="Arial MT" w:eastAsia="Arial MT" w:hAnsi="Arial MT" w:cs="Arial MT"/>
                <w:sz w:val="20"/>
                <w:szCs w:val="20"/>
                <w:lang w:val="eu-ES" w:eastAsia="en-US"/>
              </w:rPr>
              <w:lastRenderedPageBreak/>
              <w:t>17 de noviembre, General de Subvenciones, y demás normativa concordante</w:t>
            </w:r>
            <w:r>
              <w:rPr>
                <w:rFonts w:ascii="Arial MT" w:eastAsia="Arial MT" w:hAnsi="Arial MT" w:cs="Arial MT"/>
                <w:sz w:val="20"/>
                <w:szCs w:val="20"/>
                <w:lang w:eastAsia="en-US"/>
              </w:rPr>
              <w:t>.</w:t>
            </w:r>
          </w:p>
          <w:p w:rsidR="00872E82" w:rsidRDefault="00872E82">
            <w:pPr>
              <w:widowControl w:val="0"/>
              <w:autoSpaceDE w:val="0"/>
              <w:autoSpaceDN w:val="0"/>
              <w:ind w:right="-1"/>
              <w:jc w:val="both"/>
              <w:rPr>
                <w:rFonts w:ascii="Arial" w:eastAsia="Arial" w:hAnsi="Arial" w:cs="Arial"/>
                <w:b/>
                <w:bCs/>
                <w:spacing w:val="-2"/>
                <w:sz w:val="20"/>
                <w:szCs w:val="20"/>
                <w:lang w:eastAsia="en-US"/>
              </w:rPr>
            </w:pPr>
          </w:p>
        </w:tc>
      </w:tr>
      <w:tr w:rsidR="00872E82" w:rsidTr="00D24112">
        <w:tc>
          <w:tcPr>
            <w:tcW w:w="4535" w:type="dxa"/>
          </w:tcPr>
          <w:p w:rsidR="00872E82" w:rsidRDefault="00E708B5">
            <w:pPr>
              <w:widowControl w:val="0"/>
              <w:numPr>
                <w:ilvl w:val="0"/>
                <w:numId w:val="19"/>
              </w:numPr>
              <w:autoSpaceDE w:val="0"/>
              <w:autoSpaceDN w:val="0"/>
              <w:ind w:left="812" w:right="38" w:hanging="244"/>
              <w:jc w:val="both"/>
              <w:rPr>
                <w:rFonts w:ascii="Arial MT" w:eastAsia="Arial MT" w:hAnsi="Arial MT" w:cs="Arial MT"/>
                <w:sz w:val="20"/>
                <w:szCs w:val="20"/>
                <w:lang w:val="eu-ES" w:eastAsia="en-US"/>
              </w:rPr>
            </w:pPr>
            <w:r>
              <w:rPr>
                <w:rFonts w:ascii="Arial" w:eastAsia="Arial" w:hAnsi="Arial" w:cs="Arial"/>
                <w:b/>
                <w:bCs/>
                <w:spacing w:val="-2"/>
                <w:sz w:val="22"/>
                <w:szCs w:val="22"/>
                <w:lang w:val="eu-ES" w:eastAsia="en-US"/>
              </w:rPr>
              <w:lastRenderedPageBreak/>
              <w:t>Interpretazioa</w:t>
            </w: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jc w:val="both"/>
              <w:rPr>
                <w:rFonts w:ascii="Arial" w:eastAsia="Arial" w:hAnsi="Arial" w:cs="Arial"/>
                <w:b/>
                <w:bCs/>
                <w:spacing w:val="-2"/>
                <w:sz w:val="20"/>
                <w:szCs w:val="20"/>
                <w:lang w:val="eu-ES" w:eastAsia="en-US"/>
              </w:rPr>
            </w:pPr>
            <w:r>
              <w:rPr>
                <w:rFonts w:ascii="Arial" w:eastAsia="Arial" w:hAnsi="Arial" w:cs="Arial"/>
                <w:b/>
                <w:bCs/>
                <w:spacing w:val="-2"/>
                <w:sz w:val="20"/>
                <w:szCs w:val="20"/>
                <w:lang w:val="eu-ES" w:eastAsia="en-US"/>
              </w:rPr>
              <w:t>Interpretación</w:t>
            </w:r>
          </w:p>
        </w:tc>
      </w:tr>
      <w:tr w:rsidR="00872E82" w:rsidTr="00D24112">
        <w:tc>
          <w:tcPr>
            <w:tcW w:w="4535" w:type="dxa"/>
          </w:tcPr>
          <w:p w:rsidR="00872E82" w:rsidRDefault="00E708B5">
            <w:pPr>
              <w:widowControl w:val="0"/>
              <w:autoSpaceDE w:val="0"/>
              <w:autoSpaceDN w:val="0"/>
              <w:ind w:right="39"/>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Zizurkilgo Udaleko Euskara, Kultura, Hezkuntza, Gazteria eta Kiroletako Sailak erabakiko du oinarri hauek interpretatzean sor daitekeen edozein zalantza.</w:t>
            </w:r>
          </w:p>
          <w:p w:rsidR="00872E82" w:rsidRDefault="00872E82">
            <w:pPr>
              <w:widowControl w:val="0"/>
              <w:autoSpaceDE w:val="0"/>
              <w:autoSpaceDN w:val="0"/>
              <w:ind w:right="38"/>
              <w:jc w:val="both"/>
              <w:rPr>
                <w:rFonts w:ascii="Arial" w:eastAsia="Arial" w:hAnsi="Arial" w:cs="Arial"/>
                <w:b/>
                <w:bCs/>
                <w:spacing w:val="-2"/>
                <w:sz w:val="22"/>
                <w:szCs w:val="22"/>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Cualquier duda que pueda surgir en torno a la interpretación de estas Bases, será resuelta por el Departamento de Euskera, Cultura,</w:t>
            </w:r>
            <w:r>
              <w:rPr>
                <w:rFonts w:ascii="Arial MT" w:eastAsia="Arial MT" w:hAnsi="Arial MT" w:cs="Arial MT"/>
                <w:spacing w:val="40"/>
                <w:sz w:val="20"/>
                <w:szCs w:val="20"/>
                <w:lang w:val="eu-ES" w:eastAsia="en-US"/>
              </w:rPr>
              <w:t xml:space="preserve"> </w:t>
            </w:r>
            <w:r>
              <w:rPr>
                <w:rFonts w:ascii="Arial MT" w:eastAsia="Arial MT" w:hAnsi="Arial MT" w:cs="Arial MT"/>
                <w:sz w:val="20"/>
                <w:szCs w:val="20"/>
                <w:lang w:val="eu-ES" w:eastAsia="en-US"/>
              </w:rPr>
              <w:t>Educación, Juventud y Deportes del Ayuntamiento de Zizurkil.</w:t>
            </w:r>
          </w:p>
          <w:p w:rsidR="00872E82" w:rsidRDefault="00872E82">
            <w:pPr>
              <w:widowControl w:val="0"/>
              <w:tabs>
                <w:tab w:val="left" w:pos="902"/>
              </w:tabs>
              <w:autoSpaceDE w:val="0"/>
              <w:autoSpaceDN w:val="0"/>
              <w:ind w:left="568"/>
              <w:jc w:val="both"/>
              <w:rPr>
                <w:rFonts w:ascii="Arial" w:eastAsia="Arial" w:hAnsi="Arial" w:cs="Arial"/>
                <w:b/>
                <w:bCs/>
                <w:spacing w:val="-2"/>
                <w:sz w:val="20"/>
                <w:szCs w:val="20"/>
                <w:lang w:val="eu-ES" w:eastAsia="en-US"/>
              </w:rPr>
            </w:pPr>
          </w:p>
        </w:tc>
      </w:tr>
      <w:tr w:rsidR="00872E82" w:rsidTr="00D24112">
        <w:tc>
          <w:tcPr>
            <w:tcW w:w="4535" w:type="dxa"/>
          </w:tcPr>
          <w:p w:rsidR="00872E82" w:rsidRDefault="00E708B5">
            <w:pPr>
              <w:widowControl w:val="0"/>
              <w:numPr>
                <w:ilvl w:val="0"/>
                <w:numId w:val="19"/>
              </w:numPr>
              <w:autoSpaceDE w:val="0"/>
              <w:autoSpaceDN w:val="0"/>
              <w:ind w:left="732" w:right="38" w:hanging="164"/>
              <w:jc w:val="both"/>
              <w:rPr>
                <w:rFonts w:ascii="Arial" w:eastAsia="Arial" w:hAnsi="Arial" w:cs="Arial"/>
                <w:b/>
                <w:bCs/>
                <w:sz w:val="22"/>
                <w:szCs w:val="22"/>
                <w:lang w:val="eu-ES" w:eastAsia="en-US"/>
              </w:rPr>
            </w:pPr>
            <w:r>
              <w:rPr>
                <w:rFonts w:ascii="Arial" w:eastAsia="Arial" w:hAnsi="Arial" w:cs="Arial"/>
                <w:b/>
                <w:bCs/>
                <w:spacing w:val="-2"/>
                <w:sz w:val="22"/>
                <w:szCs w:val="22"/>
                <w:lang w:val="eu-ES" w:eastAsia="en-US"/>
              </w:rPr>
              <w:t>Ordezko araudia</w:t>
            </w:r>
          </w:p>
          <w:p w:rsidR="00872E82" w:rsidRDefault="00872E82">
            <w:pPr>
              <w:widowControl w:val="0"/>
              <w:autoSpaceDE w:val="0"/>
              <w:autoSpaceDN w:val="0"/>
              <w:ind w:right="38"/>
              <w:jc w:val="both"/>
              <w:rPr>
                <w:rFonts w:ascii="Arial" w:eastAsia="Arial" w:hAnsi="Arial" w:cs="Arial"/>
                <w:b/>
                <w:bCs/>
                <w:spacing w:val="-2"/>
                <w:sz w:val="22"/>
                <w:szCs w:val="22"/>
                <w:lang w:val="eu-ES" w:eastAsia="en-US"/>
              </w:rPr>
            </w:pPr>
          </w:p>
        </w:tc>
        <w:tc>
          <w:tcPr>
            <w:tcW w:w="567" w:type="dxa"/>
          </w:tcPr>
          <w:p w:rsidR="00872E82" w:rsidRDefault="00872E82">
            <w:pPr>
              <w:widowControl w:val="0"/>
              <w:autoSpaceDE w:val="0"/>
              <w:autoSpaceDN w:val="0"/>
              <w:spacing w:before="229" w:after="1"/>
              <w:rPr>
                <w:rFonts w:ascii="Arial MT" w:eastAsia="Arial MT" w:hAnsi="Arial MT" w:cs="Arial MT"/>
                <w:sz w:val="20"/>
                <w:szCs w:val="20"/>
                <w:lang w:val="eu-ES" w:eastAsia="en-US"/>
              </w:rPr>
            </w:pPr>
          </w:p>
        </w:tc>
        <w:tc>
          <w:tcPr>
            <w:tcW w:w="4535" w:type="dxa"/>
          </w:tcPr>
          <w:p w:rsidR="00872E82" w:rsidRDefault="00E708B5">
            <w:pPr>
              <w:widowControl w:val="0"/>
              <w:numPr>
                <w:ilvl w:val="0"/>
                <w:numId w:val="14"/>
              </w:numPr>
              <w:tabs>
                <w:tab w:val="left" w:pos="902"/>
              </w:tabs>
              <w:autoSpaceDE w:val="0"/>
              <w:autoSpaceDN w:val="0"/>
              <w:jc w:val="both"/>
              <w:rPr>
                <w:rFonts w:ascii="Arial" w:eastAsia="Arial" w:hAnsi="Arial" w:cs="Arial"/>
                <w:b/>
                <w:bCs/>
                <w:spacing w:val="-2"/>
                <w:sz w:val="20"/>
                <w:szCs w:val="20"/>
                <w:lang w:val="eu-ES" w:eastAsia="en-US"/>
              </w:rPr>
            </w:pPr>
            <w:r>
              <w:rPr>
                <w:rFonts w:ascii="Arial" w:eastAsia="Arial" w:hAnsi="Arial" w:cs="Arial"/>
                <w:b/>
                <w:bCs/>
                <w:spacing w:val="-32"/>
                <w:sz w:val="20"/>
                <w:szCs w:val="20"/>
                <w:lang w:val="eu-ES" w:eastAsia="en-US"/>
              </w:rPr>
              <w:t xml:space="preserve"> </w:t>
            </w:r>
            <w:r>
              <w:rPr>
                <w:rFonts w:ascii="Arial" w:eastAsia="Arial" w:hAnsi="Arial" w:cs="Arial"/>
                <w:b/>
                <w:bCs/>
                <w:spacing w:val="-2"/>
                <w:sz w:val="20"/>
                <w:szCs w:val="20"/>
                <w:lang w:val="eu-ES" w:eastAsia="en-US"/>
              </w:rPr>
              <w:t>Normativa supletoria</w:t>
            </w:r>
          </w:p>
        </w:tc>
      </w:tr>
      <w:tr w:rsidR="00872E82" w:rsidTr="00D24112">
        <w:tc>
          <w:tcPr>
            <w:tcW w:w="4535" w:type="dxa"/>
          </w:tcPr>
          <w:p w:rsidR="00872E82" w:rsidRDefault="00E708B5">
            <w:pPr>
              <w:widowControl w:val="0"/>
              <w:autoSpaceDE w:val="0"/>
              <w:autoSpaceDN w:val="0"/>
              <w:ind w:right="38"/>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Oinarri hauetan aurreikusten ez den guztirako, Herri Erakundeei aplikatu beharreko araudiak dioena beteko da, bereziki, Dirulaguntzetarako azaroaren 17ko 38/2003 Lege Orokorrak eta uztailak 21eko 887/2006 Errege Dekretuaz onartutako Legeak zehazten duen Arautegiak diotena hartuko dira kontuan.</w:t>
            </w:r>
          </w:p>
          <w:p w:rsidR="00872E82" w:rsidRDefault="00872E82">
            <w:pPr>
              <w:widowControl w:val="0"/>
              <w:autoSpaceDE w:val="0"/>
              <w:autoSpaceDN w:val="0"/>
              <w:ind w:right="38"/>
              <w:jc w:val="both"/>
              <w:rPr>
                <w:rFonts w:ascii="Arial" w:eastAsia="Arial" w:hAnsi="Arial" w:cs="Arial"/>
                <w:b/>
                <w:bCs/>
                <w:spacing w:val="-2"/>
                <w:sz w:val="22"/>
                <w:szCs w:val="22"/>
                <w:lang w:val="eu-ES" w:eastAsia="en-US"/>
              </w:rPr>
            </w:pPr>
          </w:p>
        </w:tc>
        <w:tc>
          <w:tcPr>
            <w:tcW w:w="567" w:type="dxa"/>
          </w:tcPr>
          <w:p w:rsidR="00872E82" w:rsidRDefault="00872E82">
            <w:pPr>
              <w:widowControl w:val="0"/>
              <w:autoSpaceDE w:val="0"/>
              <w:autoSpaceDN w:val="0"/>
              <w:ind w:right="-1"/>
              <w:jc w:val="both"/>
              <w:rPr>
                <w:rFonts w:ascii="Arial MT" w:eastAsia="Arial MT" w:hAnsi="Arial MT" w:cs="Arial MT"/>
                <w:sz w:val="20"/>
                <w:szCs w:val="20"/>
                <w:lang w:val="eu-ES" w:eastAsia="en-US"/>
              </w:rPr>
            </w:pPr>
          </w:p>
        </w:tc>
        <w:tc>
          <w:tcPr>
            <w:tcW w:w="4535" w:type="dxa"/>
          </w:tcPr>
          <w:p w:rsidR="00872E82" w:rsidRDefault="00E708B5">
            <w:pPr>
              <w:widowControl w:val="0"/>
              <w:autoSpaceDE w:val="0"/>
              <w:autoSpaceDN w:val="0"/>
              <w:ind w:right="-1"/>
              <w:jc w:val="both"/>
              <w:rPr>
                <w:rFonts w:ascii="Arial MT" w:eastAsia="Arial MT" w:hAnsi="Arial MT" w:cs="Arial MT"/>
                <w:sz w:val="20"/>
                <w:szCs w:val="20"/>
                <w:lang w:val="eu-ES" w:eastAsia="en-US"/>
              </w:rPr>
            </w:pPr>
            <w:r>
              <w:rPr>
                <w:rFonts w:ascii="Arial MT" w:eastAsia="Arial MT" w:hAnsi="Arial MT" w:cs="Arial MT"/>
                <w:sz w:val="20"/>
                <w:szCs w:val="20"/>
                <w:lang w:val="eu-ES" w:eastAsia="en-US"/>
              </w:rPr>
              <w:t>En lo no previsto en las presentes bases, será de aplicación lo dispuesto en la normativa aplicable a las Entidades Locales, especialmente la Ley 38/2003, de 17 de noviembre, General de Subvenciones y su Reglamento de desarrollo aprobado por Real Decreto 88/2006, de 21 de julio.</w:t>
            </w:r>
          </w:p>
          <w:p w:rsidR="00872E82" w:rsidRDefault="00872E82">
            <w:pPr>
              <w:widowControl w:val="0"/>
              <w:autoSpaceDE w:val="0"/>
              <w:autoSpaceDN w:val="0"/>
              <w:ind w:right="-1"/>
              <w:jc w:val="both"/>
              <w:rPr>
                <w:rFonts w:ascii="Arial MT" w:eastAsia="Arial MT" w:hAnsi="Arial MT" w:cs="Arial MT"/>
                <w:sz w:val="20"/>
                <w:szCs w:val="20"/>
                <w:lang w:val="eu-ES" w:eastAsia="en-US"/>
              </w:rPr>
            </w:pPr>
          </w:p>
        </w:tc>
      </w:tr>
    </w:tbl>
    <w:p w:rsidR="00872E82" w:rsidRDefault="00872E82">
      <w:pPr>
        <w:widowControl w:val="0"/>
        <w:autoSpaceDE w:val="0"/>
        <w:autoSpaceDN w:val="0"/>
        <w:rPr>
          <w:rFonts w:ascii="Arial MT" w:eastAsia="Arial MT" w:hAnsi="Arial MT" w:cs="Arial MT"/>
          <w:sz w:val="11"/>
          <w:szCs w:val="20"/>
          <w:lang w:val="eu-ES" w:eastAsia="en-US"/>
        </w:rPr>
        <w:sectPr w:rsidR="00872E82">
          <w:pgSz w:w="11910" w:h="16840"/>
          <w:pgMar w:top="2880" w:right="566" w:bottom="440" w:left="566" w:header="1185" w:footer="253" w:gutter="0"/>
          <w:cols w:space="720"/>
        </w:sectPr>
      </w:pPr>
    </w:p>
    <w:p w:rsidR="00872E82" w:rsidRDefault="00872E82">
      <w:pPr>
        <w:widowControl w:val="0"/>
        <w:autoSpaceDE w:val="0"/>
        <w:autoSpaceDN w:val="0"/>
        <w:spacing w:before="137"/>
        <w:rPr>
          <w:rFonts w:ascii="Arial MT" w:eastAsia="Arial MT" w:hAnsi="Arial MT" w:cs="Arial MT"/>
          <w:sz w:val="20"/>
          <w:szCs w:val="20"/>
          <w:lang w:val="eu-ES" w:eastAsia="en-US"/>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tblCellMar>
        <w:tblLook w:val="04A0" w:firstRow="1" w:lastRow="0" w:firstColumn="1" w:lastColumn="0" w:noHBand="0" w:noVBand="1"/>
      </w:tblPr>
      <w:tblGrid>
        <w:gridCol w:w="1833"/>
        <w:gridCol w:w="8918"/>
      </w:tblGrid>
      <w:tr w:rsidR="00872E82">
        <w:trPr>
          <w:trHeight w:val="453"/>
          <w:jc w:val="center"/>
        </w:trPr>
        <w:tc>
          <w:tcPr>
            <w:tcW w:w="1833" w:type="dxa"/>
            <w:tcBorders>
              <w:top w:val="single" w:sz="4" w:space="0" w:color="auto"/>
              <w:left w:val="single" w:sz="4" w:space="0" w:color="auto"/>
              <w:bottom w:val="single" w:sz="4" w:space="0" w:color="auto"/>
              <w:right w:val="single" w:sz="4" w:space="0" w:color="auto"/>
            </w:tcBorders>
            <w:vAlign w:val="bottom"/>
          </w:tcPr>
          <w:p w:rsidR="00872E82" w:rsidRDefault="00E708B5">
            <w:pPr>
              <w:pStyle w:val="Piedepgina"/>
              <w:pBdr>
                <w:bottom w:val="single" w:sz="4" w:space="1" w:color="auto"/>
              </w:pBdr>
              <w:rPr>
                <w:rFonts w:ascii="Arial" w:hAnsi="Arial" w:cs="Arial"/>
                <w:b/>
                <w:sz w:val="20"/>
                <w:szCs w:val="20"/>
                <w:lang w:val="es-ES" w:eastAsia="es-ES"/>
              </w:rPr>
            </w:pPr>
            <w:r>
              <w:rPr>
                <w:rFonts w:ascii="Arial" w:hAnsi="Arial" w:cs="Arial"/>
                <w:b/>
                <w:sz w:val="20"/>
                <w:szCs w:val="20"/>
                <w:lang w:val="es-ES" w:eastAsia="es-ES"/>
              </w:rPr>
              <w:t>Sinatzailea:</w:t>
            </w:r>
          </w:p>
          <w:p w:rsidR="00872E82" w:rsidRDefault="00E708B5">
            <w:pPr>
              <w:pStyle w:val="Piedepgina"/>
              <w:pBdr>
                <w:bottom w:val="single" w:sz="4" w:space="1" w:color="auto"/>
              </w:pBdr>
              <w:rPr>
                <w:rFonts w:ascii="Arial" w:hAnsi="Arial" w:cs="Arial"/>
                <w:b/>
                <w:sz w:val="20"/>
                <w:szCs w:val="20"/>
                <w:lang w:val="es-ES" w:eastAsia="es-ES"/>
              </w:rPr>
            </w:pPr>
            <w:r>
              <w:rPr>
                <w:rFonts w:ascii="Arial" w:hAnsi="Arial" w:cs="Arial"/>
                <w:b/>
                <w:sz w:val="20"/>
                <w:szCs w:val="20"/>
                <w:lang w:val="es-ES" w:eastAsia="es-ES"/>
              </w:rPr>
              <w:t xml:space="preserve">Firmante: </w:t>
            </w:r>
          </w:p>
        </w:tc>
        <w:tc>
          <w:tcPr>
            <w:tcW w:w="8918" w:type="dxa"/>
            <w:tcBorders>
              <w:top w:val="single" w:sz="4" w:space="0" w:color="auto"/>
              <w:left w:val="single" w:sz="4" w:space="0" w:color="auto"/>
              <w:bottom w:val="single" w:sz="4" w:space="0" w:color="auto"/>
              <w:right w:val="single" w:sz="4" w:space="0" w:color="auto"/>
            </w:tcBorders>
            <w:vAlign w:val="bottom"/>
          </w:tcPr>
          <w:p w:rsidR="00872E82" w:rsidRDefault="00E708B5">
            <w:pPr>
              <w:rPr>
                <w:rFonts w:ascii="Arial" w:hAnsi="Arial" w:cs="Arial"/>
                <w:sz w:val="20"/>
                <w:szCs w:val="20"/>
              </w:rPr>
            </w:pPr>
            <w:r>
              <w:rPr>
                <w:rFonts w:ascii="Arial" w:hAnsi="Arial" w:cs="Arial"/>
                <w:sz w:val="20"/>
                <w:szCs w:val="20"/>
              </w:rPr>
              <w:t xml:space="preserve">. </w:t>
            </w:r>
          </w:p>
        </w:tc>
      </w:tr>
      <w:tr w:rsidR="00872E82">
        <w:trPr>
          <w:trHeight w:val="591"/>
          <w:jc w:val="center"/>
        </w:trPr>
        <w:tc>
          <w:tcPr>
            <w:tcW w:w="1833" w:type="dxa"/>
            <w:tcBorders>
              <w:top w:val="single" w:sz="4" w:space="0" w:color="auto"/>
              <w:left w:val="single" w:sz="4" w:space="0" w:color="auto"/>
              <w:bottom w:val="single" w:sz="4" w:space="0" w:color="auto"/>
              <w:right w:val="single" w:sz="4" w:space="0" w:color="auto"/>
            </w:tcBorders>
            <w:vAlign w:val="bottom"/>
          </w:tcPr>
          <w:p w:rsidR="00872E82" w:rsidRDefault="00E708B5">
            <w:pPr>
              <w:rPr>
                <w:rFonts w:ascii="Arial" w:hAnsi="Arial" w:cs="Arial"/>
                <w:sz w:val="20"/>
                <w:szCs w:val="20"/>
                <w:lang w:eastAsia="eu-ES"/>
              </w:rPr>
            </w:pPr>
            <w:r>
              <w:rPr>
                <w:rFonts w:ascii="Arial" w:hAnsi="Arial" w:cs="Arial"/>
                <w:noProof/>
                <w:sz w:val="20"/>
                <w:szCs w:val="20"/>
              </w:rPr>
              <w:drawing>
                <wp:inline distT="0" distB="0" distL="0" distR="0">
                  <wp:extent cx="718820" cy="718820"/>
                  <wp:effectExtent l="0" t="0" r="0" b="0"/>
                  <wp:docPr id="100003" name="Imagen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Imagen 100003"/>
                          <pic:cNvPicPr>
                            <a:picLocks noChangeAspect="1"/>
                          </pic:cNvPicPr>
                        </pic:nvPicPr>
                        <pic:blipFill>
                          <a:blip r:embed="rId10"/>
                          <a:stretch>
                            <a:fillRect/>
                          </a:stretch>
                        </pic:blipFill>
                        <pic:spPr>
                          <a:xfrm>
                            <a:off x="0" y="0"/>
                            <a:ext cx="719329" cy="719329"/>
                          </a:xfrm>
                          <a:prstGeom prst="rect">
                            <a:avLst/>
                          </a:prstGeom>
                        </pic:spPr>
                      </pic:pic>
                    </a:graphicData>
                  </a:graphic>
                </wp:inline>
              </w:drawing>
            </w:r>
          </w:p>
        </w:tc>
        <w:tc>
          <w:tcPr>
            <w:tcW w:w="8918" w:type="dxa"/>
            <w:tcBorders>
              <w:top w:val="single" w:sz="4" w:space="0" w:color="auto"/>
              <w:left w:val="single" w:sz="4" w:space="0" w:color="auto"/>
              <w:bottom w:val="single" w:sz="4" w:space="0" w:color="auto"/>
              <w:right w:val="single" w:sz="4" w:space="0" w:color="auto"/>
            </w:tcBorders>
            <w:vAlign w:val="bottom"/>
          </w:tcPr>
          <w:p w:rsidR="00872E82" w:rsidRDefault="00E708B5">
            <w:pPr>
              <w:rPr>
                <w:rFonts w:ascii="Arial" w:hAnsi="Arial" w:cs="Arial"/>
                <w:sz w:val="20"/>
                <w:szCs w:val="20"/>
              </w:rPr>
            </w:pPr>
            <w:r>
              <w:rPr>
                <w:rFonts w:ascii="Arial" w:hAnsi="Arial" w:cs="Arial"/>
                <w:sz w:val="20"/>
                <w:szCs w:val="20"/>
              </w:rPr>
              <w:t>Dokumentu hau elektronikoki sinatuta dago. Nahi izanez gero azpialdeko bilagailua interneten sartuz dokumentu hau egiazkoa den ala ez jakin liteke.</w:t>
            </w:r>
          </w:p>
          <w:p w:rsidR="00872E82" w:rsidRDefault="00E708B5">
            <w:pPr>
              <w:rPr>
                <w:rFonts w:ascii="Arial" w:hAnsi="Arial" w:cs="Arial"/>
                <w:sz w:val="20"/>
                <w:szCs w:val="20"/>
              </w:rPr>
            </w:pPr>
            <w:r>
              <w:rPr>
                <w:rFonts w:ascii="Arial" w:hAnsi="Arial" w:cs="Arial"/>
                <w:sz w:val="20"/>
                <w:szCs w:val="20"/>
              </w:rPr>
              <w:t>Este documento ha sido firmado electrónicamente. Su autenticidad puede ser contrastada en internet mediante el siguiente localizador</w:t>
            </w:r>
          </w:p>
          <w:p w:rsidR="00872E82" w:rsidRDefault="00E708B5">
            <w:pPr>
              <w:rPr>
                <w:rFonts w:ascii="Arial" w:hAnsi="Arial" w:cs="Arial"/>
                <w:b/>
                <w:sz w:val="20"/>
                <w:szCs w:val="20"/>
              </w:rPr>
            </w:pPr>
            <w:r>
              <w:rPr>
                <w:rFonts w:ascii="Arial" w:hAnsi="Arial" w:cs="Arial"/>
                <w:b/>
                <w:sz w:val="20"/>
                <w:szCs w:val="20"/>
              </w:rPr>
              <w:t>https://udal.egoitza.gipuzkoa.eus/PortalV/r/0/28/AAAA3EHEB.LxfG</w:t>
            </w:r>
          </w:p>
        </w:tc>
      </w:tr>
    </w:tbl>
    <w:p w:rsidR="00872E82" w:rsidRDefault="00872E82">
      <w:pPr>
        <w:jc w:val="center"/>
        <w:rPr>
          <w:rFonts w:ascii="Arial" w:hAnsi="Arial" w:cs="Arial"/>
          <w:sz w:val="22"/>
          <w:szCs w:val="22"/>
          <w:lang w:val="eu-ES"/>
        </w:rPr>
      </w:pPr>
    </w:p>
    <w:sectPr w:rsidR="00872E82">
      <w:headerReference w:type="default" r:id="rId11"/>
      <w:footerReference w:type="default" r:id="rId12"/>
      <w:pgSz w:w="11905" w:h="16837"/>
      <w:pgMar w:top="1134" w:right="1134" w:bottom="1134" w:left="1134"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F24" w:rsidRDefault="00E708B5">
      <w:r>
        <w:separator/>
      </w:r>
    </w:p>
  </w:endnote>
  <w:endnote w:type="continuationSeparator" w:id="0">
    <w:p w:rsidR="00760F24" w:rsidRDefault="00E70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E82" w:rsidRDefault="00E708B5">
    <w:pPr>
      <w:pStyle w:val="Textoindependiente"/>
      <w:spacing w:line="14" w:lineRule="auto"/>
      <w:jc w:val="left"/>
    </w:pPr>
    <w:r>
      <w:rPr>
        <w:noProof/>
        <w:lang w:val="es-ES" w:eastAsia="es-ES"/>
      </w:rPr>
      <mc:AlternateContent>
        <mc:Choice Requires="wps">
          <w:drawing>
            <wp:anchor distT="0" distB="0" distL="0" distR="0" simplePos="0" relativeHeight="251660288" behindDoc="1" locked="0" layoutInCell="1" allowOverlap="1">
              <wp:simplePos x="0" y="0"/>
              <wp:positionH relativeFrom="page">
                <wp:posOffset>707390</wp:posOffset>
              </wp:positionH>
              <wp:positionV relativeFrom="page">
                <wp:posOffset>10390505</wp:posOffset>
              </wp:positionV>
              <wp:extent cx="5878195" cy="313690"/>
              <wp:effectExtent l="0" t="0" r="0" b="0"/>
              <wp:wrapNone/>
              <wp:docPr id="3" name="Textbox 3"/>
              <wp:cNvGraphicFramePr/>
              <a:graphic xmlns:a="http://schemas.openxmlformats.org/drawingml/2006/main">
                <a:graphicData uri="http://schemas.microsoft.com/office/word/2010/wordprocessingShape">
                  <wps:wsp>
                    <wps:cNvSpPr txBox="1"/>
                    <wps:spPr>
                      <a:xfrm>
                        <a:off x="0" y="0"/>
                        <a:ext cx="5878195" cy="313690"/>
                      </a:xfrm>
                      <a:prstGeom prst="rect">
                        <a:avLst/>
                      </a:prstGeom>
                    </wps:spPr>
                    <wps:txbx>
                      <w:txbxContent>
                        <w:p w:rsidR="00872E82" w:rsidRDefault="00E708B5">
                          <w:pPr>
                            <w:pStyle w:val="Textoindependiente"/>
                            <w:spacing w:before="13"/>
                            <w:ind w:right="18"/>
                            <w:jc w:val="left"/>
                          </w:pPr>
                          <w:r>
                            <w:t>T.</w:t>
                          </w:r>
                          <w:r>
                            <w:rPr>
                              <w:spacing w:val="-5"/>
                            </w:rPr>
                            <w:t xml:space="preserve"> </w:t>
                          </w:r>
                          <w:r>
                            <w:t>Hernandorena,</w:t>
                          </w:r>
                          <w:r>
                            <w:rPr>
                              <w:spacing w:val="-4"/>
                            </w:rPr>
                            <w:t xml:space="preserve"> </w:t>
                          </w:r>
                          <w:r>
                            <w:t>6-20159</w:t>
                          </w:r>
                          <w:r>
                            <w:rPr>
                              <w:spacing w:val="-4"/>
                            </w:rPr>
                            <w:t xml:space="preserve"> </w:t>
                          </w:r>
                          <w:r>
                            <w:t>Zizurkil.</w:t>
                          </w:r>
                          <w:r>
                            <w:rPr>
                              <w:spacing w:val="-4"/>
                            </w:rPr>
                            <w:t xml:space="preserve"> </w:t>
                          </w:r>
                          <w:r>
                            <w:t>T.</w:t>
                          </w:r>
                          <w:r>
                            <w:rPr>
                              <w:spacing w:val="-4"/>
                            </w:rPr>
                            <w:t xml:space="preserve"> </w:t>
                          </w:r>
                          <w:r>
                            <w:t>943691012-F.943693200</w:t>
                          </w:r>
                          <w:r>
                            <w:rPr>
                              <w:spacing w:val="-4"/>
                            </w:rPr>
                            <w:t xml:space="preserve"> </w:t>
                          </w:r>
                          <w:r>
                            <w:t>Ernio</w:t>
                          </w:r>
                          <w:r>
                            <w:rPr>
                              <w:spacing w:val="-4"/>
                            </w:rPr>
                            <w:t xml:space="preserve"> </w:t>
                          </w:r>
                          <w:r>
                            <w:t>bidea</w:t>
                          </w:r>
                          <w:r>
                            <w:rPr>
                              <w:spacing w:val="-4"/>
                            </w:rPr>
                            <w:t xml:space="preserve"> </w:t>
                          </w:r>
                          <w:r>
                            <w:t>9A</w:t>
                          </w:r>
                          <w:r>
                            <w:rPr>
                              <w:spacing w:val="-4"/>
                            </w:rPr>
                            <w:t xml:space="preserve"> </w:t>
                          </w:r>
                          <w:r>
                            <w:t>behea-20159</w:t>
                          </w:r>
                          <w:r>
                            <w:rPr>
                              <w:spacing w:val="-4"/>
                            </w:rPr>
                            <w:t xml:space="preserve"> </w:t>
                          </w:r>
                          <w:r>
                            <w:t>Zizurkil.</w:t>
                          </w:r>
                          <w:r>
                            <w:rPr>
                              <w:spacing w:val="-5"/>
                            </w:rPr>
                            <w:t xml:space="preserve"> </w:t>
                          </w:r>
                          <w:r>
                            <w:t>T. 943691012</w:t>
                          </w:r>
                          <w:r>
                            <w:rPr>
                              <w:spacing w:val="40"/>
                            </w:rPr>
                            <w:t xml:space="preserve"> </w:t>
                          </w:r>
                          <w:hyperlink r:id="rId1">
                            <w:r>
                              <w:t>harrera@zizurkil.eus/</w:t>
                            </w:r>
                          </w:hyperlink>
                          <w:r>
                            <w:t xml:space="preserve"> </w:t>
                          </w:r>
                          <w:hyperlink r:id="rId2">
                            <w:r>
                              <w:t>www.zizurkil.eus</w:t>
                            </w:r>
                          </w:hyperlink>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55.7pt;margin-top:818.15pt;width:462.85pt;height:24.7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" filled="f" stroked="f">
              <v:textbox inset="0,0,0,0">
                <w:txbxContent>
                  <w:p w:rsidR="00872E82" w:rsidRDefault="00E708B5">
                    <w:pPr>
                      <w:pStyle w:val="Textoindependiente"/>
                      <w:spacing w:before="13"/>
                      <w:ind w:right="18"/>
                      <w:jc w:val="left"/>
                    </w:pPr>
                    <w:r>
                      <w:t>T.</w:t>
                    </w:r>
                    <w:r>
                      <w:rPr>
                        <w:spacing w:val="-5"/>
                      </w:rPr>
                      <w:t xml:space="preserve"> </w:t>
                    </w:r>
                    <w:r>
                      <w:t>Hernandorena,</w:t>
                    </w:r>
                    <w:r>
                      <w:rPr>
                        <w:spacing w:val="-4"/>
                      </w:rPr>
                      <w:t xml:space="preserve"> </w:t>
                    </w:r>
                    <w:r>
                      <w:t>6-20159</w:t>
                    </w:r>
                    <w:r>
                      <w:rPr>
                        <w:spacing w:val="-4"/>
                      </w:rPr>
                      <w:t xml:space="preserve"> </w:t>
                    </w:r>
                    <w:r>
                      <w:t>Zizurkil.</w:t>
                    </w:r>
                    <w:r>
                      <w:rPr>
                        <w:spacing w:val="-4"/>
                      </w:rPr>
                      <w:t xml:space="preserve"> </w:t>
                    </w:r>
                    <w:r>
                      <w:t>T.</w:t>
                    </w:r>
                    <w:r>
                      <w:rPr>
                        <w:spacing w:val="-4"/>
                      </w:rPr>
                      <w:t xml:space="preserve"> </w:t>
                    </w:r>
                    <w:r>
                      <w:t>943691012-F.943693200</w:t>
                    </w:r>
                    <w:r>
                      <w:rPr>
                        <w:spacing w:val="-4"/>
                      </w:rPr>
                      <w:t xml:space="preserve"> </w:t>
                    </w:r>
                    <w:r>
                      <w:t>Ernio</w:t>
                    </w:r>
                    <w:r>
                      <w:rPr>
                        <w:spacing w:val="-4"/>
                      </w:rPr>
                      <w:t xml:space="preserve"> </w:t>
                    </w:r>
                    <w:r>
                      <w:t>bidea</w:t>
                    </w:r>
                    <w:r>
                      <w:rPr>
                        <w:spacing w:val="-4"/>
                      </w:rPr>
                      <w:t xml:space="preserve"> </w:t>
                    </w:r>
                    <w:r>
                      <w:t>9A</w:t>
                    </w:r>
                    <w:r>
                      <w:rPr>
                        <w:spacing w:val="-4"/>
                      </w:rPr>
                      <w:t xml:space="preserve"> </w:t>
                    </w:r>
                    <w:r>
                      <w:t>behea-20159</w:t>
                    </w:r>
                    <w:r>
                      <w:rPr>
                        <w:spacing w:val="-4"/>
                      </w:rPr>
                      <w:t xml:space="preserve"> </w:t>
                    </w:r>
                    <w:r>
                      <w:t>Zizurkil.</w:t>
                    </w:r>
                    <w:r>
                      <w:rPr>
                        <w:spacing w:val="-5"/>
                      </w:rPr>
                      <w:t xml:space="preserve"> </w:t>
                    </w:r>
                    <w:r>
                      <w:t>T. 943691012</w:t>
                    </w:r>
                    <w:r>
                      <w:rPr>
                        <w:spacing w:val="40"/>
                      </w:rPr>
                      <w:t xml:space="preserve"> </w:t>
                    </w:r>
                    <w:hyperlink r:id="rId3">
                      <w:r>
                        <w:t>harrera@zizurkil.eus/</w:t>
                      </w:r>
                    </w:hyperlink>
                    <w:r>
                      <w:t xml:space="preserve"> </w:t>
                    </w:r>
                    <w:hyperlink r:id="rId4">
                      <w:r>
                        <w:t>www.zizurkil.eus</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E82" w:rsidRDefault="00E708B5">
    <w:pPr>
      <w:pStyle w:val="Piedepgina"/>
      <w:rPr>
        <w:rFonts w:ascii="Arial" w:hAnsi="Arial" w:cs="Arial"/>
        <w:sz w:val="20"/>
        <w:szCs w:val="20"/>
      </w:rPr>
    </w:pPr>
    <w:r>
      <w:rPr>
        <w:rFonts w:ascii="Arial" w:hAnsi="Arial" w:cs="Arial"/>
        <w:sz w:val="20"/>
        <w:szCs w:val="20"/>
      </w:rPr>
      <w:t>T. Hernandorena, 6-20159 Zizurkil. T. 943691012-F.943693200 Ernio bidea 9A behea-20159 Zizurkil. T. 943691012  harrera@zizurkil.eus/ www.zizurkil.eus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F24" w:rsidRDefault="00E708B5">
      <w:r>
        <w:separator/>
      </w:r>
    </w:p>
  </w:footnote>
  <w:footnote w:type="continuationSeparator" w:id="0">
    <w:p w:rsidR="00760F24" w:rsidRDefault="00E708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E82" w:rsidRDefault="00E708B5">
    <w:pPr>
      <w:pStyle w:val="Textoindependiente"/>
      <w:spacing w:line="14" w:lineRule="auto"/>
      <w:jc w:val="left"/>
    </w:pPr>
    <w:r>
      <w:rPr>
        <w:noProof/>
        <w:lang w:val="es-ES" w:eastAsia="es-ES"/>
      </w:rPr>
      <w:drawing>
        <wp:anchor distT="0" distB="0" distL="0" distR="0" simplePos="0" relativeHeight="251659264" behindDoc="1" locked="0" layoutInCell="1" allowOverlap="1">
          <wp:simplePos x="0" y="0"/>
          <wp:positionH relativeFrom="page">
            <wp:posOffset>949325</wp:posOffset>
          </wp:positionH>
          <wp:positionV relativeFrom="page">
            <wp:posOffset>752475</wp:posOffset>
          </wp:positionV>
          <wp:extent cx="885825" cy="87439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85821" cy="874471"/>
                  </a:xfrm>
                  <a:prstGeom prst="rect">
                    <a:avLst/>
                  </a:prstGeom>
                </pic:spPr>
              </pic:pic>
            </a:graphicData>
          </a:graphic>
        </wp:anchor>
      </w:drawing>
    </w:r>
    <w:r>
      <w:rPr>
        <w:noProof/>
        <w:lang w:val="es-ES" w:eastAsia="es-ES"/>
      </w:rPr>
      <mc:AlternateContent>
        <mc:Choice Requires="wps">
          <w:drawing>
            <wp:anchor distT="0" distB="0" distL="0" distR="0" simplePos="0" relativeHeight="251661312" behindDoc="1" locked="0" layoutInCell="1" allowOverlap="1">
              <wp:simplePos x="0" y="0"/>
              <wp:positionH relativeFrom="page">
                <wp:posOffset>5951220</wp:posOffset>
              </wp:positionH>
              <wp:positionV relativeFrom="page">
                <wp:posOffset>1683385</wp:posOffset>
              </wp:positionV>
              <wp:extent cx="901065" cy="167640"/>
              <wp:effectExtent l="0" t="0" r="0" b="0"/>
              <wp:wrapNone/>
              <wp:docPr id="2" name="Textbox 2"/>
              <wp:cNvGraphicFramePr/>
              <a:graphic xmlns:a="http://schemas.openxmlformats.org/drawingml/2006/main">
                <a:graphicData uri="http://schemas.microsoft.com/office/word/2010/wordprocessingShape">
                  <wps:wsp>
                    <wps:cNvSpPr txBox="1"/>
                    <wps:spPr>
                      <a:xfrm>
                        <a:off x="0" y="0"/>
                        <a:ext cx="901065" cy="167640"/>
                      </a:xfrm>
                      <a:prstGeom prst="rect">
                        <a:avLst/>
                      </a:prstGeom>
                    </wps:spPr>
                    <wps:txbx>
                      <w:txbxContent>
                        <w:p w:rsidR="00872E82" w:rsidRDefault="00E708B5">
                          <w:pPr>
                            <w:pStyle w:val="Textoindependiente"/>
                            <w:spacing w:before="13"/>
                            <w:jc w:val="left"/>
                          </w:pPr>
                          <w:r>
                            <w:rPr>
                              <w:spacing w:val="-2"/>
                            </w:rPr>
                            <w:t>2026UDIR0002</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468.6pt;margin-top:132.55pt;width:70.95pt;height:13.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" filled="f" stroked="f">
              <v:textbox inset="0,0,0,0">
                <w:txbxContent>
                  <w:p w:rsidR="00872E82" w:rsidRDefault="00E708B5">
                    <w:pPr>
                      <w:pStyle w:val="Textoindependiente"/>
                      <w:spacing w:before="13"/>
                      <w:jc w:val="left"/>
                    </w:pPr>
                    <w:r>
                      <w:rPr>
                        <w:spacing w:val="-2"/>
                      </w:rPr>
                      <w:t>2026UDIR0002</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E82" w:rsidRDefault="00E708B5">
    <w:pPr>
      <w:pStyle w:val="Encabezado"/>
      <w:rPr>
        <w:rFonts w:ascii="Arial" w:hAnsi="Arial" w:cs="Arial"/>
        <w:sz w:val="18"/>
        <w:szCs w:val="18"/>
      </w:rPr>
    </w:pPr>
    <w:r>
      <w:rPr>
        <w:rFonts w:ascii="Arial" w:hAnsi="Arial" w:cs="Arial"/>
        <w:sz w:val="18"/>
        <w:szCs w:val="18"/>
      </w:rPr>
      <w:t xml:space="preserve">    </w:t>
    </w:r>
    <w:r>
      <w:rPr>
        <w:rFonts w:ascii="Arial" w:hAnsi="Arial" w:cs="Arial"/>
        <w:noProof/>
        <w:sz w:val="18"/>
        <w:szCs w:val="18"/>
        <w:lang w:val="es-ES" w:eastAsia="es-ES"/>
      </w:rPr>
      <w:drawing>
        <wp:inline distT="0" distB="0" distL="0" distR="0">
          <wp:extent cx="1076325" cy="97155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971550"/>
                  </a:xfrm>
                  <a:prstGeom prst="rect">
                    <a:avLst/>
                  </a:prstGeom>
                  <a:noFill/>
                  <a:ln>
                    <a:noFill/>
                  </a:ln>
                </pic:spPr>
              </pic:pic>
            </a:graphicData>
          </a:graphic>
        </wp:inline>
      </w:drawing>
    </w:r>
  </w:p>
  <w:p w:rsidR="00872E82" w:rsidRDefault="00E708B5">
    <w:pPr>
      <w:pStyle w:val="Encabezado"/>
      <w:jc w:val="right"/>
      <w:rPr>
        <w:rFonts w:ascii="Arial" w:hAnsi="Arial" w:cs="Arial"/>
        <w:sz w:val="20"/>
        <w:szCs w:val="20"/>
      </w:rPr>
    </w:pPr>
    <w:r>
      <w:rPr>
        <w:rFonts w:ascii="Arial" w:hAnsi="Arial" w:cs="Arial"/>
        <w:sz w:val="20"/>
        <w:szCs w:val="20"/>
      </w:rPr>
      <w:t>2026UDIR0002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EE17252"/>
    <w:multiLevelType w:val="singleLevel"/>
    <w:tmpl w:val="CEE17252"/>
    <w:lvl w:ilvl="0">
      <w:start w:val="5"/>
      <w:numFmt w:val="decimal"/>
      <w:suff w:val="space"/>
      <w:lvlText w:val="%1-"/>
      <w:lvlJc w:val="left"/>
    </w:lvl>
  </w:abstractNum>
  <w:abstractNum w:abstractNumId="1" w15:restartNumberingAfterBreak="0">
    <w:nsid w:val="CF58F73E"/>
    <w:multiLevelType w:val="singleLevel"/>
    <w:tmpl w:val="CF58F73E"/>
    <w:lvl w:ilvl="0">
      <w:start w:val="1"/>
      <w:numFmt w:val="decimal"/>
      <w:suff w:val="space"/>
      <w:lvlText w:val="%1."/>
      <w:lvlJc w:val="left"/>
    </w:lvl>
  </w:abstractNum>
  <w:abstractNum w:abstractNumId="2" w15:restartNumberingAfterBreak="0">
    <w:nsid w:val="E65171F9"/>
    <w:multiLevelType w:val="singleLevel"/>
    <w:tmpl w:val="E65171F9"/>
    <w:lvl w:ilvl="0">
      <w:start w:val="1"/>
      <w:numFmt w:val="decimal"/>
      <w:suff w:val="space"/>
      <w:lvlText w:val="%1-"/>
      <w:lvlJc w:val="left"/>
    </w:lvl>
  </w:abstractNum>
  <w:abstractNum w:abstractNumId="3" w15:restartNumberingAfterBreak="0">
    <w:nsid w:val="01595295"/>
    <w:multiLevelType w:val="multilevel"/>
    <w:tmpl w:val="01595295"/>
    <w:lvl w:ilvl="0">
      <w:start w:val="8"/>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numFmt w:val="bullet"/>
      <w:lvlText w:val="-"/>
      <w:lvlJc w:val="left"/>
      <w:pPr>
        <w:ind w:left="1186" w:hanging="283"/>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668" w:hanging="283"/>
      </w:pPr>
      <w:rPr>
        <w:rFonts w:hint="default"/>
        <w:lang w:val="eu-ES" w:eastAsia="en-US" w:bidi="ar-SA"/>
      </w:rPr>
    </w:lvl>
    <w:lvl w:ilvl="3">
      <w:numFmt w:val="bullet"/>
      <w:lvlText w:val="•"/>
      <w:lvlJc w:val="left"/>
      <w:pPr>
        <w:ind w:left="2157" w:hanging="283"/>
      </w:pPr>
      <w:rPr>
        <w:rFonts w:hint="default"/>
        <w:lang w:val="eu-ES" w:eastAsia="en-US" w:bidi="ar-SA"/>
      </w:rPr>
    </w:lvl>
    <w:lvl w:ilvl="4">
      <w:numFmt w:val="bullet"/>
      <w:lvlText w:val="•"/>
      <w:lvlJc w:val="left"/>
      <w:pPr>
        <w:ind w:left="2646" w:hanging="283"/>
      </w:pPr>
      <w:rPr>
        <w:rFonts w:hint="default"/>
        <w:lang w:val="eu-ES" w:eastAsia="en-US" w:bidi="ar-SA"/>
      </w:rPr>
    </w:lvl>
    <w:lvl w:ilvl="5">
      <w:numFmt w:val="bullet"/>
      <w:lvlText w:val="•"/>
      <w:lvlJc w:val="left"/>
      <w:pPr>
        <w:ind w:left="3135" w:hanging="283"/>
      </w:pPr>
      <w:rPr>
        <w:rFonts w:hint="default"/>
        <w:lang w:val="eu-ES" w:eastAsia="en-US" w:bidi="ar-SA"/>
      </w:rPr>
    </w:lvl>
    <w:lvl w:ilvl="6">
      <w:numFmt w:val="bullet"/>
      <w:lvlText w:val="•"/>
      <w:lvlJc w:val="left"/>
      <w:pPr>
        <w:ind w:left="3623" w:hanging="283"/>
      </w:pPr>
      <w:rPr>
        <w:rFonts w:hint="default"/>
        <w:lang w:val="eu-ES" w:eastAsia="en-US" w:bidi="ar-SA"/>
      </w:rPr>
    </w:lvl>
    <w:lvl w:ilvl="7">
      <w:numFmt w:val="bullet"/>
      <w:lvlText w:val="•"/>
      <w:lvlJc w:val="left"/>
      <w:pPr>
        <w:ind w:left="4112" w:hanging="283"/>
      </w:pPr>
      <w:rPr>
        <w:rFonts w:hint="default"/>
        <w:lang w:val="eu-ES" w:eastAsia="en-US" w:bidi="ar-SA"/>
      </w:rPr>
    </w:lvl>
    <w:lvl w:ilvl="8">
      <w:numFmt w:val="bullet"/>
      <w:lvlText w:val="•"/>
      <w:lvlJc w:val="left"/>
      <w:pPr>
        <w:ind w:left="4601" w:hanging="283"/>
      </w:pPr>
      <w:rPr>
        <w:rFonts w:hint="default"/>
        <w:lang w:val="eu-ES" w:eastAsia="en-US" w:bidi="ar-SA"/>
      </w:rPr>
    </w:lvl>
  </w:abstractNum>
  <w:abstractNum w:abstractNumId="4" w15:restartNumberingAfterBreak="0">
    <w:nsid w:val="0B864E0A"/>
    <w:multiLevelType w:val="multilevel"/>
    <w:tmpl w:val="0B864E0A"/>
    <w:lvl w:ilvl="0">
      <w:start w:val="1"/>
      <w:numFmt w:val="lowerLetter"/>
      <w:lvlText w:val="%1)"/>
      <w:lvlJc w:val="left"/>
      <w:pPr>
        <w:ind w:left="994" w:hanging="426"/>
      </w:pPr>
      <w:rPr>
        <w:rFonts w:ascii="Arial MT" w:eastAsia="Arial MT" w:hAnsi="Arial MT" w:cs="Arial MT" w:hint="default"/>
        <w:b w:val="0"/>
        <w:bCs w:val="0"/>
        <w:i w:val="0"/>
        <w:iCs w:val="0"/>
        <w:spacing w:val="0"/>
        <w:w w:val="100"/>
        <w:sz w:val="22"/>
        <w:szCs w:val="22"/>
        <w:lang w:val="eu-ES" w:eastAsia="en-US" w:bidi="ar-SA"/>
      </w:rPr>
    </w:lvl>
    <w:lvl w:ilvl="1">
      <w:numFmt w:val="bullet"/>
      <w:lvlText w:val="•"/>
      <w:lvlJc w:val="left"/>
      <w:pPr>
        <w:ind w:left="1397" w:hanging="426"/>
      </w:pPr>
      <w:rPr>
        <w:rFonts w:hint="default"/>
        <w:lang w:val="eu-ES" w:eastAsia="en-US" w:bidi="ar-SA"/>
      </w:rPr>
    </w:lvl>
    <w:lvl w:ilvl="2">
      <w:numFmt w:val="bullet"/>
      <w:lvlText w:val="•"/>
      <w:lvlJc w:val="left"/>
      <w:pPr>
        <w:ind w:left="1795" w:hanging="426"/>
      </w:pPr>
      <w:rPr>
        <w:rFonts w:hint="default"/>
        <w:lang w:val="eu-ES" w:eastAsia="en-US" w:bidi="ar-SA"/>
      </w:rPr>
    </w:lvl>
    <w:lvl w:ilvl="3">
      <w:numFmt w:val="bullet"/>
      <w:lvlText w:val="•"/>
      <w:lvlJc w:val="left"/>
      <w:pPr>
        <w:ind w:left="2192" w:hanging="426"/>
      </w:pPr>
      <w:rPr>
        <w:rFonts w:hint="default"/>
        <w:lang w:val="eu-ES" w:eastAsia="en-US" w:bidi="ar-SA"/>
      </w:rPr>
    </w:lvl>
    <w:lvl w:ilvl="4">
      <w:numFmt w:val="bullet"/>
      <w:lvlText w:val="•"/>
      <w:lvlJc w:val="left"/>
      <w:pPr>
        <w:ind w:left="2590" w:hanging="426"/>
      </w:pPr>
      <w:rPr>
        <w:rFonts w:hint="default"/>
        <w:lang w:val="eu-ES" w:eastAsia="en-US" w:bidi="ar-SA"/>
      </w:rPr>
    </w:lvl>
    <w:lvl w:ilvl="5">
      <w:numFmt w:val="bullet"/>
      <w:lvlText w:val="•"/>
      <w:lvlJc w:val="left"/>
      <w:pPr>
        <w:ind w:left="2987" w:hanging="426"/>
      </w:pPr>
      <w:rPr>
        <w:rFonts w:hint="default"/>
        <w:lang w:val="eu-ES" w:eastAsia="en-US" w:bidi="ar-SA"/>
      </w:rPr>
    </w:lvl>
    <w:lvl w:ilvl="6">
      <w:numFmt w:val="bullet"/>
      <w:lvlText w:val="•"/>
      <w:lvlJc w:val="left"/>
      <w:pPr>
        <w:ind w:left="3385" w:hanging="426"/>
      </w:pPr>
      <w:rPr>
        <w:rFonts w:hint="default"/>
        <w:lang w:val="eu-ES" w:eastAsia="en-US" w:bidi="ar-SA"/>
      </w:rPr>
    </w:lvl>
    <w:lvl w:ilvl="7">
      <w:numFmt w:val="bullet"/>
      <w:lvlText w:val="•"/>
      <w:lvlJc w:val="left"/>
      <w:pPr>
        <w:ind w:left="3782" w:hanging="426"/>
      </w:pPr>
      <w:rPr>
        <w:rFonts w:hint="default"/>
        <w:lang w:val="eu-ES" w:eastAsia="en-US" w:bidi="ar-SA"/>
      </w:rPr>
    </w:lvl>
    <w:lvl w:ilvl="8">
      <w:numFmt w:val="bullet"/>
      <w:lvlText w:val="•"/>
      <w:lvlJc w:val="left"/>
      <w:pPr>
        <w:ind w:left="4180" w:hanging="426"/>
      </w:pPr>
      <w:rPr>
        <w:rFonts w:hint="default"/>
        <w:lang w:val="eu-ES" w:eastAsia="en-US" w:bidi="ar-SA"/>
      </w:rPr>
    </w:lvl>
  </w:abstractNum>
  <w:abstractNum w:abstractNumId="5" w15:restartNumberingAfterBreak="0">
    <w:nsid w:val="0C595736"/>
    <w:multiLevelType w:val="singleLevel"/>
    <w:tmpl w:val="0C595736"/>
    <w:lvl w:ilvl="0">
      <w:start w:val="1"/>
      <w:numFmt w:val="decimal"/>
      <w:suff w:val="space"/>
      <w:lvlText w:val="%1."/>
      <w:lvlJc w:val="left"/>
      <w:rPr>
        <w:rFonts w:hint="default"/>
        <w:b/>
        <w:bCs/>
      </w:rPr>
    </w:lvl>
  </w:abstractNum>
  <w:abstractNum w:abstractNumId="6" w15:restartNumberingAfterBreak="0">
    <w:nsid w:val="15396DD3"/>
    <w:multiLevelType w:val="multilevel"/>
    <w:tmpl w:val="15396DD3"/>
    <w:lvl w:ilvl="0">
      <w:start w:val="1"/>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277" w:hanging="284"/>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113" w:hanging="284"/>
      </w:pPr>
      <w:rPr>
        <w:rFonts w:hint="default"/>
        <w:lang w:val="eu-ES" w:eastAsia="en-US" w:bidi="ar-SA"/>
      </w:rPr>
    </w:lvl>
    <w:lvl w:ilvl="3">
      <w:numFmt w:val="bullet"/>
      <w:lvlText w:val="•"/>
      <w:lvlJc w:val="left"/>
      <w:pPr>
        <w:ind w:left="946" w:hanging="284"/>
      </w:pPr>
      <w:rPr>
        <w:rFonts w:hint="default"/>
        <w:lang w:val="eu-ES" w:eastAsia="en-US" w:bidi="ar-SA"/>
      </w:rPr>
    </w:lvl>
    <w:lvl w:ilvl="4">
      <w:numFmt w:val="bullet"/>
      <w:lvlText w:val="•"/>
      <w:lvlJc w:val="left"/>
      <w:pPr>
        <w:ind w:left="780" w:hanging="284"/>
      </w:pPr>
      <w:rPr>
        <w:rFonts w:hint="default"/>
        <w:lang w:val="eu-ES" w:eastAsia="en-US" w:bidi="ar-SA"/>
      </w:rPr>
    </w:lvl>
    <w:lvl w:ilvl="5">
      <w:numFmt w:val="bullet"/>
      <w:lvlText w:val="•"/>
      <w:lvlJc w:val="left"/>
      <w:pPr>
        <w:ind w:left="613" w:hanging="284"/>
      </w:pPr>
      <w:rPr>
        <w:rFonts w:hint="default"/>
        <w:lang w:val="eu-ES" w:eastAsia="en-US" w:bidi="ar-SA"/>
      </w:rPr>
    </w:lvl>
    <w:lvl w:ilvl="6">
      <w:numFmt w:val="bullet"/>
      <w:lvlText w:val="•"/>
      <w:lvlJc w:val="left"/>
      <w:pPr>
        <w:ind w:left="447" w:hanging="284"/>
      </w:pPr>
      <w:rPr>
        <w:rFonts w:hint="default"/>
        <w:lang w:val="eu-ES" w:eastAsia="en-US" w:bidi="ar-SA"/>
      </w:rPr>
    </w:lvl>
    <w:lvl w:ilvl="7">
      <w:numFmt w:val="bullet"/>
      <w:lvlText w:val="•"/>
      <w:lvlJc w:val="left"/>
      <w:pPr>
        <w:ind w:left="280" w:hanging="284"/>
      </w:pPr>
      <w:rPr>
        <w:rFonts w:hint="default"/>
        <w:lang w:val="eu-ES" w:eastAsia="en-US" w:bidi="ar-SA"/>
      </w:rPr>
    </w:lvl>
    <w:lvl w:ilvl="8">
      <w:numFmt w:val="bullet"/>
      <w:lvlText w:val="•"/>
      <w:lvlJc w:val="left"/>
      <w:pPr>
        <w:ind w:left="114" w:hanging="284"/>
      </w:pPr>
      <w:rPr>
        <w:rFonts w:hint="default"/>
        <w:lang w:val="eu-ES" w:eastAsia="en-US" w:bidi="ar-SA"/>
      </w:rPr>
    </w:lvl>
  </w:abstractNum>
  <w:abstractNum w:abstractNumId="7" w15:restartNumberingAfterBreak="0">
    <w:nsid w:val="300267CD"/>
    <w:multiLevelType w:val="multilevel"/>
    <w:tmpl w:val="300267CD"/>
    <w:lvl w:ilvl="0">
      <w:numFmt w:val="bullet"/>
      <w:lvlText w:val="-"/>
      <w:lvlJc w:val="left"/>
      <w:pPr>
        <w:ind w:left="1277" w:hanging="283"/>
      </w:pPr>
      <w:rPr>
        <w:rFonts w:ascii="Arial MT" w:eastAsia="Arial MT" w:hAnsi="Arial MT" w:cs="Arial MT" w:hint="default"/>
        <w:b w:val="0"/>
        <w:bCs w:val="0"/>
        <w:i w:val="0"/>
        <w:iCs w:val="0"/>
        <w:spacing w:val="0"/>
        <w:w w:val="100"/>
        <w:sz w:val="20"/>
        <w:szCs w:val="20"/>
        <w:lang w:val="eu-ES" w:eastAsia="en-US" w:bidi="ar-SA"/>
      </w:rPr>
    </w:lvl>
    <w:lvl w:ilvl="1">
      <w:numFmt w:val="bullet"/>
      <w:lvlText w:val="•"/>
      <w:lvlJc w:val="left"/>
      <w:pPr>
        <w:ind w:left="1649" w:hanging="283"/>
      </w:pPr>
      <w:rPr>
        <w:rFonts w:hint="default"/>
        <w:lang w:val="eu-ES" w:eastAsia="en-US" w:bidi="ar-SA"/>
      </w:rPr>
    </w:lvl>
    <w:lvl w:ilvl="2">
      <w:numFmt w:val="bullet"/>
      <w:lvlText w:val="•"/>
      <w:lvlJc w:val="left"/>
      <w:pPr>
        <w:ind w:left="2019" w:hanging="283"/>
      </w:pPr>
      <w:rPr>
        <w:rFonts w:hint="default"/>
        <w:lang w:val="eu-ES" w:eastAsia="en-US" w:bidi="ar-SA"/>
      </w:rPr>
    </w:lvl>
    <w:lvl w:ilvl="3">
      <w:numFmt w:val="bullet"/>
      <w:lvlText w:val="•"/>
      <w:lvlJc w:val="left"/>
      <w:pPr>
        <w:ind w:left="2388" w:hanging="283"/>
      </w:pPr>
      <w:rPr>
        <w:rFonts w:hint="default"/>
        <w:lang w:val="eu-ES" w:eastAsia="en-US" w:bidi="ar-SA"/>
      </w:rPr>
    </w:lvl>
    <w:lvl w:ilvl="4">
      <w:numFmt w:val="bullet"/>
      <w:lvlText w:val="•"/>
      <w:lvlJc w:val="left"/>
      <w:pPr>
        <w:ind w:left="2758" w:hanging="283"/>
      </w:pPr>
      <w:rPr>
        <w:rFonts w:hint="default"/>
        <w:lang w:val="eu-ES" w:eastAsia="en-US" w:bidi="ar-SA"/>
      </w:rPr>
    </w:lvl>
    <w:lvl w:ilvl="5">
      <w:numFmt w:val="bullet"/>
      <w:lvlText w:val="•"/>
      <w:lvlJc w:val="left"/>
      <w:pPr>
        <w:ind w:left="3127" w:hanging="283"/>
      </w:pPr>
      <w:rPr>
        <w:rFonts w:hint="default"/>
        <w:lang w:val="eu-ES" w:eastAsia="en-US" w:bidi="ar-SA"/>
      </w:rPr>
    </w:lvl>
    <w:lvl w:ilvl="6">
      <w:numFmt w:val="bullet"/>
      <w:lvlText w:val="•"/>
      <w:lvlJc w:val="left"/>
      <w:pPr>
        <w:ind w:left="3497" w:hanging="283"/>
      </w:pPr>
      <w:rPr>
        <w:rFonts w:hint="default"/>
        <w:lang w:val="eu-ES" w:eastAsia="en-US" w:bidi="ar-SA"/>
      </w:rPr>
    </w:lvl>
    <w:lvl w:ilvl="7">
      <w:numFmt w:val="bullet"/>
      <w:lvlText w:val="•"/>
      <w:lvlJc w:val="left"/>
      <w:pPr>
        <w:ind w:left="3866" w:hanging="283"/>
      </w:pPr>
      <w:rPr>
        <w:rFonts w:hint="default"/>
        <w:lang w:val="eu-ES" w:eastAsia="en-US" w:bidi="ar-SA"/>
      </w:rPr>
    </w:lvl>
    <w:lvl w:ilvl="8">
      <w:numFmt w:val="bullet"/>
      <w:lvlText w:val="•"/>
      <w:lvlJc w:val="left"/>
      <w:pPr>
        <w:ind w:left="4236" w:hanging="283"/>
      </w:pPr>
      <w:rPr>
        <w:rFonts w:hint="default"/>
        <w:lang w:val="eu-ES" w:eastAsia="en-US" w:bidi="ar-SA"/>
      </w:rPr>
    </w:lvl>
  </w:abstractNum>
  <w:abstractNum w:abstractNumId="8" w15:restartNumberingAfterBreak="0">
    <w:nsid w:val="312FB492"/>
    <w:multiLevelType w:val="singleLevel"/>
    <w:tmpl w:val="312FB492"/>
    <w:lvl w:ilvl="0">
      <w:start w:val="1"/>
      <w:numFmt w:val="decimal"/>
      <w:suff w:val="space"/>
      <w:lvlText w:val="%1-"/>
      <w:lvlJc w:val="left"/>
    </w:lvl>
  </w:abstractNum>
  <w:abstractNum w:abstractNumId="9" w15:restartNumberingAfterBreak="0">
    <w:nsid w:val="325B09A3"/>
    <w:multiLevelType w:val="multilevel"/>
    <w:tmpl w:val="325B09A3"/>
    <w:lvl w:ilvl="0">
      <w:start w:val="3"/>
      <w:numFmt w:val="lowerLetter"/>
      <w:lvlText w:val="%1)"/>
      <w:lvlJc w:val="left"/>
      <w:pPr>
        <w:ind w:left="1186" w:hanging="283"/>
      </w:pPr>
      <w:rPr>
        <w:rFonts w:ascii="Arial MT" w:eastAsia="Arial MT" w:hAnsi="Arial MT" w:cs="Arial MT" w:hint="default"/>
        <w:b w:val="0"/>
        <w:bCs w:val="0"/>
        <w:i w:val="0"/>
        <w:iCs w:val="0"/>
        <w:spacing w:val="0"/>
        <w:w w:val="100"/>
        <w:sz w:val="20"/>
        <w:szCs w:val="20"/>
        <w:lang w:val="eu-ES" w:eastAsia="en-US" w:bidi="ar-SA"/>
      </w:rPr>
    </w:lvl>
    <w:lvl w:ilvl="1">
      <w:numFmt w:val="bullet"/>
      <w:lvlText w:val="-"/>
      <w:lvlJc w:val="left"/>
      <w:pPr>
        <w:ind w:left="1623" w:hanging="360"/>
      </w:pPr>
      <w:rPr>
        <w:rFonts w:ascii="Courier New" w:eastAsia="Courier New" w:hAnsi="Courier New" w:cs="Courier New" w:hint="default"/>
        <w:b w:val="0"/>
        <w:bCs w:val="0"/>
        <w:i w:val="0"/>
        <w:iCs w:val="0"/>
        <w:spacing w:val="0"/>
        <w:w w:val="100"/>
        <w:sz w:val="20"/>
        <w:szCs w:val="20"/>
        <w:lang w:val="eu-ES" w:eastAsia="en-US" w:bidi="ar-SA"/>
      </w:rPr>
    </w:lvl>
    <w:lvl w:ilvl="2">
      <w:numFmt w:val="bullet"/>
      <w:lvlText w:val="•"/>
      <w:lvlJc w:val="left"/>
      <w:pPr>
        <w:ind w:left="2059" w:hanging="360"/>
      </w:pPr>
      <w:rPr>
        <w:rFonts w:hint="default"/>
        <w:lang w:val="eu-ES" w:eastAsia="en-US" w:bidi="ar-SA"/>
      </w:rPr>
    </w:lvl>
    <w:lvl w:ilvl="3">
      <w:numFmt w:val="bullet"/>
      <w:lvlText w:val="•"/>
      <w:lvlJc w:val="left"/>
      <w:pPr>
        <w:ind w:left="2499" w:hanging="360"/>
      </w:pPr>
      <w:rPr>
        <w:rFonts w:hint="default"/>
        <w:lang w:val="eu-ES" w:eastAsia="en-US" w:bidi="ar-SA"/>
      </w:rPr>
    </w:lvl>
    <w:lvl w:ilvl="4">
      <w:numFmt w:val="bullet"/>
      <w:lvlText w:val="•"/>
      <w:lvlJc w:val="left"/>
      <w:pPr>
        <w:ind w:left="2939" w:hanging="360"/>
      </w:pPr>
      <w:rPr>
        <w:rFonts w:hint="default"/>
        <w:lang w:val="eu-ES" w:eastAsia="en-US" w:bidi="ar-SA"/>
      </w:rPr>
    </w:lvl>
    <w:lvl w:ilvl="5">
      <w:numFmt w:val="bullet"/>
      <w:lvlText w:val="•"/>
      <w:lvlJc w:val="left"/>
      <w:pPr>
        <w:ind w:left="3379" w:hanging="360"/>
      </w:pPr>
      <w:rPr>
        <w:rFonts w:hint="default"/>
        <w:lang w:val="eu-ES" w:eastAsia="en-US" w:bidi="ar-SA"/>
      </w:rPr>
    </w:lvl>
    <w:lvl w:ilvl="6">
      <w:numFmt w:val="bullet"/>
      <w:lvlText w:val="•"/>
      <w:lvlJc w:val="left"/>
      <w:pPr>
        <w:ind w:left="3819" w:hanging="360"/>
      </w:pPr>
      <w:rPr>
        <w:rFonts w:hint="default"/>
        <w:lang w:val="eu-ES" w:eastAsia="en-US" w:bidi="ar-SA"/>
      </w:rPr>
    </w:lvl>
    <w:lvl w:ilvl="7">
      <w:numFmt w:val="bullet"/>
      <w:lvlText w:val="•"/>
      <w:lvlJc w:val="left"/>
      <w:pPr>
        <w:ind w:left="4259" w:hanging="360"/>
      </w:pPr>
      <w:rPr>
        <w:rFonts w:hint="default"/>
        <w:lang w:val="eu-ES" w:eastAsia="en-US" w:bidi="ar-SA"/>
      </w:rPr>
    </w:lvl>
    <w:lvl w:ilvl="8">
      <w:numFmt w:val="bullet"/>
      <w:lvlText w:val="•"/>
      <w:lvlJc w:val="left"/>
      <w:pPr>
        <w:ind w:left="4699" w:hanging="360"/>
      </w:pPr>
      <w:rPr>
        <w:rFonts w:hint="default"/>
        <w:lang w:val="eu-ES" w:eastAsia="en-US" w:bidi="ar-SA"/>
      </w:rPr>
    </w:lvl>
  </w:abstractNum>
  <w:abstractNum w:abstractNumId="10" w15:restartNumberingAfterBreak="0">
    <w:nsid w:val="351C2871"/>
    <w:multiLevelType w:val="multilevel"/>
    <w:tmpl w:val="351C2871"/>
    <w:lvl w:ilvl="0">
      <w:start w:val="1"/>
      <w:numFmt w:val="decimal"/>
      <w:lvlText w:val="%1."/>
      <w:lvlJc w:val="left"/>
      <w:pPr>
        <w:ind w:left="903" w:hanging="336"/>
      </w:pPr>
      <w:rPr>
        <w:rFonts w:ascii="Arial MT" w:eastAsia="Arial MT" w:hAnsi="Arial MT" w:cs="Arial MT" w:hint="default"/>
        <w:b w:val="0"/>
        <w:bCs w:val="0"/>
        <w:i w:val="0"/>
        <w:iCs w:val="0"/>
        <w:spacing w:val="0"/>
        <w:w w:val="100"/>
        <w:sz w:val="20"/>
        <w:szCs w:val="20"/>
        <w:lang w:val="eu-ES" w:eastAsia="en-US" w:bidi="ar-SA"/>
      </w:rPr>
    </w:lvl>
    <w:lvl w:ilvl="1">
      <w:numFmt w:val="bullet"/>
      <w:lvlText w:val="•"/>
      <w:lvlJc w:val="left"/>
      <w:pPr>
        <w:ind w:left="1367" w:hanging="336"/>
      </w:pPr>
      <w:rPr>
        <w:rFonts w:hint="default"/>
        <w:lang w:val="eu-ES" w:eastAsia="en-US" w:bidi="ar-SA"/>
      </w:rPr>
    </w:lvl>
    <w:lvl w:ilvl="2">
      <w:numFmt w:val="bullet"/>
      <w:lvlText w:val="•"/>
      <w:lvlJc w:val="left"/>
      <w:pPr>
        <w:ind w:left="1835" w:hanging="336"/>
      </w:pPr>
      <w:rPr>
        <w:rFonts w:hint="default"/>
        <w:lang w:val="eu-ES" w:eastAsia="en-US" w:bidi="ar-SA"/>
      </w:rPr>
    </w:lvl>
    <w:lvl w:ilvl="3">
      <w:numFmt w:val="bullet"/>
      <w:lvlText w:val="•"/>
      <w:lvlJc w:val="left"/>
      <w:pPr>
        <w:ind w:left="2303" w:hanging="336"/>
      </w:pPr>
      <w:rPr>
        <w:rFonts w:hint="default"/>
        <w:lang w:val="eu-ES" w:eastAsia="en-US" w:bidi="ar-SA"/>
      </w:rPr>
    </w:lvl>
    <w:lvl w:ilvl="4">
      <w:numFmt w:val="bullet"/>
      <w:lvlText w:val="•"/>
      <w:lvlJc w:val="left"/>
      <w:pPr>
        <w:ind w:left="2771" w:hanging="336"/>
      </w:pPr>
      <w:rPr>
        <w:rFonts w:hint="default"/>
        <w:lang w:val="eu-ES" w:eastAsia="en-US" w:bidi="ar-SA"/>
      </w:rPr>
    </w:lvl>
    <w:lvl w:ilvl="5">
      <w:numFmt w:val="bullet"/>
      <w:lvlText w:val="•"/>
      <w:lvlJc w:val="left"/>
      <w:pPr>
        <w:ind w:left="3239" w:hanging="336"/>
      </w:pPr>
      <w:rPr>
        <w:rFonts w:hint="default"/>
        <w:lang w:val="eu-ES" w:eastAsia="en-US" w:bidi="ar-SA"/>
      </w:rPr>
    </w:lvl>
    <w:lvl w:ilvl="6">
      <w:numFmt w:val="bullet"/>
      <w:lvlText w:val="•"/>
      <w:lvlJc w:val="left"/>
      <w:pPr>
        <w:ind w:left="3707" w:hanging="336"/>
      </w:pPr>
      <w:rPr>
        <w:rFonts w:hint="default"/>
        <w:lang w:val="eu-ES" w:eastAsia="en-US" w:bidi="ar-SA"/>
      </w:rPr>
    </w:lvl>
    <w:lvl w:ilvl="7">
      <w:numFmt w:val="bullet"/>
      <w:lvlText w:val="•"/>
      <w:lvlJc w:val="left"/>
      <w:pPr>
        <w:ind w:left="4175" w:hanging="336"/>
      </w:pPr>
      <w:rPr>
        <w:rFonts w:hint="default"/>
        <w:lang w:val="eu-ES" w:eastAsia="en-US" w:bidi="ar-SA"/>
      </w:rPr>
    </w:lvl>
    <w:lvl w:ilvl="8">
      <w:numFmt w:val="bullet"/>
      <w:lvlText w:val="•"/>
      <w:lvlJc w:val="left"/>
      <w:pPr>
        <w:ind w:left="4643" w:hanging="336"/>
      </w:pPr>
      <w:rPr>
        <w:rFonts w:hint="default"/>
        <w:lang w:val="eu-ES" w:eastAsia="en-US" w:bidi="ar-SA"/>
      </w:rPr>
    </w:lvl>
  </w:abstractNum>
  <w:abstractNum w:abstractNumId="11" w15:restartNumberingAfterBreak="0">
    <w:nsid w:val="38816C8D"/>
    <w:multiLevelType w:val="multilevel"/>
    <w:tmpl w:val="38816C8D"/>
    <w:lvl w:ilvl="0">
      <w:start w:val="3"/>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668" w:hanging="284"/>
      </w:pPr>
      <w:rPr>
        <w:rFonts w:hint="default"/>
        <w:lang w:val="eu-ES" w:eastAsia="en-US" w:bidi="ar-SA"/>
      </w:rPr>
    </w:lvl>
    <w:lvl w:ilvl="3">
      <w:numFmt w:val="bullet"/>
      <w:lvlText w:val="•"/>
      <w:lvlJc w:val="left"/>
      <w:pPr>
        <w:ind w:left="2157" w:hanging="284"/>
      </w:pPr>
      <w:rPr>
        <w:rFonts w:hint="default"/>
        <w:lang w:val="eu-ES" w:eastAsia="en-US" w:bidi="ar-SA"/>
      </w:rPr>
    </w:lvl>
    <w:lvl w:ilvl="4">
      <w:numFmt w:val="bullet"/>
      <w:lvlText w:val="•"/>
      <w:lvlJc w:val="left"/>
      <w:pPr>
        <w:ind w:left="2646" w:hanging="284"/>
      </w:pPr>
      <w:rPr>
        <w:rFonts w:hint="default"/>
        <w:lang w:val="eu-ES" w:eastAsia="en-US" w:bidi="ar-SA"/>
      </w:rPr>
    </w:lvl>
    <w:lvl w:ilvl="5">
      <w:numFmt w:val="bullet"/>
      <w:lvlText w:val="•"/>
      <w:lvlJc w:val="left"/>
      <w:pPr>
        <w:ind w:left="3135" w:hanging="284"/>
      </w:pPr>
      <w:rPr>
        <w:rFonts w:hint="default"/>
        <w:lang w:val="eu-ES" w:eastAsia="en-US" w:bidi="ar-SA"/>
      </w:rPr>
    </w:lvl>
    <w:lvl w:ilvl="6">
      <w:numFmt w:val="bullet"/>
      <w:lvlText w:val="•"/>
      <w:lvlJc w:val="left"/>
      <w:pPr>
        <w:ind w:left="3623" w:hanging="284"/>
      </w:pPr>
      <w:rPr>
        <w:rFonts w:hint="default"/>
        <w:lang w:val="eu-ES" w:eastAsia="en-US" w:bidi="ar-SA"/>
      </w:rPr>
    </w:lvl>
    <w:lvl w:ilvl="7">
      <w:numFmt w:val="bullet"/>
      <w:lvlText w:val="•"/>
      <w:lvlJc w:val="left"/>
      <w:pPr>
        <w:ind w:left="4112" w:hanging="284"/>
      </w:pPr>
      <w:rPr>
        <w:rFonts w:hint="default"/>
        <w:lang w:val="eu-ES" w:eastAsia="en-US" w:bidi="ar-SA"/>
      </w:rPr>
    </w:lvl>
    <w:lvl w:ilvl="8">
      <w:numFmt w:val="bullet"/>
      <w:lvlText w:val="•"/>
      <w:lvlJc w:val="left"/>
      <w:pPr>
        <w:ind w:left="4601" w:hanging="284"/>
      </w:pPr>
      <w:rPr>
        <w:rFonts w:hint="default"/>
        <w:lang w:val="eu-ES" w:eastAsia="en-US" w:bidi="ar-SA"/>
      </w:rPr>
    </w:lvl>
  </w:abstractNum>
  <w:abstractNum w:abstractNumId="12" w15:restartNumberingAfterBreak="0">
    <w:nsid w:val="3ABC79BF"/>
    <w:multiLevelType w:val="multilevel"/>
    <w:tmpl w:val="3ABC79BF"/>
    <w:lvl w:ilvl="0">
      <w:start w:val="3"/>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668" w:hanging="284"/>
      </w:pPr>
      <w:rPr>
        <w:rFonts w:hint="default"/>
        <w:lang w:val="eu-ES" w:eastAsia="en-US" w:bidi="ar-SA"/>
      </w:rPr>
    </w:lvl>
    <w:lvl w:ilvl="3">
      <w:numFmt w:val="bullet"/>
      <w:lvlText w:val="•"/>
      <w:lvlJc w:val="left"/>
      <w:pPr>
        <w:ind w:left="2157" w:hanging="284"/>
      </w:pPr>
      <w:rPr>
        <w:rFonts w:hint="default"/>
        <w:lang w:val="eu-ES" w:eastAsia="en-US" w:bidi="ar-SA"/>
      </w:rPr>
    </w:lvl>
    <w:lvl w:ilvl="4">
      <w:numFmt w:val="bullet"/>
      <w:lvlText w:val="•"/>
      <w:lvlJc w:val="left"/>
      <w:pPr>
        <w:ind w:left="2646" w:hanging="284"/>
      </w:pPr>
      <w:rPr>
        <w:rFonts w:hint="default"/>
        <w:lang w:val="eu-ES" w:eastAsia="en-US" w:bidi="ar-SA"/>
      </w:rPr>
    </w:lvl>
    <w:lvl w:ilvl="5">
      <w:numFmt w:val="bullet"/>
      <w:lvlText w:val="•"/>
      <w:lvlJc w:val="left"/>
      <w:pPr>
        <w:ind w:left="3135" w:hanging="284"/>
      </w:pPr>
      <w:rPr>
        <w:rFonts w:hint="default"/>
        <w:lang w:val="eu-ES" w:eastAsia="en-US" w:bidi="ar-SA"/>
      </w:rPr>
    </w:lvl>
    <w:lvl w:ilvl="6">
      <w:numFmt w:val="bullet"/>
      <w:lvlText w:val="•"/>
      <w:lvlJc w:val="left"/>
      <w:pPr>
        <w:ind w:left="3623" w:hanging="284"/>
      </w:pPr>
      <w:rPr>
        <w:rFonts w:hint="default"/>
        <w:lang w:val="eu-ES" w:eastAsia="en-US" w:bidi="ar-SA"/>
      </w:rPr>
    </w:lvl>
    <w:lvl w:ilvl="7">
      <w:numFmt w:val="bullet"/>
      <w:lvlText w:val="•"/>
      <w:lvlJc w:val="left"/>
      <w:pPr>
        <w:ind w:left="4112" w:hanging="284"/>
      </w:pPr>
      <w:rPr>
        <w:rFonts w:hint="default"/>
        <w:lang w:val="eu-ES" w:eastAsia="en-US" w:bidi="ar-SA"/>
      </w:rPr>
    </w:lvl>
    <w:lvl w:ilvl="8">
      <w:numFmt w:val="bullet"/>
      <w:lvlText w:val="•"/>
      <w:lvlJc w:val="left"/>
      <w:pPr>
        <w:ind w:left="4601" w:hanging="284"/>
      </w:pPr>
      <w:rPr>
        <w:rFonts w:hint="default"/>
        <w:lang w:val="eu-ES" w:eastAsia="en-US" w:bidi="ar-SA"/>
      </w:rPr>
    </w:lvl>
  </w:abstractNum>
  <w:abstractNum w:abstractNumId="13" w15:restartNumberingAfterBreak="0">
    <w:nsid w:val="3E1FDF5A"/>
    <w:multiLevelType w:val="singleLevel"/>
    <w:tmpl w:val="3E1FDF5A"/>
    <w:lvl w:ilvl="0">
      <w:start w:val="6"/>
      <w:numFmt w:val="decimal"/>
      <w:suff w:val="space"/>
      <w:lvlText w:val="%1-"/>
      <w:lvlJc w:val="left"/>
    </w:lvl>
  </w:abstractNum>
  <w:abstractNum w:abstractNumId="14" w15:restartNumberingAfterBreak="0">
    <w:nsid w:val="4A0C02F4"/>
    <w:multiLevelType w:val="multilevel"/>
    <w:tmpl w:val="4A0C02F4"/>
    <w:lvl w:ilvl="0">
      <w:start w:val="7"/>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numFmt w:val="bullet"/>
      <w:lvlText w:val="-"/>
      <w:lvlJc w:val="left"/>
      <w:pPr>
        <w:ind w:left="1277" w:hanging="283"/>
      </w:pPr>
      <w:rPr>
        <w:rFonts w:ascii="Arial MT" w:eastAsia="Arial MT" w:hAnsi="Arial MT" w:cs="Arial MT" w:hint="default"/>
        <w:b w:val="0"/>
        <w:bCs w:val="0"/>
        <w:i w:val="0"/>
        <w:iCs w:val="0"/>
        <w:spacing w:val="0"/>
        <w:w w:val="100"/>
        <w:sz w:val="22"/>
        <w:szCs w:val="22"/>
        <w:lang w:val="eu-ES" w:eastAsia="en-US" w:bidi="ar-SA"/>
      </w:rPr>
    </w:lvl>
    <w:lvl w:ilvl="2">
      <w:numFmt w:val="bullet"/>
      <w:lvlText w:val="•"/>
      <w:lvlJc w:val="left"/>
      <w:pPr>
        <w:ind w:left="1113" w:hanging="283"/>
      </w:pPr>
      <w:rPr>
        <w:rFonts w:hint="default"/>
        <w:lang w:val="eu-ES" w:eastAsia="en-US" w:bidi="ar-SA"/>
      </w:rPr>
    </w:lvl>
    <w:lvl w:ilvl="3">
      <w:numFmt w:val="bullet"/>
      <w:lvlText w:val="•"/>
      <w:lvlJc w:val="left"/>
      <w:pPr>
        <w:ind w:left="946" w:hanging="283"/>
      </w:pPr>
      <w:rPr>
        <w:rFonts w:hint="default"/>
        <w:lang w:val="eu-ES" w:eastAsia="en-US" w:bidi="ar-SA"/>
      </w:rPr>
    </w:lvl>
    <w:lvl w:ilvl="4">
      <w:numFmt w:val="bullet"/>
      <w:lvlText w:val="•"/>
      <w:lvlJc w:val="left"/>
      <w:pPr>
        <w:ind w:left="780" w:hanging="283"/>
      </w:pPr>
      <w:rPr>
        <w:rFonts w:hint="default"/>
        <w:lang w:val="eu-ES" w:eastAsia="en-US" w:bidi="ar-SA"/>
      </w:rPr>
    </w:lvl>
    <w:lvl w:ilvl="5">
      <w:numFmt w:val="bullet"/>
      <w:lvlText w:val="•"/>
      <w:lvlJc w:val="left"/>
      <w:pPr>
        <w:ind w:left="613" w:hanging="283"/>
      </w:pPr>
      <w:rPr>
        <w:rFonts w:hint="default"/>
        <w:lang w:val="eu-ES" w:eastAsia="en-US" w:bidi="ar-SA"/>
      </w:rPr>
    </w:lvl>
    <w:lvl w:ilvl="6">
      <w:numFmt w:val="bullet"/>
      <w:lvlText w:val="•"/>
      <w:lvlJc w:val="left"/>
      <w:pPr>
        <w:ind w:left="447" w:hanging="283"/>
      </w:pPr>
      <w:rPr>
        <w:rFonts w:hint="default"/>
        <w:lang w:val="eu-ES" w:eastAsia="en-US" w:bidi="ar-SA"/>
      </w:rPr>
    </w:lvl>
    <w:lvl w:ilvl="7">
      <w:numFmt w:val="bullet"/>
      <w:lvlText w:val="•"/>
      <w:lvlJc w:val="left"/>
      <w:pPr>
        <w:ind w:left="280" w:hanging="283"/>
      </w:pPr>
      <w:rPr>
        <w:rFonts w:hint="default"/>
        <w:lang w:val="eu-ES" w:eastAsia="en-US" w:bidi="ar-SA"/>
      </w:rPr>
    </w:lvl>
    <w:lvl w:ilvl="8">
      <w:numFmt w:val="bullet"/>
      <w:lvlText w:val="•"/>
      <w:lvlJc w:val="left"/>
      <w:pPr>
        <w:ind w:left="114" w:hanging="283"/>
      </w:pPr>
      <w:rPr>
        <w:rFonts w:hint="default"/>
        <w:lang w:val="eu-ES" w:eastAsia="en-US" w:bidi="ar-SA"/>
      </w:rPr>
    </w:lvl>
  </w:abstractNum>
  <w:abstractNum w:abstractNumId="15" w15:restartNumberingAfterBreak="0">
    <w:nsid w:val="508301FD"/>
    <w:multiLevelType w:val="multilevel"/>
    <w:tmpl w:val="508301FD"/>
    <w:lvl w:ilvl="0">
      <w:start w:val="4"/>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277" w:hanging="284"/>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113" w:hanging="284"/>
      </w:pPr>
      <w:rPr>
        <w:rFonts w:hint="default"/>
        <w:lang w:val="eu-ES" w:eastAsia="en-US" w:bidi="ar-SA"/>
      </w:rPr>
    </w:lvl>
    <w:lvl w:ilvl="3">
      <w:numFmt w:val="bullet"/>
      <w:lvlText w:val="•"/>
      <w:lvlJc w:val="left"/>
      <w:pPr>
        <w:ind w:left="947" w:hanging="284"/>
      </w:pPr>
      <w:rPr>
        <w:rFonts w:hint="default"/>
        <w:lang w:val="eu-ES" w:eastAsia="en-US" w:bidi="ar-SA"/>
      </w:rPr>
    </w:lvl>
    <w:lvl w:ilvl="4">
      <w:numFmt w:val="bullet"/>
      <w:lvlText w:val="•"/>
      <w:lvlJc w:val="left"/>
      <w:pPr>
        <w:ind w:left="780" w:hanging="284"/>
      </w:pPr>
      <w:rPr>
        <w:rFonts w:hint="default"/>
        <w:lang w:val="eu-ES" w:eastAsia="en-US" w:bidi="ar-SA"/>
      </w:rPr>
    </w:lvl>
    <w:lvl w:ilvl="5">
      <w:numFmt w:val="bullet"/>
      <w:lvlText w:val="•"/>
      <w:lvlJc w:val="left"/>
      <w:pPr>
        <w:ind w:left="613" w:hanging="284"/>
      </w:pPr>
      <w:rPr>
        <w:rFonts w:hint="default"/>
        <w:lang w:val="eu-ES" w:eastAsia="en-US" w:bidi="ar-SA"/>
      </w:rPr>
    </w:lvl>
    <w:lvl w:ilvl="6">
      <w:numFmt w:val="bullet"/>
      <w:lvlText w:val="•"/>
      <w:lvlJc w:val="left"/>
      <w:pPr>
        <w:ind w:left="447" w:hanging="284"/>
      </w:pPr>
      <w:rPr>
        <w:rFonts w:hint="default"/>
        <w:lang w:val="eu-ES" w:eastAsia="en-US" w:bidi="ar-SA"/>
      </w:rPr>
    </w:lvl>
    <w:lvl w:ilvl="7">
      <w:numFmt w:val="bullet"/>
      <w:lvlText w:val="•"/>
      <w:lvlJc w:val="left"/>
      <w:pPr>
        <w:ind w:left="280" w:hanging="284"/>
      </w:pPr>
      <w:rPr>
        <w:rFonts w:hint="default"/>
        <w:lang w:val="eu-ES" w:eastAsia="en-US" w:bidi="ar-SA"/>
      </w:rPr>
    </w:lvl>
    <w:lvl w:ilvl="8">
      <w:numFmt w:val="bullet"/>
      <w:lvlText w:val="•"/>
      <w:lvlJc w:val="left"/>
      <w:pPr>
        <w:ind w:left="114" w:hanging="284"/>
      </w:pPr>
      <w:rPr>
        <w:rFonts w:hint="default"/>
        <w:lang w:val="eu-ES" w:eastAsia="en-US" w:bidi="ar-SA"/>
      </w:rPr>
    </w:lvl>
  </w:abstractNum>
  <w:abstractNum w:abstractNumId="16" w15:restartNumberingAfterBreak="0">
    <w:nsid w:val="51148E3F"/>
    <w:multiLevelType w:val="multilevel"/>
    <w:tmpl w:val="51148E3F"/>
    <w:lvl w:ilvl="0">
      <w:start w:val="3"/>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668" w:hanging="284"/>
      </w:pPr>
      <w:rPr>
        <w:rFonts w:hint="default"/>
        <w:lang w:val="eu-ES" w:eastAsia="en-US" w:bidi="ar-SA"/>
      </w:rPr>
    </w:lvl>
    <w:lvl w:ilvl="3">
      <w:numFmt w:val="bullet"/>
      <w:lvlText w:val="•"/>
      <w:lvlJc w:val="left"/>
      <w:pPr>
        <w:ind w:left="2157" w:hanging="284"/>
      </w:pPr>
      <w:rPr>
        <w:rFonts w:hint="default"/>
        <w:lang w:val="eu-ES" w:eastAsia="en-US" w:bidi="ar-SA"/>
      </w:rPr>
    </w:lvl>
    <w:lvl w:ilvl="4">
      <w:numFmt w:val="bullet"/>
      <w:lvlText w:val="•"/>
      <w:lvlJc w:val="left"/>
      <w:pPr>
        <w:ind w:left="2646" w:hanging="284"/>
      </w:pPr>
      <w:rPr>
        <w:rFonts w:hint="default"/>
        <w:lang w:val="eu-ES" w:eastAsia="en-US" w:bidi="ar-SA"/>
      </w:rPr>
    </w:lvl>
    <w:lvl w:ilvl="5">
      <w:numFmt w:val="bullet"/>
      <w:lvlText w:val="•"/>
      <w:lvlJc w:val="left"/>
      <w:pPr>
        <w:ind w:left="3135" w:hanging="284"/>
      </w:pPr>
      <w:rPr>
        <w:rFonts w:hint="default"/>
        <w:lang w:val="eu-ES" w:eastAsia="en-US" w:bidi="ar-SA"/>
      </w:rPr>
    </w:lvl>
    <w:lvl w:ilvl="6">
      <w:numFmt w:val="bullet"/>
      <w:lvlText w:val="•"/>
      <w:lvlJc w:val="left"/>
      <w:pPr>
        <w:ind w:left="3623" w:hanging="284"/>
      </w:pPr>
      <w:rPr>
        <w:rFonts w:hint="default"/>
        <w:lang w:val="eu-ES" w:eastAsia="en-US" w:bidi="ar-SA"/>
      </w:rPr>
    </w:lvl>
    <w:lvl w:ilvl="7">
      <w:numFmt w:val="bullet"/>
      <w:lvlText w:val="•"/>
      <w:lvlJc w:val="left"/>
      <w:pPr>
        <w:ind w:left="4112" w:hanging="284"/>
      </w:pPr>
      <w:rPr>
        <w:rFonts w:hint="default"/>
        <w:lang w:val="eu-ES" w:eastAsia="en-US" w:bidi="ar-SA"/>
      </w:rPr>
    </w:lvl>
    <w:lvl w:ilvl="8">
      <w:numFmt w:val="bullet"/>
      <w:lvlText w:val="•"/>
      <w:lvlJc w:val="left"/>
      <w:pPr>
        <w:ind w:left="4601" w:hanging="284"/>
      </w:pPr>
      <w:rPr>
        <w:rFonts w:hint="default"/>
        <w:lang w:val="eu-ES" w:eastAsia="en-US" w:bidi="ar-SA"/>
      </w:rPr>
    </w:lvl>
  </w:abstractNum>
  <w:abstractNum w:abstractNumId="17" w15:restartNumberingAfterBreak="0">
    <w:nsid w:val="73BC382F"/>
    <w:multiLevelType w:val="singleLevel"/>
    <w:tmpl w:val="73BC382F"/>
    <w:lvl w:ilvl="0">
      <w:start w:val="1"/>
      <w:numFmt w:val="upperRoman"/>
      <w:suff w:val="space"/>
      <w:lvlText w:val="%1."/>
      <w:lvlJc w:val="left"/>
    </w:lvl>
  </w:abstractNum>
  <w:abstractNum w:abstractNumId="18" w15:restartNumberingAfterBreak="0">
    <w:nsid w:val="76B72B10"/>
    <w:multiLevelType w:val="multilevel"/>
    <w:tmpl w:val="76B72B10"/>
    <w:lvl w:ilvl="0">
      <w:start w:val="1"/>
      <w:numFmt w:val="lowerLetter"/>
      <w:lvlText w:val="%1)"/>
      <w:lvlJc w:val="left"/>
      <w:pPr>
        <w:ind w:left="903" w:hanging="336"/>
      </w:pPr>
      <w:rPr>
        <w:rFonts w:ascii="Arial MT" w:eastAsia="Arial MT" w:hAnsi="Arial MT" w:cs="Arial MT" w:hint="default"/>
        <w:b w:val="0"/>
        <w:bCs w:val="0"/>
        <w:i w:val="0"/>
        <w:iCs w:val="0"/>
        <w:spacing w:val="0"/>
        <w:w w:val="100"/>
        <w:sz w:val="20"/>
        <w:szCs w:val="20"/>
        <w:lang w:val="eu-ES" w:eastAsia="en-US" w:bidi="ar-SA"/>
      </w:rPr>
    </w:lvl>
    <w:lvl w:ilvl="1">
      <w:start w:val="1"/>
      <w:numFmt w:val="decimal"/>
      <w:lvlText w:val="%2."/>
      <w:lvlJc w:val="left"/>
      <w:pPr>
        <w:ind w:left="903" w:hanging="336"/>
      </w:pPr>
      <w:rPr>
        <w:rFonts w:ascii="Arial" w:eastAsia="Arial" w:hAnsi="Arial" w:cs="Arial" w:hint="default"/>
        <w:b/>
        <w:bCs/>
        <w:i w:val="0"/>
        <w:iCs w:val="0"/>
        <w:spacing w:val="0"/>
        <w:w w:val="100"/>
        <w:sz w:val="22"/>
        <w:szCs w:val="22"/>
        <w:lang w:val="eu-ES" w:eastAsia="en-US" w:bidi="ar-SA"/>
      </w:rPr>
    </w:lvl>
    <w:lvl w:ilvl="2">
      <w:start w:val="1"/>
      <w:numFmt w:val="lowerLetter"/>
      <w:lvlText w:val="%3)"/>
      <w:lvlJc w:val="left"/>
      <w:pPr>
        <w:ind w:left="1276" w:hanging="283"/>
      </w:pPr>
      <w:rPr>
        <w:rFonts w:ascii="Arial MT" w:eastAsia="Arial MT" w:hAnsi="Arial MT" w:cs="Arial MT" w:hint="default"/>
        <w:b w:val="0"/>
        <w:bCs w:val="0"/>
        <w:i w:val="0"/>
        <w:iCs w:val="0"/>
        <w:spacing w:val="0"/>
        <w:w w:val="100"/>
        <w:sz w:val="22"/>
        <w:szCs w:val="22"/>
        <w:lang w:val="eu-ES" w:eastAsia="en-US" w:bidi="ar-SA"/>
      </w:rPr>
    </w:lvl>
    <w:lvl w:ilvl="3">
      <w:numFmt w:val="bullet"/>
      <w:lvlText w:val="•"/>
      <w:lvlJc w:val="left"/>
      <w:pPr>
        <w:ind w:left="946" w:hanging="283"/>
      </w:pPr>
      <w:rPr>
        <w:rFonts w:hint="default"/>
        <w:lang w:val="eu-ES" w:eastAsia="en-US" w:bidi="ar-SA"/>
      </w:rPr>
    </w:lvl>
    <w:lvl w:ilvl="4">
      <w:numFmt w:val="bullet"/>
      <w:lvlText w:val="•"/>
      <w:lvlJc w:val="left"/>
      <w:pPr>
        <w:ind w:left="780" w:hanging="283"/>
      </w:pPr>
      <w:rPr>
        <w:rFonts w:hint="default"/>
        <w:lang w:val="eu-ES" w:eastAsia="en-US" w:bidi="ar-SA"/>
      </w:rPr>
    </w:lvl>
    <w:lvl w:ilvl="5">
      <w:numFmt w:val="bullet"/>
      <w:lvlText w:val="•"/>
      <w:lvlJc w:val="left"/>
      <w:pPr>
        <w:ind w:left="613" w:hanging="283"/>
      </w:pPr>
      <w:rPr>
        <w:rFonts w:hint="default"/>
        <w:lang w:val="eu-ES" w:eastAsia="en-US" w:bidi="ar-SA"/>
      </w:rPr>
    </w:lvl>
    <w:lvl w:ilvl="6">
      <w:numFmt w:val="bullet"/>
      <w:lvlText w:val="•"/>
      <w:lvlJc w:val="left"/>
      <w:pPr>
        <w:ind w:left="447" w:hanging="283"/>
      </w:pPr>
      <w:rPr>
        <w:rFonts w:hint="default"/>
        <w:lang w:val="eu-ES" w:eastAsia="en-US" w:bidi="ar-SA"/>
      </w:rPr>
    </w:lvl>
    <w:lvl w:ilvl="7">
      <w:numFmt w:val="bullet"/>
      <w:lvlText w:val="•"/>
      <w:lvlJc w:val="left"/>
      <w:pPr>
        <w:ind w:left="280" w:hanging="283"/>
      </w:pPr>
      <w:rPr>
        <w:rFonts w:hint="default"/>
        <w:lang w:val="eu-ES" w:eastAsia="en-US" w:bidi="ar-SA"/>
      </w:rPr>
    </w:lvl>
    <w:lvl w:ilvl="8">
      <w:numFmt w:val="bullet"/>
      <w:lvlText w:val="•"/>
      <w:lvlJc w:val="left"/>
      <w:pPr>
        <w:ind w:left="114" w:hanging="283"/>
      </w:pPr>
      <w:rPr>
        <w:rFonts w:hint="default"/>
        <w:lang w:val="eu-ES" w:eastAsia="en-US" w:bidi="ar-SA"/>
      </w:rPr>
    </w:lvl>
  </w:abstractNum>
  <w:abstractNum w:abstractNumId="19" w15:restartNumberingAfterBreak="0">
    <w:nsid w:val="794D54A9"/>
    <w:multiLevelType w:val="multilevel"/>
    <w:tmpl w:val="794D54A9"/>
    <w:lvl w:ilvl="0">
      <w:numFmt w:val="bullet"/>
      <w:lvlText w:val="-"/>
      <w:lvlJc w:val="left"/>
      <w:pPr>
        <w:ind w:left="1186" w:hanging="283"/>
      </w:pPr>
      <w:rPr>
        <w:rFonts w:ascii="Arial MT" w:eastAsia="Arial MT" w:hAnsi="Arial MT" w:cs="Arial MT" w:hint="default"/>
        <w:b w:val="0"/>
        <w:bCs w:val="0"/>
        <w:i w:val="0"/>
        <w:iCs w:val="0"/>
        <w:spacing w:val="0"/>
        <w:w w:val="100"/>
        <w:sz w:val="20"/>
        <w:szCs w:val="20"/>
        <w:lang w:val="eu-ES" w:eastAsia="en-US" w:bidi="ar-SA"/>
      </w:rPr>
    </w:lvl>
    <w:lvl w:ilvl="1">
      <w:numFmt w:val="bullet"/>
      <w:lvlText w:val="•"/>
      <w:lvlJc w:val="left"/>
      <w:pPr>
        <w:ind w:left="1619" w:hanging="283"/>
      </w:pPr>
      <w:rPr>
        <w:rFonts w:hint="default"/>
        <w:lang w:val="eu-ES" w:eastAsia="en-US" w:bidi="ar-SA"/>
      </w:rPr>
    </w:lvl>
    <w:lvl w:ilvl="2">
      <w:numFmt w:val="bullet"/>
      <w:lvlText w:val="•"/>
      <w:lvlJc w:val="left"/>
      <w:pPr>
        <w:ind w:left="2059" w:hanging="283"/>
      </w:pPr>
      <w:rPr>
        <w:rFonts w:hint="default"/>
        <w:lang w:val="eu-ES" w:eastAsia="en-US" w:bidi="ar-SA"/>
      </w:rPr>
    </w:lvl>
    <w:lvl w:ilvl="3">
      <w:numFmt w:val="bullet"/>
      <w:lvlText w:val="•"/>
      <w:lvlJc w:val="left"/>
      <w:pPr>
        <w:ind w:left="2499" w:hanging="283"/>
      </w:pPr>
      <w:rPr>
        <w:rFonts w:hint="default"/>
        <w:lang w:val="eu-ES" w:eastAsia="en-US" w:bidi="ar-SA"/>
      </w:rPr>
    </w:lvl>
    <w:lvl w:ilvl="4">
      <w:numFmt w:val="bullet"/>
      <w:lvlText w:val="•"/>
      <w:lvlJc w:val="left"/>
      <w:pPr>
        <w:ind w:left="2939" w:hanging="283"/>
      </w:pPr>
      <w:rPr>
        <w:rFonts w:hint="default"/>
        <w:lang w:val="eu-ES" w:eastAsia="en-US" w:bidi="ar-SA"/>
      </w:rPr>
    </w:lvl>
    <w:lvl w:ilvl="5">
      <w:numFmt w:val="bullet"/>
      <w:lvlText w:val="•"/>
      <w:lvlJc w:val="left"/>
      <w:pPr>
        <w:ind w:left="3379" w:hanging="283"/>
      </w:pPr>
      <w:rPr>
        <w:rFonts w:hint="default"/>
        <w:lang w:val="eu-ES" w:eastAsia="en-US" w:bidi="ar-SA"/>
      </w:rPr>
    </w:lvl>
    <w:lvl w:ilvl="6">
      <w:numFmt w:val="bullet"/>
      <w:lvlText w:val="•"/>
      <w:lvlJc w:val="left"/>
      <w:pPr>
        <w:ind w:left="3819" w:hanging="283"/>
      </w:pPr>
      <w:rPr>
        <w:rFonts w:hint="default"/>
        <w:lang w:val="eu-ES" w:eastAsia="en-US" w:bidi="ar-SA"/>
      </w:rPr>
    </w:lvl>
    <w:lvl w:ilvl="7">
      <w:numFmt w:val="bullet"/>
      <w:lvlText w:val="•"/>
      <w:lvlJc w:val="left"/>
      <w:pPr>
        <w:ind w:left="4259" w:hanging="283"/>
      </w:pPr>
      <w:rPr>
        <w:rFonts w:hint="default"/>
        <w:lang w:val="eu-ES" w:eastAsia="en-US" w:bidi="ar-SA"/>
      </w:rPr>
    </w:lvl>
    <w:lvl w:ilvl="8">
      <w:numFmt w:val="bullet"/>
      <w:lvlText w:val="•"/>
      <w:lvlJc w:val="left"/>
      <w:pPr>
        <w:ind w:left="4699" w:hanging="283"/>
      </w:pPr>
      <w:rPr>
        <w:rFonts w:hint="default"/>
        <w:lang w:val="eu-ES" w:eastAsia="en-US" w:bidi="ar-SA"/>
      </w:rPr>
    </w:lvl>
  </w:abstractNum>
  <w:abstractNum w:abstractNumId="20" w15:restartNumberingAfterBreak="0">
    <w:nsid w:val="7C1B7DAD"/>
    <w:multiLevelType w:val="multilevel"/>
    <w:tmpl w:val="7C1B7DAD"/>
    <w:lvl w:ilvl="0">
      <w:start w:val="5"/>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numFmt w:val="bullet"/>
      <w:lvlText w:val="•"/>
      <w:lvlJc w:val="left"/>
      <w:pPr>
        <w:ind w:left="1668" w:hanging="284"/>
      </w:pPr>
      <w:rPr>
        <w:rFonts w:hint="default"/>
        <w:lang w:val="eu-ES" w:eastAsia="en-US" w:bidi="ar-SA"/>
      </w:rPr>
    </w:lvl>
    <w:lvl w:ilvl="3">
      <w:numFmt w:val="bullet"/>
      <w:lvlText w:val="•"/>
      <w:lvlJc w:val="left"/>
      <w:pPr>
        <w:ind w:left="2157" w:hanging="284"/>
      </w:pPr>
      <w:rPr>
        <w:rFonts w:hint="default"/>
        <w:lang w:val="eu-ES" w:eastAsia="en-US" w:bidi="ar-SA"/>
      </w:rPr>
    </w:lvl>
    <w:lvl w:ilvl="4">
      <w:numFmt w:val="bullet"/>
      <w:lvlText w:val="•"/>
      <w:lvlJc w:val="left"/>
      <w:pPr>
        <w:ind w:left="2646" w:hanging="284"/>
      </w:pPr>
      <w:rPr>
        <w:rFonts w:hint="default"/>
        <w:lang w:val="eu-ES" w:eastAsia="en-US" w:bidi="ar-SA"/>
      </w:rPr>
    </w:lvl>
    <w:lvl w:ilvl="5">
      <w:numFmt w:val="bullet"/>
      <w:lvlText w:val="•"/>
      <w:lvlJc w:val="left"/>
      <w:pPr>
        <w:ind w:left="3135" w:hanging="284"/>
      </w:pPr>
      <w:rPr>
        <w:rFonts w:hint="default"/>
        <w:lang w:val="eu-ES" w:eastAsia="en-US" w:bidi="ar-SA"/>
      </w:rPr>
    </w:lvl>
    <w:lvl w:ilvl="6">
      <w:numFmt w:val="bullet"/>
      <w:lvlText w:val="•"/>
      <w:lvlJc w:val="left"/>
      <w:pPr>
        <w:ind w:left="3623" w:hanging="284"/>
      </w:pPr>
      <w:rPr>
        <w:rFonts w:hint="default"/>
        <w:lang w:val="eu-ES" w:eastAsia="en-US" w:bidi="ar-SA"/>
      </w:rPr>
    </w:lvl>
    <w:lvl w:ilvl="7">
      <w:numFmt w:val="bullet"/>
      <w:lvlText w:val="•"/>
      <w:lvlJc w:val="left"/>
      <w:pPr>
        <w:ind w:left="4112" w:hanging="284"/>
      </w:pPr>
      <w:rPr>
        <w:rFonts w:hint="default"/>
        <w:lang w:val="eu-ES" w:eastAsia="en-US" w:bidi="ar-SA"/>
      </w:rPr>
    </w:lvl>
    <w:lvl w:ilvl="8">
      <w:numFmt w:val="bullet"/>
      <w:lvlText w:val="•"/>
      <w:lvlJc w:val="left"/>
      <w:pPr>
        <w:ind w:left="4601" w:hanging="284"/>
      </w:pPr>
      <w:rPr>
        <w:rFonts w:hint="default"/>
        <w:lang w:val="eu-ES" w:eastAsia="en-US" w:bidi="ar-SA"/>
      </w:rPr>
    </w:lvl>
  </w:abstractNum>
  <w:num w:numId="1">
    <w:abstractNumId w:val="4"/>
  </w:num>
  <w:num w:numId="2">
    <w:abstractNumId w:val="18"/>
  </w:num>
  <w:num w:numId="3">
    <w:abstractNumId w:val="17"/>
  </w:num>
  <w:num w:numId="4">
    <w:abstractNumId w:val="1"/>
  </w:num>
  <w:num w:numId="5">
    <w:abstractNumId w:val="2"/>
  </w:num>
  <w:num w:numId="6">
    <w:abstractNumId w:val="11"/>
  </w:num>
  <w:num w:numId="7">
    <w:abstractNumId w:val="16"/>
  </w:num>
  <w:num w:numId="8">
    <w:abstractNumId w:val="0"/>
  </w:num>
  <w:num w:numId="9">
    <w:abstractNumId w:val="9"/>
  </w:num>
  <w:num w:numId="10">
    <w:abstractNumId w:val="13"/>
  </w:num>
  <w:num w:numId="11">
    <w:abstractNumId w:val="14"/>
  </w:num>
  <w:num w:numId="12">
    <w:abstractNumId w:val="3"/>
  </w:num>
  <w:num w:numId="13">
    <w:abstractNumId w:val="5"/>
  </w:num>
  <w:num w:numId="14">
    <w:abstractNumId w:val="8"/>
  </w:num>
  <w:num w:numId="15">
    <w:abstractNumId w:val="6"/>
  </w:num>
  <w:num w:numId="16">
    <w:abstractNumId w:val="12"/>
  </w:num>
  <w:num w:numId="17">
    <w:abstractNumId w:val="10"/>
  </w:num>
  <w:num w:numId="18">
    <w:abstractNumId w:val="15"/>
  </w:num>
  <w:num w:numId="19">
    <w:abstractNumId w:val="20"/>
  </w:num>
  <w:num w:numId="20">
    <w:abstractNumId w:val="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1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6E00"/>
    <w:rsid w:val="00061F3D"/>
    <w:rsid w:val="00065324"/>
    <w:rsid w:val="000843EA"/>
    <w:rsid w:val="0009054F"/>
    <w:rsid w:val="000B15C6"/>
    <w:rsid w:val="000B3B74"/>
    <w:rsid w:val="000B6785"/>
    <w:rsid w:val="000C4D51"/>
    <w:rsid w:val="0011790E"/>
    <w:rsid w:val="001622AF"/>
    <w:rsid w:val="00175CA8"/>
    <w:rsid w:val="00177B06"/>
    <w:rsid w:val="00193733"/>
    <w:rsid w:val="001B2CC8"/>
    <w:rsid w:val="001E35C1"/>
    <w:rsid w:val="0020311F"/>
    <w:rsid w:val="00274FA6"/>
    <w:rsid w:val="002927A2"/>
    <w:rsid w:val="002945C0"/>
    <w:rsid w:val="00300B16"/>
    <w:rsid w:val="0037368A"/>
    <w:rsid w:val="003736F4"/>
    <w:rsid w:val="003942C2"/>
    <w:rsid w:val="003B081F"/>
    <w:rsid w:val="003F5034"/>
    <w:rsid w:val="00402FEA"/>
    <w:rsid w:val="00414BC3"/>
    <w:rsid w:val="004211B5"/>
    <w:rsid w:val="00442DAD"/>
    <w:rsid w:val="00467777"/>
    <w:rsid w:val="00483F9D"/>
    <w:rsid w:val="004B4A64"/>
    <w:rsid w:val="004D4C0C"/>
    <w:rsid w:val="00543C4B"/>
    <w:rsid w:val="00552F34"/>
    <w:rsid w:val="005633DE"/>
    <w:rsid w:val="005A0E08"/>
    <w:rsid w:val="005E2D2C"/>
    <w:rsid w:val="005E5387"/>
    <w:rsid w:val="005F2A52"/>
    <w:rsid w:val="00607476"/>
    <w:rsid w:val="006100B7"/>
    <w:rsid w:val="00623DB7"/>
    <w:rsid w:val="00627B9C"/>
    <w:rsid w:val="006703A3"/>
    <w:rsid w:val="00676736"/>
    <w:rsid w:val="006A0781"/>
    <w:rsid w:val="006B4F0E"/>
    <w:rsid w:val="006E4BF2"/>
    <w:rsid w:val="006F1B1E"/>
    <w:rsid w:val="006F26C5"/>
    <w:rsid w:val="007362CF"/>
    <w:rsid w:val="00760F24"/>
    <w:rsid w:val="00790453"/>
    <w:rsid w:val="007B4C87"/>
    <w:rsid w:val="008242D8"/>
    <w:rsid w:val="008429C4"/>
    <w:rsid w:val="00871396"/>
    <w:rsid w:val="00872E82"/>
    <w:rsid w:val="00887727"/>
    <w:rsid w:val="008C25CE"/>
    <w:rsid w:val="008D7761"/>
    <w:rsid w:val="008E0FF6"/>
    <w:rsid w:val="00904661"/>
    <w:rsid w:val="009952B2"/>
    <w:rsid w:val="00A11C2C"/>
    <w:rsid w:val="00A26D76"/>
    <w:rsid w:val="00A43AC0"/>
    <w:rsid w:val="00A77B3E"/>
    <w:rsid w:val="00AB2260"/>
    <w:rsid w:val="00AF2EF0"/>
    <w:rsid w:val="00B31C22"/>
    <w:rsid w:val="00B34E04"/>
    <w:rsid w:val="00B36ED3"/>
    <w:rsid w:val="00B43268"/>
    <w:rsid w:val="00B92245"/>
    <w:rsid w:val="00B973D3"/>
    <w:rsid w:val="00BB0D80"/>
    <w:rsid w:val="00BF5228"/>
    <w:rsid w:val="00C26A9E"/>
    <w:rsid w:val="00C368D0"/>
    <w:rsid w:val="00C778B7"/>
    <w:rsid w:val="00C83CED"/>
    <w:rsid w:val="00CE3236"/>
    <w:rsid w:val="00D24112"/>
    <w:rsid w:val="00D42A86"/>
    <w:rsid w:val="00D57F12"/>
    <w:rsid w:val="00DB34AF"/>
    <w:rsid w:val="00DC349E"/>
    <w:rsid w:val="00E02234"/>
    <w:rsid w:val="00E15C25"/>
    <w:rsid w:val="00E64653"/>
    <w:rsid w:val="00E708B5"/>
    <w:rsid w:val="00E75D8C"/>
    <w:rsid w:val="00E97532"/>
    <w:rsid w:val="00EA4142"/>
    <w:rsid w:val="00F02884"/>
    <w:rsid w:val="00F110D9"/>
    <w:rsid w:val="00F35F1C"/>
    <w:rsid w:val="00F422FE"/>
    <w:rsid w:val="1AED754B"/>
    <w:rsid w:val="516B5FAB"/>
    <w:rsid w:val="5F63538E"/>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E4A9CC3A-EEF6-42A8-9C04-6B7A98727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link w:val="Ttulo1Car"/>
    <w:uiPriority w:val="1"/>
    <w:qFormat/>
    <w:pPr>
      <w:widowControl w:val="0"/>
      <w:autoSpaceDE w:val="0"/>
      <w:autoSpaceDN w:val="0"/>
      <w:spacing w:before="93"/>
      <w:ind w:left="902" w:hanging="334"/>
      <w:outlineLvl w:val="0"/>
    </w:pPr>
    <w:rPr>
      <w:rFonts w:ascii="Arial" w:eastAsia="Arial" w:hAnsi="Arial" w:cs="Arial"/>
      <w:b/>
      <w:bCs/>
      <w:sz w:val="22"/>
      <w:szCs w:val="22"/>
      <w:lang w:val="eu-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pPr>
      <w:widowControl w:val="0"/>
      <w:autoSpaceDE w:val="0"/>
      <w:autoSpaceDN w:val="0"/>
    </w:pPr>
    <w:rPr>
      <w:rFonts w:ascii="Tahoma" w:eastAsia="Arial MT" w:hAnsi="Tahoma" w:cs="Tahoma"/>
      <w:sz w:val="16"/>
      <w:szCs w:val="16"/>
      <w:lang w:val="eu-ES" w:eastAsia="en-US"/>
    </w:rPr>
  </w:style>
  <w:style w:type="paragraph" w:styleId="Textoindependiente">
    <w:name w:val="Body Text"/>
    <w:basedOn w:val="Normal"/>
    <w:link w:val="TextoindependienteCar"/>
    <w:uiPriority w:val="1"/>
    <w:qFormat/>
    <w:pPr>
      <w:widowControl w:val="0"/>
      <w:autoSpaceDE w:val="0"/>
      <w:autoSpaceDN w:val="0"/>
      <w:jc w:val="both"/>
    </w:pPr>
    <w:rPr>
      <w:rFonts w:ascii="Arial MT" w:eastAsia="Arial MT" w:hAnsi="Arial MT" w:cs="Arial MT"/>
      <w:sz w:val="20"/>
      <w:szCs w:val="20"/>
      <w:lang w:val="eu-ES" w:eastAsia="en-US"/>
    </w:rPr>
  </w:style>
  <w:style w:type="paragraph" w:styleId="Piedepgina">
    <w:name w:val="footer"/>
    <w:basedOn w:val="Normal"/>
    <w:link w:val="PiedepginaCar"/>
    <w:uiPriority w:val="99"/>
    <w:pPr>
      <w:tabs>
        <w:tab w:val="center" w:pos="4536"/>
        <w:tab w:val="right" w:pos="9072"/>
      </w:tabs>
    </w:pPr>
    <w:rPr>
      <w:lang w:val="zh-CN" w:eastAsia="zh-CN"/>
    </w:rPr>
  </w:style>
  <w:style w:type="paragraph" w:styleId="Encabezado">
    <w:name w:val="header"/>
    <w:basedOn w:val="Normal"/>
    <w:link w:val="EncabezadoCar"/>
    <w:uiPriority w:val="99"/>
    <w:pPr>
      <w:tabs>
        <w:tab w:val="center" w:pos="4536"/>
        <w:tab w:val="right" w:pos="9072"/>
      </w:tabs>
    </w:pPr>
    <w:rPr>
      <w:lang w:val="zh-CN" w:eastAsia="zh-CN"/>
    </w:rPr>
  </w:style>
  <w:style w:type="table" w:styleId="Tablaconcuadrcula">
    <w:name w:val="Table Grid"/>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cabezadoCar">
    <w:name w:val="Encabezado Car"/>
    <w:link w:val="Encabezado"/>
    <w:uiPriority w:val="99"/>
    <w:rPr>
      <w:sz w:val="24"/>
      <w:szCs w:val="24"/>
    </w:rPr>
  </w:style>
  <w:style w:type="character" w:customStyle="1" w:styleId="PiedepginaCar">
    <w:name w:val="Pie de página Car"/>
    <w:link w:val="Piedepgina"/>
    <w:uiPriority w:val="99"/>
    <w:rPr>
      <w:sz w:val="24"/>
      <w:szCs w:val="24"/>
    </w:rPr>
  </w:style>
  <w:style w:type="character" w:customStyle="1" w:styleId="Ttulo1Car">
    <w:name w:val="Título 1 Car"/>
    <w:basedOn w:val="Fuentedeprrafopredeter"/>
    <w:link w:val="Ttulo1"/>
    <w:uiPriority w:val="1"/>
    <w:rPr>
      <w:rFonts w:ascii="Arial" w:eastAsia="Arial" w:hAnsi="Arial" w:cs="Arial"/>
      <w:b/>
      <w:bCs/>
      <w:sz w:val="22"/>
      <w:szCs w:val="22"/>
      <w:lang w:val="eu-ES" w:eastAsia="en-US"/>
    </w:rPr>
  </w:style>
  <w:style w:type="table" w:customStyle="1" w:styleId="TableNormal0">
    <w:name w:val="Table Normal_0"/>
    <w:uiPriority w:val="2"/>
    <w:semiHidden/>
    <w:unhideWhenUsed/>
    <w:qFormat/>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Pr>
      <w:rFonts w:ascii="Arial MT" w:eastAsia="Arial MT" w:hAnsi="Arial MT" w:cs="Arial MT"/>
      <w:lang w:val="eu-ES" w:eastAsia="en-US"/>
    </w:rPr>
  </w:style>
  <w:style w:type="paragraph" w:styleId="Prrafodelista">
    <w:name w:val="List Paragraph"/>
    <w:basedOn w:val="Normal"/>
    <w:uiPriority w:val="1"/>
    <w:qFormat/>
    <w:pPr>
      <w:widowControl w:val="0"/>
      <w:autoSpaceDE w:val="0"/>
      <w:autoSpaceDN w:val="0"/>
      <w:ind w:left="1185" w:hanging="283"/>
      <w:jc w:val="both"/>
    </w:pPr>
    <w:rPr>
      <w:rFonts w:ascii="Arial MT" w:eastAsia="Arial MT" w:hAnsi="Arial MT" w:cs="Arial MT"/>
      <w:sz w:val="22"/>
      <w:szCs w:val="22"/>
      <w:lang w:val="eu-ES" w:eastAsia="en-US"/>
    </w:rPr>
  </w:style>
  <w:style w:type="paragraph" w:customStyle="1" w:styleId="TableParagraph">
    <w:name w:val="Table Paragraph"/>
    <w:basedOn w:val="Normal"/>
    <w:uiPriority w:val="1"/>
    <w:qFormat/>
    <w:pPr>
      <w:widowControl w:val="0"/>
      <w:autoSpaceDE w:val="0"/>
      <w:autoSpaceDN w:val="0"/>
      <w:ind w:left="108"/>
    </w:pPr>
    <w:rPr>
      <w:rFonts w:ascii="Arial MT" w:eastAsia="Arial MT" w:hAnsi="Arial MT" w:cs="Arial MT"/>
      <w:sz w:val="22"/>
      <w:szCs w:val="22"/>
      <w:lang w:val="eu-ES" w:eastAsia="en-US"/>
    </w:rPr>
  </w:style>
  <w:style w:type="character" w:customStyle="1" w:styleId="TextodegloboCar">
    <w:name w:val="Texto de globo Car"/>
    <w:basedOn w:val="Fuentedeprrafopredeter"/>
    <w:link w:val="Textodeglobo"/>
    <w:uiPriority w:val="99"/>
    <w:rPr>
      <w:rFonts w:ascii="Tahoma" w:eastAsia="Arial MT" w:hAnsi="Tahoma" w:cs="Tahoma"/>
      <w:sz w:val="16"/>
      <w:szCs w:val="16"/>
      <w:lang w:val="eu-ES" w:eastAsia="en-US"/>
    </w:rPr>
  </w:style>
  <w:style w:type="table" w:customStyle="1" w:styleId="Tablaconcuadrcula1">
    <w:name w:val="Tabla con cuadrícula1"/>
    <w:basedOn w:val="Tablanormal"/>
    <w:uiPriority w:val="39"/>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active">
    <w:name w:val="interactiv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harrera@zizurkil.eus" TargetMode="External"/><Relationship Id="rId2" Type="http://schemas.openxmlformats.org/officeDocument/2006/relationships/hyperlink" Target="http://www.zizurkil.eus/" TargetMode="External"/><Relationship Id="rId1" Type="http://schemas.openxmlformats.org/officeDocument/2006/relationships/hyperlink" Target="mailto:harrera@zizurkil.eus" TargetMode="External"/><Relationship Id="rId4" Type="http://schemas.openxmlformats.org/officeDocument/2006/relationships/hyperlink" Target="http://www.zizurkil.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4564</Words>
  <Characters>28593</Characters>
  <Application>Microsoft Office Word</Application>
  <DocSecurity>0</DocSecurity>
  <Lines>238</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maburuza</dc:creator>
  <cp:lastModifiedBy>Ainhoa Larrea</cp:lastModifiedBy>
  <cp:revision>3</cp:revision>
  <cp:lastPrinted>2018-11-14T03:56:00Z</cp:lastPrinted>
  <dcterms:created xsi:type="dcterms:W3CDTF">2026-05-28T06:27:00Z</dcterms:created>
  <dcterms:modified xsi:type="dcterms:W3CDTF">2026-05-28T06:27:00Z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Ainhoa Larrea</vt:lpwstr>
  </property>
  <property fmtid="{D5CDD505-2E9C-101B-9397-08002B2CF9AE}" pid="3" name="cgsCodigoCatalogo">
    <vt:lpwstr>Q26/0019</vt:lpwstr>
  </property>
  <property fmtid="{D5CDD505-2E9C-101B-9397-08002B2CF9AE}" pid="4" name="cgsCodigoExpediente">
    <vt:lpwstr>2026UDIR0002</vt:lpwstr>
  </property>
  <property fmtid="{D5CDD505-2E9C-101B-9397-08002B2CF9AE}" pid="5" name="cgsGenerador">
    <vt:lpwstr>MUNIGEX</vt:lpwstr>
  </property>
  <property fmtid="{D5CDD505-2E9C-101B-9397-08002B2CF9AE}" pid="6" name="cgsIDGlobalDoc">
    <vt:lpwstr>107144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28</vt:lpwstr>
  </property>
  <property fmtid="{D5CDD505-2E9C-101B-9397-08002B2CF9AE}" pid="10" name="cgsNombreEntidad">
    <vt:lpwstr>Zizurkilgo Udala</vt:lpwstr>
  </property>
  <property fmtid="{D5CDD505-2E9C-101B-9397-08002B2CF9AE}" pid="11" name="cgsNumeroTramite">
    <vt:lpwstr>63510</vt:lpwstr>
  </property>
  <property fmtid="{D5CDD505-2E9C-101B-9397-08002B2CF9AE}" pid="12" name="cgsPlantilla">
    <vt:lpwstr>XXXX.XXXX</vt:lpwstr>
  </property>
  <property fmtid="{D5CDD505-2E9C-101B-9397-08002B2CF9AE}" pid="13" name="cgsPoblacion">
    <vt:lpwstr>Zizurkil</vt:lpwstr>
  </property>
  <property fmtid="{D5CDD505-2E9C-101B-9397-08002B2CF9AE}" pid="14" name="cgsVersionGenerador">
    <vt:lpwstr>7.50</vt:lpwstr>
  </property>
  <property fmtid="{D5CDD505-2E9C-101B-9397-08002B2CF9AE}" pid="15" name="KSOProductBuildVer">
    <vt:lpwstr>1033-12.2.0.21931</vt:lpwstr>
  </property>
  <property fmtid="{D5CDD505-2E9C-101B-9397-08002B2CF9AE}" pid="16" name="ICV">
    <vt:lpwstr>131B7E00ED5B413FAB1FF078F81686AE_12</vt:lpwstr>
  </property>
</Properties>
</file>