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493" w:type="dxa"/>
        <w:tblInd w:w="-5" w:type="dxa"/>
        <w:tblLook w:val="04A0" w:firstRow="1" w:lastRow="0" w:firstColumn="1" w:lastColumn="0" w:noHBand="0" w:noVBand="1"/>
      </w:tblPr>
      <w:tblGrid>
        <w:gridCol w:w="4678"/>
        <w:gridCol w:w="4815"/>
      </w:tblGrid>
      <w:tr w:rsidR="002836E3" w:rsidRPr="002836E3" w14:paraId="3F66431B" w14:textId="77777777" w:rsidTr="0058500F">
        <w:tc>
          <w:tcPr>
            <w:tcW w:w="4678" w:type="dxa"/>
          </w:tcPr>
          <w:p w14:paraId="469B5367" w14:textId="77777777" w:rsidR="000B6D6B" w:rsidRPr="002836E3" w:rsidRDefault="002765F9" w:rsidP="004B019A">
            <w:pPr>
              <w:spacing w:after="0" w:line="240" w:lineRule="auto"/>
              <w:ind w:firstLine="0"/>
              <w:rPr>
                <w:rFonts w:ascii="Verdana" w:hAnsi="Verdana"/>
                <w:smallCaps/>
                <w:color w:val="auto"/>
                <w:sz w:val="20"/>
                <w:szCs w:val="20"/>
              </w:rPr>
            </w:pPr>
            <w:r w:rsidRPr="002836E3">
              <w:rPr>
                <w:rFonts w:ascii="Verdana" w:hAnsi="Verdana"/>
                <w:smallCaps/>
                <w:color w:val="auto"/>
                <w:sz w:val="20"/>
                <w:szCs w:val="20"/>
              </w:rPr>
              <w:t>OINARRI ESPEZIFIKOAK, GETXOKO UDALAREN TOKIKO SALTOKI TXIKIAK BERRAKTIBATZEKO PROGRAMA ETA HIRIKO MERKATARITZA- ETA ZERBITZU-SEKTOREKO ESTABLEZIMENDUETAN KONTSUMITZEKO PIZGARRIAK ARAUTU ETA HORRETARAKO DEIALDIA EGITEN DUTENAK.</w:t>
            </w:r>
            <w:r w:rsidR="00DD3312" w:rsidRPr="002836E3">
              <w:rPr>
                <w:rFonts w:ascii="Verdana" w:hAnsi="Verdana"/>
                <w:smallCaps/>
                <w:color w:val="auto"/>
                <w:sz w:val="20"/>
                <w:szCs w:val="20"/>
              </w:rPr>
              <w:t>&lt;</w:t>
            </w:r>
            <w:r w:rsidR="006C3267">
              <w:rPr>
                <w:rFonts w:ascii="Verdana" w:hAnsi="Verdana"/>
                <w:smallCaps/>
                <w:color w:val="auto"/>
                <w:sz w:val="20"/>
                <w:szCs w:val="20"/>
              </w:rPr>
              <w:t>2026</w:t>
            </w:r>
            <w:r w:rsidR="00DD3312" w:rsidRPr="002836E3">
              <w:rPr>
                <w:rFonts w:ascii="Verdana" w:hAnsi="Verdana"/>
                <w:smallCaps/>
                <w:color w:val="auto"/>
                <w:sz w:val="20"/>
                <w:szCs w:val="20"/>
              </w:rPr>
              <w:t>.</w:t>
            </w:r>
            <w:r w:rsidR="00ED43A8" w:rsidRPr="002836E3">
              <w:rPr>
                <w:rFonts w:ascii="Verdana" w:hAnsi="Verdana"/>
                <w:smallCaps/>
                <w:color w:val="auto"/>
                <w:sz w:val="20"/>
                <w:szCs w:val="20"/>
              </w:rPr>
              <w:t>GETXO BONOA&gt;</w:t>
            </w:r>
            <w:r w:rsidRPr="002836E3">
              <w:rPr>
                <w:rFonts w:ascii="Verdana" w:hAnsi="Verdana"/>
                <w:smallCaps/>
                <w:color w:val="auto"/>
                <w:sz w:val="20"/>
                <w:szCs w:val="20"/>
              </w:rPr>
              <w:t>.</w:t>
            </w:r>
          </w:p>
          <w:p w14:paraId="4FDB7833" w14:textId="77777777" w:rsidR="0022656B" w:rsidRPr="002836E3" w:rsidRDefault="0022656B" w:rsidP="0022656B">
            <w:pPr>
              <w:spacing w:after="0" w:line="240" w:lineRule="auto"/>
              <w:ind w:firstLine="0"/>
              <w:rPr>
                <w:rFonts w:ascii="Verdana" w:hAnsi="Verdana"/>
                <w:color w:val="auto"/>
                <w:sz w:val="20"/>
                <w:szCs w:val="20"/>
              </w:rPr>
            </w:pPr>
          </w:p>
        </w:tc>
        <w:tc>
          <w:tcPr>
            <w:tcW w:w="4815" w:type="dxa"/>
          </w:tcPr>
          <w:p w14:paraId="319F17F1" w14:textId="77777777" w:rsidR="000B6D6B" w:rsidRPr="002836E3" w:rsidRDefault="00DD3312" w:rsidP="0022656B">
            <w:pPr>
              <w:spacing w:after="0" w:line="240" w:lineRule="auto"/>
              <w:ind w:firstLine="0"/>
              <w:rPr>
                <w:rFonts w:ascii="Verdana" w:hAnsi="Verdana"/>
                <w:i/>
                <w:smallCaps/>
                <w:color w:val="auto"/>
                <w:sz w:val="20"/>
                <w:szCs w:val="20"/>
              </w:rPr>
            </w:pPr>
            <w:r w:rsidRPr="002836E3">
              <w:rPr>
                <w:rFonts w:ascii="Verdana" w:hAnsi="Verdana"/>
                <w:smallCaps/>
                <w:color w:val="auto"/>
                <w:sz w:val="20"/>
                <w:szCs w:val="20"/>
              </w:rPr>
              <w:t xml:space="preserve">BASES ESPECÍFICAS QUE REGULAN Y CONVOCAN EL PROGRAMA DE REACTIVACIÓN DEL PEQUEÑO COMERCIO LOCAL Y LOS INCENTIVOS AL CONSUMO EN LOS ESTABLECIMIENTOS DEL SECTOR COMERCIAL Y DE SERVICIOS DEL AYUNTAMIENTO DE GETXO. «BONO GETXO </w:t>
            </w:r>
            <w:r w:rsidR="006C3267">
              <w:rPr>
                <w:rFonts w:ascii="Verdana" w:hAnsi="Verdana"/>
                <w:smallCaps/>
                <w:color w:val="auto"/>
                <w:sz w:val="20"/>
                <w:szCs w:val="20"/>
              </w:rPr>
              <w:t>2026</w:t>
            </w:r>
            <w:r w:rsidRPr="002836E3">
              <w:rPr>
                <w:rFonts w:ascii="Verdana" w:hAnsi="Verdana"/>
                <w:smallCaps/>
                <w:color w:val="auto"/>
                <w:sz w:val="20"/>
                <w:szCs w:val="20"/>
              </w:rPr>
              <w:t>».</w:t>
            </w:r>
          </w:p>
        </w:tc>
      </w:tr>
      <w:tr w:rsidR="002836E3" w:rsidRPr="002836E3" w14:paraId="43669690" w14:textId="77777777" w:rsidTr="0058500F">
        <w:tc>
          <w:tcPr>
            <w:tcW w:w="4678" w:type="dxa"/>
          </w:tcPr>
          <w:p w14:paraId="51293262" w14:textId="77777777" w:rsidR="000B6D6B" w:rsidRPr="002836E3" w:rsidRDefault="002765F9" w:rsidP="0022656B">
            <w:pPr>
              <w:spacing w:after="0" w:line="240" w:lineRule="auto"/>
              <w:ind w:firstLine="0"/>
              <w:rPr>
                <w:rFonts w:ascii="Verdana" w:hAnsi="Verdana"/>
                <w:color w:val="auto"/>
                <w:sz w:val="20"/>
                <w:szCs w:val="20"/>
              </w:rPr>
            </w:pPr>
            <w:r w:rsidRPr="002836E3">
              <w:rPr>
                <w:rFonts w:ascii="Verdana" w:hAnsi="Verdana"/>
                <w:color w:val="auto"/>
                <w:sz w:val="20"/>
                <w:szCs w:val="20"/>
              </w:rPr>
              <w:t>Getxoko Udala, legegintzaldi-planean, herritarren zerbitzura dagoen tokiko administrazio publiko gisa aurkezten da, eta herritarren eta gizarte-eragileen parte-hartzea eta harremanak ditu, eguneroko bizitzan eragina duten oinarrizko premiei erantzuteko.</w:t>
            </w:r>
          </w:p>
          <w:p w14:paraId="347EAFB2" w14:textId="77777777" w:rsidR="00990235" w:rsidRPr="002836E3" w:rsidRDefault="00990235" w:rsidP="0022656B">
            <w:pPr>
              <w:spacing w:after="0" w:line="240" w:lineRule="auto"/>
              <w:ind w:firstLine="0"/>
              <w:rPr>
                <w:rFonts w:ascii="Verdana" w:hAnsi="Verdana"/>
                <w:color w:val="auto"/>
                <w:sz w:val="20"/>
                <w:szCs w:val="20"/>
              </w:rPr>
            </w:pPr>
          </w:p>
          <w:p w14:paraId="7B270E30" w14:textId="77777777" w:rsidR="00990235" w:rsidRPr="002836E3" w:rsidRDefault="00990235" w:rsidP="0022656B">
            <w:pPr>
              <w:spacing w:after="0" w:line="240" w:lineRule="auto"/>
              <w:ind w:firstLine="0"/>
              <w:rPr>
                <w:rFonts w:ascii="Verdana" w:hAnsi="Verdana"/>
                <w:color w:val="auto"/>
                <w:sz w:val="20"/>
                <w:szCs w:val="20"/>
              </w:rPr>
            </w:pPr>
          </w:p>
          <w:p w14:paraId="24582F11" w14:textId="77777777" w:rsidR="00990235" w:rsidRPr="002836E3" w:rsidRDefault="00990235" w:rsidP="00990235">
            <w:pPr>
              <w:spacing w:after="0" w:line="240" w:lineRule="auto"/>
              <w:ind w:firstLine="0"/>
              <w:rPr>
                <w:rFonts w:ascii="Verdana" w:eastAsia="Times New Roman" w:hAnsi="Verdana" w:cs="Times New Roman"/>
                <w:color w:val="auto"/>
                <w:sz w:val="23"/>
                <w:szCs w:val="23"/>
              </w:rPr>
            </w:pPr>
            <w:r w:rsidRPr="00F91A7D">
              <w:rPr>
                <w:rFonts w:ascii="Verdana" w:hAnsi="Verdana"/>
                <w:color w:val="auto"/>
                <w:sz w:val="20"/>
                <w:szCs w:val="20"/>
              </w:rPr>
              <w:t xml:space="preserve">2024-27 Legegintzaldiko Planaren 10 ardatzetatik, 6. </w:t>
            </w:r>
            <w:proofErr w:type="gramStart"/>
            <w:r w:rsidRPr="00F91A7D">
              <w:rPr>
                <w:rFonts w:ascii="Verdana" w:hAnsi="Verdana"/>
                <w:color w:val="auto"/>
                <w:sz w:val="20"/>
                <w:szCs w:val="20"/>
              </w:rPr>
              <w:t>ardatzak</w:t>
            </w:r>
            <w:proofErr w:type="gramEnd"/>
            <w:r w:rsidRPr="00F91A7D">
              <w:rPr>
                <w:rFonts w:ascii="Verdana" w:hAnsi="Verdana"/>
                <w:color w:val="auto"/>
                <w:sz w:val="20"/>
                <w:szCs w:val="20"/>
              </w:rPr>
              <w:t xml:space="preserve"> (Garapen ekonomikoa eta tokiko merkataritza) merkataritza, ostalaritza eta zerbitzu profesionalei lotutako jarduera ekonomikoa sustatu eta babesteko eta tokiko enplegua sortzeko jarduerak antolatzen ditu.</w:t>
            </w:r>
            <w:r w:rsidRPr="002836E3">
              <w:rPr>
                <w:rFonts w:ascii="Verdana" w:eastAsia="Times New Roman" w:hAnsi="Verdana" w:cs="Times New Roman"/>
                <w:color w:val="auto"/>
                <w:sz w:val="23"/>
                <w:szCs w:val="23"/>
              </w:rPr>
              <w:br/>
            </w:r>
            <w:r w:rsidRPr="002836E3">
              <w:rPr>
                <w:rFonts w:ascii="Verdana" w:eastAsia="Times New Roman" w:hAnsi="Verdana" w:cs="Times New Roman"/>
                <w:color w:val="auto"/>
                <w:sz w:val="23"/>
                <w:szCs w:val="23"/>
              </w:rPr>
              <w:br/>
            </w:r>
            <w:r w:rsidRPr="002836E3">
              <w:rPr>
                <w:rFonts w:ascii="Verdana" w:hAnsi="Verdana"/>
                <w:color w:val="auto"/>
                <w:sz w:val="20"/>
                <w:szCs w:val="20"/>
              </w:rPr>
              <w:t>Azken urteotan, eskaintza eta eskaria egokitu egin dira, eta merkataritza-sektorea izan da egoera horrek eragin handiena izan duen sektoreetako bat (lehengaien eta banaketaren prezioen igoera, online salmenten igoera, erosketa-ohituren aldaketak eta erosketa-erabakien aldaketak...).</w:t>
            </w:r>
          </w:p>
          <w:p w14:paraId="66125ABE" w14:textId="77777777" w:rsidR="002765F9" w:rsidRPr="002836E3" w:rsidRDefault="002765F9" w:rsidP="0022656B">
            <w:pPr>
              <w:spacing w:after="0" w:line="240" w:lineRule="auto"/>
              <w:ind w:firstLine="0"/>
              <w:rPr>
                <w:rFonts w:ascii="Verdana" w:hAnsi="Verdana" w:cs="Segoe UI"/>
                <w:color w:val="auto"/>
                <w:sz w:val="8"/>
                <w:szCs w:val="8"/>
                <w:lang w:val="eu-ES"/>
              </w:rPr>
            </w:pPr>
          </w:p>
          <w:p w14:paraId="6930145F" w14:textId="77777777" w:rsidR="00C377D6" w:rsidRPr="002836E3" w:rsidRDefault="00C377D6" w:rsidP="0022656B">
            <w:pPr>
              <w:spacing w:after="0" w:line="240" w:lineRule="auto"/>
              <w:ind w:firstLine="0"/>
              <w:rPr>
                <w:rFonts w:ascii="Verdana" w:hAnsi="Verdana" w:cs="Segoe UI"/>
                <w:color w:val="auto"/>
                <w:sz w:val="8"/>
                <w:szCs w:val="8"/>
                <w:lang w:val="eu-ES"/>
              </w:rPr>
            </w:pPr>
          </w:p>
          <w:p w14:paraId="748A692F" w14:textId="77777777" w:rsidR="002765F9" w:rsidRPr="002836E3" w:rsidRDefault="002765F9" w:rsidP="0022656B">
            <w:pPr>
              <w:spacing w:after="0" w:line="240" w:lineRule="auto"/>
              <w:ind w:firstLine="0"/>
              <w:rPr>
                <w:rFonts w:ascii="Verdana" w:hAnsi="Verdana" w:cs="Segoe UI"/>
                <w:color w:val="auto"/>
                <w:sz w:val="20"/>
                <w:szCs w:val="20"/>
                <w:lang w:val="eu-ES"/>
              </w:rPr>
            </w:pPr>
            <w:r w:rsidRPr="002836E3">
              <w:rPr>
                <w:rFonts w:ascii="Verdana" w:hAnsi="Verdana" w:cs="Segoe UI"/>
                <w:color w:val="auto"/>
                <w:sz w:val="20"/>
                <w:szCs w:val="20"/>
                <w:lang w:val="eu-ES"/>
              </w:rPr>
              <w:t xml:space="preserve">Ildo horretan, </w:t>
            </w:r>
            <w:r w:rsidR="003C24C5" w:rsidRPr="002836E3">
              <w:rPr>
                <w:rFonts w:ascii="Verdana" w:hAnsi="Verdana" w:cs="Segoe UI"/>
                <w:color w:val="auto"/>
                <w:sz w:val="20"/>
                <w:szCs w:val="20"/>
                <w:lang w:val="eu-ES"/>
              </w:rPr>
              <w:t xml:space="preserve">Getxoko </w:t>
            </w:r>
            <w:r w:rsidRPr="002836E3">
              <w:rPr>
                <w:rFonts w:ascii="Verdana" w:hAnsi="Verdana" w:cs="Segoe UI"/>
                <w:color w:val="auto"/>
                <w:sz w:val="20"/>
                <w:szCs w:val="20"/>
                <w:lang w:val="eu-ES"/>
              </w:rPr>
              <w:t>Udala, sustapen ekonomikoaren arloaren bitartez, zenbait neurri gauzatzen ari da, hala nola laguntzen, aholkularitzaren, prestakuntzaren, eraldaketa digitalaren eta abarren deialdiak, tokiko merkataritzaren lehiakortasuna dinamizatu, eraldatu eta lantzeko helburuarekin, bereziki txikizkako merkataritzaren eta zerbitzuen sektoreko autonomoek, mikroenpresek eta enpresa txikiek garatutakoa.</w:t>
            </w:r>
          </w:p>
          <w:p w14:paraId="7CF226C2" w14:textId="77777777" w:rsidR="00C377D6" w:rsidRPr="002836E3" w:rsidRDefault="00C377D6" w:rsidP="0022656B">
            <w:pPr>
              <w:spacing w:after="0" w:line="240" w:lineRule="auto"/>
              <w:ind w:firstLine="0"/>
              <w:rPr>
                <w:rFonts w:ascii="Verdana" w:hAnsi="Verdana" w:cs="Segoe UI"/>
                <w:color w:val="auto"/>
                <w:sz w:val="24"/>
                <w:szCs w:val="24"/>
                <w:lang w:val="eu-ES"/>
              </w:rPr>
            </w:pPr>
          </w:p>
          <w:p w14:paraId="70C5D5E3" w14:textId="77777777" w:rsidR="002765F9" w:rsidRPr="002836E3" w:rsidRDefault="002765F9" w:rsidP="0022656B">
            <w:pPr>
              <w:spacing w:after="0" w:line="240" w:lineRule="auto"/>
              <w:ind w:firstLine="0"/>
              <w:rPr>
                <w:rFonts w:ascii="Verdana" w:hAnsi="Verdana" w:cs="Segoe UI"/>
                <w:color w:val="auto"/>
                <w:sz w:val="20"/>
                <w:szCs w:val="20"/>
                <w:lang w:val="eu-ES"/>
              </w:rPr>
            </w:pPr>
            <w:r w:rsidRPr="002836E3">
              <w:rPr>
                <w:rFonts w:ascii="Verdana" w:hAnsi="Verdana" w:cs="Segoe UI"/>
                <w:color w:val="auto"/>
                <w:sz w:val="20"/>
                <w:szCs w:val="20"/>
                <w:lang w:val="eu-ES"/>
              </w:rPr>
              <w:t xml:space="preserve">Era berean, lehen aipatutako jarduerez gain, eta eragin handiena jasan duten sektore ekonomikoen ordezkaritza-organoa den enpresen Aholku Foroaren eskaerei erantzuteko, Udalak GETXO BONO </w:t>
            </w:r>
            <w:r w:rsidR="006C3267">
              <w:rPr>
                <w:rFonts w:ascii="Verdana" w:hAnsi="Verdana" w:cs="Segoe UI"/>
                <w:color w:val="auto"/>
                <w:sz w:val="20"/>
                <w:szCs w:val="20"/>
                <w:lang w:val="eu-ES"/>
              </w:rPr>
              <w:t>2026</w:t>
            </w:r>
            <w:r w:rsidRPr="002836E3">
              <w:rPr>
                <w:rFonts w:ascii="Verdana" w:hAnsi="Verdana" w:cs="Segoe UI"/>
                <w:color w:val="auto"/>
                <w:sz w:val="20"/>
                <w:szCs w:val="20"/>
                <w:lang w:val="eu-ES"/>
              </w:rPr>
              <w:t xml:space="preserve"> kanpaina abiarazi nahi du.</w:t>
            </w:r>
          </w:p>
          <w:p w14:paraId="70AB5794" w14:textId="77777777" w:rsidR="00C377D6" w:rsidRPr="002836E3" w:rsidRDefault="00C377D6" w:rsidP="0022656B">
            <w:pPr>
              <w:spacing w:after="0" w:line="240" w:lineRule="auto"/>
              <w:ind w:firstLine="0"/>
              <w:rPr>
                <w:rFonts w:ascii="Verdana" w:hAnsi="Verdana" w:cs="Segoe UI"/>
                <w:color w:val="auto"/>
                <w:sz w:val="20"/>
                <w:szCs w:val="20"/>
                <w:lang w:val="eu-ES"/>
              </w:rPr>
            </w:pPr>
          </w:p>
          <w:p w14:paraId="784BBB2E" w14:textId="77777777" w:rsidR="003C24C5" w:rsidRPr="002836E3" w:rsidRDefault="003C24C5" w:rsidP="0022656B">
            <w:pPr>
              <w:spacing w:after="0" w:line="240" w:lineRule="auto"/>
              <w:ind w:firstLine="0"/>
              <w:rPr>
                <w:rFonts w:ascii="Verdana" w:hAnsi="Verdana" w:cs="Segoe UI"/>
                <w:color w:val="auto"/>
                <w:sz w:val="14"/>
                <w:szCs w:val="14"/>
                <w:lang w:val="eu-ES"/>
              </w:rPr>
            </w:pPr>
          </w:p>
          <w:p w14:paraId="0C58BBA4" w14:textId="77777777" w:rsidR="002765F9" w:rsidRPr="002836E3" w:rsidRDefault="002765F9" w:rsidP="0022656B">
            <w:pPr>
              <w:spacing w:after="0" w:line="240" w:lineRule="auto"/>
              <w:ind w:firstLine="0"/>
              <w:rPr>
                <w:rFonts w:ascii="Verdana" w:hAnsi="Verdana" w:cs="Segoe UI"/>
                <w:color w:val="auto"/>
                <w:sz w:val="2"/>
                <w:szCs w:val="2"/>
                <w:lang w:val="eu-ES"/>
              </w:rPr>
            </w:pPr>
          </w:p>
          <w:p w14:paraId="432333A8" w14:textId="77777777" w:rsidR="00CE0E5C" w:rsidRPr="002836E3" w:rsidRDefault="00CE0E5C" w:rsidP="0022656B">
            <w:pPr>
              <w:spacing w:after="0" w:line="240" w:lineRule="auto"/>
              <w:ind w:firstLine="0"/>
              <w:rPr>
                <w:rFonts w:ascii="Verdana" w:hAnsi="Verdana"/>
                <w:color w:val="auto"/>
                <w:sz w:val="2"/>
                <w:szCs w:val="2"/>
              </w:rPr>
            </w:pPr>
          </w:p>
          <w:p w14:paraId="38818CE6" w14:textId="77777777" w:rsidR="002765F9" w:rsidRPr="002836E3" w:rsidRDefault="002765F9" w:rsidP="0022656B">
            <w:pPr>
              <w:spacing w:after="0" w:line="240" w:lineRule="auto"/>
              <w:ind w:firstLine="0"/>
              <w:rPr>
                <w:rFonts w:ascii="Verdana" w:hAnsi="Verdana"/>
                <w:color w:val="auto"/>
                <w:sz w:val="20"/>
                <w:szCs w:val="20"/>
              </w:rPr>
            </w:pPr>
            <w:r w:rsidRPr="002836E3">
              <w:rPr>
                <w:rFonts w:ascii="Verdana" w:hAnsi="Verdana"/>
                <w:color w:val="auto"/>
                <w:sz w:val="20"/>
                <w:szCs w:val="20"/>
              </w:rPr>
              <w:t>Kanpaina horren helburua Getxoko merkataritza-establezimenduetan eta hiri-merkataritzarekin lotutako zerbitzu-</w:t>
            </w:r>
            <w:r w:rsidRPr="002836E3">
              <w:rPr>
                <w:rFonts w:ascii="Verdana" w:hAnsi="Verdana"/>
                <w:color w:val="auto"/>
                <w:sz w:val="20"/>
                <w:szCs w:val="20"/>
              </w:rPr>
              <w:lastRenderedPageBreak/>
              <w:t>establezimenduetan kontsumoa sustatzea da, gure udal-eremuko merkataritza-establezimenduetan herritarren eskura dagoen deskontu-bonuen bidezko pizgarri-sistema baten bidez.</w:t>
            </w:r>
          </w:p>
          <w:p w14:paraId="5D07175D" w14:textId="77777777" w:rsidR="00C377D6" w:rsidRPr="002836E3" w:rsidRDefault="00C377D6" w:rsidP="0022656B">
            <w:pPr>
              <w:spacing w:after="0" w:line="240" w:lineRule="auto"/>
              <w:ind w:firstLine="0"/>
              <w:rPr>
                <w:rFonts w:ascii="Verdana" w:hAnsi="Verdana"/>
                <w:color w:val="auto"/>
                <w:sz w:val="24"/>
                <w:szCs w:val="24"/>
              </w:rPr>
            </w:pPr>
          </w:p>
          <w:p w14:paraId="74183362" w14:textId="77777777" w:rsidR="002765F9" w:rsidRPr="002836E3" w:rsidRDefault="002765F9" w:rsidP="0022656B">
            <w:pPr>
              <w:spacing w:after="0" w:line="240" w:lineRule="auto"/>
              <w:ind w:firstLine="0"/>
              <w:rPr>
                <w:rFonts w:ascii="Verdana" w:hAnsi="Verdana" w:cs="Segoe UI"/>
                <w:color w:val="auto"/>
                <w:sz w:val="20"/>
                <w:szCs w:val="20"/>
                <w:lang w:val="eu-ES"/>
              </w:rPr>
            </w:pPr>
            <w:r w:rsidRPr="002836E3">
              <w:rPr>
                <w:rFonts w:ascii="Verdana" w:hAnsi="Verdana" w:cs="Segoe UI"/>
                <w:color w:val="auto"/>
                <w:sz w:val="20"/>
                <w:szCs w:val="20"/>
                <w:lang w:val="eu-ES"/>
              </w:rPr>
              <w:t>Programa honen denbora-garapena sektoreak planteatutako aurreikuspenak kontuan hartuta diseinatu da, sektorea modu egokian suspertzen eta urtarokotasuna galtzen laguntzeko egutegi baten bidez.</w:t>
            </w:r>
          </w:p>
          <w:p w14:paraId="5F782651" w14:textId="77777777" w:rsidR="00043C0E" w:rsidRPr="002836E3" w:rsidRDefault="00043C0E" w:rsidP="0022656B">
            <w:pPr>
              <w:spacing w:after="0" w:line="240" w:lineRule="auto"/>
              <w:ind w:firstLine="0"/>
              <w:rPr>
                <w:rFonts w:ascii="Verdana" w:hAnsi="Verdana" w:cs="Segoe UI"/>
                <w:color w:val="auto"/>
                <w:sz w:val="2"/>
                <w:szCs w:val="2"/>
                <w:lang w:val="eu-ES"/>
              </w:rPr>
            </w:pPr>
          </w:p>
          <w:p w14:paraId="1F62EB09" w14:textId="77777777" w:rsidR="00CE0E5C" w:rsidRPr="002836E3" w:rsidRDefault="00CE0E5C" w:rsidP="0022656B">
            <w:pPr>
              <w:spacing w:after="0" w:line="240" w:lineRule="auto"/>
              <w:ind w:firstLine="0"/>
              <w:rPr>
                <w:rFonts w:ascii="Verdana" w:hAnsi="Verdana" w:cs="Segoe UI"/>
                <w:color w:val="auto"/>
                <w:sz w:val="10"/>
                <w:szCs w:val="10"/>
                <w:lang w:val="eu-ES"/>
              </w:rPr>
            </w:pPr>
          </w:p>
          <w:p w14:paraId="30DF8A8B" w14:textId="77777777" w:rsidR="00043C0E" w:rsidRPr="002836E3" w:rsidRDefault="00043C0E" w:rsidP="0022656B">
            <w:pPr>
              <w:spacing w:after="0" w:line="240" w:lineRule="auto"/>
              <w:ind w:firstLine="0"/>
              <w:rPr>
                <w:rFonts w:ascii="Verdana" w:hAnsi="Verdana"/>
                <w:color w:val="auto"/>
                <w:sz w:val="20"/>
                <w:szCs w:val="20"/>
              </w:rPr>
            </w:pPr>
          </w:p>
        </w:tc>
        <w:tc>
          <w:tcPr>
            <w:tcW w:w="4815" w:type="dxa"/>
          </w:tcPr>
          <w:p w14:paraId="0AD2BAE9" w14:textId="77777777" w:rsidR="008C02B5"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lastRenderedPageBreak/>
              <w:t>El Ayuntamiento de Getxo en su plan de legislatura, se presenta como una administración pública local al servicio de la ciudadanía que desarrolla su actividad</w:t>
            </w:r>
            <w:r w:rsidR="00F22543" w:rsidRPr="002836E3">
              <w:rPr>
                <w:rFonts w:ascii="Verdana" w:hAnsi="Verdana"/>
                <w:color w:val="auto"/>
                <w:sz w:val="20"/>
                <w:szCs w:val="20"/>
              </w:rPr>
              <w:t xml:space="preserve"> </w:t>
            </w:r>
            <w:r w:rsidRPr="002836E3">
              <w:rPr>
                <w:rFonts w:ascii="Verdana" w:hAnsi="Verdana"/>
                <w:color w:val="auto"/>
                <w:sz w:val="20"/>
                <w:szCs w:val="20"/>
              </w:rPr>
              <w:t>contando con la participación e interrelación con</w:t>
            </w:r>
            <w:r w:rsidR="00784CDF" w:rsidRPr="002836E3">
              <w:rPr>
                <w:rFonts w:ascii="Verdana" w:hAnsi="Verdana"/>
                <w:color w:val="auto"/>
                <w:sz w:val="20"/>
                <w:szCs w:val="20"/>
              </w:rPr>
              <w:t xml:space="preserve"> </w:t>
            </w:r>
            <w:r w:rsidRPr="002836E3">
              <w:rPr>
                <w:rFonts w:ascii="Verdana" w:hAnsi="Verdana"/>
                <w:color w:val="auto"/>
                <w:sz w:val="20"/>
                <w:szCs w:val="20"/>
              </w:rPr>
              <w:t xml:space="preserve">la ciudadanía y agentes </w:t>
            </w:r>
            <w:r w:rsidR="00C144F9" w:rsidRPr="002836E3">
              <w:rPr>
                <w:rFonts w:ascii="Verdana" w:hAnsi="Verdana"/>
                <w:color w:val="auto"/>
                <w:sz w:val="20"/>
                <w:szCs w:val="20"/>
              </w:rPr>
              <w:t>sociales</w:t>
            </w:r>
            <w:r w:rsidR="00F22543" w:rsidRPr="002836E3">
              <w:rPr>
                <w:rFonts w:ascii="Verdana" w:hAnsi="Verdana"/>
                <w:color w:val="auto"/>
                <w:sz w:val="20"/>
                <w:szCs w:val="20"/>
              </w:rPr>
              <w:t xml:space="preserve">, </w:t>
            </w:r>
            <w:r w:rsidRPr="002836E3">
              <w:rPr>
                <w:rFonts w:ascii="Verdana" w:hAnsi="Verdana"/>
                <w:color w:val="auto"/>
                <w:sz w:val="20"/>
                <w:szCs w:val="20"/>
              </w:rPr>
              <w:t xml:space="preserve">respondiendo </w:t>
            </w:r>
            <w:r w:rsidR="00F22543" w:rsidRPr="002836E3">
              <w:rPr>
                <w:rFonts w:ascii="Verdana" w:hAnsi="Verdana"/>
                <w:color w:val="auto"/>
                <w:sz w:val="20"/>
                <w:szCs w:val="20"/>
              </w:rPr>
              <w:t xml:space="preserve">así, </w:t>
            </w:r>
            <w:r w:rsidRPr="002836E3">
              <w:rPr>
                <w:rFonts w:ascii="Verdana" w:hAnsi="Verdana"/>
                <w:color w:val="auto"/>
                <w:sz w:val="20"/>
                <w:szCs w:val="20"/>
              </w:rPr>
              <w:t>a las necesidades básicas que afectan a su vida cotidiana</w:t>
            </w:r>
            <w:r w:rsidR="008C02B5" w:rsidRPr="002836E3">
              <w:rPr>
                <w:rFonts w:ascii="Verdana" w:hAnsi="Verdana"/>
                <w:color w:val="auto"/>
                <w:sz w:val="20"/>
                <w:szCs w:val="20"/>
              </w:rPr>
              <w:t>.</w:t>
            </w:r>
          </w:p>
          <w:p w14:paraId="515929E7" w14:textId="77777777" w:rsidR="00C377D6" w:rsidRPr="002836E3" w:rsidRDefault="00C377D6" w:rsidP="0022656B">
            <w:pPr>
              <w:spacing w:after="0" w:line="240" w:lineRule="auto"/>
              <w:ind w:firstLine="0"/>
              <w:rPr>
                <w:rFonts w:ascii="Verdana" w:hAnsi="Verdana"/>
                <w:color w:val="auto"/>
                <w:sz w:val="20"/>
                <w:szCs w:val="20"/>
              </w:rPr>
            </w:pPr>
          </w:p>
          <w:p w14:paraId="64A951AA" w14:textId="77777777" w:rsidR="00784CDF" w:rsidRPr="002836E3" w:rsidRDefault="000B6D6B" w:rsidP="00784CDF">
            <w:pPr>
              <w:spacing w:after="0" w:line="240" w:lineRule="auto"/>
              <w:ind w:firstLine="0"/>
              <w:rPr>
                <w:rFonts w:ascii="Verdana" w:hAnsi="Verdana"/>
                <w:color w:val="auto"/>
                <w:sz w:val="20"/>
                <w:szCs w:val="20"/>
              </w:rPr>
            </w:pPr>
            <w:r w:rsidRPr="002836E3">
              <w:rPr>
                <w:rFonts w:ascii="Verdana" w:hAnsi="Verdana"/>
                <w:color w:val="auto"/>
                <w:sz w:val="20"/>
                <w:szCs w:val="20"/>
              </w:rPr>
              <w:t>De los 10 ejes</w:t>
            </w:r>
            <w:r w:rsidR="008C02B5" w:rsidRPr="002836E3">
              <w:rPr>
                <w:rFonts w:ascii="Verdana" w:hAnsi="Verdana"/>
                <w:color w:val="auto"/>
                <w:sz w:val="20"/>
                <w:szCs w:val="20"/>
              </w:rPr>
              <w:t xml:space="preserve"> del Plan de Legislatura 202</w:t>
            </w:r>
            <w:r w:rsidR="00784CDF" w:rsidRPr="002836E3">
              <w:rPr>
                <w:rFonts w:ascii="Verdana" w:hAnsi="Verdana"/>
                <w:color w:val="auto"/>
                <w:sz w:val="20"/>
                <w:szCs w:val="20"/>
              </w:rPr>
              <w:t>4</w:t>
            </w:r>
            <w:r w:rsidR="008C02B5" w:rsidRPr="002836E3">
              <w:rPr>
                <w:rFonts w:ascii="Verdana" w:hAnsi="Verdana"/>
                <w:color w:val="auto"/>
                <w:sz w:val="20"/>
                <w:szCs w:val="20"/>
              </w:rPr>
              <w:t>-</w:t>
            </w:r>
            <w:r w:rsidR="00784CDF" w:rsidRPr="002836E3">
              <w:rPr>
                <w:rFonts w:ascii="Verdana" w:hAnsi="Verdana"/>
                <w:color w:val="auto"/>
                <w:sz w:val="20"/>
                <w:szCs w:val="20"/>
              </w:rPr>
              <w:t>27</w:t>
            </w:r>
            <w:r w:rsidR="00FD47BB" w:rsidRPr="002836E3">
              <w:rPr>
                <w:rFonts w:ascii="Verdana" w:hAnsi="Verdana"/>
                <w:color w:val="auto"/>
                <w:sz w:val="20"/>
                <w:szCs w:val="20"/>
              </w:rPr>
              <w:t xml:space="preserve">, </w:t>
            </w:r>
            <w:r w:rsidR="00784CDF" w:rsidRPr="002836E3">
              <w:rPr>
                <w:rFonts w:ascii="Verdana" w:hAnsi="Verdana"/>
                <w:color w:val="auto"/>
                <w:sz w:val="20"/>
                <w:szCs w:val="20"/>
              </w:rPr>
              <w:t xml:space="preserve">  el </w:t>
            </w:r>
            <w:r w:rsidR="00784CDF" w:rsidRPr="00F91A7D">
              <w:rPr>
                <w:rFonts w:ascii="Verdana" w:hAnsi="Verdana"/>
                <w:color w:val="auto"/>
                <w:sz w:val="20"/>
                <w:szCs w:val="20"/>
              </w:rPr>
              <w:t>Eje 6 Desarrollo económico y comercio local, es que articula las actuaciones dirigidas a Potenciar y proteger la actividad económica ligada al comercio, hostelería y servicios profesionales y la creación de empleo local.</w:t>
            </w:r>
          </w:p>
          <w:p w14:paraId="4EAEE34A" w14:textId="77777777" w:rsidR="00C377D6" w:rsidRPr="002836E3" w:rsidRDefault="00C377D6" w:rsidP="00784CDF">
            <w:pPr>
              <w:spacing w:after="0" w:line="240" w:lineRule="auto"/>
              <w:ind w:firstLine="0"/>
              <w:rPr>
                <w:rFonts w:ascii="Verdana" w:hAnsi="Verdana"/>
                <w:color w:val="auto"/>
                <w:sz w:val="20"/>
                <w:szCs w:val="20"/>
              </w:rPr>
            </w:pPr>
          </w:p>
          <w:p w14:paraId="26526361" w14:textId="77777777" w:rsidR="00F91A7D" w:rsidRDefault="00F91A7D" w:rsidP="0022656B">
            <w:pPr>
              <w:spacing w:after="0" w:line="240" w:lineRule="auto"/>
              <w:ind w:firstLine="0"/>
              <w:rPr>
                <w:rFonts w:ascii="Verdana" w:hAnsi="Verdana"/>
                <w:color w:val="auto"/>
                <w:sz w:val="20"/>
                <w:szCs w:val="20"/>
              </w:rPr>
            </w:pPr>
          </w:p>
          <w:p w14:paraId="41BB3D61" w14:textId="77777777" w:rsidR="000B6D6B" w:rsidRPr="002836E3" w:rsidRDefault="004B43BE" w:rsidP="0022656B">
            <w:pPr>
              <w:spacing w:after="0" w:line="240" w:lineRule="auto"/>
              <w:ind w:firstLine="0"/>
              <w:rPr>
                <w:rFonts w:ascii="Verdana" w:hAnsi="Verdana"/>
                <w:color w:val="auto"/>
                <w:sz w:val="20"/>
                <w:szCs w:val="20"/>
              </w:rPr>
            </w:pPr>
            <w:r w:rsidRPr="002836E3">
              <w:rPr>
                <w:rFonts w:ascii="Verdana" w:hAnsi="Verdana"/>
                <w:color w:val="auto"/>
                <w:sz w:val="20"/>
                <w:szCs w:val="20"/>
              </w:rPr>
              <w:t>En los últimos a</w:t>
            </w:r>
            <w:r w:rsidR="000B6D6B" w:rsidRPr="002836E3">
              <w:rPr>
                <w:rFonts w:ascii="Verdana" w:hAnsi="Verdana"/>
                <w:color w:val="auto"/>
                <w:sz w:val="20"/>
                <w:szCs w:val="20"/>
              </w:rPr>
              <w:t xml:space="preserve">ños, </w:t>
            </w:r>
            <w:r w:rsidR="00990235" w:rsidRPr="002836E3">
              <w:rPr>
                <w:rFonts w:ascii="Verdana" w:hAnsi="Verdana"/>
                <w:color w:val="auto"/>
                <w:sz w:val="20"/>
                <w:szCs w:val="20"/>
              </w:rPr>
              <w:t>s</w:t>
            </w:r>
            <w:r w:rsidR="00F22543" w:rsidRPr="002836E3">
              <w:rPr>
                <w:rFonts w:ascii="Verdana" w:hAnsi="Verdana"/>
                <w:color w:val="auto"/>
                <w:sz w:val="20"/>
                <w:szCs w:val="20"/>
              </w:rPr>
              <w:t>e</w:t>
            </w:r>
            <w:r w:rsidRPr="002836E3">
              <w:rPr>
                <w:rFonts w:ascii="Verdana" w:hAnsi="Verdana"/>
                <w:color w:val="auto"/>
                <w:sz w:val="20"/>
                <w:szCs w:val="20"/>
              </w:rPr>
              <w:t xml:space="preserve"> h</w:t>
            </w:r>
            <w:r w:rsidR="00F22543" w:rsidRPr="002836E3">
              <w:rPr>
                <w:rFonts w:ascii="Verdana" w:hAnsi="Verdana"/>
                <w:color w:val="auto"/>
                <w:sz w:val="20"/>
                <w:szCs w:val="20"/>
              </w:rPr>
              <w:t xml:space="preserve">a producido un </w:t>
            </w:r>
            <w:r w:rsidR="000B6D6B" w:rsidRPr="002836E3">
              <w:rPr>
                <w:rFonts w:ascii="Verdana" w:hAnsi="Verdana"/>
                <w:color w:val="auto"/>
                <w:sz w:val="20"/>
                <w:szCs w:val="20"/>
              </w:rPr>
              <w:t>ajuste de la oferta y la demanda, siendo el sector comercial uno de los</w:t>
            </w:r>
            <w:r w:rsidR="00F22543" w:rsidRPr="002836E3">
              <w:rPr>
                <w:rFonts w:ascii="Verdana" w:hAnsi="Verdana"/>
                <w:color w:val="auto"/>
                <w:sz w:val="20"/>
                <w:szCs w:val="20"/>
              </w:rPr>
              <w:t xml:space="preserve"> más </w:t>
            </w:r>
            <w:r w:rsidR="000B6D6B" w:rsidRPr="002836E3">
              <w:rPr>
                <w:rFonts w:ascii="Verdana" w:hAnsi="Verdana"/>
                <w:color w:val="auto"/>
                <w:sz w:val="20"/>
                <w:szCs w:val="20"/>
              </w:rPr>
              <w:t xml:space="preserve">afectados </w:t>
            </w:r>
            <w:r w:rsidR="00F22543" w:rsidRPr="002836E3">
              <w:rPr>
                <w:rFonts w:ascii="Verdana" w:hAnsi="Verdana"/>
                <w:color w:val="auto"/>
                <w:sz w:val="20"/>
                <w:szCs w:val="20"/>
              </w:rPr>
              <w:t xml:space="preserve">por </w:t>
            </w:r>
            <w:r w:rsidRPr="002836E3">
              <w:rPr>
                <w:rFonts w:ascii="Verdana" w:hAnsi="Verdana"/>
                <w:color w:val="auto"/>
                <w:sz w:val="20"/>
                <w:szCs w:val="20"/>
              </w:rPr>
              <w:t>estas circunstancias</w:t>
            </w:r>
            <w:r w:rsidR="00F22543" w:rsidRPr="002836E3">
              <w:rPr>
                <w:rFonts w:ascii="Verdana" w:hAnsi="Verdana"/>
                <w:color w:val="auto"/>
                <w:sz w:val="20"/>
                <w:szCs w:val="20"/>
              </w:rPr>
              <w:t xml:space="preserve"> </w:t>
            </w:r>
            <w:r w:rsidR="000B6D6B" w:rsidRPr="002836E3">
              <w:rPr>
                <w:rFonts w:ascii="Verdana" w:hAnsi="Verdana"/>
                <w:color w:val="auto"/>
                <w:sz w:val="20"/>
                <w:szCs w:val="20"/>
              </w:rPr>
              <w:t>(</w:t>
            </w:r>
            <w:r w:rsidRPr="002836E3">
              <w:rPr>
                <w:rFonts w:ascii="Verdana" w:hAnsi="Verdana"/>
                <w:color w:val="auto"/>
                <w:sz w:val="20"/>
                <w:szCs w:val="20"/>
              </w:rPr>
              <w:t xml:space="preserve">incremento de los precios de las materias primas y de la distribución, </w:t>
            </w:r>
            <w:r w:rsidR="000B6D6B" w:rsidRPr="002836E3">
              <w:rPr>
                <w:rFonts w:ascii="Verdana" w:hAnsi="Verdana"/>
                <w:color w:val="auto"/>
                <w:sz w:val="20"/>
                <w:szCs w:val="20"/>
              </w:rPr>
              <w:t>incremento</w:t>
            </w:r>
            <w:r w:rsidRPr="002836E3">
              <w:rPr>
                <w:rFonts w:ascii="Verdana" w:hAnsi="Verdana"/>
                <w:color w:val="auto"/>
                <w:sz w:val="20"/>
                <w:szCs w:val="20"/>
              </w:rPr>
              <w:t xml:space="preserve"> de las </w:t>
            </w:r>
            <w:r w:rsidR="000B6D6B" w:rsidRPr="002836E3">
              <w:rPr>
                <w:rFonts w:ascii="Verdana" w:hAnsi="Verdana"/>
                <w:color w:val="auto"/>
                <w:sz w:val="20"/>
                <w:szCs w:val="20"/>
              </w:rPr>
              <w:t>ventas on line</w:t>
            </w:r>
            <w:r w:rsidR="00C144F9" w:rsidRPr="002836E3">
              <w:rPr>
                <w:rFonts w:ascii="Verdana" w:hAnsi="Verdana"/>
                <w:color w:val="auto"/>
                <w:sz w:val="20"/>
                <w:szCs w:val="20"/>
              </w:rPr>
              <w:t>, cambios en hábitos de compra</w:t>
            </w:r>
            <w:r w:rsidR="00FD47BB" w:rsidRPr="002836E3">
              <w:rPr>
                <w:rFonts w:ascii="Verdana" w:hAnsi="Verdana"/>
                <w:color w:val="auto"/>
                <w:sz w:val="20"/>
                <w:szCs w:val="20"/>
              </w:rPr>
              <w:t xml:space="preserve"> y </w:t>
            </w:r>
            <w:r w:rsidR="00F22543" w:rsidRPr="002836E3">
              <w:rPr>
                <w:rFonts w:ascii="Verdana" w:hAnsi="Verdana"/>
                <w:color w:val="auto"/>
                <w:sz w:val="20"/>
                <w:szCs w:val="20"/>
              </w:rPr>
              <w:t xml:space="preserve">cambios en la </w:t>
            </w:r>
            <w:r w:rsidR="00C144F9" w:rsidRPr="002836E3">
              <w:rPr>
                <w:rFonts w:ascii="Verdana" w:hAnsi="Verdana"/>
                <w:color w:val="auto"/>
                <w:sz w:val="20"/>
                <w:szCs w:val="20"/>
              </w:rPr>
              <w:t>toma de decisiones de compra</w:t>
            </w:r>
            <w:r w:rsidRPr="002836E3">
              <w:rPr>
                <w:rFonts w:ascii="Verdana" w:hAnsi="Verdana"/>
                <w:color w:val="auto"/>
                <w:sz w:val="20"/>
                <w:szCs w:val="20"/>
              </w:rPr>
              <w:t>,</w:t>
            </w:r>
            <w:r w:rsidR="00D05BC1" w:rsidRPr="002836E3">
              <w:rPr>
                <w:rFonts w:ascii="Verdana" w:hAnsi="Verdana"/>
                <w:color w:val="auto"/>
                <w:sz w:val="20"/>
                <w:szCs w:val="20"/>
              </w:rPr>
              <w:t>…</w:t>
            </w:r>
            <w:r w:rsidR="000B6D6B" w:rsidRPr="002836E3">
              <w:rPr>
                <w:rFonts w:ascii="Verdana" w:hAnsi="Verdana"/>
                <w:color w:val="auto"/>
                <w:sz w:val="20"/>
                <w:szCs w:val="20"/>
              </w:rPr>
              <w:t>).</w:t>
            </w:r>
          </w:p>
          <w:p w14:paraId="472E9478" w14:textId="77777777" w:rsidR="00C377D6" w:rsidRPr="002836E3" w:rsidRDefault="00C377D6" w:rsidP="0022656B">
            <w:pPr>
              <w:spacing w:after="0" w:line="240" w:lineRule="auto"/>
              <w:ind w:firstLine="0"/>
              <w:rPr>
                <w:rFonts w:ascii="Verdana" w:hAnsi="Verdana"/>
                <w:color w:val="auto"/>
                <w:sz w:val="20"/>
                <w:szCs w:val="20"/>
              </w:rPr>
            </w:pPr>
          </w:p>
          <w:p w14:paraId="61029E74"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En</w:t>
            </w:r>
            <w:r w:rsidR="00C144F9" w:rsidRPr="002836E3">
              <w:rPr>
                <w:rFonts w:ascii="Verdana" w:hAnsi="Verdana"/>
                <w:color w:val="auto"/>
                <w:sz w:val="20"/>
                <w:szCs w:val="20"/>
              </w:rPr>
              <w:t xml:space="preserve"> este sentido, el  </w:t>
            </w:r>
            <w:r w:rsidR="003C24C5" w:rsidRPr="002836E3">
              <w:rPr>
                <w:rFonts w:ascii="Verdana" w:hAnsi="Verdana"/>
                <w:color w:val="auto"/>
                <w:sz w:val="20"/>
                <w:szCs w:val="20"/>
              </w:rPr>
              <w:t>A</w:t>
            </w:r>
            <w:r w:rsidR="00C144F9" w:rsidRPr="002836E3">
              <w:rPr>
                <w:rFonts w:ascii="Verdana" w:hAnsi="Verdana"/>
                <w:color w:val="auto"/>
                <w:sz w:val="20"/>
                <w:szCs w:val="20"/>
              </w:rPr>
              <w:t>yuntamiento</w:t>
            </w:r>
            <w:r w:rsidR="003C24C5" w:rsidRPr="002836E3">
              <w:rPr>
                <w:rFonts w:ascii="Verdana" w:hAnsi="Verdana"/>
                <w:color w:val="auto"/>
                <w:sz w:val="20"/>
                <w:szCs w:val="20"/>
              </w:rPr>
              <w:t xml:space="preserve"> de Getxo</w:t>
            </w:r>
            <w:r w:rsidR="00C144F9" w:rsidRPr="002836E3">
              <w:rPr>
                <w:rFonts w:ascii="Verdana" w:hAnsi="Verdana"/>
                <w:color w:val="auto"/>
                <w:sz w:val="20"/>
                <w:szCs w:val="20"/>
              </w:rPr>
              <w:t xml:space="preserve">, a través del área de promoción económica, </w:t>
            </w:r>
            <w:r w:rsidRPr="002836E3">
              <w:rPr>
                <w:rFonts w:ascii="Verdana" w:hAnsi="Verdana"/>
                <w:color w:val="auto"/>
                <w:sz w:val="20"/>
                <w:szCs w:val="20"/>
              </w:rPr>
              <w:t>está llevando a cabo una serie de medidas</w:t>
            </w:r>
            <w:r w:rsidR="00FD47BB" w:rsidRPr="002836E3">
              <w:rPr>
                <w:rFonts w:ascii="Verdana" w:hAnsi="Verdana"/>
                <w:color w:val="auto"/>
                <w:sz w:val="20"/>
                <w:szCs w:val="20"/>
              </w:rPr>
              <w:t xml:space="preserve"> como son convocatorias de ayudas, asesoramiento, formación, transformación digital…., cuyo objeto es</w:t>
            </w:r>
            <w:r w:rsidRPr="002836E3">
              <w:rPr>
                <w:rFonts w:ascii="Verdana" w:hAnsi="Verdana"/>
                <w:color w:val="auto"/>
                <w:sz w:val="20"/>
                <w:szCs w:val="20"/>
              </w:rPr>
              <w:t xml:space="preserve"> dinamizar</w:t>
            </w:r>
            <w:r w:rsidR="00F22543" w:rsidRPr="002836E3">
              <w:rPr>
                <w:rFonts w:ascii="Verdana" w:hAnsi="Verdana"/>
                <w:color w:val="auto"/>
                <w:sz w:val="20"/>
                <w:szCs w:val="20"/>
              </w:rPr>
              <w:t>, transformar y trabajar la competitividad de</w:t>
            </w:r>
            <w:r w:rsidRPr="002836E3">
              <w:rPr>
                <w:rFonts w:ascii="Verdana" w:hAnsi="Verdana"/>
                <w:color w:val="auto"/>
                <w:sz w:val="20"/>
                <w:szCs w:val="20"/>
              </w:rPr>
              <w:t>l comercio local, especialmente el desarrollado por autónomos, microempresas y pequeñas empresas del sector comercial minorista y de servicios</w:t>
            </w:r>
            <w:r w:rsidR="00990235" w:rsidRPr="002836E3">
              <w:rPr>
                <w:rFonts w:ascii="Verdana" w:hAnsi="Verdana"/>
                <w:color w:val="auto"/>
                <w:sz w:val="20"/>
                <w:szCs w:val="20"/>
              </w:rPr>
              <w:t xml:space="preserve"> personales</w:t>
            </w:r>
            <w:r w:rsidR="00FD47BB" w:rsidRPr="002836E3">
              <w:rPr>
                <w:rFonts w:ascii="Verdana" w:hAnsi="Verdana"/>
                <w:color w:val="auto"/>
                <w:sz w:val="20"/>
                <w:szCs w:val="20"/>
              </w:rPr>
              <w:t>.</w:t>
            </w:r>
          </w:p>
          <w:p w14:paraId="3C85A055" w14:textId="77777777" w:rsidR="00C377D6" w:rsidRPr="002836E3" w:rsidRDefault="00C377D6" w:rsidP="0022656B">
            <w:pPr>
              <w:spacing w:after="0" w:line="240" w:lineRule="auto"/>
              <w:ind w:firstLine="0"/>
              <w:rPr>
                <w:rFonts w:ascii="Verdana" w:hAnsi="Verdana"/>
                <w:color w:val="auto"/>
                <w:sz w:val="20"/>
                <w:szCs w:val="20"/>
              </w:rPr>
            </w:pPr>
          </w:p>
          <w:p w14:paraId="6D64AEB3" w14:textId="77777777" w:rsidR="00C144F9" w:rsidRPr="002836E3" w:rsidRDefault="00C144F9" w:rsidP="0022656B">
            <w:pPr>
              <w:spacing w:after="0" w:line="240" w:lineRule="auto"/>
              <w:ind w:firstLine="0"/>
              <w:rPr>
                <w:rFonts w:ascii="Verdana" w:hAnsi="Verdana"/>
                <w:color w:val="auto"/>
                <w:sz w:val="20"/>
                <w:szCs w:val="20"/>
              </w:rPr>
            </w:pPr>
            <w:r w:rsidRPr="002836E3">
              <w:rPr>
                <w:rFonts w:ascii="Verdana" w:hAnsi="Verdana"/>
                <w:color w:val="auto"/>
                <w:sz w:val="20"/>
                <w:szCs w:val="20"/>
              </w:rPr>
              <w:t>Asimismo,</w:t>
            </w:r>
            <w:r w:rsidR="00FD47BB" w:rsidRPr="002836E3">
              <w:rPr>
                <w:rFonts w:ascii="Verdana" w:hAnsi="Verdana"/>
                <w:color w:val="auto"/>
                <w:sz w:val="20"/>
                <w:szCs w:val="20"/>
              </w:rPr>
              <w:t xml:space="preserve"> a parte de las actividades anteriormente mencionadas, y </w:t>
            </w:r>
            <w:r w:rsidRPr="002836E3">
              <w:rPr>
                <w:rFonts w:ascii="Verdana" w:hAnsi="Verdana"/>
                <w:color w:val="auto"/>
                <w:sz w:val="20"/>
                <w:szCs w:val="20"/>
              </w:rPr>
              <w:t>para da</w:t>
            </w:r>
            <w:r w:rsidR="000B6D6B" w:rsidRPr="002836E3">
              <w:rPr>
                <w:rFonts w:ascii="Verdana" w:hAnsi="Verdana"/>
                <w:color w:val="auto"/>
                <w:sz w:val="20"/>
                <w:szCs w:val="20"/>
              </w:rPr>
              <w:t xml:space="preserve">r respuesta a las peticiones del Foro Consultivo de empresas, órgano de representación de los sectores económicos más afectados, </w:t>
            </w:r>
            <w:r w:rsidR="00FD47BB" w:rsidRPr="002836E3">
              <w:rPr>
                <w:rFonts w:ascii="Verdana" w:hAnsi="Verdana"/>
                <w:color w:val="auto"/>
                <w:sz w:val="20"/>
                <w:szCs w:val="20"/>
              </w:rPr>
              <w:t xml:space="preserve">el ayuntamiento </w:t>
            </w:r>
            <w:r w:rsidRPr="002836E3">
              <w:rPr>
                <w:rFonts w:ascii="Verdana" w:hAnsi="Verdana"/>
                <w:color w:val="auto"/>
                <w:sz w:val="20"/>
                <w:szCs w:val="20"/>
              </w:rPr>
              <w:t xml:space="preserve">quiere poner en marcha </w:t>
            </w:r>
            <w:r w:rsidR="00DD3312" w:rsidRPr="002836E3">
              <w:rPr>
                <w:rFonts w:ascii="Verdana" w:hAnsi="Verdana"/>
                <w:color w:val="auto"/>
                <w:sz w:val="20"/>
                <w:szCs w:val="20"/>
              </w:rPr>
              <w:t>la c</w:t>
            </w:r>
            <w:r w:rsidR="000B6D6B" w:rsidRPr="002836E3">
              <w:rPr>
                <w:rFonts w:ascii="Verdana" w:hAnsi="Verdana"/>
                <w:color w:val="auto"/>
                <w:sz w:val="20"/>
                <w:szCs w:val="20"/>
              </w:rPr>
              <w:t>ampaña GETXO BONO</w:t>
            </w:r>
            <w:r w:rsidR="00DD3312" w:rsidRPr="002836E3">
              <w:rPr>
                <w:rFonts w:ascii="Verdana" w:hAnsi="Verdana"/>
                <w:color w:val="auto"/>
                <w:sz w:val="20"/>
                <w:szCs w:val="20"/>
              </w:rPr>
              <w:t xml:space="preserve"> </w:t>
            </w:r>
            <w:r w:rsidR="006C3267">
              <w:rPr>
                <w:rFonts w:ascii="Verdana" w:hAnsi="Verdana"/>
                <w:color w:val="auto"/>
                <w:sz w:val="20"/>
                <w:szCs w:val="20"/>
              </w:rPr>
              <w:t>2026</w:t>
            </w:r>
            <w:r w:rsidRPr="002836E3">
              <w:rPr>
                <w:rFonts w:ascii="Verdana" w:hAnsi="Verdana"/>
                <w:color w:val="auto"/>
                <w:sz w:val="20"/>
                <w:szCs w:val="20"/>
              </w:rPr>
              <w:t>.</w:t>
            </w:r>
          </w:p>
          <w:p w14:paraId="4A8EF05A"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 </w:t>
            </w:r>
          </w:p>
          <w:p w14:paraId="68A7991D" w14:textId="77777777" w:rsidR="00C144F9" w:rsidRPr="002836E3" w:rsidRDefault="00FD47BB" w:rsidP="0022656B">
            <w:pPr>
              <w:spacing w:after="0" w:line="240" w:lineRule="auto"/>
              <w:ind w:firstLine="0"/>
              <w:rPr>
                <w:rFonts w:ascii="Verdana" w:hAnsi="Verdana"/>
                <w:color w:val="auto"/>
                <w:sz w:val="20"/>
                <w:szCs w:val="20"/>
              </w:rPr>
            </w:pPr>
            <w:r w:rsidRPr="002836E3">
              <w:rPr>
                <w:rFonts w:ascii="Verdana" w:hAnsi="Verdana"/>
                <w:color w:val="auto"/>
                <w:sz w:val="20"/>
                <w:szCs w:val="20"/>
              </w:rPr>
              <w:t>Campaña</w:t>
            </w:r>
            <w:r w:rsidR="00BE009A" w:rsidRPr="002836E3">
              <w:rPr>
                <w:rFonts w:ascii="Verdana" w:hAnsi="Verdana"/>
                <w:color w:val="auto"/>
                <w:sz w:val="20"/>
                <w:szCs w:val="20"/>
              </w:rPr>
              <w:t xml:space="preserve"> </w:t>
            </w:r>
            <w:r w:rsidRPr="002836E3">
              <w:rPr>
                <w:rFonts w:ascii="Verdana" w:hAnsi="Verdana"/>
                <w:color w:val="auto"/>
                <w:sz w:val="20"/>
                <w:szCs w:val="20"/>
              </w:rPr>
              <w:t>cuyo objetivo es</w:t>
            </w:r>
            <w:r w:rsidR="000B6D6B" w:rsidRPr="002836E3">
              <w:rPr>
                <w:rFonts w:ascii="Verdana" w:hAnsi="Verdana"/>
                <w:color w:val="auto"/>
                <w:sz w:val="20"/>
                <w:szCs w:val="20"/>
              </w:rPr>
              <w:t xml:space="preserve"> estimular el consumo en establecimientos de comercio y de servicios relacionados con la actividad </w:t>
            </w:r>
            <w:r w:rsidR="000B6D6B" w:rsidRPr="002836E3">
              <w:rPr>
                <w:rFonts w:ascii="Verdana" w:hAnsi="Verdana"/>
                <w:color w:val="auto"/>
                <w:sz w:val="20"/>
                <w:szCs w:val="20"/>
              </w:rPr>
              <w:lastRenderedPageBreak/>
              <w:t>comercial urbana de Getxo</w:t>
            </w:r>
            <w:r w:rsidR="00F22543" w:rsidRPr="002836E3">
              <w:rPr>
                <w:rFonts w:ascii="Verdana" w:hAnsi="Verdana"/>
                <w:color w:val="auto"/>
                <w:sz w:val="20"/>
                <w:szCs w:val="20"/>
              </w:rPr>
              <w:t>, a</w:t>
            </w:r>
            <w:r w:rsidRPr="002836E3">
              <w:rPr>
                <w:rFonts w:ascii="Verdana" w:hAnsi="Verdana"/>
                <w:color w:val="auto"/>
                <w:sz w:val="20"/>
                <w:szCs w:val="20"/>
              </w:rPr>
              <w:t xml:space="preserve"> través de u</w:t>
            </w:r>
            <w:r w:rsidR="000B6D6B" w:rsidRPr="002836E3">
              <w:rPr>
                <w:rFonts w:ascii="Verdana" w:hAnsi="Verdana"/>
                <w:color w:val="auto"/>
                <w:sz w:val="20"/>
                <w:szCs w:val="20"/>
              </w:rPr>
              <w:t xml:space="preserve">n sistema de incentivo mediante bonos descuento a disposición de la ciudadanía en establecimientos comerciales de nuestro ámbito </w:t>
            </w:r>
            <w:r w:rsidRPr="002836E3">
              <w:rPr>
                <w:rFonts w:ascii="Verdana" w:hAnsi="Verdana"/>
                <w:color w:val="auto"/>
                <w:sz w:val="20"/>
                <w:szCs w:val="20"/>
              </w:rPr>
              <w:t>municipal.</w:t>
            </w:r>
          </w:p>
          <w:p w14:paraId="00A9E75F" w14:textId="77777777" w:rsidR="00C377D6" w:rsidRPr="002836E3" w:rsidRDefault="00C377D6" w:rsidP="0022656B">
            <w:pPr>
              <w:spacing w:after="0" w:line="240" w:lineRule="auto"/>
              <w:ind w:firstLine="0"/>
              <w:rPr>
                <w:rFonts w:ascii="Verdana" w:hAnsi="Verdana"/>
                <w:color w:val="auto"/>
                <w:sz w:val="20"/>
                <w:szCs w:val="20"/>
              </w:rPr>
            </w:pPr>
          </w:p>
          <w:p w14:paraId="111DE854" w14:textId="77777777" w:rsidR="000B6D6B" w:rsidRPr="002836E3" w:rsidRDefault="000B6D6B" w:rsidP="0022656B">
            <w:pPr>
              <w:spacing w:after="0" w:line="240" w:lineRule="auto"/>
              <w:ind w:firstLine="0"/>
              <w:rPr>
                <w:rFonts w:ascii="Verdana" w:hAnsi="Verdana"/>
                <w:i/>
                <w:color w:val="auto"/>
                <w:sz w:val="20"/>
                <w:szCs w:val="20"/>
              </w:rPr>
            </w:pPr>
            <w:r w:rsidRPr="002836E3">
              <w:rPr>
                <w:rFonts w:ascii="Verdana" w:hAnsi="Verdana"/>
                <w:color w:val="auto"/>
                <w:sz w:val="20"/>
                <w:szCs w:val="20"/>
              </w:rPr>
              <w:t>El desarrollo temporal de este programa se ha diseñado atendiendo a las previsiones planteadas por el sector, mediante un calendario que pretende contribuir a la conveniente reactivación del sector y a favorecer la desestacionalización.</w:t>
            </w:r>
          </w:p>
        </w:tc>
      </w:tr>
      <w:tr w:rsidR="002836E3" w:rsidRPr="002836E3" w14:paraId="2FC41DC7" w14:textId="77777777" w:rsidTr="0058500F">
        <w:tc>
          <w:tcPr>
            <w:tcW w:w="4678" w:type="dxa"/>
          </w:tcPr>
          <w:p w14:paraId="51AAF28F" w14:textId="77777777" w:rsidR="000B6D6B" w:rsidRPr="002836E3" w:rsidRDefault="00043C0E"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 artikulua</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Xedea.</w:t>
            </w:r>
          </w:p>
          <w:p w14:paraId="26282AD2" w14:textId="77777777" w:rsidR="0022656B" w:rsidRPr="002836E3" w:rsidRDefault="0022656B" w:rsidP="0022656B">
            <w:pPr>
              <w:spacing w:after="0" w:line="240" w:lineRule="auto"/>
              <w:ind w:firstLine="0"/>
              <w:rPr>
                <w:rFonts w:ascii="Verdana" w:hAnsi="Verdana"/>
                <w:b/>
                <w:color w:val="auto"/>
                <w:sz w:val="20"/>
                <w:szCs w:val="20"/>
              </w:rPr>
            </w:pPr>
          </w:p>
          <w:p w14:paraId="6DFF9014" w14:textId="77777777" w:rsidR="00CD2B8E" w:rsidRPr="002836E3" w:rsidRDefault="00C377D6" w:rsidP="0022656B">
            <w:pPr>
              <w:spacing w:after="0" w:line="240" w:lineRule="auto"/>
              <w:ind w:firstLine="0"/>
              <w:rPr>
                <w:rFonts w:ascii="Verdana" w:hAnsi="Verdana"/>
                <w:color w:val="auto"/>
                <w:sz w:val="20"/>
                <w:szCs w:val="20"/>
              </w:rPr>
            </w:pPr>
            <w:r w:rsidRPr="002836E3">
              <w:rPr>
                <w:rFonts w:ascii="Verdana" w:hAnsi="Verdana"/>
                <w:color w:val="auto"/>
                <w:sz w:val="20"/>
                <w:szCs w:val="20"/>
              </w:rPr>
              <w:t>Oinarri hauen xedea da GETXO BONO programaren baldintzak arautzea. Programa horren helburua da ondasunen kontsumoa sustatzea eta merkataritza-establezimenduetan eta hiri-jarduerarekin lotutako zerbitzu pertsonal batzuetan zerbitzuak ematea.</w:t>
            </w:r>
          </w:p>
          <w:p w14:paraId="00474EA6" w14:textId="77777777" w:rsidR="00B05ED9" w:rsidRPr="002836E3" w:rsidRDefault="00B05ED9" w:rsidP="0022656B">
            <w:pPr>
              <w:spacing w:after="0" w:line="240" w:lineRule="auto"/>
              <w:ind w:firstLine="0"/>
              <w:rPr>
                <w:rFonts w:ascii="Verdana" w:hAnsi="Verdana"/>
                <w:color w:val="auto"/>
                <w:sz w:val="20"/>
                <w:szCs w:val="20"/>
              </w:rPr>
            </w:pPr>
          </w:p>
        </w:tc>
        <w:tc>
          <w:tcPr>
            <w:tcW w:w="4815" w:type="dxa"/>
          </w:tcPr>
          <w:p w14:paraId="4AA0E1B0"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1</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Objeto.</w:t>
            </w:r>
          </w:p>
          <w:p w14:paraId="18FEFD4D" w14:textId="77777777" w:rsidR="0022656B" w:rsidRPr="002836E3" w:rsidRDefault="0022656B" w:rsidP="0022656B">
            <w:pPr>
              <w:spacing w:after="0" w:line="240" w:lineRule="auto"/>
              <w:ind w:firstLine="0"/>
              <w:rPr>
                <w:rFonts w:ascii="Verdana" w:hAnsi="Verdana"/>
                <w:b/>
                <w:color w:val="auto"/>
                <w:sz w:val="20"/>
                <w:szCs w:val="20"/>
              </w:rPr>
            </w:pPr>
          </w:p>
          <w:p w14:paraId="0948251A" w14:textId="77777777" w:rsidR="000B6D6B" w:rsidRPr="002836E3" w:rsidRDefault="000B6D6B" w:rsidP="0022656B">
            <w:pPr>
              <w:spacing w:after="0" w:line="240" w:lineRule="auto"/>
              <w:ind w:firstLine="0"/>
              <w:rPr>
                <w:rFonts w:ascii="Verdana" w:hAnsi="Verdana"/>
                <w:i/>
                <w:color w:val="auto"/>
                <w:sz w:val="20"/>
                <w:szCs w:val="20"/>
              </w:rPr>
            </w:pPr>
            <w:r w:rsidRPr="002836E3">
              <w:rPr>
                <w:rFonts w:ascii="Verdana" w:hAnsi="Verdana"/>
                <w:color w:val="auto"/>
                <w:sz w:val="20"/>
                <w:szCs w:val="20"/>
              </w:rPr>
              <w:t>Las presentes bases tiene por objeto regular</w:t>
            </w:r>
            <w:r w:rsidR="00F22543" w:rsidRPr="002836E3">
              <w:rPr>
                <w:rFonts w:ascii="Verdana" w:hAnsi="Verdana"/>
                <w:color w:val="auto"/>
                <w:sz w:val="20"/>
                <w:szCs w:val="20"/>
              </w:rPr>
              <w:t xml:space="preserve"> </w:t>
            </w:r>
            <w:r w:rsidRPr="002836E3">
              <w:rPr>
                <w:rFonts w:ascii="Verdana" w:hAnsi="Verdana"/>
                <w:color w:val="auto"/>
                <w:sz w:val="20"/>
                <w:szCs w:val="20"/>
              </w:rPr>
              <w:t xml:space="preserve"> </w:t>
            </w:r>
            <w:r w:rsidR="00F22543" w:rsidRPr="002836E3">
              <w:rPr>
                <w:rFonts w:ascii="Verdana" w:hAnsi="Verdana"/>
                <w:color w:val="auto"/>
                <w:sz w:val="20"/>
                <w:szCs w:val="20"/>
              </w:rPr>
              <w:t>l</w:t>
            </w:r>
            <w:r w:rsidRPr="002836E3">
              <w:rPr>
                <w:rFonts w:ascii="Verdana" w:hAnsi="Verdana"/>
                <w:color w:val="auto"/>
                <w:sz w:val="20"/>
                <w:szCs w:val="20"/>
              </w:rPr>
              <w:t xml:space="preserve">as </w:t>
            </w:r>
            <w:r w:rsidR="006D7812" w:rsidRPr="002836E3">
              <w:rPr>
                <w:rFonts w:ascii="Verdana" w:hAnsi="Verdana"/>
                <w:color w:val="auto"/>
                <w:sz w:val="20"/>
                <w:szCs w:val="20"/>
              </w:rPr>
              <w:t>condiciones</w:t>
            </w:r>
            <w:r w:rsidRPr="002836E3">
              <w:rPr>
                <w:rFonts w:ascii="Verdana" w:hAnsi="Verdana"/>
                <w:color w:val="auto"/>
                <w:sz w:val="20"/>
                <w:szCs w:val="20"/>
              </w:rPr>
              <w:t xml:space="preserve"> </w:t>
            </w:r>
            <w:r w:rsidR="009C0F57" w:rsidRPr="002836E3">
              <w:rPr>
                <w:rFonts w:ascii="Verdana" w:hAnsi="Verdana"/>
                <w:color w:val="auto"/>
                <w:sz w:val="20"/>
                <w:szCs w:val="20"/>
              </w:rPr>
              <w:t>d</w:t>
            </w:r>
            <w:r w:rsidR="003C24C5" w:rsidRPr="002836E3">
              <w:rPr>
                <w:rFonts w:ascii="Verdana" w:hAnsi="Verdana"/>
                <w:color w:val="auto"/>
                <w:sz w:val="20"/>
                <w:szCs w:val="20"/>
              </w:rPr>
              <w:t>el programa GETXO BONO</w:t>
            </w:r>
            <w:r w:rsidRPr="002836E3">
              <w:rPr>
                <w:rFonts w:ascii="Verdana" w:hAnsi="Verdana"/>
                <w:color w:val="auto"/>
                <w:sz w:val="20"/>
                <w:szCs w:val="20"/>
              </w:rPr>
              <w:t>, de fomento del consumo de bienes y la prestación de servicios en establecimientos comerciales y de</w:t>
            </w:r>
            <w:r w:rsidR="004B43BE" w:rsidRPr="002836E3">
              <w:rPr>
                <w:rFonts w:ascii="Verdana" w:hAnsi="Verdana"/>
                <w:color w:val="auto"/>
                <w:sz w:val="20"/>
                <w:szCs w:val="20"/>
              </w:rPr>
              <w:t xml:space="preserve"> algunos</w:t>
            </w:r>
            <w:r w:rsidRPr="002836E3">
              <w:rPr>
                <w:rFonts w:ascii="Verdana" w:hAnsi="Verdana"/>
                <w:color w:val="auto"/>
                <w:sz w:val="20"/>
                <w:szCs w:val="20"/>
              </w:rPr>
              <w:t xml:space="preserve"> servicios</w:t>
            </w:r>
            <w:r w:rsidR="004B43BE" w:rsidRPr="002836E3">
              <w:rPr>
                <w:rFonts w:ascii="Verdana" w:hAnsi="Verdana"/>
                <w:color w:val="auto"/>
                <w:sz w:val="20"/>
                <w:szCs w:val="20"/>
              </w:rPr>
              <w:t xml:space="preserve"> personales </w:t>
            </w:r>
            <w:r w:rsidRPr="002836E3">
              <w:rPr>
                <w:rFonts w:ascii="Verdana" w:hAnsi="Verdana"/>
                <w:color w:val="auto"/>
                <w:sz w:val="20"/>
                <w:szCs w:val="20"/>
              </w:rPr>
              <w:t xml:space="preserve"> relacionados con la actividad urbana</w:t>
            </w:r>
            <w:r w:rsidR="00DB4C8E" w:rsidRPr="002836E3">
              <w:rPr>
                <w:rFonts w:ascii="Verdana" w:hAnsi="Verdana"/>
                <w:color w:val="auto"/>
                <w:sz w:val="20"/>
                <w:szCs w:val="20"/>
              </w:rPr>
              <w:t>.</w:t>
            </w:r>
          </w:p>
        </w:tc>
      </w:tr>
      <w:tr w:rsidR="002836E3" w:rsidRPr="002836E3" w14:paraId="53CCB617" w14:textId="77777777" w:rsidTr="0058500F">
        <w:tc>
          <w:tcPr>
            <w:tcW w:w="4678" w:type="dxa"/>
          </w:tcPr>
          <w:p w14:paraId="11B73223" w14:textId="77777777" w:rsidR="000B6D6B" w:rsidRPr="002836E3" w:rsidRDefault="00CD2B8E"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2. artikulua</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Kanpainaren helburuak.</w:t>
            </w:r>
          </w:p>
          <w:p w14:paraId="3C0B3032" w14:textId="77777777" w:rsidR="0022656B" w:rsidRPr="002836E3" w:rsidRDefault="0022656B" w:rsidP="0022656B">
            <w:pPr>
              <w:spacing w:after="0" w:line="240" w:lineRule="auto"/>
              <w:ind w:firstLine="0"/>
              <w:rPr>
                <w:rFonts w:ascii="Verdana" w:hAnsi="Verdana"/>
                <w:b/>
                <w:color w:val="auto"/>
                <w:sz w:val="20"/>
                <w:szCs w:val="20"/>
              </w:rPr>
            </w:pPr>
          </w:p>
          <w:p w14:paraId="1444D2F2" w14:textId="77777777" w:rsidR="00CD2B8E" w:rsidRPr="002836E3" w:rsidRDefault="00CD2B8E" w:rsidP="0022656B">
            <w:pPr>
              <w:spacing w:after="0" w:line="240" w:lineRule="auto"/>
              <w:ind w:firstLine="0"/>
              <w:rPr>
                <w:rFonts w:ascii="Verdana" w:hAnsi="Verdana" w:cs="Segoe UI"/>
                <w:color w:val="auto"/>
                <w:sz w:val="20"/>
                <w:szCs w:val="20"/>
                <w:lang w:val="eu-ES"/>
              </w:rPr>
            </w:pPr>
            <w:r w:rsidRPr="002836E3">
              <w:rPr>
                <w:rFonts w:ascii="Verdana" w:hAnsi="Verdana" w:cs="Segoe UI"/>
                <w:color w:val="auto"/>
                <w:sz w:val="20"/>
                <w:szCs w:val="20"/>
                <w:lang w:val="eu-ES"/>
              </w:rPr>
              <w:t>1. Enpresaburu autonomoak eta merkataritzaren eta hiri-jarduerarekin lotutako zerbitzuen sektoreko mikro-enpresak eta enpresa txikiak indartzen laguntzea.</w:t>
            </w:r>
          </w:p>
          <w:p w14:paraId="2F5D4D28" w14:textId="77777777" w:rsidR="0022656B" w:rsidRPr="002836E3" w:rsidRDefault="0022656B" w:rsidP="0022656B">
            <w:pPr>
              <w:spacing w:after="0" w:line="240" w:lineRule="auto"/>
              <w:ind w:firstLine="0"/>
              <w:rPr>
                <w:rFonts w:ascii="Verdana" w:hAnsi="Verdana" w:cs="Segoe UI"/>
                <w:color w:val="auto"/>
                <w:sz w:val="20"/>
                <w:szCs w:val="20"/>
                <w:lang w:val="eu-ES"/>
              </w:rPr>
            </w:pPr>
          </w:p>
          <w:p w14:paraId="2965B6B3" w14:textId="77777777" w:rsidR="00CD2B8E" w:rsidRPr="002836E3" w:rsidRDefault="00CD2B8E" w:rsidP="0022656B">
            <w:pPr>
              <w:spacing w:after="0" w:line="240" w:lineRule="auto"/>
              <w:ind w:firstLine="0"/>
              <w:rPr>
                <w:rFonts w:ascii="Verdana" w:hAnsi="Verdana" w:cs="Segoe UI"/>
                <w:color w:val="auto"/>
                <w:sz w:val="20"/>
                <w:szCs w:val="20"/>
                <w:lang w:val="eu-ES"/>
              </w:rPr>
            </w:pPr>
            <w:r w:rsidRPr="002836E3">
              <w:rPr>
                <w:rFonts w:ascii="Verdana" w:hAnsi="Verdana" w:cs="Segoe UI"/>
                <w:color w:val="auto"/>
                <w:sz w:val="20"/>
                <w:szCs w:val="20"/>
                <w:lang w:val="eu-ES"/>
              </w:rPr>
              <w:t>2. Merkataritza-sektorearen eta hiri-jardueraren oinarri diren herritarrei eta enpresa-sareari laguntzea, eskaria suspertuz.</w:t>
            </w:r>
          </w:p>
          <w:p w14:paraId="3E1EA939" w14:textId="77777777" w:rsidR="0022656B" w:rsidRPr="002836E3" w:rsidRDefault="0022656B" w:rsidP="0022656B">
            <w:pPr>
              <w:spacing w:after="0" w:line="240" w:lineRule="auto"/>
              <w:ind w:firstLine="0"/>
              <w:rPr>
                <w:rFonts w:ascii="Verdana" w:hAnsi="Verdana" w:cs="Segoe UI"/>
                <w:color w:val="auto"/>
                <w:sz w:val="20"/>
                <w:szCs w:val="20"/>
                <w:lang w:val="eu-ES"/>
              </w:rPr>
            </w:pPr>
          </w:p>
          <w:p w14:paraId="394ED263" w14:textId="77777777" w:rsidR="00CD2B8E" w:rsidRPr="002836E3" w:rsidRDefault="00CD2B8E" w:rsidP="0022656B">
            <w:pPr>
              <w:spacing w:after="0" w:line="240" w:lineRule="auto"/>
              <w:ind w:firstLine="0"/>
              <w:rPr>
                <w:rFonts w:ascii="Verdana" w:hAnsi="Verdana" w:cs="Segoe UI"/>
                <w:color w:val="auto"/>
                <w:sz w:val="20"/>
                <w:szCs w:val="20"/>
                <w:lang w:val="eu-ES"/>
              </w:rPr>
            </w:pPr>
            <w:r w:rsidRPr="002836E3">
              <w:rPr>
                <w:rFonts w:ascii="Verdana" w:hAnsi="Verdana" w:cs="Segoe UI"/>
                <w:color w:val="auto"/>
                <w:sz w:val="20"/>
                <w:szCs w:val="20"/>
                <w:lang w:val="eu-ES"/>
              </w:rPr>
              <w:t>3. Hiri-jarduera dinamizatzea, tokiko eta eskualdeko eremuan duen eragina sustatuz.</w:t>
            </w:r>
          </w:p>
          <w:p w14:paraId="1FEA0246" w14:textId="77777777" w:rsidR="0022656B" w:rsidRPr="002836E3" w:rsidRDefault="0022656B" w:rsidP="0022656B">
            <w:pPr>
              <w:spacing w:after="0" w:line="240" w:lineRule="auto"/>
              <w:ind w:firstLine="0"/>
              <w:rPr>
                <w:rFonts w:ascii="Verdana" w:hAnsi="Verdana" w:cs="Segoe UI"/>
                <w:color w:val="auto"/>
                <w:sz w:val="20"/>
                <w:szCs w:val="20"/>
                <w:lang w:val="eu-ES"/>
              </w:rPr>
            </w:pPr>
          </w:p>
          <w:p w14:paraId="6F65F6E4" w14:textId="77777777" w:rsidR="00CD2B8E" w:rsidRPr="002836E3" w:rsidRDefault="00CD2B8E" w:rsidP="0022656B">
            <w:pPr>
              <w:spacing w:after="0" w:line="240" w:lineRule="auto"/>
              <w:ind w:firstLine="0"/>
              <w:rPr>
                <w:rFonts w:ascii="Verdana" w:hAnsi="Verdana"/>
                <w:i/>
                <w:color w:val="auto"/>
                <w:sz w:val="20"/>
                <w:szCs w:val="20"/>
              </w:rPr>
            </w:pPr>
            <w:r w:rsidRPr="002836E3">
              <w:rPr>
                <w:rFonts w:ascii="Verdana" w:hAnsi="Verdana" w:cs="Segoe UI"/>
                <w:color w:val="auto"/>
                <w:sz w:val="20"/>
                <w:szCs w:val="20"/>
                <w:lang w:val="eu-ES"/>
              </w:rPr>
              <w:t>4. Hiri-jarduerarekin lotutako merkataritza- eta zerbitzu-establezimenduen maniobra-funtsa hobetzea.</w:t>
            </w:r>
          </w:p>
        </w:tc>
        <w:tc>
          <w:tcPr>
            <w:tcW w:w="4815" w:type="dxa"/>
          </w:tcPr>
          <w:p w14:paraId="35BD8343"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2</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Objet</w:t>
            </w:r>
            <w:r w:rsidR="004661C6" w:rsidRPr="002836E3">
              <w:rPr>
                <w:rFonts w:ascii="Verdana" w:hAnsi="Verdana"/>
                <w:b/>
                <w:color w:val="auto"/>
                <w:sz w:val="20"/>
                <w:szCs w:val="20"/>
              </w:rPr>
              <w:t>ivos d</w:t>
            </w:r>
            <w:r w:rsidRPr="002836E3">
              <w:rPr>
                <w:rFonts w:ascii="Verdana" w:hAnsi="Verdana"/>
                <w:b/>
                <w:color w:val="auto"/>
                <w:sz w:val="20"/>
                <w:szCs w:val="20"/>
              </w:rPr>
              <w:t>e la campaña.</w:t>
            </w:r>
          </w:p>
          <w:p w14:paraId="426173B0" w14:textId="77777777" w:rsidR="0022656B" w:rsidRPr="002836E3" w:rsidRDefault="0022656B" w:rsidP="0022656B">
            <w:pPr>
              <w:spacing w:after="0" w:line="240" w:lineRule="auto"/>
              <w:ind w:firstLine="0"/>
              <w:rPr>
                <w:rFonts w:ascii="Verdana" w:hAnsi="Verdana"/>
                <w:b/>
                <w:color w:val="auto"/>
                <w:sz w:val="20"/>
                <w:szCs w:val="20"/>
              </w:rPr>
            </w:pPr>
          </w:p>
          <w:p w14:paraId="2F9FF251" w14:textId="77777777" w:rsidR="000B6D6B" w:rsidRPr="002836E3" w:rsidRDefault="000B6D6B" w:rsidP="0010058D">
            <w:pPr>
              <w:pStyle w:val="Prrafodelista"/>
              <w:numPr>
                <w:ilvl w:val="0"/>
                <w:numId w:val="13"/>
              </w:numPr>
              <w:spacing w:after="0" w:line="240" w:lineRule="auto"/>
              <w:ind w:left="0" w:firstLine="0"/>
              <w:rPr>
                <w:rFonts w:ascii="Verdana" w:hAnsi="Verdana"/>
                <w:color w:val="auto"/>
                <w:sz w:val="20"/>
                <w:szCs w:val="20"/>
              </w:rPr>
            </w:pPr>
            <w:r w:rsidRPr="002836E3">
              <w:rPr>
                <w:rFonts w:ascii="Verdana" w:hAnsi="Verdana"/>
                <w:color w:val="auto"/>
                <w:sz w:val="20"/>
                <w:szCs w:val="20"/>
              </w:rPr>
              <w:t>Propiciar el fortalecimiento de las personas empresarias autónomas</w:t>
            </w:r>
            <w:r w:rsidR="00F22543" w:rsidRPr="002836E3">
              <w:rPr>
                <w:rFonts w:ascii="Verdana" w:hAnsi="Verdana"/>
                <w:color w:val="auto"/>
                <w:sz w:val="20"/>
                <w:szCs w:val="20"/>
              </w:rPr>
              <w:t xml:space="preserve"> </w:t>
            </w:r>
            <w:r w:rsidRPr="002836E3">
              <w:rPr>
                <w:rFonts w:ascii="Verdana" w:hAnsi="Verdana"/>
                <w:color w:val="auto"/>
                <w:sz w:val="20"/>
                <w:szCs w:val="20"/>
              </w:rPr>
              <w:t>y</w:t>
            </w:r>
            <w:r w:rsidR="00F22543" w:rsidRPr="002836E3">
              <w:rPr>
                <w:rFonts w:ascii="Verdana" w:hAnsi="Verdana"/>
                <w:color w:val="auto"/>
                <w:sz w:val="20"/>
                <w:szCs w:val="20"/>
              </w:rPr>
              <w:t xml:space="preserve"> </w:t>
            </w:r>
            <w:proofErr w:type="gramStart"/>
            <w:r w:rsidRPr="002836E3">
              <w:rPr>
                <w:rFonts w:ascii="Verdana" w:hAnsi="Verdana"/>
                <w:color w:val="auto"/>
                <w:sz w:val="20"/>
                <w:szCs w:val="20"/>
              </w:rPr>
              <w:t>la</w:t>
            </w:r>
            <w:r w:rsidR="004661C6" w:rsidRPr="002836E3">
              <w:rPr>
                <w:rFonts w:ascii="Verdana" w:hAnsi="Verdana"/>
                <w:color w:val="auto"/>
                <w:sz w:val="20"/>
                <w:szCs w:val="20"/>
              </w:rPr>
              <w:t>s</w:t>
            </w:r>
            <w:r w:rsidR="004B43BE" w:rsidRPr="002836E3">
              <w:rPr>
                <w:rFonts w:ascii="Verdana" w:hAnsi="Verdana"/>
                <w:color w:val="auto"/>
                <w:sz w:val="20"/>
                <w:szCs w:val="20"/>
              </w:rPr>
              <w:t xml:space="preserve"> </w:t>
            </w:r>
            <w:r w:rsidRPr="002836E3">
              <w:rPr>
                <w:rFonts w:ascii="Verdana" w:hAnsi="Verdana"/>
                <w:color w:val="auto"/>
                <w:sz w:val="20"/>
                <w:szCs w:val="20"/>
              </w:rPr>
              <w:t>micro</w:t>
            </w:r>
            <w:proofErr w:type="gramEnd"/>
            <w:r w:rsidR="00F22543" w:rsidRPr="002836E3">
              <w:rPr>
                <w:rFonts w:ascii="Verdana" w:hAnsi="Verdana"/>
                <w:color w:val="auto"/>
                <w:sz w:val="20"/>
                <w:szCs w:val="20"/>
              </w:rPr>
              <w:t xml:space="preserve"> </w:t>
            </w:r>
            <w:r w:rsidRPr="002836E3">
              <w:rPr>
                <w:rFonts w:ascii="Verdana" w:hAnsi="Verdana"/>
                <w:color w:val="auto"/>
                <w:sz w:val="20"/>
                <w:szCs w:val="20"/>
              </w:rPr>
              <w:t xml:space="preserve">y pequeñas empresas del sector comercial y de servicios relacionados con la actividad </w:t>
            </w:r>
            <w:r w:rsidRPr="002836E3">
              <w:rPr>
                <w:rFonts w:ascii="Verdana" w:hAnsi="Verdana" w:cs="Segoe UI"/>
                <w:color w:val="auto"/>
                <w:sz w:val="20"/>
                <w:szCs w:val="20"/>
                <w:lang w:val="eu-ES"/>
              </w:rPr>
              <w:t>urbana</w:t>
            </w:r>
            <w:r w:rsidRPr="002836E3">
              <w:rPr>
                <w:rFonts w:ascii="Verdana" w:hAnsi="Verdana"/>
                <w:color w:val="auto"/>
                <w:sz w:val="20"/>
                <w:szCs w:val="20"/>
              </w:rPr>
              <w:t>.</w:t>
            </w:r>
          </w:p>
          <w:p w14:paraId="261FDCED" w14:textId="77777777" w:rsidR="0022656B" w:rsidRPr="002836E3" w:rsidRDefault="0022656B" w:rsidP="0022656B">
            <w:pPr>
              <w:pStyle w:val="Prrafodelista"/>
              <w:spacing w:after="0" w:line="240" w:lineRule="auto"/>
              <w:ind w:left="0" w:firstLine="0"/>
              <w:rPr>
                <w:rFonts w:ascii="Verdana" w:hAnsi="Verdana"/>
                <w:color w:val="auto"/>
                <w:sz w:val="20"/>
                <w:szCs w:val="20"/>
              </w:rPr>
            </w:pPr>
          </w:p>
          <w:p w14:paraId="2F6B3F39" w14:textId="77777777" w:rsidR="003C24C5" w:rsidRPr="002836E3" w:rsidRDefault="000B6D6B" w:rsidP="0010058D">
            <w:pPr>
              <w:pStyle w:val="Prrafodelista"/>
              <w:numPr>
                <w:ilvl w:val="0"/>
                <w:numId w:val="13"/>
              </w:numPr>
              <w:spacing w:after="0" w:line="240" w:lineRule="auto"/>
              <w:ind w:left="0" w:firstLine="0"/>
              <w:rPr>
                <w:rFonts w:ascii="Verdana" w:hAnsi="Verdana" w:cs="Segoe UI"/>
                <w:color w:val="auto"/>
                <w:sz w:val="20"/>
                <w:szCs w:val="20"/>
                <w:lang w:val="eu-ES"/>
              </w:rPr>
            </w:pPr>
            <w:r w:rsidRPr="002836E3">
              <w:rPr>
                <w:rFonts w:ascii="Verdana" w:hAnsi="Verdana" w:cs="Segoe UI"/>
                <w:color w:val="auto"/>
                <w:sz w:val="20"/>
                <w:szCs w:val="20"/>
                <w:lang w:val="eu-ES"/>
              </w:rPr>
              <w:t>Favorecer tanto a la ciudadanía como al tejido empresarial sobre la que reposa el sector comercial y la actividad urbana, estimulando la demanda.</w:t>
            </w:r>
          </w:p>
          <w:p w14:paraId="4065405A" w14:textId="77777777" w:rsidR="0022656B" w:rsidRPr="002836E3" w:rsidRDefault="0022656B" w:rsidP="0022656B">
            <w:pPr>
              <w:spacing w:after="0" w:line="240" w:lineRule="auto"/>
              <w:ind w:firstLine="0"/>
              <w:rPr>
                <w:rFonts w:ascii="Verdana" w:hAnsi="Verdana" w:cs="Segoe UI"/>
                <w:color w:val="auto"/>
                <w:sz w:val="20"/>
                <w:szCs w:val="20"/>
                <w:lang w:val="eu-ES"/>
              </w:rPr>
            </w:pPr>
          </w:p>
          <w:p w14:paraId="0762A3F3" w14:textId="77777777" w:rsidR="000B6D6B" w:rsidRPr="002836E3" w:rsidRDefault="003C24C5" w:rsidP="0022656B">
            <w:pPr>
              <w:spacing w:after="0" w:line="240" w:lineRule="auto"/>
              <w:ind w:firstLine="0"/>
              <w:rPr>
                <w:rFonts w:ascii="Verdana" w:hAnsi="Verdana" w:cs="Segoe UI"/>
                <w:color w:val="auto"/>
                <w:sz w:val="20"/>
                <w:szCs w:val="20"/>
                <w:lang w:val="eu-ES"/>
              </w:rPr>
            </w:pPr>
            <w:r w:rsidRPr="002836E3">
              <w:rPr>
                <w:rFonts w:ascii="Verdana" w:hAnsi="Verdana"/>
                <w:color w:val="auto"/>
                <w:sz w:val="20"/>
                <w:szCs w:val="20"/>
              </w:rPr>
              <w:t>3.</w:t>
            </w:r>
            <w:r w:rsidR="004556DF" w:rsidRPr="002836E3">
              <w:rPr>
                <w:rFonts w:ascii="Verdana" w:hAnsi="Verdana"/>
                <w:color w:val="auto"/>
                <w:sz w:val="20"/>
                <w:szCs w:val="20"/>
              </w:rPr>
              <w:t xml:space="preserve"> </w:t>
            </w:r>
            <w:r w:rsidR="000B6D6B" w:rsidRPr="002836E3">
              <w:rPr>
                <w:rFonts w:ascii="Verdana" w:hAnsi="Verdana" w:cs="Segoe UI"/>
                <w:color w:val="auto"/>
                <w:sz w:val="20"/>
                <w:szCs w:val="20"/>
                <w:lang w:val="eu-ES"/>
              </w:rPr>
              <w:t>Dinamizar la actividad urbana promoviendo su repercusión en el ámbito local y comarcal.</w:t>
            </w:r>
          </w:p>
          <w:p w14:paraId="6E38604A" w14:textId="77777777" w:rsidR="00C377D6" w:rsidRPr="002836E3" w:rsidRDefault="00C377D6" w:rsidP="0022656B">
            <w:pPr>
              <w:spacing w:after="0" w:line="240" w:lineRule="auto"/>
              <w:ind w:firstLine="0"/>
              <w:rPr>
                <w:rFonts w:ascii="Verdana" w:hAnsi="Verdana" w:cs="Segoe UI"/>
                <w:color w:val="auto"/>
                <w:sz w:val="16"/>
                <w:szCs w:val="16"/>
                <w:lang w:val="eu-ES"/>
              </w:rPr>
            </w:pPr>
          </w:p>
          <w:p w14:paraId="03D2EDDF"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4. Mejorar el fondo de maniobra de los establecimientos comerciales y de servicios relacionados con la actividad urbana.</w:t>
            </w:r>
          </w:p>
          <w:p w14:paraId="4DFC4892" w14:textId="77777777" w:rsidR="00C377D6" w:rsidRPr="002836E3" w:rsidRDefault="00C377D6" w:rsidP="0022656B">
            <w:pPr>
              <w:spacing w:after="0" w:line="240" w:lineRule="auto"/>
              <w:ind w:firstLine="0"/>
              <w:rPr>
                <w:rFonts w:ascii="Verdana" w:hAnsi="Verdana"/>
                <w:color w:val="auto"/>
                <w:sz w:val="20"/>
                <w:szCs w:val="20"/>
              </w:rPr>
            </w:pPr>
          </w:p>
          <w:p w14:paraId="6278EA98" w14:textId="77777777" w:rsidR="00C377D6" w:rsidRPr="002836E3" w:rsidRDefault="00C377D6" w:rsidP="0022656B">
            <w:pPr>
              <w:spacing w:after="0" w:line="240" w:lineRule="auto"/>
              <w:ind w:firstLine="0"/>
              <w:rPr>
                <w:rFonts w:ascii="Verdana" w:hAnsi="Verdana"/>
                <w:i/>
                <w:color w:val="auto"/>
                <w:sz w:val="20"/>
                <w:szCs w:val="20"/>
              </w:rPr>
            </w:pPr>
          </w:p>
        </w:tc>
      </w:tr>
      <w:tr w:rsidR="002836E3" w:rsidRPr="002836E3" w14:paraId="411B3C7D" w14:textId="77777777" w:rsidTr="0058500F">
        <w:tc>
          <w:tcPr>
            <w:tcW w:w="4678" w:type="dxa"/>
          </w:tcPr>
          <w:p w14:paraId="6F726745" w14:textId="77777777" w:rsidR="00CD2B8E" w:rsidRPr="002836E3" w:rsidRDefault="00CD2B8E"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3. artikulua</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Baliabide ekonomikoak.</w:t>
            </w:r>
          </w:p>
          <w:p w14:paraId="12F0B6E2" w14:textId="77777777" w:rsidR="0022656B" w:rsidRPr="002836E3" w:rsidRDefault="0022656B" w:rsidP="0022656B">
            <w:pPr>
              <w:spacing w:after="0" w:line="240" w:lineRule="auto"/>
              <w:ind w:firstLine="0"/>
              <w:rPr>
                <w:rFonts w:ascii="Verdana" w:hAnsi="Verdana"/>
                <w:b/>
                <w:color w:val="auto"/>
                <w:sz w:val="20"/>
                <w:szCs w:val="20"/>
              </w:rPr>
            </w:pPr>
          </w:p>
          <w:p w14:paraId="37A4B679" w14:textId="77777777" w:rsidR="000B6D6B" w:rsidRPr="002836E3" w:rsidRDefault="00CD2B8E"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Diru-zuzkidura </w:t>
            </w:r>
            <w:r w:rsidR="00DD3312" w:rsidRPr="002836E3">
              <w:rPr>
                <w:rFonts w:ascii="Verdana" w:hAnsi="Verdana"/>
                <w:color w:val="auto"/>
                <w:sz w:val="20"/>
                <w:szCs w:val="20"/>
              </w:rPr>
              <w:t>278.600 €-koa da (0700/4330/4710000)</w:t>
            </w:r>
            <w:r w:rsidR="0022656B" w:rsidRPr="002836E3">
              <w:rPr>
                <w:rFonts w:ascii="Verdana" w:hAnsi="Verdana"/>
                <w:color w:val="auto"/>
                <w:sz w:val="20"/>
                <w:szCs w:val="20"/>
              </w:rPr>
              <w:t>.</w:t>
            </w:r>
          </w:p>
        </w:tc>
        <w:tc>
          <w:tcPr>
            <w:tcW w:w="4815" w:type="dxa"/>
          </w:tcPr>
          <w:p w14:paraId="44F9068A"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3</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Recursos económicos.</w:t>
            </w:r>
          </w:p>
          <w:p w14:paraId="207CBA05" w14:textId="77777777" w:rsidR="0022656B" w:rsidRPr="002836E3" w:rsidRDefault="0022656B" w:rsidP="0022656B">
            <w:pPr>
              <w:spacing w:after="0" w:line="240" w:lineRule="auto"/>
              <w:ind w:firstLine="0"/>
              <w:rPr>
                <w:rFonts w:ascii="Verdana" w:hAnsi="Verdana"/>
                <w:b/>
                <w:color w:val="auto"/>
                <w:sz w:val="20"/>
                <w:szCs w:val="20"/>
              </w:rPr>
            </w:pPr>
          </w:p>
          <w:p w14:paraId="6BF91C25" w14:textId="77777777" w:rsidR="00BD6EB9"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La dotación económica asciende a</w:t>
            </w:r>
            <w:r w:rsidR="00592664" w:rsidRPr="002836E3">
              <w:rPr>
                <w:rFonts w:ascii="Verdana" w:hAnsi="Verdana"/>
                <w:color w:val="auto"/>
                <w:sz w:val="20"/>
                <w:szCs w:val="20"/>
              </w:rPr>
              <w:t xml:space="preserve"> </w:t>
            </w:r>
            <w:r w:rsidR="00DD3312" w:rsidRPr="002836E3">
              <w:rPr>
                <w:rFonts w:ascii="Verdana" w:hAnsi="Verdana"/>
                <w:color w:val="auto"/>
                <w:sz w:val="20"/>
                <w:szCs w:val="20"/>
              </w:rPr>
              <w:t>278.600</w:t>
            </w:r>
            <w:r w:rsidR="00BD6EB9" w:rsidRPr="002836E3">
              <w:rPr>
                <w:rFonts w:ascii="Verdana" w:hAnsi="Verdana"/>
                <w:color w:val="auto"/>
                <w:sz w:val="20"/>
                <w:szCs w:val="20"/>
              </w:rPr>
              <w:t>,00</w:t>
            </w:r>
            <w:r w:rsidR="00F22543" w:rsidRPr="002836E3">
              <w:rPr>
                <w:rFonts w:ascii="Verdana" w:hAnsi="Verdana"/>
                <w:color w:val="auto"/>
                <w:sz w:val="20"/>
                <w:szCs w:val="20"/>
              </w:rPr>
              <w:t>€</w:t>
            </w:r>
            <w:r w:rsidRPr="002836E3">
              <w:rPr>
                <w:rFonts w:ascii="Verdana" w:hAnsi="Verdana"/>
                <w:color w:val="auto"/>
                <w:sz w:val="20"/>
                <w:szCs w:val="20"/>
              </w:rPr>
              <w:t xml:space="preserve"> (</w:t>
            </w:r>
            <w:r w:rsidR="00DD3312" w:rsidRPr="002836E3">
              <w:rPr>
                <w:rFonts w:ascii="Verdana" w:hAnsi="Verdana"/>
                <w:color w:val="auto"/>
                <w:sz w:val="20"/>
                <w:szCs w:val="20"/>
              </w:rPr>
              <w:t>0700/4330/4710000</w:t>
            </w:r>
            <w:r w:rsidRPr="002836E3">
              <w:rPr>
                <w:rFonts w:ascii="Verdana" w:hAnsi="Verdana"/>
                <w:color w:val="auto"/>
                <w:sz w:val="20"/>
                <w:szCs w:val="20"/>
              </w:rPr>
              <w:t>)</w:t>
            </w:r>
            <w:r w:rsidR="0022656B" w:rsidRPr="002836E3">
              <w:rPr>
                <w:rFonts w:ascii="Verdana" w:hAnsi="Verdana"/>
                <w:color w:val="auto"/>
                <w:sz w:val="20"/>
                <w:szCs w:val="20"/>
              </w:rPr>
              <w:t>.</w:t>
            </w:r>
          </w:p>
          <w:p w14:paraId="4EB99879" w14:textId="77777777" w:rsidR="0022656B" w:rsidRPr="002836E3" w:rsidRDefault="0022656B" w:rsidP="0022656B">
            <w:pPr>
              <w:spacing w:after="0" w:line="240" w:lineRule="auto"/>
              <w:ind w:firstLine="0"/>
              <w:rPr>
                <w:rFonts w:ascii="Verdana" w:hAnsi="Verdana"/>
                <w:i/>
                <w:color w:val="auto"/>
                <w:sz w:val="20"/>
                <w:szCs w:val="20"/>
              </w:rPr>
            </w:pPr>
          </w:p>
        </w:tc>
      </w:tr>
      <w:tr w:rsidR="002836E3" w:rsidRPr="002836E3" w14:paraId="13E17825" w14:textId="77777777" w:rsidTr="0058500F">
        <w:tc>
          <w:tcPr>
            <w:tcW w:w="4678" w:type="dxa"/>
          </w:tcPr>
          <w:p w14:paraId="4CEC5BC7" w14:textId="77777777" w:rsidR="000B6D6B" w:rsidRPr="002836E3" w:rsidRDefault="00CD2B8E"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4. artikulua. – Laguntzen izaera.</w:t>
            </w:r>
          </w:p>
          <w:p w14:paraId="2289CF5D" w14:textId="77777777" w:rsidR="00CD2B8E" w:rsidRPr="002836E3" w:rsidRDefault="00CD2B8E" w:rsidP="0022656B">
            <w:pPr>
              <w:spacing w:after="0" w:line="240" w:lineRule="auto"/>
              <w:ind w:firstLine="0"/>
              <w:rPr>
                <w:rFonts w:ascii="Verdana" w:hAnsi="Verdana"/>
                <w:i/>
                <w:color w:val="auto"/>
                <w:sz w:val="20"/>
                <w:szCs w:val="20"/>
              </w:rPr>
            </w:pPr>
            <w:r w:rsidRPr="002836E3">
              <w:rPr>
                <w:rFonts w:ascii="Verdana" w:hAnsi="Verdana" w:cs="Segoe UI"/>
                <w:color w:val="auto"/>
                <w:sz w:val="20"/>
                <w:szCs w:val="20"/>
                <w:lang w:val="eu-ES"/>
              </w:rPr>
              <w:t>Programa honen esparruan ematen diren laguntzak itzuli beharrik gabeko diru-laguntzak izango dira.</w:t>
            </w:r>
          </w:p>
        </w:tc>
        <w:tc>
          <w:tcPr>
            <w:tcW w:w="4815" w:type="dxa"/>
          </w:tcPr>
          <w:p w14:paraId="1BE4F61C"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4.</w:t>
            </w:r>
            <w:r w:rsidR="006F5332" w:rsidRPr="002836E3">
              <w:rPr>
                <w:rFonts w:ascii="Verdana" w:hAnsi="Verdana"/>
                <w:b/>
                <w:color w:val="auto"/>
                <w:sz w:val="20"/>
                <w:szCs w:val="20"/>
              </w:rPr>
              <w:t xml:space="preserve"> </w:t>
            </w:r>
            <w:r w:rsidRPr="002836E3">
              <w:rPr>
                <w:rFonts w:ascii="Verdana" w:hAnsi="Verdana"/>
                <w:b/>
                <w:color w:val="auto"/>
                <w:sz w:val="20"/>
                <w:szCs w:val="20"/>
              </w:rPr>
              <w:t>– Naturaleza de las ayudas.</w:t>
            </w:r>
          </w:p>
          <w:p w14:paraId="39C2430D"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Las ayudas que se concedan en el marco del presente programa tendrán la consideración de subvenciones a fondo perdido no reintegrables.</w:t>
            </w:r>
          </w:p>
          <w:p w14:paraId="6C930A02" w14:textId="77777777" w:rsidR="00B05ED9" w:rsidRPr="002836E3" w:rsidRDefault="00B05ED9" w:rsidP="0022656B">
            <w:pPr>
              <w:spacing w:after="0" w:line="240" w:lineRule="auto"/>
              <w:ind w:firstLine="0"/>
              <w:rPr>
                <w:rFonts w:ascii="Verdana" w:hAnsi="Verdana"/>
                <w:i/>
                <w:color w:val="auto"/>
                <w:sz w:val="20"/>
                <w:szCs w:val="20"/>
              </w:rPr>
            </w:pPr>
          </w:p>
          <w:p w14:paraId="5FF3E915" w14:textId="77777777" w:rsidR="00BF776B" w:rsidRPr="002836E3" w:rsidRDefault="00BF776B" w:rsidP="0022656B">
            <w:pPr>
              <w:spacing w:after="0" w:line="240" w:lineRule="auto"/>
              <w:ind w:firstLine="0"/>
              <w:rPr>
                <w:rFonts w:ascii="Verdana" w:hAnsi="Verdana"/>
                <w:i/>
                <w:color w:val="auto"/>
                <w:sz w:val="20"/>
                <w:szCs w:val="20"/>
              </w:rPr>
            </w:pPr>
          </w:p>
          <w:p w14:paraId="2B41BC4C" w14:textId="77777777" w:rsidR="00BF776B" w:rsidRPr="002836E3" w:rsidRDefault="00BF776B" w:rsidP="0022656B">
            <w:pPr>
              <w:spacing w:after="0" w:line="240" w:lineRule="auto"/>
              <w:ind w:firstLine="0"/>
              <w:rPr>
                <w:rFonts w:ascii="Verdana" w:hAnsi="Verdana"/>
                <w:i/>
                <w:color w:val="auto"/>
                <w:sz w:val="20"/>
                <w:szCs w:val="20"/>
              </w:rPr>
            </w:pPr>
          </w:p>
        </w:tc>
      </w:tr>
      <w:tr w:rsidR="002836E3" w:rsidRPr="002836E3" w14:paraId="62843EE8" w14:textId="77777777" w:rsidTr="0058500F">
        <w:tc>
          <w:tcPr>
            <w:tcW w:w="4678" w:type="dxa"/>
          </w:tcPr>
          <w:p w14:paraId="4BCAD053" w14:textId="77777777" w:rsidR="007F663B" w:rsidRPr="002836E3" w:rsidRDefault="002265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5. artikulua</w:t>
            </w:r>
            <w:proofErr w:type="gramStart"/>
            <w:r w:rsidRPr="002836E3">
              <w:rPr>
                <w:rFonts w:ascii="Verdana" w:hAnsi="Verdana"/>
                <w:b/>
                <w:color w:val="auto"/>
                <w:sz w:val="20"/>
                <w:szCs w:val="20"/>
              </w:rPr>
              <w:t>.</w:t>
            </w:r>
            <w:r w:rsidR="007F663B" w:rsidRPr="002836E3">
              <w:rPr>
                <w:rFonts w:ascii="Verdana" w:hAnsi="Verdana"/>
                <w:b/>
                <w:color w:val="auto"/>
                <w:sz w:val="20"/>
                <w:szCs w:val="20"/>
              </w:rPr>
              <w:t>–</w:t>
            </w:r>
            <w:proofErr w:type="gramEnd"/>
            <w:r w:rsidR="007F663B" w:rsidRPr="002836E3">
              <w:rPr>
                <w:rFonts w:ascii="Verdana" w:hAnsi="Verdana"/>
                <w:b/>
                <w:color w:val="auto"/>
                <w:sz w:val="20"/>
                <w:szCs w:val="20"/>
              </w:rPr>
              <w:t xml:space="preserve"> Laguntzak kudeatzeko organo arduraduna.</w:t>
            </w:r>
          </w:p>
          <w:p w14:paraId="3EA6D26D" w14:textId="77777777" w:rsidR="007F663B" w:rsidRPr="002836E3" w:rsidRDefault="007F663B" w:rsidP="0010058D">
            <w:pPr>
              <w:pStyle w:val="Prrafodelista"/>
              <w:numPr>
                <w:ilvl w:val="0"/>
                <w:numId w:val="19"/>
              </w:numPr>
              <w:spacing w:before="240" w:after="0" w:line="240" w:lineRule="auto"/>
              <w:ind w:left="360"/>
              <w:rPr>
                <w:rFonts w:ascii="Verdana" w:hAnsi="Verdana"/>
                <w:color w:val="auto"/>
                <w:sz w:val="20"/>
                <w:szCs w:val="20"/>
              </w:rPr>
            </w:pPr>
            <w:r w:rsidRPr="002836E3">
              <w:rPr>
                <w:rFonts w:ascii="Verdana" w:hAnsi="Verdana"/>
                <w:color w:val="auto"/>
                <w:sz w:val="20"/>
                <w:szCs w:val="20"/>
              </w:rPr>
              <w:t>Laguntzak kudeatzeko organo arduraduna Getxoko Udaleko Ekonomia Sustapenaren arloa izango da, eta hari dagokio programa behar bezala gauzatzen dela gainbegiratzeko eta kontrolatzeko jarduerak garatzea.</w:t>
            </w:r>
          </w:p>
          <w:p w14:paraId="20E36402" w14:textId="77777777" w:rsidR="00456CFB" w:rsidRPr="002836E3" w:rsidRDefault="007F663B" w:rsidP="0010058D">
            <w:pPr>
              <w:pStyle w:val="Prrafodelista"/>
              <w:numPr>
                <w:ilvl w:val="0"/>
                <w:numId w:val="19"/>
              </w:numPr>
              <w:spacing w:before="240" w:after="0" w:line="240" w:lineRule="auto"/>
              <w:ind w:left="360"/>
              <w:rPr>
                <w:rFonts w:ascii="Verdana" w:hAnsi="Verdana"/>
                <w:color w:val="auto"/>
                <w:sz w:val="20"/>
                <w:szCs w:val="20"/>
              </w:rPr>
            </w:pPr>
            <w:r w:rsidRPr="002836E3">
              <w:rPr>
                <w:rFonts w:ascii="Verdana" w:hAnsi="Verdana"/>
                <w:color w:val="auto"/>
                <w:sz w:val="20"/>
                <w:szCs w:val="20"/>
              </w:rPr>
              <w:t>Programa hau kudeatzeko lanak eta diru-laguntzen funtsen banaketa erakunde laguntzaile baten laguntzarekin egingo dira.</w:t>
            </w:r>
          </w:p>
          <w:p w14:paraId="4E807459" w14:textId="77777777" w:rsidR="007F663B" w:rsidRPr="002836E3" w:rsidRDefault="007F663B" w:rsidP="0010058D">
            <w:pPr>
              <w:pStyle w:val="Prrafodelista"/>
              <w:numPr>
                <w:ilvl w:val="0"/>
                <w:numId w:val="19"/>
              </w:numPr>
              <w:spacing w:before="240" w:after="0" w:line="240" w:lineRule="auto"/>
              <w:ind w:left="360"/>
              <w:rPr>
                <w:rFonts w:ascii="Verdana" w:hAnsi="Verdana"/>
                <w:color w:val="auto"/>
                <w:sz w:val="20"/>
                <w:szCs w:val="20"/>
              </w:rPr>
            </w:pPr>
            <w:r w:rsidRPr="002836E3">
              <w:rPr>
                <w:rFonts w:ascii="Verdana" w:hAnsi="Verdana"/>
                <w:color w:val="auto"/>
                <w:sz w:val="20"/>
                <w:szCs w:val="20"/>
              </w:rPr>
              <w:t>Programa honi esleitutako funts publikoen kudeaketa printzipio hauen arabera egingo da:</w:t>
            </w:r>
          </w:p>
          <w:p w14:paraId="30FC4915" w14:textId="77777777" w:rsidR="007F663B" w:rsidRPr="002836E3" w:rsidRDefault="007F663B" w:rsidP="00B05ED9">
            <w:pPr>
              <w:spacing w:before="120" w:after="0" w:line="240" w:lineRule="auto"/>
              <w:ind w:left="601" w:hanging="283"/>
              <w:rPr>
                <w:rFonts w:ascii="Verdana" w:hAnsi="Verdana"/>
                <w:color w:val="auto"/>
                <w:sz w:val="20"/>
                <w:szCs w:val="20"/>
              </w:rPr>
            </w:pPr>
            <w:r w:rsidRPr="002836E3">
              <w:rPr>
                <w:rFonts w:ascii="Verdana" w:hAnsi="Verdana"/>
                <w:color w:val="auto"/>
                <w:sz w:val="20"/>
                <w:szCs w:val="20"/>
              </w:rPr>
              <w:t>a) Publizitatea, gardentasuna, konkurrentzia, objektibotasuna, berdintasuna eta diskriminaziorik eza.</w:t>
            </w:r>
          </w:p>
          <w:p w14:paraId="598C80CC" w14:textId="77777777" w:rsidR="007F663B" w:rsidRPr="002836E3" w:rsidRDefault="007F663B" w:rsidP="00B05ED9">
            <w:pPr>
              <w:spacing w:before="120" w:after="0" w:line="240" w:lineRule="auto"/>
              <w:ind w:left="601" w:hanging="283"/>
              <w:rPr>
                <w:rFonts w:ascii="Verdana" w:hAnsi="Verdana"/>
                <w:color w:val="auto"/>
                <w:sz w:val="20"/>
                <w:szCs w:val="20"/>
              </w:rPr>
            </w:pPr>
            <w:r w:rsidRPr="002836E3">
              <w:rPr>
                <w:rFonts w:ascii="Verdana" w:hAnsi="Verdana"/>
                <w:color w:val="auto"/>
                <w:sz w:val="20"/>
                <w:szCs w:val="20"/>
              </w:rPr>
              <w:t>b) Diru-laguntza eman duen administrazioak ezarritako helburuak eraginkortasunez betetzea.</w:t>
            </w:r>
          </w:p>
          <w:p w14:paraId="7E35E799" w14:textId="77777777" w:rsidR="000B6D6B" w:rsidRPr="002836E3" w:rsidRDefault="007F663B" w:rsidP="00B05ED9">
            <w:pPr>
              <w:spacing w:before="120" w:after="0" w:line="240" w:lineRule="auto"/>
              <w:ind w:left="601" w:hanging="283"/>
              <w:rPr>
                <w:rFonts w:ascii="Verdana" w:hAnsi="Verdana"/>
                <w:color w:val="auto"/>
                <w:sz w:val="20"/>
                <w:szCs w:val="20"/>
              </w:rPr>
            </w:pPr>
            <w:r w:rsidRPr="002836E3">
              <w:rPr>
                <w:rFonts w:ascii="Verdana" w:hAnsi="Verdana"/>
                <w:color w:val="auto"/>
                <w:sz w:val="20"/>
                <w:szCs w:val="20"/>
              </w:rPr>
              <w:t>c) Baliabide publikoak esleitzeko e</w:t>
            </w:r>
            <w:r w:rsidR="006F5332" w:rsidRPr="002836E3">
              <w:rPr>
                <w:rFonts w:ascii="Verdana" w:hAnsi="Verdana"/>
                <w:color w:val="auto"/>
                <w:sz w:val="20"/>
                <w:szCs w:val="20"/>
              </w:rPr>
              <w:t>ta erabiltzeko eraginkortasuna.</w:t>
            </w:r>
          </w:p>
        </w:tc>
        <w:tc>
          <w:tcPr>
            <w:tcW w:w="4815" w:type="dxa"/>
          </w:tcPr>
          <w:p w14:paraId="7502E272"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5</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Órgano Responsable de la gestión de las ayudas.</w:t>
            </w:r>
          </w:p>
          <w:p w14:paraId="0AB63803" w14:textId="77777777" w:rsidR="000B6D6B" w:rsidRPr="002836E3" w:rsidRDefault="000B6D6B" w:rsidP="0010058D">
            <w:pPr>
              <w:pStyle w:val="Prrafodelista"/>
              <w:numPr>
                <w:ilvl w:val="0"/>
                <w:numId w:val="18"/>
              </w:numPr>
              <w:spacing w:before="240" w:after="0" w:line="240" w:lineRule="auto"/>
              <w:ind w:left="357" w:hanging="357"/>
              <w:rPr>
                <w:rFonts w:ascii="Verdana" w:hAnsi="Verdana"/>
                <w:color w:val="auto"/>
                <w:sz w:val="20"/>
                <w:szCs w:val="20"/>
              </w:rPr>
            </w:pPr>
            <w:r w:rsidRPr="002836E3">
              <w:rPr>
                <w:rFonts w:ascii="Verdana" w:hAnsi="Verdana"/>
                <w:color w:val="auto"/>
                <w:sz w:val="20"/>
                <w:szCs w:val="20"/>
              </w:rPr>
              <w:t xml:space="preserve">El órgano responsable de la gestión de las ayudas será el área de </w:t>
            </w:r>
            <w:r w:rsidR="00F22543" w:rsidRPr="002836E3">
              <w:rPr>
                <w:rFonts w:ascii="Verdana" w:hAnsi="Verdana"/>
                <w:color w:val="auto"/>
                <w:sz w:val="20"/>
                <w:szCs w:val="20"/>
              </w:rPr>
              <w:t>P</w:t>
            </w:r>
            <w:r w:rsidRPr="002836E3">
              <w:rPr>
                <w:rFonts w:ascii="Verdana" w:hAnsi="Verdana"/>
                <w:color w:val="auto"/>
                <w:sz w:val="20"/>
                <w:szCs w:val="20"/>
              </w:rPr>
              <w:t xml:space="preserve">romoción </w:t>
            </w:r>
            <w:r w:rsidR="00F22543" w:rsidRPr="002836E3">
              <w:rPr>
                <w:rFonts w:ascii="Verdana" w:hAnsi="Verdana"/>
                <w:color w:val="auto"/>
                <w:sz w:val="20"/>
                <w:szCs w:val="20"/>
              </w:rPr>
              <w:t>E</w:t>
            </w:r>
            <w:r w:rsidRPr="002836E3">
              <w:rPr>
                <w:rFonts w:ascii="Verdana" w:hAnsi="Verdana"/>
                <w:color w:val="auto"/>
                <w:sz w:val="20"/>
                <w:szCs w:val="20"/>
              </w:rPr>
              <w:t>conómica</w:t>
            </w:r>
            <w:r w:rsidR="00F22543" w:rsidRPr="002836E3">
              <w:rPr>
                <w:rFonts w:ascii="Verdana" w:hAnsi="Verdana"/>
                <w:color w:val="auto"/>
                <w:sz w:val="20"/>
                <w:szCs w:val="20"/>
              </w:rPr>
              <w:t xml:space="preserve"> del Ayuntamiento de Getxo</w:t>
            </w:r>
            <w:r w:rsidRPr="002836E3">
              <w:rPr>
                <w:rFonts w:ascii="Verdana" w:hAnsi="Verdana"/>
                <w:color w:val="auto"/>
                <w:sz w:val="20"/>
                <w:szCs w:val="20"/>
              </w:rPr>
              <w:t>, a quien corresponderá desarrollar las actuaciones de supervisión y control de la correcta ejecución del programa.</w:t>
            </w:r>
          </w:p>
          <w:p w14:paraId="0B8F83AA" w14:textId="77777777" w:rsidR="00EE512D" w:rsidRPr="002836E3" w:rsidRDefault="009C0F57" w:rsidP="0010058D">
            <w:pPr>
              <w:pStyle w:val="Prrafodelista"/>
              <w:numPr>
                <w:ilvl w:val="0"/>
                <w:numId w:val="18"/>
              </w:numPr>
              <w:spacing w:before="240" w:after="0" w:line="240" w:lineRule="auto"/>
              <w:ind w:left="357" w:hanging="357"/>
              <w:rPr>
                <w:rFonts w:ascii="Verdana" w:hAnsi="Verdana"/>
                <w:color w:val="auto"/>
                <w:sz w:val="20"/>
                <w:szCs w:val="20"/>
              </w:rPr>
            </w:pPr>
            <w:r w:rsidRPr="002836E3">
              <w:rPr>
                <w:rFonts w:ascii="Verdana" w:hAnsi="Verdana"/>
                <w:color w:val="auto"/>
                <w:sz w:val="20"/>
                <w:szCs w:val="20"/>
              </w:rPr>
              <w:t>L</w:t>
            </w:r>
            <w:r w:rsidR="000B6D6B" w:rsidRPr="002836E3">
              <w:rPr>
                <w:rFonts w:ascii="Verdana" w:hAnsi="Verdana"/>
                <w:color w:val="auto"/>
                <w:sz w:val="20"/>
                <w:szCs w:val="20"/>
              </w:rPr>
              <w:t>as tareas de gestión de este programa, así como la distribución de los fondos subvencionales, se realizará</w:t>
            </w:r>
            <w:r w:rsidRPr="002836E3">
              <w:rPr>
                <w:rFonts w:ascii="Verdana" w:hAnsi="Verdana"/>
                <w:color w:val="auto"/>
                <w:sz w:val="20"/>
                <w:szCs w:val="20"/>
              </w:rPr>
              <w:t xml:space="preserve"> a través de</w:t>
            </w:r>
            <w:r w:rsidR="000B6D6B" w:rsidRPr="002836E3">
              <w:rPr>
                <w:rFonts w:ascii="Verdana" w:hAnsi="Verdana"/>
                <w:color w:val="auto"/>
                <w:sz w:val="20"/>
                <w:szCs w:val="20"/>
              </w:rPr>
              <w:t xml:space="preserve"> </w:t>
            </w:r>
            <w:r w:rsidR="00C144F9" w:rsidRPr="002836E3">
              <w:rPr>
                <w:rFonts w:ascii="Verdana" w:hAnsi="Verdana"/>
                <w:color w:val="auto"/>
                <w:sz w:val="20"/>
                <w:szCs w:val="20"/>
              </w:rPr>
              <w:t>una entidad colaboradora</w:t>
            </w:r>
            <w:r w:rsidR="000B6D6B" w:rsidRPr="002836E3">
              <w:rPr>
                <w:rFonts w:ascii="Verdana" w:hAnsi="Verdana"/>
                <w:color w:val="auto"/>
                <w:sz w:val="20"/>
                <w:szCs w:val="20"/>
              </w:rPr>
              <w:t>.</w:t>
            </w:r>
          </w:p>
          <w:p w14:paraId="1BBAC98E" w14:textId="77777777" w:rsidR="000B6D6B" w:rsidRPr="002836E3" w:rsidRDefault="000B6D6B" w:rsidP="0010058D">
            <w:pPr>
              <w:pStyle w:val="Prrafodelista"/>
              <w:numPr>
                <w:ilvl w:val="0"/>
                <w:numId w:val="18"/>
              </w:numPr>
              <w:spacing w:before="240" w:after="0" w:line="240" w:lineRule="auto"/>
              <w:ind w:left="357" w:hanging="357"/>
              <w:rPr>
                <w:rFonts w:ascii="Verdana" w:hAnsi="Verdana"/>
                <w:color w:val="auto"/>
                <w:sz w:val="20"/>
                <w:szCs w:val="20"/>
              </w:rPr>
            </w:pPr>
            <w:r w:rsidRPr="002836E3">
              <w:rPr>
                <w:rFonts w:ascii="Verdana" w:hAnsi="Verdana"/>
                <w:color w:val="auto"/>
                <w:sz w:val="20"/>
                <w:szCs w:val="20"/>
              </w:rPr>
              <w:t>La gestión de los fondos públicos asignados a este programa se realizará de acuerdo con los siguientes principios:</w:t>
            </w:r>
          </w:p>
          <w:p w14:paraId="67D31A49" w14:textId="77777777" w:rsidR="000B6D6B" w:rsidRPr="002836E3" w:rsidRDefault="000B6D6B" w:rsidP="00B05ED9">
            <w:pPr>
              <w:numPr>
                <w:ilvl w:val="0"/>
                <w:numId w:val="1"/>
              </w:numPr>
              <w:spacing w:before="120" w:after="0" w:line="240" w:lineRule="auto"/>
              <w:ind w:left="601" w:hanging="284"/>
              <w:rPr>
                <w:rFonts w:ascii="Verdana" w:hAnsi="Verdana"/>
                <w:color w:val="auto"/>
                <w:sz w:val="20"/>
                <w:szCs w:val="20"/>
              </w:rPr>
            </w:pPr>
            <w:r w:rsidRPr="002836E3">
              <w:rPr>
                <w:rFonts w:ascii="Verdana" w:hAnsi="Verdana"/>
                <w:color w:val="auto"/>
                <w:sz w:val="20"/>
                <w:szCs w:val="20"/>
              </w:rPr>
              <w:t>Publicidad,</w:t>
            </w:r>
            <w:r w:rsidR="00F22543" w:rsidRPr="002836E3">
              <w:rPr>
                <w:rFonts w:ascii="Verdana" w:hAnsi="Verdana"/>
                <w:color w:val="auto"/>
                <w:sz w:val="20"/>
                <w:szCs w:val="20"/>
              </w:rPr>
              <w:t xml:space="preserve"> </w:t>
            </w:r>
            <w:r w:rsidRPr="002836E3">
              <w:rPr>
                <w:rFonts w:ascii="Verdana" w:hAnsi="Verdana"/>
                <w:color w:val="auto"/>
                <w:sz w:val="20"/>
                <w:szCs w:val="20"/>
              </w:rPr>
              <w:t>transparencia,</w:t>
            </w:r>
            <w:r w:rsidR="00F22543" w:rsidRPr="002836E3">
              <w:rPr>
                <w:rFonts w:ascii="Verdana" w:hAnsi="Verdana"/>
                <w:color w:val="auto"/>
                <w:sz w:val="20"/>
                <w:szCs w:val="20"/>
              </w:rPr>
              <w:t xml:space="preserve"> </w:t>
            </w:r>
            <w:r w:rsidRPr="002836E3">
              <w:rPr>
                <w:rFonts w:ascii="Verdana" w:hAnsi="Verdana"/>
                <w:color w:val="auto"/>
                <w:sz w:val="20"/>
                <w:szCs w:val="20"/>
              </w:rPr>
              <w:t>concurrencia, objetividad, igualdad y no discriminación.</w:t>
            </w:r>
          </w:p>
          <w:p w14:paraId="28A44A39" w14:textId="77777777" w:rsidR="000B6D6B" w:rsidRPr="002836E3" w:rsidRDefault="000B6D6B" w:rsidP="00B05ED9">
            <w:pPr>
              <w:numPr>
                <w:ilvl w:val="0"/>
                <w:numId w:val="1"/>
              </w:numPr>
              <w:spacing w:before="120" w:after="0" w:line="240" w:lineRule="auto"/>
              <w:ind w:left="601" w:hanging="284"/>
              <w:rPr>
                <w:rFonts w:ascii="Verdana" w:hAnsi="Verdana"/>
                <w:color w:val="auto"/>
                <w:sz w:val="20"/>
                <w:szCs w:val="20"/>
              </w:rPr>
            </w:pPr>
            <w:r w:rsidRPr="002836E3">
              <w:rPr>
                <w:rFonts w:ascii="Verdana" w:hAnsi="Verdana"/>
                <w:color w:val="auto"/>
                <w:sz w:val="20"/>
                <w:szCs w:val="20"/>
              </w:rPr>
              <w:t>Eficacia en el cumplimiento de los objetivos fijados por la Administración otorgante.</w:t>
            </w:r>
          </w:p>
          <w:p w14:paraId="41C02F2B" w14:textId="77777777" w:rsidR="000B6D6B" w:rsidRPr="002836E3" w:rsidRDefault="000B6D6B" w:rsidP="00B05ED9">
            <w:pPr>
              <w:numPr>
                <w:ilvl w:val="0"/>
                <w:numId w:val="1"/>
              </w:numPr>
              <w:spacing w:before="120" w:after="0" w:line="240" w:lineRule="auto"/>
              <w:ind w:left="601" w:hanging="284"/>
              <w:rPr>
                <w:rFonts w:ascii="Verdana" w:hAnsi="Verdana"/>
                <w:i/>
                <w:color w:val="auto"/>
                <w:sz w:val="20"/>
                <w:szCs w:val="20"/>
              </w:rPr>
            </w:pPr>
            <w:r w:rsidRPr="002836E3">
              <w:rPr>
                <w:rFonts w:ascii="Verdana" w:hAnsi="Verdana"/>
                <w:color w:val="auto"/>
                <w:sz w:val="20"/>
                <w:szCs w:val="20"/>
              </w:rPr>
              <w:t>Eficiencia en la asignación y utilización de los recursos públicos.</w:t>
            </w:r>
          </w:p>
          <w:p w14:paraId="04DE62E3" w14:textId="77777777" w:rsidR="0022656B" w:rsidRPr="002836E3" w:rsidRDefault="0022656B" w:rsidP="0022656B">
            <w:pPr>
              <w:spacing w:after="0" w:line="240" w:lineRule="auto"/>
              <w:ind w:firstLine="0"/>
              <w:rPr>
                <w:rFonts w:ascii="Verdana" w:hAnsi="Verdana"/>
                <w:i/>
                <w:color w:val="auto"/>
                <w:sz w:val="20"/>
                <w:szCs w:val="20"/>
              </w:rPr>
            </w:pPr>
          </w:p>
        </w:tc>
      </w:tr>
      <w:tr w:rsidR="002836E3" w:rsidRPr="002836E3" w14:paraId="7B966F7A" w14:textId="77777777" w:rsidTr="0058500F">
        <w:tc>
          <w:tcPr>
            <w:tcW w:w="4678" w:type="dxa"/>
          </w:tcPr>
          <w:p w14:paraId="066E3D13" w14:textId="77777777" w:rsidR="000B6D6B" w:rsidRPr="002836E3" w:rsidRDefault="007F663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 xml:space="preserve">6. </w:t>
            </w:r>
            <w:r w:rsidR="0022656B" w:rsidRPr="002836E3">
              <w:rPr>
                <w:rFonts w:ascii="Verdana" w:hAnsi="Verdana"/>
                <w:b/>
                <w:color w:val="auto"/>
                <w:sz w:val="20"/>
                <w:szCs w:val="20"/>
              </w:rPr>
              <w:t>artikulua</w:t>
            </w:r>
            <w:proofErr w:type="gramStart"/>
            <w:r w:rsidR="0022656B" w:rsidRPr="002836E3">
              <w:rPr>
                <w:rFonts w:ascii="Verdana" w:hAnsi="Verdana"/>
                <w:b/>
                <w:color w:val="auto"/>
                <w:sz w:val="20"/>
                <w:szCs w:val="20"/>
              </w:rPr>
              <w:t>.–</w:t>
            </w:r>
            <w:proofErr w:type="gramEnd"/>
            <w:r w:rsidRPr="002836E3">
              <w:rPr>
                <w:rFonts w:ascii="Verdana" w:hAnsi="Verdana"/>
                <w:b/>
                <w:color w:val="auto"/>
                <w:sz w:val="20"/>
                <w:szCs w:val="20"/>
              </w:rPr>
              <w:t>Erakunde laguntzailea.</w:t>
            </w:r>
          </w:p>
          <w:p w14:paraId="4E29BFDE" w14:textId="77777777" w:rsidR="0022656B" w:rsidRPr="002836E3" w:rsidRDefault="0022656B" w:rsidP="0022656B">
            <w:pPr>
              <w:spacing w:after="0" w:line="240" w:lineRule="auto"/>
              <w:ind w:firstLine="0"/>
              <w:rPr>
                <w:rFonts w:ascii="Verdana" w:hAnsi="Verdana"/>
                <w:b/>
                <w:color w:val="auto"/>
                <w:sz w:val="20"/>
                <w:szCs w:val="20"/>
              </w:rPr>
            </w:pPr>
          </w:p>
          <w:p w14:paraId="32B289CE" w14:textId="77777777" w:rsidR="003C24C5" w:rsidRPr="002836E3" w:rsidRDefault="007F663B"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1. </w:t>
            </w:r>
            <w:r w:rsidR="003C24C5" w:rsidRPr="002836E3">
              <w:rPr>
                <w:rFonts w:ascii="Verdana" w:hAnsi="Verdana"/>
                <w:color w:val="auto"/>
                <w:sz w:val="20"/>
                <w:szCs w:val="20"/>
              </w:rPr>
              <w:t>Ahoak trukatuz eta salmenta-eragiketa bakoitzaren baldintzak eta eskakizunak betetzen direla egiaztatuz banatuko dira diruz lagundu daitezkeen funtsak, Getxo Enpresarial eta Komertzialaren lankidetzarekin, hori</w:t>
            </w:r>
            <w:r w:rsidR="009E4325" w:rsidRPr="002836E3">
              <w:rPr>
                <w:rFonts w:ascii="Verdana" w:hAnsi="Verdana"/>
                <w:color w:val="auto"/>
                <w:sz w:val="20"/>
                <w:szCs w:val="20"/>
              </w:rPr>
              <w:t xml:space="preserve"> erakunde laguntzaile baitda</w:t>
            </w:r>
            <w:r w:rsidR="003C24C5" w:rsidRPr="002836E3">
              <w:rPr>
                <w:rFonts w:ascii="Verdana" w:hAnsi="Verdana"/>
                <w:color w:val="auto"/>
                <w:sz w:val="20"/>
                <w:szCs w:val="20"/>
              </w:rPr>
              <w:t>.</w:t>
            </w:r>
          </w:p>
          <w:p w14:paraId="065D7BBB" w14:textId="77777777" w:rsidR="0022656B" w:rsidRPr="002836E3" w:rsidRDefault="0022656B" w:rsidP="0022656B">
            <w:pPr>
              <w:spacing w:after="0" w:line="240" w:lineRule="auto"/>
              <w:ind w:firstLine="0"/>
              <w:rPr>
                <w:rFonts w:ascii="Verdana" w:hAnsi="Verdana"/>
                <w:color w:val="auto"/>
                <w:sz w:val="20"/>
                <w:szCs w:val="20"/>
              </w:rPr>
            </w:pPr>
          </w:p>
          <w:p w14:paraId="4B606AE2" w14:textId="77777777" w:rsidR="003931CA" w:rsidRPr="002836E3" w:rsidRDefault="003931CA" w:rsidP="0022656B">
            <w:pPr>
              <w:spacing w:after="0" w:line="240" w:lineRule="auto"/>
              <w:ind w:firstLine="0"/>
              <w:rPr>
                <w:rFonts w:ascii="Verdana" w:hAnsi="Verdana"/>
                <w:i/>
                <w:color w:val="auto"/>
                <w:sz w:val="20"/>
                <w:szCs w:val="20"/>
              </w:rPr>
            </w:pPr>
            <w:r w:rsidRPr="002836E3">
              <w:rPr>
                <w:rFonts w:ascii="Verdana" w:hAnsi="Verdana"/>
                <w:color w:val="auto"/>
                <w:sz w:val="20"/>
                <w:szCs w:val="20"/>
              </w:rPr>
              <w:t xml:space="preserve">2. </w:t>
            </w:r>
            <w:r w:rsidR="00792C36" w:rsidRPr="002836E3">
              <w:rPr>
                <w:rFonts w:ascii="Verdana" w:hAnsi="Verdana"/>
                <w:color w:val="auto"/>
                <w:sz w:val="20"/>
                <w:szCs w:val="20"/>
              </w:rPr>
              <w:t xml:space="preserve">Erakunde honek programa garatzeko duen lankidetza lankidetza-hitzarmen bidez gauzatuko da. </w:t>
            </w:r>
            <w:r w:rsidR="00792C36" w:rsidRPr="00F91A7D">
              <w:rPr>
                <w:rFonts w:ascii="Verdana" w:hAnsi="Verdana"/>
                <w:color w:val="auto"/>
                <w:sz w:val="20"/>
                <w:szCs w:val="20"/>
              </w:rPr>
              <w:t xml:space="preserve">Hitzarmen hori Diru-laguntzei buruzko azaroaren 17ko 38/2003 Lege Orokorrean eta Getxoko Udalaren Diru-laguntzak ematea arautzen duen Udal Ordenantzan jasotako arauen arabera arautuko da. Ordenantza hori Bizkaiko Aldizkari Ofizialean argitaratu zen, </w:t>
            </w:r>
            <w:r w:rsidR="00F91A7D" w:rsidRPr="00F91A7D">
              <w:rPr>
                <w:rFonts w:ascii="Verdana" w:hAnsi="Verdana"/>
                <w:color w:val="auto"/>
                <w:sz w:val="20"/>
                <w:szCs w:val="20"/>
              </w:rPr>
              <w:t>2025</w:t>
            </w:r>
            <w:r w:rsidR="00792C36" w:rsidRPr="00F91A7D">
              <w:rPr>
                <w:rFonts w:ascii="Verdana" w:hAnsi="Verdana"/>
                <w:color w:val="auto"/>
                <w:sz w:val="20"/>
                <w:szCs w:val="20"/>
              </w:rPr>
              <w:t>eko otsailaren 7ko 26/</w:t>
            </w:r>
            <w:r w:rsidR="00F91A7D" w:rsidRPr="00F91A7D">
              <w:rPr>
                <w:rFonts w:ascii="Verdana" w:hAnsi="Verdana"/>
                <w:color w:val="auto"/>
                <w:sz w:val="20"/>
                <w:szCs w:val="20"/>
              </w:rPr>
              <w:t>2025</w:t>
            </w:r>
            <w:r w:rsidR="00792C36" w:rsidRPr="00F91A7D">
              <w:rPr>
                <w:rFonts w:ascii="Verdana" w:hAnsi="Verdana"/>
                <w:color w:val="auto"/>
                <w:sz w:val="20"/>
                <w:szCs w:val="20"/>
              </w:rPr>
              <w:t xml:space="preserve"> zk.an. 8) </w:t>
            </w:r>
            <w:r w:rsidR="00792C36" w:rsidRPr="002836E3">
              <w:rPr>
                <w:rFonts w:ascii="Verdana" w:hAnsi="Verdana"/>
                <w:color w:val="auto"/>
                <w:sz w:val="20"/>
                <w:szCs w:val="20"/>
              </w:rPr>
              <w:t>Erakunde horri lege horietan eta horiek garatzeko xedapenetan diru-laguntzen kudeaketan parte hartzen duten erakundeentzat aurreikusitako araubide juridikoa ezartzen zaio.</w:t>
            </w:r>
          </w:p>
        </w:tc>
        <w:tc>
          <w:tcPr>
            <w:tcW w:w="4815" w:type="dxa"/>
          </w:tcPr>
          <w:p w14:paraId="4CF1318C"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b/>
                <w:color w:val="auto"/>
                <w:sz w:val="20"/>
                <w:szCs w:val="20"/>
              </w:rPr>
              <w:t>Artículo 6</w:t>
            </w:r>
            <w:proofErr w:type="gramStart"/>
            <w:r w:rsidRPr="002836E3">
              <w:rPr>
                <w:rFonts w:ascii="Verdana" w:hAnsi="Verdana"/>
                <w:b/>
                <w:color w:val="auto"/>
                <w:sz w:val="20"/>
                <w:szCs w:val="20"/>
              </w:rPr>
              <w:t>.</w:t>
            </w:r>
            <w:r w:rsidR="0022656B" w:rsidRPr="002836E3">
              <w:rPr>
                <w:rFonts w:ascii="Verdana" w:hAnsi="Verdana"/>
                <w:b/>
                <w:color w:val="auto"/>
                <w:sz w:val="20"/>
                <w:szCs w:val="20"/>
              </w:rPr>
              <w:t>–</w:t>
            </w:r>
            <w:proofErr w:type="gramEnd"/>
            <w:r w:rsidRPr="002836E3">
              <w:rPr>
                <w:rFonts w:ascii="Verdana" w:hAnsi="Verdana"/>
                <w:b/>
                <w:color w:val="auto"/>
                <w:sz w:val="20"/>
                <w:szCs w:val="20"/>
              </w:rPr>
              <w:t>Entidad colaboradora</w:t>
            </w:r>
            <w:r w:rsidRPr="002836E3">
              <w:rPr>
                <w:rFonts w:ascii="Verdana" w:hAnsi="Verdana"/>
                <w:color w:val="auto"/>
                <w:sz w:val="20"/>
                <w:szCs w:val="20"/>
              </w:rPr>
              <w:t>.</w:t>
            </w:r>
          </w:p>
          <w:p w14:paraId="5C06B2B5" w14:textId="77777777" w:rsidR="0022656B" w:rsidRPr="002836E3" w:rsidRDefault="0022656B" w:rsidP="0022656B">
            <w:pPr>
              <w:spacing w:after="0" w:line="240" w:lineRule="auto"/>
              <w:ind w:firstLine="0"/>
              <w:rPr>
                <w:rFonts w:ascii="Verdana" w:hAnsi="Verdana"/>
                <w:color w:val="auto"/>
                <w:sz w:val="20"/>
                <w:szCs w:val="20"/>
              </w:rPr>
            </w:pPr>
          </w:p>
          <w:p w14:paraId="0802A459" w14:textId="77777777" w:rsidR="000B6D6B" w:rsidRPr="002836E3" w:rsidRDefault="00CB0E35" w:rsidP="0022656B">
            <w:pPr>
              <w:spacing w:after="0" w:line="240" w:lineRule="auto"/>
              <w:ind w:firstLine="0"/>
              <w:rPr>
                <w:rFonts w:ascii="Verdana" w:hAnsi="Verdana"/>
                <w:color w:val="auto"/>
                <w:sz w:val="20"/>
                <w:szCs w:val="20"/>
              </w:rPr>
            </w:pPr>
            <w:r w:rsidRPr="002836E3">
              <w:rPr>
                <w:rFonts w:ascii="Verdana" w:hAnsi="Verdana"/>
                <w:color w:val="auto"/>
                <w:sz w:val="20"/>
                <w:szCs w:val="20"/>
              </w:rPr>
              <w:t>1.</w:t>
            </w:r>
            <w:r w:rsidR="000B6D6B" w:rsidRPr="002836E3">
              <w:rPr>
                <w:rFonts w:ascii="Verdana" w:hAnsi="Verdana"/>
                <w:color w:val="auto"/>
                <w:sz w:val="20"/>
                <w:szCs w:val="20"/>
              </w:rPr>
              <w:t xml:space="preserve"> La distribución de los fondos subvencion</w:t>
            </w:r>
            <w:r w:rsidR="003C24C5" w:rsidRPr="002836E3">
              <w:rPr>
                <w:rFonts w:ascii="Verdana" w:hAnsi="Verdana"/>
                <w:color w:val="auto"/>
                <w:sz w:val="20"/>
                <w:szCs w:val="20"/>
              </w:rPr>
              <w:t>ables mediante el canje de los bo</w:t>
            </w:r>
            <w:r w:rsidR="00A04966" w:rsidRPr="002836E3">
              <w:rPr>
                <w:rFonts w:ascii="Verdana" w:hAnsi="Verdana"/>
                <w:color w:val="auto"/>
                <w:sz w:val="20"/>
                <w:szCs w:val="20"/>
              </w:rPr>
              <w:t>n</w:t>
            </w:r>
            <w:r w:rsidR="003C24C5" w:rsidRPr="002836E3">
              <w:rPr>
                <w:rFonts w:ascii="Verdana" w:hAnsi="Verdana"/>
                <w:color w:val="auto"/>
                <w:sz w:val="20"/>
                <w:szCs w:val="20"/>
              </w:rPr>
              <w:t>os</w:t>
            </w:r>
            <w:r w:rsidR="000B6D6B" w:rsidRPr="002836E3">
              <w:rPr>
                <w:rFonts w:ascii="Verdana" w:hAnsi="Verdana"/>
                <w:color w:val="auto"/>
                <w:sz w:val="20"/>
                <w:szCs w:val="20"/>
              </w:rPr>
              <w:t xml:space="preserve"> y la comprobación del cumplimiento de las condiciones y requisitos de cada </w:t>
            </w:r>
            <w:r w:rsidR="000B6D6B" w:rsidRPr="00B42DAB">
              <w:rPr>
                <w:rFonts w:ascii="Verdana" w:hAnsi="Verdana"/>
                <w:color w:val="auto"/>
                <w:sz w:val="20"/>
                <w:szCs w:val="20"/>
              </w:rPr>
              <w:t xml:space="preserve">operación de venta se hará con la colaboración de </w:t>
            </w:r>
            <w:r w:rsidR="003C24C5" w:rsidRPr="00B42DAB">
              <w:rPr>
                <w:rFonts w:ascii="Verdana" w:hAnsi="Verdana"/>
                <w:color w:val="auto"/>
                <w:sz w:val="20"/>
                <w:szCs w:val="20"/>
              </w:rPr>
              <w:t xml:space="preserve">Getxo Empresarial y Comercial, </w:t>
            </w:r>
            <w:r w:rsidR="000B6D6B" w:rsidRPr="00B42DAB">
              <w:rPr>
                <w:rFonts w:ascii="Verdana" w:hAnsi="Verdana"/>
                <w:color w:val="auto"/>
                <w:sz w:val="20"/>
                <w:szCs w:val="20"/>
              </w:rPr>
              <w:t>que tiene la condición de entidad colaboradora.</w:t>
            </w:r>
          </w:p>
          <w:p w14:paraId="68678E98" w14:textId="77777777" w:rsidR="0022656B" w:rsidRPr="002836E3" w:rsidRDefault="0022656B" w:rsidP="0022656B">
            <w:pPr>
              <w:spacing w:after="0" w:line="240" w:lineRule="auto"/>
              <w:ind w:firstLine="0"/>
              <w:rPr>
                <w:rFonts w:ascii="Verdana" w:hAnsi="Verdana"/>
                <w:color w:val="auto"/>
                <w:sz w:val="20"/>
                <w:szCs w:val="20"/>
              </w:rPr>
            </w:pPr>
          </w:p>
          <w:p w14:paraId="67D65A1F"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2. La colaboración de esta entidad</w:t>
            </w:r>
            <w:r w:rsidR="00CB0E35" w:rsidRPr="002836E3">
              <w:rPr>
                <w:rFonts w:ascii="Verdana" w:hAnsi="Verdana"/>
                <w:color w:val="auto"/>
                <w:sz w:val="20"/>
                <w:szCs w:val="20"/>
              </w:rPr>
              <w:t xml:space="preserve"> </w:t>
            </w:r>
            <w:r w:rsidRPr="002836E3">
              <w:rPr>
                <w:rFonts w:ascii="Verdana" w:hAnsi="Verdana"/>
                <w:color w:val="auto"/>
                <w:sz w:val="20"/>
                <w:szCs w:val="20"/>
              </w:rPr>
              <w:t xml:space="preserve">para el desarrollo del programa se instrumentará mediante convenio de colaboración, que se regirá por la </w:t>
            </w:r>
            <w:r w:rsidRPr="00F91A7D">
              <w:rPr>
                <w:rFonts w:ascii="Verdana" w:hAnsi="Verdana"/>
                <w:color w:val="auto"/>
                <w:sz w:val="20"/>
                <w:szCs w:val="20"/>
              </w:rPr>
              <w:t>normas contenidas en la Ley 38/2003, de 17 de noviembre, General de Subvenciones</w:t>
            </w:r>
            <w:r w:rsidR="009C0F57" w:rsidRPr="00F91A7D">
              <w:rPr>
                <w:rFonts w:ascii="Verdana" w:hAnsi="Verdana"/>
                <w:color w:val="auto"/>
                <w:sz w:val="20"/>
                <w:szCs w:val="20"/>
              </w:rPr>
              <w:t xml:space="preserve"> y la Ordenanza Municipal reguladora de la concesión de Subvenciones del Ayuntamiento de Getxo, publicada en el Boletín Oficial de Bizkaia</w:t>
            </w:r>
            <w:r w:rsidR="00691FD6" w:rsidRPr="00F91A7D">
              <w:rPr>
                <w:rFonts w:ascii="Verdana" w:hAnsi="Verdana"/>
                <w:color w:val="auto"/>
                <w:sz w:val="20"/>
                <w:szCs w:val="20"/>
              </w:rPr>
              <w:t xml:space="preserve"> nº 26/</w:t>
            </w:r>
            <w:r w:rsidR="00F91A7D" w:rsidRPr="00F91A7D">
              <w:rPr>
                <w:rFonts w:ascii="Verdana" w:hAnsi="Verdana"/>
                <w:color w:val="auto"/>
                <w:sz w:val="20"/>
                <w:szCs w:val="20"/>
              </w:rPr>
              <w:t>2025</w:t>
            </w:r>
            <w:r w:rsidR="00691FD6" w:rsidRPr="00F91A7D">
              <w:rPr>
                <w:rFonts w:ascii="Verdana" w:hAnsi="Verdana"/>
                <w:color w:val="auto"/>
                <w:sz w:val="20"/>
                <w:szCs w:val="20"/>
              </w:rPr>
              <w:t xml:space="preserve">  </w:t>
            </w:r>
            <w:r w:rsidR="009C0F57" w:rsidRPr="00F91A7D">
              <w:rPr>
                <w:rFonts w:ascii="Verdana" w:hAnsi="Verdana"/>
                <w:color w:val="auto"/>
                <w:sz w:val="20"/>
                <w:szCs w:val="20"/>
              </w:rPr>
              <w:t xml:space="preserve">de </w:t>
            </w:r>
            <w:r w:rsidR="000E31F2" w:rsidRPr="00F91A7D">
              <w:rPr>
                <w:rFonts w:ascii="Verdana" w:hAnsi="Verdana"/>
                <w:color w:val="auto"/>
                <w:sz w:val="20"/>
                <w:szCs w:val="20"/>
              </w:rPr>
              <w:t>7</w:t>
            </w:r>
            <w:r w:rsidR="009C0F57" w:rsidRPr="00F91A7D">
              <w:rPr>
                <w:rFonts w:ascii="Verdana" w:hAnsi="Verdana"/>
                <w:color w:val="auto"/>
                <w:sz w:val="20"/>
                <w:szCs w:val="20"/>
              </w:rPr>
              <w:t xml:space="preserve"> de </w:t>
            </w:r>
            <w:r w:rsidR="000E31F2" w:rsidRPr="00F91A7D">
              <w:rPr>
                <w:rFonts w:ascii="Verdana" w:hAnsi="Verdana"/>
                <w:color w:val="auto"/>
                <w:sz w:val="20"/>
                <w:szCs w:val="20"/>
              </w:rPr>
              <w:t xml:space="preserve">febrero de </w:t>
            </w:r>
            <w:r w:rsidR="00F91A7D" w:rsidRPr="00F91A7D">
              <w:rPr>
                <w:rFonts w:ascii="Verdana" w:hAnsi="Verdana"/>
                <w:color w:val="auto"/>
                <w:sz w:val="20"/>
                <w:szCs w:val="20"/>
              </w:rPr>
              <w:t>2025</w:t>
            </w:r>
            <w:r w:rsidR="00691FD6" w:rsidRPr="00F91A7D">
              <w:rPr>
                <w:rFonts w:ascii="Verdana" w:hAnsi="Verdana"/>
                <w:color w:val="auto"/>
                <w:sz w:val="20"/>
                <w:szCs w:val="20"/>
              </w:rPr>
              <w:t xml:space="preserve">, </w:t>
            </w:r>
            <w:r w:rsidR="005724D0" w:rsidRPr="00F91A7D">
              <w:rPr>
                <w:rFonts w:ascii="Verdana" w:hAnsi="Verdana"/>
                <w:color w:val="auto"/>
                <w:sz w:val="20"/>
                <w:szCs w:val="20"/>
              </w:rPr>
              <w:t>(art. 8)</w:t>
            </w:r>
            <w:r w:rsidR="009C0F57" w:rsidRPr="00F91A7D">
              <w:rPr>
                <w:rFonts w:ascii="Verdana" w:hAnsi="Verdana"/>
                <w:color w:val="auto"/>
                <w:sz w:val="20"/>
                <w:szCs w:val="20"/>
              </w:rPr>
              <w:t xml:space="preserve">,  </w:t>
            </w:r>
            <w:r w:rsidRPr="002836E3">
              <w:rPr>
                <w:rFonts w:ascii="Verdana" w:hAnsi="Verdana"/>
                <w:color w:val="auto"/>
                <w:sz w:val="20"/>
                <w:szCs w:val="20"/>
              </w:rPr>
              <w:t>aplicándose a la entidad el régimen jurídico previsto en dichas leyes y en sus disposiciones de desarrollo para las entidades colaboradoras en la gestión de subvenciones.</w:t>
            </w:r>
          </w:p>
          <w:p w14:paraId="254C4F99" w14:textId="77777777" w:rsidR="0022656B" w:rsidRPr="002836E3" w:rsidRDefault="0022656B" w:rsidP="0022656B">
            <w:pPr>
              <w:spacing w:after="0" w:line="240" w:lineRule="auto"/>
              <w:ind w:firstLine="0"/>
              <w:rPr>
                <w:rFonts w:ascii="Verdana" w:hAnsi="Verdana"/>
                <w:i/>
                <w:color w:val="auto"/>
                <w:sz w:val="20"/>
                <w:szCs w:val="20"/>
              </w:rPr>
            </w:pPr>
          </w:p>
        </w:tc>
      </w:tr>
      <w:tr w:rsidR="002836E3" w:rsidRPr="002836E3" w14:paraId="5D89D403" w14:textId="77777777" w:rsidTr="0058500F">
        <w:tc>
          <w:tcPr>
            <w:tcW w:w="4678" w:type="dxa"/>
          </w:tcPr>
          <w:p w14:paraId="553FA5C9" w14:textId="77777777" w:rsidR="000B6D6B" w:rsidRPr="002836E3" w:rsidRDefault="00411AF2"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7. artikulua</w:t>
            </w:r>
            <w:proofErr w:type="gramStart"/>
            <w:r w:rsidRPr="002836E3">
              <w:rPr>
                <w:rFonts w:ascii="Verdana" w:hAnsi="Verdana"/>
                <w:b/>
                <w:color w:val="auto"/>
                <w:sz w:val="20"/>
                <w:szCs w:val="20"/>
              </w:rPr>
              <w:t>.</w:t>
            </w:r>
            <w:r w:rsidR="0022656B" w:rsidRPr="002836E3">
              <w:rPr>
                <w:rFonts w:ascii="Verdana" w:hAnsi="Verdana"/>
                <w:b/>
                <w:color w:val="auto"/>
                <w:sz w:val="20"/>
                <w:szCs w:val="20"/>
              </w:rPr>
              <w:t>–</w:t>
            </w:r>
            <w:proofErr w:type="gramEnd"/>
            <w:r w:rsidR="003931CA" w:rsidRPr="002836E3">
              <w:rPr>
                <w:rFonts w:ascii="Verdana" w:hAnsi="Verdana"/>
                <w:b/>
                <w:color w:val="auto"/>
                <w:sz w:val="20"/>
                <w:szCs w:val="20"/>
              </w:rPr>
              <w:t>Onuradunak.</w:t>
            </w:r>
          </w:p>
          <w:p w14:paraId="05C803A3" w14:textId="77777777" w:rsidR="0022656B" w:rsidRPr="002836E3" w:rsidRDefault="0022656B" w:rsidP="0022656B">
            <w:pPr>
              <w:spacing w:after="0" w:line="240" w:lineRule="auto"/>
              <w:ind w:firstLine="0"/>
              <w:rPr>
                <w:rFonts w:ascii="Verdana" w:hAnsi="Verdana"/>
                <w:b/>
                <w:color w:val="auto"/>
                <w:sz w:val="20"/>
                <w:szCs w:val="20"/>
              </w:rPr>
            </w:pPr>
          </w:p>
          <w:p w14:paraId="7219882B" w14:textId="77777777" w:rsidR="00F13D32" w:rsidRDefault="002D6794" w:rsidP="0022656B">
            <w:pPr>
              <w:spacing w:after="0" w:line="240" w:lineRule="auto"/>
              <w:ind w:firstLine="0"/>
              <w:rPr>
                <w:rFonts w:ascii="Verdana" w:hAnsi="Verdana"/>
                <w:color w:val="auto"/>
                <w:sz w:val="20"/>
                <w:szCs w:val="20"/>
              </w:rPr>
            </w:pPr>
            <w:r w:rsidRPr="002836E3">
              <w:rPr>
                <w:rFonts w:ascii="Verdana" w:hAnsi="Verdana"/>
                <w:color w:val="auto"/>
                <w:sz w:val="20"/>
                <w:szCs w:val="20"/>
              </w:rPr>
              <w:t>Getxoko udalerrian establezimendu fisikoa (lokala</w:t>
            </w:r>
            <w:r w:rsidR="002A175B" w:rsidRPr="002836E3">
              <w:rPr>
                <w:rFonts w:ascii="Verdana" w:hAnsi="Verdana"/>
                <w:color w:val="auto"/>
                <w:sz w:val="20"/>
                <w:szCs w:val="20"/>
              </w:rPr>
              <w:t xml:space="preserve"> kalean bertan</w:t>
            </w:r>
            <w:r w:rsidRPr="002836E3">
              <w:rPr>
                <w:rFonts w:ascii="Verdana" w:hAnsi="Verdana"/>
                <w:color w:val="auto"/>
                <w:sz w:val="20"/>
                <w:szCs w:val="20"/>
              </w:rPr>
              <w:t xml:space="preserve">) duten hiri-jarduerarekin lotutako merkataritza- eta zerbitzu-establezimenduak, eta/edo kirol- eta turismo-aisiako enpresen kasuan, </w:t>
            </w:r>
            <w:r w:rsidRPr="002836E3">
              <w:rPr>
                <w:rFonts w:ascii="Verdana" w:hAnsi="Verdana"/>
                <w:color w:val="auto"/>
                <w:sz w:val="20"/>
                <w:szCs w:val="20"/>
              </w:rPr>
              <w:lastRenderedPageBreak/>
              <w:t>jarduera udalerrian egin ohi dutenak</w:t>
            </w:r>
            <w:r w:rsidR="00D01A4D">
              <w:rPr>
                <w:rFonts w:ascii="Verdana" w:hAnsi="Verdana"/>
                <w:color w:val="auto"/>
                <w:sz w:val="20"/>
                <w:szCs w:val="20"/>
              </w:rPr>
              <w:t xml:space="preserve"> (2026.urteko Planak)</w:t>
            </w:r>
            <w:r w:rsidRPr="002836E3">
              <w:rPr>
                <w:rFonts w:ascii="Verdana" w:hAnsi="Verdana"/>
                <w:color w:val="auto"/>
                <w:sz w:val="20"/>
                <w:szCs w:val="20"/>
              </w:rPr>
              <w:t>.</w:t>
            </w:r>
          </w:p>
          <w:p w14:paraId="6540421B" w14:textId="39797C5E" w:rsidR="003931CA" w:rsidRPr="002836E3" w:rsidRDefault="002D6794" w:rsidP="0022656B">
            <w:pPr>
              <w:spacing w:after="0" w:line="240" w:lineRule="auto"/>
              <w:ind w:firstLine="0"/>
              <w:rPr>
                <w:rFonts w:ascii="Verdana" w:hAnsi="Verdana"/>
                <w:i/>
                <w:color w:val="auto"/>
                <w:sz w:val="20"/>
                <w:szCs w:val="20"/>
              </w:rPr>
            </w:pPr>
            <w:r w:rsidRPr="002836E3">
              <w:rPr>
                <w:rFonts w:ascii="Verdana" w:hAnsi="Verdana"/>
                <w:color w:val="auto"/>
                <w:sz w:val="20"/>
                <w:szCs w:val="20"/>
              </w:rPr>
              <w:t>Ikus I. eranskina.</w:t>
            </w:r>
          </w:p>
        </w:tc>
        <w:tc>
          <w:tcPr>
            <w:tcW w:w="4815" w:type="dxa"/>
          </w:tcPr>
          <w:p w14:paraId="6D34E0FE"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7</w:t>
            </w:r>
            <w:proofErr w:type="gramStart"/>
            <w:r w:rsidRPr="002836E3">
              <w:rPr>
                <w:rFonts w:ascii="Verdana" w:hAnsi="Verdana"/>
                <w:b/>
                <w:color w:val="auto"/>
                <w:sz w:val="20"/>
                <w:szCs w:val="20"/>
              </w:rPr>
              <w:t>.</w:t>
            </w:r>
            <w:r w:rsidR="0022656B" w:rsidRPr="002836E3">
              <w:rPr>
                <w:rFonts w:ascii="Verdana" w:hAnsi="Verdana"/>
                <w:b/>
                <w:color w:val="auto"/>
                <w:sz w:val="20"/>
                <w:szCs w:val="20"/>
              </w:rPr>
              <w:t>–</w:t>
            </w:r>
            <w:proofErr w:type="gramEnd"/>
            <w:r w:rsidR="001325A5" w:rsidRPr="002836E3">
              <w:rPr>
                <w:rFonts w:ascii="Verdana" w:hAnsi="Verdana"/>
                <w:b/>
                <w:color w:val="auto"/>
                <w:sz w:val="20"/>
                <w:szCs w:val="20"/>
              </w:rPr>
              <w:t>Beneficiarios/as</w:t>
            </w:r>
            <w:r w:rsidR="0022656B" w:rsidRPr="002836E3">
              <w:rPr>
                <w:rFonts w:ascii="Verdana" w:hAnsi="Verdana"/>
                <w:b/>
                <w:color w:val="auto"/>
                <w:sz w:val="20"/>
                <w:szCs w:val="20"/>
              </w:rPr>
              <w:t>.</w:t>
            </w:r>
          </w:p>
          <w:p w14:paraId="20A872A7" w14:textId="77777777" w:rsidR="0022656B" w:rsidRPr="002836E3" w:rsidRDefault="0022656B" w:rsidP="0022656B">
            <w:pPr>
              <w:spacing w:after="0" w:line="240" w:lineRule="auto"/>
              <w:ind w:firstLine="0"/>
              <w:rPr>
                <w:rFonts w:ascii="Verdana" w:hAnsi="Verdana"/>
                <w:b/>
                <w:color w:val="auto"/>
                <w:sz w:val="20"/>
                <w:szCs w:val="20"/>
              </w:rPr>
            </w:pPr>
          </w:p>
          <w:p w14:paraId="7943263D" w14:textId="7E82890F" w:rsidR="000B6D6B" w:rsidRPr="002836E3" w:rsidRDefault="003203CA" w:rsidP="0022656B">
            <w:pPr>
              <w:spacing w:after="0" w:line="240" w:lineRule="auto"/>
              <w:ind w:firstLine="0"/>
              <w:rPr>
                <w:rFonts w:ascii="Verdana" w:hAnsi="Verdana"/>
                <w:color w:val="auto"/>
                <w:sz w:val="20"/>
                <w:szCs w:val="20"/>
              </w:rPr>
            </w:pPr>
            <w:r w:rsidRPr="002836E3">
              <w:rPr>
                <w:rFonts w:ascii="Verdana" w:hAnsi="Verdana"/>
                <w:color w:val="auto"/>
                <w:sz w:val="20"/>
                <w:szCs w:val="20"/>
              </w:rPr>
              <w:t>Establecimientos comerciales y de servicios relacionados con la actividad urbana con establecimiento físico (local</w:t>
            </w:r>
            <w:r w:rsidR="00691FD6" w:rsidRPr="002836E3">
              <w:rPr>
                <w:rFonts w:ascii="Verdana" w:hAnsi="Verdana"/>
                <w:color w:val="auto"/>
                <w:sz w:val="20"/>
                <w:szCs w:val="20"/>
              </w:rPr>
              <w:t xml:space="preserve"> a pie de calle</w:t>
            </w:r>
            <w:r w:rsidRPr="002836E3">
              <w:rPr>
                <w:rFonts w:ascii="Verdana" w:hAnsi="Verdana"/>
                <w:color w:val="auto"/>
                <w:sz w:val="20"/>
                <w:szCs w:val="20"/>
              </w:rPr>
              <w:t>) en el municipio de Getxo, y/o en el caso de las empresas de ocio deportivo y tur</w:t>
            </w:r>
            <w:r w:rsidR="00AB6FBD" w:rsidRPr="002836E3">
              <w:rPr>
                <w:rFonts w:ascii="Verdana" w:hAnsi="Verdana"/>
                <w:color w:val="auto"/>
                <w:sz w:val="20"/>
                <w:szCs w:val="20"/>
              </w:rPr>
              <w:t>ísticas</w:t>
            </w:r>
            <w:r w:rsidRPr="002836E3">
              <w:rPr>
                <w:rFonts w:ascii="Verdana" w:hAnsi="Verdana"/>
                <w:color w:val="auto"/>
                <w:sz w:val="20"/>
                <w:szCs w:val="20"/>
              </w:rPr>
              <w:t xml:space="preserve">, </w:t>
            </w:r>
            <w:r w:rsidRPr="002836E3">
              <w:rPr>
                <w:rFonts w:ascii="Verdana" w:hAnsi="Verdana"/>
                <w:color w:val="auto"/>
                <w:sz w:val="20"/>
                <w:szCs w:val="20"/>
              </w:rPr>
              <w:lastRenderedPageBreak/>
              <w:t>aquellas que desarrollen su actividad habitualmente en el municipio</w:t>
            </w:r>
            <w:r w:rsidR="00FC3ECF">
              <w:rPr>
                <w:rFonts w:ascii="Verdana" w:hAnsi="Verdana"/>
                <w:color w:val="auto"/>
                <w:sz w:val="20"/>
                <w:szCs w:val="20"/>
              </w:rPr>
              <w:t xml:space="preserve"> (Planes 2026)</w:t>
            </w:r>
            <w:r w:rsidR="00E61C46" w:rsidRPr="002836E3">
              <w:rPr>
                <w:rFonts w:ascii="Verdana" w:hAnsi="Verdana"/>
                <w:color w:val="auto"/>
                <w:sz w:val="20"/>
                <w:szCs w:val="20"/>
              </w:rPr>
              <w:t xml:space="preserve">. </w:t>
            </w:r>
            <w:r w:rsidR="00E61C46" w:rsidRPr="00F13D32">
              <w:rPr>
                <w:rFonts w:ascii="Verdana" w:hAnsi="Verdana"/>
                <w:color w:val="auto"/>
                <w:sz w:val="20"/>
                <w:szCs w:val="20"/>
              </w:rPr>
              <w:t>Ver Anexo I.</w:t>
            </w:r>
          </w:p>
          <w:p w14:paraId="201EED7F" w14:textId="77777777" w:rsidR="00275B37" w:rsidRPr="002836E3" w:rsidRDefault="00275B37" w:rsidP="0022656B">
            <w:pPr>
              <w:spacing w:after="0" w:line="240" w:lineRule="auto"/>
              <w:ind w:firstLine="0"/>
              <w:rPr>
                <w:rFonts w:ascii="Verdana" w:hAnsi="Verdana"/>
                <w:i/>
                <w:color w:val="auto"/>
                <w:sz w:val="20"/>
                <w:szCs w:val="20"/>
              </w:rPr>
            </w:pPr>
          </w:p>
        </w:tc>
      </w:tr>
      <w:tr w:rsidR="002836E3" w:rsidRPr="002836E3" w14:paraId="0048811B" w14:textId="77777777" w:rsidTr="0058500F">
        <w:tc>
          <w:tcPr>
            <w:tcW w:w="4678" w:type="dxa"/>
          </w:tcPr>
          <w:p w14:paraId="0B975DBF" w14:textId="77777777" w:rsidR="00A04966" w:rsidRPr="002836E3" w:rsidRDefault="00411AF2" w:rsidP="0022656B">
            <w:pPr>
              <w:spacing w:after="0" w:line="240" w:lineRule="auto"/>
              <w:ind w:firstLine="0"/>
              <w:rPr>
                <w:rFonts w:ascii="Verdana" w:hAnsi="Verdana"/>
                <w:color w:val="auto"/>
                <w:sz w:val="20"/>
                <w:szCs w:val="20"/>
              </w:rPr>
            </w:pPr>
            <w:r w:rsidRPr="002836E3">
              <w:rPr>
                <w:rFonts w:ascii="Verdana" w:hAnsi="Verdana"/>
                <w:b/>
                <w:color w:val="auto"/>
                <w:sz w:val="20"/>
                <w:szCs w:val="20"/>
              </w:rPr>
              <w:lastRenderedPageBreak/>
              <w:t>8. artikulua</w:t>
            </w:r>
            <w:proofErr w:type="gramStart"/>
            <w:r w:rsidRPr="002836E3">
              <w:rPr>
                <w:rFonts w:ascii="Verdana" w:hAnsi="Verdana"/>
                <w:b/>
                <w:color w:val="auto"/>
                <w:sz w:val="20"/>
                <w:szCs w:val="20"/>
              </w:rPr>
              <w:t>.</w:t>
            </w:r>
            <w:r w:rsidR="0022656B" w:rsidRPr="002836E3">
              <w:rPr>
                <w:rFonts w:ascii="Verdana" w:hAnsi="Verdana"/>
                <w:b/>
                <w:color w:val="auto"/>
                <w:sz w:val="20"/>
                <w:szCs w:val="20"/>
              </w:rPr>
              <w:t>–</w:t>
            </w:r>
            <w:proofErr w:type="gramEnd"/>
            <w:r w:rsidR="003931CA" w:rsidRPr="002836E3">
              <w:rPr>
                <w:rFonts w:ascii="Verdana" w:hAnsi="Verdana"/>
                <w:b/>
                <w:color w:val="auto"/>
                <w:sz w:val="20"/>
                <w:szCs w:val="20"/>
              </w:rPr>
              <w:t>Diruz lagun daitekeen jarduera.</w:t>
            </w:r>
            <w:r w:rsidR="00A04966" w:rsidRPr="002836E3">
              <w:rPr>
                <w:rFonts w:ascii="Verdana" w:hAnsi="Verdana"/>
                <w:color w:val="auto"/>
                <w:sz w:val="20"/>
                <w:szCs w:val="20"/>
              </w:rPr>
              <w:t xml:space="preserve"> </w:t>
            </w:r>
          </w:p>
          <w:p w14:paraId="48F41605" w14:textId="77777777" w:rsidR="0022656B" w:rsidRPr="002836E3" w:rsidRDefault="0022656B" w:rsidP="0022656B">
            <w:pPr>
              <w:spacing w:after="0" w:line="240" w:lineRule="auto"/>
              <w:ind w:firstLine="0"/>
              <w:rPr>
                <w:rFonts w:ascii="Verdana" w:hAnsi="Verdana"/>
                <w:color w:val="auto"/>
                <w:sz w:val="20"/>
                <w:szCs w:val="20"/>
              </w:rPr>
            </w:pPr>
          </w:p>
          <w:p w14:paraId="56FD890B" w14:textId="77777777" w:rsidR="003931CA" w:rsidRPr="002836E3" w:rsidRDefault="00A04966" w:rsidP="0022656B">
            <w:pPr>
              <w:spacing w:after="0" w:line="240" w:lineRule="auto"/>
              <w:ind w:firstLine="0"/>
              <w:rPr>
                <w:rFonts w:ascii="Verdana" w:hAnsi="Verdana"/>
                <w:color w:val="auto"/>
                <w:sz w:val="20"/>
                <w:szCs w:val="20"/>
              </w:rPr>
            </w:pPr>
            <w:r w:rsidRPr="002836E3">
              <w:rPr>
                <w:rFonts w:ascii="Verdana" w:hAnsi="Verdana"/>
                <w:color w:val="auto"/>
                <w:sz w:val="20"/>
                <w:szCs w:val="20"/>
              </w:rPr>
              <w:t>Laguntza hauen onuradun 16 urtetik gorako pertsona fisiko guztiak izango dira, baldin eta Getxo Bono programan sartzen badira, ebazpen honetan ezarritako bideen eta bideen arabera</w:t>
            </w:r>
            <w:r w:rsidR="0022656B" w:rsidRPr="002836E3">
              <w:rPr>
                <w:rFonts w:ascii="Verdana" w:hAnsi="Verdana"/>
                <w:color w:val="auto"/>
                <w:sz w:val="20"/>
                <w:szCs w:val="20"/>
              </w:rPr>
              <w:t>.</w:t>
            </w:r>
          </w:p>
          <w:p w14:paraId="577F52EC" w14:textId="77777777" w:rsidR="0022656B" w:rsidRPr="002836E3" w:rsidRDefault="0022656B" w:rsidP="0022656B">
            <w:pPr>
              <w:spacing w:after="0" w:line="240" w:lineRule="auto"/>
              <w:ind w:firstLine="0"/>
              <w:rPr>
                <w:rFonts w:ascii="Verdana" w:hAnsi="Verdana"/>
                <w:b/>
                <w:color w:val="auto"/>
                <w:sz w:val="20"/>
                <w:szCs w:val="20"/>
              </w:rPr>
            </w:pPr>
          </w:p>
          <w:p w14:paraId="4A9CFF1A" w14:textId="77777777" w:rsidR="003931CA" w:rsidRPr="002836E3" w:rsidRDefault="003931CA" w:rsidP="0022656B">
            <w:pPr>
              <w:spacing w:after="0" w:line="240" w:lineRule="auto"/>
              <w:ind w:firstLine="0"/>
              <w:rPr>
                <w:rFonts w:ascii="Verdana" w:hAnsi="Verdana"/>
                <w:color w:val="auto"/>
                <w:sz w:val="20"/>
                <w:szCs w:val="20"/>
              </w:rPr>
            </w:pPr>
            <w:r w:rsidRPr="002836E3">
              <w:rPr>
                <w:rFonts w:ascii="Verdana" w:hAnsi="Verdana"/>
                <w:color w:val="auto"/>
                <w:sz w:val="20"/>
                <w:szCs w:val="20"/>
              </w:rPr>
              <w:t>1. Kanpainari atxikitako hiriko merkataritza- eta zerbitzu-establezimenduetako kontsumoa diruz lagunduko da, establezimendu berberetan eskuragarri dauden bi deskontu-bonu motaren bidez.</w:t>
            </w:r>
          </w:p>
          <w:p w14:paraId="03F35A59" w14:textId="77777777" w:rsidR="003931CA" w:rsidRPr="002836E3" w:rsidRDefault="003931CA" w:rsidP="0022656B">
            <w:pPr>
              <w:spacing w:after="0" w:line="240" w:lineRule="auto"/>
              <w:ind w:firstLine="0"/>
              <w:rPr>
                <w:rFonts w:ascii="Verdana" w:eastAsia="Times New Roman" w:hAnsi="Verdana" w:cs="Segoe UI"/>
                <w:color w:val="auto"/>
                <w:sz w:val="20"/>
                <w:szCs w:val="20"/>
                <w:lang w:val="eu-ES"/>
              </w:rPr>
            </w:pPr>
          </w:p>
          <w:p w14:paraId="29DDA9E7" w14:textId="77777777" w:rsidR="0022656B" w:rsidRPr="002836E3" w:rsidRDefault="0022656B" w:rsidP="0022656B">
            <w:pPr>
              <w:spacing w:after="0" w:line="240" w:lineRule="auto"/>
              <w:ind w:firstLine="0"/>
              <w:rPr>
                <w:rFonts w:ascii="Verdana" w:eastAsia="Times New Roman" w:hAnsi="Verdana" w:cs="Segoe UI"/>
                <w:color w:val="auto"/>
                <w:sz w:val="20"/>
                <w:szCs w:val="20"/>
                <w:lang w:val="eu-ES"/>
              </w:rPr>
            </w:pPr>
          </w:p>
          <w:p w14:paraId="37CBC4C8" w14:textId="77777777" w:rsidR="003931CA" w:rsidRPr="002836E3" w:rsidRDefault="003931CA" w:rsidP="0022656B">
            <w:pPr>
              <w:spacing w:after="0" w:line="240" w:lineRule="auto"/>
              <w:ind w:firstLine="0"/>
              <w:rPr>
                <w:rFonts w:ascii="Verdana" w:hAnsi="Verdana"/>
                <w:color w:val="auto"/>
                <w:sz w:val="20"/>
                <w:szCs w:val="20"/>
              </w:rPr>
            </w:pPr>
            <w:r w:rsidRPr="002836E3">
              <w:rPr>
                <w:rFonts w:ascii="Verdana" w:hAnsi="Verdana"/>
                <w:color w:val="auto"/>
                <w:sz w:val="20"/>
                <w:szCs w:val="20"/>
              </w:rPr>
              <w:t>2. Getxo Bono</w:t>
            </w:r>
            <w:r w:rsidR="003C24C5" w:rsidRPr="002836E3">
              <w:rPr>
                <w:rFonts w:ascii="Verdana" w:hAnsi="Verdana"/>
                <w:color w:val="auto"/>
                <w:sz w:val="20"/>
                <w:szCs w:val="20"/>
              </w:rPr>
              <w:t xml:space="preserve"> </w:t>
            </w:r>
            <w:r w:rsidRPr="002836E3">
              <w:rPr>
                <w:rFonts w:ascii="Verdana" w:hAnsi="Verdana"/>
                <w:color w:val="auto"/>
                <w:sz w:val="20"/>
                <w:szCs w:val="20"/>
              </w:rPr>
              <w:t>deskontu-bonotzat hartuko dira, eta honako balio hauek izango dituzte:</w:t>
            </w:r>
          </w:p>
          <w:p w14:paraId="1F48F989" w14:textId="77777777" w:rsidR="003931CA" w:rsidRPr="002836E3" w:rsidRDefault="003931CA" w:rsidP="0010058D">
            <w:pPr>
              <w:pStyle w:val="Prrafodelista"/>
              <w:numPr>
                <w:ilvl w:val="0"/>
                <w:numId w:val="26"/>
              </w:numPr>
              <w:spacing w:after="0" w:line="240" w:lineRule="auto"/>
              <w:rPr>
                <w:rFonts w:ascii="Verdana" w:hAnsi="Verdana"/>
                <w:color w:val="auto"/>
                <w:sz w:val="20"/>
                <w:szCs w:val="20"/>
              </w:rPr>
            </w:pPr>
            <w:r w:rsidRPr="002836E3">
              <w:rPr>
                <w:rFonts w:ascii="Verdana" w:hAnsi="Verdana"/>
                <w:color w:val="auto"/>
                <w:sz w:val="20"/>
                <w:szCs w:val="20"/>
              </w:rPr>
              <w:t>10€</w:t>
            </w:r>
            <w:r w:rsidR="0084734E" w:rsidRPr="002836E3">
              <w:rPr>
                <w:rFonts w:ascii="Verdana" w:hAnsi="Verdana"/>
                <w:color w:val="auto"/>
                <w:sz w:val="20"/>
                <w:szCs w:val="20"/>
              </w:rPr>
              <w:t xml:space="preserve"> </w:t>
            </w:r>
            <w:r w:rsidRPr="002836E3">
              <w:rPr>
                <w:rFonts w:ascii="Verdana" w:hAnsi="Verdana"/>
                <w:color w:val="auto"/>
                <w:sz w:val="20"/>
                <w:szCs w:val="20"/>
              </w:rPr>
              <w:t>erosketa batekiko = &gt; 40€</w:t>
            </w:r>
          </w:p>
          <w:p w14:paraId="4D99BE2E" w14:textId="77777777" w:rsidR="003931CA" w:rsidRPr="002836E3" w:rsidRDefault="003931CA" w:rsidP="0010058D">
            <w:pPr>
              <w:pStyle w:val="Prrafodelista"/>
              <w:numPr>
                <w:ilvl w:val="0"/>
                <w:numId w:val="26"/>
              </w:numPr>
              <w:spacing w:after="0" w:line="240" w:lineRule="auto"/>
              <w:rPr>
                <w:rFonts w:ascii="Verdana" w:hAnsi="Verdana"/>
                <w:color w:val="auto"/>
                <w:sz w:val="20"/>
                <w:szCs w:val="20"/>
              </w:rPr>
            </w:pPr>
            <w:r w:rsidRPr="002836E3">
              <w:rPr>
                <w:rFonts w:ascii="Verdana" w:hAnsi="Verdana"/>
                <w:color w:val="auto"/>
                <w:sz w:val="20"/>
                <w:szCs w:val="20"/>
              </w:rPr>
              <w:t>5€</w:t>
            </w:r>
            <w:r w:rsidR="0084734E" w:rsidRPr="002836E3">
              <w:rPr>
                <w:rFonts w:ascii="Verdana" w:hAnsi="Verdana"/>
                <w:color w:val="auto"/>
                <w:sz w:val="20"/>
                <w:szCs w:val="20"/>
              </w:rPr>
              <w:t xml:space="preserve"> </w:t>
            </w:r>
            <w:r w:rsidRPr="002836E3">
              <w:rPr>
                <w:rFonts w:ascii="Verdana" w:hAnsi="Verdana"/>
                <w:color w:val="auto"/>
                <w:sz w:val="20"/>
                <w:szCs w:val="20"/>
              </w:rPr>
              <w:t>erosketa batekiko = &gt; 20€</w:t>
            </w:r>
          </w:p>
          <w:p w14:paraId="1E21DA82" w14:textId="77777777" w:rsidR="003931CA" w:rsidRPr="002836E3" w:rsidRDefault="003931CA" w:rsidP="0022656B">
            <w:pPr>
              <w:pStyle w:val="Prrafodelista"/>
              <w:spacing w:after="0" w:line="240" w:lineRule="auto"/>
              <w:ind w:left="0" w:firstLine="0"/>
              <w:rPr>
                <w:rFonts w:ascii="Verdana" w:hAnsi="Verdana"/>
                <w:color w:val="auto"/>
                <w:sz w:val="20"/>
                <w:szCs w:val="20"/>
              </w:rPr>
            </w:pPr>
          </w:p>
          <w:p w14:paraId="13C86101" w14:textId="77777777" w:rsidR="00691FD6" w:rsidRPr="002836E3" w:rsidRDefault="003931CA" w:rsidP="00691FD6">
            <w:pPr>
              <w:spacing w:after="0" w:line="240" w:lineRule="auto"/>
              <w:ind w:firstLine="0"/>
              <w:rPr>
                <w:rFonts w:ascii="Verdana" w:hAnsi="Verdana"/>
                <w:color w:val="auto"/>
                <w:sz w:val="20"/>
                <w:szCs w:val="20"/>
              </w:rPr>
            </w:pPr>
            <w:r w:rsidRPr="002836E3">
              <w:rPr>
                <w:rFonts w:ascii="Verdana" w:hAnsi="Verdana"/>
                <w:color w:val="auto"/>
                <w:sz w:val="20"/>
                <w:szCs w:val="20"/>
              </w:rPr>
              <w:t xml:space="preserve">3. </w:t>
            </w:r>
            <w:r w:rsidR="00691FD6" w:rsidRPr="002836E3">
              <w:rPr>
                <w:rFonts w:ascii="Verdana" w:hAnsi="Verdana"/>
                <w:color w:val="auto"/>
                <w:sz w:val="20"/>
                <w:szCs w:val="20"/>
              </w:rPr>
              <w:t>Deskontu-bonuak trukatzeko sistema: atxikitako establezimenduek trukatutako bonua izango da.</w:t>
            </w:r>
          </w:p>
          <w:p w14:paraId="093E2A8D" w14:textId="77777777" w:rsidR="0022656B" w:rsidRPr="002836E3" w:rsidRDefault="0022656B" w:rsidP="0022656B">
            <w:pPr>
              <w:pStyle w:val="Prrafodelista"/>
              <w:spacing w:after="0" w:line="240" w:lineRule="auto"/>
              <w:ind w:left="0" w:firstLine="0"/>
              <w:rPr>
                <w:rFonts w:ascii="Verdana" w:hAnsi="Verdana"/>
                <w:color w:val="auto"/>
                <w:sz w:val="20"/>
                <w:szCs w:val="20"/>
              </w:rPr>
            </w:pPr>
          </w:p>
          <w:p w14:paraId="04A4E3A4" w14:textId="77777777" w:rsidR="00F13D32" w:rsidRDefault="0091035C" w:rsidP="0022656B">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Deskontu-bonuak trukatzeko ezarritako epeetan, establezimenduek aktiboki eskainiko dituzte bonuak eta erosten direnean trukatu egingo dituzte.</w:t>
            </w:r>
          </w:p>
          <w:p w14:paraId="30F305C4" w14:textId="3CC6C10E" w:rsidR="0022656B" w:rsidRPr="002836E3" w:rsidRDefault="0022656B" w:rsidP="0022656B">
            <w:pPr>
              <w:pStyle w:val="Prrafodelista"/>
              <w:spacing w:after="0" w:line="240" w:lineRule="auto"/>
              <w:ind w:left="0" w:firstLine="0"/>
              <w:rPr>
                <w:rFonts w:ascii="Verdana" w:hAnsi="Verdana"/>
                <w:color w:val="auto"/>
                <w:sz w:val="23"/>
                <w:szCs w:val="23"/>
              </w:rPr>
            </w:pPr>
          </w:p>
          <w:p w14:paraId="7630FFED" w14:textId="77777777" w:rsidR="006A623C" w:rsidRPr="002836E3" w:rsidRDefault="0091035C" w:rsidP="0022656B">
            <w:pPr>
              <w:pStyle w:val="Prrafodelista"/>
              <w:spacing w:after="0" w:line="240" w:lineRule="auto"/>
              <w:ind w:left="0" w:firstLine="0"/>
              <w:rPr>
                <w:rFonts w:ascii="Verdana" w:hAnsi="Verdana"/>
                <w:color w:val="auto"/>
                <w:sz w:val="18"/>
                <w:szCs w:val="18"/>
              </w:rPr>
            </w:pPr>
            <w:r w:rsidRPr="002836E3">
              <w:rPr>
                <w:rFonts w:ascii="Verdana" w:hAnsi="Verdana"/>
                <w:color w:val="auto"/>
                <w:sz w:val="23"/>
                <w:szCs w:val="23"/>
              </w:rPr>
              <w:br/>
            </w:r>
            <w:r w:rsidR="00792C36" w:rsidRPr="002836E3">
              <w:rPr>
                <w:rFonts w:ascii="Verdana" w:hAnsi="Verdana"/>
                <w:color w:val="auto"/>
                <w:sz w:val="20"/>
                <w:szCs w:val="20"/>
              </w:rPr>
              <w:t>Deskontu-bonuak atxikitako establezimenduek berek aplikatuko dituzte, ondasunak eskuratzeko edo zerbitzuak emateko unean, behin bonuak trukea egin aurretik aktibatu direnean (eta deskontu-bonuak eskuratzeko baldintzak egiaztatu ondoren: 16 urtetik gorako pertsona). Pertsona bakoitzak erosketa egindakoan aurkeztu beharko du bere identifikazioa.</w:t>
            </w:r>
          </w:p>
          <w:p w14:paraId="50D70B20" w14:textId="77777777" w:rsidR="006A623C" w:rsidRPr="002836E3" w:rsidRDefault="006A623C" w:rsidP="0022656B">
            <w:pPr>
              <w:pStyle w:val="Prrafodelista"/>
              <w:spacing w:after="0" w:line="240" w:lineRule="auto"/>
              <w:ind w:left="0" w:firstLine="0"/>
              <w:rPr>
                <w:rFonts w:ascii="Verdana" w:hAnsi="Verdana"/>
                <w:color w:val="auto"/>
                <w:sz w:val="18"/>
                <w:szCs w:val="18"/>
              </w:rPr>
            </w:pPr>
          </w:p>
          <w:p w14:paraId="64D2B758" w14:textId="77777777" w:rsidR="0022656B" w:rsidRPr="002836E3" w:rsidRDefault="0022656B" w:rsidP="0022656B">
            <w:pPr>
              <w:pStyle w:val="Prrafodelista"/>
              <w:spacing w:after="0" w:line="240" w:lineRule="auto"/>
              <w:ind w:left="0" w:firstLine="0"/>
              <w:rPr>
                <w:rFonts w:ascii="Verdana" w:hAnsi="Verdana"/>
                <w:color w:val="auto"/>
                <w:sz w:val="16"/>
                <w:szCs w:val="16"/>
              </w:rPr>
            </w:pPr>
          </w:p>
          <w:p w14:paraId="02D09A51" w14:textId="77777777" w:rsidR="003931CA" w:rsidRPr="002836E3" w:rsidRDefault="003931CA" w:rsidP="0022656B">
            <w:pPr>
              <w:spacing w:after="0" w:line="240" w:lineRule="auto"/>
              <w:ind w:firstLine="0"/>
              <w:rPr>
                <w:rFonts w:ascii="Verdana" w:hAnsi="Verdana"/>
                <w:color w:val="auto"/>
                <w:sz w:val="20"/>
                <w:szCs w:val="20"/>
              </w:rPr>
            </w:pPr>
            <w:r w:rsidRPr="002836E3">
              <w:rPr>
                <w:rFonts w:ascii="Verdana" w:hAnsi="Verdana"/>
                <w:color w:val="auto"/>
                <w:sz w:val="20"/>
                <w:szCs w:val="20"/>
              </w:rPr>
              <w:t>Betebehar hori ez betetzeak atxikitako establezimenduaren programatik berehala baja ematea ekarriko du.</w:t>
            </w:r>
          </w:p>
          <w:p w14:paraId="17BCC5C2" w14:textId="77777777" w:rsidR="0022656B" w:rsidRPr="002836E3" w:rsidRDefault="0022656B" w:rsidP="0022656B">
            <w:pPr>
              <w:spacing w:after="0" w:line="240" w:lineRule="auto"/>
              <w:ind w:firstLine="0"/>
              <w:rPr>
                <w:rFonts w:ascii="Verdana" w:hAnsi="Verdana"/>
                <w:color w:val="auto"/>
                <w:sz w:val="20"/>
                <w:szCs w:val="20"/>
              </w:rPr>
            </w:pPr>
          </w:p>
          <w:p w14:paraId="3FFB5D06" w14:textId="77777777" w:rsidR="00222242" w:rsidRPr="002836E3" w:rsidRDefault="00222242" w:rsidP="0022656B">
            <w:pPr>
              <w:spacing w:after="0" w:line="240" w:lineRule="auto"/>
              <w:ind w:firstLine="0"/>
              <w:rPr>
                <w:rFonts w:ascii="Verdana" w:hAnsi="Verdana"/>
                <w:color w:val="auto"/>
                <w:sz w:val="2"/>
                <w:szCs w:val="2"/>
              </w:rPr>
            </w:pPr>
          </w:p>
          <w:p w14:paraId="292C8CD7" w14:textId="77777777" w:rsidR="0022656B" w:rsidRPr="002836E3" w:rsidRDefault="00222242"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4. Horretarako, erakunde laguntzaileak aurreko paragrafoan adierazitakoa bermatzeko eta egiaztatzeko beharrezkoak diren mekanismoak gaituko ditu, eta kanpaina-aldi bakoitzean pertsona bakoitzeko 10 euroko zenbatekoa duten </w:t>
            </w:r>
            <w:r w:rsidR="00C377D6" w:rsidRPr="002836E3">
              <w:rPr>
                <w:rFonts w:ascii="Verdana" w:hAnsi="Verdana"/>
                <w:color w:val="auto"/>
                <w:sz w:val="20"/>
                <w:szCs w:val="20"/>
              </w:rPr>
              <w:t>3</w:t>
            </w:r>
            <w:r w:rsidRPr="002836E3">
              <w:rPr>
                <w:rFonts w:ascii="Verdana" w:hAnsi="Verdana"/>
                <w:color w:val="auto"/>
                <w:sz w:val="20"/>
                <w:szCs w:val="20"/>
              </w:rPr>
              <w:t xml:space="preserve"> deskontu-bonoren eta 5 euroko zenbatekoa duten beste </w:t>
            </w:r>
            <w:r w:rsidR="00C377D6" w:rsidRPr="002836E3">
              <w:rPr>
                <w:rFonts w:ascii="Verdana" w:hAnsi="Verdana"/>
                <w:color w:val="auto"/>
                <w:sz w:val="20"/>
                <w:szCs w:val="20"/>
              </w:rPr>
              <w:t>3</w:t>
            </w:r>
            <w:r w:rsidRPr="002836E3">
              <w:rPr>
                <w:rFonts w:ascii="Verdana" w:hAnsi="Verdana"/>
                <w:color w:val="auto"/>
                <w:sz w:val="20"/>
                <w:szCs w:val="20"/>
              </w:rPr>
              <w:t xml:space="preserve"> deskontu-bonuren muga </w:t>
            </w:r>
            <w:r w:rsidRPr="002836E3">
              <w:rPr>
                <w:rFonts w:ascii="Verdana" w:hAnsi="Verdana"/>
                <w:color w:val="auto"/>
                <w:sz w:val="20"/>
                <w:szCs w:val="20"/>
              </w:rPr>
              <w:lastRenderedPageBreak/>
              <w:t>kontrolatzeko behar diren tresnak izango ditu.</w:t>
            </w:r>
          </w:p>
          <w:p w14:paraId="2D23EFE5" w14:textId="77777777" w:rsidR="00222242" w:rsidRPr="002836E3" w:rsidRDefault="00222242" w:rsidP="0022656B">
            <w:pPr>
              <w:spacing w:after="0" w:line="240" w:lineRule="auto"/>
              <w:ind w:firstLine="0"/>
              <w:rPr>
                <w:rFonts w:ascii="Verdana" w:hAnsi="Verdana"/>
                <w:color w:val="auto"/>
                <w:sz w:val="20"/>
                <w:szCs w:val="20"/>
              </w:rPr>
            </w:pPr>
            <w:r w:rsidRPr="002836E3">
              <w:rPr>
                <w:rFonts w:ascii="Verdana" w:hAnsi="Verdana"/>
                <w:color w:val="auto"/>
                <w:sz w:val="20"/>
                <w:szCs w:val="20"/>
              </w:rPr>
              <w:t>5. Deskontu-bonu horiek hainbat establezimendutan edo establezimendu bakar batean erabili ahal izango ditu onuradun bakoitzak. Era berean, herritar bakoitzaren eskura dauden deskontu-bonuak erosketa bakarrean edo erosketa batzuetan erabili ahal izango dira. Erosketa bakoitzeko gehienez lau bonu erabili ahal izango dira.</w:t>
            </w:r>
          </w:p>
          <w:p w14:paraId="56B6EB39" w14:textId="77777777" w:rsidR="0022656B" w:rsidRPr="00F13D32" w:rsidRDefault="0022656B" w:rsidP="0022656B">
            <w:pPr>
              <w:spacing w:after="0" w:line="240" w:lineRule="auto"/>
              <w:ind w:firstLine="0"/>
              <w:rPr>
                <w:rFonts w:ascii="Verdana" w:hAnsi="Verdana"/>
                <w:color w:val="auto"/>
                <w:sz w:val="20"/>
                <w:szCs w:val="20"/>
              </w:rPr>
            </w:pPr>
          </w:p>
          <w:p w14:paraId="3396F098" w14:textId="25F6D5F8" w:rsidR="00D01A4D" w:rsidRPr="00F13D32" w:rsidRDefault="00222242" w:rsidP="00D01A4D">
            <w:pPr>
              <w:spacing w:after="0" w:line="240" w:lineRule="auto"/>
              <w:ind w:firstLine="0"/>
              <w:rPr>
                <w:rFonts w:ascii="Verdana" w:hAnsi="Verdana"/>
                <w:color w:val="auto"/>
                <w:sz w:val="20"/>
                <w:szCs w:val="20"/>
              </w:rPr>
            </w:pPr>
            <w:r w:rsidRPr="00F13D32">
              <w:rPr>
                <w:rFonts w:ascii="Verdana" w:hAnsi="Verdana"/>
                <w:color w:val="auto"/>
                <w:sz w:val="20"/>
                <w:szCs w:val="20"/>
              </w:rPr>
              <w:t xml:space="preserve">6. </w:t>
            </w:r>
            <w:r w:rsidR="00D01A4D" w:rsidRPr="00F13D32">
              <w:rPr>
                <w:rFonts w:ascii="Verdana" w:hAnsi="Verdana"/>
                <w:color w:val="auto"/>
                <w:sz w:val="20"/>
                <w:szCs w:val="20"/>
              </w:rPr>
              <w:t>Establezimenduek aktiboki eskainiko dizkiete bonuak bezeroei, kanpainan ezarritako trukerako azken egunera arte.</w:t>
            </w:r>
          </w:p>
          <w:p w14:paraId="15FC169A" w14:textId="328D5E77" w:rsidR="00C70F52" w:rsidRPr="00F13D32" w:rsidRDefault="00C70F52" w:rsidP="0022656B">
            <w:pPr>
              <w:spacing w:after="0" w:line="240" w:lineRule="auto"/>
              <w:ind w:firstLine="0"/>
              <w:rPr>
                <w:rFonts w:ascii="Times New Roman" w:eastAsia="Times New Roman" w:hAnsi="Times New Roman" w:cs="Times New Roman"/>
                <w:color w:val="auto"/>
                <w:sz w:val="20"/>
                <w:szCs w:val="20"/>
              </w:rPr>
            </w:pPr>
          </w:p>
          <w:p w14:paraId="43C4A0AE" w14:textId="3E86E823" w:rsidR="00D01A4D" w:rsidRPr="00F13D32" w:rsidRDefault="00D01A4D" w:rsidP="00D01A4D">
            <w:pPr>
              <w:spacing w:after="0" w:line="240" w:lineRule="auto"/>
              <w:ind w:firstLine="0"/>
              <w:jc w:val="left"/>
              <w:rPr>
                <w:rFonts w:ascii="Times New Roman" w:eastAsia="Times New Roman" w:hAnsi="Times New Roman" w:cs="Times New Roman"/>
                <w:color w:val="auto"/>
                <w:sz w:val="24"/>
                <w:szCs w:val="24"/>
              </w:rPr>
            </w:pPr>
          </w:p>
          <w:p w14:paraId="6955172A" w14:textId="77777777" w:rsidR="00D01A4D" w:rsidRPr="00F13D32" w:rsidRDefault="00D01A4D" w:rsidP="00D01A4D">
            <w:pPr>
              <w:spacing w:after="0" w:line="240" w:lineRule="auto"/>
              <w:ind w:firstLine="0"/>
              <w:textAlignment w:val="baseline"/>
              <w:rPr>
                <w:rFonts w:ascii="Verdana" w:hAnsi="Verdana"/>
                <w:color w:val="auto"/>
                <w:sz w:val="20"/>
                <w:szCs w:val="20"/>
              </w:rPr>
            </w:pPr>
            <w:r w:rsidRPr="00F13D32">
              <w:rPr>
                <w:rFonts w:ascii="Verdana" w:hAnsi="Verdana"/>
                <w:color w:val="auto"/>
                <w:sz w:val="20"/>
                <w:szCs w:val="20"/>
              </w:rPr>
              <w:t>Establezimendu bakoitzeko trukatu beharreko bonuen gehieneko muga ezarriko da, establezimenduari atxikitako establezimendu kopuruaren arabera.</w:t>
            </w:r>
          </w:p>
          <w:p w14:paraId="679BCEB9" w14:textId="77777777" w:rsidR="00D01A4D" w:rsidRPr="00F13D32" w:rsidRDefault="00D01A4D" w:rsidP="00D01A4D">
            <w:pPr>
              <w:spacing w:after="0" w:line="240" w:lineRule="auto"/>
              <w:ind w:firstLine="0"/>
              <w:rPr>
                <w:rFonts w:ascii="Verdana" w:hAnsi="Verdana"/>
                <w:color w:val="auto"/>
                <w:sz w:val="20"/>
                <w:szCs w:val="20"/>
              </w:rPr>
            </w:pPr>
          </w:p>
          <w:p w14:paraId="7EE80742" w14:textId="5884541D" w:rsidR="00792C36" w:rsidRPr="002836E3" w:rsidRDefault="00792C36" w:rsidP="00D01A4D">
            <w:pPr>
              <w:spacing w:after="0" w:line="240" w:lineRule="auto"/>
              <w:ind w:firstLine="0"/>
              <w:rPr>
                <w:rFonts w:ascii="Verdana" w:hAnsi="Verdana"/>
                <w:color w:val="auto"/>
                <w:sz w:val="20"/>
                <w:szCs w:val="20"/>
              </w:rPr>
            </w:pPr>
            <w:r w:rsidRPr="00F13D32">
              <w:rPr>
                <w:rFonts w:ascii="Verdana" w:hAnsi="Verdana"/>
                <w:color w:val="auto"/>
                <w:sz w:val="20"/>
                <w:szCs w:val="20"/>
              </w:rPr>
              <w:t xml:space="preserve">Establezimenduek ezin izango </w:t>
            </w:r>
            <w:r w:rsidRPr="002836E3">
              <w:rPr>
                <w:rFonts w:ascii="Verdana" w:hAnsi="Verdana"/>
                <w:color w:val="auto"/>
                <w:sz w:val="20"/>
                <w:szCs w:val="20"/>
              </w:rPr>
              <w:t>dituzte establezimendu bakoitzeko gehienez zehazten diren bonuak baino gehiago trukatu. Horretarako, kanpainaren hasieran atxikitako establezimendu bakoitzari jakinaraziko zaio, eta bonuen trukean establezimendu bakoitzak duen saldoa ere agertuko da. Saltokiaren erantzukizun bakarra izango da kanpainaren bi aldietan truka daitezkeen bonuak.</w:t>
            </w:r>
          </w:p>
          <w:p w14:paraId="266B68A9" w14:textId="77777777" w:rsidR="00792C36" w:rsidRPr="002836E3" w:rsidRDefault="00792C36" w:rsidP="00AD7BDC">
            <w:pPr>
              <w:spacing w:after="0" w:line="240" w:lineRule="auto"/>
              <w:ind w:firstLine="0"/>
              <w:rPr>
                <w:rFonts w:ascii="Verdana" w:hAnsi="Verdana"/>
                <w:color w:val="auto"/>
                <w:sz w:val="20"/>
                <w:szCs w:val="20"/>
              </w:rPr>
            </w:pPr>
          </w:p>
          <w:p w14:paraId="019AF4A3" w14:textId="77777777" w:rsidR="00792C36" w:rsidRPr="002836E3" w:rsidRDefault="00792C36" w:rsidP="00AD7BDC">
            <w:pPr>
              <w:spacing w:after="0" w:line="240" w:lineRule="auto"/>
              <w:ind w:firstLine="0"/>
              <w:rPr>
                <w:rFonts w:ascii="Verdana" w:eastAsia="Times New Roman" w:hAnsi="Verdana" w:cs="Times New Roman"/>
                <w:color w:val="auto"/>
                <w:sz w:val="23"/>
                <w:szCs w:val="23"/>
              </w:rPr>
            </w:pPr>
          </w:p>
          <w:p w14:paraId="30A7D181" w14:textId="77777777" w:rsidR="00A069AF" w:rsidRPr="002836E3" w:rsidRDefault="00222242" w:rsidP="00A069AF">
            <w:pPr>
              <w:spacing w:after="0" w:line="240" w:lineRule="auto"/>
              <w:ind w:firstLine="0"/>
              <w:rPr>
                <w:rFonts w:ascii="Verdana" w:hAnsi="Verdana"/>
                <w:color w:val="auto"/>
                <w:sz w:val="20"/>
                <w:szCs w:val="20"/>
              </w:rPr>
            </w:pPr>
            <w:r w:rsidRPr="002836E3">
              <w:rPr>
                <w:rFonts w:ascii="Verdana" w:hAnsi="Verdana"/>
                <w:color w:val="auto"/>
                <w:sz w:val="20"/>
                <w:szCs w:val="20"/>
              </w:rPr>
              <w:t>Establezimenduek ezin izango dituzte ez erreserbatu ez atxiki bonuak</w:t>
            </w:r>
            <w:r w:rsidR="00A069AF" w:rsidRPr="002836E3">
              <w:rPr>
                <w:rFonts w:ascii="Verdana" w:hAnsi="Verdana"/>
                <w:color w:val="auto"/>
                <w:sz w:val="20"/>
                <w:szCs w:val="20"/>
              </w:rPr>
              <w:t>.</w:t>
            </w:r>
          </w:p>
          <w:p w14:paraId="311D15DC" w14:textId="77777777" w:rsidR="00A069AF" w:rsidRPr="002836E3" w:rsidRDefault="00A069AF" w:rsidP="00A069AF">
            <w:pPr>
              <w:spacing w:after="0" w:line="240" w:lineRule="auto"/>
              <w:ind w:firstLine="0"/>
              <w:rPr>
                <w:rFonts w:ascii="Verdana" w:hAnsi="Verdana"/>
                <w:color w:val="auto"/>
                <w:sz w:val="20"/>
                <w:szCs w:val="20"/>
              </w:rPr>
            </w:pPr>
            <w:r w:rsidRPr="002836E3">
              <w:rPr>
                <w:rFonts w:ascii="Verdana" w:hAnsi="Verdana"/>
                <w:color w:val="auto"/>
                <w:sz w:val="20"/>
                <w:szCs w:val="20"/>
              </w:rPr>
              <w:t xml:space="preserve"> </w:t>
            </w:r>
          </w:p>
          <w:p w14:paraId="43DC6FA7" w14:textId="77777777" w:rsidR="00A069AF" w:rsidRPr="002836E3" w:rsidRDefault="00A069AF" w:rsidP="00A069AF">
            <w:pPr>
              <w:spacing w:after="0" w:line="240" w:lineRule="auto"/>
              <w:ind w:firstLine="0"/>
              <w:rPr>
                <w:rFonts w:ascii="Verdana" w:hAnsi="Verdana"/>
                <w:color w:val="auto"/>
                <w:sz w:val="20"/>
                <w:szCs w:val="20"/>
              </w:rPr>
            </w:pPr>
            <w:r w:rsidRPr="002836E3">
              <w:rPr>
                <w:rFonts w:ascii="Verdana" w:hAnsi="Verdana"/>
                <w:color w:val="auto"/>
                <w:sz w:val="20"/>
                <w:szCs w:val="20"/>
              </w:rPr>
              <w:t>Establezimendu hauek kontuan izan behar dituzte:</w:t>
            </w:r>
          </w:p>
          <w:p w14:paraId="7AB429E0" w14:textId="77777777" w:rsidR="00A069AF" w:rsidRPr="002836E3" w:rsidRDefault="00A069AF" w:rsidP="00A069AF">
            <w:pPr>
              <w:spacing w:after="0" w:line="240" w:lineRule="auto"/>
              <w:ind w:firstLine="0"/>
              <w:rPr>
                <w:rFonts w:ascii="Verdana" w:hAnsi="Verdana"/>
                <w:color w:val="auto"/>
                <w:sz w:val="20"/>
                <w:szCs w:val="20"/>
              </w:rPr>
            </w:pPr>
          </w:p>
          <w:p w14:paraId="6CB7748D" w14:textId="77777777" w:rsidR="00792C36" w:rsidRPr="002836E3" w:rsidRDefault="00A069AF" w:rsidP="0010058D">
            <w:pPr>
              <w:pStyle w:val="Prrafodelista"/>
              <w:numPr>
                <w:ilvl w:val="0"/>
                <w:numId w:val="36"/>
              </w:numPr>
              <w:rPr>
                <w:rFonts w:ascii="Verdana" w:hAnsi="Verdana"/>
                <w:color w:val="auto"/>
                <w:sz w:val="20"/>
                <w:szCs w:val="20"/>
              </w:rPr>
            </w:pPr>
            <w:r w:rsidRPr="002836E3">
              <w:rPr>
                <w:rFonts w:ascii="Verdana" w:hAnsi="Verdana"/>
                <w:color w:val="auto"/>
                <w:sz w:val="20"/>
                <w:szCs w:val="20"/>
              </w:rPr>
              <w:t xml:space="preserve">Farmaziak: </w:t>
            </w:r>
            <w:r w:rsidR="00792C36" w:rsidRPr="002836E3">
              <w:rPr>
                <w:rFonts w:ascii="Verdana" w:hAnsi="Verdana"/>
                <w:color w:val="auto"/>
                <w:sz w:val="20"/>
                <w:szCs w:val="20"/>
              </w:rPr>
              <w:t>botikak ez diren produktuei bakarrik aplika dakieke. Nahitaezkoa izango da sendagaiak dituen produkturik ez duen faktura aurkeztea.</w:t>
            </w:r>
          </w:p>
          <w:p w14:paraId="54FF40EE" w14:textId="77777777" w:rsidR="00792C36" w:rsidRPr="002836E3" w:rsidRDefault="00792C36" w:rsidP="0010058D">
            <w:pPr>
              <w:pStyle w:val="Prrafodelista"/>
              <w:numPr>
                <w:ilvl w:val="0"/>
                <w:numId w:val="36"/>
              </w:numPr>
              <w:rPr>
                <w:rFonts w:ascii="Verdana" w:hAnsi="Verdana"/>
                <w:color w:val="auto"/>
                <w:sz w:val="20"/>
                <w:szCs w:val="20"/>
              </w:rPr>
            </w:pPr>
            <w:r w:rsidRPr="002836E3">
              <w:rPr>
                <w:rFonts w:ascii="Verdana" w:hAnsi="Verdana"/>
                <w:color w:val="auto"/>
                <w:sz w:val="20"/>
                <w:szCs w:val="20"/>
              </w:rPr>
              <w:t>Tabako-dendak: ez dira tabako-erosketetan aplikatzen.</w:t>
            </w:r>
          </w:p>
          <w:p w14:paraId="5F6AC01A" w14:textId="77777777" w:rsidR="00792C36" w:rsidRPr="002836E3" w:rsidRDefault="00792C36" w:rsidP="0010058D">
            <w:pPr>
              <w:pStyle w:val="Prrafodelista"/>
              <w:numPr>
                <w:ilvl w:val="0"/>
                <w:numId w:val="36"/>
              </w:numPr>
              <w:rPr>
                <w:rFonts w:ascii="Verdana" w:hAnsi="Verdana"/>
                <w:color w:val="auto"/>
                <w:sz w:val="20"/>
                <w:szCs w:val="20"/>
              </w:rPr>
            </w:pPr>
            <w:r w:rsidRPr="002836E3">
              <w:rPr>
                <w:rFonts w:ascii="Verdana" w:hAnsi="Verdana"/>
                <w:color w:val="auto"/>
                <w:sz w:val="20"/>
                <w:szCs w:val="20"/>
              </w:rPr>
              <w:t>Ile-apaindegiak: produktuei bakarrik aplika dakieke.</w:t>
            </w:r>
          </w:p>
          <w:p w14:paraId="1D5896E4" w14:textId="77777777" w:rsidR="009E03D4" w:rsidRPr="002836E3" w:rsidRDefault="009E03D4" w:rsidP="0010058D">
            <w:pPr>
              <w:pStyle w:val="Prrafodelista"/>
              <w:numPr>
                <w:ilvl w:val="0"/>
                <w:numId w:val="36"/>
              </w:numPr>
              <w:rPr>
                <w:rFonts w:ascii="Verdana" w:hAnsi="Verdana"/>
                <w:color w:val="auto"/>
                <w:sz w:val="20"/>
                <w:szCs w:val="20"/>
              </w:rPr>
            </w:pPr>
            <w:r w:rsidRPr="002836E3">
              <w:rPr>
                <w:rFonts w:ascii="Verdana" w:hAnsi="Verdana"/>
                <w:color w:val="auto"/>
                <w:sz w:val="20"/>
                <w:szCs w:val="20"/>
              </w:rPr>
              <w:t xml:space="preserve">Optikak: </w:t>
            </w:r>
            <w:r w:rsidR="001F5D39">
              <w:rPr>
                <w:rFonts w:ascii="Verdana" w:hAnsi="Verdana"/>
                <w:color w:val="auto"/>
                <w:sz w:val="20"/>
                <w:szCs w:val="20"/>
              </w:rPr>
              <w:t>trukatze epean</w:t>
            </w:r>
            <w:r w:rsidRPr="002836E3">
              <w:rPr>
                <w:rFonts w:ascii="Verdana" w:hAnsi="Verdana"/>
                <w:color w:val="auto"/>
                <w:sz w:val="20"/>
                <w:szCs w:val="20"/>
              </w:rPr>
              <w:t xml:space="preserve"> zehar egindako erosketetarako bakarrik.</w:t>
            </w:r>
          </w:p>
          <w:p w14:paraId="6AA15C74" w14:textId="77777777" w:rsidR="00A069AF" w:rsidRPr="002836E3" w:rsidRDefault="00792C36" w:rsidP="0010058D">
            <w:pPr>
              <w:pStyle w:val="Prrafodelista"/>
              <w:numPr>
                <w:ilvl w:val="0"/>
                <w:numId w:val="36"/>
              </w:numPr>
              <w:rPr>
                <w:rFonts w:ascii="Verdana" w:hAnsi="Verdana"/>
                <w:color w:val="auto"/>
                <w:sz w:val="20"/>
                <w:szCs w:val="20"/>
              </w:rPr>
            </w:pPr>
            <w:r w:rsidRPr="002836E3">
              <w:rPr>
                <w:rFonts w:ascii="Verdana" w:hAnsi="Verdana"/>
                <w:color w:val="auto"/>
                <w:sz w:val="20"/>
                <w:szCs w:val="20"/>
              </w:rPr>
              <w:t>Elikadura: azalera handiak kanpoan geratzen dira</w:t>
            </w:r>
            <w:r w:rsidR="009E03D4" w:rsidRPr="002836E3">
              <w:rPr>
                <w:rFonts w:ascii="Verdana" w:hAnsi="Verdana"/>
                <w:color w:val="auto"/>
                <w:sz w:val="20"/>
                <w:szCs w:val="20"/>
              </w:rPr>
              <w:t>.</w:t>
            </w:r>
          </w:p>
          <w:p w14:paraId="4B64ADC0" w14:textId="77777777" w:rsidR="009E03D4" w:rsidRPr="002836E3" w:rsidRDefault="009E03D4" w:rsidP="009E03D4">
            <w:pPr>
              <w:rPr>
                <w:rFonts w:ascii="Verdana" w:hAnsi="Verdana"/>
                <w:color w:val="auto"/>
                <w:sz w:val="20"/>
                <w:szCs w:val="20"/>
              </w:rPr>
            </w:pPr>
          </w:p>
          <w:p w14:paraId="706A6FE5" w14:textId="77777777" w:rsidR="009E03D4" w:rsidRPr="002836E3" w:rsidRDefault="009E03D4" w:rsidP="009E03D4">
            <w:pPr>
              <w:rPr>
                <w:rFonts w:ascii="Verdana" w:hAnsi="Verdana"/>
                <w:color w:val="auto"/>
                <w:sz w:val="20"/>
                <w:szCs w:val="20"/>
              </w:rPr>
            </w:pPr>
          </w:p>
          <w:p w14:paraId="3E539988" w14:textId="77777777" w:rsidR="006B210A" w:rsidRPr="002836E3" w:rsidRDefault="006B210A" w:rsidP="006B210A">
            <w:pPr>
              <w:spacing w:after="0" w:line="240" w:lineRule="auto"/>
              <w:ind w:firstLine="0"/>
              <w:rPr>
                <w:rFonts w:ascii="Verdana" w:hAnsi="Verdana"/>
                <w:color w:val="auto"/>
                <w:sz w:val="20"/>
                <w:szCs w:val="20"/>
              </w:rPr>
            </w:pPr>
            <w:r w:rsidRPr="002836E3">
              <w:rPr>
                <w:rFonts w:ascii="Verdana" w:hAnsi="Verdana"/>
                <w:color w:val="auto"/>
                <w:sz w:val="20"/>
                <w:szCs w:val="20"/>
              </w:rPr>
              <w:lastRenderedPageBreak/>
              <w:t>6. ataleko baldintzak betetzen ez badira, automatikoki baja emango zaio programari eta/edo baldintzak betetzen ez dituzten bonu-trukeak ez dira baliozkotuko.</w:t>
            </w:r>
          </w:p>
          <w:p w14:paraId="2835BB44" w14:textId="77777777" w:rsidR="004560E4" w:rsidRPr="00844F6D" w:rsidRDefault="004560E4" w:rsidP="006B210A">
            <w:pPr>
              <w:spacing w:after="0" w:line="240" w:lineRule="auto"/>
              <w:ind w:firstLine="0"/>
              <w:rPr>
                <w:rFonts w:ascii="Verdana" w:hAnsi="Verdana"/>
                <w:color w:val="auto"/>
                <w:sz w:val="20"/>
                <w:szCs w:val="20"/>
              </w:rPr>
            </w:pPr>
          </w:p>
          <w:p w14:paraId="3FCCCE6E" w14:textId="77777777" w:rsidR="00844F6D" w:rsidRDefault="00844F6D" w:rsidP="00844F6D">
            <w:pPr>
              <w:spacing w:after="0" w:line="240" w:lineRule="auto"/>
              <w:ind w:firstLine="0"/>
              <w:rPr>
                <w:rFonts w:ascii="Verdana" w:hAnsi="Verdana"/>
                <w:color w:val="auto"/>
                <w:sz w:val="20"/>
                <w:szCs w:val="20"/>
              </w:rPr>
            </w:pPr>
            <w:r w:rsidRPr="00844F6D">
              <w:rPr>
                <w:rFonts w:ascii="Verdana" w:hAnsi="Verdana"/>
                <w:color w:val="auto"/>
                <w:sz w:val="20"/>
                <w:szCs w:val="20"/>
              </w:rPr>
              <w:t>7. Bonuak aktibatzeko aldia: irailaren 21etik urriaren 17ra.</w:t>
            </w:r>
          </w:p>
          <w:p w14:paraId="4B27327C" w14:textId="102C4AEB" w:rsidR="00844F6D" w:rsidRPr="00844F6D" w:rsidRDefault="00844F6D" w:rsidP="00844F6D">
            <w:pPr>
              <w:spacing w:after="0" w:line="240" w:lineRule="auto"/>
              <w:ind w:firstLine="0"/>
              <w:rPr>
                <w:rFonts w:ascii="Verdana" w:hAnsi="Verdana"/>
                <w:color w:val="auto"/>
                <w:sz w:val="20"/>
                <w:szCs w:val="20"/>
              </w:rPr>
            </w:pPr>
            <w:r w:rsidRPr="00844F6D">
              <w:rPr>
                <w:rFonts w:ascii="Verdana" w:hAnsi="Verdana"/>
                <w:color w:val="auto"/>
                <w:sz w:val="20"/>
                <w:szCs w:val="20"/>
              </w:rPr>
              <w:br/>
              <w:t>8. Deskontu-bonuak trukatzeko epea: urriaren 19tik azaroaren 21era.</w:t>
            </w:r>
            <w:r w:rsidR="00384F83">
              <w:rPr>
                <w:rFonts w:ascii="Verdana" w:hAnsi="Verdana"/>
                <w:color w:val="auto"/>
                <w:sz w:val="20"/>
                <w:szCs w:val="20"/>
              </w:rPr>
              <w:t xml:space="preserve"> Edo bonuak agortu arte.</w:t>
            </w:r>
          </w:p>
          <w:p w14:paraId="22DE3037" w14:textId="77777777" w:rsidR="003931CA" w:rsidRPr="002836E3" w:rsidRDefault="003931CA" w:rsidP="0022656B">
            <w:pPr>
              <w:spacing w:after="0" w:line="240" w:lineRule="auto"/>
              <w:ind w:firstLine="0"/>
              <w:rPr>
                <w:rFonts w:ascii="Verdana" w:hAnsi="Verdana"/>
                <w:color w:val="auto"/>
                <w:sz w:val="20"/>
                <w:szCs w:val="20"/>
              </w:rPr>
            </w:pPr>
          </w:p>
        </w:tc>
        <w:tc>
          <w:tcPr>
            <w:tcW w:w="4815" w:type="dxa"/>
          </w:tcPr>
          <w:p w14:paraId="40EC7829"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8</w:t>
            </w:r>
            <w:proofErr w:type="gramStart"/>
            <w:r w:rsidRPr="002836E3">
              <w:rPr>
                <w:rFonts w:ascii="Verdana" w:hAnsi="Verdana"/>
                <w:b/>
                <w:color w:val="auto"/>
                <w:sz w:val="20"/>
                <w:szCs w:val="20"/>
              </w:rPr>
              <w:t>.</w:t>
            </w:r>
            <w:r w:rsidR="0022656B" w:rsidRPr="002836E3">
              <w:rPr>
                <w:rFonts w:ascii="Verdana" w:hAnsi="Verdana"/>
                <w:b/>
                <w:color w:val="auto"/>
                <w:sz w:val="20"/>
                <w:szCs w:val="20"/>
              </w:rPr>
              <w:t>–</w:t>
            </w:r>
            <w:proofErr w:type="gramEnd"/>
            <w:r w:rsidRPr="002836E3">
              <w:rPr>
                <w:rFonts w:ascii="Verdana" w:hAnsi="Verdana"/>
                <w:b/>
                <w:color w:val="auto"/>
                <w:sz w:val="20"/>
                <w:szCs w:val="20"/>
              </w:rPr>
              <w:t>Actividad subvencionable.</w:t>
            </w:r>
          </w:p>
          <w:p w14:paraId="4ACA9B7E" w14:textId="77777777" w:rsidR="00592664" w:rsidRPr="002836E3" w:rsidRDefault="00592664" w:rsidP="0022656B">
            <w:pPr>
              <w:spacing w:after="0" w:line="240" w:lineRule="auto"/>
              <w:ind w:firstLine="0"/>
              <w:rPr>
                <w:rFonts w:ascii="Verdana" w:hAnsi="Verdana"/>
                <w:color w:val="auto"/>
                <w:sz w:val="20"/>
                <w:szCs w:val="20"/>
              </w:rPr>
            </w:pPr>
          </w:p>
          <w:p w14:paraId="59BC03CB" w14:textId="77777777" w:rsidR="0022656B" w:rsidRPr="002836E3" w:rsidRDefault="0022656B" w:rsidP="0022656B">
            <w:pPr>
              <w:spacing w:after="0" w:line="240" w:lineRule="auto"/>
              <w:ind w:firstLine="0"/>
              <w:rPr>
                <w:rFonts w:ascii="Verdana" w:hAnsi="Verdana"/>
                <w:color w:val="auto"/>
                <w:sz w:val="20"/>
                <w:szCs w:val="20"/>
              </w:rPr>
            </w:pPr>
          </w:p>
          <w:p w14:paraId="1CEA667A" w14:textId="77777777" w:rsidR="003C24C5" w:rsidRPr="002836E3" w:rsidRDefault="00A04966"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Se considerarán </w:t>
            </w:r>
            <w:r w:rsidR="003203CA" w:rsidRPr="002836E3">
              <w:rPr>
                <w:rFonts w:ascii="Verdana" w:hAnsi="Verdana"/>
                <w:color w:val="auto"/>
                <w:sz w:val="20"/>
                <w:szCs w:val="20"/>
              </w:rPr>
              <w:t xml:space="preserve">subvencionables los consumos realizados por </w:t>
            </w:r>
            <w:r w:rsidRPr="002836E3">
              <w:rPr>
                <w:rFonts w:ascii="Verdana" w:hAnsi="Verdana"/>
                <w:color w:val="auto"/>
                <w:sz w:val="20"/>
                <w:szCs w:val="20"/>
              </w:rPr>
              <w:t>personas físicas mayores de 16 años, que accedan a los Getxo Bono, según los medios y cauces establ</w:t>
            </w:r>
            <w:r w:rsidR="00D22CA2" w:rsidRPr="002836E3">
              <w:rPr>
                <w:rFonts w:ascii="Verdana" w:hAnsi="Verdana"/>
                <w:color w:val="auto"/>
                <w:sz w:val="20"/>
                <w:szCs w:val="20"/>
              </w:rPr>
              <w:t>ecidos en la presente resolución</w:t>
            </w:r>
            <w:r w:rsidRPr="002836E3">
              <w:rPr>
                <w:rFonts w:ascii="Verdana" w:hAnsi="Verdana"/>
                <w:color w:val="auto"/>
                <w:sz w:val="20"/>
                <w:szCs w:val="20"/>
              </w:rPr>
              <w:t>.</w:t>
            </w:r>
          </w:p>
          <w:p w14:paraId="676A2717" w14:textId="77777777" w:rsidR="003203CA" w:rsidRPr="002836E3" w:rsidRDefault="003203CA" w:rsidP="0022656B">
            <w:pPr>
              <w:spacing w:after="0" w:line="240" w:lineRule="auto"/>
              <w:ind w:firstLine="0"/>
              <w:rPr>
                <w:rFonts w:ascii="Verdana" w:hAnsi="Verdana"/>
                <w:color w:val="auto"/>
                <w:sz w:val="20"/>
                <w:szCs w:val="20"/>
              </w:rPr>
            </w:pPr>
          </w:p>
          <w:p w14:paraId="6E6A9636" w14:textId="77777777" w:rsidR="000B6D6B" w:rsidRPr="002836E3" w:rsidRDefault="00CB0E35"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1. </w:t>
            </w:r>
            <w:r w:rsidR="000B6D6B" w:rsidRPr="002836E3">
              <w:rPr>
                <w:rFonts w:ascii="Verdana" w:hAnsi="Verdana"/>
                <w:color w:val="auto"/>
                <w:sz w:val="20"/>
                <w:szCs w:val="20"/>
              </w:rPr>
              <w:t xml:space="preserve">Se subvencionará el consumo en los establecimientos comerciales y de servicios relacionados con la actividad comercial urbana adheridos a la campaña, a través de </w:t>
            </w:r>
            <w:r w:rsidR="00C144F9" w:rsidRPr="002836E3">
              <w:rPr>
                <w:rFonts w:ascii="Verdana" w:hAnsi="Verdana"/>
                <w:color w:val="auto"/>
                <w:sz w:val="20"/>
                <w:szCs w:val="20"/>
              </w:rPr>
              <w:t>dos t</w:t>
            </w:r>
            <w:r w:rsidR="000B6D6B" w:rsidRPr="002836E3">
              <w:rPr>
                <w:rFonts w:ascii="Verdana" w:hAnsi="Verdana"/>
                <w:color w:val="auto"/>
                <w:sz w:val="20"/>
                <w:szCs w:val="20"/>
              </w:rPr>
              <w:t>ipo</w:t>
            </w:r>
            <w:r w:rsidR="00C144F9" w:rsidRPr="002836E3">
              <w:rPr>
                <w:rFonts w:ascii="Verdana" w:hAnsi="Verdana"/>
                <w:color w:val="auto"/>
                <w:sz w:val="20"/>
                <w:szCs w:val="20"/>
              </w:rPr>
              <w:t>s</w:t>
            </w:r>
            <w:r w:rsidR="000B6D6B" w:rsidRPr="002836E3">
              <w:rPr>
                <w:rFonts w:ascii="Verdana" w:hAnsi="Verdana"/>
                <w:color w:val="auto"/>
                <w:sz w:val="20"/>
                <w:szCs w:val="20"/>
              </w:rPr>
              <w:t xml:space="preserve"> de bono-descuento disponible</w:t>
            </w:r>
            <w:r w:rsidR="00C144F9" w:rsidRPr="002836E3">
              <w:rPr>
                <w:rFonts w:ascii="Verdana" w:hAnsi="Verdana"/>
                <w:color w:val="auto"/>
                <w:sz w:val="20"/>
                <w:szCs w:val="20"/>
              </w:rPr>
              <w:t>s en los mismos establecimientos.</w:t>
            </w:r>
          </w:p>
          <w:p w14:paraId="0A11954C" w14:textId="77777777" w:rsidR="0022656B" w:rsidRPr="002836E3" w:rsidRDefault="0022656B" w:rsidP="0022656B">
            <w:pPr>
              <w:spacing w:after="0" w:line="240" w:lineRule="auto"/>
              <w:ind w:firstLine="0"/>
              <w:rPr>
                <w:rFonts w:ascii="Verdana" w:hAnsi="Verdana"/>
                <w:color w:val="auto"/>
                <w:sz w:val="20"/>
                <w:szCs w:val="20"/>
              </w:rPr>
            </w:pPr>
          </w:p>
          <w:p w14:paraId="5F994BDD" w14:textId="77777777" w:rsidR="00C144F9" w:rsidRPr="002836E3" w:rsidRDefault="00CB0E35"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2. </w:t>
            </w:r>
            <w:r w:rsidR="000B6D6B" w:rsidRPr="002836E3">
              <w:rPr>
                <w:rFonts w:ascii="Verdana" w:hAnsi="Verdana"/>
                <w:color w:val="auto"/>
                <w:sz w:val="20"/>
                <w:szCs w:val="20"/>
              </w:rPr>
              <w:t>Getxo Bono tendrá la consideración de bono descuento por un valor de</w:t>
            </w:r>
            <w:r w:rsidR="00C144F9" w:rsidRPr="002836E3">
              <w:rPr>
                <w:rFonts w:ascii="Verdana" w:hAnsi="Verdana"/>
                <w:color w:val="auto"/>
                <w:sz w:val="20"/>
                <w:szCs w:val="20"/>
              </w:rPr>
              <w:t xml:space="preserve">: </w:t>
            </w:r>
          </w:p>
          <w:p w14:paraId="17005386" w14:textId="77777777" w:rsidR="000B6D6B" w:rsidRPr="002836E3" w:rsidRDefault="00360138" w:rsidP="0010058D">
            <w:pPr>
              <w:pStyle w:val="Prrafodelista"/>
              <w:numPr>
                <w:ilvl w:val="0"/>
                <w:numId w:val="25"/>
              </w:numPr>
              <w:spacing w:after="0" w:line="240" w:lineRule="auto"/>
              <w:rPr>
                <w:rFonts w:ascii="Verdana" w:hAnsi="Verdana"/>
                <w:color w:val="auto"/>
                <w:sz w:val="20"/>
                <w:szCs w:val="20"/>
              </w:rPr>
            </w:pPr>
            <w:r w:rsidRPr="002836E3">
              <w:rPr>
                <w:rFonts w:ascii="Verdana" w:hAnsi="Verdana"/>
                <w:color w:val="auto"/>
                <w:sz w:val="20"/>
                <w:szCs w:val="20"/>
              </w:rPr>
              <w:t xml:space="preserve">10€ sobre una compra </w:t>
            </w:r>
            <w:r w:rsidR="0017755B" w:rsidRPr="002836E3">
              <w:rPr>
                <w:rFonts w:ascii="Verdana" w:hAnsi="Verdana"/>
                <w:color w:val="auto"/>
                <w:sz w:val="20"/>
                <w:szCs w:val="20"/>
              </w:rPr>
              <w:t xml:space="preserve">=&gt; a </w:t>
            </w:r>
            <w:r w:rsidRPr="002836E3">
              <w:rPr>
                <w:rFonts w:ascii="Verdana" w:hAnsi="Verdana"/>
                <w:color w:val="auto"/>
                <w:sz w:val="20"/>
                <w:szCs w:val="20"/>
              </w:rPr>
              <w:t>4</w:t>
            </w:r>
            <w:r w:rsidR="000B6D6B" w:rsidRPr="002836E3">
              <w:rPr>
                <w:rFonts w:ascii="Verdana" w:hAnsi="Verdana"/>
                <w:color w:val="auto"/>
                <w:sz w:val="20"/>
                <w:szCs w:val="20"/>
              </w:rPr>
              <w:t>0</w:t>
            </w:r>
            <w:r w:rsidRPr="002836E3">
              <w:rPr>
                <w:rFonts w:ascii="Verdana" w:hAnsi="Verdana"/>
                <w:color w:val="auto"/>
                <w:sz w:val="20"/>
                <w:szCs w:val="20"/>
              </w:rPr>
              <w:t>€</w:t>
            </w:r>
          </w:p>
          <w:p w14:paraId="02910749" w14:textId="77777777" w:rsidR="00414703" w:rsidRPr="002836E3" w:rsidRDefault="00C144F9" w:rsidP="0010058D">
            <w:pPr>
              <w:pStyle w:val="Prrafodelista"/>
              <w:numPr>
                <w:ilvl w:val="0"/>
                <w:numId w:val="25"/>
              </w:numPr>
              <w:spacing w:after="0" w:line="240" w:lineRule="auto"/>
              <w:rPr>
                <w:rFonts w:ascii="Verdana" w:hAnsi="Verdana"/>
                <w:color w:val="auto"/>
                <w:sz w:val="20"/>
                <w:szCs w:val="20"/>
              </w:rPr>
            </w:pPr>
            <w:r w:rsidRPr="002836E3">
              <w:rPr>
                <w:rFonts w:ascii="Verdana" w:hAnsi="Verdana"/>
                <w:color w:val="auto"/>
                <w:sz w:val="20"/>
                <w:szCs w:val="20"/>
              </w:rPr>
              <w:t xml:space="preserve">5€ sobre una compra </w:t>
            </w:r>
            <w:r w:rsidR="0017755B" w:rsidRPr="002836E3">
              <w:rPr>
                <w:rFonts w:ascii="Verdana" w:hAnsi="Verdana"/>
                <w:color w:val="auto"/>
                <w:sz w:val="20"/>
                <w:szCs w:val="20"/>
              </w:rPr>
              <w:t>=&gt; a</w:t>
            </w:r>
            <w:r w:rsidRPr="002836E3">
              <w:rPr>
                <w:rFonts w:ascii="Verdana" w:hAnsi="Verdana"/>
                <w:color w:val="auto"/>
                <w:sz w:val="20"/>
                <w:szCs w:val="20"/>
              </w:rPr>
              <w:t xml:space="preserve"> </w:t>
            </w:r>
            <w:r w:rsidR="00360138" w:rsidRPr="002836E3">
              <w:rPr>
                <w:rFonts w:ascii="Verdana" w:hAnsi="Verdana"/>
                <w:color w:val="auto"/>
                <w:sz w:val="20"/>
                <w:szCs w:val="20"/>
              </w:rPr>
              <w:t>20€</w:t>
            </w:r>
          </w:p>
          <w:p w14:paraId="10D13990" w14:textId="77777777" w:rsidR="00414703" w:rsidRPr="002836E3" w:rsidRDefault="00414703" w:rsidP="0022656B">
            <w:pPr>
              <w:pStyle w:val="Prrafodelista"/>
              <w:spacing w:after="0" w:line="240" w:lineRule="auto"/>
              <w:ind w:left="0" w:firstLine="0"/>
              <w:rPr>
                <w:rFonts w:ascii="Verdana" w:hAnsi="Verdana"/>
                <w:color w:val="auto"/>
                <w:sz w:val="20"/>
                <w:szCs w:val="20"/>
              </w:rPr>
            </w:pPr>
          </w:p>
          <w:p w14:paraId="459A0C13" w14:textId="77777777" w:rsidR="003203CA" w:rsidRPr="002836E3" w:rsidRDefault="00414703" w:rsidP="0022656B">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3. </w:t>
            </w:r>
            <w:r w:rsidR="000B6D6B" w:rsidRPr="002836E3">
              <w:rPr>
                <w:rFonts w:ascii="Verdana" w:hAnsi="Verdana"/>
                <w:color w:val="auto"/>
                <w:sz w:val="20"/>
                <w:szCs w:val="20"/>
              </w:rPr>
              <w:t>El sistema de canje de bonos-descuento</w:t>
            </w:r>
            <w:r w:rsidR="00360138" w:rsidRPr="002836E3">
              <w:rPr>
                <w:rFonts w:ascii="Verdana" w:hAnsi="Verdana"/>
                <w:color w:val="auto"/>
                <w:sz w:val="20"/>
                <w:szCs w:val="20"/>
              </w:rPr>
              <w:t xml:space="preserve">: </w:t>
            </w:r>
            <w:r w:rsidR="000B6D6B" w:rsidRPr="002836E3">
              <w:rPr>
                <w:rFonts w:ascii="Verdana" w:hAnsi="Verdana"/>
                <w:color w:val="auto"/>
                <w:sz w:val="20"/>
                <w:szCs w:val="20"/>
              </w:rPr>
              <w:t xml:space="preserve">será el de bono canjeado por los propios establecimientos </w:t>
            </w:r>
            <w:r w:rsidR="003203CA" w:rsidRPr="002836E3">
              <w:rPr>
                <w:rFonts w:ascii="Verdana" w:hAnsi="Verdana"/>
                <w:color w:val="auto"/>
                <w:sz w:val="20"/>
                <w:szCs w:val="20"/>
              </w:rPr>
              <w:t>adheridos</w:t>
            </w:r>
            <w:r w:rsidR="000B6D6B" w:rsidRPr="002836E3">
              <w:rPr>
                <w:rFonts w:ascii="Verdana" w:hAnsi="Verdana"/>
                <w:color w:val="auto"/>
                <w:sz w:val="20"/>
                <w:szCs w:val="20"/>
              </w:rPr>
              <w:t>.</w:t>
            </w:r>
          </w:p>
          <w:p w14:paraId="41CE1FAD" w14:textId="77777777" w:rsidR="003203CA" w:rsidRPr="002836E3" w:rsidRDefault="003203CA" w:rsidP="0022656B">
            <w:pPr>
              <w:pStyle w:val="Prrafodelista"/>
              <w:spacing w:after="0" w:line="240" w:lineRule="auto"/>
              <w:ind w:left="0" w:firstLine="0"/>
              <w:rPr>
                <w:rFonts w:ascii="Verdana" w:hAnsi="Verdana"/>
                <w:color w:val="auto"/>
                <w:sz w:val="20"/>
                <w:szCs w:val="20"/>
              </w:rPr>
            </w:pPr>
          </w:p>
          <w:p w14:paraId="1BA20378" w14:textId="77777777" w:rsidR="003203CA" w:rsidRPr="002836E3" w:rsidRDefault="000B6D6B" w:rsidP="0022656B">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En </w:t>
            </w:r>
            <w:r w:rsidR="0017755B" w:rsidRPr="002836E3">
              <w:rPr>
                <w:rFonts w:ascii="Verdana" w:hAnsi="Verdana"/>
                <w:color w:val="auto"/>
                <w:sz w:val="20"/>
                <w:szCs w:val="20"/>
              </w:rPr>
              <w:t xml:space="preserve">los diferentes </w:t>
            </w:r>
            <w:r w:rsidRPr="002836E3">
              <w:rPr>
                <w:rFonts w:ascii="Verdana" w:hAnsi="Verdana"/>
                <w:color w:val="auto"/>
                <w:sz w:val="20"/>
                <w:szCs w:val="20"/>
              </w:rPr>
              <w:t>periodo</w:t>
            </w:r>
            <w:r w:rsidR="0017755B" w:rsidRPr="002836E3">
              <w:rPr>
                <w:rFonts w:ascii="Verdana" w:hAnsi="Verdana"/>
                <w:color w:val="auto"/>
                <w:sz w:val="20"/>
                <w:szCs w:val="20"/>
              </w:rPr>
              <w:t>s</w:t>
            </w:r>
            <w:r w:rsidRPr="002836E3">
              <w:rPr>
                <w:rFonts w:ascii="Verdana" w:hAnsi="Verdana"/>
                <w:color w:val="auto"/>
                <w:sz w:val="20"/>
                <w:szCs w:val="20"/>
              </w:rPr>
              <w:t xml:space="preserve"> establecido</w:t>
            </w:r>
            <w:r w:rsidR="0017755B" w:rsidRPr="002836E3">
              <w:rPr>
                <w:rFonts w:ascii="Verdana" w:hAnsi="Verdana"/>
                <w:color w:val="auto"/>
                <w:sz w:val="20"/>
                <w:szCs w:val="20"/>
              </w:rPr>
              <w:t>s</w:t>
            </w:r>
            <w:r w:rsidRPr="002836E3">
              <w:rPr>
                <w:rFonts w:ascii="Verdana" w:hAnsi="Verdana"/>
                <w:color w:val="auto"/>
                <w:sz w:val="20"/>
                <w:szCs w:val="20"/>
              </w:rPr>
              <w:t xml:space="preserve"> para el canje de bonos-descuento, los establecimientos ofrecerán activamente los bonos y los canjearán en el momento de la compra.</w:t>
            </w:r>
            <w:r w:rsidR="00CB0E35" w:rsidRPr="002836E3">
              <w:rPr>
                <w:rFonts w:ascii="Verdana" w:hAnsi="Verdana"/>
                <w:color w:val="auto"/>
                <w:sz w:val="20"/>
                <w:szCs w:val="20"/>
              </w:rPr>
              <w:t xml:space="preserve"> </w:t>
            </w:r>
          </w:p>
          <w:p w14:paraId="316BE158" w14:textId="77777777" w:rsidR="003203CA" w:rsidRPr="002836E3" w:rsidRDefault="003203CA" w:rsidP="0022656B">
            <w:pPr>
              <w:pStyle w:val="Prrafodelista"/>
              <w:spacing w:after="0" w:line="240" w:lineRule="auto"/>
              <w:ind w:left="0" w:firstLine="0"/>
              <w:rPr>
                <w:rFonts w:ascii="Verdana" w:hAnsi="Verdana"/>
                <w:color w:val="auto"/>
                <w:sz w:val="20"/>
                <w:szCs w:val="20"/>
              </w:rPr>
            </w:pPr>
          </w:p>
          <w:p w14:paraId="12B0C324" w14:textId="77777777" w:rsidR="00A9351C" w:rsidRPr="002836E3" w:rsidRDefault="000B6D6B" w:rsidP="0022656B">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La aplicación de los bonos-descuento será efectuada por los propios</w:t>
            </w:r>
            <w:r w:rsidR="00BE009A" w:rsidRPr="002836E3">
              <w:rPr>
                <w:rFonts w:ascii="Verdana" w:hAnsi="Verdana"/>
                <w:color w:val="auto"/>
                <w:sz w:val="20"/>
                <w:szCs w:val="20"/>
              </w:rPr>
              <w:t xml:space="preserve"> establecimientos adheridos,</w:t>
            </w:r>
            <w:r w:rsidRPr="002836E3">
              <w:rPr>
                <w:rFonts w:ascii="Verdana" w:hAnsi="Verdana"/>
                <w:color w:val="auto"/>
                <w:sz w:val="20"/>
                <w:szCs w:val="20"/>
              </w:rPr>
              <w:t xml:space="preserve"> </w:t>
            </w:r>
            <w:r w:rsidR="00BE009A" w:rsidRPr="002836E3">
              <w:rPr>
                <w:rFonts w:ascii="Verdana" w:hAnsi="Verdana"/>
                <w:color w:val="auto"/>
                <w:sz w:val="20"/>
                <w:szCs w:val="20"/>
              </w:rPr>
              <w:t>en el momento de la adquisición de los bienes o prestación de servicios</w:t>
            </w:r>
            <w:r w:rsidR="0017755B" w:rsidRPr="002836E3">
              <w:rPr>
                <w:rFonts w:ascii="Verdana" w:hAnsi="Verdana"/>
                <w:color w:val="auto"/>
                <w:sz w:val="20"/>
                <w:szCs w:val="20"/>
              </w:rPr>
              <w:t>,</w:t>
            </w:r>
            <w:r w:rsidR="00691FD6" w:rsidRPr="002836E3">
              <w:rPr>
                <w:rFonts w:ascii="Verdana" w:hAnsi="Verdana"/>
                <w:color w:val="auto"/>
                <w:sz w:val="20"/>
                <w:szCs w:val="20"/>
              </w:rPr>
              <w:t xml:space="preserve"> una vez se han activado los mismos en un periodo previo a la del canje (y </w:t>
            </w:r>
            <w:r w:rsidR="0017755B" w:rsidRPr="002836E3">
              <w:rPr>
                <w:rFonts w:ascii="Verdana" w:hAnsi="Verdana"/>
                <w:color w:val="auto"/>
                <w:sz w:val="20"/>
                <w:szCs w:val="20"/>
              </w:rPr>
              <w:t>tras</w:t>
            </w:r>
            <w:r w:rsidR="009C0F57" w:rsidRPr="002836E3">
              <w:rPr>
                <w:rFonts w:ascii="Verdana" w:hAnsi="Verdana"/>
                <w:color w:val="auto"/>
                <w:sz w:val="20"/>
                <w:szCs w:val="20"/>
              </w:rPr>
              <w:t xml:space="preserve"> </w:t>
            </w:r>
            <w:r w:rsidRPr="002836E3">
              <w:rPr>
                <w:rFonts w:ascii="Verdana" w:hAnsi="Verdana"/>
                <w:color w:val="auto"/>
                <w:sz w:val="20"/>
                <w:szCs w:val="20"/>
              </w:rPr>
              <w:t>la</w:t>
            </w:r>
            <w:r w:rsidR="009C0F57" w:rsidRPr="002836E3">
              <w:rPr>
                <w:rFonts w:ascii="Verdana" w:hAnsi="Verdana"/>
                <w:color w:val="auto"/>
                <w:sz w:val="20"/>
                <w:szCs w:val="20"/>
              </w:rPr>
              <w:t xml:space="preserve"> </w:t>
            </w:r>
            <w:r w:rsidR="00BE009A" w:rsidRPr="002836E3">
              <w:rPr>
                <w:rFonts w:ascii="Verdana" w:hAnsi="Verdana"/>
                <w:color w:val="auto"/>
                <w:sz w:val="20"/>
                <w:szCs w:val="20"/>
              </w:rPr>
              <w:t xml:space="preserve">comprobación de los requisitos para poder </w:t>
            </w:r>
            <w:r w:rsidR="003203CA" w:rsidRPr="002836E3">
              <w:rPr>
                <w:rFonts w:ascii="Verdana" w:hAnsi="Verdana"/>
                <w:color w:val="auto"/>
                <w:sz w:val="20"/>
                <w:szCs w:val="20"/>
              </w:rPr>
              <w:t>acceder</w:t>
            </w:r>
            <w:r w:rsidR="003E5D2D" w:rsidRPr="002836E3">
              <w:rPr>
                <w:rFonts w:ascii="Verdana" w:hAnsi="Verdana"/>
                <w:color w:val="auto"/>
                <w:sz w:val="20"/>
                <w:szCs w:val="20"/>
              </w:rPr>
              <w:t xml:space="preserve"> </w:t>
            </w:r>
            <w:r w:rsidR="003203CA" w:rsidRPr="002836E3">
              <w:rPr>
                <w:rFonts w:ascii="Verdana" w:hAnsi="Verdana"/>
                <w:color w:val="auto"/>
                <w:sz w:val="20"/>
                <w:szCs w:val="20"/>
              </w:rPr>
              <w:t>a</w:t>
            </w:r>
            <w:r w:rsidR="003E5D2D" w:rsidRPr="002836E3">
              <w:rPr>
                <w:rFonts w:ascii="Verdana" w:hAnsi="Verdana"/>
                <w:color w:val="auto"/>
                <w:sz w:val="20"/>
                <w:szCs w:val="20"/>
              </w:rPr>
              <w:t xml:space="preserve"> </w:t>
            </w:r>
            <w:r w:rsidR="003203CA" w:rsidRPr="002836E3">
              <w:rPr>
                <w:rFonts w:ascii="Verdana" w:hAnsi="Verdana"/>
                <w:color w:val="auto"/>
                <w:sz w:val="20"/>
                <w:szCs w:val="20"/>
              </w:rPr>
              <w:t>los</w:t>
            </w:r>
            <w:r w:rsidR="003E5D2D" w:rsidRPr="002836E3">
              <w:rPr>
                <w:rFonts w:ascii="Verdana" w:hAnsi="Verdana"/>
                <w:color w:val="auto"/>
                <w:sz w:val="20"/>
                <w:szCs w:val="20"/>
              </w:rPr>
              <w:t xml:space="preserve"> </w:t>
            </w:r>
            <w:r w:rsidR="003203CA" w:rsidRPr="002836E3">
              <w:rPr>
                <w:rFonts w:ascii="Verdana" w:hAnsi="Verdana"/>
                <w:color w:val="auto"/>
                <w:sz w:val="20"/>
                <w:szCs w:val="20"/>
              </w:rPr>
              <w:t>bono</w:t>
            </w:r>
            <w:r w:rsidR="003E5D2D" w:rsidRPr="002836E3">
              <w:rPr>
                <w:rFonts w:ascii="Verdana" w:hAnsi="Verdana"/>
                <w:color w:val="auto"/>
                <w:sz w:val="20"/>
                <w:szCs w:val="20"/>
              </w:rPr>
              <w:t>s</w:t>
            </w:r>
            <w:r w:rsidR="003203CA" w:rsidRPr="002836E3">
              <w:rPr>
                <w:rFonts w:ascii="Verdana" w:hAnsi="Verdana"/>
                <w:color w:val="auto"/>
                <w:sz w:val="20"/>
                <w:szCs w:val="20"/>
              </w:rPr>
              <w:t>-descuento</w:t>
            </w:r>
            <w:r w:rsidR="0054277B" w:rsidRPr="002836E3">
              <w:rPr>
                <w:rFonts w:ascii="Verdana" w:hAnsi="Verdana"/>
                <w:color w:val="auto"/>
                <w:sz w:val="20"/>
                <w:szCs w:val="20"/>
              </w:rPr>
              <w:t>: persona mayor de 16 años</w:t>
            </w:r>
            <w:r w:rsidR="00691FD6" w:rsidRPr="002836E3">
              <w:rPr>
                <w:rFonts w:ascii="Verdana" w:hAnsi="Verdana"/>
                <w:color w:val="auto"/>
                <w:sz w:val="20"/>
                <w:szCs w:val="20"/>
              </w:rPr>
              <w:t>)</w:t>
            </w:r>
            <w:r w:rsidR="0017755B" w:rsidRPr="002836E3">
              <w:rPr>
                <w:rFonts w:ascii="Verdana" w:hAnsi="Verdana"/>
                <w:color w:val="auto"/>
                <w:sz w:val="20"/>
                <w:szCs w:val="20"/>
              </w:rPr>
              <w:t>.</w:t>
            </w:r>
            <w:r w:rsidR="00792C36" w:rsidRPr="002836E3">
              <w:rPr>
                <w:rFonts w:ascii="Verdana" w:hAnsi="Verdana"/>
                <w:color w:val="auto"/>
                <w:sz w:val="20"/>
                <w:szCs w:val="20"/>
              </w:rPr>
              <w:t xml:space="preserve"> Cada persona deberá presentar su identificación a la hora de la compra.</w:t>
            </w:r>
          </w:p>
          <w:p w14:paraId="223AEB36" w14:textId="77777777" w:rsidR="0022656B" w:rsidRPr="002836E3" w:rsidRDefault="0022656B" w:rsidP="0022656B">
            <w:pPr>
              <w:pStyle w:val="Prrafodelista"/>
              <w:spacing w:after="0" w:line="240" w:lineRule="auto"/>
              <w:ind w:left="0" w:firstLine="0"/>
              <w:rPr>
                <w:rFonts w:ascii="Verdana" w:hAnsi="Verdana"/>
                <w:color w:val="auto"/>
                <w:sz w:val="20"/>
                <w:szCs w:val="20"/>
              </w:rPr>
            </w:pPr>
          </w:p>
          <w:p w14:paraId="495E33C2"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El incumplimiento de esta obligaci</w:t>
            </w:r>
            <w:r w:rsidR="00BE009A" w:rsidRPr="002836E3">
              <w:rPr>
                <w:rFonts w:ascii="Verdana" w:hAnsi="Verdana"/>
                <w:color w:val="auto"/>
                <w:sz w:val="20"/>
                <w:szCs w:val="20"/>
              </w:rPr>
              <w:t>ón</w:t>
            </w:r>
            <w:r w:rsidRPr="002836E3">
              <w:rPr>
                <w:rFonts w:ascii="Verdana" w:hAnsi="Verdana"/>
                <w:color w:val="auto"/>
                <w:sz w:val="20"/>
                <w:szCs w:val="20"/>
              </w:rPr>
              <w:t xml:space="preserve"> supondrá la baja inmediata del programa</w:t>
            </w:r>
            <w:r w:rsidR="00BE009A" w:rsidRPr="002836E3">
              <w:rPr>
                <w:rFonts w:ascii="Verdana" w:hAnsi="Verdana"/>
                <w:color w:val="auto"/>
                <w:sz w:val="20"/>
                <w:szCs w:val="20"/>
              </w:rPr>
              <w:t xml:space="preserve"> del establecimiento adherido</w:t>
            </w:r>
            <w:r w:rsidRPr="002836E3">
              <w:rPr>
                <w:rFonts w:ascii="Verdana" w:hAnsi="Verdana"/>
                <w:color w:val="auto"/>
                <w:sz w:val="20"/>
                <w:szCs w:val="20"/>
              </w:rPr>
              <w:t xml:space="preserve">. </w:t>
            </w:r>
          </w:p>
          <w:p w14:paraId="3DF47BB5" w14:textId="77777777" w:rsidR="0022656B" w:rsidRPr="002836E3" w:rsidRDefault="0022656B" w:rsidP="0022656B">
            <w:pPr>
              <w:spacing w:after="0" w:line="240" w:lineRule="auto"/>
              <w:ind w:firstLine="0"/>
              <w:rPr>
                <w:rFonts w:ascii="Verdana" w:hAnsi="Verdana"/>
                <w:color w:val="auto"/>
                <w:sz w:val="20"/>
                <w:szCs w:val="20"/>
              </w:rPr>
            </w:pPr>
          </w:p>
          <w:p w14:paraId="673AAD9C" w14:textId="77777777" w:rsidR="007E1045" w:rsidRPr="002836E3" w:rsidRDefault="007E1045" w:rsidP="0022656B">
            <w:pPr>
              <w:spacing w:after="0" w:line="240" w:lineRule="auto"/>
              <w:ind w:firstLine="0"/>
              <w:rPr>
                <w:rFonts w:ascii="Verdana" w:hAnsi="Verdana"/>
                <w:color w:val="auto"/>
                <w:sz w:val="2"/>
                <w:szCs w:val="2"/>
              </w:rPr>
            </w:pPr>
          </w:p>
          <w:p w14:paraId="5123383A" w14:textId="423EBAAA" w:rsidR="000B6D6B" w:rsidRPr="002836E3" w:rsidRDefault="00CB0E35" w:rsidP="0022656B">
            <w:pPr>
              <w:spacing w:after="0" w:line="240" w:lineRule="auto"/>
              <w:ind w:firstLine="0"/>
              <w:rPr>
                <w:rFonts w:ascii="Verdana" w:hAnsi="Verdana"/>
                <w:color w:val="auto"/>
                <w:sz w:val="20"/>
                <w:szCs w:val="20"/>
              </w:rPr>
            </w:pPr>
            <w:r w:rsidRPr="002836E3">
              <w:rPr>
                <w:rFonts w:ascii="Verdana" w:hAnsi="Verdana"/>
                <w:color w:val="auto"/>
                <w:sz w:val="20"/>
                <w:szCs w:val="20"/>
              </w:rPr>
              <w:t>4.</w:t>
            </w:r>
            <w:r w:rsidR="000B6D6B" w:rsidRPr="002836E3">
              <w:rPr>
                <w:rFonts w:ascii="Verdana" w:hAnsi="Verdana"/>
                <w:color w:val="auto"/>
                <w:sz w:val="20"/>
                <w:szCs w:val="20"/>
              </w:rPr>
              <w:t xml:space="preserve"> A tal sentido, la entidad colaboradora habilitará los mecanismos necesarios para garantizar y comprobar lo reflejado en el apartado anterior, así como dispondrá de las herramientas necesari</w:t>
            </w:r>
            <w:r w:rsidR="004B43BE" w:rsidRPr="002836E3">
              <w:rPr>
                <w:rFonts w:ascii="Verdana" w:hAnsi="Verdana"/>
                <w:color w:val="auto"/>
                <w:sz w:val="20"/>
                <w:szCs w:val="20"/>
              </w:rPr>
              <w:t>as para controlar el límite de</w:t>
            </w:r>
            <w:r w:rsidR="009F6ED9" w:rsidRPr="002836E3">
              <w:rPr>
                <w:rFonts w:ascii="Verdana" w:hAnsi="Verdana"/>
                <w:color w:val="auto"/>
                <w:sz w:val="20"/>
                <w:szCs w:val="20"/>
              </w:rPr>
              <w:t xml:space="preserve"> </w:t>
            </w:r>
            <w:r w:rsidR="00D55EB8">
              <w:rPr>
                <w:rFonts w:ascii="Verdana" w:hAnsi="Verdana"/>
                <w:color w:val="auto"/>
                <w:sz w:val="20"/>
                <w:szCs w:val="20"/>
              </w:rPr>
              <w:t>4</w:t>
            </w:r>
            <w:r w:rsidR="000B6D6B" w:rsidRPr="002836E3">
              <w:rPr>
                <w:rFonts w:ascii="Verdana" w:hAnsi="Verdana"/>
                <w:color w:val="auto"/>
                <w:sz w:val="20"/>
                <w:szCs w:val="20"/>
              </w:rPr>
              <w:t xml:space="preserve"> bonos-descuento</w:t>
            </w:r>
            <w:r w:rsidR="00BE009A" w:rsidRPr="002836E3">
              <w:rPr>
                <w:rFonts w:ascii="Verdana" w:hAnsi="Verdana"/>
                <w:color w:val="auto"/>
                <w:sz w:val="20"/>
                <w:szCs w:val="20"/>
              </w:rPr>
              <w:t xml:space="preserve"> </w:t>
            </w:r>
            <w:r w:rsidR="0017755B" w:rsidRPr="002836E3">
              <w:rPr>
                <w:rFonts w:ascii="Verdana" w:hAnsi="Verdana"/>
                <w:color w:val="auto"/>
                <w:sz w:val="20"/>
                <w:szCs w:val="20"/>
              </w:rPr>
              <w:t>de importe de 10€</w:t>
            </w:r>
            <w:r w:rsidR="009F6ED9" w:rsidRPr="002836E3">
              <w:rPr>
                <w:rFonts w:ascii="Verdana" w:hAnsi="Verdana"/>
                <w:color w:val="auto"/>
                <w:sz w:val="20"/>
                <w:szCs w:val="20"/>
              </w:rPr>
              <w:t xml:space="preserve"> y otros </w:t>
            </w:r>
            <w:r w:rsidR="00D55EB8">
              <w:rPr>
                <w:rFonts w:ascii="Verdana" w:hAnsi="Verdana"/>
                <w:color w:val="auto"/>
                <w:sz w:val="20"/>
                <w:szCs w:val="20"/>
              </w:rPr>
              <w:t>4</w:t>
            </w:r>
            <w:bookmarkStart w:id="0" w:name="_GoBack"/>
            <w:bookmarkEnd w:id="0"/>
            <w:r w:rsidR="0017755B" w:rsidRPr="002836E3">
              <w:rPr>
                <w:rFonts w:ascii="Verdana" w:hAnsi="Verdana"/>
                <w:color w:val="auto"/>
                <w:sz w:val="20"/>
                <w:szCs w:val="20"/>
              </w:rPr>
              <w:t xml:space="preserve"> bonos-descuento de importe 5€</w:t>
            </w:r>
            <w:r w:rsidR="00BE009A" w:rsidRPr="002836E3">
              <w:rPr>
                <w:rFonts w:ascii="Verdana" w:hAnsi="Verdana"/>
                <w:color w:val="auto"/>
                <w:sz w:val="20"/>
                <w:szCs w:val="20"/>
              </w:rPr>
              <w:t>, por</w:t>
            </w:r>
            <w:r w:rsidR="0017755B" w:rsidRPr="002836E3">
              <w:rPr>
                <w:rFonts w:ascii="Verdana" w:hAnsi="Verdana"/>
                <w:color w:val="auto"/>
                <w:sz w:val="20"/>
                <w:szCs w:val="20"/>
              </w:rPr>
              <w:t xml:space="preserve"> persona en </w:t>
            </w:r>
            <w:r w:rsidR="00BE009A" w:rsidRPr="002836E3">
              <w:rPr>
                <w:rFonts w:ascii="Verdana" w:hAnsi="Verdana"/>
                <w:color w:val="auto"/>
                <w:sz w:val="20"/>
                <w:szCs w:val="20"/>
              </w:rPr>
              <w:t xml:space="preserve">cada periodo de la campaña. </w:t>
            </w:r>
          </w:p>
          <w:p w14:paraId="4F30DAE4" w14:textId="77777777" w:rsidR="0091035C" w:rsidRPr="002836E3" w:rsidRDefault="0091035C" w:rsidP="0022656B">
            <w:pPr>
              <w:spacing w:after="0" w:line="240" w:lineRule="auto"/>
              <w:ind w:firstLine="0"/>
              <w:rPr>
                <w:rFonts w:ascii="Verdana" w:hAnsi="Verdana"/>
                <w:color w:val="auto"/>
                <w:sz w:val="20"/>
                <w:szCs w:val="20"/>
              </w:rPr>
            </w:pPr>
          </w:p>
          <w:p w14:paraId="452B7EB4" w14:textId="77777777" w:rsidR="001D7B24" w:rsidRDefault="001D7B24" w:rsidP="0022656B">
            <w:pPr>
              <w:spacing w:after="0" w:line="240" w:lineRule="auto"/>
              <w:ind w:firstLine="0"/>
              <w:rPr>
                <w:rFonts w:ascii="Verdana" w:hAnsi="Verdana"/>
                <w:color w:val="auto"/>
                <w:sz w:val="20"/>
                <w:szCs w:val="20"/>
              </w:rPr>
            </w:pPr>
          </w:p>
          <w:p w14:paraId="248D2C75" w14:textId="77777777" w:rsidR="00DB2410" w:rsidRPr="002836E3" w:rsidRDefault="00CB0E35" w:rsidP="0022656B">
            <w:pPr>
              <w:spacing w:after="0" w:line="240" w:lineRule="auto"/>
              <w:ind w:firstLine="0"/>
              <w:rPr>
                <w:rFonts w:ascii="Verdana" w:hAnsi="Verdana"/>
                <w:color w:val="auto"/>
                <w:sz w:val="20"/>
                <w:szCs w:val="20"/>
              </w:rPr>
            </w:pPr>
            <w:r w:rsidRPr="002836E3">
              <w:rPr>
                <w:rFonts w:ascii="Verdana" w:hAnsi="Verdana"/>
                <w:color w:val="auto"/>
                <w:sz w:val="20"/>
                <w:szCs w:val="20"/>
              </w:rPr>
              <w:t>5.</w:t>
            </w:r>
            <w:r w:rsidR="0017755B" w:rsidRPr="002836E3">
              <w:rPr>
                <w:rFonts w:ascii="Verdana" w:hAnsi="Verdana"/>
                <w:color w:val="auto"/>
                <w:sz w:val="20"/>
                <w:szCs w:val="20"/>
              </w:rPr>
              <w:t xml:space="preserve"> </w:t>
            </w:r>
            <w:r w:rsidR="000B6D6B" w:rsidRPr="002836E3">
              <w:rPr>
                <w:rFonts w:ascii="Verdana" w:hAnsi="Verdana"/>
                <w:color w:val="auto"/>
                <w:sz w:val="20"/>
                <w:szCs w:val="20"/>
              </w:rPr>
              <w:t xml:space="preserve">Dichos bonos-descuento podrán ser utilizados por cada persona beneficiaria en varios o en un único establecimiento. Asimismo, los bonos-descuento </w:t>
            </w:r>
            <w:r w:rsidR="00360138" w:rsidRPr="002836E3">
              <w:rPr>
                <w:rFonts w:ascii="Verdana" w:hAnsi="Verdana"/>
                <w:color w:val="auto"/>
                <w:sz w:val="20"/>
                <w:szCs w:val="20"/>
              </w:rPr>
              <w:t xml:space="preserve">a disposición de cada ciudadano/a </w:t>
            </w:r>
            <w:r w:rsidR="000B6D6B" w:rsidRPr="002836E3">
              <w:rPr>
                <w:rFonts w:ascii="Verdana" w:hAnsi="Verdana"/>
                <w:color w:val="auto"/>
                <w:sz w:val="20"/>
                <w:szCs w:val="20"/>
              </w:rPr>
              <w:t>podrán ser utilizados en una única compra o varias compras.</w:t>
            </w:r>
            <w:r w:rsidR="0017755B" w:rsidRPr="002836E3">
              <w:rPr>
                <w:rFonts w:ascii="Verdana" w:hAnsi="Verdana"/>
                <w:color w:val="auto"/>
                <w:sz w:val="20"/>
                <w:szCs w:val="20"/>
              </w:rPr>
              <w:t xml:space="preserve"> El límite de bonos a utilizar por compra es cuatro. </w:t>
            </w:r>
          </w:p>
          <w:p w14:paraId="56EF4970" w14:textId="77777777" w:rsidR="0091035C" w:rsidRPr="002836E3" w:rsidRDefault="0091035C" w:rsidP="0022656B">
            <w:pPr>
              <w:spacing w:after="0" w:line="240" w:lineRule="auto"/>
              <w:ind w:firstLine="0"/>
              <w:rPr>
                <w:rFonts w:ascii="Verdana" w:hAnsi="Verdana"/>
                <w:color w:val="auto"/>
                <w:sz w:val="20"/>
                <w:szCs w:val="20"/>
              </w:rPr>
            </w:pPr>
          </w:p>
          <w:p w14:paraId="3D573079" w14:textId="77777777" w:rsidR="006A623C" w:rsidRDefault="006A623C" w:rsidP="0022656B">
            <w:pPr>
              <w:spacing w:after="0" w:line="240" w:lineRule="auto"/>
              <w:ind w:firstLine="0"/>
              <w:rPr>
                <w:rFonts w:ascii="Verdana" w:hAnsi="Verdana"/>
                <w:color w:val="FF0000"/>
                <w:sz w:val="20"/>
                <w:szCs w:val="20"/>
              </w:rPr>
            </w:pPr>
          </w:p>
          <w:p w14:paraId="1F2CC27D" w14:textId="77777777" w:rsidR="001E243A" w:rsidRPr="00F13D32" w:rsidRDefault="001E243A" w:rsidP="0022656B">
            <w:pPr>
              <w:spacing w:after="0" w:line="240" w:lineRule="auto"/>
              <w:ind w:firstLine="0"/>
              <w:rPr>
                <w:rFonts w:ascii="Verdana" w:hAnsi="Verdana"/>
                <w:color w:val="auto"/>
                <w:sz w:val="20"/>
                <w:szCs w:val="20"/>
              </w:rPr>
            </w:pPr>
          </w:p>
          <w:p w14:paraId="54EB6ABF" w14:textId="77777777" w:rsidR="00C70F52" w:rsidRPr="00F13D32" w:rsidRDefault="00CB0E35" w:rsidP="0022656B">
            <w:pPr>
              <w:spacing w:after="0" w:line="240" w:lineRule="auto"/>
              <w:ind w:firstLine="0"/>
              <w:rPr>
                <w:rFonts w:ascii="Verdana" w:hAnsi="Verdana"/>
                <w:color w:val="auto"/>
                <w:sz w:val="20"/>
                <w:szCs w:val="20"/>
              </w:rPr>
            </w:pPr>
            <w:r w:rsidRPr="00F13D32">
              <w:rPr>
                <w:rFonts w:ascii="Verdana" w:hAnsi="Verdana"/>
                <w:color w:val="auto"/>
                <w:sz w:val="20"/>
                <w:szCs w:val="20"/>
              </w:rPr>
              <w:t>6.</w:t>
            </w:r>
            <w:r w:rsidR="000B6D6B" w:rsidRPr="00F13D32">
              <w:rPr>
                <w:rFonts w:ascii="Verdana" w:hAnsi="Verdana"/>
                <w:color w:val="auto"/>
                <w:sz w:val="20"/>
                <w:szCs w:val="20"/>
              </w:rPr>
              <w:t xml:space="preserve"> Los bonos serán ofrecidos activamente </w:t>
            </w:r>
            <w:r w:rsidR="0017755B" w:rsidRPr="00F13D32">
              <w:rPr>
                <w:rFonts w:ascii="Verdana" w:hAnsi="Verdana"/>
                <w:color w:val="auto"/>
                <w:sz w:val="20"/>
                <w:szCs w:val="20"/>
              </w:rPr>
              <w:t xml:space="preserve">por los establecimientos a la clientela </w:t>
            </w:r>
            <w:r w:rsidR="000B6D6B" w:rsidRPr="00F13D32">
              <w:rPr>
                <w:rFonts w:ascii="Verdana" w:hAnsi="Verdana"/>
                <w:color w:val="auto"/>
                <w:sz w:val="20"/>
                <w:szCs w:val="20"/>
              </w:rPr>
              <w:t>hasta</w:t>
            </w:r>
            <w:r w:rsidR="00FE2BB2" w:rsidRPr="00F13D32">
              <w:rPr>
                <w:rFonts w:ascii="Verdana" w:hAnsi="Verdana"/>
                <w:color w:val="auto"/>
                <w:sz w:val="20"/>
                <w:szCs w:val="20"/>
              </w:rPr>
              <w:t xml:space="preserve"> </w:t>
            </w:r>
            <w:r w:rsidR="008D20FB" w:rsidRPr="00F13D32">
              <w:rPr>
                <w:rFonts w:ascii="Verdana" w:hAnsi="Verdana"/>
                <w:color w:val="auto"/>
                <w:sz w:val="20"/>
                <w:szCs w:val="20"/>
              </w:rPr>
              <w:t xml:space="preserve">la fecha </w:t>
            </w:r>
            <w:r w:rsidR="00FE2BB2" w:rsidRPr="00F13D32">
              <w:rPr>
                <w:rFonts w:ascii="Verdana" w:hAnsi="Verdana"/>
                <w:color w:val="auto"/>
                <w:sz w:val="20"/>
                <w:szCs w:val="20"/>
              </w:rPr>
              <w:t xml:space="preserve">límite </w:t>
            </w:r>
            <w:r w:rsidR="008D20FB" w:rsidRPr="00F13D32">
              <w:rPr>
                <w:rFonts w:ascii="Verdana" w:hAnsi="Verdana"/>
                <w:color w:val="auto"/>
                <w:sz w:val="20"/>
                <w:szCs w:val="20"/>
              </w:rPr>
              <w:t xml:space="preserve">de canje </w:t>
            </w:r>
            <w:r w:rsidR="00DA47AD" w:rsidRPr="00F13D32">
              <w:rPr>
                <w:rFonts w:ascii="Verdana" w:hAnsi="Verdana"/>
                <w:color w:val="auto"/>
                <w:sz w:val="20"/>
                <w:szCs w:val="20"/>
              </w:rPr>
              <w:t xml:space="preserve">establecida en </w:t>
            </w:r>
            <w:r w:rsidR="000B6D6B" w:rsidRPr="00F13D32">
              <w:rPr>
                <w:rFonts w:ascii="Verdana" w:hAnsi="Verdana"/>
                <w:color w:val="auto"/>
                <w:sz w:val="20"/>
                <w:szCs w:val="20"/>
              </w:rPr>
              <w:t>la campaña</w:t>
            </w:r>
            <w:r w:rsidR="00C70F52" w:rsidRPr="00F13D32">
              <w:rPr>
                <w:rFonts w:ascii="Verdana" w:hAnsi="Verdana"/>
                <w:color w:val="auto"/>
                <w:sz w:val="20"/>
                <w:szCs w:val="20"/>
              </w:rPr>
              <w:t>.</w:t>
            </w:r>
          </w:p>
          <w:p w14:paraId="666B0497" w14:textId="77777777" w:rsidR="0022656B" w:rsidRPr="00F13D32" w:rsidRDefault="0022656B" w:rsidP="0022656B">
            <w:pPr>
              <w:spacing w:after="0" w:line="240" w:lineRule="auto"/>
              <w:ind w:firstLine="0"/>
              <w:rPr>
                <w:rFonts w:ascii="Verdana" w:hAnsi="Verdana"/>
                <w:color w:val="auto"/>
                <w:sz w:val="20"/>
                <w:szCs w:val="20"/>
              </w:rPr>
            </w:pPr>
          </w:p>
          <w:p w14:paraId="329C0194" w14:textId="77777777" w:rsidR="006849CB" w:rsidRPr="00F13D32" w:rsidRDefault="008D20FB" w:rsidP="0022656B">
            <w:pPr>
              <w:spacing w:after="0" w:line="240" w:lineRule="auto"/>
              <w:ind w:firstLine="0"/>
              <w:rPr>
                <w:rFonts w:ascii="Verdana" w:hAnsi="Verdana"/>
                <w:color w:val="auto"/>
                <w:sz w:val="20"/>
                <w:szCs w:val="20"/>
              </w:rPr>
            </w:pPr>
            <w:r w:rsidRPr="00F13D32">
              <w:rPr>
                <w:rFonts w:ascii="Verdana" w:hAnsi="Verdana"/>
                <w:color w:val="auto"/>
                <w:sz w:val="20"/>
                <w:szCs w:val="20"/>
              </w:rPr>
              <w:t>S</w:t>
            </w:r>
            <w:r w:rsidR="00C70F52" w:rsidRPr="00F13D32">
              <w:rPr>
                <w:rFonts w:ascii="Verdana" w:hAnsi="Verdana"/>
                <w:color w:val="auto"/>
                <w:sz w:val="20"/>
                <w:szCs w:val="20"/>
              </w:rPr>
              <w:t>e establecerá un techo máximo de bonos a canjear por establecimien</w:t>
            </w:r>
            <w:r w:rsidR="00FE538B" w:rsidRPr="00F13D32">
              <w:rPr>
                <w:rFonts w:ascii="Verdana" w:hAnsi="Verdana"/>
                <w:color w:val="auto"/>
                <w:sz w:val="20"/>
                <w:szCs w:val="20"/>
              </w:rPr>
              <w:t>t</w:t>
            </w:r>
            <w:r w:rsidR="0022656B" w:rsidRPr="00F13D32">
              <w:rPr>
                <w:rFonts w:ascii="Verdana" w:hAnsi="Verdana"/>
                <w:color w:val="auto"/>
                <w:sz w:val="20"/>
                <w:szCs w:val="20"/>
              </w:rPr>
              <w:t xml:space="preserve">o en </w:t>
            </w:r>
            <w:r w:rsidR="00C70F52" w:rsidRPr="00F13D32">
              <w:rPr>
                <w:rFonts w:ascii="Verdana" w:hAnsi="Verdana"/>
                <w:color w:val="auto"/>
                <w:sz w:val="20"/>
                <w:szCs w:val="20"/>
              </w:rPr>
              <w:t xml:space="preserve">función del número de establecimientos adheridos a la misma. </w:t>
            </w:r>
          </w:p>
          <w:p w14:paraId="25F553BF" w14:textId="77777777" w:rsidR="00D95842" w:rsidRPr="00F13D32" w:rsidRDefault="00D95842" w:rsidP="0022656B">
            <w:pPr>
              <w:spacing w:after="0" w:line="240" w:lineRule="auto"/>
              <w:ind w:firstLine="0"/>
              <w:rPr>
                <w:rFonts w:ascii="Verdana" w:hAnsi="Verdana"/>
                <w:color w:val="auto"/>
                <w:sz w:val="20"/>
                <w:szCs w:val="20"/>
              </w:rPr>
            </w:pPr>
          </w:p>
          <w:p w14:paraId="7988E82C" w14:textId="77777777" w:rsidR="00D95842" w:rsidRPr="002836E3" w:rsidRDefault="00D95842" w:rsidP="0022656B">
            <w:pPr>
              <w:spacing w:after="0" w:line="240" w:lineRule="auto"/>
              <w:ind w:firstLine="0"/>
              <w:rPr>
                <w:rFonts w:ascii="Verdana" w:hAnsi="Verdana"/>
                <w:color w:val="auto"/>
                <w:sz w:val="20"/>
                <w:szCs w:val="20"/>
              </w:rPr>
            </w:pPr>
            <w:r w:rsidRPr="002836E3">
              <w:rPr>
                <w:rFonts w:ascii="Verdana" w:hAnsi="Verdana"/>
                <w:color w:val="auto"/>
                <w:sz w:val="20"/>
                <w:szCs w:val="20"/>
              </w:rPr>
              <w:t>Los establecimientos no podrán canjear mayor n</w:t>
            </w:r>
            <w:r w:rsidR="00AD7BDC" w:rsidRPr="002836E3">
              <w:rPr>
                <w:rFonts w:ascii="Verdana" w:hAnsi="Verdana"/>
                <w:color w:val="auto"/>
                <w:sz w:val="20"/>
                <w:szCs w:val="20"/>
              </w:rPr>
              <w:t>ú</w:t>
            </w:r>
            <w:r w:rsidRPr="002836E3">
              <w:rPr>
                <w:rFonts w:ascii="Verdana" w:hAnsi="Verdana"/>
                <w:color w:val="auto"/>
                <w:sz w:val="20"/>
                <w:szCs w:val="20"/>
              </w:rPr>
              <w:t>mero de bonos que los que se determinen como máximo por establecimiento.</w:t>
            </w:r>
            <w:r w:rsidR="000C0981" w:rsidRPr="002836E3">
              <w:rPr>
                <w:rFonts w:ascii="Verdana" w:hAnsi="Verdana"/>
                <w:color w:val="auto"/>
                <w:sz w:val="20"/>
                <w:szCs w:val="20"/>
              </w:rPr>
              <w:t xml:space="preserve"> Para ello</w:t>
            </w:r>
            <w:r w:rsidRPr="002836E3">
              <w:rPr>
                <w:rFonts w:ascii="Verdana" w:hAnsi="Verdana"/>
                <w:color w:val="auto"/>
                <w:sz w:val="20"/>
                <w:szCs w:val="20"/>
              </w:rPr>
              <w:t xml:space="preserve">, </w:t>
            </w:r>
            <w:r w:rsidR="00691FD6" w:rsidRPr="002836E3">
              <w:rPr>
                <w:rFonts w:ascii="Verdana" w:hAnsi="Verdana"/>
                <w:color w:val="auto"/>
                <w:sz w:val="20"/>
                <w:szCs w:val="20"/>
              </w:rPr>
              <w:t xml:space="preserve">se informará </w:t>
            </w:r>
            <w:r w:rsidR="00AD7BDC" w:rsidRPr="002836E3">
              <w:rPr>
                <w:rFonts w:ascii="Verdana" w:hAnsi="Verdana"/>
                <w:color w:val="auto"/>
                <w:sz w:val="20"/>
                <w:szCs w:val="20"/>
              </w:rPr>
              <w:t xml:space="preserve">a cada establecimiento </w:t>
            </w:r>
            <w:r w:rsidR="00792C36" w:rsidRPr="002836E3">
              <w:rPr>
                <w:rFonts w:ascii="Verdana" w:hAnsi="Verdana"/>
                <w:color w:val="auto"/>
                <w:sz w:val="20"/>
                <w:szCs w:val="20"/>
              </w:rPr>
              <w:t>adherido</w:t>
            </w:r>
            <w:r w:rsidR="00AD7BDC" w:rsidRPr="002836E3">
              <w:rPr>
                <w:rFonts w:ascii="Verdana" w:hAnsi="Verdana"/>
                <w:color w:val="auto"/>
                <w:sz w:val="20"/>
                <w:szCs w:val="20"/>
              </w:rPr>
              <w:t xml:space="preserve"> al inicio de la campaña</w:t>
            </w:r>
            <w:r w:rsidR="00691FD6" w:rsidRPr="002836E3">
              <w:rPr>
                <w:rFonts w:ascii="Verdana" w:hAnsi="Verdana"/>
                <w:color w:val="auto"/>
                <w:sz w:val="20"/>
                <w:szCs w:val="20"/>
              </w:rPr>
              <w:t xml:space="preserve">, </w:t>
            </w:r>
            <w:r w:rsidR="00AD7BDC" w:rsidRPr="002836E3">
              <w:rPr>
                <w:rFonts w:ascii="Verdana" w:hAnsi="Verdana"/>
                <w:color w:val="auto"/>
                <w:sz w:val="20"/>
                <w:szCs w:val="20"/>
              </w:rPr>
              <w:t xml:space="preserve">y además </w:t>
            </w:r>
            <w:r w:rsidRPr="002836E3">
              <w:rPr>
                <w:rFonts w:ascii="Verdana" w:hAnsi="Verdana"/>
                <w:color w:val="auto"/>
                <w:sz w:val="20"/>
                <w:szCs w:val="20"/>
              </w:rPr>
              <w:t xml:space="preserve">figurará </w:t>
            </w:r>
            <w:r w:rsidR="00AD7BDC" w:rsidRPr="002836E3">
              <w:rPr>
                <w:rFonts w:ascii="Verdana" w:hAnsi="Verdana"/>
                <w:color w:val="auto"/>
                <w:sz w:val="20"/>
                <w:szCs w:val="20"/>
              </w:rPr>
              <w:t xml:space="preserve">en la aplicación de canje de bonos </w:t>
            </w:r>
            <w:r w:rsidRPr="002836E3">
              <w:rPr>
                <w:rFonts w:ascii="Verdana" w:hAnsi="Verdana"/>
                <w:color w:val="auto"/>
                <w:sz w:val="20"/>
                <w:szCs w:val="20"/>
              </w:rPr>
              <w:t>el saldo que tiene cada establecimiento. S</w:t>
            </w:r>
            <w:r w:rsidR="00AD7BDC" w:rsidRPr="002836E3">
              <w:rPr>
                <w:rFonts w:ascii="Verdana" w:hAnsi="Verdana"/>
                <w:color w:val="auto"/>
                <w:sz w:val="20"/>
                <w:szCs w:val="20"/>
              </w:rPr>
              <w:t xml:space="preserve">erá </w:t>
            </w:r>
            <w:r w:rsidRPr="002836E3">
              <w:rPr>
                <w:rFonts w:ascii="Verdana" w:hAnsi="Verdana"/>
                <w:color w:val="auto"/>
                <w:sz w:val="20"/>
                <w:szCs w:val="20"/>
              </w:rPr>
              <w:t>responsabilidad única del establecimiento los</w:t>
            </w:r>
            <w:r w:rsidR="000C0981" w:rsidRPr="002836E3">
              <w:rPr>
                <w:rFonts w:ascii="Verdana" w:hAnsi="Verdana"/>
                <w:color w:val="auto"/>
                <w:sz w:val="20"/>
                <w:szCs w:val="20"/>
              </w:rPr>
              <w:t xml:space="preserve"> bonos de más</w:t>
            </w:r>
            <w:r w:rsidRPr="002836E3">
              <w:rPr>
                <w:rFonts w:ascii="Verdana" w:hAnsi="Verdana"/>
                <w:color w:val="auto"/>
                <w:sz w:val="20"/>
                <w:szCs w:val="20"/>
              </w:rPr>
              <w:t xml:space="preserve"> que se pudieran canjear en los dos periodos de la campaña.</w:t>
            </w:r>
          </w:p>
          <w:p w14:paraId="143FCD02" w14:textId="77777777" w:rsidR="00C70F52" w:rsidRPr="002836E3" w:rsidRDefault="00C70F52" w:rsidP="0022656B">
            <w:pPr>
              <w:spacing w:after="0" w:line="240" w:lineRule="auto"/>
              <w:ind w:firstLine="0"/>
              <w:rPr>
                <w:rFonts w:ascii="Verdana" w:hAnsi="Verdana"/>
                <w:color w:val="auto"/>
                <w:sz w:val="20"/>
                <w:szCs w:val="20"/>
              </w:rPr>
            </w:pPr>
          </w:p>
          <w:p w14:paraId="6EA8844A" w14:textId="77777777" w:rsidR="00A069AF" w:rsidRPr="002836E3" w:rsidRDefault="000B6D6B" w:rsidP="00A069AF">
            <w:pPr>
              <w:spacing w:after="0" w:line="240" w:lineRule="auto"/>
              <w:ind w:firstLine="0"/>
              <w:rPr>
                <w:rFonts w:ascii="Verdana" w:hAnsi="Verdana"/>
                <w:color w:val="auto"/>
                <w:sz w:val="20"/>
                <w:szCs w:val="20"/>
              </w:rPr>
            </w:pPr>
            <w:r w:rsidRPr="002836E3">
              <w:rPr>
                <w:rFonts w:ascii="Verdana" w:hAnsi="Verdana"/>
                <w:color w:val="auto"/>
                <w:sz w:val="20"/>
                <w:szCs w:val="20"/>
              </w:rPr>
              <w:t>Los establecimientos no podrán reservar ni retener bonos</w:t>
            </w:r>
            <w:r w:rsidR="00A069AF" w:rsidRPr="002836E3">
              <w:rPr>
                <w:rFonts w:ascii="Verdana" w:hAnsi="Verdana"/>
                <w:color w:val="auto"/>
                <w:sz w:val="20"/>
                <w:szCs w:val="20"/>
              </w:rPr>
              <w:t>.</w:t>
            </w:r>
          </w:p>
          <w:p w14:paraId="51E7FE6C" w14:textId="77777777" w:rsidR="00527873" w:rsidRPr="002836E3" w:rsidRDefault="00527873" w:rsidP="00A069AF">
            <w:pPr>
              <w:spacing w:after="0" w:line="240" w:lineRule="auto"/>
              <w:ind w:firstLine="0"/>
              <w:rPr>
                <w:rFonts w:ascii="Verdana" w:hAnsi="Verdana"/>
                <w:color w:val="auto"/>
                <w:sz w:val="20"/>
                <w:szCs w:val="20"/>
              </w:rPr>
            </w:pPr>
            <w:r w:rsidRPr="002836E3">
              <w:rPr>
                <w:rFonts w:ascii="Verdana" w:hAnsi="Verdana"/>
                <w:color w:val="auto"/>
                <w:sz w:val="20"/>
                <w:szCs w:val="20"/>
              </w:rPr>
              <w:t xml:space="preserve"> </w:t>
            </w:r>
          </w:p>
          <w:p w14:paraId="4C1852AB" w14:textId="15C00CB8" w:rsidR="00A069AF" w:rsidRPr="002836E3" w:rsidRDefault="00A069AF" w:rsidP="00A069AF">
            <w:pPr>
              <w:ind w:firstLine="34"/>
              <w:rPr>
                <w:rFonts w:ascii="Verdana" w:hAnsi="Verdana"/>
                <w:color w:val="auto"/>
                <w:sz w:val="20"/>
                <w:szCs w:val="20"/>
              </w:rPr>
            </w:pPr>
            <w:r w:rsidRPr="002836E3">
              <w:rPr>
                <w:rFonts w:ascii="Verdana" w:hAnsi="Verdana"/>
                <w:color w:val="auto"/>
                <w:sz w:val="20"/>
                <w:szCs w:val="20"/>
              </w:rPr>
              <w:t>Los establecimiento</w:t>
            </w:r>
            <w:r w:rsidR="00D01A4D">
              <w:rPr>
                <w:rFonts w:ascii="Verdana" w:hAnsi="Verdana"/>
                <w:color w:val="auto"/>
                <w:sz w:val="20"/>
                <w:szCs w:val="20"/>
              </w:rPr>
              <w:t>s</w:t>
            </w:r>
            <w:r w:rsidRPr="002836E3">
              <w:rPr>
                <w:rFonts w:ascii="Verdana" w:hAnsi="Verdana"/>
                <w:color w:val="auto"/>
                <w:sz w:val="20"/>
                <w:szCs w:val="20"/>
              </w:rPr>
              <w:t xml:space="preserve"> siguientes deben tener e</w:t>
            </w:r>
            <w:r w:rsidR="00D01A4D">
              <w:rPr>
                <w:rFonts w:ascii="Verdana" w:hAnsi="Verdana"/>
                <w:color w:val="auto"/>
                <w:sz w:val="20"/>
                <w:szCs w:val="20"/>
              </w:rPr>
              <w:t>n</w:t>
            </w:r>
            <w:r w:rsidRPr="002836E3">
              <w:rPr>
                <w:rFonts w:ascii="Verdana" w:hAnsi="Verdana"/>
                <w:color w:val="auto"/>
                <w:sz w:val="20"/>
                <w:szCs w:val="20"/>
              </w:rPr>
              <w:t xml:space="preserve"> cuenta:</w:t>
            </w:r>
          </w:p>
          <w:p w14:paraId="5C28575D" w14:textId="77777777" w:rsidR="00A069AF" w:rsidRPr="002836E3" w:rsidRDefault="00A069AF" w:rsidP="0010058D">
            <w:pPr>
              <w:pStyle w:val="Prrafodelista"/>
              <w:numPr>
                <w:ilvl w:val="0"/>
                <w:numId w:val="32"/>
              </w:numPr>
              <w:ind w:left="459" w:hanging="425"/>
              <w:rPr>
                <w:rFonts w:ascii="Verdana" w:hAnsi="Verdana"/>
                <w:color w:val="auto"/>
                <w:sz w:val="20"/>
                <w:szCs w:val="20"/>
              </w:rPr>
            </w:pPr>
            <w:r w:rsidRPr="002836E3">
              <w:rPr>
                <w:rFonts w:ascii="Verdana" w:hAnsi="Verdana"/>
                <w:color w:val="auto"/>
                <w:sz w:val="20"/>
                <w:szCs w:val="20"/>
              </w:rPr>
              <w:t>Farmacias: solo aplicable a productos que no sea medicinas. Será</w:t>
            </w:r>
            <w:r w:rsidR="00691FD6" w:rsidRPr="002836E3">
              <w:rPr>
                <w:rFonts w:ascii="Verdana" w:hAnsi="Verdana"/>
                <w:color w:val="auto"/>
                <w:sz w:val="20"/>
                <w:szCs w:val="20"/>
              </w:rPr>
              <w:t xml:space="preserve"> </w:t>
            </w:r>
            <w:r w:rsidRPr="002836E3">
              <w:rPr>
                <w:rFonts w:ascii="Verdana" w:hAnsi="Verdana"/>
                <w:color w:val="auto"/>
                <w:sz w:val="20"/>
                <w:szCs w:val="20"/>
              </w:rPr>
              <w:t>obligatorio aportar factura simplificada</w:t>
            </w:r>
            <w:r w:rsidR="00691FD6" w:rsidRPr="002836E3">
              <w:rPr>
                <w:rFonts w:ascii="Verdana" w:hAnsi="Verdana"/>
                <w:color w:val="auto"/>
                <w:sz w:val="20"/>
                <w:szCs w:val="20"/>
              </w:rPr>
              <w:t xml:space="preserve"> que contenga exclusivamente productos que no sean</w:t>
            </w:r>
            <w:r w:rsidRPr="002836E3">
              <w:rPr>
                <w:rFonts w:ascii="Verdana" w:hAnsi="Verdana"/>
                <w:color w:val="auto"/>
                <w:sz w:val="20"/>
                <w:szCs w:val="20"/>
              </w:rPr>
              <w:t xml:space="preserve"> medicamentos.</w:t>
            </w:r>
          </w:p>
          <w:p w14:paraId="12AC848C" w14:textId="77777777" w:rsidR="00A069AF" w:rsidRPr="002836E3" w:rsidRDefault="00A069AF" w:rsidP="0010058D">
            <w:pPr>
              <w:pStyle w:val="Prrafodelista"/>
              <w:numPr>
                <w:ilvl w:val="0"/>
                <w:numId w:val="32"/>
              </w:numPr>
              <w:ind w:left="459" w:hanging="425"/>
              <w:rPr>
                <w:rFonts w:ascii="Verdana" w:hAnsi="Verdana"/>
                <w:color w:val="auto"/>
                <w:sz w:val="20"/>
                <w:szCs w:val="20"/>
              </w:rPr>
            </w:pPr>
            <w:r w:rsidRPr="002836E3">
              <w:rPr>
                <w:rFonts w:ascii="Verdana" w:hAnsi="Verdana"/>
                <w:color w:val="auto"/>
                <w:sz w:val="20"/>
                <w:szCs w:val="20"/>
              </w:rPr>
              <w:t>Estancos: no son aplicables a compras de tabaco.</w:t>
            </w:r>
          </w:p>
          <w:p w14:paraId="7F65A8B3" w14:textId="77777777" w:rsidR="00A069AF" w:rsidRPr="002836E3" w:rsidRDefault="00A069AF" w:rsidP="0010058D">
            <w:pPr>
              <w:pStyle w:val="Prrafodelista"/>
              <w:numPr>
                <w:ilvl w:val="0"/>
                <w:numId w:val="32"/>
              </w:numPr>
              <w:ind w:left="459" w:hanging="425"/>
              <w:rPr>
                <w:rFonts w:ascii="Verdana" w:hAnsi="Verdana"/>
                <w:color w:val="auto"/>
                <w:sz w:val="20"/>
                <w:szCs w:val="20"/>
              </w:rPr>
            </w:pPr>
            <w:r w:rsidRPr="002836E3">
              <w:rPr>
                <w:rFonts w:ascii="Verdana" w:hAnsi="Verdana"/>
                <w:color w:val="auto"/>
                <w:sz w:val="20"/>
                <w:szCs w:val="20"/>
              </w:rPr>
              <w:t>Peluquerías: solo aplicable a productos.</w:t>
            </w:r>
          </w:p>
          <w:p w14:paraId="7A05E3EB" w14:textId="77777777" w:rsidR="00691FD6" w:rsidRPr="002836E3" w:rsidRDefault="00A069AF" w:rsidP="0010058D">
            <w:pPr>
              <w:pStyle w:val="Prrafodelista"/>
              <w:numPr>
                <w:ilvl w:val="0"/>
                <w:numId w:val="32"/>
              </w:numPr>
              <w:ind w:left="459" w:hanging="425"/>
              <w:rPr>
                <w:rFonts w:ascii="Verdana" w:hAnsi="Verdana"/>
                <w:color w:val="auto"/>
                <w:sz w:val="20"/>
                <w:szCs w:val="20"/>
              </w:rPr>
            </w:pPr>
            <w:r w:rsidRPr="002836E3">
              <w:rPr>
                <w:rFonts w:ascii="Verdana" w:hAnsi="Verdana"/>
                <w:color w:val="auto"/>
                <w:sz w:val="20"/>
                <w:szCs w:val="20"/>
              </w:rPr>
              <w:t xml:space="preserve">Ópticas: </w:t>
            </w:r>
            <w:r w:rsidR="00691FD6" w:rsidRPr="002836E3">
              <w:rPr>
                <w:rFonts w:ascii="Verdana" w:hAnsi="Verdana"/>
                <w:color w:val="auto"/>
                <w:sz w:val="20"/>
                <w:szCs w:val="20"/>
              </w:rPr>
              <w:t xml:space="preserve">solo para compras realizadas en el periodo de </w:t>
            </w:r>
            <w:r w:rsidR="001F5D39">
              <w:rPr>
                <w:rFonts w:ascii="Verdana" w:hAnsi="Verdana"/>
                <w:color w:val="auto"/>
                <w:sz w:val="20"/>
                <w:szCs w:val="20"/>
              </w:rPr>
              <w:t>canje de l</w:t>
            </w:r>
            <w:r w:rsidR="00691FD6" w:rsidRPr="002836E3">
              <w:rPr>
                <w:rFonts w:ascii="Verdana" w:hAnsi="Verdana"/>
                <w:color w:val="auto"/>
                <w:sz w:val="20"/>
                <w:szCs w:val="20"/>
              </w:rPr>
              <w:t xml:space="preserve">a campaña. </w:t>
            </w:r>
          </w:p>
          <w:p w14:paraId="4F05A92E" w14:textId="77777777" w:rsidR="00FB34F4" w:rsidRPr="002836E3" w:rsidRDefault="00FB34F4" w:rsidP="0010058D">
            <w:pPr>
              <w:pStyle w:val="Prrafodelista"/>
              <w:numPr>
                <w:ilvl w:val="0"/>
                <w:numId w:val="32"/>
              </w:numPr>
              <w:ind w:left="459" w:hanging="425"/>
              <w:rPr>
                <w:rFonts w:ascii="Verdana" w:hAnsi="Verdana"/>
                <w:color w:val="auto"/>
                <w:sz w:val="20"/>
                <w:szCs w:val="20"/>
              </w:rPr>
            </w:pPr>
            <w:r w:rsidRPr="002836E3">
              <w:rPr>
                <w:rFonts w:ascii="Verdana" w:hAnsi="Verdana"/>
                <w:color w:val="auto"/>
                <w:sz w:val="20"/>
                <w:szCs w:val="20"/>
              </w:rPr>
              <w:t>Alimentación: quedan excluidas las grandes superficies</w:t>
            </w:r>
            <w:r w:rsidR="009E03D4" w:rsidRPr="002836E3">
              <w:rPr>
                <w:rFonts w:ascii="Verdana" w:hAnsi="Verdana"/>
                <w:color w:val="auto"/>
                <w:sz w:val="20"/>
                <w:szCs w:val="20"/>
              </w:rPr>
              <w:t>.</w:t>
            </w:r>
          </w:p>
          <w:p w14:paraId="27381876" w14:textId="77777777" w:rsidR="007E3749" w:rsidRPr="002836E3" w:rsidRDefault="007E3749" w:rsidP="007E3749">
            <w:pPr>
              <w:pStyle w:val="Prrafodelista"/>
              <w:ind w:left="459" w:firstLine="0"/>
              <w:rPr>
                <w:rFonts w:ascii="Verdana" w:hAnsi="Verdana"/>
                <w:color w:val="auto"/>
                <w:sz w:val="20"/>
                <w:szCs w:val="20"/>
              </w:rPr>
            </w:pPr>
          </w:p>
          <w:p w14:paraId="2E0F3D09" w14:textId="77777777" w:rsidR="007E3749" w:rsidRPr="002836E3" w:rsidRDefault="007E3749" w:rsidP="007E3749">
            <w:pPr>
              <w:pStyle w:val="Prrafodelista"/>
              <w:ind w:left="459" w:firstLine="0"/>
              <w:rPr>
                <w:rFonts w:ascii="Verdana" w:hAnsi="Verdana"/>
                <w:color w:val="auto"/>
                <w:sz w:val="20"/>
                <w:szCs w:val="20"/>
              </w:rPr>
            </w:pPr>
          </w:p>
          <w:p w14:paraId="19A557C4" w14:textId="77777777" w:rsidR="007E3749" w:rsidRPr="002836E3" w:rsidRDefault="007E3749" w:rsidP="007E3749">
            <w:pPr>
              <w:pStyle w:val="Prrafodelista"/>
              <w:ind w:left="459" w:firstLine="0"/>
              <w:rPr>
                <w:rFonts w:ascii="Verdana" w:hAnsi="Verdana"/>
                <w:color w:val="auto"/>
                <w:sz w:val="20"/>
                <w:szCs w:val="20"/>
              </w:rPr>
            </w:pPr>
          </w:p>
          <w:p w14:paraId="7724B757"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lastRenderedPageBreak/>
              <w:t xml:space="preserve">El incumplimiento de </w:t>
            </w:r>
            <w:r w:rsidR="00F6482D" w:rsidRPr="002836E3">
              <w:rPr>
                <w:rFonts w:ascii="Verdana" w:hAnsi="Verdana"/>
                <w:color w:val="auto"/>
                <w:sz w:val="20"/>
                <w:szCs w:val="20"/>
              </w:rPr>
              <w:t>las condiciones del apartado 6.</w:t>
            </w:r>
            <w:r w:rsidR="001F0C6E" w:rsidRPr="002836E3">
              <w:rPr>
                <w:rFonts w:ascii="Verdana" w:hAnsi="Verdana"/>
                <w:color w:val="auto"/>
                <w:sz w:val="20"/>
                <w:szCs w:val="20"/>
              </w:rPr>
              <w:t xml:space="preserve">, </w:t>
            </w:r>
            <w:r w:rsidRPr="002836E3">
              <w:rPr>
                <w:rFonts w:ascii="Verdana" w:hAnsi="Verdana"/>
                <w:color w:val="auto"/>
                <w:sz w:val="20"/>
                <w:szCs w:val="20"/>
              </w:rPr>
              <w:t>supondrá la baja</w:t>
            </w:r>
            <w:r w:rsidR="006B210A" w:rsidRPr="002836E3">
              <w:rPr>
                <w:rFonts w:ascii="Verdana" w:hAnsi="Verdana"/>
                <w:color w:val="auto"/>
                <w:sz w:val="20"/>
                <w:szCs w:val="20"/>
              </w:rPr>
              <w:t xml:space="preserve"> automática </w:t>
            </w:r>
            <w:r w:rsidR="00F6482D" w:rsidRPr="002836E3">
              <w:rPr>
                <w:rFonts w:ascii="Verdana" w:hAnsi="Verdana"/>
                <w:color w:val="auto"/>
                <w:sz w:val="20"/>
                <w:szCs w:val="20"/>
              </w:rPr>
              <w:t>d</w:t>
            </w:r>
            <w:r w:rsidRPr="002836E3">
              <w:rPr>
                <w:rFonts w:ascii="Verdana" w:hAnsi="Verdana"/>
                <w:color w:val="auto"/>
                <w:sz w:val="20"/>
                <w:szCs w:val="20"/>
              </w:rPr>
              <w:t>el programa</w:t>
            </w:r>
            <w:r w:rsidR="00F6482D" w:rsidRPr="002836E3">
              <w:rPr>
                <w:rFonts w:ascii="Verdana" w:hAnsi="Verdana"/>
                <w:color w:val="auto"/>
                <w:sz w:val="20"/>
                <w:szCs w:val="20"/>
              </w:rPr>
              <w:t xml:space="preserve"> y/o la no validación de los canjes de bonos que incumplan los requisitos.</w:t>
            </w:r>
            <w:r w:rsidR="001F0C6E" w:rsidRPr="002836E3">
              <w:rPr>
                <w:rFonts w:ascii="Verdana" w:hAnsi="Verdana"/>
                <w:color w:val="auto"/>
                <w:sz w:val="20"/>
                <w:szCs w:val="20"/>
              </w:rPr>
              <w:t xml:space="preserve"> </w:t>
            </w:r>
          </w:p>
          <w:p w14:paraId="569A8D33" w14:textId="77777777" w:rsidR="0022656B" w:rsidRPr="004971C5" w:rsidRDefault="0022656B" w:rsidP="0022656B">
            <w:pPr>
              <w:spacing w:after="0" w:line="240" w:lineRule="auto"/>
              <w:ind w:firstLine="0"/>
              <w:rPr>
                <w:rFonts w:ascii="Verdana" w:hAnsi="Verdana"/>
                <w:color w:val="auto"/>
                <w:sz w:val="20"/>
                <w:szCs w:val="20"/>
              </w:rPr>
            </w:pPr>
          </w:p>
          <w:p w14:paraId="0227BC77" w14:textId="1723491D" w:rsidR="009E03D4" w:rsidRPr="004971C5" w:rsidRDefault="00CB0E35" w:rsidP="008D20FB">
            <w:pPr>
              <w:spacing w:after="0" w:line="240" w:lineRule="auto"/>
              <w:ind w:firstLine="0"/>
              <w:rPr>
                <w:rFonts w:ascii="Verdana" w:hAnsi="Verdana"/>
                <w:color w:val="auto"/>
                <w:sz w:val="20"/>
                <w:szCs w:val="20"/>
              </w:rPr>
            </w:pPr>
            <w:r w:rsidRPr="004971C5">
              <w:rPr>
                <w:rFonts w:ascii="Verdana" w:hAnsi="Verdana"/>
                <w:color w:val="auto"/>
                <w:sz w:val="20"/>
                <w:szCs w:val="20"/>
              </w:rPr>
              <w:t>7.</w:t>
            </w:r>
            <w:r w:rsidR="00D152D0" w:rsidRPr="004971C5">
              <w:rPr>
                <w:rFonts w:ascii="Verdana" w:hAnsi="Verdana"/>
                <w:color w:val="auto"/>
                <w:sz w:val="20"/>
                <w:szCs w:val="20"/>
              </w:rPr>
              <w:t xml:space="preserve"> </w:t>
            </w:r>
            <w:r w:rsidR="009E03D4" w:rsidRPr="004971C5">
              <w:rPr>
                <w:rFonts w:ascii="Verdana" w:hAnsi="Verdana"/>
                <w:color w:val="auto"/>
                <w:sz w:val="20"/>
                <w:szCs w:val="20"/>
              </w:rPr>
              <w:t>Periodo de activación de los bonos:</w:t>
            </w:r>
            <w:r w:rsidR="008D20FB" w:rsidRPr="004971C5">
              <w:rPr>
                <w:rFonts w:ascii="Verdana" w:hAnsi="Verdana"/>
                <w:color w:val="auto"/>
                <w:sz w:val="20"/>
                <w:szCs w:val="20"/>
              </w:rPr>
              <w:t xml:space="preserve"> del </w:t>
            </w:r>
            <w:r w:rsidR="00844F6D" w:rsidRPr="004971C5">
              <w:rPr>
                <w:rFonts w:ascii="Verdana" w:hAnsi="Verdana"/>
                <w:color w:val="auto"/>
                <w:sz w:val="20"/>
                <w:szCs w:val="20"/>
              </w:rPr>
              <w:t>21</w:t>
            </w:r>
            <w:r w:rsidR="009E03D4" w:rsidRPr="004971C5">
              <w:rPr>
                <w:rFonts w:ascii="Verdana" w:hAnsi="Verdana"/>
                <w:color w:val="auto"/>
                <w:sz w:val="20"/>
                <w:szCs w:val="20"/>
              </w:rPr>
              <w:t xml:space="preserve"> </w:t>
            </w:r>
            <w:r w:rsidR="00844F6D" w:rsidRPr="004971C5">
              <w:rPr>
                <w:rFonts w:ascii="Verdana" w:hAnsi="Verdana"/>
                <w:color w:val="auto"/>
                <w:sz w:val="20"/>
                <w:szCs w:val="20"/>
              </w:rPr>
              <w:t>de</w:t>
            </w:r>
            <w:r w:rsidR="009E03D4" w:rsidRPr="004971C5">
              <w:rPr>
                <w:rFonts w:ascii="Verdana" w:hAnsi="Verdana"/>
                <w:color w:val="auto"/>
                <w:sz w:val="20"/>
                <w:szCs w:val="20"/>
              </w:rPr>
              <w:t xml:space="preserve"> </w:t>
            </w:r>
            <w:r w:rsidR="008D20FB" w:rsidRPr="004971C5">
              <w:rPr>
                <w:rFonts w:ascii="Verdana" w:hAnsi="Verdana"/>
                <w:color w:val="auto"/>
                <w:sz w:val="20"/>
                <w:szCs w:val="20"/>
              </w:rPr>
              <w:t xml:space="preserve">septiembre hasta el </w:t>
            </w:r>
            <w:r w:rsidR="00844F6D" w:rsidRPr="004971C5">
              <w:rPr>
                <w:rFonts w:ascii="Verdana" w:hAnsi="Verdana"/>
                <w:color w:val="auto"/>
                <w:sz w:val="20"/>
                <w:szCs w:val="20"/>
              </w:rPr>
              <w:t>17</w:t>
            </w:r>
            <w:r w:rsidR="008D20FB" w:rsidRPr="004971C5">
              <w:rPr>
                <w:rFonts w:ascii="Verdana" w:hAnsi="Verdana"/>
                <w:color w:val="auto"/>
                <w:sz w:val="20"/>
                <w:szCs w:val="20"/>
              </w:rPr>
              <w:t xml:space="preserve"> de octubre</w:t>
            </w:r>
            <w:r w:rsidR="009E03D4" w:rsidRPr="004971C5">
              <w:rPr>
                <w:rFonts w:ascii="Verdana" w:hAnsi="Verdana"/>
                <w:color w:val="auto"/>
                <w:sz w:val="20"/>
                <w:szCs w:val="20"/>
              </w:rPr>
              <w:t>.</w:t>
            </w:r>
          </w:p>
          <w:p w14:paraId="4975DA07" w14:textId="5DD56426" w:rsidR="009E03D4" w:rsidRPr="004971C5" w:rsidRDefault="004971C5" w:rsidP="004971C5">
            <w:pPr>
              <w:tabs>
                <w:tab w:val="left" w:pos="735"/>
              </w:tabs>
              <w:spacing w:after="0" w:line="240" w:lineRule="auto"/>
              <w:ind w:left="317" w:firstLine="0"/>
              <w:rPr>
                <w:rFonts w:ascii="Verdana" w:hAnsi="Verdana"/>
                <w:color w:val="auto"/>
                <w:sz w:val="20"/>
                <w:szCs w:val="20"/>
              </w:rPr>
            </w:pPr>
            <w:r w:rsidRPr="004971C5">
              <w:rPr>
                <w:rFonts w:ascii="Verdana" w:hAnsi="Verdana"/>
                <w:color w:val="auto"/>
                <w:sz w:val="20"/>
                <w:szCs w:val="20"/>
              </w:rPr>
              <w:tab/>
            </w:r>
          </w:p>
          <w:p w14:paraId="493A0C3F" w14:textId="06AFB6D3" w:rsidR="00FB1460" w:rsidRPr="004971C5" w:rsidRDefault="009E03D4" w:rsidP="006673A0">
            <w:pPr>
              <w:spacing w:after="0" w:line="240" w:lineRule="auto"/>
              <w:ind w:firstLine="0"/>
              <w:rPr>
                <w:rFonts w:ascii="Verdana" w:hAnsi="Verdana"/>
                <w:color w:val="auto"/>
                <w:sz w:val="20"/>
                <w:szCs w:val="20"/>
                <w:highlight w:val="yellow"/>
              </w:rPr>
            </w:pPr>
            <w:r w:rsidRPr="004971C5">
              <w:rPr>
                <w:rFonts w:ascii="Verdana" w:hAnsi="Verdana"/>
                <w:color w:val="auto"/>
                <w:sz w:val="20"/>
                <w:szCs w:val="20"/>
              </w:rPr>
              <w:t xml:space="preserve">8. Periodo </w:t>
            </w:r>
            <w:r w:rsidR="000B6D6B" w:rsidRPr="004971C5">
              <w:rPr>
                <w:rFonts w:ascii="Verdana" w:hAnsi="Verdana"/>
                <w:color w:val="auto"/>
                <w:sz w:val="20"/>
                <w:szCs w:val="20"/>
              </w:rPr>
              <w:t>para el canje de los bonos-descuento</w:t>
            </w:r>
            <w:r w:rsidR="0017755B" w:rsidRPr="004971C5">
              <w:rPr>
                <w:rFonts w:ascii="Verdana" w:hAnsi="Verdana"/>
                <w:color w:val="auto"/>
                <w:sz w:val="20"/>
                <w:szCs w:val="20"/>
              </w:rPr>
              <w:t>:</w:t>
            </w:r>
            <w:r w:rsidR="008D20FB" w:rsidRPr="004971C5">
              <w:rPr>
                <w:rFonts w:ascii="Verdana" w:hAnsi="Verdana"/>
                <w:color w:val="auto"/>
                <w:sz w:val="20"/>
                <w:szCs w:val="20"/>
              </w:rPr>
              <w:t xml:space="preserve"> del </w:t>
            </w:r>
            <w:r w:rsidR="00844F6D" w:rsidRPr="004971C5">
              <w:rPr>
                <w:rFonts w:ascii="Verdana" w:hAnsi="Verdana"/>
                <w:color w:val="auto"/>
                <w:sz w:val="20"/>
                <w:szCs w:val="20"/>
              </w:rPr>
              <w:t>19</w:t>
            </w:r>
            <w:r w:rsidR="008D20FB" w:rsidRPr="004971C5">
              <w:rPr>
                <w:rFonts w:ascii="Verdana" w:hAnsi="Verdana"/>
                <w:color w:val="auto"/>
                <w:sz w:val="20"/>
                <w:szCs w:val="20"/>
              </w:rPr>
              <w:t xml:space="preserve"> de octubre hasta el 21 de noviembre</w:t>
            </w:r>
            <w:r w:rsidR="006673A0" w:rsidRPr="004971C5">
              <w:rPr>
                <w:rFonts w:ascii="Verdana" w:hAnsi="Verdana"/>
                <w:color w:val="auto"/>
                <w:sz w:val="20"/>
                <w:szCs w:val="20"/>
              </w:rPr>
              <w:t>.</w:t>
            </w:r>
            <w:r w:rsidR="00384F83">
              <w:rPr>
                <w:rFonts w:ascii="Verdana" w:hAnsi="Verdana"/>
                <w:color w:val="auto"/>
                <w:sz w:val="20"/>
                <w:szCs w:val="20"/>
              </w:rPr>
              <w:t xml:space="preserve"> O agotar existencia de bonos.</w:t>
            </w:r>
          </w:p>
          <w:p w14:paraId="52F4A53A" w14:textId="77777777" w:rsidR="00411AF2" w:rsidRPr="004971C5" w:rsidRDefault="00431E17" w:rsidP="00431E17">
            <w:pPr>
              <w:pStyle w:val="Prrafodelista"/>
              <w:tabs>
                <w:tab w:val="left" w:pos="1612"/>
              </w:tabs>
              <w:spacing w:after="0" w:line="240" w:lineRule="auto"/>
              <w:ind w:left="317" w:firstLine="0"/>
              <w:rPr>
                <w:rFonts w:ascii="Verdana" w:hAnsi="Verdana"/>
                <w:color w:val="auto"/>
                <w:sz w:val="20"/>
                <w:szCs w:val="20"/>
              </w:rPr>
            </w:pPr>
            <w:r w:rsidRPr="004971C5">
              <w:rPr>
                <w:rFonts w:ascii="Verdana" w:hAnsi="Verdana"/>
                <w:color w:val="auto"/>
                <w:sz w:val="20"/>
                <w:szCs w:val="20"/>
              </w:rPr>
              <w:tab/>
            </w:r>
          </w:p>
          <w:p w14:paraId="0E7381D5" w14:textId="77777777" w:rsidR="00411AF2" w:rsidRPr="002836E3" w:rsidRDefault="00411AF2" w:rsidP="006673A0">
            <w:pPr>
              <w:spacing w:after="0" w:line="240" w:lineRule="auto"/>
              <w:ind w:firstLine="0"/>
              <w:rPr>
                <w:rFonts w:ascii="Verdana" w:hAnsi="Verdana"/>
                <w:i/>
                <w:color w:val="auto"/>
                <w:sz w:val="20"/>
                <w:szCs w:val="20"/>
              </w:rPr>
            </w:pPr>
          </w:p>
        </w:tc>
      </w:tr>
      <w:tr w:rsidR="002836E3" w:rsidRPr="002836E3" w14:paraId="54893F76" w14:textId="77777777" w:rsidTr="0058500F">
        <w:tc>
          <w:tcPr>
            <w:tcW w:w="4678" w:type="dxa"/>
          </w:tcPr>
          <w:p w14:paraId="788D892D" w14:textId="77777777" w:rsidR="00476819" w:rsidRPr="002836E3" w:rsidRDefault="00411AF2"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9. artikulua</w:t>
            </w:r>
            <w:proofErr w:type="gramStart"/>
            <w:r w:rsidRPr="002836E3">
              <w:rPr>
                <w:rFonts w:ascii="Verdana" w:hAnsi="Verdana"/>
                <w:b/>
                <w:color w:val="auto"/>
                <w:sz w:val="20"/>
                <w:szCs w:val="20"/>
              </w:rPr>
              <w:t>.</w:t>
            </w:r>
            <w:r w:rsidR="00476819" w:rsidRPr="002836E3">
              <w:rPr>
                <w:rFonts w:ascii="Verdana" w:hAnsi="Verdana"/>
                <w:b/>
                <w:color w:val="auto"/>
                <w:sz w:val="20"/>
                <w:szCs w:val="20"/>
              </w:rPr>
              <w:t>–</w:t>
            </w:r>
            <w:proofErr w:type="gramEnd"/>
            <w:r w:rsidR="00476819" w:rsidRPr="002836E3">
              <w:rPr>
                <w:rFonts w:ascii="Verdana" w:hAnsi="Verdana"/>
                <w:b/>
                <w:color w:val="auto"/>
                <w:sz w:val="20"/>
                <w:szCs w:val="20"/>
              </w:rPr>
              <w:t xml:space="preserve"> Establezimenduek programari atxikitzeko bete beharreko baldintzak.</w:t>
            </w:r>
          </w:p>
          <w:p w14:paraId="68D46F2B" w14:textId="77777777" w:rsidR="00411AF2" w:rsidRPr="002836E3" w:rsidRDefault="00411AF2" w:rsidP="0022656B">
            <w:pPr>
              <w:spacing w:after="0" w:line="240" w:lineRule="auto"/>
              <w:ind w:firstLine="0"/>
              <w:rPr>
                <w:rFonts w:ascii="Verdana" w:hAnsi="Verdana"/>
                <w:b/>
                <w:color w:val="auto"/>
                <w:sz w:val="20"/>
                <w:szCs w:val="20"/>
              </w:rPr>
            </w:pPr>
          </w:p>
          <w:p w14:paraId="38B9BB88" w14:textId="77777777" w:rsidR="003041B2" w:rsidRPr="002836E3" w:rsidRDefault="003041B2" w:rsidP="003041B2">
            <w:pPr>
              <w:spacing w:after="0" w:line="240" w:lineRule="auto"/>
              <w:ind w:firstLine="0"/>
              <w:textAlignment w:val="baseline"/>
              <w:rPr>
                <w:rFonts w:ascii="Verdana" w:eastAsia="Times New Roman" w:hAnsi="Verdana" w:cs="Times New Roman"/>
                <w:color w:val="auto"/>
                <w:sz w:val="23"/>
                <w:szCs w:val="23"/>
              </w:rPr>
            </w:pPr>
            <w:r w:rsidRPr="002836E3">
              <w:rPr>
                <w:rFonts w:ascii="Verdana" w:hAnsi="Verdana"/>
                <w:color w:val="auto"/>
                <w:sz w:val="20"/>
                <w:szCs w:val="20"/>
              </w:rPr>
              <w:t>Getxoko udalerrian establezimendu fisikoa (lokala) duten merkataritza- eta zerbitzu-establezimenduak, eta/edo kirol- eta turismo-aisialdiko enpresen kasuan, jarduera udalerrian egin ohi duten eta baldintza hauek betetzen dituzten establezimenduak</w:t>
            </w:r>
            <w:r w:rsidRPr="002836E3">
              <w:rPr>
                <w:rFonts w:ascii="Verdana" w:eastAsia="Times New Roman" w:hAnsi="Verdana" w:cs="Times New Roman"/>
                <w:color w:val="auto"/>
                <w:sz w:val="23"/>
                <w:szCs w:val="23"/>
              </w:rPr>
              <w:t>:</w:t>
            </w:r>
          </w:p>
          <w:p w14:paraId="485C345C" w14:textId="77777777" w:rsidR="00476819" w:rsidRPr="002836E3" w:rsidRDefault="00476819" w:rsidP="0022656B">
            <w:pPr>
              <w:spacing w:after="0" w:line="240" w:lineRule="auto"/>
              <w:ind w:firstLine="0"/>
              <w:rPr>
                <w:rFonts w:ascii="Verdana" w:hAnsi="Verdana"/>
                <w:color w:val="auto"/>
                <w:sz w:val="20"/>
                <w:szCs w:val="20"/>
              </w:rPr>
            </w:pPr>
          </w:p>
          <w:p w14:paraId="1451931A" w14:textId="77777777" w:rsidR="00411AF2" w:rsidRPr="002836E3" w:rsidRDefault="00411AF2" w:rsidP="0022656B">
            <w:pPr>
              <w:spacing w:after="0" w:line="240" w:lineRule="auto"/>
              <w:ind w:firstLine="0"/>
              <w:rPr>
                <w:rFonts w:ascii="Verdana" w:hAnsi="Verdana"/>
                <w:color w:val="auto"/>
                <w:sz w:val="20"/>
                <w:szCs w:val="20"/>
              </w:rPr>
            </w:pPr>
          </w:p>
          <w:p w14:paraId="18851295" w14:textId="77777777" w:rsidR="00476819" w:rsidRPr="002836E3" w:rsidRDefault="00476819" w:rsidP="0010058D">
            <w:pPr>
              <w:numPr>
                <w:ilvl w:val="0"/>
                <w:numId w:val="24"/>
              </w:numPr>
              <w:spacing w:after="0" w:line="240" w:lineRule="auto"/>
              <w:ind w:left="459" w:hanging="360"/>
              <w:rPr>
                <w:rFonts w:ascii="Verdana" w:hAnsi="Verdana"/>
                <w:color w:val="auto"/>
                <w:sz w:val="20"/>
                <w:szCs w:val="20"/>
              </w:rPr>
            </w:pPr>
            <w:r w:rsidRPr="002836E3">
              <w:rPr>
                <w:rFonts w:ascii="Verdana" w:hAnsi="Verdana"/>
                <w:color w:val="auto"/>
                <w:sz w:val="20"/>
                <w:szCs w:val="20"/>
              </w:rPr>
              <w:t xml:space="preserve"> Getxoko establezimenduen datu-basean alta emanda egotea eta jarduera oinarri hauetako I. </w:t>
            </w:r>
            <w:r w:rsidR="00B32B83" w:rsidRPr="002836E3">
              <w:rPr>
                <w:rFonts w:ascii="Verdana" w:hAnsi="Verdana"/>
                <w:color w:val="auto"/>
                <w:sz w:val="20"/>
                <w:szCs w:val="20"/>
              </w:rPr>
              <w:t>E</w:t>
            </w:r>
            <w:r w:rsidRPr="002836E3">
              <w:rPr>
                <w:rFonts w:ascii="Verdana" w:hAnsi="Verdana"/>
                <w:color w:val="auto"/>
                <w:sz w:val="20"/>
                <w:szCs w:val="20"/>
              </w:rPr>
              <w:t>ranskineko talderen batean sartuta egotea.</w:t>
            </w:r>
          </w:p>
          <w:p w14:paraId="44269234" w14:textId="77777777" w:rsidR="00705040" w:rsidRPr="002836E3" w:rsidRDefault="00476819" w:rsidP="0010058D">
            <w:pPr>
              <w:numPr>
                <w:ilvl w:val="0"/>
                <w:numId w:val="24"/>
              </w:numPr>
              <w:spacing w:after="0" w:line="240" w:lineRule="auto"/>
              <w:ind w:left="459" w:hanging="360"/>
              <w:rPr>
                <w:rFonts w:ascii="Verdana" w:hAnsi="Verdana"/>
                <w:color w:val="auto"/>
                <w:sz w:val="20"/>
                <w:szCs w:val="20"/>
              </w:rPr>
            </w:pPr>
            <w:r w:rsidRPr="002836E3">
              <w:rPr>
                <w:rFonts w:ascii="Verdana" w:hAnsi="Verdana"/>
                <w:color w:val="auto"/>
                <w:sz w:val="20"/>
                <w:szCs w:val="20"/>
              </w:rPr>
              <w:t xml:space="preserve"> </w:t>
            </w:r>
            <w:r w:rsidR="00F47456" w:rsidRPr="002836E3">
              <w:rPr>
                <w:rFonts w:ascii="Verdana" w:hAnsi="Verdana"/>
                <w:color w:val="auto"/>
                <w:sz w:val="20"/>
                <w:szCs w:val="20"/>
              </w:rPr>
              <w:t>EJZn alta emanda egotea</w:t>
            </w:r>
            <w:r w:rsidR="00705040" w:rsidRPr="002836E3">
              <w:rPr>
                <w:rFonts w:ascii="Verdana" w:hAnsi="Verdana"/>
                <w:color w:val="auto"/>
                <w:sz w:val="20"/>
                <w:szCs w:val="20"/>
              </w:rPr>
              <w:t>.</w:t>
            </w:r>
          </w:p>
          <w:p w14:paraId="16C3B7F3" w14:textId="77777777" w:rsidR="00EC2131" w:rsidRPr="002836E3" w:rsidRDefault="00705040" w:rsidP="0010058D">
            <w:pPr>
              <w:numPr>
                <w:ilvl w:val="0"/>
                <w:numId w:val="24"/>
              </w:numPr>
              <w:spacing w:after="0" w:line="240" w:lineRule="auto"/>
              <w:ind w:left="459" w:hanging="360"/>
              <w:rPr>
                <w:rFonts w:ascii="Verdana" w:hAnsi="Verdana"/>
                <w:color w:val="auto"/>
                <w:sz w:val="20"/>
                <w:szCs w:val="20"/>
              </w:rPr>
            </w:pPr>
            <w:r w:rsidRPr="002836E3">
              <w:rPr>
                <w:rFonts w:ascii="Verdana" w:hAnsi="Verdana"/>
                <w:color w:val="auto"/>
                <w:sz w:val="20"/>
                <w:szCs w:val="20"/>
              </w:rPr>
              <w:t>Foru Ogasunarekiko, Gizarte Segurantzarekiko eta Getxoko Udalarekiko zerga-betebeharrak egunean izatea.</w:t>
            </w:r>
          </w:p>
          <w:p w14:paraId="6D749DB2" w14:textId="77777777" w:rsidR="00E53351" w:rsidRPr="002836E3" w:rsidRDefault="00E53351" w:rsidP="0010058D">
            <w:pPr>
              <w:pStyle w:val="Prrafodelista"/>
              <w:numPr>
                <w:ilvl w:val="0"/>
                <w:numId w:val="24"/>
              </w:numPr>
              <w:spacing w:after="0" w:line="240" w:lineRule="auto"/>
              <w:ind w:left="459" w:hanging="360"/>
              <w:rPr>
                <w:rFonts w:ascii="Verdana" w:hAnsi="Verdana"/>
                <w:color w:val="auto"/>
                <w:sz w:val="20"/>
                <w:szCs w:val="20"/>
              </w:rPr>
            </w:pPr>
            <w:r w:rsidRPr="002836E3">
              <w:rPr>
                <w:rFonts w:ascii="Verdana" w:hAnsi="Verdana"/>
                <w:color w:val="auto"/>
                <w:sz w:val="20"/>
                <w:szCs w:val="20"/>
              </w:rPr>
              <w:t>Fakturak egitea, Bizkaiko Foru Aldundiaren urtarrilaren 22ko 4/2013 FORU DEKRETUAREN arabera.</w:t>
            </w:r>
          </w:p>
          <w:p w14:paraId="2DD2AD40" w14:textId="77777777" w:rsidR="00E53351" w:rsidRPr="002836E3" w:rsidRDefault="00E53351" w:rsidP="0022656B">
            <w:pPr>
              <w:spacing w:after="0" w:line="240" w:lineRule="auto"/>
              <w:ind w:firstLine="0"/>
              <w:rPr>
                <w:rFonts w:ascii="Verdana" w:hAnsi="Verdana"/>
                <w:color w:val="auto"/>
                <w:sz w:val="20"/>
                <w:szCs w:val="20"/>
              </w:rPr>
            </w:pPr>
          </w:p>
          <w:p w14:paraId="064D4632" w14:textId="77777777" w:rsidR="00BC7A60" w:rsidRPr="002836E3" w:rsidRDefault="00BC7A60" w:rsidP="0022656B">
            <w:pPr>
              <w:spacing w:after="0" w:line="240" w:lineRule="auto"/>
              <w:ind w:firstLine="0"/>
              <w:rPr>
                <w:rFonts w:ascii="Verdana" w:hAnsi="Verdana"/>
                <w:color w:val="auto"/>
                <w:sz w:val="20"/>
                <w:szCs w:val="20"/>
              </w:rPr>
            </w:pPr>
            <w:r w:rsidRPr="002836E3">
              <w:rPr>
                <w:rFonts w:ascii="Verdana" w:hAnsi="Verdana"/>
                <w:color w:val="auto"/>
                <w:sz w:val="20"/>
                <w:szCs w:val="20"/>
              </w:rPr>
              <w:t>Administrazio Publikoen Administrazio Prozedura Erkidearen urriaren 1eko 39/2015 Legearen 28.2 artikuluan xedatutakoaren arabera, interesdunek eskubidea dute jada administrazio jardulearen esku dauden edo beste edozein administraziok egindako dokumentuak ez aurkezteko. Beraz, administrazio jarduleak dokumentu horiek kontsultatu edo eskuratu ahal izango ditu, salbu eta interesdunak berariaz eta modu arrazoituan aurka egiten badio (I</w:t>
            </w:r>
            <w:r w:rsidR="002706CB" w:rsidRPr="002836E3">
              <w:rPr>
                <w:rFonts w:ascii="Verdana" w:hAnsi="Verdana"/>
                <w:color w:val="auto"/>
                <w:sz w:val="20"/>
                <w:szCs w:val="20"/>
              </w:rPr>
              <w:t>V</w:t>
            </w:r>
            <w:r w:rsidRPr="002836E3">
              <w:rPr>
                <w:rFonts w:ascii="Verdana" w:hAnsi="Verdana"/>
                <w:color w:val="auto"/>
                <w:sz w:val="20"/>
                <w:szCs w:val="20"/>
              </w:rPr>
              <w:t>. eranskina); kasu horretan, ziurtagiriak aurkeztu beharko lituzke.</w:t>
            </w:r>
          </w:p>
          <w:p w14:paraId="5D8AACC0" w14:textId="77777777" w:rsidR="000B6D6B" w:rsidRPr="002836E3" w:rsidRDefault="000B6D6B" w:rsidP="0022656B">
            <w:pPr>
              <w:spacing w:after="0" w:line="240" w:lineRule="auto"/>
              <w:ind w:firstLine="0"/>
              <w:rPr>
                <w:rFonts w:ascii="Verdana" w:hAnsi="Verdana"/>
                <w:color w:val="auto"/>
                <w:sz w:val="20"/>
                <w:szCs w:val="20"/>
              </w:rPr>
            </w:pPr>
          </w:p>
        </w:tc>
        <w:tc>
          <w:tcPr>
            <w:tcW w:w="4815" w:type="dxa"/>
          </w:tcPr>
          <w:p w14:paraId="2C12319F"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9</w:t>
            </w:r>
            <w:proofErr w:type="gramStart"/>
            <w:r w:rsidRPr="002836E3">
              <w:rPr>
                <w:rFonts w:ascii="Verdana" w:hAnsi="Verdana"/>
                <w:b/>
                <w:color w:val="auto"/>
                <w:sz w:val="20"/>
                <w:szCs w:val="20"/>
              </w:rPr>
              <w:t>.–</w:t>
            </w:r>
            <w:proofErr w:type="gramEnd"/>
            <w:r w:rsidR="00A9351C" w:rsidRPr="002836E3">
              <w:rPr>
                <w:rFonts w:ascii="Verdana" w:hAnsi="Verdana"/>
                <w:b/>
                <w:color w:val="auto"/>
                <w:sz w:val="20"/>
                <w:szCs w:val="20"/>
              </w:rPr>
              <w:t xml:space="preserve"> R</w:t>
            </w:r>
            <w:r w:rsidRPr="002836E3">
              <w:rPr>
                <w:rFonts w:ascii="Verdana" w:hAnsi="Verdana"/>
                <w:b/>
                <w:color w:val="auto"/>
                <w:sz w:val="20"/>
                <w:szCs w:val="20"/>
              </w:rPr>
              <w:t>equisitos de los establecimientos para la adhesión al programa.</w:t>
            </w:r>
          </w:p>
          <w:p w14:paraId="51065B81" w14:textId="77777777" w:rsidR="00411AF2" w:rsidRPr="002836E3" w:rsidRDefault="00411AF2" w:rsidP="0022656B">
            <w:pPr>
              <w:spacing w:after="0" w:line="240" w:lineRule="auto"/>
              <w:ind w:firstLine="0"/>
              <w:rPr>
                <w:rFonts w:ascii="Verdana" w:hAnsi="Verdana"/>
                <w:b/>
                <w:color w:val="auto"/>
                <w:sz w:val="20"/>
                <w:szCs w:val="20"/>
              </w:rPr>
            </w:pPr>
          </w:p>
          <w:p w14:paraId="7BF14D49" w14:textId="77777777" w:rsidR="00AB6FBD" w:rsidRPr="002836E3" w:rsidRDefault="00AB6FBD"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Establecimientos comerciales y de servicios relacionados con la actividad urbana con establecimiento físico (local) en el municipio de Getxo,  y/o en el  caso de las empresas de ocio deportivo y turísticas, aquellas que desarrollen su actividad habitualmente en el municipio </w:t>
            </w:r>
            <w:r w:rsidR="000B6D6B" w:rsidRPr="002836E3">
              <w:rPr>
                <w:rFonts w:ascii="Verdana" w:hAnsi="Verdana"/>
                <w:color w:val="auto"/>
                <w:sz w:val="20"/>
                <w:szCs w:val="20"/>
              </w:rPr>
              <w:t>que cumplan los siguientes requisitos:</w:t>
            </w:r>
          </w:p>
          <w:p w14:paraId="732ED929" w14:textId="77777777" w:rsidR="004C0C8F" w:rsidRPr="002836E3" w:rsidRDefault="004C0C8F" w:rsidP="0022656B">
            <w:pPr>
              <w:spacing w:after="0" w:line="240" w:lineRule="auto"/>
              <w:ind w:firstLine="0"/>
              <w:rPr>
                <w:rFonts w:ascii="Verdana" w:hAnsi="Verdana"/>
                <w:color w:val="auto"/>
                <w:sz w:val="20"/>
                <w:szCs w:val="20"/>
              </w:rPr>
            </w:pPr>
          </w:p>
          <w:p w14:paraId="674DEC9C" w14:textId="77777777" w:rsidR="00F729BD" w:rsidRPr="002836E3" w:rsidRDefault="00360138" w:rsidP="0010058D">
            <w:pPr>
              <w:numPr>
                <w:ilvl w:val="0"/>
                <w:numId w:val="23"/>
              </w:numPr>
              <w:spacing w:after="0" w:line="240" w:lineRule="auto"/>
              <w:ind w:left="459" w:hanging="360"/>
              <w:rPr>
                <w:rFonts w:ascii="Verdana" w:hAnsi="Verdana"/>
                <w:color w:val="auto"/>
                <w:sz w:val="20"/>
                <w:szCs w:val="20"/>
              </w:rPr>
            </w:pPr>
            <w:r w:rsidRPr="002836E3">
              <w:rPr>
                <w:rFonts w:ascii="Verdana" w:hAnsi="Verdana"/>
                <w:color w:val="auto"/>
                <w:sz w:val="20"/>
                <w:szCs w:val="20"/>
              </w:rPr>
              <w:t>E</w:t>
            </w:r>
            <w:r w:rsidR="000B6D6B" w:rsidRPr="002836E3">
              <w:rPr>
                <w:rFonts w:ascii="Verdana" w:hAnsi="Verdana"/>
                <w:color w:val="auto"/>
                <w:sz w:val="20"/>
                <w:szCs w:val="20"/>
              </w:rPr>
              <w:t xml:space="preserve">star dado de alta en </w:t>
            </w:r>
            <w:r w:rsidRPr="002836E3">
              <w:rPr>
                <w:rFonts w:ascii="Verdana" w:hAnsi="Verdana"/>
                <w:color w:val="auto"/>
                <w:sz w:val="20"/>
                <w:szCs w:val="20"/>
              </w:rPr>
              <w:t xml:space="preserve">la </w:t>
            </w:r>
            <w:r w:rsidR="00A9351C" w:rsidRPr="002836E3">
              <w:rPr>
                <w:rFonts w:ascii="Verdana" w:hAnsi="Verdana"/>
                <w:color w:val="auto"/>
                <w:sz w:val="20"/>
                <w:szCs w:val="20"/>
              </w:rPr>
              <w:t>b</w:t>
            </w:r>
            <w:r w:rsidRPr="002836E3">
              <w:rPr>
                <w:rFonts w:ascii="Verdana" w:hAnsi="Verdana"/>
                <w:color w:val="auto"/>
                <w:sz w:val="20"/>
                <w:szCs w:val="20"/>
              </w:rPr>
              <w:t>ase de datos de establecimientos de</w:t>
            </w:r>
            <w:r w:rsidR="00E930B2" w:rsidRPr="002836E3">
              <w:rPr>
                <w:rFonts w:ascii="Verdana" w:hAnsi="Verdana"/>
                <w:color w:val="auto"/>
                <w:sz w:val="20"/>
                <w:szCs w:val="20"/>
              </w:rPr>
              <w:t>l Ayuntamiento de Getxo</w:t>
            </w:r>
            <w:r w:rsidRPr="002836E3">
              <w:rPr>
                <w:rFonts w:ascii="Verdana" w:hAnsi="Verdana"/>
                <w:color w:val="auto"/>
                <w:sz w:val="20"/>
                <w:szCs w:val="20"/>
              </w:rPr>
              <w:t xml:space="preserve">, y </w:t>
            </w:r>
            <w:r w:rsidR="00A9351C" w:rsidRPr="002836E3">
              <w:rPr>
                <w:rFonts w:ascii="Verdana" w:hAnsi="Verdana"/>
                <w:color w:val="auto"/>
                <w:sz w:val="20"/>
                <w:szCs w:val="20"/>
              </w:rPr>
              <w:t xml:space="preserve">cuya </w:t>
            </w:r>
            <w:r w:rsidRPr="002836E3">
              <w:rPr>
                <w:rFonts w:ascii="Verdana" w:hAnsi="Verdana"/>
                <w:color w:val="auto"/>
                <w:sz w:val="20"/>
                <w:szCs w:val="20"/>
              </w:rPr>
              <w:t xml:space="preserve">actividad </w:t>
            </w:r>
            <w:r w:rsidR="000B6D6B" w:rsidRPr="002836E3">
              <w:rPr>
                <w:rFonts w:ascii="Verdana" w:hAnsi="Verdana"/>
                <w:color w:val="auto"/>
                <w:sz w:val="20"/>
                <w:szCs w:val="20"/>
              </w:rPr>
              <w:t>esté encuadrada en alguno de los grupos en el Anexo I de la</w:t>
            </w:r>
            <w:r w:rsidR="00A9351C" w:rsidRPr="002836E3">
              <w:rPr>
                <w:rFonts w:ascii="Verdana" w:hAnsi="Verdana"/>
                <w:color w:val="auto"/>
                <w:sz w:val="20"/>
                <w:szCs w:val="20"/>
              </w:rPr>
              <w:t>s</w:t>
            </w:r>
            <w:r w:rsidR="000B6D6B" w:rsidRPr="002836E3">
              <w:rPr>
                <w:rFonts w:ascii="Verdana" w:hAnsi="Verdana"/>
                <w:color w:val="auto"/>
                <w:sz w:val="20"/>
                <w:szCs w:val="20"/>
              </w:rPr>
              <w:t xml:space="preserve"> presente</w:t>
            </w:r>
            <w:r w:rsidR="00A9351C" w:rsidRPr="002836E3">
              <w:rPr>
                <w:rFonts w:ascii="Verdana" w:hAnsi="Verdana"/>
                <w:color w:val="auto"/>
                <w:sz w:val="20"/>
                <w:szCs w:val="20"/>
              </w:rPr>
              <w:t>s bases</w:t>
            </w:r>
            <w:r w:rsidR="000B6D6B" w:rsidRPr="002836E3">
              <w:rPr>
                <w:rFonts w:ascii="Verdana" w:hAnsi="Verdana"/>
                <w:color w:val="auto"/>
                <w:sz w:val="20"/>
                <w:szCs w:val="20"/>
              </w:rPr>
              <w:t>.</w:t>
            </w:r>
          </w:p>
          <w:p w14:paraId="337AFA1C" w14:textId="77777777" w:rsidR="00275B37" w:rsidRPr="002836E3" w:rsidRDefault="00F47456" w:rsidP="0010058D">
            <w:pPr>
              <w:numPr>
                <w:ilvl w:val="0"/>
                <w:numId w:val="23"/>
              </w:numPr>
              <w:spacing w:after="0" w:line="240" w:lineRule="auto"/>
              <w:ind w:left="459" w:hanging="360"/>
              <w:rPr>
                <w:rFonts w:ascii="Verdana" w:hAnsi="Verdana"/>
                <w:color w:val="auto"/>
                <w:sz w:val="20"/>
                <w:szCs w:val="20"/>
              </w:rPr>
            </w:pPr>
            <w:r w:rsidRPr="002836E3">
              <w:rPr>
                <w:rFonts w:ascii="Verdana" w:hAnsi="Verdana"/>
                <w:color w:val="auto"/>
                <w:sz w:val="20"/>
                <w:szCs w:val="20"/>
              </w:rPr>
              <w:t>Estar dado de alta en el IAE.</w:t>
            </w:r>
          </w:p>
          <w:p w14:paraId="0FD9CB0F" w14:textId="77777777" w:rsidR="004B019A" w:rsidRPr="002836E3" w:rsidRDefault="000B6D6B" w:rsidP="0010058D">
            <w:pPr>
              <w:numPr>
                <w:ilvl w:val="0"/>
                <w:numId w:val="23"/>
              </w:numPr>
              <w:spacing w:after="0" w:line="240" w:lineRule="auto"/>
              <w:ind w:left="459" w:hanging="360"/>
              <w:rPr>
                <w:rFonts w:ascii="Verdana" w:hAnsi="Verdana"/>
                <w:color w:val="auto"/>
                <w:sz w:val="20"/>
                <w:szCs w:val="20"/>
              </w:rPr>
            </w:pPr>
            <w:r w:rsidRPr="002836E3">
              <w:rPr>
                <w:rFonts w:ascii="Verdana" w:hAnsi="Verdana"/>
                <w:color w:val="auto"/>
                <w:sz w:val="20"/>
                <w:szCs w:val="20"/>
              </w:rPr>
              <w:t xml:space="preserve">Hallarse al </w:t>
            </w:r>
            <w:r w:rsidR="00275B37" w:rsidRPr="006673A0">
              <w:rPr>
                <w:rFonts w:ascii="Verdana" w:hAnsi="Verdana"/>
                <w:color w:val="auto"/>
                <w:sz w:val="20"/>
                <w:szCs w:val="20"/>
              </w:rPr>
              <w:t>corriente en sus obligaciones tributarias con Hacienda Foral, Seguridad social y Ayuntamiento de Getxo.</w:t>
            </w:r>
          </w:p>
          <w:p w14:paraId="314FAB7B" w14:textId="77777777" w:rsidR="00E53351" w:rsidRPr="002836E3" w:rsidRDefault="004B019A" w:rsidP="0010058D">
            <w:pPr>
              <w:numPr>
                <w:ilvl w:val="0"/>
                <w:numId w:val="23"/>
              </w:numPr>
              <w:spacing w:after="0" w:line="240" w:lineRule="auto"/>
              <w:ind w:left="459" w:hanging="360"/>
              <w:rPr>
                <w:rFonts w:ascii="Verdana" w:hAnsi="Verdana"/>
                <w:color w:val="auto"/>
                <w:sz w:val="20"/>
                <w:szCs w:val="20"/>
              </w:rPr>
            </w:pPr>
            <w:r w:rsidRPr="002836E3">
              <w:rPr>
                <w:rFonts w:ascii="Verdana" w:hAnsi="Verdana"/>
                <w:color w:val="auto"/>
                <w:sz w:val="20"/>
                <w:szCs w:val="20"/>
              </w:rPr>
              <w:t>Q</w:t>
            </w:r>
            <w:r w:rsidR="00E53351" w:rsidRPr="002836E3">
              <w:rPr>
                <w:rFonts w:ascii="Verdana" w:hAnsi="Verdana"/>
                <w:color w:val="auto"/>
                <w:sz w:val="20"/>
                <w:szCs w:val="20"/>
              </w:rPr>
              <w:t>ue emitan facturas según DECRETO FORAL de la Diputación Foral de Bizkaia 4/2013, de 22 de enero.</w:t>
            </w:r>
            <w:r w:rsidR="00F6482D" w:rsidRPr="002836E3">
              <w:rPr>
                <w:rFonts w:ascii="Verdana" w:hAnsi="Verdana"/>
                <w:color w:val="auto"/>
                <w:sz w:val="20"/>
                <w:szCs w:val="20"/>
              </w:rPr>
              <w:t xml:space="preserve"> </w:t>
            </w:r>
            <w:r w:rsidR="007E3749" w:rsidRPr="002836E3">
              <w:rPr>
                <w:rFonts w:ascii="Verdana" w:hAnsi="Verdana"/>
                <w:color w:val="auto"/>
                <w:sz w:val="20"/>
                <w:szCs w:val="20"/>
              </w:rPr>
              <w:t xml:space="preserve"> </w:t>
            </w:r>
          </w:p>
          <w:p w14:paraId="58726DE4" w14:textId="77777777" w:rsidR="006D4998" w:rsidRPr="002836E3" w:rsidRDefault="006D4998" w:rsidP="006D4998">
            <w:pPr>
              <w:spacing w:after="0" w:line="240" w:lineRule="auto"/>
              <w:rPr>
                <w:rFonts w:ascii="Verdana" w:hAnsi="Verdana"/>
                <w:color w:val="auto"/>
                <w:sz w:val="20"/>
                <w:szCs w:val="20"/>
              </w:rPr>
            </w:pPr>
          </w:p>
          <w:p w14:paraId="38EEA65C" w14:textId="77777777" w:rsidR="006D4998" w:rsidRPr="002836E3" w:rsidRDefault="006D4998" w:rsidP="006D4998">
            <w:pPr>
              <w:spacing w:after="0" w:line="240" w:lineRule="auto"/>
              <w:rPr>
                <w:rFonts w:ascii="Verdana" w:hAnsi="Verdana"/>
                <w:color w:val="auto"/>
                <w:sz w:val="16"/>
                <w:szCs w:val="16"/>
              </w:rPr>
            </w:pPr>
          </w:p>
          <w:p w14:paraId="3670EBCB" w14:textId="77777777" w:rsidR="00705040" w:rsidRPr="002836E3" w:rsidRDefault="00F729BD" w:rsidP="0022656B">
            <w:pPr>
              <w:spacing w:after="0" w:line="240" w:lineRule="auto"/>
              <w:ind w:firstLine="0"/>
              <w:rPr>
                <w:rFonts w:ascii="Verdana" w:hAnsi="Verdana" w:cs="Calibri"/>
                <w:color w:val="auto"/>
                <w:sz w:val="20"/>
                <w:szCs w:val="20"/>
              </w:rPr>
            </w:pPr>
            <w:r w:rsidRPr="002836E3">
              <w:rPr>
                <w:rFonts w:ascii="Verdana" w:hAnsi="Verdana"/>
                <w:color w:val="auto"/>
                <w:sz w:val="20"/>
                <w:szCs w:val="20"/>
              </w:rPr>
              <w:t>En virtud de lo dispuesto en el artículo 28.2 de la Ley 39/2015, de 1 de octubre, de Procedimiento Administrativo Común de las Administraciones Públicas, los/as interesados/as tienen derecho a no aportar documentos que ya se encuentren en poder de la Administración actuante o hayan sido elaborados por cualquier otra Administración.</w:t>
            </w:r>
            <w:r w:rsidR="00BC7A60" w:rsidRPr="002836E3">
              <w:rPr>
                <w:rFonts w:ascii="Verdana" w:hAnsi="Verdana"/>
                <w:color w:val="auto"/>
                <w:sz w:val="20"/>
                <w:szCs w:val="20"/>
              </w:rPr>
              <w:t xml:space="preserve"> P</w:t>
            </w:r>
            <w:r w:rsidR="00705040" w:rsidRPr="002836E3">
              <w:rPr>
                <w:rFonts w:ascii="Verdana" w:hAnsi="Verdana" w:cs="Calibri"/>
                <w:color w:val="auto"/>
                <w:sz w:val="20"/>
                <w:szCs w:val="20"/>
              </w:rPr>
              <w:t xml:space="preserve">or lo que </w:t>
            </w:r>
            <w:r w:rsidRPr="002836E3">
              <w:rPr>
                <w:rFonts w:ascii="Verdana" w:hAnsi="Verdana" w:cs="Calibri"/>
                <w:color w:val="auto"/>
                <w:sz w:val="20"/>
                <w:szCs w:val="20"/>
              </w:rPr>
              <w:t xml:space="preserve">la administración actuante podrá consultar o recabar dichos documentos salvo que el interesado/a se opusiera </w:t>
            </w:r>
            <w:r w:rsidR="00705040" w:rsidRPr="002836E3">
              <w:rPr>
                <w:rFonts w:ascii="Verdana" w:hAnsi="Verdana" w:cs="Calibri"/>
                <w:color w:val="auto"/>
                <w:sz w:val="20"/>
                <w:szCs w:val="20"/>
              </w:rPr>
              <w:t xml:space="preserve">de una </w:t>
            </w:r>
            <w:r w:rsidR="00705040" w:rsidRPr="002836E3">
              <w:rPr>
                <w:rFonts w:ascii="Verdana" w:hAnsi="Verdana"/>
                <w:color w:val="auto"/>
                <w:sz w:val="20"/>
                <w:szCs w:val="20"/>
              </w:rPr>
              <w:t xml:space="preserve"> expresa y motivada (Anexo I</w:t>
            </w:r>
            <w:r w:rsidR="002706CB" w:rsidRPr="002836E3">
              <w:rPr>
                <w:rFonts w:ascii="Verdana" w:hAnsi="Verdana"/>
                <w:color w:val="auto"/>
                <w:sz w:val="20"/>
                <w:szCs w:val="20"/>
              </w:rPr>
              <w:t>V</w:t>
            </w:r>
            <w:r w:rsidR="00705040" w:rsidRPr="002836E3">
              <w:rPr>
                <w:rFonts w:ascii="Verdana" w:hAnsi="Verdana"/>
                <w:color w:val="auto"/>
                <w:sz w:val="20"/>
                <w:szCs w:val="20"/>
              </w:rPr>
              <w:t xml:space="preserve">), </w:t>
            </w:r>
            <w:r w:rsidRPr="002836E3">
              <w:rPr>
                <w:rFonts w:ascii="Verdana" w:hAnsi="Verdana" w:cs="Calibri"/>
                <w:color w:val="auto"/>
                <w:sz w:val="20"/>
                <w:szCs w:val="20"/>
              </w:rPr>
              <w:t>en cuyo caso, tendría que aportar los certificados.</w:t>
            </w:r>
          </w:p>
          <w:p w14:paraId="25129274" w14:textId="77777777" w:rsidR="000B6D6B" w:rsidRPr="002836E3" w:rsidRDefault="000B6D6B" w:rsidP="0022656B">
            <w:pPr>
              <w:autoSpaceDE w:val="0"/>
              <w:autoSpaceDN w:val="0"/>
              <w:adjustRightInd w:val="0"/>
              <w:spacing w:after="0" w:line="240" w:lineRule="auto"/>
              <w:ind w:firstLine="0"/>
              <w:rPr>
                <w:rFonts w:ascii="Verdana" w:hAnsi="Verdana"/>
                <w:i/>
                <w:color w:val="auto"/>
                <w:sz w:val="20"/>
                <w:szCs w:val="20"/>
              </w:rPr>
            </w:pPr>
          </w:p>
        </w:tc>
      </w:tr>
      <w:tr w:rsidR="002836E3" w:rsidRPr="002836E3" w14:paraId="7F4FDC44" w14:textId="77777777" w:rsidTr="004C0C8F">
        <w:tc>
          <w:tcPr>
            <w:tcW w:w="4678" w:type="dxa"/>
          </w:tcPr>
          <w:p w14:paraId="30546B1C" w14:textId="77777777" w:rsidR="000B6D6B" w:rsidRPr="002836E3" w:rsidRDefault="007F022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10. artikulua. – Programari atxikitzeko prozesua.</w:t>
            </w:r>
          </w:p>
          <w:p w14:paraId="319DD176" w14:textId="77777777" w:rsidR="00411AF2" w:rsidRPr="002836E3" w:rsidRDefault="00411AF2" w:rsidP="0022656B">
            <w:pPr>
              <w:spacing w:after="0" w:line="240" w:lineRule="auto"/>
              <w:ind w:firstLine="0"/>
              <w:rPr>
                <w:rFonts w:ascii="Verdana" w:hAnsi="Verdana"/>
                <w:b/>
                <w:color w:val="auto"/>
                <w:sz w:val="20"/>
                <w:szCs w:val="20"/>
              </w:rPr>
            </w:pPr>
          </w:p>
          <w:p w14:paraId="0E796FDD" w14:textId="77777777" w:rsidR="003B6AE1" w:rsidRPr="002836E3" w:rsidRDefault="003B6AE1" w:rsidP="0010058D">
            <w:pPr>
              <w:pStyle w:val="Prrafodelista"/>
              <w:numPr>
                <w:ilvl w:val="0"/>
                <w:numId w:val="10"/>
              </w:numPr>
              <w:spacing w:after="0" w:line="240" w:lineRule="auto"/>
              <w:ind w:left="0" w:firstLine="0"/>
              <w:rPr>
                <w:rFonts w:ascii="Verdana" w:hAnsi="Verdana"/>
                <w:color w:val="auto"/>
                <w:sz w:val="20"/>
                <w:szCs w:val="20"/>
              </w:rPr>
            </w:pPr>
            <w:r w:rsidRPr="002836E3">
              <w:rPr>
                <w:rFonts w:ascii="Verdana" w:hAnsi="Verdana"/>
                <w:color w:val="auto"/>
                <w:sz w:val="20"/>
                <w:szCs w:val="20"/>
              </w:rPr>
              <w:lastRenderedPageBreak/>
              <w:t>Programa honi atxiki nahi dioten hiri-jarduerarekin lotutako merkataritza- eta zerbitzu-establezimenduek honako hauek bete beharko dituzte:</w:t>
            </w:r>
          </w:p>
          <w:p w14:paraId="63C53C83" w14:textId="77777777" w:rsidR="004C0C8F" w:rsidRPr="002836E3" w:rsidRDefault="004C0C8F" w:rsidP="0022656B">
            <w:pPr>
              <w:pStyle w:val="Prrafodelista"/>
              <w:spacing w:after="0" w:line="240" w:lineRule="auto"/>
              <w:ind w:left="0" w:firstLine="0"/>
              <w:rPr>
                <w:rFonts w:ascii="Verdana" w:hAnsi="Verdana"/>
                <w:color w:val="auto"/>
                <w:sz w:val="20"/>
                <w:szCs w:val="20"/>
              </w:rPr>
            </w:pPr>
          </w:p>
          <w:p w14:paraId="01708053" w14:textId="77777777" w:rsidR="004C0C8F" w:rsidRPr="002836E3" w:rsidRDefault="004C0C8F" w:rsidP="004B019A">
            <w:pPr>
              <w:pStyle w:val="Prrafodelista"/>
              <w:spacing w:after="0" w:line="240" w:lineRule="auto"/>
              <w:ind w:left="99" w:hanging="425"/>
              <w:rPr>
                <w:rFonts w:ascii="Verdana" w:hAnsi="Verdana"/>
                <w:color w:val="auto"/>
                <w:sz w:val="20"/>
                <w:szCs w:val="20"/>
              </w:rPr>
            </w:pPr>
          </w:p>
          <w:p w14:paraId="53F79BAF" w14:textId="77777777" w:rsidR="004C0C8F" w:rsidRPr="002836E3" w:rsidRDefault="004C0C8F" w:rsidP="0010058D">
            <w:pPr>
              <w:pStyle w:val="Prrafodelista"/>
              <w:numPr>
                <w:ilvl w:val="0"/>
                <w:numId w:val="29"/>
              </w:numPr>
              <w:spacing w:after="0" w:line="240" w:lineRule="auto"/>
              <w:ind w:left="360"/>
              <w:rPr>
                <w:rFonts w:ascii="Verdana" w:hAnsi="Verdana"/>
                <w:color w:val="auto"/>
                <w:sz w:val="20"/>
                <w:szCs w:val="20"/>
              </w:rPr>
            </w:pPr>
            <w:r w:rsidRPr="002836E3">
              <w:rPr>
                <w:rFonts w:ascii="Verdana" w:hAnsi="Verdana"/>
                <w:color w:val="auto"/>
                <w:sz w:val="20"/>
                <w:szCs w:val="20"/>
              </w:rPr>
              <w:t>I</w:t>
            </w:r>
            <w:r w:rsidR="001470F8" w:rsidRPr="002836E3">
              <w:rPr>
                <w:rFonts w:ascii="Verdana" w:hAnsi="Verdana"/>
                <w:color w:val="auto"/>
                <w:sz w:val="20"/>
                <w:szCs w:val="20"/>
              </w:rPr>
              <w:t>II</w:t>
            </w:r>
            <w:r w:rsidRPr="002836E3">
              <w:rPr>
                <w:rFonts w:ascii="Verdana" w:hAnsi="Verdana"/>
                <w:color w:val="auto"/>
                <w:sz w:val="20"/>
                <w:szCs w:val="20"/>
              </w:rPr>
              <w:t>. eranskina:</w:t>
            </w:r>
            <w:r w:rsidRPr="002836E3">
              <w:rPr>
                <w:rFonts w:ascii="Verdana" w:eastAsia="Times New Roman" w:hAnsi="Verdana" w:cs="Times New Roman"/>
                <w:color w:val="auto"/>
                <w:sz w:val="20"/>
                <w:szCs w:val="20"/>
              </w:rPr>
              <w:t xml:space="preserve"> </w:t>
            </w:r>
            <w:r w:rsidRPr="002836E3">
              <w:rPr>
                <w:rFonts w:ascii="Verdana" w:hAnsi="Verdana"/>
                <w:color w:val="auto"/>
                <w:sz w:val="20"/>
                <w:szCs w:val="20"/>
              </w:rPr>
              <w:t>Datu pertsonalak tratatzeko erantzukizunpeko adierazpena.</w:t>
            </w:r>
          </w:p>
          <w:p w14:paraId="5D1C76DE" w14:textId="77777777" w:rsidR="009E1327" w:rsidRPr="002836E3" w:rsidRDefault="009E1327" w:rsidP="004B019A">
            <w:pPr>
              <w:spacing w:after="0" w:line="240" w:lineRule="auto"/>
              <w:ind w:left="99" w:hanging="425"/>
              <w:rPr>
                <w:rFonts w:ascii="Verdana" w:hAnsi="Verdana"/>
                <w:color w:val="auto"/>
                <w:sz w:val="20"/>
                <w:szCs w:val="20"/>
              </w:rPr>
            </w:pPr>
          </w:p>
          <w:p w14:paraId="28091657" w14:textId="77777777" w:rsidR="004B019A" w:rsidRPr="002836E3" w:rsidRDefault="004B019A" w:rsidP="0010058D">
            <w:pPr>
              <w:pStyle w:val="Prrafodelista"/>
              <w:numPr>
                <w:ilvl w:val="0"/>
                <w:numId w:val="29"/>
              </w:numPr>
              <w:spacing w:after="0" w:line="240" w:lineRule="auto"/>
              <w:ind w:left="360"/>
              <w:rPr>
                <w:rFonts w:ascii="Verdana" w:hAnsi="Verdana" w:cstheme="majorHAnsi"/>
                <w:color w:val="auto"/>
                <w:sz w:val="20"/>
                <w:szCs w:val="20"/>
              </w:rPr>
            </w:pPr>
            <w:r w:rsidRPr="002836E3">
              <w:rPr>
                <w:rFonts w:ascii="Verdana" w:hAnsi="Verdana" w:cstheme="majorHAnsi"/>
                <w:color w:val="auto"/>
                <w:sz w:val="20"/>
                <w:szCs w:val="20"/>
              </w:rPr>
              <w:t>IV. eranskina: udalak honako datu hauek kontsultatzeari uko egiten badio bakarrik:</w:t>
            </w:r>
          </w:p>
          <w:p w14:paraId="7FAACC76" w14:textId="77777777" w:rsidR="004B019A" w:rsidRPr="002836E3" w:rsidRDefault="004B019A" w:rsidP="004B019A">
            <w:pPr>
              <w:spacing w:after="0" w:line="240" w:lineRule="auto"/>
              <w:ind w:firstLine="0"/>
              <w:rPr>
                <w:rFonts w:ascii="Verdana" w:hAnsi="Verdana" w:cstheme="majorHAnsi"/>
                <w:color w:val="auto"/>
                <w:sz w:val="20"/>
                <w:szCs w:val="20"/>
              </w:rPr>
            </w:pPr>
          </w:p>
          <w:p w14:paraId="5672C84C" w14:textId="77777777" w:rsidR="004B019A" w:rsidRPr="002836E3" w:rsidRDefault="004B019A" w:rsidP="0010058D">
            <w:pPr>
              <w:pStyle w:val="Prrafodelista"/>
              <w:numPr>
                <w:ilvl w:val="0"/>
                <w:numId w:val="14"/>
              </w:numPr>
              <w:spacing w:after="0" w:line="240" w:lineRule="auto"/>
              <w:ind w:left="743" w:hanging="284"/>
              <w:rPr>
                <w:rFonts w:ascii="Verdana" w:hAnsi="Verdana"/>
                <w:color w:val="auto"/>
                <w:sz w:val="20"/>
                <w:szCs w:val="20"/>
              </w:rPr>
            </w:pPr>
            <w:r w:rsidRPr="002836E3">
              <w:rPr>
                <w:rFonts w:ascii="Verdana" w:hAnsi="Verdana"/>
                <w:color w:val="auto"/>
                <w:sz w:val="20"/>
                <w:szCs w:val="20"/>
              </w:rPr>
              <w:t xml:space="preserve"> Getxoko Udalarekin </w:t>
            </w:r>
            <w:r w:rsidR="00110C3E" w:rsidRPr="002836E3">
              <w:rPr>
                <w:rFonts w:ascii="Verdana" w:hAnsi="Verdana"/>
                <w:color w:val="auto"/>
                <w:sz w:val="20"/>
                <w:szCs w:val="20"/>
              </w:rPr>
              <w:t xml:space="preserve">zerga </w:t>
            </w:r>
            <w:r w:rsidRPr="002836E3">
              <w:rPr>
                <w:rFonts w:ascii="Verdana" w:hAnsi="Verdana"/>
                <w:color w:val="auto"/>
                <w:sz w:val="20"/>
                <w:szCs w:val="20"/>
              </w:rPr>
              <w:t>ordainketak egunean dituela egiaztatzen duen ziurtagiria.</w:t>
            </w:r>
          </w:p>
          <w:p w14:paraId="0C7AE826" w14:textId="77777777" w:rsidR="004B019A" w:rsidRPr="002836E3" w:rsidRDefault="004B019A" w:rsidP="0010058D">
            <w:pPr>
              <w:pStyle w:val="Prrafodelista"/>
              <w:numPr>
                <w:ilvl w:val="0"/>
                <w:numId w:val="14"/>
              </w:numPr>
              <w:spacing w:after="0" w:line="240" w:lineRule="auto"/>
              <w:ind w:left="743" w:hanging="284"/>
              <w:rPr>
                <w:rFonts w:ascii="Verdana" w:hAnsi="Verdana"/>
                <w:color w:val="auto"/>
                <w:sz w:val="20"/>
                <w:szCs w:val="20"/>
              </w:rPr>
            </w:pPr>
            <w:r w:rsidRPr="002836E3">
              <w:rPr>
                <w:rFonts w:ascii="Verdana" w:hAnsi="Verdana"/>
                <w:color w:val="auto"/>
                <w:sz w:val="20"/>
                <w:szCs w:val="20"/>
              </w:rPr>
              <w:t>Foru Ogasunari ordaindu beharrekoak ordainduta dituela egiaztatzen duen agiria.</w:t>
            </w:r>
          </w:p>
          <w:p w14:paraId="6228B9CB" w14:textId="77777777" w:rsidR="004B019A" w:rsidRPr="002836E3" w:rsidRDefault="004B019A" w:rsidP="0010058D">
            <w:pPr>
              <w:pStyle w:val="Prrafodelista"/>
              <w:numPr>
                <w:ilvl w:val="0"/>
                <w:numId w:val="14"/>
              </w:numPr>
              <w:spacing w:after="0" w:line="240" w:lineRule="auto"/>
              <w:ind w:left="743" w:hanging="284"/>
              <w:rPr>
                <w:rFonts w:ascii="Verdana" w:hAnsi="Verdana"/>
                <w:color w:val="auto"/>
                <w:sz w:val="20"/>
                <w:szCs w:val="20"/>
              </w:rPr>
            </w:pPr>
            <w:r w:rsidRPr="002836E3">
              <w:rPr>
                <w:rFonts w:ascii="Verdana" w:hAnsi="Verdana"/>
                <w:color w:val="auto"/>
                <w:sz w:val="20"/>
                <w:szCs w:val="20"/>
              </w:rPr>
              <w:t>Ekonomia-jardueren gaineko zergaren alta-ziurtagiria.</w:t>
            </w:r>
          </w:p>
          <w:p w14:paraId="4F6C7F3B" w14:textId="77777777" w:rsidR="004B019A" w:rsidRPr="002836E3" w:rsidRDefault="004B019A" w:rsidP="0010058D">
            <w:pPr>
              <w:pStyle w:val="Prrafodelista"/>
              <w:numPr>
                <w:ilvl w:val="0"/>
                <w:numId w:val="14"/>
              </w:numPr>
              <w:spacing w:after="0" w:line="240" w:lineRule="auto"/>
              <w:ind w:left="743" w:hanging="284"/>
              <w:rPr>
                <w:rFonts w:ascii="Verdana" w:hAnsi="Verdana"/>
                <w:color w:val="auto"/>
                <w:sz w:val="20"/>
                <w:szCs w:val="20"/>
              </w:rPr>
            </w:pPr>
            <w:r w:rsidRPr="002836E3">
              <w:rPr>
                <w:rFonts w:ascii="Verdana" w:hAnsi="Verdana"/>
                <w:color w:val="auto"/>
                <w:sz w:val="20"/>
                <w:szCs w:val="20"/>
              </w:rPr>
              <w:t>Gizarte Segurantzarekiko ordainketak egunean izatearen ziurtagiria.</w:t>
            </w:r>
          </w:p>
          <w:p w14:paraId="1059D626" w14:textId="77777777" w:rsidR="004B019A" w:rsidRPr="002836E3" w:rsidRDefault="004B019A" w:rsidP="0022656B">
            <w:pPr>
              <w:spacing w:after="0" w:line="240" w:lineRule="auto"/>
              <w:ind w:firstLine="0"/>
              <w:rPr>
                <w:rFonts w:ascii="Verdana" w:hAnsi="Verdana"/>
                <w:color w:val="auto"/>
                <w:sz w:val="20"/>
                <w:szCs w:val="20"/>
              </w:rPr>
            </w:pPr>
          </w:p>
          <w:p w14:paraId="61792FDE" w14:textId="77777777" w:rsidR="00DA0DC5" w:rsidRPr="002836E3" w:rsidRDefault="00DA0DC5" w:rsidP="00DA0DC5">
            <w:pPr>
              <w:pStyle w:val="Prrafodelista"/>
              <w:numPr>
                <w:ilvl w:val="0"/>
                <w:numId w:val="39"/>
              </w:numPr>
              <w:spacing w:after="0" w:line="240" w:lineRule="auto"/>
              <w:ind w:left="459" w:hanging="425"/>
              <w:rPr>
                <w:rFonts w:ascii="Verdana" w:hAnsi="Verdana"/>
                <w:color w:val="auto"/>
                <w:sz w:val="20"/>
                <w:szCs w:val="20"/>
              </w:rPr>
            </w:pPr>
            <w:r w:rsidRPr="002836E3">
              <w:rPr>
                <w:rFonts w:ascii="Verdana" w:hAnsi="Verdana"/>
                <w:color w:val="auto"/>
                <w:sz w:val="20"/>
                <w:szCs w:val="20"/>
              </w:rPr>
              <w:t>V. eranskina: Ordezkaritza ematea. Jardueraren titularrak izapide honetan ordezkatzeko ahalmena ematen duenean bakarrik.</w:t>
            </w:r>
          </w:p>
          <w:p w14:paraId="012E3D1B" w14:textId="77777777" w:rsidR="00DA0DC5" w:rsidRPr="004971C5" w:rsidRDefault="00DA0DC5" w:rsidP="0022656B">
            <w:pPr>
              <w:spacing w:after="0" w:line="240" w:lineRule="auto"/>
              <w:ind w:firstLine="0"/>
              <w:rPr>
                <w:rFonts w:ascii="Verdana" w:hAnsi="Verdana"/>
                <w:color w:val="auto"/>
                <w:sz w:val="20"/>
                <w:szCs w:val="20"/>
              </w:rPr>
            </w:pPr>
          </w:p>
          <w:p w14:paraId="7A879AF5" w14:textId="77777777" w:rsidR="006643D9" w:rsidRPr="004971C5" w:rsidRDefault="006643D9" w:rsidP="006643D9">
            <w:pPr>
              <w:pStyle w:val="Prrafodelista"/>
              <w:spacing w:after="0" w:line="240" w:lineRule="auto"/>
              <w:ind w:left="0" w:firstLine="0"/>
              <w:rPr>
                <w:rFonts w:ascii="Verdana" w:hAnsi="Verdana"/>
                <w:color w:val="auto"/>
                <w:sz w:val="20"/>
                <w:szCs w:val="20"/>
              </w:rPr>
            </w:pPr>
            <w:r w:rsidRPr="004971C5">
              <w:rPr>
                <w:rFonts w:ascii="Verdana" w:hAnsi="Verdana"/>
                <w:color w:val="auto"/>
                <w:sz w:val="20"/>
                <w:szCs w:val="20"/>
              </w:rPr>
              <w:t xml:space="preserve">Ez da beharrezkoa izango II. </w:t>
            </w:r>
            <w:proofErr w:type="gramStart"/>
            <w:r w:rsidRPr="004971C5">
              <w:rPr>
                <w:rFonts w:ascii="Verdana" w:hAnsi="Verdana"/>
                <w:color w:val="auto"/>
                <w:sz w:val="20"/>
                <w:szCs w:val="20"/>
              </w:rPr>
              <w:t>eranskina</w:t>
            </w:r>
            <w:proofErr w:type="gramEnd"/>
            <w:r w:rsidRPr="004971C5">
              <w:rPr>
                <w:rFonts w:ascii="Verdana" w:hAnsi="Verdana"/>
                <w:color w:val="auto"/>
                <w:sz w:val="20"/>
                <w:szCs w:val="20"/>
              </w:rPr>
              <w:t xml:space="preserve"> aurkeztea aurreko urteetako deialdietan parte hartu eta eranskin hori aurkeztu bada.</w:t>
            </w:r>
          </w:p>
          <w:p w14:paraId="65EAE609" w14:textId="77777777" w:rsidR="00DA0DC5" w:rsidRPr="004971C5" w:rsidRDefault="00DA0DC5" w:rsidP="0022656B">
            <w:pPr>
              <w:spacing w:after="0" w:line="240" w:lineRule="auto"/>
              <w:ind w:firstLine="0"/>
              <w:rPr>
                <w:rFonts w:ascii="Verdana" w:hAnsi="Verdana"/>
                <w:color w:val="auto"/>
                <w:sz w:val="28"/>
                <w:szCs w:val="28"/>
              </w:rPr>
            </w:pPr>
          </w:p>
          <w:p w14:paraId="7EDEE5FF" w14:textId="77777777" w:rsidR="004971C5" w:rsidRDefault="005450CA" w:rsidP="00411AF2">
            <w:pPr>
              <w:tabs>
                <w:tab w:val="left" w:pos="1470"/>
              </w:tabs>
              <w:spacing w:after="0" w:line="240" w:lineRule="auto"/>
              <w:ind w:firstLine="0"/>
              <w:rPr>
                <w:rFonts w:ascii="Verdana" w:hAnsi="Verdana"/>
                <w:color w:val="auto"/>
                <w:sz w:val="20"/>
                <w:szCs w:val="20"/>
              </w:rPr>
            </w:pPr>
            <w:r w:rsidRPr="002836E3">
              <w:rPr>
                <w:rFonts w:ascii="Verdana" w:hAnsi="Verdana"/>
                <w:color w:val="auto"/>
                <w:sz w:val="20"/>
                <w:szCs w:val="20"/>
              </w:rPr>
              <w:t>Eranskin hauek h</w:t>
            </w:r>
            <w:r w:rsidR="003B6AE1" w:rsidRPr="002836E3">
              <w:rPr>
                <w:rFonts w:ascii="Verdana" w:hAnsi="Verdana"/>
                <w:color w:val="auto"/>
                <w:sz w:val="20"/>
                <w:szCs w:val="20"/>
              </w:rPr>
              <w:t>elbide honetan esku</w:t>
            </w:r>
            <w:r w:rsidRPr="002836E3">
              <w:rPr>
                <w:rFonts w:ascii="Verdana" w:hAnsi="Verdana"/>
                <w:color w:val="auto"/>
                <w:sz w:val="20"/>
                <w:szCs w:val="20"/>
              </w:rPr>
              <w:t>garri egongo dira</w:t>
            </w:r>
            <w:r w:rsidR="003B6AE1" w:rsidRPr="002836E3">
              <w:rPr>
                <w:rFonts w:ascii="Verdana" w:hAnsi="Verdana"/>
                <w:color w:val="auto"/>
                <w:sz w:val="20"/>
                <w:szCs w:val="20"/>
              </w:rPr>
              <w:t xml:space="preserve">: </w:t>
            </w:r>
            <w:hyperlink r:id="rId8" w:history="1">
              <w:r w:rsidR="0050763B" w:rsidRPr="002836E3">
                <w:rPr>
                  <w:rStyle w:val="Hipervnculo"/>
                  <w:rFonts w:ascii="Verdana" w:eastAsia="Verdana" w:hAnsi="Verdana" w:cs="Verdana"/>
                  <w:color w:val="auto"/>
                  <w:sz w:val="20"/>
                  <w:szCs w:val="20"/>
                </w:rPr>
                <w:t>www.getxo.eus/promocion-economica/</w:t>
              </w:r>
            </w:hyperlink>
            <w:r w:rsidR="0050763B" w:rsidRPr="002836E3">
              <w:rPr>
                <w:rStyle w:val="Hipervnculo"/>
                <w:rFonts w:ascii="Verdana" w:eastAsia="Verdana" w:hAnsi="Verdana" w:cs="Verdana"/>
                <w:color w:val="auto"/>
                <w:sz w:val="20"/>
                <w:szCs w:val="20"/>
              </w:rPr>
              <w:t>.</w:t>
            </w:r>
            <w:r w:rsidR="00411AF2" w:rsidRPr="002836E3">
              <w:rPr>
                <w:rFonts w:ascii="Verdana" w:hAnsi="Verdana"/>
                <w:color w:val="auto"/>
                <w:sz w:val="20"/>
                <w:szCs w:val="20"/>
              </w:rPr>
              <w:t xml:space="preserve"> </w:t>
            </w:r>
          </w:p>
          <w:p w14:paraId="1CEA1FEC" w14:textId="77777777" w:rsidR="004971C5" w:rsidRDefault="004971C5" w:rsidP="00411AF2">
            <w:pPr>
              <w:tabs>
                <w:tab w:val="left" w:pos="1470"/>
              </w:tabs>
              <w:spacing w:after="0" w:line="240" w:lineRule="auto"/>
              <w:ind w:firstLine="0"/>
              <w:rPr>
                <w:rFonts w:ascii="Verdana" w:hAnsi="Verdana"/>
                <w:color w:val="auto"/>
                <w:sz w:val="20"/>
                <w:szCs w:val="20"/>
              </w:rPr>
            </w:pPr>
          </w:p>
          <w:p w14:paraId="5CD766B7" w14:textId="77777777" w:rsidR="004971C5" w:rsidRDefault="004971C5" w:rsidP="00411AF2">
            <w:pPr>
              <w:tabs>
                <w:tab w:val="left" w:pos="1470"/>
              </w:tabs>
              <w:spacing w:after="0" w:line="240" w:lineRule="auto"/>
              <w:ind w:firstLine="0"/>
              <w:rPr>
                <w:rFonts w:ascii="Verdana" w:hAnsi="Verdana"/>
                <w:color w:val="auto"/>
                <w:sz w:val="20"/>
                <w:szCs w:val="20"/>
              </w:rPr>
            </w:pPr>
          </w:p>
          <w:p w14:paraId="17F975F0" w14:textId="482A6178" w:rsidR="003B6AE1" w:rsidRPr="002836E3" w:rsidRDefault="003B6AE1" w:rsidP="00411AF2">
            <w:pPr>
              <w:tabs>
                <w:tab w:val="left" w:pos="1470"/>
              </w:tabs>
              <w:spacing w:after="0" w:line="240" w:lineRule="auto"/>
              <w:ind w:firstLine="0"/>
              <w:rPr>
                <w:rFonts w:ascii="Verdana" w:hAnsi="Verdana"/>
                <w:color w:val="auto"/>
                <w:sz w:val="20"/>
                <w:szCs w:val="20"/>
              </w:rPr>
            </w:pPr>
            <w:r w:rsidRPr="002836E3">
              <w:rPr>
                <w:rFonts w:ascii="Verdana" w:hAnsi="Verdana"/>
                <w:color w:val="auto"/>
                <w:sz w:val="20"/>
                <w:szCs w:val="20"/>
              </w:rPr>
              <w:t>Atxikitzeko unean, honako a</w:t>
            </w:r>
            <w:r w:rsidR="009E1327" w:rsidRPr="002836E3">
              <w:rPr>
                <w:rFonts w:ascii="Verdana" w:hAnsi="Verdana"/>
                <w:color w:val="auto"/>
                <w:sz w:val="20"/>
                <w:szCs w:val="20"/>
              </w:rPr>
              <w:t>rtxibo</w:t>
            </w:r>
            <w:r w:rsidRPr="002836E3">
              <w:rPr>
                <w:rFonts w:ascii="Verdana" w:hAnsi="Verdana"/>
                <w:color w:val="auto"/>
                <w:sz w:val="20"/>
                <w:szCs w:val="20"/>
              </w:rPr>
              <w:t xml:space="preserve"> hauek erantsi behar dira:</w:t>
            </w:r>
          </w:p>
          <w:p w14:paraId="582E3328" w14:textId="77777777" w:rsidR="00411AF2" w:rsidRPr="002836E3" w:rsidRDefault="00411AF2" w:rsidP="00411AF2">
            <w:pPr>
              <w:tabs>
                <w:tab w:val="left" w:pos="1470"/>
              </w:tabs>
              <w:spacing w:after="0" w:line="240" w:lineRule="auto"/>
              <w:ind w:firstLine="0"/>
              <w:rPr>
                <w:rFonts w:ascii="Verdana" w:hAnsi="Verdana"/>
                <w:color w:val="auto"/>
                <w:sz w:val="20"/>
                <w:szCs w:val="20"/>
              </w:rPr>
            </w:pPr>
          </w:p>
          <w:p w14:paraId="21A8B46B" w14:textId="77777777" w:rsidR="00BC7A60" w:rsidRPr="002836E3" w:rsidRDefault="00BC7A60" w:rsidP="0010058D">
            <w:pPr>
              <w:pStyle w:val="Prrafodelista"/>
              <w:numPr>
                <w:ilvl w:val="0"/>
                <w:numId w:val="9"/>
              </w:numPr>
              <w:spacing w:after="0" w:line="240" w:lineRule="auto"/>
              <w:ind w:left="318" w:hanging="284"/>
              <w:rPr>
                <w:rFonts w:ascii="Verdana" w:hAnsi="Verdana"/>
                <w:color w:val="auto"/>
                <w:sz w:val="20"/>
                <w:szCs w:val="20"/>
              </w:rPr>
            </w:pPr>
            <w:r w:rsidRPr="002836E3">
              <w:rPr>
                <w:rFonts w:ascii="Verdana" w:hAnsi="Verdana"/>
                <w:color w:val="auto"/>
                <w:sz w:val="20"/>
                <w:szCs w:val="20"/>
              </w:rPr>
              <w:t>Establezimenduaren argazkia (fatxada, izen komertziala erakusten duena).</w:t>
            </w:r>
          </w:p>
          <w:p w14:paraId="601E3A45" w14:textId="77777777" w:rsidR="00BC7A60" w:rsidRPr="002836E3" w:rsidRDefault="00BC7A60" w:rsidP="0010058D">
            <w:pPr>
              <w:pStyle w:val="Prrafodelista"/>
              <w:numPr>
                <w:ilvl w:val="0"/>
                <w:numId w:val="9"/>
              </w:numPr>
              <w:spacing w:after="0" w:line="240" w:lineRule="auto"/>
              <w:ind w:left="318" w:hanging="284"/>
              <w:rPr>
                <w:rFonts w:ascii="Verdana" w:hAnsi="Verdana"/>
                <w:color w:val="auto"/>
                <w:sz w:val="20"/>
                <w:szCs w:val="20"/>
              </w:rPr>
            </w:pPr>
            <w:r w:rsidRPr="002836E3">
              <w:rPr>
                <w:rFonts w:ascii="Verdana" w:hAnsi="Verdana"/>
                <w:color w:val="auto"/>
                <w:sz w:val="20"/>
                <w:szCs w:val="20"/>
              </w:rPr>
              <w:t>Banku-kontuaren ziurtagiria.</w:t>
            </w:r>
          </w:p>
          <w:p w14:paraId="02AE5B43" w14:textId="77777777" w:rsidR="001F5D39" w:rsidRPr="001F5D39" w:rsidRDefault="00BC7A60" w:rsidP="001F5D39">
            <w:pPr>
              <w:pStyle w:val="Prrafodelista"/>
              <w:numPr>
                <w:ilvl w:val="0"/>
                <w:numId w:val="9"/>
              </w:numPr>
              <w:spacing w:after="0" w:line="240" w:lineRule="auto"/>
              <w:ind w:left="318" w:hanging="284"/>
              <w:rPr>
                <w:rFonts w:ascii="Verdana" w:hAnsi="Verdana"/>
                <w:color w:val="auto"/>
                <w:sz w:val="20"/>
                <w:szCs w:val="20"/>
              </w:rPr>
            </w:pPr>
            <w:r w:rsidRPr="002836E3">
              <w:rPr>
                <w:rFonts w:ascii="Verdana" w:hAnsi="Verdana"/>
                <w:color w:val="auto"/>
                <w:sz w:val="20"/>
                <w:szCs w:val="20"/>
              </w:rPr>
              <w:t>Establezimenduak jaulkitako faktura sinplifikatu baten argazkia.</w:t>
            </w:r>
            <w:r w:rsidR="006B37DB" w:rsidRPr="002836E3">
              <w:rPr>
                <w:rFonts w:ascii="Verdana" w:hAnsi="Verdana"/>
                <w:color w:val="auto"/>
                <w:sz w:val="20"/>
                <w:szCs w:val="20"/>
              </w:rPr>
              <w:t xml:space="preserve"> </w:t>
            </w:r>
            <w:r w:rsidR="003776A9" w:rsidRPr="002836E3">
              <w:rPr>
                <w:rFonts w:ascii="Verdana" w:hAnsi="Verdana"/>
                <w:color w:val="auto"/>
                <w:sz w:val="20"/>
                <w:szCs w:val="20"/>
              </w:rPr>
              <w:t>Bizkaiko Foru Aldundiaren urtarrilaren 22ko 4/2013 FORU DEKRETUA betetzen duten fakturak.</w:t>
            </w:r>
            <w:r w:rsidR="001F5D39">
              <w:rPr>
                <w:rFonts w:ascii="Times New Roman" w:eastAsia="Times New Roman" w:hAnsi="Times New Roman" w:cs="Times New Roman"/>
                <w:color w:val="auto"/>
                <w:sz w:val="24"/>
                <w:szCs w:val="24"/>
              </w:rPr>
              <w:t xml:space="preserve"> </w:t>
            </w:r>
            <w:r w:rsidR="001F5D39" w:rsidRPr="001F5D39">
              <w:rPr>
                <w:rFonts w:ascii="Verdana" w:eastAsia="Times New Roman" w:hAnsi="Verdana" w:cs="Times New Roman"/>
                <w:color w:val="000000"/>
                <w:sz w:val="23"/>
                <w:szCs w:val="23"/>
              </w:rPr>
              <w:t>K</w:t>
            </w:r>
            <w:r w:rsidR="001F5D39" w:rsidRPr="001F5D39">
              <w:rPr>
                <w:rFonts w:ascii="Verdana" w:hAnsi="Verdana"/>
                <w:color w:val="auto"/>
                <w:sz w:val="20"/>
                <w:szCs w:val="20"/>
              </w:rPr>
              <w:t>ontzeptuak argi eta garbi identifikatzeko modukoak ez diren faktura sinplifikatuak ez dira onartuko.</w:t>
            </w:r>
          </w:p>
          <w:p w14:paraId="75EFC5EB" w14:textId="77777777" w:rsidR="003776A9" w:rsidRPr="002836E3" w:rsidRDefault="003776A9" w:rsidP="001F5D39">
            <w:pPr>
              <w:pStyle w:val="Prrafodelista"/>
              <w:spacing w:after="0" w:line="240" w:lineRule="auto"/>
              <w:ind w:left="318" w:firstLine="0"/>
              <w:rPr>
                <w:rFonts w:ascii="Verdana" w:hAnsi="Verdana"/>
                <w:color w:val="auto"/>
                <w:sz w:val="20"/>
                <w:szCs w:val="20"/>
              </w:rPr>
            </w:pPr>
          </w:p>
          <w:p w14:paraId="0A88CB80" w14:textId="77777777" w:rsidR="009E1327" w:rsidRPr="002836E3" w:rsidRDefault="009E1327" w:rsidP="0022656B">
            <w:pPr>
              <w:pStyle w:val="Prrafodelista"/>
              <w:spacing w:after="0" w:line="240" w:lineRule="auto"/>
              <w:ind w:left="0" w:firstLine="0"/>
              <w:rPr>
                <w:rFonts w:ascii="Verdana" w:hAnsi="Verdana"/>
                <w:color w:val="auto"/>
                <w:sz w:val="20"/>
                <w:szCs w:val="20"/>
              </w:rPr>
            </w:pPr>
          </w:p>
          <w:p w14:paraId="3CF3B31C" w14:textId="77777777" w:rsidR="009E03D4" w:rsidRPr="002836E3" w:rsidRDefault="009E03D4" w:rsidP="002A734F">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Ez da beharrezkoa izango a) eta b) artxiboak entregatzea, aurreko deialdietan parte hartu bada eta aldaketarik egon ez bada.</w:t>
            </w:r>
          </w:p>
          <w:p w14:paraId="60E481A0" w14:textId="77777777" w:rsidR="00F8294E" w:rsidRDefault="00F8294E" w:rsidP="0022656B">
            <w:pPr>
              <w:pStyle w:val="Prrafodelista"/>
              <w:spacing w:after="0" w:line="240" w:lineRule="auto"/>
              <w:ind w:left="0" w:firstLine="0"/>
              <w:rPr>
                <w:rFonts w:ascii="Verdana" w:hAnsi="Verdana"/>
                <w:color w:val="auto"/>
                <w:sz w:val="20"/>
                <w:szCs w:val="20"/>
              </w:rPr>
            </w:pPr>
          </w:p>
          <w:p w14:paraId="2B7E0BB3" w14:textId="607D024C" w:rsidR="007F022B" w:rsidRPr="002836E3" w:rsidRDefault="00F8294E" w:rsidP="006643D9">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 </w:t>
            </w:r>
          </w:p>
          <w:p w14:paraId="7C2179EB" w14:textId="77777777" w:rsidR="007F022B" w:rsidRPr="002836E3" w:rsidRDefault="007F022B" w:rsidP="0022656B">
            <w:pPr>
              <w:spacing w:after="0" w:line="240" w:lineRule="auto"/>
              <w:ind w:firstLine="0"/>
              <w:rPr>
                <w:rFonts w:ascii="Verdana" w:hAnsi="Verdana"/>
                <w:color w:val="auto"/>
                <w:sz w:val="2"/>
                <w:szCs w:val="2"/>
              </w:rPr>
            </w:pPr>
          </w:p>
          <w:p w14:paraId="2B4F2D06" w14:textId="317B6BF7" w:rsidR="007F022B" w:rsidRPr="002836E3" w:rsidRDefault="007F022B" w:rsidP="0022656B">
            <w:pPr>
              <w:spacing w:after="0" w:line="240" w:lineRule="auto"/>
              <w:ind w:firstLine="0"/>
              <w:rPr>
                <w:rFonts w:ascii="Verdana" w:hAnsi="Verdana"/>
                <w:color w:val="auto"/>
                <w:sz w:val="20"/>
                <w:szCs w:val="20"/>
              </w:rPr>
            </w:pPr>
            <w:r w:rsidRPr="002836E3">
              <w:rPr>
                <w:rFonts w:ascii="Verdana" w:hAnsi="Verdana"/>
                <w:color w:val="auto"/>
                <w:sz w:val="20"/>
                <w:szCs w:val="20"/>
              </w:rPr>
              <w:t>Getxoko Udalak edozein unetan eskatu ahal izango du gutxieneko baldintza horiek betetzen dituela egiaztatzen duen edozein agiri, bete beharreko beste edozein formalitate alde batera utzi gabe.</w:t>
            </w:r>
          </w:p>
          <w:p w14:paraId="177F1460" w14:textId="77777777" w:rsidR="007F022B" w:rsidRDefault="007F022B" w:rsidP="0022656B">
            <w:pPr>
              <w:spacing w:after="0" w:line="240" w:lineRule="auto"/>
              <w:ind w:firstLine="0"/>
              <w:rPr>
                <w:rFonts w:ascii="Verdana" w:hAnsi="Verdana"/>
                <w:color w:val="auto"/>
                <w:sz w:val="16"/>
                <w:szCs w:val="16"/>
              </w:rPr>
            </w:pPr>
          </w:p>
          <w:p w14:paraId="013D6E83" w14:textId="77777777" w:rsidR="00F8294E" w:rsidRPr="002836E3" w:rsidRDefault="00F8294E" w:rsidP="0022656B">
            <w:pPr>
              <w:spacing w:after="0" w:line="240" w:lineRule="auto"/>
              <w:ind w:firstLine="0"/>
              <w:rPr>
                <w:rFonts w:ascii="Verdana" w:hAnsi="Verdana"/>
                <w:color w:val="auto"/>
                <w:sz w:val="16"/>
                <w:szCs w:val="16"/>
              </w:rPr>
            </w:pPr>
          </w:p>
          <w:p w14:paraId="6BA24E87" w14:textId="3BD3E084" w:rsidR="001E243A" w:rsidRPr="001E243A" w:rsidRDefault="001E243A" w:rsidP="001E243A">
            <w:pPr>
              <w:pStyle w:val="Prrafodelista"/>
              <w:numPr>
                <w:ilvl w:val="0"/>
                <w:numId w:val="10"/>
              </w:numPr>
              <w:spacing w:after="0" w:line="240" w:lineRule="auto"/>
              <w:ind w:left="0" w:firstLine="0"/>
              <w:rPr>
                <w:rFonts w:ascii="Verdana" w:hAnsi="Verdana"/>
                <w:color w:val="auto"/>
                <w:sz w:val="20"/>
                <w:szCs w:val="20"/>
              </w:rPr>
            </w:pPr>
            <w:r w:rsidRPr="001E243A">
              <w:rPr>
                <w:rFonts w:ascii="Verdana" w:hAnsi="Verdana"/>
                <w:color w:val="auto"/>
                <w:sz w:val="20"/>
                <w:szCs w:val="20"/>
              </w:rPr>
              <w:t>Establezimenduek Getxo Bono 2026 programari atxiki ahal izateko epea BAOn argitaratu eta hurrengo egunetik uztailaren 3ra artekoa izango da.</w:t>
            </w:r>
          </w:p>
          <w:p w14:paraId="075B7E6A" w14:textId="77777777" w:rsidR="00B5746F" w:rsidRPr="002836E3" w:rsidRDefault="00B5746F" w:rsidP="0022656B">
            <w:pPr>
              <w:spacing w:after="0" w:line="240" w:lineRule="auto"/>
              <w:ind w:firstLine="0"/>
              <w:rPr>
                <w:rFonts w:ascii="Verdana" w:hAnsi="Verdana"/>
                <w:color w:val="auto"/>
                <w:sz w:val="20"/>
                <w:szCs w:val="20"/>
              </w:rPr>
            </w:pPr>
          </w:p>
          <w:p w14:paraId="09E76931" w14:textId="77777777" w:rsidR="00BF1B60" w:rsidRPr="002836E3" w:rsidRDefault="00BF1B60" w:rsidP="006643D9">
            <w:pPr>
              <w:pStyle w:val="Prrafodelista"/>
              <w:numPr>
                <w:ilvl w:val="0"/>
                <w:numId w:val="10"/>
              </w:numPr>
              <w:spacing w:after="0" w:line="240" w:lineRule="auto"/>
              <w:ind w:left="0" w:firstLine="0"/>
              <w:rPr>
                <w:rFonts w:ascii="Verdana" w:hAnsi="Verdana"/>
                <w:color w:val="auto"/>
                <w:sz w:val="20"/>
                <w:szCs w:val="20"/>
              </w:rPr>
            </w:pPr>
            <w:r w:rsidRPr="002836E3">
              <w:rPr>
                <w:rFonts w:ascii="Verdana" w:hAnsi="Verdana"/>
                <w:color w:val="auto"/>
                <w:sz w:val="20"/>
                <w:szCs w:val="20"/>
              </w:rPr>
              <w:t>Eskabideak aurkezteak berekin dakar atxikitzea eskatzen duten establezimenduek berariaz eta formalki onartzea deialdi honen oinarriak definitzen dituzten baldintzak.</w:t>
            </w:r>
          </w:p>
          <w:p w14:paraId="0DBB44E3" w14:textId="77777777" w:rsidR="004C25E9" w:rsidRDefault="004C25E9" w:rsidP="0022656B">
            <w:pPr>
              <w:spacing w:after="0" w:line="240" w:lineRule="auto"/>
              <w:ind w:firstLine="0"/>
              <w:rPr>
                <w:rFonts w:ascii="Verdana" w:hAnsi="Verdana"/>
                <w:color w:val="auto"/>
                <w:sz w:val="20"/>
                <w:szCs w:val="20"/>
              </w:rPr>
            </w:pPr>
          </w:p>
          <w:p w14:paraId="7F4F72BC" w14:textId="77777777" w:rsidR="004971C5" w:rsidRPr="002836E3" w:rsidRDefault="004971C5" w:rsidP="0022656B">
            <w:pPr>
              <w:spacing w:after="0" w:line="240" w:lineRule="auto"/>
              <w:ind w:firstLine="0"/>
              <w:rPr>
                <w:rFonts w:ascii="Verdana" w:hAnsi="Verdana"/>
                <w:color w:val="auto"/>
                <w:sz w:val="20"/>
                <w:szCs w:val="20"/>
              </w:rPr>
            </w:pPr>
          </w:p>
          <w:p w14:paraId="644E61E6" w14:textId="3E4499D4" w:rsidR="00CA74C2" w:rsidRPr="002836E3" w:rsidRDefault="00CA74C2" w:rsidP="006643D9">
            <w:pPr>
              <w:pStyle w:val="Prrafodelista"/>
              <w:numPr>
                <w:ilvl w:val="0"/>
                <w:numId w:val="10"/>
              </w:numPr>
              <w:spacing w:after="0" w:line="240" w:lineRule="auto"/>
              <w:ind w:left="0" w:firstLine="0"/>
              <w:rPr>
                <w:rFonts w:ascii="Verdana" w:hAnsi="Verdana"/>
                <w:color w:val="auto"/>
                <w:sz w:val="20"/>
                <w:szCs w:val="20"/>
              </w:rPr>
            </w:pPr>
            <w:r w:rsidRPr="002836E3">
              <w:rPr>
                <w:rFonts w:ascii="Verdana" w:hAnsi="Verdana"/>
                <w:color w:val="auto"/>
                <w:sz w:val="20"/>
                <w:szCs w:val="20"/>
              </w:rPr>
              <w:t>Atxikitzeko epea amaitu eta aurkeztutako informazioa eta dokumentazioa egiaztatu ondoren, ebazpena emango da Getxo Bono kanpainan onartutako eta baztertutako establezimenduen behin betiko zerrendarekin.</w:t>
            </w:r>
          </w:p>
          <w:p w14:paraId="2E0E9F8E" w14:textId="77777777" w:rsidR="00411AF2" w:rsidRPr="002836E3" w:rsidRDefault="00411AF2" w:rsidP="0022656B">
            <w:pPr>
              <w:spacing w:after="0" w:line="240" w:lineRule="auto"/>
              <w:ind w:firstLine="0"/>
              <w:rPr>
                <w:rFonts w:ascii="Verdana" w:hAnsi="Verdana"/>
                <w:color w:val="auto"/>
                <w:sz w:val="20"/>
                <w:szCs w:val="20"/>
              </w:rPr>
            </w:pPr>
          </w:p>
          <w:p w14:paraId="020BCCC0" w14:textId="3B8CD714" w:rsidR="00CA74C2" w:rsidRPr="002836E3" w:rsidRDefault="00E675A1" w:rsidP="006643D9">
            <w:pPr>
              <w:pStyle w:val="Prrafodelista"/>
              <w:numPr>
                <w:ilvl w:val="0"/>
                <w:numId w:val="10"/>
              </w:numPr>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Atxikitako establezimenduei behar duten dokumentazioa emango zaie, bai eta programa sustatzeko materiala ere, programak irauten duen bitartean herritar </w:t>
            </w:r>
            <w:r w:rsidR="00CA74C2" w:rsidRPr="002836E3">
              <w:rPr>
                <w:rFonts w:ascii="Verdana" w:hAnsi="Verdana"/>
                <w:color w:val="auto"/>
                <w:sz w:val="20"/>
                <w:szCs w:val="20"/>
              </w:rPr>
              <w:t>g</w:t>
            </w:r>
            <w:r w:rsidRPr="002836E3">
              <w:rPr>
                <w:rFonts w:ascii="Verdana" w:hAnsi="Verdana"/>
                <w:color w:val="auto"/>
                <w:sz w:val="20"/>
                <w:szCs w:val="20"/>
              </w:rPr>
              <w:t>uztiek ikusteko moduan egongo dena.</w:t>
            </w:r>
          </w:p>
          <w:p w14:paraId="19BAA424" w14:textId="77777777" w:rsidR="00E675A1" w:rsidRPr="002836E3" w:rsidRDefault="00E675A1" w:rsidP="0022656B">
            <w:pPr>
              <w:spacing w:after="0" w:line="240" w:lineRule="auto"/>
              <w:ind w:firstLine="0"/>
              <w:rPr>
                <w:rFonts w:ascii="Verdana" w:hAnsi="Verdana"/>
                <w:color w:val="auto"/>
                <w:sz w:val="20"/>
                <w:szCs w:val="20"/>
              </w:rPr>
            </w:pPr>
            <w:r w:rsidRPr="002836E3">
              <w:rPr>
                <w:rFonts w:ascii="Verdana" w:hAnsi="Verdana"/>
                <w:color w:val="auto"/>
                <w:sz w:val="20"/>
                <w:szCs w:val="20"/>
              </w:rPr>
              <w:t>Programa sustatzeko materialak honako dokumentazio hau izan beharko du gutxienez:</w:t>
            </w:r>
          </w:p>
          <w:p w14:paraId="2837AA03" w14:textId="77777777" w:rsidR="00411AF2" w:rsidRPr="002836E3" w:rsidRDefault="00411AF2" w:rsidP="0022656B">
            <w:pPr>
              <w:spacing w:after="0" w:line="240" w:lineRule="auto"/>
              <w:ind w:firstLine="0"/>
              <w:rPr>
                <w:rFonts w:ascii="Verdana" w:hAnsi="Verdana"/>
                <w:color w:val="auto"/>
                <w:sz w:val="20"/>
                <w:szCs w:val="20"/>
              </w:rPr>
            </w:pPr>
          </w:p>
          <w:p w14:paraId="7A81F0A8" w14:textId="77777777" w:rsidR="00E675A1" w:rsidRPr="002836E3" w:rsidRDefault="00E675A1" w:rsidP="0010058D">
            <w:pPr>
              <w:pStyle w:val="Prrafodelista"/>
              <w:numPr>
                <w:ilvl w:val="0"/>
                <w:numId w:val="22"/>
              </w:numPr>
              <w:spacing w:after="0" w:line="240" w:lineRule="auto"/>
              <w:rPr>
                <w:rFonts w:ascii="Verdana" w:hAnsi="Verdana"/>
                <w:color w:val="auto"/>
                <w:sz w:val="20"/>
                <w:szCs w:val="20"/>
              </w:rPr>
            </w:pPr>
            <w:r w:rsidRPr="002836E3">
              <w:rPr>
                <w:rFonts w:ascii="Verdana" w:hAnsi="Verdana"/>
                <w:color w:val="auto"/>
                <w:sz w:val="20"/>
                <w:szCs w:val="20"/>
              </w:rPr>
              <w:t xml:space="preserve">Getxo Bono </w:t>
            </w:r>
            <w:r w:rsidR="006C3267">
              <w:rPr>
                <w:rFonts w:ascii="Verdana" w:hAnsi="Verdana"/>
                <w:color w:val="auto"/>
                <w:sz w:val="20"/>
                <w:szCs w:val="20"/>
              </w:rPr>
              <w:t>2026</w:t>
            </w:r>
            <w:r w:rsidRPr="002836E3">
              <w:rPr>
                <w:rFonts w:ascii="Verdana" w:hAnsi="Verdana"/>
                <w:color w:val="auto"/>
                <w:sz w:val="20"/>
                <w:szCs w:val="20"/>
              </w:rPr>
              <w:t xml:space="preserve"> programan parte hartu izana egiaztatzen duen kartela. </w:t>
            </w:r>
          </w:p>
          <w:p w14:paraId="65FA4661" w14:textId="77777777" w:rsidR="0023312D" w:rsidRPr="002836E3" w:rsidRDefault="00E675A1" w:rsidP="0010058D">
            <w:pPr>
              <w:pStyle w:val="Prrafodelista"/>
              <w:numPr>
                <w:ilvl w:val="0"/>
                <w:numId w:val="22"/>
              </w:numPr>
              <w:spacing w:after="0" w:line="240" w:lineRule="auto"/>
              <w:rPr>
                <w:rFonts w:ascii="Verdana" w:hAnsi="Verdana"/>
                <w:color w:val="auto"/>
                <w:sz w:val="20"/>
                <w:szCs w:val="20"/>
              </w:rPr>
            </w:pPr>
            <w:r w:rsidRPr="002836E3">
              <w:rPr>
                <w:rFonts w:ascii="Verdana" w:hAnsi="Verdana"/>
                <w:color w:val="auto"/>
                <w:sz w:val="20"/>
                <w:szCs w:val="20"/>
              </w:rPr>
              <w:t>Kanpainaren aldi bakoitzeko deskontu-bonuen agortze-kartela. Kanpainako deskontu-bonuak agortzen direnean, bezeroei horren berri emateko, eskuragarri dauden bonoen agortze-kartela jarriko da.</w:t>
            </w:r>
          </w:p>
          <w:p w14:paraId="4D6AE010" w14:textId="77777777" w:rsidR="0023312D" w:rsidRPr="002836E3" w:rsidRDefault="0023312D" w:rsidP="0010058D">
            <w:pPr>
              <w:pStyle w:val="Prrafodelista"/>
              <w:numPr>
                <w:ilvl w:val="0"/>
                <w:numId w:val="22"/>
              </w:numPr>
              <w:spacing w:after="0" w:line="240" w:lineRule="auto"/>
              <w:rPr>
                <w:rFonts w:ascii="Verdana" w:hAnsi="Verdana"/>
                <w:color w:val="auto"/>
                <w:sz w:val="20"/>
                <w:szCs w:val="20"/>
              </w:rPr>
            </w:pPr>
            <w:r w:rsidRPr="002836E3">
              <w:rPr>
                <w:rFonts w:ascii="Verdana" w:hAnsi="Verdana"/>
                <w:color w:val="auto"/>
                <w:sz w:val="20"/>
                <w:szCs w:val="20"/>
              </w:rPr>
              <w:t xml:space="preserve">Sustapen </w:t>
            </w:r>
            <w:r w:rsidR="00617284" w:rsidRPr="002836E3">
              <w:rPr>
                <w:rFonts w:ascii="Verdana" w:hAnsi="Verdana"/>
                <w:color w:val="auto"/>
                <w:sz w:val="20"/>
                <w:szCs w:val="20"/>
              </w:rPr>
              <w:t>E</w:t>
            </w:r>
            <w:r w:rsidRPr="002836E3">
              <w:rPr>
                <w:rFonts w:ascii="Verdana" w:hAnsi="Verdana"/>
                <w:color w:val="auto"/>
                <w:sz w:val="20"/>
                <w:szCs w:val="20"/>
              </w:rPr>
              <w:t>konomikoko jarduera erregistratzeko informazio-kartela. Datu Pertsonalak Babesteari eta eskubide digitalak bermatzeari buruzko abenduaren 5eko 3/2018 Lege Organikoari buruzko informazioa.</w:t>
            </w:r>
          </w:p>
          <w:p w14:paraId="1822A413" w14:textId="77777777" w:rsidR="00BF1B60" w:rsidRPr="002836E3" w:rsidRDefault="00E675A1" w:rsidP="0010058D">
            <w:pPr>
              <w:pStyle w:val="Prrafodelista"/>
              <w:numPr>
                <w:ilvl w:val="0"/>
                <w:numId w:val="22"/>
              </w:numPr>
              <w:spacing w:after="0" w:line="240" w:lineRule="auto"/>
              <w:rPr>
                <w:rFonts w:ascii="Verdana" w:hAnsi="Verdana"/>
                <w:color w:val="auto"/>
                <w:sz w:val="20"/>
                <w:szCs w:val="20"/>
              </w:rPr>
            </w:pPr>
            <w:r w:rsidRPr="002836E3">
              <w:rPr>
                <w:rFonts w:ascii="Verdana" w:hAnsi="Verdana"/>
                <w:color w:val="auto"/>
                <w:sz w:val="20"/>
                <w:szCs w:val="20"/>
              </w:rPr>
              <w:t>Kanpainaren arduradunek establezimenduei ematea beharrezkotzat jotzen duten beste edozein agiri, programak behar bezala funtziona dezan.</w:t>
            </w:r>
          </w:p>
          <w:p w14:paraId="03FD33B7" w14:textId="77777777" w:rsidR="008E21A2" w:rsidRPr="002836E3" w:rsidRDefault="008E21A2" w:rsidP="0022656B">
            <w:pPr>
              <w:pStyle w:val="Prrafodelista"/>
              <w:spacing w:after="0" w:line="240" w:lineRule="auto"/>
              <w:ind w:left="0" w:firstLine="0"/>
              <w:rPr>
                <w:rFonts w:ascii="Verdana" w:hAnsi="Verdana"/>
                <w:color w:val="auto"/>
                <w:sz w:val="20"/>
                <w:szCs w:val="20"/>
              </w:rPr>
            </w:pPr>
          </w:p>
          <w:p w14:paraId="23B5998C" w14:textId="77777777" w:rsidR="00076D8A" w:rsidRPr="002836E3" w:rsidRDefault="00076D8A" w:rsidP="0022656B">
            <w:pPr>
              <w:spacing w:after="0" w:line="240" w:lineRule="auto"/>
              <w:ind w:firstLine="0"/>
              <w:rPr>
                <w:rFonts w:ascii="Verdana" w:eastAsia="Times New Roman" w:hAnsi="Verdana" w:cs="Segoe UI"/>
                <w:color w:val="auto"/>
                <w:sz w:val="2"/>
                <w:szCs w:val="2"/>
                <w:lang w:val="eu-ES"/>
              </w:rPr>
            </w:pPr>
          </w:p>
          <w:p w14:paraId="09652684" w14:textId="0CF55094" w:rsidR="001E243A" w:rsidRPr="001E243A" w:rsidRDefault="001E243A" w:rsidP="001E243A">
            <w:pPr>
              <w:pStyle w:val="Prrafodelista"/>
              <w:numPr>
                <w:ilvl w:val="0"/>
                <w:numId w:val="10"/>
              </w:numPr>
              <w:spacing w:after="0" w:line="240" w:lineRule="auto"/>
              <w:ind w:left="0" w:firstLine="0"/>
              <w:rPr>
                <w:rFonts w:ascii="Verdana" w:hAnsi="Verdana"/>
                <w:color w:val="auto"/>
                <w:sz w:val="20"/>
                <w:szCs w:val="20"/>
              </w:rPr>
            </w:pPr>
            <w:r w:rsidRPr="001E243A">
              <w:rPr>
                <w:rFonts w:ascii="Verdana" w:hAnsi="Verdana"/>
                <w:color w:val="auto"/>
                <w:sz w:val="20"/>
                <w:szCs w:val="20"/>
              </w:rPr>
              <w:lastRenderedPageBreak/>
              <w:t>Udalak argitara emango du programari zuzendutako web orria, Getxo Bono programari atxikitako establezimenduen zerrenda.</w:t>
            </w:r>
          </w:p>
          <w:p w14:paraId="3A4679CF" w14:textId="77777777" w:rsidR="00BD6EB9" w:rsidRPr="002836E3" w:rsidRDefault="00D55EB8" w:rsidP="0062174F">
            <w:pPr>
              <w:pStyle w:val="Prrafodelista"/>
              <w:spacing w:after="0" w:line="240" w:lineRule="auto"/>
              <w:ind w:left="318" w:firstLine="0"/>
              <w:rPr>
                <w:rFonts w:ascii="Verdana" w:hAnsi="Verdana"/>
                <w:color w:val="auto"/>
                <w:sz w:val="20"/>
                <w:szCs w:val="20"/>
              </w:rPr>
            </w:pPr>
            <w:hyperlink r:id="rId9" w:history="1">
              <w:r w:rsidR="00BD6EB9" w:rsidRPr="002836E3">
                <w:rPr>
                  <w:rStyle w:val="Hipervnculo"/>
                  <w:rFonts w:ascii="Verdana" w:hAnsi="Verdana"/>
                  <w:color w:val="auto"/>
                  <w:sz w:val="20"/>
                  <w:szCs w:val="20"/>
                </w:rPr>
                <w:t>https://www.getxo.eus/getxobono</w:t>
              </w:r>
            </w:hyperlink>
            <w:r w:rsidR="00411AF2" w:rsidRPr="002836E3">
              <w:rPr>
                <w:rStyle w:val="Hipervnculo"/>
                <w:rFonts w:ascii="Verdana" w:hAnsi="Verdana"/>
                <w:color w:val="auto"/>
                <w:sz w:val="20"/>
                <w:szCs w:val="20"/>
              </w:rPr>
              <w:t>.</w:t>
            </w:r>
          </w:p>
          <w:p w14:paraId="3CBBD217" w14:textId="77777777" w:rsidR="00076D8A" w:rsidRPr="002836E3" w:rsidRDefault="00076D8A" w:rsidP="0022656B">
            <w:pPr>
              <w:pStyle w:val="Prrafodelista"/>
              <w:spacing w:after="0" w:line="240" w:lineRule="auto"/>
              <w:ind w:left="0" w:firstLine="0"/>
              <w:rPr>
                <w:rFonts w:ascii="Verdana" w:hAnsi="Verdana"/>
                <w:i/>
                <w:color w:val="auto"/>
                <w:sz w:val="20"/>
                <w:szCs w:val="20"/>
              </w:rPr>
            </w:pPr>
          </w:p>
        </w:tc>
        <w:tc>
          <w:tcPr>
            <w:tcW w:w="4815" w:type="dxa"/>
            <w:shd w:val="clear" w:color="auto" w:fill="auto"/>
          </w:tcPr>
          <w:p w14:paraId="0C7798AC"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10.</w:t>
            </w:r>
            <w:r w:rsidR="00B32B83" w:rsidRPr="002836E3">
              <w:rPr>
                <w:rFonts w:ascii="Verdana" w:hAnsi="Verdana"/>
                <w:b/>
                <w:color w:val="auto"/>
                <w:sz w:val="20"/>
                <w:szCs w:val="20"/>
              </w:rPr>
              <w:t xml:space="preserve"> </w:t>
            </w:r>
            <w:r w:rsidRPr="002836E3">
              <w:rPr>
                <w:rFonts w:ascii="Verdana" w:hAnsi="Verdana"/>
                <w:b/>
                <w:color w:val="auto"/>
                <w:sz w:val="20"/>
                <w:szCs w:val="20"/>
              </w:rPr>
              <w:t>– Proceso de adhesión al programa.</w:t>
            </w:r>
          </w:p>
          <w:p w14:paraId="6328A991" w14:textId="77777777" w:rsidR="00411AF2" w:rsidRPr="002836E3" w:rsidRDefault="00411AF2" w:rsidP="0022656B">
            <w:pPr>
              <w:spacing w:after="0" w:line="240" w:lineRule="auto"/>
              <w:ind w:firstLine="0"/>
              <w:rPr>
                <w:rFonts w:ascii="Verdana" w:hAnsi="Verdana"/>
                <w:b/>
                <w:color w:val="auto"/>
                <w:sz w:val="20"/>
                <w:szCs w:val="20"/>
              </w:rPr>
            </w:pPr>
          </w:p>
          <w:p w14:paraId="29FE0A86" w14:textId="77777777" w:rsidR="00BC7A60" w:rsidRPr="002836E3" w:rsidRDefault="000B6D6B" w:rsidP="0010058D">
            <w:pPr>
              <w:pStyle w:val="Prrafodelista"/>
              <w:numPr>
                <w:ilvl w:val="0"/>
                <w:numId w:val="17"/>
              </w:numPr>
              <w:spacing w:after="0" w:line="240" w:lineRule="auto"/>
              <w:ind w:left="0" w:firstLine="0"/>
              <w:rPr>
                <w:rFonts w:ascii="Verdana" w:hAnsi="Verdana"/>
                <w:color w:val="auto"/>
                <w:sz w:val="20"/>
                <w:szCs w:val="20"/>
              </w:rPr>
            </w:pPr>
            <w:r w:rsidRPr="002836E3">
              <w:rPr>
                <w:rFonts w:ascii="Verdana" w:hAnsi="Verdana"/>
                <w:color w:val="auto"/>
                <w:sz w:val="20"/>
                <w:szCs w:val="20"/>
              </w:rPr>
              <w:lastRenderedPageBreak/>
              <w:t xml:space="preserve">Aquellos establecimientos comerciales y de servicios relacionados con la actividad urbana que deseen adherirse a este programa deberán </w:t>
            </w:r>
            <w:r w:rsidR="004A3BFC" w:rsidRPr="002836E3">
              <w:rPr>
                <w:rFonts w:ascii="Verdana" w:hAnsi="Verdana"/>
                <w:color w:val="auto"/>
                <w:sz w:val="20"/>
                <w:szCs w:val="20"/>
              </w:rPr>
              <w:t>cumplimentar:</w:t>
            </w:r>
          </w:p>
          <w:p w14:paraId="57895935" w14:textId="77777777" w:rsidR="003776A9" w:rsidRPr="00036B63" w:rsidRDefault="003776A9" w:rsidP="004B019A">
            <w:pPr>
              <w:autoSpaceDE w:val="0"/>
              <w:autoSpaceDN w:val="0"/>
              <w:adjustRightInd w:val="0"/>
              <w:spacing w:after="0" w:line="240" w:lineRule="auto"/>
              <w:ind w:left="34" w:hanging="317"/>
              <w:rPr>
                <w:rFonts w:ascii="Verdana" w:hAnsi="Verdana" w:cs="Calibri"/>
                <w:strike/>
                <w:color w:val="auto"/>
                <w:sz w:val="20"/>
                <w:szCs w:val="20"/>
              </w:rPr>
            </w:pPr>
          </w:p>
          <w:p w14:paraId="4B30183A" w14:textId="77777777" w:rsidR="009E1327" w:rsidRPr="004971C5" w:rsidRDefault="009E1327" w:rsidP="004B019A">
            <w:pPr>
              <w:autoSpaceDE w:val="0"/>
              <w:autoSpaceDN w:val="0"/>
              <w:adjustRightInd w:val="0"/>
              <w:spacing w:after="0" w:line="240" w:lineRule="auto"/>
              <w:ind w:left="34" w:hanging="317"/>
              <w:rPr>
                <w:rFonts w:ascii="Verdana" w:hAnsi="Verdana" w:cs="Calibri"/>
                <w:color w:val="auto"/>
                <w:sz w:val="20"/>
                <w:szCs w:val="20"/>
              </w:rPr>
            </w:pPr>
          </w:p>
          <w:p w14:paraId="0F1E37F9" w14:textId="77777777" w:rsidR="004C0C8F" w:rsidRPr="004971C5" w:rsidRDefault="004C0C8F" w:rsidP="0010058D">
            <w:pPr>
              <w:pStyle w:val="Prrafodelista"/>
              <w:numPr>
                <w:ilvl w:val="0"/>
                <w:numId w:val="28"/>
              </w:numPr>
              <w:spacing w:after="0" w:line="240" w:lineRule="auto"/>
              <w:ind w:left="360"/>
              <w:rPr>
                <w:rFonts w:ascii="Verdana" w:hAnsi="Verdana"/>
                <w:color w:val="auto"/>
                <w:sz w:val="20"/>
                <w:szCs w:val="20"/>
              </w:rPr>
            </w:pPr>
            <w:r w:rsidRPr="004971C5">
              <w:rPr>
                <w:rFonts w:ascii="Verdana" w:hAnsi="Verdana"/>
                <w:color w:val="auto"/>
                <w:sz w:val="20"/>
                <w:szCs w:val="20"/>
              </w:rPr>
              <w:t>Anexo I</w:t>
            </w:r>
            <w:r w:rsidR="00036B63" w:rsidRPr="004971C5">
              <w:rPr>
                <w:rFonts w:ascii="Verdana" w:hAnsi="Verdana"/>
                <w:color w:val="auto"/>
                <w:sz w:val="20"/>
                <w:szCs w:val="20"/>
              </w:rPr>
              <w:t>I</w:t>
            </w:r>
            <w:r w:rsidRPr="004971C5">
              <w:rPr>
                <w:rFonts w:ascii="Verdana" w:hAnsi="Verdana"/>
                <w:color w:val="auto"/>
                <w:sz w:val="20"/>
                <w:szCs w:val="20"/>
              </w:rPr>
              <w:t>:</w:t>
            </w:r>
            <w:r w:rsidRPr="004971C5">
              <w:rPr>
                <w:rFonts w:ascii="Verdana" w:hAnsi="Verdana" w:cstheme="majorHAnsi"/>
                <w:color w:val="auto"/>
                <w:sz w:val="20"/>
                <w:szCs w:val="20"/>
              </w:rPr>
              <w:t xml:space="preserve"> D</w:t>
            </w:r>
            <w:r w:rsidRPr="004971C5">
              <w:rPr>
                <w:rFonts w:ascii="Verdana" w:hAnsi="Verdana"/>
                <w:color w:val="auto"/>
                <w:sz w:val="20"/>
                <w:szCs w:val="20"/>
              </w:rPr>
              <w:t xml:space="preserve">eclaración responsable para el tratamiento de datos personales. </w:t>
            </w:r>
          </w:p>
          <w:p w14:paraId="15560933" w14:textId="77777777" w:rsidR="005450CA" w:rsidRPr="004971C5" w:rsidRDefault="005450CA" w:rsidP="004B019A">
            <w:pPr>
              <w:autoSpaceDE w:val="0"/>
              <w:autoSpaceDN w:val="0"/>
              <w:adjustRightInd w:val="0"/>
              <w:spacing w:after="0" w:line="240" w:lineRule="auto"/>
              <w:ind w:firstLine="0"/>
              <w:rPr>
                <w:rFonts w:ascii="Verdana" w:hAnsi="Verdana"/>
                <w:color w:val="auto"/>
                <w:sz w:val="20"/>
                <w:szCs w:val="20"/>
              </w:rPr>
            </w:pPr>
          </w:p>
          <w:p w14:paraId="20ABB6C8" w14:textId="77777777" w:rsidR="004B019A" w:rsidRPr="004971C5" w:rsidRDefault="004B019A" w:rsidP="004B019A">
            <w:pPr>
              <w:autoSpaceDE w:val="0"/>
              <w:autoSpaceDN w:val="0"/>
              <w:adjustRightInd w:val="0"/>
              <w:spacing w:after="0" w:line="240" w:lineRule="auto"/>
              <w:ind w:firstLine="0"/>
              <w:rPr>
                <w:rFonts w:ascii="Verdana" w:hAnsi="Verdana"/>
                <w:color w:val="auto"/>
                <w:sz w:val="20"/>
                <w:szCs w:val="20"/>
              </w:rPr>
            </w:pPr>
          </w:p>
          <w:p w14:paraId="768FD48B" w14:textId="77777777" w:rsidR="004B019A" w:rsidRPr="004971C5" w:rsidRDefault="004B019A" w:rsidP="0010058D">
            <w:pPr>
              <w:pStyle w:val="Prrafodelista"/>
              <w:numPr>
                <w:ilvl w:val="0"/>
                <w:numId w:val="28"/>
              </w:numPr>
              <w:spacing w:after="0" w:line="240" w:lineRule="auto"/>
              <w:ind w:left="360"/>
              <w:rPr>
                <w:rFonts w:ascii="Verdana" w:hAnsi="Verdana"/>
                <w:color w:val="auto"/>
                <w:sz w:val="20"/>
                <w:szCs w:val="20"/>
              </w:rPr>
            </w:pPr>
            <w:r w:rsidRPr="004971C5">
              <w:rPr>
                <w:rFonts w:ascii="Verdana" w:eastAsia="Times New Roman" w:hAnsi="Verdana" w:cs="Times New Roman"/>
                <w:color w:val="auto"/>
                <w:sz w:val="20"/>
                <w:szCs w:val="20"/>
              </w:rPr>
              <w:t>Anexo</w:t>
            </w:r>
            <w:r w:rsidRPr="004971C5">
              <w:rPr>
                <w:rFonts w:ascii="Verdana" w:hAnsi="Verdana"/>
                <w:color w:val="auto"/>
                <w:sz w:val="20"/>
                <w:szCs w:val="20"/>
              </w:rPr>
              <w:t xml:space="preserve"> I</w:t>
            </w:r>
            <w:r w:rsidR="00036B63" w:rsidRPr="004971C5">
              <w:rPr>
                <w:rFonts w:ascii="Verdana" w:hAnsi="Verdana"/>
                <w:color w:val="auto"/>
                <w:sz w:val="20"/>
                <w:szCs w:val="20"/>
              </w:rPr>
              <w:t>II</w:t>
            </w:r>
            <w:r w:rsidRPr="004971C5">
              <w:rPr>
                <w:rFonts w:ascii="Verdana" w:hAnsi="Verdana"/>
                <w:color w:val="auto"/>
                <w:sz w:val="20"/>
                <w:szCs w:val="20"/>
              </w:rPr>
              <w:t>:</w:t>
            </w:r>
            <w:r w:rsidRPr="004971C5">
              <w:rPr>
                <w:rFonts w:ascii="Verdana" w:hAnsi="Verdana" w:cstheme="majorHAnsi"/>
                <w:color w:val="auto"/>
                <w:sz w:val="20"/>
                <w:szCs w:val="20"/>
              </w:rPr>
              <w:t xml:space="preserve">  entregar solo en caso de oposición a que el Ayuntamiento consulte los siguientes datos</w:t>
            </w:r>
            <w:r w:rsidRPr="004971C5">
              <w:rPr>
                <w:rFonts w:ascii="Verdana" w:hAnsi="Verdana"/>
                <w:color w:val="auto"/>
                <w:sz w:val="20"/>
                <w:szCs w:val="20"/>
              </w:rPr>
              <w:t>:</w:t>
            </w:r>
          </w:p>
          <w:p w14:paraId="06D9DA0D" w14:textId="77777777" w:rsidR="004B019A" w:rsidRPr="004971C5" w:rsidRDefault="004B019A" w:rsidP="004B019A">
            <w:pPr>
              <w:pStyle w:val="Prrafodelista"/>
              <w:spacing w:after="0" w:line="240" w:lineRule="auto"/>
              <w:ind w:firstLine="0"/>
              <w:rPr>
                <w:rFonts w:ascii="Verdana" w:hAnsi="Verdana"/>
                <w:color w:val="auto"/>
                <w:sz w:val="20"/>
                <w:szCs w:val="20"/>
              </w:rPr>
            </w:pPr>
          </w:p>
          <w:p w14:paraId="6E8EDA72" w14:textId="77777777" w:rsidR="004B019A" w:rsidRPr="004971C5" w:rsidRDefault="004B019A" w:rsidP="0010058D">
            <w:pPr>
              <w:numPr>
                <w:ilvl w:val="0"/>
                <w:numId w:val="27"/>
              </w:numPr>
              <w:autoSpaceDE w:val="0"/>
              <w:autoSpaceDN w:val="0"/>
              <w:adjustRightInd w:val="0"/>
              <w:spacing w:before="120" w:after="0" w:line="240" w:lineRule="auto"/>
              <w:ind w:left="601" w:hanging="284"/>
              <w:rPr>
                <w:rFonts w:ascii="Verdana" w:hAnsi="Verdana" w:cs="Calibri"/>
                <w:color w:val="auto"/>
                <w:sz w:val="20"/>
                <w:szCs w:val="20"/>
              </w:rPr>
            </w:pPr>
            <w:r w:rsidRPr="004971C5">
              <w:rPr>
                <w:rFonts w:ascii="Verdana" w:hAnsi="Verdana" w:cs="Calibri"/>
                <w:color w:val="auto"/>
                <w:sz w:val="20"/>
                <w:szCs w:val="20"/>
              </w:rPr>
              <w:t>Certificado de estar al corriente de</w:t>
            </w:r>
            <w:r w:rsidR="00110C3E" w:rsidRPr="004971C5">
              <w:rPr>
                <w:rFonts w:ascii="Verdana" w:hAnsi="Verdana" w:cs="Calibri"/>
                <w:color w:val="auto"/>
                <w:sz w:val="20"/>
                <w:szCs w:val="20"/>
              </w:rPr>
              <w:t xml:space="preserve"> deuda tribuitaria c</w:t>
            </w:r>
            <w:r w:rsidRPr="004971C5">
              <w:rPr>
                <w:rFonts w:ascii="Verdana" w:hAnsi="Verdana" w:cs="Calibri"/>
                <w:color w:val="auto"/>
                <w:sz w:val="20"/>
                <w:szCs w:val="20"/>
              </w:rPr>
              <w:t>on el Ayuntamiento de Getxo.</w:t>
            </w:r>
          </w:p>
          <w:p w14:paraId="795F2A51" w14:textId="77777777" w:rsidR="004B019A" w:rsidRPr="004971C5" w:rsidRDefault="004B019A" w:rsidP="0010058D">
            <w:pPr>
              <w:numPr>
                <w:ilvl w:val="0"/>
                <w:numId w:val="27"/>
              </w:numPr>
              <w:autoSpaceDE w:val="0"/>
              <w:autoSpaceDN w:val="0"/>
              <w:adjustRightInd w:val="0"/>
              <w:spacing w:before="120" w:after="0" w:line="240" w:lineRule="auto"/>
              <w:ind w:left="601" w:hanging="284"/>
              <w:rPr>
                <w:rFonts w:ascii="Verdana" w:hAnsi="Verdana" w:cs="Calibri"/>
                <w:color w:val="auto"/>
                <w:sz w:val="20"/>
                <w:szCs w:val="20"/>
              </w:rPr>
            </w:pPr>
            <w:r w:rsidRPr="004971C5">
              <w:rPr>
                <w:rFonts w:ascii="Verdana" w:hAnsi="Verdana" w:cs="Calibri"/>
                <w:color w:val="auto"/>
                <w:sz w:val="20"/>
                <w:szCs w:val="20"/>
              </w:rPr>
              <w:t xml:space="preserve">Certificado de estar al corriente del pago con Hacienda Foral. </w:t>
            </w:r>
          </w:p>
          <w:p w14:paraId="52E75CA3" w14:textId="77777777" w:rsidR="004B019A" w:rsidRPr="004971C5" w:rsidRDefault="004B019A" w:rsidP="0010058D">
            <w:pPr>
              <w:numPr>
                <w:ilvl w:val="0"/>
                <w:numId w:val="27"/>
              </w:numPr>
              <w:autoSpaceDE w:val="0"/>
              <w:autoSpaceDN w:val="0"/>
              <w:adjustRightInd w:val="0"/>
              <w:spacing w:before="120" w:after="0" w:line="240" w:lineRule="auto"/>
              <w:ind w:left="601" w:hanging="284"/>
              <w:rPr>
                <w:rFonts w:ascii="Verdana" w:hAnsi="Verdana" w:cs="Calibri"/>
                <w:color w:val="auto"/>
                <w:sz w:val="20"/>
                <w:szCs w:val="20"/>
              </w:rPr>
            </w:pPr>
            <w:r w:rsidRPr="004971C5">
              <w:rPr>
                <w:rFonts w:ascii="Verdana" w:hAnsi="Verdana" w:cs="Calibri"/>
                <w:color w:val="auto"/>
                <w:sz w:val="20"/>
                <w:szCs w:val="20"/>
              </w:rPr>
              <w:t>Certificado alta IAE</w:t>
            </w:r>
          </w:p>
          <w:p w14:paraId="10D9B2C2" w14:textId="77777777" w:rsidR="00E81D03" w:rsidRPr="004971C5" w:rsidRDefault="004B019A" w:rsidP="0010058D">
            <w:pPr>
              <w:numPr>
                <w:ilvl w:val="0"/>
                <w:numId w:val="27"/>
              </w:numPr>
              <w:autoSpaceDE w:val="0"/>
              <w:autoSpaceDN w:val="0"/>
              <w:adjustRightInd w:val="0"/>
              <w:spacing w:before="120" w:after="0" w:line="240" w:lineRule="auto"/>
              <w:ind w:left="601" w:hanging="284"/>
              <w:rPr>
                <w:rFonts w:ascii="Verdana" w:hAnsi="Verdana" w:cs="Calibri"/>
                <w:color w:val="auto"/>
                <w:sz w:val="20"/>
                <w:szCs w:val="20"/>
              </w:rPr>
            </w:pPr>
            <w:r w:rsidRPr="004971C5">
              <w:rPr>
                <w:rFonts w:ascii="Verdana" w:hAnsi="Verdana" w:cs="Calibri"/>
                <w:color w:val="auto"/>
                <w:sz w:val="20"/>
                <w:szCs w:val="20"/>
              </w:rPr>
              <w:t>Certificado de estar al corriente de pago con la Seguridad Social.</w:t>
            </w:r>
          </w:p>
          <w:p w14:paraId="0AAB7247" w14:textId="77777777" w:rsidR="004B019A" w:rsidRPr="004971C5" w:rsidRDefault="004B019A" w:rsidP="004B019A">
            <w:pPr>
              <w:autoSpaceDE w:val="0"/>
              <w:autoSpaceDN w:val="0"/>
              <w:adjustRightInd w:val="0"/>
              <w:spacing w:after="120" w:line="240" w:lineRule="auto"/>
              <w:ind w:firstLine="0"/>
              <w:rPr>
                <w:rFonts w:ascii="Verdana" w:hAnsi="Verdana"/>
                <w:color w:val="auto"/>
                <w:sz w:val="28"/>
                <w:szCs w:val="28"/>
              </w:rPr>
            </w:pPr>
          </w:p>
          <w:p w14:paraId="6E4BD14D" w14:textId="77777777" w:rsidR="00DA0DC5" w:rsidRPr="004971C5" w:rsidRDefault="00DA0DC5" w:rsidP="00DA0DC5">
            <w:pPr>
              <w:pStyle w:val="Prrafodelista"/>
              <w:numPr>
                <w:ilvl w:val="0"/>
                <w:numId w:val="39"/>
              </w:numPr>
              <w:spacing w:after="0" w:line="240" w:lineRule="auto"/>
              <w:ind w:left="317" w:hanging="317"/>
              <w:rPr>
                <w:rFonts w:ascii="Verdana" w:hAnsi="Verdana"/>
                <w:color w:val="auto"/>
                <w:sz w:val="20"/>
                <w:szCs w:val="20"/>
              </w:rPr>
            </w:pPr>
            <w:r w:rsidRPr="004971C5">
              <w:rPr>
                <w:rFonts w:ascii="Verdana" w:hAnsi="Verdana"/>
                <w:color w:val="auto"/>
                <w:sz w:val="20"/>
                <w:szCs w:val="20"/>
              </w:rPr>
              <w:t xml:space="preserve">Anexo </w:t>
            </w:r>
            <w:r w:rsidR="00036B63" w:rsidRPr="004971C5">
              <w:rPr>
                <w:rFonts w:ascii="Verdana" w:hAnsi="Verdana"/>
                <w:color w:val="auto"/>
                <w:sz w:val="20"/>
                <w:szCs w:val="20"/>
              </w:rPr>
              <w:t>I</w:t>
            </w:r>
            <w:r w:rsidRPr="004971C5">
              <w:rPr>
                <w:rFonts w:ascii="Verdana" w:hAnsi="Verdana"/>
                <w:color w:val="auto"/>
                <w:sz w:val="20"/>
                <w:szCs w:val="20"/>
              </w:rPr>
              <w:t xml:space="preserve">V: Otorgamiento de representación. Solo </w:t>
            </w:r>
            <w:r w:rsidRPr="002836E3">
              <w:rPr>
                <w:rFonts w:ascii="Verdana" w:hAnsi="Verdana"/>
                <w:color w:val="auto"/>
                <w:sz w:val="20"/>
                <w:szCs w:val="20"/>
              </w:rPr>
              <w:t xml:space="preserve">en aquellos casos que el titular de la actividad otorgue poder para </w:t>
            </w:r>
            <w:r w:rsidRPr="004971C5">
              <w:rPr>
                <w:rFonts w:ascii="Verdana" w:hAnsi="Verdana"/>
                <w:color w:val="auto"/>
                <w:sz w:val="20"/>
                <w:szCs w:val="20"/>
              </w:rPr>
              <w:t xml:space="preserve">que le represente en este trámite. </w:t>
            </w:r>
          </w:p>
          <w:p w14:paraId="6DA96A0F" w14:textId="77777777" w:rsidR="00DA0DC5" w:rsidRPr="004971C5" w:rsidRDefault="00DA0DC5" w:rsidP="00DA0DC5">
            <w:pPr>
              <w:spacing w:after="0" w:line="240" w:lineRule="auto"/>
              <w:ind w:left="884" w:hanging="283"/>
              <w:rPr>
                <w:rFonts w:ascii="Verdana" w:hAnsi="Verdana"/>
                <w:color w:val="auto"/>
                <w:sz w:val="20"/>
                <w:szCs w:val="20"/>
              </w:rPr>
            </w:pPr>
          </w:p>
          <w:p w14:paraId="5620ABF8" w14:textId="1ADA88B2" w:rsidR="006643D9" w:rsidRPr="004971C5" w:rsidRDefault="006643D9" w:rsidP="006643D9">
            <w:pPr>
              <w:pStyle w:val="Prrafodelista"/>
              <w:spacing w:after="0" w:line="240" w:lineRule="auto"/>
              <w:ind w:left="0" w:firstLine="0"/>
              <w:rPr>
                <w:rFonts w:ascii="Verdana" w:hAnsi="Verdana"/>
                <w:color w:val="auto"/>
                <w:sz w:val="20"/>
                <w:szCs w:val="20"/>
              </w:rPr>
            </w:pPr>
            <w:r w:rsidRPr="004971C5">
              <w:rPr>
                <w:rFonts w:ascii="Verdana" w:hAnsi="Verdana"/>
                <w:color w:val="auto"/>
                <w:sz w:val="20"/>
                <w:szCs w:val="20"/>
              </w:rPr>
              <w:t>No será necesario presentar el Anexo II en caso de haber participado en las convocatorias de los años anteriores</w:t>
            </w:r>
            <w:r w:rsidR="00745EE4" w:rsidRPr="004971C5">
              <w:rPr>
                <w:rFonts w:ascii="Verdana" w:hAnsi="Verdana"/>
                <w:color w:val="auto"/>
                <w:sz w:val="20"/>
                <w:szCs w:val="20"/>
              </w:rPr>
              <w:t xml:space="preserve"> </w:t>
            </w:r>
            <w:r w:rsidRPr="004971C5">
              <w:rPr>
                <w:rFonts w:ascii="Verdana" w:hAnsi="Verdana"/>
                <w:color w:val="auto"/>
                <w:sz w:val="20"/>
                <w:szCs w:val="20"/>
              </w:rPr>
              <w:t>y haberse entregado dicho anexo.</w:t>
            </w:r>
          </w:p>
          <w:p w14:paraId="3370C6C5" w14:textId="77777777" w:rsidR="004971C5" w:rsidRDefault="005450CA" w:rsidP="00E81D03">
            <w:pPr>
              <w:spacing w:before="120" w:after="0" w:line="240" w:lineRule="auto"/>
              <w:ind w:right="28" w:firstLine="0"/>
              <w:rPr>
                <w:rFonts w:ascii="Verdana" w:hAnsi="Verdana"/>
                <w:color w:val="auto"/>
                <w:sz w:val="20"/>
                <w:szCs w:val="20"/>
              </w:rPr>
            </w:pPr>
            <w:r w:rsidRPr="002836E3">
              <w:rPr>
                <w:rFonts w:ascii="Verdana" w:hAnsi="Verdana"/>
                <w:color w:val="auto"/>
                <w:sz w:val="20"/>
                <w:szCs w:val="20"/>
              </w:rPr>
              <w:t xml:space="preserve">Dichos anexos </w:t>
            </w:r>
            <w:r w:rsidR="004A3BFC" w:rsidRPr="002836E3">
              <w:rPr>
                <w:rFonts w:ascii="Verdana" w:hAnsi="Verdana"/>
                <w:color w:val="auto"/>
                <w:sz w:val="20"/>
                <w:szCs w:val="20"/>
              </w:rPr>
              <w:t xml:space="preserve">se encontrarán disponibles en la siguiente dirección: </w:t>
            </w:r>
            <w:hyperlink r:id="rId10" w:history="1">
              <w:r w:rsidR="0050763B" w:rsidRPr="002836E3">
                <w:rPr>
                  <w:rStyle w:val="Hipervnculo"/>
                  <w:rFonts w:ascii="Verdana" w:hAnsi="Verdana"/>
                  <w:color w:val="auto"/>
                  <w:sz w:val="20"/>
                  <w:szCs w:val="20"/>
                </w:rPr>
                <w:t>www.getxo.eus/promocion-economica/</w:t>
              </w:r>
            </w:hyperlink>
            <w:r w:rsidR="00E81D03" w:rsidRPr="002836E3">
              <w:rPr>
                <w:rStyle w:val="Hipervnculo"/>
                <w:rFonts w:ascii="Verdana" w:hAnsi="Verdana"/>
                <w:color w:val="auto"/>
                <w:sz w:val="20"/>
                <w:szCs w:val="20"/>
              </w:rPr>
              <w:t>.</w:t>
            </w:r>
            <w:r w:rsidR="00E81D03" w:rsidRPr="002836E3">
              <w:rPr>
                <w:rFonts w:ascii="Verdana" w:hAnsi="Verdana"/>
                <w:color w:val="auto"/>
                <w:sz w:val="20"/>
                <w:szCs w:val="20"/>
              </w:rPr>
              <w:t xml:space="preserve"> </w:t>
            </w:r>
          </w:p>
          <w:p w14:paraId="237C9EA5" w14:textId="77777777" w:rsidR="004971C5" w:rsidRDefault="004971C5" w:rsidP="00E81D03">
            <w:pPr>
              <w:spacing w:before="120" w:after="0" w:line="240" w:lineRule="auto"/>
              <w:ind w:right="28" w:firstLine="0"/>
              <w:rPr>
                <w:rFonts w:ascii="Verdana" w:hAnsi="Verdana"/>
                <w:color w:val="auto"/>
                <w:sz w:val="20"/>
                <w:szCs w:val="20"/>
              </w:rPr>
            </w:pPr>
          </w:p>
          <w:p w14:paraId="764FF569" w14:textId="08864E75" w:rsidR="009F6259" w:rsidRPr="002836E3" w:rsidRDefault="00E81D03" w:rsidP="00E81D03">
            <w:pPr>
              <w:spacing w:before="120" w:after="0" w:line="240" w:lineRule="auto"/>
              <w:ind w:right="28" w:firstLine="0"/>
              <w:rPr>
                <w:rFonts w:ascii="Verdana" w:hAnsi="Verdana"/>
                <w:color w:val="auto"/>
                <w:sz w:val="20"/>
                <w:szCs w:val="20"/>
              </w:rPr>
            </w:pPr>
            <w:r w:rsidRPr="002836E3">
              <w:rPr>
                <w:rFonts w:ascii="Verdana" w:hAnsi="Verdana"/>
                <w:color w:val="auto"/>
                <w:sz w:val="20"/>
                <w:szCs w:val="20"/>
              </w:rPr>
              <w:t xml:space="preserve">Y </w:t>
            </w:r>
            <w:r w:rsidR="009F6259" w:rsidRPr="002836E3">
              <w:rPr>
                <w:rFonts w:ascii="Verdana" w:hAnsi="Verdana"/>
                <w:color w:val="auto"/>
                <w:sz w:val="20"/>
                <w:szCs w:val="20"/>
              </w:rPr>
              <w:t>adjuntar en el momento de la adhesión l</w:t>
            </w:r>
            <w:r w:rsidR="009E1327" w:rsidRPr="002836E3">
              <w:rPr>
                <w:rFonts w:ascii="Verdana" w:hAnsi="Verdana"/>
                <w:color w:val="auto"/>
                <w:sz w:val="20"/>
                <w:szCs w:val="20"/>
              </w:rPr>
              <w:t>os siguientes archivos</w:t>
            </w:r>
            <w:r w:rsidR="009F6259" w:rsidRPr="002836E3">
              <w:rPr>
                <w:rFonts w:ascii="Verdana" w:hAnsi="Verdana"/>
                <w:color w:val="auto"/>
                <w:sz w:val="20"/>
                <w:szCs w:val="20"/>
              </w:rPr>
              <w:t xml:space="preserve">: </w:t>
            </w:r>
          </w:p>
          <w:p w14:paraId="7486C3DD" w14:textId="77777777" w:rsidR="00411AF2" w:rsidRPr="002836E3" w:rsidRDefault="00411AF2" w:rsidP="0022656B">
            <w:pPr>
              <w:spacing w:after="0" w:line="240" w:lineRule="auto"/>
              <w:ind w:firstLine="0"/>
              <w:rPr>
                <w:rFonts w:ascii="Verdana" w:hAnsi="Verdana"/>
                <w:color w:val="auto"/>
                <w:sz w:val="20"/>
                <w:szCs w:val="20"/>
              </w:rPr>
            </w:pPr>
          </w:p>
          <w:p w14:paraId="7114E5E6" w14:textId="77777777" w:rsidR="009F6259" w:rsidRPr="002836E3" w:rsidRDefault="003776A9" w:rsidP="00810825">
            <w:pPr>
              <w:spacing w:after="0" w:line="240" w:lineRule="auto"/>
              <w:ind w:left="317" w:hanging="317"/>
              <w:rPr>
                <w:rFonts w:ascii="Verdana" w:hAnsi="Verdana"/>
                <w:color w:val="auto"/>
                <w:sz w:val="20"/>
                <w:szCs w:val="20"/>
              </w:rPr>
            </w:pPr>
            <w:r w:rsidRPr="002836E3">
              <w:rPr>
                <w:rFonts w:ascii="Verdana" w:hAnsi="Verdana"/>
                <w:color w:val="auto"/>
                <w:sz w:val="20"/>
                <w:szCs w:val="20"/>
              </w:rPr>
              <w:t xml:space="preserve">a) </w:t>
            </w:r>
            <w:r w:rsidR="009F6259" w:rsidRPr="002836E3">
              <w:rPr>
                <w:rFonts w:ascii="Verdana" w:hAnsi="Verdana"/>
                <w:color w:val="auto"/>
                <w:sz w:val="20"/>
                <w:szCs w:val="20"/>
              </w:rPr>
              <w:t>Foto del establecimiento (fachada en la que se aprecie el nombre comercial).</w:t>
            </w:r>
          </w:p>
          <w:p w14:paraId="49C4A90E" w14:textId="77777777" w:rsidR="003776A9" w:rsidRPr="002836E3" w:rsidRDefault="003776A9" w:rsidP="00810825">
            <w:pPr>
              <w:spacing w:after="0" w:line="240" w:lineRule="auto"/>
              <w:ind w:left="317" w:hanging="317"/>
              <w:rPr>
                <w:rFonts w:ascii="Verdana" w:hAnsi="Verdana"/>
                <w:color w:val="auto"/>
                <w:sz w:val="20"/>
                <w:szCs w:val="20"/>
              </w:rPr>
            </w:pPr>
            <w:r w:rsidRPr="002836E3">
              <w:rPr>
                <w:rFonts w:ascii="Verdana" w:hAnsi="Verdana"/>
                <w:color w:val="auto"/>
                <w:sz w:val="20"/>
                <w:szCs w:val="20"/>
              </w:rPr>
              <w:t xml:space="preserve">b) </w:t>
            </w:r>
            <w:r w:rsidR="009F6259" w:rsidRPr="002836E3">
              <w:rPr>
                <w:rFonts w:ascii="Verdana" w:hAnsi="Verdana"/>
                <w:color w:val="auto"/>
                <w:sz w:val="20"/>
                <w:szCs w:val="20"/>
              </w:rPr>
              <w:t>Certificado cuenta bancaria.</w:t>
            </w:r>
          </w:p>
          <w:p w14:paraId="18966BB5" w14:textId="77777777" w:rsidR="009E1327" w:rsidRDefault="000E52E0" w:rsidP="000E52E0">
            <w:pPr>
              <w:spacing w:after="0" w:line="240" w:lineRule="auto"/>
              <w:ind w:left="317" w:hanging="317"/>
              <w:rPr>
                <w:rFonts w:ascii="Verdana" w:hAnsi="Verdana"/>
                <w:color w:val="auto"/>
                <w:sz w:val="20"/>
                <w:szCs w:val="20"/>
              </w:rPr>
            </w:pPr>
            <w:r w:rsidRPr="002836E3">
              <w:rPr>
                <w:rFonts w:ascii="Verdana" w:hAnsi="Verdana"/>
                <w:color w:val="auto"/>
                <w:sz w:val="20"/>
                <w:szCs w:val="20"/>
              </w:rPr>
              <w:t xml:space="preserve">c) </w:t>
            </w:r>
            <w:r w:rsidR="008F241F" w:rsidRPr="002836E3">
              <w:rPr>
                <w:rFonts w:ascii="Verdana" w:hAnsi="Verdana"/>
                <w:color w:val="auto"/>
                <w:sz w:val="20"/>
                <w:szCs w:val="20"/>
              </w:rPr>
              <w:t>F</w:t>
            </w:r>
            <w:r w:rsidR="009F6259" w:rsidRPr="002836E3">
              <w:rPr>
                <w:rFonts w:ascii="Verdana" w:hAnsi="Verdana"/>
                <w:color w:val="auto"/>
                <w:sz w:val="20"/>
                <w:szCs w:val="20"/>
              </w:rPr>
              <w:t xml:space="preserve">oto </w:t>
            </w:r>
            <w:r w:rsidR="00BC7A60" w:rsidRPr="002836E3">
              <w:rPr>
                <w:rFonts w:ascii="Verdana" w:hAnsi="Verdana"/>
                <w:color w:val="auto"/>
                <w:sz w:val="20"/>
                <w:szCs w:val="20"/>
              </w:rPr>
              <w:t>de una factura simplificada emitida por el establecimiento.</w:t>
            </w:r>
            <w:r w:rsidR="006B37DB" w:rsidRPr="002836E3">
              <w:rPr>
                <w:rFonts w:ascii="Verdana" w:hAnsi="Verdana"/>
                <w:color w:val="auto"/>
                <w:sz w:val="20"/>
                <w:szCs w:val="20"/>
              </w:rPr>
              <w:t xml:space="preserve"> </w:t>
            </w:r>
            <w:r w:rsidR="003776A9" w:rsidRPr="002836E3">
              <w:rPr>
                <w:rFonts w:ascii="Verdana" w:eastAsiaTheme="minorHAnsi" w:hAnsi="Verdana" w:cstheme="minorBidi"/>
                <w:color w:val="auto"/>
                <w:sz w:val="20"/>
                <w:szCs w:val="20"/>
                <w:lang w:eastAsia="en-US"/>
              </w:rPr>
              <w:t>Facturas que cumplan con el DECRETO FORAL de la Diputación Foral de Bizkaia 4/2013, de 22 de enero.</w:t>
            </w:r>
            <w:r w:rsidR="001F5D39">
              <w:rPr>
                <w:rFonts w:ascii="Verdana" w:eastAsiaTheme="minorHAnsi" w:hAnsi="Verdana" w:cstheme="minorBidi"/>
                <w:color w:val="auto"/>
                <w:sz w:val="20"/>
                <w:szCs w:val="20"/>
                <w:lang w:eastAsia="en-US"/>
              </w:rPr>
              <w:t xml:space="preserve"> No se aceptarán facturas simplificadas en las que los conceptos no sean claramente identificables.</w:t>
            </w:r>
            <w:r w:rsidR="009E1327" w:rsidRPr="002836E3">
              <w:rPr>
                <w:rFonts w:ascii="Verdana" w:hAnsi="Verdana"/>
                <w:color w:val="auto"/>
                <w:sz w:val="20"/>
                <w:szCs w:val="20"/>
              </w:rPr>
              <w:t xml:space="preserve"> </w:t>
            </w:r>
          </w:p>
          <w:p w14:paraId="5DAECEA0" w14:textId="77777777" w:rsidR="001F5D39" w:rsidRPr="002836E3" w:rsidRDefault="001F5D39" w:rsidP="000E52E0">
            <w:pPr>
              <w:spacing w:after="0" w:line="240" w:lineRule="auto"/>
              <w:ind w:left="317" w:hanging="317"/>
              <w:rPr>
                <w:rFonts w:ascii="Verdana" w:hAnsi="Verdana"/>
                <w:color w:val="auto"/>
                <w:sz w:val="20"/>
                <w:szCs w:val="20"/>
              </w:rPr>
            </w:pPr>
          </w:p>
          <w:p w14:paraId="1639C218" w14:textId="77777777" w:rsidR="006D4998" w:rsidRPr="002836E3" w:rsidRDefault="006D4998" w:rsidP="006D4998">
            <w:pPr>
              <w:pStyle w:val="Prrafodelista"/>
              <w:spacing w:after="0" w:line="240" w:lineRule="auto"/>
              <w:ind w:left="0" w:firstLine="0"/>
              <w:rPr>
                <w:rFonts w:ascii="Verdana" w:hAnsi="Verdana"/>
                <w:color w:val="auto"/>
                <w:sz w:val="20"/>
                <w:szCs w:val="20"/>
              </w:rPr>
            </w:pPr>
          </w:p>
          <w:p w14:paraId="40D7D0C2" w14:textId="77777777" w:rsidR="00810825" w:rsidRPr="002836E3" w:rsidRDefault="009E1327"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No será necesario entregar los </w:t>
            </w:r>
            <w:r w:rsidR="00810825" w:rsidRPr="002836E3">
              <w:rPr>
                <w:rFonts w:ascii="Verdana" w:hAnsi="Verdana"/>
                <w:color w:val="auto"/>
                <w:sz w:val="20"/>
                <w:szCs w:val="20"/>
              </w:rPr>
              <w:t>archivos</w:t>
            </w:r>
            <w:r w:rsidRPr="002836E3">
              <w:rPr>
                <w:rFonts w:ascii="Verdana" w:hAnsi="Verdana"/>
                <w:color w:val="auto"/>
                <w:sz w:val="20"/>
                <w:szCs w:val="20"/>
              </w:rPr>
              <w:t xml:space="preserve"> a) y b), si se ha participado en la</w:t>
            </w:r>
            <w:r w:rsidR="007E3749" w:rsidRPr="002836E3">
              <w:rPr>
                <w:rFonts w:ascii="Verdana" w:hAnsi="Verdana"/>
                <w:color w:val="auto"/>
                <w:sz w:val="20"/>
                <w:szCs w:val="20"/>
              </w:rPr>
              <w:t>s</w:t>
            </w:r>
            <w:r w:rsidRPr="002836E3">
              <w:rPr>
                <w:rFonts w:ascii="Verdana" w:hAnsi="Verdana"/>
                <w:color w:val="auto"/>
                <w:sz w:val="20"/>
                <w:szCs w:val="20"/>
              </w:rPr>
              <w:t xml:space="preserve"> convocatoria</w:t>
            </w:r>
            <w:r w:rsidR="007E3749" w:rsidRPr="002836E3">
              <w:rPr>
                <w:rFonts w:ascii="Verdana" w:hAnsi="Verdana"/>
                <w:color w:val="auto"/>
                <w:sz w:val="20"/>
                <w:szCs w:val="20"/>
              </w:rPr>
              <w:t>s anteriores</w:t>
            </w:r>
            <w:r w:rsidRPr="002836E3">
              <w:rPr>
                <w:rFonts w:ascii="Verdana" w:hAnsi="Verdana"/>
                <w:color w:val="auto"/>
                <w:sz w:val="20"/>
                <w:szCs w:val="20"/>
              </w:rPr>
              <w:t xml:space="preserve"> y no se han producido cambios.</w:t>
            </w:r>
            <w:r w:rsidR="003B2E1A" w:rsidRPr="002836E3">
              <w:rPr>
                <w:rFonts w:ascii="Verdana" w:hAnsi="Verdana"/>
                <w:color w:val="auto"/>
                <w:sz w:val="20"/>
                <w:szCs w:val="20"/>
              </w:rPr>
              <w:t xml:space="preserve"> </w:t>
            </w:r>
          </w:p>
          <w:p w14:paraId="32708B9A" w14:textId="77777777" w:rsidR="00810825" w:rsidRPr="002836E3" w:rsidRDefault="00810825" w:rsidP="0022656B">
            <w:pPr>
              <w:spacing w:after="0" w:line="240" w:lineRule="auto"/>
              <w:ind w:firstLine="0"/>
              <w:rPr>
                <w:rFonts w:ascii="Verdana" w:hAnsi="Verdana"/>
                <w:color w:val="auto"/>
                <w:sz w:val="20"/>
                <w:szCs w:val="20"/>
              </w:rPr>
            </w:pPr>
          </w:p>
          <w:p w14:paraId="1CDDFBD3" w14:textId="77777777" w:rsidR="00411AF2" w:rsidRPr="002836E3" w:rsidRDefault="00411AF2" w:rsidP="0022656B">
            <w:pPr>
              <w:spacing w:after="0" w:line="240" w:lineRule="auto"/>
              <w:ind w:firstLine="0"/>
              <w:rPr>
                <w:rFonts w:ascii="Verdana" w:hAnsi="Verdana"/>
                <w:color w:val="auto"/>
                <w:sz w:val="20"/>
                <w:szCs w:val="20"/>
              </w:rPr>
            </w:pPr>
          </w:p>
          <w:p w14:paraId="0B1294B0" w14:textId="6B442CE6" w:rsidR="000B6D6B" w:rsidRPr="002836E3" w:rsidRDefault="006643D9" w:rsidP="0022656B">
            <w:pPr>
              <w:spacing w:after="0" w:line="240" w:lineRule="auto"/>
              <w:ind w:firstLine="0"/>
              <w:rPr>
                <w:rFonts w:ascii="Verdana" w:hAnsi="Verdana"/>
                <w:color w:val="auto"/>
                <w:sz w:val="20"/>
                <w:szCs w:val="20"/>
              </w:rPr>
            </w:pPr>
            <w:r>
              <w:rPr>
                <w:rFonts w:ascii="Verdana" w:hAnsi="Verdana"/>
                <w:color w:val="auto"/>
                <w:sz w:val="20"/>
                <w:szCs w:val="20"/>
              </w:rPr>
              <w:t>S</w:t>
            </w:r>
            <w:r w:rsidR="000B6D6B" w:rsidRPr="002836E3">
              <w:rPr>
                <w:rFonts w:ascii="Verdana" w:hAnsi="Verdana"/>
                <w:color w:val="auto"/>
                <w:sz w:val="20"/>
                <w:szCs w:val="20"/>
              </w:rPr>
              <w:t>in perjuicio de cuantas otras formalidades pudieran estar obligadas a cumplir, el Ayuntamiento de Getxo podrá solicitar en cualquier momento cualquier documento acreditativo del cumplimiento de tales requisitos mínimos.</w:t>
            </w:r>
          </w:p>
          <w:p w14:paraId="62DEDEE7" w14:textId="77777777" w:rsidR="00F77609" w:rsidRPr="002836E3" w:rsidRDefault="00F77609" w:rsidP="0022656B">
            <w:pPr>
              <w:spacing w:after="0" w:line="240" w:lineRule="auto"/>
              <w:ind w:firstLine="0"/>
              <w:rPr>
                <w:rFonts w:ascii="Verdana" w:hAnsi="Verdana"/>
                <w:color w:val="auto"/>
                <w:sz w:val="16"/>
                <w:szCs w:val="16"/>
              </w:rPr>
            </w:pPr>
          </w:p>
          <w:p w14:paraId="27D95CC9" w14:textId="3ACB475F" w:rsidR="008E21A2" w:rsidRPr="004971C5" w:rsidRDefault="001E243A" w:rsidP="001E243A">
            <w:pPr>
              <w:pStyle w:val="Prrafodelista"/>
              <w:numPr>
                <w:ilvl w:val="0"/>
                <w:numId w:val="17"/>
              </w:numPr>
              <w:spacing w:after="0" w:line="240" w:lineRule="auto"/>
              <w:ind w:left="0" w:firstLine="0"/>
              <w:rPr>
                <w:rFonts w:ascii="Verdana" w:hAnsi="Verdana"/>
                <w:color w:val="auto"/>
                <w:sz w:val="20"/>
                <w:szCs w:val="20"/>
              </w:rPr>
            </w:pPr>
            <w:r w:rsidRPr="004971C5">
              <w:rPr>
                <w:rFonts w:ascii="Verdana" w:hAnsi="Verdana"/>
                <w:color w:val="auto"/>
                <w:sz w:val="20"/>
                <w:szCs w:val="20"/>
              </w:rPr>
              <w:t xml:space="preserve">El plazo </w:t>
            </w:r>
            <w:r w:rsidR="00D27856" w:rsidRPr="004971C5">
              <w:rPr>
                <w:rFonts w:ascii="Verdana" w:hAnsi="Verdana"/>
                <w:color w:val="auto"/>
                <w:sz w:val="20"/>
                <w:szCs w:val="20"/>
              </w:rPr>
              <w:t xml:space="preserve">para que los establecimientos </w:t>
            </w:r>
            <w:r w:rsidR="000B6D6B" w:rsidRPr="004971C5">
              <w:rPr>
                <w:rFonts w:ascii="Verdana" w:hAnsi="Verdana"/>
                <w:color w:val="auto"/>
                <w:sz w:val="20"/>
                <w:szCs w:val="20"/>
              </w:rPr>
              <w:t>puedan adherirse al programa Getxo Bono</w:t>
            </w:r>
            <w:r w:rsidR="00AA0705" w:rsidRPr="004971C5">
              <w:rPr>
                <w:rFonts w:ascii="Verdana" w:hAnsi="Verdana"/>
                <w:color w:val="auto"/>
                <w:sz w:val="20"/>
                <w:szCs w:val="20"/>
              </w:rPr>
              <w:t xml:space="preserve"> </w:t>
            </w:r>
            <w:r w:rsidR="006C3267" w:rsidRPr="004971C5">
              <w:rPr>
                <w:rFonts w:ascii="Verdana" w:hAnsi="Verdana"/>
                <w:color w:val="auto"/>
                <w:sz w:val="20"/>
                <w:szCs w:val="20"/>
              </w:rPr>
              <w:t>2026</w:t>
            </w:r>
            <w:r w:rsidR="000B6D6B" w:rsidRPr="004971C5">
              <w:rPr>
                <w:rFonts w:ascii="Verdana" w:hAnsi="Verdana"/>
                <w:color w:val="auto"/>
                <w:sz w:val="20"/>
                <w:szCs w:val="20"/>
              </w:rPr>
              <w:t xml:space="preserve"> será</w:t>
            </w:r>
            <w:r w:rsidRPr="004971C5">
              <w:rPr>
                <w:rFonts w:ascii="Verdana" w:hAnsi="Verdana"/>
                <w:color w:val="auto"/>
                <w:sz w:val="20"/>
                <w:szCs w:val="20"/>
              </w:rPr>
              <w:t xml:space="preserve"> de</w:t>
            </w:r>
            <w:r w:rsidR="001C25AC" w:rsidRPr="004971C5">
              <w:rPr>
                <w:rFonts w:ascii="Verdana" w:hAnsi="Verdana"/>
                <w:color w:val="auto"/>
                <w:sz w:val="20"/>
                <w:szCs w:val="20"/>
              </w:rPr>
              <w:t xml:space="preserve">l dia siguiente al de la publicación en el BOB hasta el </w:t>
            </w:r>
            <w:r w:rsidRPr="004971C5">
              <w:rPr>
                <w:rFonts w:ascii="Verdana" w:hAnsi="Verdana"/>
                <w:color w:val="auto"/>
                <w:sz w:val="20"/>
                <w:szCs w:val="20"/>
              </w:rPr>
              <w:t>3</w:t>
            </w:r>
            <w:r w:rsidR="00F8294E" w:rsidRPr="004971C5">
              <w:rPr>
                <w:rFonts w:ascii="Verdana" w:hAnsi="Verdana"/>
                <w:color w:val="auto"/>
                <w:sz w:val="20"/>
                <w:szCs w:val="20"/>
              </w:rPr>
              <w:t xml:space="preserve"> de</w:t>
            </w:r>
            <w:r w:rsidRPr="004971C5">
              <w:rPr>
                <w:rFonts w:ascii="Verdana" w:hAnsi="Verdana"/>
                <w:color w:val="auto"/>
                <w:sz w:val="20"/>
                <w:szCs w:val="20"/>
              </w:rPr>
              <w:t xml:space="preserve"> ju</w:t>
            </w:r>
            <w:r w:rsidR="0089301E" w:rsidRPr="004971C5">
              <w:rPr>
                <w:rFonts w:ascii="Verdana" w:hAnsi="Verdana"/>
                <w:color w:val="auto"/>
                <w:sz w:val="20"/>
                <w:szCs w:val="20"/>
              </w:rPr>
              <w:t>lio</w:t>
            </w:r>
            <w:r w:rsidR="00384F83">
              <w:rPr>
                <w:rFonts w:ascii="Verdana" w:hAnsi="Verdana"/>
                <w:color w:val="auto"/>
                <w:sz w:val="20"/>
                <w:szCs w:val="20"/>
              </w:rPr>
              <w:t>.</w:t>
            </w:r>
          </w:p>
          <w:p w14:paraId="34FBF5E5" w14:textId="77777777" w:rsidR="001E243A" w:rsidRPr="004971C5" w:rsidRDefault="001E243A" w:rsidP="001E243A">
            <w:pPr>
              <w:pStyle w:val="Prrafodelista"/>
              <w:spacing w:after="0" w:line="240" w:lineRule="auto"/>
              <w:ind w:left="0" w:firstLine="0"/>
              <w:rPr>
                <w:rFonts w:ascii="Verdana" w:hAnsi="Verdana"/>
                <w:color w:val="auto"/>
                <w:sz w:val="20"/>
                <w:szCs w:val="20"/>
              </w:rPr>
            </w:pPr>
          </w:p>
          <w:p w14:paraId="58C9410B" w14:textId="641B3465" w:rsidR="000B6D6B" w:rsidRPr="002836E3" w:rsidRDefault="000B6D6B" w:rsidP="006643D9">
            <w:pPr>
              <w:pStyle w:val="Prrafodelista"/>
              <w:numPr>
                <w:ilvl w:val="0"/>
                <w:numId w:val="17"/>
              </w:numPr>
              <w:spacing w:after="0" w:line="240" w:lineRule="auto"/>
              <w:ind w:left="0" w:firstLine="0"/>
              <w:rPr>
                <w:rFonts w:ascii="Verdana" w:hAnsi="Verdana"/>
                <w:color w:val="auto"/>
                <w:sz w:val="20"/>
                <w:szCs w:val="20"/>
              </w:rPr>
            </w:pPr>
            <w:r w:rsidRPr="002836E3">
              <w:rPr>
                <w:rFonts w:ascii="Verdana" w:hAnsi="Verdana"/>
                <w:color w:val="auto"/>
                <w:sz w:val="20"/>
                <w:szCs w:val="20"/>
              </w:rPr>
              <w:t>La presentación de solicitudes supone la aceptación expresa y formal de las condiciones que definen las bases de la presente convocatoria por parte de los establecimientos que solicitan la adhesión.</w:t>
            </w:r>
          </w:p>
          <w:p w14:paraId="3BD11B69" w14:textId="77777777" w:rsidR="00157BD2" w:rsidRPr="002836E3" w:rsidRDefault="00157BD2" w:rsidP="00157BD2">
            <w:pPr>
              <w:spacing w:after="0" w:line="240" w:lineRule="auto"/>
              <w:ind w:firstLine="0"/>
              <w:rPr>
                <w:rFonts w:ascii="Verdana" w:hAnsi="Verdana"/>
                <w:color w:val="auto"/>
                <w:sz w:val="20"/>
                <w:szCs w:val="20"/>
              </w:rPr>
            </w:pPr>
          </w:p>
          <w:p w14:paraId="601571DF" w14:textId="491824B2" w:rsidR="0054277B" w:rsidRPr="002836E3" w:rsidRDefault="000B6D6B" w:rsidP="006643D9">
            <w:pPr>
              <w:pStyle w:val="Prrafodelista"/>
              <w:numPr>
                <w:ilvl w:val="0"/>
                <w:numId w:val="17"/>
              </w:numPr>
              <w:spacing w:after="0" w:line="240" w:lineRule="auto"/>
              <w:ind w:left="0" w:firstLine="0"/>
              <w:rPr>
                <w:rFonts w:ascii="Verdana" w:hAnsi="Verdana"/>
                <w:color w:val="auto"/>
                <w:sz w:val="20"/>
                <w:szCs w:val="20"/>
              </w:rPr>
            </w:pPr>
            <w:r w:rsidRPr="002836E3">
              <w:rPr>
                <w:rFonts w:ascii="Verdana" w:hAnsi="Verdana"/>
                <w:color w:val="auto"/>
                <w:sz w:val="20"/>
                <w:szCs w:val="20"/>
              </w:rPr>
              <w:t>Tras la finalización de</w:t>
            </w:r>
            <w:r w:rsidR="00F9620D">
              <w:rPr>
                <w:rFonts w:ascii="Verdana" w:hAnsi="Verdana"/>
                <w:color w:val="auto"/>
                <w:sz w:val="20"/>
                <w:szCs w:val="20"/>
              </w:rPr>
              <w:t xml:space="preserve">l plazo </w:t>
            </w:r>
            <w:r w:rsidRPr="002836E3">
              <w:rPr>
                <w:rFonts w:ascii="Verdana" w:hAnsi="Verdana"/>
                <w:color w:val="auto"/>
                <w:sz w:val="20"/>
                <w:szCs w:val="20"/>
              </w:rPr>
              <w:t>de adhesión,</w:t>
            </w:r>
            <w:r w:rsidR="006609F1" w:rsidRPr="002836E3">
              <w:rPr>
                <w:rFonts w:ascii="Verdana" w:hAnsi="Verdana"/>
                <w:color w:val="auto"/>
                <w:sz w:val="20"/>
                <w:szCs w:val="20"/>
              </w:rPr>
              <w:t xml:space="preserve"> y la </w:t>
            </w:r>
            <w:r w:rsidRPr="002836E3">
              <w:rPr>
                <w:rFonts w:ascii="Verdana" w:hAnsi="Verdana"/>
                <w:color w:val="auto"/>
                <w:sz w:val="20"/>
                <w:szCs w:val="20"/>
              </w:rPr>
              <w:t xml:space="preserve">verificación de la información y documentación aportada, </w:t>
            </w:r>
            <w:r w:rsidR="006609F1" w:rsidRPr="002836E3">
              <w:rPr>
                <w:rFonts w:ascii="Verdana" w:hAnsi="Verdana"/>
                <w:color w:val="auto"/>
                <w:sz w:val="20"/>
                <w:szCs w:val="20"/>
              </w:rPr>
              <w:t xml:space="preserve">se </w:t>
            </w:r>
            <w:r w:rsidRPr="002836E3">
              <w:rPr>
                <w:rFonts w:ascii="Verdana" w:hAnsi="Verdana"/>
                <w:color w:val="auto"/>
                <w:sz w:val="20"/>
                <w:szCs w:val="20"/>
              </w:rPr>
              <w:t>emitirá resolución con el listado definitivo de los establecimientos admitidos y excluidos de</w:t>
            </w:r>
            <w:r w:rsidR="0054277B" w:rsidRPr="002836E3">
              <w:rPr>
                <w:rFonts w:ascii="Verdana" w:hAnsi="Verdana"/>
                <w:color w:val="auto"/>
                <w:sz w:val="20"/>
                <w:szCs w:val="20"/>
              </w:rPr>
              <w:t xml:space="preserve"> la campaña Getxo Bono</w:t>
            </w:r>
            <w:r w:rsidR="00CA74C2" w:rsidRPr="002836E3">
              <w:rPr>
                <w:rFonts w:ascii="Verdana" w:hAnsi="Verdana"/>
                <w:color w:val="auto"/>
                <w:sz w:val="20"/>
                <w:szCs w:val="20"/>
              </w:rPr>
              <w:t>.</w:t>
            </w:r>
            <w:r w:rsidR="0054277B" w:rsidRPr="002836E3">
              <w:rPr>
                <w:rFonts w:ascii="Verdana" w:hAnsi="Verdana"/>
                <w:color w:val="auto"/>
                <w:sz w:val="20"/>
                <w:szCs w:val="20"/>
              </w:rPr>
              <w:t xml:space="preserve"> </w:t>
            </w:r>
          </w:p>
          <w:p w14:paraId="31BE52FA" w14:textId="77777777" w:rsidR="004C25E9" w:rsidRPr="002836E3" w:rsidRDefault="004C25E9" w:rsidP="0022656B">
            <w:pPr>
              <w:spacing w:after="0" w:line="240" w:lineRule="auto"/>
              <w:ind w:firstLine="0"/>
              <w:rPr>
                <w:rFonts w:ascii="Verdana" w:hAnsi="Verdana"/>
                <w:color w:val="auto"/>
                <w:sz w:val="20"/>
                <w:szCs w:val="20"/>
              </w:rPr>
            </w:pPr>
          </w:p>
          <w:p w14:paraId="6D8207ED" w14:textId="23EFE331" w:rsidR="000B6D6B" w:rsidRPr="002836E3" w:rsidRDefault="000B6D6B" w:rsidP="006643D9">
            <w:pPr>
              <w:pStyle w:val="Prrafodelista"/>
              <w:numPr>
                <w:ilvl w:val="0"/>
                <w:numId w:val="17"/>
              </w:numPr>
              <w:spacing w:after="0" w:line="240" w:lineRule="auto"/>
              <w:ind w:left="0" w:firstLine="0"/>
              <w:rPr>
                <w:rFonts w:ascii="Verdana" w:hAnsi="Verdana"/>
                <w:color w:val="auto"/>
                <w:sz w:val="20"/>
                <w:szCs w:val="20"/>
              </w:rPr>
            </w:pPr>
            <w:r w:rsidRPr="002836E3">
              <w:rPr>
                <w:rFonts w:ascii="Verdana" w:hAnsi="Verdana"/>
                <w:color w:val="auto"/>
                <w:sz w:val="20"/>
                <w:szCs w:val="20"/>
              </w:rPr>
              <w:t>A los establecimientos adheridos se les facilitará la documentación necesaria y el material promocional del programa que durante la duración del mismo deberá estar destacado y visible a toda la ciudadanía.</w:t>
            </w:r>
          </w:p>
          <w:p w14:paraId="3076F766" w14:textId="77777777" w:rsidR="008E21A2"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El material promocional del programa como mínimo constar</w:t>
            </w:r>
            <w:r w:rsidR="00CA74C2" w:rsidRPr="002836E3">
              <w:rPr>
                <w:rFonts w:ascii="Verdana" w:hAnsi="Verdana"/>
                <w:color w:val="auto"/>
                <w:sz w:val="20"/>
                <w:szCs w:val="20"/>
              </w:rPr>
              <w:t>á</w:t>
            </w:r>
            <w:r w:rsidRPr="002836E3">
              <w:rPr>
                <w:rFonts w:ascii="Verdana" w:hAnsi="Verdana"/>
                <w:color w:val="auto"/>
                <w:sz w:val="20"/>
                <w:szCs w:val="20"/>
              </w:rPr>
              <w:t xml:space="preserve"> de la siguiente documentación:</w:t>
            </w:r>
          </w:p>
          <w:p w14:paraId="5EFDD7E6" w14:textId="77777777" w:rsidR="00411AF2" w:rsidRPr="002836E3" w:rsidRDefault="00411AF2" w:rsidP="0022656B">
            <w:pPr>
              <w:spacing w:after="0" w:line="240" w:lineRule="auto"/>
              <w:ind w:firstLine="0"/>
              <w:rPr>
                <w:rFonts w:ascii="Verdana" w:hAnsi="Verdana"/>
                <w:color w:val="auto"/>
                <w:sz w:val="20"/>
                <w:szCs w:val="20"/>
              </w:rPr>
            </w:pPr>
          </w:p>
          <w:p w14:paraId="4B507635" w14:textId="77777777" w:rsidR="00411AF2" w:rsidRPr="002836E3" w:rsidRDefault="000B6D6B" w:rsidP="0010058D">
            <w:pPr>
              <w:pStyle w:val="Prrafodelista"/>
              <w:numPr>
                <w:ilvl w:val="0"/>
                <w:numId w:val="22"/>
              </w:numPr>
              <w:spacing w:after="0" w:line="240" w:lineRule="auto"/>
              <w:rPr>
                <w:rFonts w:ascii="Verdana" w:eastAsiaTheme="minorHAnsi" w:hAnsi="Verdana" w:cs="GlyphLessFont"/>
                <w:color w:val="auto"/>
                <w:sz w:val="20"/>
                <w:szCs w:val="20"/>
                <w:lang w:eastAsia="en-US"/>
              </w:rPr>
            </w:pPr>
            <w:r w:rsidRPr="002836E3">
              <w:rPr>
                <w:rFonts w:ascii="Verdana" w:hAnsi="Verdana"/>
                <w:color w:val="auto"/>
                <w:sz w:val="20"/>
                <w:szCs w:val="20"/>
              </w:rPr>
              <w:t xml:space="preserve">Cartel que acredite la participación en el programa Getxo Bono </w:t>
            </w:r>
            <w:r w:rsidR="006C3267">
              <w:rPr>
                <w:rFonts w:ascii="Verdana" w:hAnsi="Verdana"/>
                <w:color w:val="auto"/>
                <w:sz w:val="20"/>
                <w:szCs w:val="20"/>
              </w:rPr>
              <w:t>2026</w:t>
            </w:r>
            <w:r w:rsidRPr="002836E3">
              <w:rPr>
                <w:rFonts w:ascii="Verdana" w:hAnsi="Verdana"/>
                <w:color w:val="auto"/>
                <w:sz w:val="20"/>
                <w:szCs w:val="20"/>
              </w:rPr>
              <w:t>.</w:t>
            </w:r>
          </w:p>
          <w:p w14:paraId="68D3BF6B" w14:textId="77777777" w:rsidR="003439A0" w:rsidRPr="002836E3" w:rsidRDefault="000B6D6B" w:rsidP="0010058D">
            <w:pPr>
              <w:pStyle w:val="Prrafodelista"/>
              <w:numPr>
                <w:ilvl w:val="0"/>
                <w:numId w:val="22"/>
              </w:numPr>
              <w:spacing w:after="0" w:line="240" w:lineRule="auto"/>
              <w:rPr>
                <w:rFonts w:ascii="Verdana" w:eastAsiaTheme="minorHAnsi" w:hAnsi="Verdana" w:cs="GlyphLessFont"/>
                <w:color w:val="auto"/>
                <w:sz w:val="20"/>
                <w:szCs w:val="20"/>
                <w:lang w:eastAsia="en-US"/>
              </w:rPr>
            </w:pPr>
            <w:r w:rsidRPr="002836E3">
              <w:rPr>
                <w:rFonts w:ascii="Verdana" w:hAnsi="Verdana"/>
                <w:color w:val="auto"/>
                <w:sz w:val="20"/>
                <w:szCs w:val="20"/>
              </w:rPr>
              <w:t>Cartel agotamiento bonos-descuento</w:t>
            </w:r>
            <w:r w:rsidR="006609F1" w:rsidRPr="002836E3">
              <w:rPr>
                <w:rFonts w:ascii="Verdana" w:hAnsi="Verdana"/>
                <w:color w:val="auto"/>
                <w:sz w:val="20"/>
                <w:szCs w:val="20"/>
              </w:rPr>
              <w:t xml:space="preserve"> </w:t>
            </w:r>
            <w:r w:rsidR="0054277B" w:rsidRPr="002836E3">
              <w:rPr>
                <w:rFonts w:ascii="Verdana" w:hAnsi="Verdana"/>
                <w:color w:val="auto"/>
                <w:sz w:val="20"/>
                <w:szCs w:val="20"/>
              </w:rPr>
              <w:t xml:space="preserve">en cada periodo de </w:t>
            </w:r>
            <w:r w:rsidR="006609F1" w:rsidRPr="002836E3">
              <w:rPr>
                <w:rFonts w:ascii="Verdana" w:hAnsi="Verdana"/>
                <w:color w:val="auto"/>
                <w:sz w:val="20"/>
                <w:szCs w:val="20"/>
              </w:rPr>
              <w:t>la campaña</w:t>
            </w:r>
            <w:r w:rsidRPr="002836E3">
              <w:rPr>
                <w:rFonts w:ascii="Verdana" w:hAnsi="Verdana"/>
                <w:color w:val="auto"/>
                <w:sz w:val="20"/>
                <w:szCs w:val="20"/>
              </w:rPr>
              <w:t>. En el momento que se agoten los bonos-descuento de</w:t>
            </w:r>
            <w:r w:rsidR="006609F1" w:rsidRPr="002836E3">
              <w:rPr>
                <w:rFonts w:ascii="Verdana" w:hAnsi="Verdana"/>
                <w:color w:val="auto"/>
                <w:sz w:val="20"/>
                <w:szCs w:val="20"/>
              </w:rPr>
              <w:t xml:space="preserve"> </w:t>
            </w:r>
            <w:r w:rsidRPr="002836E3">
              <w:rPr>
                <w:rFonts w:ascii="Verdana" w:hAnsi="Verdana"/>
                <w:color w:val="auto"/>
                <w:sz w:val="20"/>
                <w:szCs w:val="20"/>
              </w:rPr>
              <w:t>l</w:t>
            </w:r>
            <w:r w:rsidR="006609F1" w:rsidRPr="002836E3">
              <w:rPr>
                <w:rFonts w:ascii="Verdana" w:hAnsi="Verdana"/>
                <w:color w:val="auto"/>
                <w:sz w:val="20"/>
                <w:szCs w:val="20"/>
              </w:rPr>
              <w:t>a campaña</w:t>
            </w:r>
            <w:r w:rsidRPr="002836E3">
              <w:rPr>
                <w:rFonts w:ascii="Verdana" w:hAnsi="Verdana"/>
                <w:color w:val="auto"/>
                <w:sz w:val="20"/>
                <w:szCs w:val="20"/>
              </w:rPr>
              <w:t>, para dar informaci</w:t>
            </w:r>
            <w:r w:rsidR="006609F1" w:rsidRPr="002836E3">
              <w:rPr>
                <w:rFonts w:ascii="Verdana" w:hAnsi="Verdana"/>
                <w:color w:val="auto"/>
                <w:sz w:val="20"/>
                <w:szCs w:val="20"/>
              </w:rPr>
              <w:t>ón sobre esta circunstancia a la clientela</w:t>
            </w:r>
            <w:r w:rsidRPr="002836E3">
              <w:rPr>
                <w:rFonts w:ascii="Verdana" w:hAnsi="Verdana"/>
                <w:color w:val="auto"/>
                <w:sz w:val="20"/>
                <w:szCs w:val="20"/>
              </w:rPr>
              <w:t>, se pondrá el cartel de agotamiento de bonos-disponibles</w:t>
            </w:r>
            <w:r w:rsidR="0054277B" w:rsidRPr="002836E3">
              <w:rPr>
                <w:rFonts w:ascii="Verdana" w:hAnsi="Verdana"/>
                <w:color w:val="auto"/>
                <w:sz w:val="20"/>
                <w:szCs w:val="20"/>
              </w:rPr>
              <w:t>.</w:t>
            </w:r>
          </w:p>
          <w:p w14:paraId="1E6368DB" w14:textId="77777777" w:rsidR="003439A0" w:rsidRPr="002836E3" w:rsidRDefault="003B6AE1" w:rsidP="0010058D">
            <w:pPr>
              <w:pStyle w:val="Prrafodelista"/>
              <w:numPr>
                <w:ilvl w:val="0"/>
                <w:numId w:val="22"/>
              </w:numPr>
              <w:spacing w:after="0" w:line="240" w:lineRule="auto"/>
              <w:rPr>
                <w:rFonts w:ascii="Verdana" w:eastAsiaTheme="minorHAnsi" w:hAnsi="Verdana" w:cs="GlyphLessFont"/>
                <w:color w:val="auto"/>
                <w:sz w:val="20"/>
                <w:szCs w:val="20"/>
                <w:lang w:eastAsia="en-US"/>
              </w:rPr>
            </w:pPr>
            <w:r w:rsidRPr="002836E3">
              <w:rPr>
                <w:rFonts w:ascii="Verdana" w:hAnsi="Verdana"/>
                <w:color w:val="auto"/>
                <w:sz w:val="20"/>
                <w:szCs w:val="20"/>
              </w:rPr>
              <w:t>Cartel informati</w:t>
            </w:r>
            <w:r w:rsidR="00617284" w:rsidRPr="002836E3">
              <w:rPr>
                <w:rFonts w:ascii="Verdana" w:hAnsi="Verdana"/>
                <w:color w:val="auto"/>
                <w:sz w:val="20"/>
                <w:szCs w:val="20"/>
              </w:rPr>
              <w:t>vo de registro de actividad de P</w:t>
            </w:r>
            <w:r w:rsidRPr="002836E3">
              <w:rPr>
                <w:rFonts w:ascii="Verdana" w:hAnsi="Verdana"/>
                <w:color w:val="auto"/>
                <w:sz w:val="20"/>
                <w:szCs w:val="20"/>
              </w:rPr>
              <w:t xml:space="preserve">romoción </w:t>
            </w:r>
            <w:r w:rsidR="00617284" w:rsidRPr="002836E3">
              <w:rPr>
                <w:rFonts w:ascii="Verdana" w:hAnsi="Verdana"/>
                <w:color w:val="auto"/>
                <w:sz w:val="20"/>
                <w:szCs w:val="20"/>
              </w:rPr>
              <w:t>E</w:t>
            </w:r>
            <w:r w:rsidRPr="002836E3">
              <w:rPr>
                <w:rFonts w:ascii="Verdana" w:hAnsi="Verdana"/>
                <w:color w:val="auto"/>
                <w:sz w:val="20"/>
                <w:szCs w:val="20"/>
              </w:rPr>
              <w:t>conómica.</w:t>
            </w:r>
            <w:r w:rsidR="0023312D" w:rsidRPr="002836E3">
              <w:rPr>
                <w:rFonts w:ascii="Verdana" w:hAnsi="Verdana"/>
                <w:color w:val="auto"/>
                <w:sz w:val="20"/>
                <w:szCs w:val="20"/>
              </w:rPr>
              <w:t xml:space="preserve"> Información sobre la Ley Orgánica 3/2018, de 5 de diciembre,</w:t>
            </w:r>
            <w:r w:rsidR="005463BE" w:rsidRPr="002836E3">
              <w:rPr>
                <w:rFonts w:ascii="Verdana" w:hAnsi="Verdana"/>
                <w:color w:val="auto"/>
                <w:sz w:val="20"/>
                <w:szCs w:val="20"/>
              </w:rPr>
              <w:t xml:space="preserve"> </w:t>
            </w:r>
            <w:r w:rsidR="0023312D" w:rsidRPr="002836E3">
              <w:rPr>
                <w:rFonts w:ascii="Verdana" w:hAnsi="Verdana"/>
                <w:color w:val="auto"/>
                <w:sz w:val="20"/>
                <w:szCs w:val="20"/>
              </w:rPr>
              <w:t>de</w:t>
            </w:r>
            <w:r w:rsidR="00617284" w:rsidRPr="002836E3">
              <w:rPr>
                <w:rFonts w:ascii="Verdana" w:hAnsi="Verdana"/>
                <w:color w:val="auto"/>
                <w:sz w:val="20"/>
                <w:szCs w:val="20"/>
              </w:rPr>
              <w:t xml:space="preserve"> </w:t>
            </w:r>
            <w:r w:rsidR="0023312D" w:rsidRPr="002836E3">
              <w:rPr>
                <w:rFonts w:ascii="Verdana" w:hAnsi="Verdana"/>
                <w:color w:val="auto"/>
                <w:sz w:val="20"/>
                <w:szCs w:val="20"/>
              </w:rPr>
              <w:t>Protección de Datos Personales y garantía de los derechos digitales</w:t>
            </w:r>
            <w:r w:rsidR="005463BE" w:rsidRPr="002836E3">
              <w:rPr>
                <w:rFonts w:ascii="Verdana" w:hAnsi="Verdana"/>
                <w:color w:val="auto"/>
                <w:sz w:val="20"/>
                <w:szCs w:val="20"/>
              </w:rPr>
              <w:t xml:space="preserve"> y su modificación</w:t>
            </w:r>
            <w:r w:rsidR="0023312D" w:rsidRPr="002836E3">
              <w:rPr>
                <w:rFonts w:ascii="Verdana" w:hAnsi="Verdana"/>
                <w:color w:val="auto"/>
                <w:sz w:val="20"/>
                <w:szCs w:val="20"/>
              </w:rPr>
              <w:t>.</w:t>
            </w:r>
          </w:p>
          <w:p w14:paraId="66BA4C22" w14:textId="77777777" w:rsidR="000B6D6B" w:rsidRPr="002836E3" w:rsidRDefault="000B6D6B" w:rsidP="0010058D">
            <w:pPr>
              <w:pStyle w:val="Prrafodelista"/>
              <w:numPr>
                <w:ilvl w:val="0"/>
                <w:numId w:val="22"/>
              </w:numPr>
              <w:spacing w:after="0" w:line="240" w:lineRule="auto"/>
              <w:rPr>
                <w:rFonts w:ascii="Verdana" w:eastAsiaTheme="minorHAnsi" w:hAnsi="Verdana" w:cs="GlyphLessFont"/>
                <w:color w:val="auto"/>
                <w:sz w:val="20"/>
                <w:szCs w:val="20"/>
                <w:lang w:eastAsia="en-US"/>
              </w:rPr>
            </w:pPr>
            <w:r w:rsidRPr="002836E3">
              <w:rPr>
                <w:rFonts w:ascii="Verdana" w:hAnsi="Verdana"/>
                <w:color w:val="auto"/>
                <w:sz w:val="20"/>
                <w:szCs w:val="20"/>
              </w:rPr>
              <w:t>Cua</w:t>
            </w:r>
            <w:r w:rsidR="0054277B" w:rsidRPr="002836E3">
              <w:rPr>
                <w:rFonts w:ascii="Verdana" w:hAnsi="Verdana"/>
                <w:color w:val="auto"/>
                <w:sz w:val="20"/>
                <w:szCs w:val="20"/>
              </w:rPr>
              <w:t>lquier otra documentación que l@</w:t>
            </w:r>
            <w:r w:rsidRPr="002836E3">
              <w:rPr>
                <w:rFonts w:ascii="Verdana" w:hAnsi="Verdana"/>
                <w:color w:val="auto"/>
                <w:sz w:val="20"/>
                <w:szCs w:val="20"/>
              </w:rPr>
              <w:t>s responsables de la campaña consideren necesaria facilitar a los establecimientos para el correcto funcionamiento del programa.</w:t>
            </w:r>
          </w:p>
          <w:p w14:paraId="1407A57F" w14:textId="77777777" w:rsidR="008E21A2" w:rsidRPr="002836E3" w:rsidRDefault="008E21A2" w:rsidP="004C25E9">
            <w:pPr>
              <w:pStyle w:val="Prrafodelista"/>
              <w:spacing w:after="0" w:line="240" w:lineRule="auto"/>
              <w:ind w:left="0" w:firstLine="0"/>
              <w:rPr>
                <w:rFonts w:ascii="Verdana" w:eastAsiaTheme="minorHAnsi" w:hAnsi="Verdana" w:cs="GlyphLessFont"/>
                <w:color w:val="auto"/>
                <w:sz w:val="20"/>
                <w:szCs w:val="20"/>
                <w:lang w:eastAsia="en-US"/>
              </w:rPr>
            </w:pPr>
          </w:p>
          <w:p w14:paraId="0464B742" w14:textId="07881AE3" w:rsidR="003439A0" w:rsidRPr="002836E3" w:rsidRDefault="00BD6EB9" w:rsidP="006643D9">
            <w:pPr>
              <w:pStyle w:val="Prrafodelista"/>
              <w:numPr>
                <w:ilvl w:val="0"/>
                <w:numId w:val="17"/>
              </w:numPr>
              <w:spacing w:after="0" w:line="240" w:lineRule="auto"/>
              <w:ind w:left="0" w:firstLine="0"/>
              <w:rPr>
                <w:rFonts w:ascii="Verdana" w:hAnsi="Verdana"/>
                <w:color w:val="auto"/>
                <w:sz w:val="20"/>
                <w:szCs w:val="20"/>
              </w:rPr>
            </w:pPr>
            <w:r w:rsidRPr="002836E3">
              <w:rPr>
                <w:rFonts w:ascii="Verdana" w:hAnsi="Verdana"/>
                <w:color w:val="auto"/>
                <w:sz w:val="20"/>
                <w:szCs w:val="20"/>
              </w:rPr>
              <w:lastRenderedPageBreak/>
              <w:t>El Ayuntamiento hará pública la página web destinada al programa la relación de establecimientos adheridos al programa Getxo Bono.</w:t>
            </w:r>
          </w:p>
          <w:p w14:paraId="26D70258" w14:textId="77777777" w:rsidR="003439A0" w:rsidRPr="002836E3" w:rsidRDefault="00D55EB8" w:rsidP="0022656B">
            <w:pPr>
              <w:pStyle w:val="Prrafodelista"/>
              <w:spacing w:after="0" w:line="240" w:lineRule="auto"/>
              <w:ind w:left="0" w:firstLine="0"/>
              <w:rPr>
                <w:rFonts w:ascii="Verdana" w:hAnsi="Verdana"/>
                <w:color w:val="auto"/>
                <w:sz w:val="20"/>
                <w:szCs w:val="20"/>
              </w:rPr>
            </w:pPr>
            <w:hyperlink r:id="rId11" w:history="1">
              <w:r w:rsidR="003439A0" w:rsidRPr="002836E3">
                <w:rPr>
                  <w:rStyle w:val="Hipervnculo"/>
                  <w:rFonts w:ascii="Verdana" w:hAnsi="Verdana"/>
                  <w:color w:val="auto"/>
                  <w:sz w:val="20"/>
                  <w:szCs w:val="20"/>
                </w:rPr>
                <w:t>https://www.getxo.eus/getxobono</w:t>
              </w:r>
            </w:hyperlink>
            <w:r w:rsidR="00411AF2" w:rsidRPr="002836E3">
              <w:rPr>
                <w:rStyle w:val="Hipervnculo"/>
                <w:rFonts w:ascii="Verdana" w:hAnsi="Verdana"/>
                <w:color w:val="auto"/>
                <w:sz w:val="20"/>
                <w:szCs w:val="20"/>
              </w:rPr>
              <w:t>.</w:t>
            </w:r>
          </w:p>
          <w:p w14:paraId="2181B99F" w14:textId="77777777" w:rsidR="003439A0" w:rsidRPr="002836E3" w:rsidRDefault="003439A0" w:rsidP="0022656B">
            <w:pPr>
              <w:pStyle w:val="Prrafodelista"/>
              <w:spacing w:after="0" w:line="240" w:lineRule="auto"/>
              <w:ind w:left="0" w:firstLine="0"/>
              <w:rPr>
                <w:rFonts w:ascii="Verdana" w:hAnsi="Verdana"/>
                <w:color w:val="auto"/>
                <w:sz w:val="20"/>
                <w:szCs w:val="20"/>
              </w:rPr>
            </w:pPr>
          </w:p>
          <w:p w14:paraId="08BABF77" w14:textId="77777777" w:rsidR="00BD6EB9" w:rsidRPr="002836E3" w:rsidRDefault="00BD6EB9" w:rsidP="0022656B">
            <w:pPr>
              <w:spacing w:after="0" w:line="240" w:lineRule="auto"/>
              <w:ind w:firstLine="0"/>
              <w:rPr>
                <w:rFonts w:ascii="Verdana" w:hAnsi="Verdana"/>
                <w:i/>
                <w:color w:val="auto"/>
                <w:sz w:val="20"/>
                <w:szCs w:val="20"/>
              </w:rPr>
            </w:pPr>
          </w:p>
        </w:tc>
      </w:tr>
      <w:tr w:rsidR="002836E3" w:rsidRPr="002836E3" w14:paraId="7C2CC236" w14:textId="77777777" w:rsidTr="00123A91">
        <w:tblPrEx>
          <w:tblCellMar>
            <w:left w:w="70" w:type="dxa"/>
            <w:right w:w="70" w:type="dxa"/>
          </w:tblCellMar>
        </w:tblPrEx>
        <w:tc>
          <w:tcPr>
            <w:tcW w:w="4678" w:type="dxa"/>
          </w:tcPr>
          <w:p w14:paraId="35C22B11" w14:textId="77777777" w:rsidR="002215B7" w:rsidRPr="002836E3" w:rsidRDefault="002215B7"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11. artikulua. – Deskontu-bonuen banaketa.</w:t>
            </w:r>
          </w:p>
          <w:p w14:paraId="74FB0982" w14:textId="77777777" w:rsidR="00411AF2" w:rsidRPr="002836E3" w:rsidRDefault="00411AF2" w:rsidP="0022656B">
            <w:pPr>
              <w:spacing w:after="0" w:line="240" w:lineRule="auto"/>
              <w:ind w:firstLine="0"/>
              <w:rPr>
                <w:rFonts w:ascii="Verdana" w:hAnsi="Verdana"/>
                <w:b/>
                <w:color w:val="auto"/>
                <w:sz w:val="20"/>
                <w:szCs w:val="20"/>
              </w:rPr>
            </w:pPr>
          </w:p>
          <w:p w14:paraId="5DA8B45D" w14:textId="77777777" w:rsidR="002215B7" w:rsidRPr="002836E3" w:rsidRDefault="002215B7" w:rsidP="0010058D">
            <w:pPr>
              <w:pStyle w:val="Prrafodelista"/>
              <w:numPr>
                <w:ilvl w:val="0"/>
                <w:numId w:val="3"/>
              </w:numPr>
              <w:spacing w:after="0" w:line="240" w:lineRule="auto"/>
              <w:ind w:left="0" w:firstLine="0"/>
              <w:rPr>
                <w:rFonts w:ascii="Verdana" w:hAnsi="Verdana"/>
                <w:color w:val="auto"/>
                <w:sz w:val="20"/>
                <w:szCs w:val="20"/>
              </w:rPr>
            </w:pPr>
            <w:r w:rsidRPr="002836E3">
              <w:rPr>
                <w:rFonts w:ascii="Verdana" w:hAnsi="Verdana"/>
                <w:color w:val="auto"/>
                <w:sz w:val="20"/>
                <w:szCs w:val="20"/>
              </w:rPr>
              <w:t>Jaulkitako deskontu-bonuen guztizkoa honela banatuko da:</w:t>
            </w:r>
          </w:p>
          <w:tbl>
            <w:tblPr>
              <w:tblW w:w="2400" w:type="dxa"/>
              <w:jc w:val="center"/>
              <w:tblCellMar>
                <w:left w:w="70" w:type="dxa"/>
                <w:right w:w="70" w:type="dxa"/>
              </w:tblCellMar>
              <w:tblLook w:val="04A0" w:firstRow="1" w:lastRow="0" w:firstColumn="1" w:lastColumn="0" w:noHBand="0" w:noVBand="1"/>
            </w:tblPr>
            <w:tblGrid>
              <w:gridCol w:w="1200"/>
              <w:gridCol w:w="1200"/>
            </w:tblGrid>
            <w:tr w:rsidR="00036B63" w:rsidRPr="00036B63" w14:paraId="0D0750E3" w14:textId="77777777" w:rsidTr="00FC3ECF">
              <w:trPr>
                <w:trHeight w:val="315"/>
                <w:jc w:val="center"/>
              </w:trPr>
              <w:tc>
                <w:tcPr>
                  <w:tcW w:w="1200" w:type="dxa"/>
                  <w:tcBorders>
                    <w:top w:val="nil"/>
                    <w:left w:val="nil"/>
                    <w:bottom w:val="nil"/>
                    <w:right w:val="nil"/>
                  </w:tcBorders>
                  <w:shd w:val="clear" w:color="000000" w:fill="FFFFFF"/>
                  <w:noWrap/>
                  <w:vAlign w:val="center"/>
                  <w:hideMark/>
                </w:tcPr>
                <w:p w14:paraId="2C1C429B" w14:textId="77777777" w:rsidR="00036B63" w:rsidRPr="00036B63" w:rsidRDefault="00036B63" w:rsidP="00036B63">
                  <w:pPr>
                    <w:spacing w:after="0" w:line="240" w:lineRule="auto"/>
                    <w:ind w:firstLine="0"/>
                    <w:jc w:val="left"/>
                    <w:rPr>
                      <w:rFonts w:ascii="Calibri" w:eastAsia="Times New Roman" w:hAnsi="Calibri" w:cs="Calibri"/>
                      <w:color w:val="000000"/>
                      <w:sz w:val="22"/>
                    </w:rPr>
                  </w:pPr>
                  <w:r w:rsidRPr="00036B63">
                    <w:rPr>
                      <w:rFonts w:ascii="Calibri" w:eastAsia="Times New Roman" w:hAnsi="Calibri" w:cs="Calibri"/>
                      <w:color w:val="000000"/>
                      <w:sz w:val="22"/>
                    </w:rPr>
                    <w:t> </w:t>
                  </w:r>
                </w:p>
              </w:tc>
              <w:tc>
                <w:tcPr>
                  <w:tcW w:w="120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53340096" w14:textId="77777777" w:rsidR="00036B63" w:rsidRPr="00A20949" w:rsidRDefault="00036B63" w:rsidP="00036B63">
                  <w:pPr>
                    <w:spacing w:after="0" w:line="240" w:lineRule="auto"/>
                    <w:ind w:firstLine="0"/>
                    <w:jc w:val="center"/>
                    <w:rPr>
                      <w:rFonts w:ascii="Calibri" w:eastAsia="Times New Roman" w:hAnsi="Calibri" w:cs="Calibri"/>
                      <w:color w:val="auto"/>
                      <w:sz w:val="22"/>
                    </w:rPr>
                  </w:pPr>
                  <w:r w:rsidRPr="00A20949">
                    <w:rPr>
                      <w:rFonts w:ascii="Calibri" w:eastAsia="Times New Roman" w:hAnsi="Calibri" w:cs="Calibri"/>
                      <w:color w:val="auto"/>
                      <w:sz w:val="22"/>
                    </w:rPr>
                    <w:t>Bono zka</w:t>
                  </w:r>
                </w:p>
              </w:tc>
            </w:tr>
            <w:tr w:rsidR="00036B63" w:rsidRPr="00036B63" w14:paraId="378CE002" w14:textId="77777777" w:rsidTr="00FC3ECF">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6CB6D87F" w14:textId="77777777" w:rsidR="00036B63" w:rsidRPr="00036B63" w:rsidRDefault="00036B63" w:rsidP="00036B63">
                  <w:pPr>
                    <w:spacing w:after="0" w:line="240" w:lineRule="auto"/>
                    <w:ind w:firstLine="0"/>
                    <w:jc w:val="center"/>
                    <w:rPr>
                      <w:rFonts w:ascii="Calibri" w:eastAsia="Times New Roman" w:hAnsi="Calibri" w:cs="Calibri"/>
                      <w:color w:val="auto"/>
                      <w:sz w:val="22"/>
                    </w:rPr>
                  </w:pPr>
                  <w:r w:rsidRPr="00036B63">
                    <w:rPr>
                      <w:rFonts w:ascii="Calibri" w:eastAsia="Times New Roman" w:hAnsi="Calibri" w:cs="Calibri"/>
                      <w:color w:val="auto"/>
                      <w:sz w:val="22"/>
                    </w:rPr>
                    <w:t>5 €</w:t>
                  </w:r>
                </w:p>
              </w:tc>
              <w:tc>
                <w:tcPr>
                  <w:tcW w:w="1200" w:type="dxa"/>
                  <w:tcBorders>
                    <w:top w:val="nil"/>
                    <w:left w:val="nil"/>
                    <w:bottom w:val="single" w:sz="8" w:space="0" w:color="auto"/>
                    <w:right w:val="single" w:sz="8" w:space="0" w:color="auto"/>
                  </w:tcBorders>
                  <w:shd w:val="clear" w:color="auto" w:fill="auto"/>
                  <w:noWrap/>
                  <w:vAlign w:val="center"/>
                  <w:hideMark/>
                </w:tcPr>
                <w:p w14:paraId="3D9C7DA4" w14:textId="77777777" w:rsidR="00036B63" w:rsidRPr="00A20949" w:rsidRDefault="00036B63" w:rsidP="00036B63">
                  <w:pPr>
                    <w:spacing w:after="0" w:line="240" w:lineRule="auto"/>
                    <w:ind w:firstLine="0"/>
                    <w:jc w:val="center"/>
                    <w:rPr>
                      <w:rFonts w:ascii="Calibri" w:eastAsia="Times New Roman" w:hAnsi="Calibri" w:cs="Calibri"/>
                      <w:color w:val="auto"/>
                      <w:sz w:val="22"/>
                    </w:rPr>
                  </w:pPr>
                  <w:r w:rsidRPr="00A20949">
                    <w:rPr>
                      <w:rFonts w:ascii="Calibri" w:eastAsia="Times New Roman" w:hAnsi="Calibri" w:cs="Calibri"/>
                      <w:color w:val="auto"/>
                      <w:sz w:val="22"/>
                    </w:rPr>
                    <w:t>13.620</w:t>
                  </w:r>
                </w:p>
              </w:tc>
            </w:tr>
            <w:tr w:rsidR="00036B63" w:rsidRPr="00036B63" w14:paraId="57CA1DA5" w14:textId="77777777" w:rsidTr="00FC3ECF">
              <w:trPr>
                <w:trHeight w:val="315"/>
                <w:jc w:val="center"/>
              </w:trPr>
              <w:tc>
                <w:tcPr>
                  <w:tcW w:w="1200" w:type="dxa"/>
                  <w:tcBorders>
                    <w:top w:val="nil"/>
                    <w:left w:val="single" w:sz="8" w:space="0" w:color="auto"/>
                    <w:bottom w:val="single" w:sz="8" w:space="0" w:color="auto"/>
                    <w:right w:val="single" w:sz="8" w:space="0" w:color="auto"/>
                  </w:tcBorders>
                  <w:shd w:val="clear" w:color="000000" w:fill="DDEBF7"/>
                  <w:vAlign w:val="center"/>
                  <w:hideMark/>
                </w:tcPr>
                <w:p w14:paraId="327A87FE" w14:textId="77777777" w:rsidR="00036B63" w:rsidRPr="00036B63" w:rsidRDefault="00036B63" w:rsidP="00036B63">
                  <w:pPr>
                    <w:spacing w:after="0" w:line="240" w:lineRule="auto"/>
                    <w:ind w:firstLine="0"/>
                    <w:jc w:val="center"/>
                    <w:rPr>
                      <w:rFonts w:ascii="Calibri" w:eastAsia="Times New Roman" w:hAnsi="Calibri" w:cs="Calibri"/>
                      <w:color w:val="auto"/>
                      <w:sz w:val="22"/>
                    </w:rPr>
                  </w:pPr>
                  <w:r w:rsidRPr="00036B63">
                    <w:rPr>
                      <w:rFonts w:ascii="Calibri" w:eastAsia="Times New Roman" w:hAnsi="Calibri" w:cs="Calibri"/>
                      <w:color w:val="auto"/>
                      <w:sz w:val="22"/>
                    </w:rPr>
                    <w:t>10 €</w:t>
                  </w:r>
                </w:p>
              </w:tc>
              <w:tc>
                <w:tcPr>
                  <w:tcW w:w="1200" w:type="dxa"/>
                  <w:tcBorders>
                    <w:top w:val="nil"/>
                    <w:left w:val="nil"/>
                    <w:bottom w:val="single" w:sz="8" w:space="0" w:color="auto"/>
                    <w:right w:val="single" w:sz="8" w:space="0" w:color="auto"/>
                  </w:tcBorders>
                  <w:shd w:val="clear" w:color="auto" w:fill="auto"/>
                  <w:noWrap/>
                  <w:vAlign w:val="center"/>
                  <w:hideMark/>
                </w:tcPr>
                <w:p w14:paraId="21BFD7E5" w14:textId="77777777" w:rsidR="00036B63" w:rsidRPr="00A20949" w:rsidRDefault="00036B63" w:rsidP="00036B63">
                  <w:pPr>
                    <w:spacing w:after="0" w:line="240" w:lineRule="auto"/>
                    <w:ind w:firstLine="0"/>
                    <w:jc w:val="center"/>
                    <w:rPr>
                      <w:rFonts w:ascii="Calibri" w:eastAsia="Times New Roman" w:hAnsi="Calibri" w:cs="Calibri"/>
                      <w:color w:val="auto"/>
                      <w:sz w:val="22"/>
                    </w:rPr>
                  </w:pPr>
                  <w:r w:rsidRPr="00A20949">
                    <w:rPr>
                      <w:rFonts w:ascii="Calibri" w:eastAsia="Times New Roman" w:hAnsi="Calibri" w:cs="Calibri"/>
                      <w:color w:val="auto"/>
                      <w:sz w:val="22"/>
                    </w:rPr>
                    <w:t>21.050</w:t>
                  </w:r>
                </w:p>
              </w:tc>
            </w:tr>
            <w:tr w:rsidR="00036B63" w:rsidRPr="00036B63" w14:paraId="3AC1FC9E" w14:textId="77777777" w:rsidTr="00FC3ECF">
              <w:trPr>
                <w:trHeight w:val="315"/>
                <w:jc w:val="center"/>
              </w:trPr>
              <w:tc>
                <w:tcPr>
                  <w:tcW w:w="1200" w:type="dxa"/>
                  <w:tcBorders>
                    <w:top w:val="nil"/>
                    <w:left w:val="nil"/>
                    <w:bottom w:val="nil"/>
                    <w:right w:val="nil"/>
                  </w:tcBorders>
                  <w:shd w:val="clear" w:color="auto" w:fill="auto"/>
                  <w:noWrap/>
                  <w:vAlign w:val="bottom"/>
                  <w:hideMark/>
                </w:tcPr>
                <w:p w14:paraId="7FE01848" w14:textId="77777777" w:rsidR="00036B63" w:rsidRPr="00036B63" w:rsidRDefault="000D56DE" w:rsidP="00036B63">
                  <w:pPr>
                    <w:spacing w:after="0" w:line="240" w:lineRule="auto"/>
                    <w:ind w:firstLine="0"/>
                    <w:jc w:val="center"/>
                    <w:rPr>
                      <w:rFonts w:ascii="Calibri" w:eastAsia="Times New Roman" w:hAnsi="Calibri" w:cs="Calibri"/>
                      <w:color w:val="000000"/>
                      <w:sz w:val="22"/>
                    </w:rPr>
                  </w:pPr>
                  <w:r>
                    <w:rPr>
                      <w:rFonts w:ascii="Calibri" w:eastAsia="Times New Roman" w:hAnsi="Calibri" w:cs="Calibri"/>
                      <w:color w:val="000000"/>
                      <w:sz w:val="22"/>
                    </w:rPr>
                    <w:t>Guztira</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53107E16" w14:textId="77777777" w:rsidR="00036B63" w:rsidRPr="00A20949" w:rsidRDefault="00036B63" w:rsidP="00036B63">
                  <w:pPr>
                    <w:spacing w:after="0" w:line="240" w:lineRule="auto"/>
                    <w:ind w:firstLine="0"/>
                    <w:jc w:val="center"/>
                    <w:rPr>
                      <w:rFonts w:ascii="Calibri" w:eastAsia="Times New Roman" w:hAnsi="Calibri" w:cs="Calibri"/>
                      <w:b/>
                      <w:bCs/>
                      <w:color w:val="auto"/>
                      <w:sz w:val="22"/>
                    </w:rPr>
                  </w:pPr>
                  <w:r w:rsidRPr="00A20949">
                    <w:rPr>
                      <w:rFonts w:ascii="Calibri" w:eastAsia="Times New Roman" w:hAnsi="Calibri" w:cs="Calibri"/>
                      <w:b/>
                      <w:bCs/>
                      <w:color w:val="auto"/>
                      <w:sz w:val="22"/>
                    </w:rPr>
                    <w:t>34.670</w:t>
                  </w:r>
                </w:p>
              </w:tc>
            </w:tr>
          </w:tbl>
          <w:p w14:paraId="3F04FF15" w14:textId="77777777" w:rsidR="002215B7" w:rsidRPr="002836E3" w:rsidRDefault="002215B7" w:rsidP="0022656B">
            <w:pPr>
              <w:spacing w:after="0" w:line="240" w:lineRule="auto"/>
              <w:ind w:firstLine="0"/>
              <w:rPr>
                <w:rFonts w:ascii="Verdana" w:hAnsi="Verdana"/>
                <w:color w:val="auto"/>
                <w:sz w:val="20"/>
                <w:szCs w:val="20"/>
              </w:rPr>
            </w:pPr>
          </w:p>
          <w:p w14:paraId="3DBA9F9F" w14:textId="77777777" w:rsidR="00C90825" w:rsidRPr="002836E3" w:rsidRDefault="00C90825" w:rsidP="00C90825">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2. Udalak ez du bere gain hartuko </w:t>
            </w:r>
            <w:r w:rsidRPr="00A20949">
              <w:rPr>
                <w:rFonts w:ascii="Verdana" w:hAnsi="Verdana"/>
                <w:color w:val="auto"/>
                <w:sz w:val="20"/>
                <w:szCs w:val="20"/>
              </w:rPr>
              <w:t>3</w:t>
            </w:r>
            <w:r w:rsidR="000D56DE" w:rsidRPr="00A20949">
              <w:rPr>
                <w:rFonts w:ascii="Verdana" w:hAnsi="Verdana"/>
                <w:color w:val="auto"/>
                <w:sz w:val="20"/>
                <w:szCs w:val="20"/>
              </w:rPr>
              <w:t>4</w:t>
            </w:r>
            <w:r w:rsidRPr="00A20949">
              <w:rPr>
                <w:rFonts w:ascii="Verdana" w:hAnsi="Verdana"/>
                <w:color w:val="auto"/>
                <w:sz w:val="20"/>
                <w:szCs w:val="20"/>
              </w:rPr>
              <w:t>.</w:t>
            </w:r>
            <w:r w:rsidR="000D56DE" w:rsidRPr="00A20949">
              <w:rPr>
                <w:rFonts w:ascii="Verdana" w:hAnsi="Verdana"/>
                <w:color w:val="auto"/>
                <w:sz w:val="20"/>
                <w:szCs w:val="20"/>
              </w:rPr>
              <w:t>670</w:t>
            </w:r>
            <w:r w:rsidRPr="00A20949">
              <w:rPr>
                <w:rFonts w:ascii="Verdana" w:hAnsi="Verdana"/>
                <w:color w:val="auto"/>
                <w:sz w:val="20"/>
                <w:szCs w:val="20"/>
              </w:rPr>
              <w:t xml:space="preserve"> </w:t>
            </w:r>
            <w:r w:rsidRPr="002836E3">
              <w:rPr>
                <w:rFonts w:ascii="Verdana" w:hAnsi="Verdana"/>
                <w:color w:val="auto"/>
                <w:sz w:val="20"/>
                <w:szCs w:val="20"/>
              </w:rPr>
              <w:t>baino gehiagoko deskontu-bonuak eskuratzea, ez eta establezimendu bakoitzeko gehienez truka daitekeen sabaia baino gehiago ere.</w:t>
            </w:r>
          </w:p>
          <w:p w14:paraId="3B8A6C2E" w14:textId="77777777" w:rsidR="00BD6EB9" w:rsidRPr="002836E3" w:rsidRDefault="00BD6EB9" w:rsidP="0022656B">
            <w:pPr>
              <w:pStyle w:val="Prrafodelista"/>
              <w:spacing w:after="0" w:line="240" w:lineRule="auto"/>
              <w:ind w:left="0" w:firstLine="0"/>
              <w:rPr>
                <w:rFonts w:ascii="Verdana" w:hAnsi="Verdana"/>
                <w:color w:val="auto"/>
                <w:sz w:val="20"/>
                <w:szCs w:val="20"/>
              </w:rPr>
            </w:pPr>
          </w:p>
          <w:p w14:paraId="4864FD3F" w14:textId="77777777" w:rsidR="00BD6EB9"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12. – Garantías, pagos y Justificacion</w:t>
            </w:r>
          </w:p>
          <w:p w14:paraId="6554403D" w14:textId="77777777" w:rsidR="00411AF2" w:rsidRPr="002836E3" w:rsidRDefault="00411AF2" w:rsidP="0022656B">
            <w:pPr>
              <w:spacing w:after="0" w:line="240" w:lineRule="auto"/>
              <w:ind w:firstLine="0"/>
              <w:rPr>
                <w:rFonts w:ascii="Verdana" w:hAnsi="Verdana"/>
                <w:b/>
                <w:color w:val="auto"/>
                <w:sz w:val="20"/>
                <w:szCs w:val="20"/>
              </w:rPr>
            </w:pPr>
          </w:p>
          <w:p w14:paraId="6C3142A4" w14:textId="77777777" w:rsidR="00C93FC2" w:rsidRPr="002836E3" w:rsidRDefault="0023312D"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12.1. Bermea: </w:t>
            </w:r>
            <w:r w:rsidR="00C93FC2" w:rsidRPr="002836E3">
              <w:rPr>
                <w:rFonts w:ascii="Verdana" w:hAnsi="Verdana"/>
                <w:color w:val="auto"/>
                <w:sz w:val="20"/>
                <w:szCs w:val="20"/>
              </w:rPr>
              <w:t>erakunde laguntzaileak deskontu-bonuen zenbatekoaren 278.600</w:t>
            </w:r>
            <w:r w:rsidR="004328E8">
              <w:rPr>
                <w:rFonts w:ascii="Verdana" w:hAnsi="Verdana"/>
                <w:color w:val="auto"/>
                <w:sz w:val="20"/>
                <w:szCs w:val="20"/>
              </w:rPr>
              <w:t>,00€</w:t>
            </w:r>
            <w:r w:rsidR="00C93FC2" w:rsidRPr="002836E3">
              <w:rPr>
                <w:rFonts w:ascii="Verdana" w:hAnsi="Verdana"/>
                <w:color w:val="auto"/>
                <w:sz w:val="20"/>
                <w:szCs w:val="20"/>
              </w:rPr>
              <w:t xml:space="preserve"> euroen % 3ko bermea jarri beharko du, hau da, 8.358,00 €, ebazpena jakinarazi eta gehienez ere 10 eguneko epean.</w:t>
            </w:r>
          </w:p>
          <w:p w14:paraId="38D68FA8" w14:textId="77777777" w:rsidR="00C93FC2" w:rsidRPr="002836E3" w:rsidRDefault="00C93FC2" w:rsidP="0022656B">
            <w:pPr>
              <w:spacing w:after="0" w:line="240" w:lineRule="auto"/>
              <w:ind w:firstLine="0"/>
              <w:rPr>
                <w:rFonts w:ascii="Verdana" w:hAnsi="Verdana"/>
                <w:color w:val="auto"/>
                <w:sz w:val="20"/>
                <w:szCs w:val="20"/>
              </w:rPr>
            </w:pPr>
          </w:p>
          <w:p w14:paraId="1A51E019" w14:textId="177C7826" w:rsidR="00C93FC2" w:rsidRPr="002836E3" w:rsidRDefault="0023312D"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12.2. Ordainketak: erakunde laguntzailearekin hitzarmena sinatzean, diruz lagundu daitekeen lehen aldiari dagokion zenbatekoa ordainduko zaio erakunde horri: </w:t>
            </w:r>
            <w:r w:rsidR="006E44DC">
              <w:rPr>
                <w:rFonts w:ascii="Verdana" w:hAnsi="Verdana"/>
                <w:color w:val="auto"/>
                <w:sz w:val="20"/>
                <w:szCs w:val="20"/>
              </w:rPr>
              <w:t xml:space="preserve">278.600,00 </w:t>
            </w:r>
            <w:r w:rsidRPr="002836E3">
              <w:rPr>
                <w:rFonts w:ascii="Verdana" w:hAnsi="Verdana"/>
                <w:color w:val="auto"/>
                <w:sz w:val="20"/>
                <w:szCs w:val="20"/>
              </w:rPr>
              <w:t>€.</w:t>
            </w:r>
          </w:p>
          <w:p w14:paraId="520EDE2C" w14:textId="77777777" w:rsidR="00C93FC2" w:rsidRPr="002836E3" w:rsidRDefault="00C93FC2" w:rsidP="0022656B">
            <w:pPr>
              <w:spacing w:after="0" w:line="240" w:lineRule="auto"/>
              <w:ind w:firstLine="0"/>
              <w:rPr>
                <w:rFonts w:ascii="Verdana" w:hAnsi="Verdana"/>
                <w:color w:val="auto"/>
                <w:sz w:val="20"/>
                <w:szCs w:val="20"/>
              </w:rPr>
            </w:pPr>
          </w:p>
          <w:p w14:paraId="1F6E1594" w14:textId="0CB62BBE" w:rsidR="00C93FC2" w:rsidRPr="00A20949" w:rsidRDefault="0023312D" w:rsidP="0022656B">
            <w:pPr>
              <w:spacing w:after="0" w:line="240" w:lineRule="auto"/>
              <w:ind w:firstLine="0"/>
              <w:rPr>
                <w:rFonts w:ascii="Verdana" w:hAnsi="Verdana"/>
                <w:color w:val="auto"/>
                <w:sz w:val="20"/>
                <w:szCs w:val="20"/>
              </w:rPr>
            </w:pPr>
            <w:r w:rsidRPr="002836E3">
              <w:rPr>
                <w:rFonts w:ascii="Verdana" w:hAnsi="Verdana"/>
                <w:color w:val="auto"/>
                <w:sz w:val="20"/>
                <w:szCs w:val="20"/>
              </w:rPr>
              <w:t>12.3</w:t>
            </w:r>
            <w:r w:rsidRPr="00A20949">
              <w:rPr>
                <w:rFonts w:ascii="Verdana" w:hAnsi="Verdana"/>
                <w:color w:val="auto"/>
                <w:sz w:val="20"/>
                <w:szCs w:val="20"/>
              </w:rPr>
              <w:t xml:space="preserve">. Justifikazioa: erakunde laguntzaileak </w:t>
            </w:r>
            <w:r w:rsidR="006E44DC" w:rsidRPr="00A20949">
              <w:rPr>
                <w:rFonts w:ascii="Verdana" w:hAnsi="Verdana"/>
                <w:color w:val="auto"/>
                <w:sz w:val="20"/>
                <w:szCs w:val="20"/>
              </w:rPr>
              <w:t xml:space="preserve">astebeteko </w:t>
            </w:r>
            <w:r w:rsidRPr="00A20949">
              <w:rPr>
                <w:rFonts w:ascii="Verdana" w:hAnsi="Verdana"/>
                <w:color w:val="auto"/>
                <w:sz w:val="20"/>
                <w:szCs w:val="20"/>
              </w:rPr>
              <w:t xml:space="preserve">epean aurkeztu beharko du </w:t>
            </w:r>
            <w:r w:rsidR="004328E8" w:rsidRPr="00A20949">
              <w:rPr>
                <w:rFonts w:ascii="Verdana" w:hAnsi="Verdana"/>
                <w:color w:val="auto"/>
                <w:sz w:val="20"/>
                <w:szCs w:val="20"/>
              </w:rPr>
              <w:t xml:space="preserve">kanpaiaren </w:t>
            </w:r>
            <w:r w:rsidRPr="00A20949">
              <w:rPr>
                <w:rFonts w:ascii="Verdana" w:hAnsi="Verdana"/>
                <w:color w:val="auto"/>
                <w:sz w:val="20"/>
                <w:szCs w:val="20"/>
              </w:rPr>
              <w:t>justifikazioa, hura amaitzean. Aurkeztu beharreko dokumentazioa honako hau izango da:</w:t>
            </w:r>
          </w:p>
          <w:p w14:paraId="5D3E8F34" w14:textId="77777777" w:rsidR="00617284" w:rsidRPr="002836E3" w:rsidRDefault="00617284" w:rsidP="0022656B">
            <w:pPr>
              <w:spacing w:after="0" w:line="240" w:lineRule="auto"/>
              <w:ind w:firstLine="0"/>
              <w:rPr>
                <w:rFonts w:ascii="Verdana" w:hAnsi="Verdana"/>
                <w:color w:val="auto"/>
                <w:sz w:val="20"/>
                <w:szCs w:val="20"/>
              </w:rPr>
            </w:pPr>
          </w:p>
          <w:p w14:paraId="44089FD2" w14:textId="77777777" w:rsidR="00617284" w:rsidRPr="002836E3" w:rsidRDefault="0023312D" w:rsidP="0010058D">
            <w:pPr>
              <w:pStyle w:val="Prrafodelista"/>
              <w:numPr>
                <w:ilvl w:val="0"/>
                <w:numId w:val="34"/>
              </w:numPr>
              <w:spacing w:after="0" w:line="240" w:lineRule="auto"/>
              <w:ind w:left="497" w:hanging="283"/>
              <w:rPr>
                <w:rFonts w:ascii="Verdana" w:hAnsi="Verdana"/>
                <w:color w:val="auto"/>
                <w:sz w:val="20"/>
                <w:szCs w:val="20"/>
              </w:rPr>
            </w:pPr>
            <w:r w:rsidRPr="002836E3">
              <w:rPr>
                <w:rFonts w:ascii="Verdana" w:hAnsi="Verdana"/>
                <w:color w:val="auto"/>
                <w:sz w:val="20"/>
                <w:szCs w:val="20"/>
              </w:rPr>
              <w:t>Enpresei egindako transferentziak.</w:t>
            </w:r>
          </w:p>
          <w:p w14:paraId="19E824A4" w14:textId="77777777" w:rsidR="00617284" w:rsidRPr="002836E3" w:rsidRDefault="0023312D" w:rsidP="0010058D">
            <w:pPr>
              <w:pStyle w:val="Prrafodelista"/>
              <w:numPr>
                <w:ilvl w:val="0"/>
                <w:numId w:val="34"/>
              </w:numPr>
              <w:spacing w:after="0" w:line="240" w:lineRule="auto"/>
              <w:ind w:left="497" w:hanging="283"/>
              <w:rPr>
                <w:rFonts w:ascii="Verdana" w:hAnsi="Verdana"/>
                <w:color w:val="auto"/>
                <w:sz w:val="20"/>
                <w:szCs w:val="20"/>
              </w:rPr>
            </w:pPr>
            <w:r w:rsidRPr="002836E3">
              <w:rPr>
                <w:rFonts w:ascii="Verdana" w:hAnsi="Verdana"/>
                <w:color w:val="auto"/>
                <w:sz w:val="20"/>
                <w:szCs w:val="20"/>
              </w:rPr>
              <w:t>Excel enpresa onuradunen xehetasunekin (IFZ, sozietatearen izena, zenbatekoa eta kontu korrontea)</w:t>
            </w:r>
            <w:r w:rsidR="00617284" w:rsidRPr="002836E3">
              <w:rPr>
                <w:rFonts w:ascii="Verdana" w:hAnsi="Verdana"/>
                <w:color w:val="auto"/>
                <w:sz w:val="20"/>
                <w:szCs w:val="20"/>
              </w:rPr>
              <w:t>.</w:t>
            </w:r>
          </w:p>
          <w:p w14:paraId="79D269E3" w14:textId="77777777" w:rsidR="00C93FC2" w:rsidRPr="002836E3" w:rsidRDefault="0023312D" w:rsidP="0010058D">
            <w:pPr>
              <w:pStyle w:val="Prrafodelista"/>
              <w:numPr>
                <w:ilvl w:val="0"/>
                <w:numId w:val="34"/>
              </w:numPr>
              <w:spacing w:after="0" w:line="240" w:lineRule="auto"/>
              <w:ind w:left="497" w:hanging="283"/>
              <w:rPr>
                <w:rFonts w:ascii="Verdana" w:hAnsi="Verdana"/>
                <w:color w:val="auto"/>
                <w:sz w:val="20"/>
                <w:szCs w:val="20"/>
              </w:rPr>
            </w:pPr>
            <w:r w:rsidRPr="002836E3">
              <w:rPr>
                <w:rFonts w:ascii="Verdana" w:hAnsi="Verdana"/>
                <w:color w:val="auto"/>
                <w:sz w:val="20"/>
                <w:szCs w:val="20"/>
              </w:rPr>
              <w:t>Bonuen aplikazioari buruzko dokumentazioa (azken kontsumitzailea, bonuen zenbatekoa, bonu kopurua, etab.)</w:t>
            </w:r>
            <w:r w:rsidR="00617284" w:rsidRPr="002836E3">
              <w:rPr>
                <w:rFonts w:ascii="Verdana" w:hAnsi="Verdana"/>
                <w:color w:val="auto"/>
                <w:sz w:val="20"/>
                <w:szCs w:val="20"/>
              </w:rPr>
              <w:t>.</w:t>
            </w:r>
          </w:p>
          <w:p w14:paraId="18352027" w14:textId="77777777" w:rsidR="00C93FC2" w:rsidRPr="002836E3" w:rsidRDefault="0023312D" w:rsidP="0010058D">
            <w:pPr>
              <w:pStyle w:val="Prrafodelista"/>
              <w:numPr>
                <w:ilvl w:val="0"/>
                <w:numId w:val="34"/>
              </w:numPr>
              <w:spacing w:after="0" w:line="240" w:lineRule="auto"/>
              <w:ind w:left="497" w:hanging="283"/>
              <w:rPr>
                <w:rFonts w:ascii="Verdana" w:hAnsi="Verdana"/>
                <w:color w:val="auto"/>
                <w:sz w:val="20"/>
                <w:szCs w:val="20"/>
              </w:rPr>
            </w:pPr>
            <w:r w:rsidRPr="002836E3">
              <w:rPr>
                <w:rFonts w:ascii="Verdana" w:hAnsi="Verdana"/>
                <w:color w:val="auto"/>
                <w:sz w:val="20"/>
                <w:szCs w:val="20"/>
              </w:rPr>
              <w:t>Eta udalak kanpainari buruz eska diezaiokeen beste edozein agiri.</w:t>
            </w:r>
          </w:p>
          <w:p w14:paraId="491F4738" w14:textId="77777777" w:rsidR="00C93FC2" w:rsidRPr="002836E3" w:rsidRDefault="00C93FC2" w:rsidP="0022656B">
            <w:pPr>
              <w:spacing w:after="0" w:line="240" w:lineRule="auto"/>
              <w:ind w:firstLine="0"/>
              <w:rPr>
                <w:rFonts w:ascii="Verdana" w:hAnsi="Verdana"/>
                <w:color w:val="auto"/>
                <w:sz w:val="20"/>
                <w:szCs w:val="20"/>
              </w:rPr>
            </w:pPr>
          </w:p>
          <w:p w14:paraId="4FFBFB05" w14:textId="77777777" w:rsidR="00E7594B" w:rsidRDefault="00E7594B" w:rsidP="00F001A4">
            <w:pPr>
              <w:spacing w:after="0" w:line="240" w:lineRule="auto"/>
              <w:ind w:firstLine="0"/>
              <w:rPr>
                <w:rFonts w:ascii="Verdana" w:hAnsi="Verdana"/>
                <w:color w:val="auto"/>
                <w:sz w:val="20"/>
                <w:szCs w:val="20"/>
              </w:rPr>
            </w:pPr>
          </w:p>
          <w:p w14:paraId="43B8C8E0" w14:textId="77777777" w:rsidR="006E44DC" w:rsidRDefault="006E44DC" w:rsidP="00F001A4">
            <w:pPr>
              <w:spacing w:after="0" w:line="240" w:lineRule="auto"/>
              <w:ind w:firstLine="0"/>
              <w:rPr>
                <w:rFonts w:ascii="Verdana" w:hAnsi="Verdana"/>
                <w:color w:val="auto"/>
                <w:sz w:val="20"/>
                <w:szCs w:val="20"/>
              </w:rPr>
            </w:pPr>
          </w:p>
          <w:p w14:paraId="10D9DA31" w14:textId="77777777" w:rsidR="00DF44FC" w:rsidRPr="002836E3" w:rsidRDefault="0023312D" w:rsidP="004328E8">
            <w:pPr>
              <w:spacing w:after="0" w:line="240" w:lineRule="auto"/>
              <w:ind w:firstLine="0"/>
              <w:rPr>
                <w:rFonts w:ascii="Verdana" w:hAnsi="Verdana"/>
                <w:color w:val="auto"/>
                <w:sz w:val="20"/>
                <w:szCs w:val="20"/>
              </w:rPr>
            </w:pPr>
            <w:r w:rsidRPr="002836E3">
              <w:rPr>
                <w:rFonts w:ascii="Verdana" w:hAnsi="Verdana"/>
                <w:color w:val="auto"/>
                <w:sz w:val="20"/>
                <w:szCs w:val="20"/>
              </w:rPr>
              <w:t>12.4. Ebazpena:</w:t>
            </w:r>
            <w:r w:rsidR="007E1CBC" w:rsidRPr="002836E3">
              <w:rPr>
                <w:rFonts w:ascii="Verdana" w:hAnsi="Verdana"/>
                <w:color w:val="auto"/>
                <w:sz w:val="20"/>
                <w:szCs w:val="20"/>
              </w:rPr>
              <w:t xml:space="preserve"> diruz lagundu daitekeen epeari dagokion justifikazioa aurkeztu ondoren, Tokiko Gobernu Batzarrari helaraziko zaio xedapena eta onarpena onuradunei (I. eranskina, 070 00 4330 0 4710000 partida), diru-kopuru hori 310416 aurrekontukoa ez den GEYC Diruzaintzako Aurrerakina partidan sartuz, emandako Diruzaintzako Aurrerakina kitatzeko.</w:t>
            </w:r>
            <w:r w:rsidRPr="002836E3">
              <w:rPr>
                <w:rFonts w:ascii="Verdana" w:hAnsi="Verdana"/>
                <w:color w:val="auto"/>
                <w:sz w:val="20"/>
                <w:szCs w:val="20"/>
              </w:rPr>
              <w:br/>
            </w:r>
          </w:p>
        </w:tc>
        <w:tc>
          <w:tcPr>
            <w:tcW w:w="4815" w:type="dxa"/>
          </w:tcPr>
          <w:p w14:paraId="10944872"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11.</w:t>
            </w:r>
            <w:r w:rsidR="004603F2" w:rsidRPr="002836E3">
              <w:rPr>
                <w:rFonts w:ascii="Verdana" w:hAnsi="Verdana"/>
                <w:b/>
                <w:color w:val="auto"/>
                <w:sz w:val="20"/>
                <w:szCs w:val="20"/>
              </w:rPr>
              <w:t xml:space="preserve"> </w:t>
            </w:r>
            <w:r w:rsidRPr="002836E3">
              <w:rPr>
                <w:rFonts w:ascii="Verdana" w:hAnsi="Verdana"/>
                <w:b/>
                <w:color w:val="auto"/>
                <w:sz w:val="20"/>
                <w:szCs w:val="20"/>
              </w:rPr>
              <w:t>– Distribución de los bonos-descuento.</w:t>
            </w:r>
          </w:p>
          <w:p w14:paraId="23ABEB33" w14:textId="77777777" w:rsidR="00411AF2" w:rsidRPr="002836E3" w:rsidRDefault="00411AF2" w:rsidP="0022656B">
            <w:pPr>
              <w:spacing w:after="0" w:line="240" w:lineRule="auto"/>
              <w:ind w:firstLine="0"/>
              <w:rPr>
                <w:rFonts w:ascii="Verdana" w:hAnsi="Verdana"/>
                <w:b/>
                <w:color w:val="auto"/>
                <w:sz w:val="20"/>
                <w:szCs w:val="20"/>
              </w:rPr>
            </w:pPr>
          </w:p>
          <w:p w14:paraId="156AB655" w14:textId="77777777" w:rsidR="000B6D6B" w:rsidRPr="002836E3" w:rsidRDefault="000B6D6B" w:rsidP="0010058D">
            <w:pPr>
              <w:pStyle w:val="Prrafodelista"/>
              <w:numPr>
                <w:ilvl w:val="0"/>
                <w:numId w:val="4"/>
              </w:numPr>
              <w:spacing w:after="0" w:line="240" w:lineRule="auto"/>
              <w:ind w:left="0" w:firstLine="0"/>
              <w:rPr>
                <w:rFonts w:ascii="Verdana" w:hAnsi="Verdana"/>
                <w:color w:val="auto"/>
                <w:sz w:val="20"/>
                <w:szCs w:val="20"/>
              </w:rPr>
            </w:pPr>
            <w:r w:rsidRPr="002836E3">
              <w:rPr>
                <w:rFonts w:ascii="Verdana" w:hAnsi="Verdana"/>
                <w:color w:val="auto"/>
                <w:sz w:val="20"/>
                <w:szCs w:val="20"/>
              </w:rPr>
              <w:t>El total de los bonos-descuento emitidos se distribuirá de la siguiente manera:</w:t>
            </w:r>
          </w:p>
          <w:tbl>
            <w:tblPr>
              <w:tblW w:w="2400" w:type="dxa"/>
              <w:jc w:val="center"/>
              <w:tblCellMar>
                <w:left w:w="70" w:type="dxa"/>
                <w:right w:w="70" w:type="dxa"/>
              </w:tblCellMar>
              <w:tblLook w:val="04A0" w:firstRow="1" w:lastRow="0" w:firstColumn="1" w:lastColumn="0" w:noHBand="0" w:noVBand="1"/>
            </w:tblPr>
            <w:tblGrid>
              <w:gridCol w:w="1200"/>
              <w:gridCol w:w="1200"/>
            </w:tblGrid>
            <w:tr w:rsidR="00036B63" w:rsidRPr="00036B63" w14:paraId="645FC4CB" w14:textId="77777777" w:rsidTr="00036B63">
              <w:trPr>
                <w:trHeight w:val="315"/>
                <w:jc w:val="center"/>
              </w:trPr>
              <w:tc>
                <w:tcPr>
                  <w:tcW w:w="1200" w:type="dxa"/>
                  <w:tcBorders>
                    <w:top w:val="nil"/>
                    <w:left w:val="nil"/>
                    <w:bottom w:val="nil"/>
                    <w:right w:val="nil"/>
                  </w:tcBorders>
                  <w:shd w:val="clear" w:color="000000" w:fill="FFFFFF"/>
                  <w:noWrap/>
                  <w:vAlign w:val="center"/>
                  <w:hideMark/>
                </w:tcPr>
                <w:p w14:paraId="39E19433" w14:textId="77777777" w:rsidR="00036B63" w:rsidRPr="00036B63" w:rsidRDefault="00036B63" w:rsidP="00036B63">
                  <w:pPr>
                    <w:spacing w:after="0" w:line="240" w:lineRule="auto"/>
                    <w:ind w:firstLine="0"/>
                    <w:jc w:val="left"/>
                    <w:rPr>
                      <w:rFonts w:ascii="Calibri" w:eastAsia="Times New Roman" w:hAnsi="Calibri" w:cs="Calibri"/>
                      <w:color w:val="000000"/>
                      <w:sz w:val="22"/>
                    </w:rPr>
                  </w:pPr>
                  <w:r w:rsidRPr="00036B63">
                    <w:rPr>
                      <w:rFonts w:ascii="Calibri" w:eastAsia="Times New Roman" w:hAnsi="Calibri" w:cs="Calibri"/>
                      <w:color w:val="000000"/>
                      <w:sz w:val="22"/>
                    </w:rPr>
                    <w:t> </w:t>
                  </w:r>
                </w:p>
              </w:tc>
              <w:tc>
                <w:tcPr>
                  <w:tcW w:w="120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1DFF40A5" w14:textId="77777777" w:rsidR="00036B63" w:rsidRPr="00A20949" w:rsidRDefault="00036B63" w:rsidP="00036B63">
                  <w:pPr>
                    <w:spacing w:after="0" w:line="240" w:lineRule="auto"/>
                    <w:ind w:firstLine="0"/>
                    <w:jc w:val="center"/>
                    <w:rPr>
                      <w:rFonts w:ascii="Calibri" w:eastAsia="Times New Roman" w:hAnsi="Calibri" w:cs="Calibri"/>
                      <w:color w:val="auto"/>
                      <w:sz w:val="22"/>
                    </w:rPr>
                  </w:pPr>
                  <w:r w:rsidRPr="00A20949">
                    <w:rPr>
                      <w:rFonts w:ascii="Calibri" w:eastAsia="Times New Roman" w:hAnsi="Calibri" w:cs="Calibri"/>
                      <w:color w:val="auto"/>
                      <w:sz w:val="22"/>
                    </w:rPr>
                    <w:t xml:space="preserve">nº bonos </w:t>
                  </w:r>
                </w:p>
              </w:tc>
            </w:tr>
            <w:tr w:rsidR="00036B63" w:rsidRPr="00036B63" w14:paraId="03B9F5F5" w14:textId="77777777" w:rsidTr="00036B63">
              <w:trPr>
                <w:trHeight w:val="315"/>
                <w:jc w:val="center"/>
              </w:trPr>
              <w:tc>
                <w:tcPr>
                  <w:tcW w:w="120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490D8B31" w14:textId="77777777" w:rsidR="00036B63" w:rsidRPr="00036B63" w:rsidRDefault="00036B63" w:rsidP="00036B63">
                  <w:pPr>
                    <w:spacing w:after="0" w:line="240" w:lineRule="auto"/>
                    <w:ind w:firstLine="0"/>
                    <w:jc w:val="center"/>
                    <w:rPr>
                      <w:rFonts w:ascii="Calibri" w:eastAsia="Times New Roman" w:hAnsi="Calibri" w:cs="Calibri"/>
                      <w:color w:val="auto"/>
                      <w:sz w:val="22"/>
                    </w:rPr>
                  </w:pPr>
                  <w:r w:rsidRPr="00036B63">
                    <w:rPr>
                      <w:rFonts w:ascii="Calibri" w:eastAsia="Times New Roman" w:hAnsi="Calibri" w:cs="Calibri"/>
                      <w:color w:val="auto"/>
                      <w:sz w:val="22"/>
                    </w:rPr>
                    <w:t>5 €</w:t>
                  </w:r>
                </w:p>
              </w:tc>
              <w:tc>
                <w:tcPr>
                  <w:tcW w:w="1200" w:type="dxa"/>
                  <w:tcBorders>
                    <w:top w:val="nil"/>
                    <w:left w:val="nil"/>
                    <w:bottom w:val="single" w:sz="8" w:space="0" w:color="auto"/>
                    <w:right w:val="single" w:sz="8" w:space="0" w:color="auto"/>
                  </w:tcBorders>
                  <w:shd w:val="clear" w:color="auto" w:fill="auto"/>
                  <w:noWrap/>
                  <w:vAlign w:val="center"/>
                  <w:hideMark/>
                </w:tcPr>
                <w:p w14:paraId="27A1C2C6" w14:textId="77777777" w:rsidR="00036B63" w:rsidRPr="00A20949" w:rsidRDefault="00036B63" w:rsidP="00036B63">
                  <w:pPr>
                    <w:spacing w:after="0" w:line="240" w:lineRule="auto"/>
                    <w:ind w:firstLine="0"/>
                    <w:jc w:val="center"/>
                    <w:rPr>
                      <w:rFonts w:ascii="Calibri" w:eastAsia="Times New Roman" w:hAnsi="Calibri" w:cs="Calibri"/>
                      <w:color w:val="auto"/>
                      <w:sz w:val="22"/>
                    </w:rPr>
                  </w:pPr>
                  <w:r w:rsidRPr="00A20949">
                    <w:rPr>
                      <w:rFonts w:ascii="Calibri" w:eastAsia="Times New Roman" w:hAnsi="Calibri" w:cs="Calibri"/>
                      <w:color w:val="auto"/>
                      <w:sz w:val="22"/>
                    </w:rPr>
                    <w:t>13.620</w:t>
                  </w:r>
                </w:p>
              </w:tc>
            </w:tr>
            <w:tr w:rsidR="00036B63" w:rsidRPr="00036B63" w14:paraId="13F317E3" w14:textId="77777777" w:rsidTr="00036B63">
              <w:trPr>
                <w:trHeight w:val="315"/>
                <w:jc w:val="center"/>
              </w:trPr>
              <w:tc>
                <w:tcPr>
                  <w:tcW w:w="1200" w:type="dxa"/>
                  <w:tcBorders>
                    <w:top w:val="nil"/>
                    <w:left w:val="single" w:sz="8" w:space="0" w:color="auto"/>
                    <w:bottom w:val="single" w:sz="8" w:space="0" w:color="auto"/>
                    <w:right w:val="single" w:sz="8" w:space="0" w:color="auto"/>
                  </w:tcBorders>
                  <w:shd w:val="clear" w:color="000000" w:fill="DDEBF7"/>
                  <w:vAlign w:val="center"/>
                  <w:hideMark/>
                </w:tcPr>
                <w:p w14:paraId="101D6B2F" w14:textId="77777777" w:rsidR="00036B63" w:rsidRPr="00036B63" w:rsidRDefault="00036B63" w:rsidP="00036B63">
                  <w:pPr>
                    <w:spacing w:after="0" w:line="240" w:lineRule="auto"/>
                    <w:ind w:firstLine="0"/>
                    <w:jc w:val="center"/>
                    <w:rPr>
                      <w:rFonts w:ascii="Calibri" w:eastAsia="Times New Roman" w:hAnsi="Calibri" w:cs="Calibri"/>
                      <w:color w:val="auto"/>
                      <w:sz w:val="22"/>
                    </w:rPr>
                  </w:pPr>
                  <w:r w:rsidRPr="00036B63">
                    <w:rPr>
                      <w:rFonts w:ascii="Calibri" w:eastAsia="Times New Roman" w:hAnsi="Calibri" w:cs="Calibri"/>
                      <w:color w:val="auto"/>
                      <w:sz w:val="22"/>
                    </w:rPr>
                    <w:t>10 €</w:t>
                  </w:r>
                </w:p>
              </w:tc>
              <w:tc>
                <w:tcPr>
                  <w:tcW w:w="1200" w:type="dxa"/>
                  <w:tcBorders>
                    <w:top w:val="nil"/>
                    <w:left w:val="nil"/>
                    <w:bottom w:val="single" w:sz="8" w:space="0" w:color="auto"/>
                    <w:right w:val="single" w:sz="8" w:space="0" w:color="auto"/>
                  </w:tcBorders>
                  <w:shd w:val="clear" w:color="auto" w:fill="auto"/>
                  <w:noWrap/>
                  <w:vAlign w:val="center"/>
                  <w:hideMark/>
                </w:tcPr>
                <w:p w14:paraId="53A59FDF" w14:textId="77777777" w:rsidR="00036B63" w:rsidRPr="00A20949" w:rsidRDefault="00036B63" w:rsidP="00036B63">
                  <w:pPr>
                    <w:spacing w:after="0" w:line="240" w:lineRule="auto"/>
                    <w:ind w:firstLine="0"/>
                    <w:jc w:val="center"/>
                    <w:rPr>
                      <w:rFonts w:ascii="Calibri" w:eastAsia="Times New Roman" w:hAnsi="Calibri" w:cs="Calibri"/>
                      <w:color w:val="auto"/>
                      <w:sz w:val="22"/>
                    </w:rPr>
                  </w:pPr>
                  <w:r w:rsidRPr="00A20949">
                    <w:rPr>
                      <w:rFonts w:ascii="Calibri" w:eastAsia="Times New Roman" w:hAnsi="Calibri" w:cs="Calibri"/>
                      <w:color w:val="auto"/>
                      <w:sz w:val="22"/>
                    </w:rPr>
                    <w:t>21.050</w:t>
                  </w:r>
                </w:p>
              </w:tc>
            </w:tr>
            <w:tr w:rsidR="00036B63" w:rsidRPr="00036B63" w14:paraId="0A87BE54" w14:textId="77777777" w:rsidTr="00036B63">
              <w:trPr>
                <w:trHeight w:val="315"/>
                <w:jc w:val="center"/>
              </w:trPr>
              <w:tc>
                <w:tcPr>
                  <w:tcW w:w="1200" w:type="dxa"/>
                  <w:tcBorders>
                    <w:top w:val="nil"/>
                    <w:left w:val="nil"/>
                    <w:bottom w:val="nil"/>
                    <w:right w:val="nil"/>
                  </w:tcBorders>
                  <w:shd w:val="clear" w:color="auto" w:fill="auto"/>
                  <w:noWrap/>
                  <w:vAlign w:val="bottom"/>
                  <w:hideMark/>
                </w:tcPr>
                <w:p w14:paraId="6FE82C30" w14:textId="77777777" w:rsidR="00036B63" w:rsidRPr="00036B63" w:rsidRDefault="00036B63" w:rsidP="00036B63">
                  <w:pPr>
                    <w:spacing w:after="0" w:line="240" w:lineRule="auto"/>
                    <w:ind w:firstLine="0"/>
                    <w:jc w:val="center"/>
                    <w:rPr>
                      <w:rFonts w:ascii="Calibri" w:eastAsia="Times New Roman" w:hAnsi="Calibri" w:cs="Calibri"/>
                      <w:color w:val="000000"/>
                      <w:sz w:val="22"/>
                    </w:rPr>
                  </w:pPr>
                  <w:r w:rsidRPr="00036B63">
                    <w:rPr>
                      <w:rFonts w:ascii="Calibri" w:eastAsia="Times New Roman" w:hAnsi="Calibri" w:cs="Calibri"/>
                      <w:color w:val="000000"/>
                      <w:sz w:val="22"/>
                    </w:rPr>
                    <w:t xml:space="preserve">Total </w:t>
                  </w:r>
                </w:p>
              </w:tc>
              <w:tc>
                <w:tcPr>
                  <w:tcW w:w="1200" w:type="dxa"/>
                  <w:tcBorders>
                    <w:top w:val="nil"/>
                    <w:left w:val="single" w:sz="8" w:space="0" w:color="auto"/>
                    <w:bottom w:val="single" w:sz="8" w:space="0" w:color="auto"/>
                    <w:right w:val="single" w:sz="8" w:space="0" w:color="auto"/>
                  </w:tcBorders>
                  <w:shd w:val="clear" w:color="auto" w:fill="auto"/>
                  <w:noWrap/>
                  <w:vAlign w:val="center"/>
                  <w:hideMark/>
                </w:tcPr>
                <w:p w14:paraId="38F42DA4" w14:textId="77777777" w:rsidR="00036B63" w:rsidRPr="00A20949" w:rsidRDefault="00036B63" w:rsidP="00036B63">
                  <w:pPr>
                    <w:spacing w:after="0" w:line="240" w:lineRule="auto"/>
                    <w:ind w:firstLine="0"/>
                    <w:jc w:val="center"/>
                    <w:rPr>
                      <w:rFonts w:ascii="Calibri" w:eastAsia="Times New Roman" w:hAnsi="Calibri" w:cs="Calibri"/>
                      <w:b/>
                      <w:bCs/>
                      <w:color w:val="auto"/>
                      <w:sz w:val="22"/>
                    </w:rPr>
                  </w:pPr>
                  <w:r w:rsidRPr="00A20949">
                    <w:rPr>
                      <w:rFonts w:ascii="Calibri" w:eastAsia="Times New Roman" w:hAnsi="Calibri" w:cs="Calibri"/>
                      <w:b/>
                      <w:bCs/>
                      <w:color w:val="auto"/>
                      <w:sz w:val="22"/>
                    </w:rPr>
                    <w:t>34.670</w:t>
                  </w:r>
                </w:p>
              </w:tc>
            </w:tr>
          </w:tbl>
          <w:p w14:paraId="149D5683" w14:textId="77777777" w:rsidR="000807BA" w:rsidRPr="00036B63" w:rsidRDefault="000807BA" w:rsidP="0022656B">
            <w:pPr>
              <w:spacing w:after="0" w:line="240" w:lineRule="auto"/>
              <w:ind w:firstLine="0"/>
              <w:rPr>
                <w:rFonts w:ascii="Verdana" w:hAnsi="Verdana"/>
                <w:color w:val="auto"/>
                <w:sz w:val="22"/>
              </w:rPr>
            </w:pPr>
          </w:p>
          <w:p w14:paraId="730CA9B1" w14:textId="77777777" w:rsidR="00411AF2" w:rsidRPr="002836E3" w:rsidRDefault="000B6D6B" w:rsidP="0010058D">
            <w:pPr>
              <w:pStyle w:val="Prrafodelista"/>
              <w:numPr>
                <w:ilvl w:val="0"/>
                <w:numId w:val="4"/>
              </w:numPr>
              <w:spacing w:after="0" w:line="240" w:lineRule="auto"/>
              <w:ind w:left="0" w:firstLine="0"/>
              <w:rPr>
                <w:rFonts w:ascii="Verdana" w:hAnsi="Verdana"/>
                <w:color w:val="auto"/>
                <w:sz w:val="20"/>
                <w:szCs w:val="20"/>
              </w:rPr>
            </w:pPr>
            <w:r w:rsidRPr="002836E3">
              <w:rPr>
                <w:rFonts w:ascii="Verdana" w:hAnsi="Verdana"/>
                <w:color w:val="auto"/>
                <w:sz w:val="20"/>
                <w:szCs w:val="20"/>
              </w:rPr>
              <w:t>El ayuntamiento no se hará cargo del acceso a bonos</w:t>
            </w:r>
            <w:r w:rsidR="000807BA" w:rsidRPr="002836E3">
              <w:rPr>
                <w:rFonts w:ascii="Verdana" w:hAnsi="Verdana"/>
                <w:color w:val="auto"/>
                <w:sz w:val="20"/>
                <w:szCs w:val="20"/>
              </w:rPr>
              <w:t xml:space="preserve"> descuento </w:t>
            </w:r>
            <w:r w:rsidRPr="002836E3">
              <w:rPr>
                <w:rFonts w:ascii="Verdana" w:hAnsi="Verdana"/>
                <w:color w:val="auto"/>
                <w:sz w:val="20"/>
                <w:szCs w:val="20"/>
              </w:rPr>
              <w:t xml:space="preserve">en número superior a los </w:t>
            </w:r>
            <w:r w:rsidR="0024078B" w:rsidRPr="00A20949">
              <w:rPr>
                <w:rFonts w:ascii="Verdana" w:hAnsi="Verdana"/>
                <w:color w:val="auto"/>
                <w:sz w:val="20"/>
                <w:szCs w:val="20"/>
              </w:rPr>
              <w:t>3</w:t>
            </w:r>
            <w:r w:rsidR="000D56DE" w:rsidRPr="00A20949">
              <w:rPr>
                <w:rFonts w:ascii="Verdana" w:hAnsi="Verdana"/>
                <w:color w:val="auto"/>
                <w:sz w:val="20"/>
                <w:szCs w:val="20"/>
              </w:rPr>
              <w:t>4.670</w:t>
            </w:r>
            <w:r w:rsidR="007966CD" w:rsidRPr="002836E3">
              <w:rPr>
                <w:rFonts w:ascii="Verdana" w:hAnsi="Verdana"/>
                <w:color w:val="auto"/>
                <w:sz w:val="20"/>
                <w:szCs w:val="20"/>
              </w:rPr>
              <w:t xml:space="preserve">, </w:t>
            </w:r>
            <w:r w:rsidR="004C25E9" w:rsidRPr="002836E3">
              <w:rPr>
                <w:rFonts w:ascii="Verdana" w:hAnsi="Verdana"/>
                <w:color w:val="auto"/>
                <w:sz w:val="20"/>
                <w:szCs w:val="20"/>
              </w:rPr>
              <w:t>ni en n</w:t>
            </w:r>
            <w:r w:rsidR="007966CD" w:rsidRPr="002836E3">
              <w:rPr>
                <w:rFonts w:ascii="Verdana" w:hAnsi="Verdana"/>
                <w:color w:val="auto"/>
                <w:sz w:val="20"/>
                <w:szCs w:val="20"/>
              </w:rPr>
              <w:t>ú</w:t>
            </w:r>
            <w:r w:rsidR="004C25E9" w:rsidRPr="002836E3">
              <w:rPr>
                <w:rFonts w:ascii="Verdana" w:hAnsi="Verdana"/>
                <w:color w:val="auto"/>
                <w:sz w:val="20"/>
                <w:szCs w:val="20"/>
              </w:rPr>
              <w:t>mero superior al techo máximo canjeable por establecimiento.</w:t>
            </w:r>
          </w:p>
          <w:p w14:paraId="47D6DDCB" w14:textId="77777777" w:rsidR="00411AF2" w:rsidRPr="002836E3" w:rsidRDefault="00411AF2" w:rsidP="00411AF2">
            <w:pPr>
              <w:pStyle w:val="Prrafodelista"/>
              <w:spacing w:after="0" w:line="240" w:lineRule="auto"/>
              <w:ind w:left="0" w:firstLine="0"/>
              <w:rPr>
                <w:rFonts w:ascii="Verdana" w:hAnsi="Verdana"/>
                <w:color w:val="auto"/>
                <w:sz w:val="20"/>
                <w:szCs w:val="20"/>
              </w:rPr>
            </w:pPr>
          </w:p>
          <w:p w14:paraId="19077D34" w14:textId="77777777" w:rsidR="00411AF2" w:rsidRPr="002836E3" w:rsidRDefault="00411AF2" w:rsidP="00411AF2">
            <w:pPr>
              <w:pStyle w:val="Prrafodelista"/>
              <w:spacing w:after="0" w:line="240" w:lineRule="auto"/>
              <w:ind w:left="0" w:firstLine="0"/>
              <w:rPr>
                <w:rFonts w:ascii="Verdana" w:hAnsi="Verdana"/>
                <w:color w:val="auto"/>
                <w:sz w:val="20"/>
                <w:szCs w:val="20"/>
              </w:rPr>
            </w:pPr>
          </w:p>
          <w:p w14:paraId="4F5B002B" w14:textId="77777777" w:rsidR="00BD6EB9"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12. – Garantías, pagos</w:t>
            </w:r>
            <w:r w:rsidR="00812335" w:rsidRPr="002836E3">
              <w:rPr>
                <w:rFonts w:ascii="Verdana" w:hAnsi="Verdana"/>
                <w:b/>
                <w:color w:val="auto"/>
                <w:sz w:val="20"/>
                <w:szCs w:val="20"/>
              </w:rPr>
              <w:t>, j</w:t>
            </w:r>
            <w:r w:rsidRPr="002836E3">
              <w:rPr>
                <w:rFonts w:ascii="Verdana" w:hAnsi="Verdana"/>
                <w:b/>
                <w:color w:val="auto"/>
                <w:sz w:val="20"/>
                <w:szCs w:val="20"/>
              </w:rPr>
              <w:t>ustificaci</w:t>
            </w:r>
            <w:r w:rsidR="0023312D" w:rsidRPr="002836E3">
              <w:rPr>
                <w:rFonts w:ascii="Verdana" w:hAnsi="Verdana"/>
                <w:b/>
                <w:color w:val="auto"/>
                <w:sz w:val="20"/>
                <w:szCs w:val="20"/>
              </w:rPr>
              <w:t>ó</w:t>
            </w:r>
            <w:r w:rsidRPr="002836E3">
              <w:rPr>
                <w:rFonts w:ascii="Verdana" w:hAnsi="Verdana"/>
                <w:b/>
                <w:color w:val="auto"/>
                <w:sz w:val="20"/>
                <w:szCs w:val="20"/>
              </w:rPr>
              <w:t>n</w:t>
            </w:r>
            <w:r w:rsidR="00812335" w:rsidRPr="002836E3">
              <w:rPr>
                <w:rFonts w:ascii="Verdana" w:hAnsi="Verdana"/>
                <w:b/>
                <w:color w:val="auto"/>
                <w:sz w:val="20"/>
                <w:szCs w:val="20"/>
              </w:rPr>
              <w:t xml:space="preserve"> y resolución.</w:t>
            </w:r>
          </w:p>
          <w:p w14:paraId="71224803" w14:textId="77777777" w:rsidR="004C25E9" w:rsidRPr="002836E3" w:rsidRDefault="004C25E9" w:rsidP="0022656B">
            <w:pPr>
              <w:spacing w:after="0" w:line="240" w:lineRule="auto"/>
              <w:ind w:firstLine="0"/>
              <w:rPr>
                <w:rFonts w:ascii="Verdana" w:hAnsi="Verdana"/>
                <w:b/>
                <w:color w:val="auto"/>
                <w:sz w:val="20"/>
                <w:szCs w:val="20"/>
              </w:rPr>
            </w:pPr>
          </w:p>
          <w:p w14:paraId="4B31857D" w14:textId="77777777" w:rsidR="0023312D" w:rsidRPr="002836E3" w:rsidRDefault="00812335" w:rsidP="0022656B">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12.1. Garantía: l</w:t>
            </w:r>
            <w:r w:rsidR="00BD6EB9" w:rsidRPr="002836E3">
              <w:rPr>
                <w:rFonts w:ascii="Verdana" w:hAnsi="Verdana"/>
                <w:color w:val="auto"/>
                <w:sz w:val="20"/>
                <w:szCs w:val="20"/>
              </w:rPr>
              <w:t xml:space="preserve">a entidad colaboradora deberá depositar una garantía equivalente al 3% de los </w:t>
            </w:r>
            <w:r w:rsidR="00EB0E51" w:rsidRPr="002836E3">
              <w:rPr>
                <w:rFonts w:ascii="Verdana" w:hAnsi="Verdana"/>
                <w:color w:val="auto"/>
                <w:sz w:val="20"/>
                <w:szCs w:val="20"/>
              </w:rPr>
              <w:t>278.600</w:t>
            </w:r>
            <w:r w:rsidR="004328E8">
              <w:rPr>
                <w:rFonts w:ascii="Verdana" w:hAnsi="Verdana"/>
                <w:color w:val="auto"/>
                <w:sz w:val="20"/>
                <w:szCs w:val="20"/>
              </w:rPr>
              <w:t>,00</w:t>
            </w:r>
            <w:r w:rsidR="00BD6EB9" w:rsidRPr="002836E3">
              <w:rPr>
                <w:rFonts w:ascii="Verdana" w:hAnsi="Verdana"/>
                <w:color w:val="auto"/>
                <w:sz w:val="20"/>
                <w:szCs w:val="20"/>
              </w:rPr>
              <w:t>€ de</w:t>
            </w:r>
            <w:r w:rsidR="0023312D" w:rsidRPr="002836E3">
              <w:rPr>
                <w:rFonts w:ascii="Verdana" w:hAnsi="Verdana"/>
                <w:color w:val="auto"/>
                <w:sz w:val="20"/>
                <w:szCs w:val="20"/>
              </w:rPr>
              <w:t>l importe de bonos</w:t>
            </w:r>
            <w:r w:rsidR="00BD6EB9" w:rsidRPr="002836E3">
              <w:rPr>
                <w:rFonts w:ascii="Verdana" w:hAnsi="Verdana"/>
                <w:color w:val="auto"/>
                <w:sz w:val="20"/>
                <w:szCs w:val="20"/>
              </w:rPr>
              <w:t xml:space="preserve"> descuento, esto es 8.358,00€ en el</w:t>
            </w:r>
            <w:r w:rsidR="00831AB3" w:rsidRPr="002836E3">
              <w:rPr>
                <w:rFonts w:ascii="Verdana" w:hAnsi="Verdana"/>
                <w:color w:val="auto"/>
                <w:sz w:val="20"/>
                <w:szCs w:val="20"/>
              </w:rPr>
              <w:t xml:space="preserve"> </w:t>
            </w:r>
            <w:r w:rsidR="00BD6EB9" w:rsidRPr="002836E3">
              <w:rPr>
                <w:rFonts w:ascii="Verdana" w:hAnsi="Verdana"/>
                <w:color w:val="auto"/>
                <w:sz w:val="20"/>
                <w:szCs w:val="20"/>
              </w:rPr>
              <w:t>per</w:t>
            </w:r>
            <w:r w:rsidR="00831AB3" w:rsidRPr="002836E3">
              <w:rPr>
                <w:rFonts w:ascii="Verdana" w:hAnsi="Verdana"/>
                <w:color w:val="auto"/>
                <w:sz w:val="20"/>
                <w:szCs w:val="20"/>
              </w:rPr>
              <w:t xml:space="preserve">íodo </w:t>
            </w:r>
            <w:r w:rsidR="00BD6EB9" w:rsidRPr="002836E3">
              <w:rPr>
                <w:rFonts w:ascii="Verdana" w:hAnsi="Verdana"/>
                <w:color w:val="auto"/>
                <w:sz w:val="20"/>
                <w:szCs w:val="20"/>
              </w:rPr>
              <w:t>máximo</w:t>
            </w:r>
            <w:r w:rsidR="00831AB3" w:rsidRPr="002836E3">
              <w:rPr>
                <w:rFonts w:ascii="Verdana" w:hAnsi="Verdana"/>
                <w:color w:val="auto"/>
                <w:sz w:val="20"/>
                <w:szCs w:val="20"/>
              </w:rPr>
              <w:t xml:space="preserve"> de 10 días</w:t>
            </w:r>
            <w:r w:rsidR="00BD6EB9" w:rsidRPr="002836E3">
              <w:rPr>
                <w:rFonts w:ascii="Verdana" w:hAnsi="Verdana"/>
                <w:color w:val="auto"/>
                <w:sz w:val="20"/>
                <w:szCs w:val="20"/>
              </w:rPr>
              <w:t xml:space="preserve"> desde la notificación de dicha resolución</w:t>
            </w:r>
            <w:r w:rsidR="0023312D" w:rsidRPr="002836E3">
              <w:rPr>
                <w:rFonts w:ascii="Verdana" w:hAnsi="Verdana"/>
                <w:color w:val="auto"/>
                <w:sz w:val="20"/>
                <w:szCs w:val="20"/>
              </w:rPr>
              <w:t>.</w:t>
            </w:r>
          </w:p>
          <w:p w14:paraId="45DAE38D" w14:textId="77777777" w:rsidR="0023312D" w:rsidRPr="002836E3" w:rsidRDefault="0023312D" w:rsidP="0022656B">
            <w:pPr>
              <w:pStyle w:val="Prrafodelista"/>
              <w:spacing w:after="0" w:line="240" w:lineRule="auto"/>
              <w:ind w:left="0" w:firstLine="0"/>
              <w:rPr>
                <w:rFonts w:ascii="Verdana" w:hAnsi="Verdana"/>
                <w:color w:val="auto"/>
                <w:sz w:val="16"/>
                <w:szCs w:val="16"/>
              </w:rPr>
            </w:pPr>
          </w:p>
          <w:p w14:paraId="79587B93" w14:textId="77777777" w:rsidR="00BD6EB9" w:rsidRPr="002836E3" w:rsidRDefault="00BD6EB9" w:rsidP="0022656B">
            <w:pPr>
              <w:pStyle w:val="Prrafodelista"/>
              <w:spacing w:after="0" w:line="240" w:lineRule="auto"/>
              <w:ind w:left="0" w:firstLine="0"/>
              <w:rPr>
                <w:rFonts w:ascii="Verdana" w:hAnsi="Verdana"/>
                <w:color w:val="auto"/>
                <w:sz w:val="2"/>
                <w:szCs w:val="2"/>
              </w:rPr>
            </w:pPr>
            <w:r w:rsidRPr="002836E3">
              <w:rPr>
                <w:rFonts w:ascii="Verdana" w:hAnsi="Verdana"/>
                <w:color w:val="auto"/>
                <w:sz w:val="2"/>
                <w:szCs w:val="2"/>
              </w:rPr>
              <w:t>o</w:t>
            </w:r>
          </w:p>
          <w:p w14:paraId="5289B10F" w14:textId="77777777" w:rsidR="0023312D" w:rsidRPr="00A20949" w:rsidRDefault="0023312D" w:rsidP="0022656B">
            <w:pPr>
              <w:pStyle w:val="Prrafodelista"/>
              <w:spacing w:after="0" w:line="240" w:lineRule="auto"/>
              <w:ind w:left="0" w:firstLine="0"/>
              <w:rPr>
                <w:rFonts w:ascii="Verdana" w:hAnsi="Verdana"/>
                <w:color w:val="auto"/>
                <w:sz w:val="2"/>
                <w:szCs w:val="2"/>
              </w:rPr>
            </w:pPr>
          </w:p>
          <w:p w14:paraId="075A73A1" w14:textId="77777777" w:rsidR="0023312D" w:rsidRPr="00A20949" w:rsidRDefault="0023312D" w:rsidP="0022656B">
            <w:pPr>
              <w:pStyle w:val="Prrafodelista"/>
              <w:spacing w:after="0" w:line="240" w:lineRule="auto"/>
              <w:ind w:left="0" w:firstLine="0"/>
              <w:rPr>
                <w:rFonts w:ascii="Verdana" w:hAnsi="Verdana"/>
                <w:color w:val="auto"/>
                <w:sz w:val="2"/>
                <w:szCs w:val="2"/>
              </w:rPr>
            </w:pPr>
          </w:p>
          <w:p w14:paraId="34129F89" w14:textId="77777777" w:rsidR="0023312D" w:rsidRPr="00A20949" w:rsidRDefault="0023312D" w:rsidP="0022656B">
            <w:pPr>
              <w:pStyle w:val="Prrafodelista"/>
              <w:spacing w:after="0" w:line="240" w:lineRule="auto"/>
              <w:ind w:left="0" w:firstLine="0"/>
              <w:rPr>
                <w:rFonts w:ascii="Verdana" w:hAnsi="Verdana"/>
                <w:color w:val="auto"/>
                <w:sz w:val="2"/>
                <w:szCs w:val="2"/>
              </w:rPr>
            </w:pPr>
          </w:p>
          <w:p w14:paraId="497F1F83" w14:textId="6F667E5A" w:rsidR="00C93FC2" w:rsidRPr="004328E8" w:rsidRDefault="00812335" w:rsidP="0022656B">
            <w:pPr>
              <w:spacing w:after="0" w:line="240" w:lineRule="auto"/>
              <w:ind w:firstLine="0"/>
              <w:rPr>
                <w:rFonts w:ascii="Verdana" w:hAnsi="Verdana" w:cstheme="minorHAnsi"/>
                <w:color w:val="FF0000"/>
                <w:sz w:val="20"/>
                <w:szCs w:val="20"/>
              </w:rPr>
            </w:pPr>
            <w:r w:rsidRPr="00A20949">
              <w:rPr>
                <w:rFonts w:ascii="Verdana" w:hAnsi="Verdana" w:cstheme="minorHAnsi"/>
                <w:color w:val="auto"/>
                <w:sz w:val="20"/>
                <w:szCs w:val="20"/>
              </w:rPr>
              <w:t>12.2. Pagos: c</w:t>
            </w:r>
            <w:r w:rsidR="00A619A0" w:rsidRPr="00A20949">
              <w:rPr>
                <w:rFonts w:ascii="Verdana" w:hAnsi="Verdana" w:cstheme="minorHAnsi"/>
                <w:color w:val="auto"/>
                <w:sz w:val="20"/>
                <w:szCs w:val="20"/>
              </w:rPr>
              <w:t>on la suscripción del convenio con la entidad colaboradora</w:t>
            </w:r>
            <w:r w:rsidR="000D56DE" w:rsidRPr="00A20949">
              <w:rPr>
                <w:rFonts w:ascii="Verdana" w:hAnsi="Verdana" w:cstheme="minorHAnsi"/>
                <w:color w:val="auto"/>
                <w:sz w:val="20"/>
                <w:szCs w:val="20"/>
              </w:rPr>
              <w:t xml:space="preserve"> y fecha próxima al periodo de canje, </w:t>
            </w:r>
            <w:r w:rsidR="00A619A0" w:rsidRPr="00A20949">
              <w:rPr>
                <w:rFonts w:ascii="Verdana" w:hAnsi="Verdana" w:cstheme="minorHAnsi"/>
                <w:color w:val="auto"/>
                <w:sz w:val="20"/>
                <w:szCs w:val="20"/>
              </w:rPr>
              <w:t>se abonará a la misma la cantidad correspondiente al</w:t>
            </w:r>
            <w:r w:rsidR="00045170" w:rsidRPr="00A20949">
              <w:rPr>
                <w:rFonts w:ascii="Verdana" w:hAnsi="Verdana" w:cstheme="minorHAnsi"/>
                <w:color w:val="auto"/>
                <w:sz w:val="20"/>
                <w:szCs w:val="20"/>
              </w:rPr>
              <w:t xml:space="preserve"> </w:t>
            </w:r>
            <w:r w:rsidR="000D56DE" w:rsidRPr="00A20949">
              <w:rPr>
                <w:rFonts w:ascii="Verdana" w:hAnsi="Verdana" w:cstheme="minorHAnsi"/>
                <w:color w:val="auto"/>
                <w:sz w:val="20"/>
                <w:szCs w:val="20"/>
              </w:rPr>
              <w:t xml:space="preserve">total de las bonificaciones </w:t>
            </w:r>
            <w:r w:rsidR="004328E8" w:rsidRPr="00A20949">
              <w:rPr>
                <w:rFonts w:ascii="Verdana" w:hAnsi="Verdana" w:cstheme="minorHAnsi"/>
                <w:color w:val="auto"/>
                <w:sz w:val="20"/>
                <w:szCs w:val="20"/>
              </w:rPr>
              <w:t>278.600,00€</w:t>
            </w:r>
            <w:r w:rsidR="00C93FC2" w:rsidRPr="00A20949">
              <w:rPr>
                <w:rFonts w:ascii="Verdana" w:hAnsi="Verdana" w:cstheme="minorHAnsi"/>
                <w:color w:val="auto"/>
                <w:sz w:val="20"/>
                <w:szCs w:val="20"/>
              </w:rPr>
              <w:t>.</w:t>
            </w:r>
          </w:p>
          <w:p w14:paraId="2CE8CF24" w14:textId="77777777" w:rsidR="00194650" w:rsidRPr="00A20949" w:rsidRDefault="00194650" w:rsidP="0022656B">
            <w:pPr>
              <w:spacing w:after="0" w:line="240" w:lineRule="auto"/>
              <w:ind w:firstLine="0"/>
              <w:rPr>
                <w:rFonts w:ascii="Verdana" w:hAnsi="Verdana" w:cstheme="minorHAnsi"/>
                <w:color w:val="auto"/>
                <w:sz w:val="20"/>
                <w:szCs w:val="20"/>
              </w:rPr>
            </w:pPr>
          </w:p>
          <w:p w14:paraId="7A5F56CA" w14:textId="4313D113" w:rsidR="00812335" w:rsidRPr="00A20949" w:rsidRDefault="00812335" w:rsidP="0022656B">
            <w:pPr>
              <w:spacing w:after="0" w:line="240" w:lineRule="auto"/>
              <w:ind w:firstLine="0"/>
              <w:rPr>
                <w:rFonts w:ascii="Verdana" w:hAnsi="Verdana" w:cstheme="minorHAnsi"/>
                <w:color w:val="auto"/>
                <w:sz w:val="20"/>
                <w:szCs w:val="20"/>
              </w:rPr>
            </w:pPr>
            <w:r w:rsidRPr="00A20949">
              <w:rPr>
                <w:rFonts w:ascii="Verdana" w:hAnsi="Verdana" w:cstheme="minorHAnsi"/>
                <w:color w:val="auto"/>
                <w:sz w:val="20"/>
                <w:szCs w:val="20"/>
              </w:rPr>
              <w:t>12.3. Justificación: la entidad colaboradora está obligada </w:t>
            </w:r>
            <w:r w:rsidR="004328E8" w:rsidRPr="00A20949">
              <w:rPr>
                <w:rFonts w:ascii="Verdana" w:hAnsi="Verdana" w:cstheme="minorHAnsi"/>
                <w:color w:val="auto"/>
                <w:sz w:val="20"/>
                <w:szCs w:val="20"/>
              </w:rPr>
              <w:t>presentará</w:t>
            </w:r>
            <w:r w:rsidRPr="00A20949">
              <w:rPr>
                <w:rFonts w:ascii="Verdana" w:hAnsi="Verdana" w:cstheme="minorHAnsi"/>
                <w:color w:val="auto"/>
                <w:sz w:val="20"/>
                <w:szCs w:val="20"/>
              </w:rPr>
              <w:t xml:space="preserve"> en </w:t>
            </w:r>
            <w:r w:rsidR="004328E8" w:rsidRPr="00A20949">
              <w:rPr>
                <w:rFonts w:ascii="Verdana" w:hAnsi="Verdana" w:cstheme="minorHAnsi"/>
                <w:color w:val="auto"/>
                <w:sz w:val="20"/>
                <w:szCs w:val="20"/>
              </w:rPr>
              <w:t xml:space="preserve">el </w:t>
            </w:r>
            <w:r w:rsidRPr="00A20949">
              <w:rPr>
                <w:rFonts w:ascii="Verdana" w:hAnsi="Verdana" w:cstheme="minorHAnsi"/>
                <w:color w:val="auto"/>
                <w:sz w:val="20"/>
                <w:szCs w:val="20"/>
              </w:rPr>
              <w:t>plazo de un</w:t>
            </w:r>
            <w:r w:rsidR="006E44DC" w:rsidRPr="00A20949">
              <w:rPr>
                <w:rFonts w:ascii="Verdana" w:hAnsi="Verdana" w:cstheme="minorHAnsi"/>
                <w:color w:val="auto"/>
                <w:sz w:val="20"/>
                <w:szCs w:val="20"/>
              </w:rPr>
              <w:t xml:space="preserve">a semana </w:t>
            </w:r>
            <w:r w:rsidRPr="00A20949">
              <w:rPr>
                <w:rFonts w:ascii="Verdana" w:hAnsi="Verdana" w:cstheme="minorHAnsi"/>
                <w:color w:val="auto"/>
                <w:sz w:val="20"/>
                <w:szCs w:val="20"/>
              </w:rPr>
              <w:t>la documenta</w:t>
            </w:r>
            <w:r w:rsidR="004328E8" w:rsidRPr="00A20949">
              <w:rPr>
                <w:rFonts w:ascii="Verdana" w:hAnsi="Verdana" w:cstheme="minorHAnsi"/>
                <w:color w:val="auto"/>
                <w:sz w:val="20"/>
                <w:szCs w:val="20"/>
              </w:rPr>
              <w:t xml:space="preserve">ción </w:t>
            </w:r>
            <w:r w:rsidRPr="00A20949">
              <w:rPr>
                <w:rFonts w:ascii="Verdana" w:hAnsi="Verdana" w:cstheme="minorHAnsi"/>
                <w:color w:val="auto"/>
                <w:sz w:val="20"/>
                <w:szCs w:val="20"/>
              </w:rPr>
              <w:t xml:space="preserve">relativa a </w:t>
            </w:r>
            <w:r w:rsidR="004328E8" w:rsidRPr="00A20949">
              <w:rPr>
                <w:rFonts w:ascii="Verdana" w:hAnsi="Verdana" w:cstheme="minorHAnsi"/>
                <w:color w:val="auto"/>
                <w:sz w:val="20"/>
                <w:szCs w:val="20"/>
              </w:rPr>
              <w:t>la campaña.</w:t>
            </w:r>
            <w:r w:rsidRPr="00A20949">
              <w:rPr>
                <w:rFonts w:ascii="Verdana" w:hAnsi="Verdana" w:cstheme="minorHAnsi"/>
                <w:color w:val="auto"/>
                <w:sz w:val="20"/>
                <w:szCs w:val="20"/>
              </w:rPr>
              <w:t xml:space="preserve"> La documentación a presentar </w:t>
            </w:r>
            <w:r w:rsidR="004328E8" w:rsidRPr="00A20949">
              <w:rPr>
                <w:rFonts w:ascii="Verdana" w:hAnsi="Verdana" w:cstheme="minorHAnsi"/>
                <w:color w:val="auto"/>
                <w:sz w:val="20"/>
                <w:szCs w:val="20"/>
              </w:rPr>
              <w:t xml:space="preserve">será </w:t>
            </w:r>
            <w:r w:rsidRPr="00A20949">
              <w:rPr>
                <w:rFonts w:ascii="Verdana" w:hAnsi="Verdana" w:cstheme="minorHAnsi"/>
                <w:color w:val="auto"/>
                <w:sz w:val="20"/>
                <w:szCs w:val="20"/>
              </w:rPr>
              <w:t>en:</w:t>
            </w:r>
          </w:p>
          <w:p w14:paraId="369184DC" w14:textId="77777777" w:rsidR="00411AF2" w:rsidRPr="004328E8" w:rsidRDefault="00411AF2" w:rsidP="0022656B">
            <w:pPr>
              <w:spacing w:after="0" w:line="240" w:lineRule="auto"/>
              <w:ind w:firstLine="0"/>
              <w:rPr>
                <w:rFonts w:ascii="Verdana" w:hAnsi="Verdana" w:cstheme="minorHAnsi"/>
                <w:color w:val="auto"/>
                <w:sz w:val="18"/>
                <w:szCs w:val="18"/>
              </w:rPr>
            </w:pPr>
          </w:p>
          <w:p w14:paraId="07A2C0F8" w14:textId="77777777" w:rsidR="00812335" w:rsidRPr="002836E3" w:rsidRDefault="004C25E9" w:rsidP="0010058D">
            <w:pPr>
              <w:pStyle w:val="Prrafodelista"/>
              <w:numPr>
                <w:ilvl w:val="0"/>
                <w:numId w:val="33"/>
              </w:numPr>
              <w:spacing w:after="0" w:line="240" w:lineRule="auto"/>
              <w:rPr>
                <w:rFonts w:ascii="Verdana" w:hAnsi="Verdana" w:cstheme="minorHAnsi"/>
                <w:color w:val="auto"/>
                <w:sz w:val="20"/>
                <w:szCs w:val="20"/>
              </w:rPr>
            </w:pPr>
            <w:r w:rsidRPr="002836E3">
              <w:rPr>
                <w:rFonts w:ascii="Verdana" w:hAnsi="Verdana" w:cstheme="minorHAnsi"/>
                <w:color w:val="auto"/>
                <w:sz w:val="20"/>
                <w:szCs w:val="20"/>
              </w:rPr>
              <w:t>Remesas de pago</w:t>
            </w:r>
            <w:r w:rsidR="00812335" w:rsidRPr="002836E3">
              <w:rPr>
                <w:rFonts w:ascii="Verdana" w:hAnsi="Verdana" w:cstheme="minorHAnsi"/>
                <w:color w:val="auto"/>
                <w:sz w:val="20"/>
                <w:szCs w:val="20"/>
              </w:rPr>
              <w:t xml:space="preserve"> realizadas a las empresas.  </w:t>
            </w:r>
          </w:p>
          <w:p w14:paraId="09D1A3CB" w14:textId="77777777" w:rsidR="00812335" w:rsidRPr="002836E3" w:rsidRDefault="00812335" w:rsidP="0010058D">
            <w:pPr>
              <w:pStyle w:val="Prrafodelista"/>
              <w:numPr>
                <w:ilvl w:val="0"/>
                <w:numId w:val="33"/>
              </w:numPr>
              <w:spacing w:after="0" w:line="240" w:lineRule="auto"/>
              <w:rPr>
                <w:rFonts w:ascii="Verdana" w:hAnsi="Verdana" w:cstheme="minorHAnsi"/>
                <w:color w:val="auto"/>
                <w:sz w:val="20"/>
                <w:szCs w:val="20"/>
              </w:rPr>
            </w:pPr>
            <w:r w:rsidRPr="002836E3">
              <w:rPr>
                <w:rFonts w:ascii="Verdana" w:hAnsi="Verdana" w:cstheme="minorHAnsi"/>
                <w:color w:val="auto"/>
                <w:sz w:val="20"/>
                <w:szCs w:val="20"/>
              </w:rPr>
              <w:t>Excel con detalle de empresas beneficiarias (NIF, razón social, importe y cuenta corriente)</w:t>
            </w:r>
          </w:p>
          <w:p w14:paraId="4A8550FA" w14:textId="77777777" w:rsidR="00812335" w:rsidRPr="002836E3" w:rsidRDefault="00812335" w:rsidP="0010058D">
            <w:pPr>
              <w:pStyle w:val="Prrafodelista"/>
              <w:numPr>
                <w:ilvl w:val="0"/>
                <w:numId w:val="33"/>
              </w:numPr>
              <w:spacing w:after="0" w:line="240" w:lineRule="auto"/>
              <w:rPr>
                <w:rFonts w:ascii="Verdana" w:hAnsi="Verdana" w:cstheme="minorHAnsi"/>
                <w:color w:val="auto"/>
                <w:sz w:val="20"/>
                <w:szCs w:val="20"/>
              </w:rPr>
            </w:pPr>
            <w:r w:rsidRPr="002836E3">
              <w:rPr>
                <w:rFonts w:ascii="Verdana" w:hAnsi="Verdana" w:cstheme="minorHAnsi"/>
                <w:color w:val="auto"/>
                <w:sz w:val="20"/>
                <w:szCs w:val="20"/>
              </w:rPr>
              <w:t>Documentación relativa a la aplicación de bonos (consumidor final, importe bonos, nº bonos etc)</w:t>
            </w:r>
          </w:p>
          <w:p w14:paraId="7780636E" w14:textId="77777777" w:rsidR="00812335" w:rsidRPr="002836E3" w:rsidRDefault="00812335" w:rsidP="0010058D">
            <w:pPr>
              <w:pStyle w:val="Prrafodelista"/>
              <w:numPr>
                <w:ilvl w:val="0"/>
                <w:numId w:val="33"/>
              </w:numPr>
              <w:spacing w:after="0" w:line="240" w:lineRule="auto"/>
              <w:rPr>
                <w:rFonts w:ascii="Verdana" w:hAnsi="Verdana" w:cstheme="minorHAnsi"/>
                <w:color w:val="auto"/>
                <w:sz w:val="20"/>
                <w:szCs w:val="20"/>
              </w:rPr>
            </w:pPr>
            <w:r w:rsidRPr="002836E3">
              <w:rPr>
                <w:rFonts w:ascii="Verdana" w:hAnsi="Verdana" w:cstheme="minorHAnsi"/>
                <w:color w:val="auto"/>
                <w:sz w:val="20"/>
                <w:szCs w:val="20"/>
              </w:rPr>
              <w:t>Y toda aquella</w:t>
            </w:r>
            <w:r w:rsidR="00EB0E51" w:rsidRPr="002836E3">
              <w:rPr>
                <w:rFonts w:ascii="Verdana" w:hAnsi="Verdana" w:cstheme="minorHAnsi"/>
                <w:color w:val="auto"/>
                <w:sz w:val="20"/>
                <w:szCs w:val="20"/>
              </w:rPr>
              <w:t xml:space="preserve"> otra </w:t>
            </w:r>
            <w:r w:rsidRPr="002836E3">
              <w:rPr>
                <w:rFonts w:ascii="Verdana" w:hAnsi="Verdana" w:cstheme="minorHAnsi"/>
                <w:color w:val="auto"/>
                <w:sz w:val="20"/>
                <w:szCs w:val="20"/>
              </w:rPr>
              <w:t>documentación relativa a la campaña</w:t>
            </w:r>
            <w:r w:rsidR="00EB0E51" w:rsidRPr="002836E3">
              <w:rPr>
                <w:rFonts w:ascii="Verdana" w:hAnsi="Verdana" w:cstheme="minorHAnsi"/>
                <w:color w:val="auto"/>
                <w:sz w:val="20"/>
                <w:szCs w:val="20"/>
              </w:rPr>
              <w:t xml:space="preserve"> que el ayuntamiento pueda solicitarle</w:t>
            </w:r>
            <w:r w:rsidRPr="002836E3">
              <w:rPr>
                <w:rFonts w:ascii="Verdana" w:hAnsi="Verdana" w:cstheme="minorHAnsi"/>
                <w:color w:val="auto"/>
                <w:sz w:val="20"/>
                <w:szCs w:val="20"/>
              </w:rPr>
              <w:t>.</w:t>
            </w:r>
          </w:p>
          <w:p w14:paraId="13736049" w14:textId="77777777" w:rsidR="00812335" w:rsidRPr="002836E3" w:rsidRDefault="00812335" w:rsidP="0022656B">
            <w:pPr>
              <w:pStyle w:val="Prrafodelista"/>
              <w:spacing w:after="0" w:line="240" w:lineRule="auto"/>
              <w:ind w:left="0" w:firstLine="0"/>
              <w:rPr>
                <w:rFonts w:ascii="Verdana" w:hAnsi="Verdana" w:cstheme="minorHAnsi"/>
                <w:color w:val="auto"/>
                <w:sz w:val="20"/>
                <w:szCs w:val="20"/>
              </w:rPr>
            </w:pPr>
          </w:p>
          <w:p w14:paraId="4C418498" w14:textId="77777777" w:rsidR="00812335" w:rsidRPr="002836E3" w:rsidRDefault="00812335" w:rsidP="0022656B">
            <w:pPr>
              <w:spacing w:after="0" w:line="240" w:lineRule="auto"/>
              <w:ind w:firstLine="0"/>
              <w:rPr>
                <w:rFonts w:ascii="Verdana" w:hAnsi="Verdana" w:cstheme="minorHAnsi"/>
                <w:color w:val="auto"/>
                <w:sz w:val="20"/>
                <w:szCs w:val="20"/>
              </w:rPr>
            </w:pPr>
            <w:r w:rsidRPr="002836E3">
              <w:rPr>
                <w:rFonts w:ascii="Verdana" w:hAnsi="Verdana" w:cstheme="minorHAnsi"/>
                <w:color w:val="auto"/>
                <w:sz w:val="20"/>
                <w:szCs w:val="20"/>
              </w:rPr>
              <w:t>12.4. Resolucion:</w:t>
            </w:r>
            <w:r w:rsidRPr="002836E3">
              <w:rPr>
                <w:color w:val="auto"/>
              </w:rPr>
              <w:t xml:space="preserve"> </w:t>
            </w:r>
            <w:r w:rsidR="007E1CBC" w:rsidRPr="002836E3">
              <w:rPr>
                <w:color w:val="auto"/>
              </w:rPr>
              <w:t>u</w:t>
            </w:r>
            <w:r w:rsidRPr="002836E3">
              <w:rPr>
                <w:rFonts w:ascii="Verdana" w:hAnsi="Verdana" w:cstheme="minorHAnsi"/>
                <w:color w:val="auto"/>
                <w:sz w:val="20"/>
                <w:szCs w:val="20"/>
              </w:rPr>
              <w:t xml:space="preserve">na vez presentada justificación correspondiente al periodo subvencionable, se elevará a la Junta de Gobierno Local propuesta </w:t>
            </w:r>
            <w:r w:rsidR="007E1CBC" w:rsidRPr="002836E3">
              <w:rPr>
                <w:rFonts w:ascii="Verdana" w:hAnsi="Verdana" w:cstheme="minorHAnsi"/>
                <w:color w:val="auto"/>
                <w:sz w:val="20"/>
                <w:szCs w:val="20"/>
              </w:rPr>
              <w:t xml:space="preserve">disposición y </w:t>
            </w:r>
            <w:r w:rsidR="007E1CBC" w:rsidRPr="00A20949">
              <w:rPr>
                <w:rFonts w:ascii="Verdana" w:hAnsi="Verdana" w:cstheme="minorHAnsi"/>
                <w:color w:val="auto"/>
                <w:sz w:val="20"/>
                <w:szCs w:val="20"/>
              </w:rPr>
              <w:t xml:space="preserve">reconocimiento a los/as beneficiarios/as (Anexo I, Partida 070 00 4330 0 4710000) </w:t>
            </w:r>
            <w:r w:rsidR="007E1CBC" w:rsidRPr="002836E3">
              <w:rPr>
                <w:rFonts w:ascii="Verdana" w:hAnsi="Verdana" w:cstheme="minorHAnsi"/>
                <w:color w:val="auto"/>
                <w:sz w:val="20"/>
                <w:szCs w:val="20"/>
              </w:rPr>
              <w:t>con ingreso de dicha cantidad en la partida no presupuestaria 310416 Anticipo de Tesorería GEYC, a fin de cancelar el Anticipo de Tesorería concedido.</w:t>
            </w:r>
          </w:p>
          <w:p w14:paraId="08889E47" w14:textId="77777777" w:rsidR="000B6D6B" w:rsidRPr="002836E3" w:rsidRDefault="000B6D6B" w:rsidP="004328E8">
            <w:pPr>
              <w:spacing w:after="0" w:line="240" w:lineRule="auto"/>
              <w:ind w:firstLine="0"/>
              <w:rPr>
                <w:rFonts w:ascii="Verdana" w:hAnsi="Verdana"/>
                <w:i/>
                <w:color w:val="auto"/>
                <w:sz w:val="20"/>
                <w:szCs w:val="20"/>
              </w:rPr>
            </w:pPr>
          </w:p>
        </w:tc>
      </w:tr>
      <w:tr w:rsidR="002836E3" w:rsidRPr="002836E3" w14:paraId="78F28AB7" w14:textId="77777777" w:rsidTr="0058500F">
        <w:tc>
          <w:tcPr>
            <w:tcW w:w="4678" w:type="dxa"/>
          </w:tcPr>
          <w:p w14:paraId="5C238934" w14:textId="77777777" w:rsidR="00680F47" w:rsidRPr="002836E3" w:rsidRDefault="00680F47"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w:t>
            </w:r>
            <w:r w:rsidR="00BD6EB9" w:rsidRPr="002836E3">
              <w:rPr>
                <w:rFonts w:ascii="Verdana" w:hAnsi="Verdana"/>
                <w:b/>
                <w:color w:val="auto"/>
                <w:sz w:val="20"/>
                <w:szCs w:val="20"/>
              </w:rPr>
              <w:t>3</w:t>
            </w:r>
            <w:r w:rsidRPr="002836E3">
              <w:rPr>
                <w:rFonts w:ascii="Verdana" w:hAnsi="Verdana"/>
                <w:b/>
                <w:color w:val="auto"/>
                <w:sz w:val="20"/>
                <w:szCs w:val="20"/>
              </w:rPr>
              <w:t xml:space="preserve">. artikulua. – </w:t>
            </w:r>
            <w:r w:rsidR="00C35942" w:rsidRPr="002836E3">
              <w:rPr>
                <w:rFonts w:ascii="Verdana" w:hAnsi="Verdana"/>
                <w:b/>
                <w:color w:val="auto"/>
                <w:sz w:val="20"/>
                <w:szCs w:val="20"/>
              </w:rPr>
              <w:t>Bonuak trukatzeko funtzionamendu</w:t>
            </w:r>
            <w:r w:rsidRPr="002836E3">
              <w:rPr>
                <w:rFonts w:ascii="Verdana" w:hAnsi="Verdana"/>
                <w:b/>
                <w:color w:val="auto"/>
                <w:sz w:val="20"/>
                <w:szCs w:val="20"/>
              </w:rPr>
              <w:t xml:space="preserve"> eta kudeaketa</w:t>
            </w:r>
            <w:r w:rsidR="00C35942" w:rsidRPr="002836E3">
              <w:rPr>
                <w:rFonts w:ascii="Verdana" w:hAnsi="Verdana"/>
                <w:b/>
                <w:color w:val="auto"/>
                <w:sz w:val="20"/>
                <w:szCs w:val="20"/>
              </w:rPr>
              <w:t xml:space="preserve"> </w:t>
            </w:r>
            <w:r w:rsidRPr="002836E3">
              <w:rPr>
                <w:rFonts w:ascii="Verdana" w:hAnsi="Verdana"/>
                <w:b/>
                <w:color w:val="auto"/>
                <w:sz w:val="20"/>
                <w:szCs w:val="20"/>
              </w:rPr>
              <w:t>sistema.</w:t>
            </w:r>
          </w:p>
          <w:p w14:paraId="5A5365D5" w14:textId="77777777" w:rsidR="00411AF2" w:rsidRPr="002836E3" w:rsidRDefault="00411AF2" w:rsidP="0022656B">
            <w:pPr>
              <w:spacing w:after="0" w:line="240" w:lineRule="auto"/>
              <w:ind w:firstLine="0"/>
              <w:rPr>
                <w:rFonts w:ascii="Verdana" w:hAnsi="Verdana"/>
                <w:b/>
                <w:color w:val="auto"/>
                <w:sz w:val="20"/>
                <w:szCs w:val="20"/>
              </w:rPr>
            </w:pPr>
          </w:p>
          <w:p w14:paraId="4C768354" w14:textId="77777777" w:rsidR="009C409F" w:rsidRPr="002836E3" w:rsidRDefault="009C409F" w:rsidP="0022656B">
            <w:pPr>
              <w:spacing w:after="0" w:line="240" w:lineRule="auto"/>
              <w:ind w:firstLine="0"/>
              <w:rPr>
                <w:rFonts w:ascii="Verdana" w:hAnsi="Verdana"/>
                <w:color w:val="auto"/>
                <w:sz w:val="20"/>
                <w:szCs w:val="20"/>
              </w:rPr>
            </w:pPr>
            <w:r w:rsidRPr="002836E3">
              <w:rPr>
                <w:rFonts w:ascii="Verdana" w:hAnsi="Verdana"/>
                <w:color w:val="auto"/>
                <w:sz w:val="20"/>
                <w:szCs w:val="20"/>
              </w:rPr>
              <w:t>1. Programa berariazko plataforma teknologiko baten bidez eta deskontu-bonuen funtzionamendu-operatiboa eraginkortasunez abiarazteko eta gauzatzeko teknikoki egokienak diren aplikazio informatikoen bidez kudeatuko da.</w:t>
            </w:r>
          </w:p>
          <w:p w14:paraId="79991D61" w14:textId="77777777" w:rsidR="00411AF2" w:rsidRPr="002836E3" w:rsidRDefault="00411AF2" w:rsidP="0022656B">
            <w:pPr>
              <w:spacing w:after="0" w:line="240" w:lineRule="auto"/>
              <w:ind w:firstLine="0"/>
              <w:rPr>
                <w:rFonts w:ascii="Verdana" w:hAnsi="Verdana"/>
                <w:color w:val="auto"/>
                <w:sz w:val="20"/>
                <w:szCs w:val="20"/>
              </w:rPr>
            </w:pPr>
          </w:p>
          <w:p w14:paraId="020919B6" w14:textId="77777777" w:rsidR="00411AF2" w:rsidRPr="002836E3" w:rsidRDefault="00411AF2" w:rsidP="0022656B">
            <w:pPr>
              <w:spacing w:after="0" w:line="240" w:lineRule="auto"/>
              <w:ind w:firstLine="0"/>
              <w:rPr>
                <w:rFonts w:ascii="Verdana" w:hAnsi="Verdana"/>
                <w:color w:val="auto"/>
                <w:sz w:val="20"/>
                <w:szCs w:val="20"/>
              </w:rPr>
            </w:pPr>
          </w:p>
          <w:p w14:paraId="322C1E2E" w14:textId="77777777" w:rsidR="007B13EF" w:rsidRPr="002836E3" w:rsidRDefault="007043E1" w:rsidP="0010058D">
            <w:pPr>
              <w:pStyle w:val="Prrafodelista"/>
              <w:numPr>
                <w:ilvl w:val="0"/>
                <w:numId w:val="3"/>
              </w:numPr>
              <w:spacing w:after="0" w:line="240" w:lineRule="auto"/>
              <w:ind w:left="0" w:firstLine="34"/>
              <w:rPr>
                <w:rFonts w:ascii="Verdana" w:hAnsi="Verdana"/>
                <w:color w:val="auto"/>
                <w:sz w:val="20"/>
                <w:szCs w:val="20"/>
              </w:rPr>
            </w:pPr>
            <w:r w:rsidRPr="002836E3">
              <w:rPr>
                <w:rFonts w:ascii="Verdana" w:hAnsi="Verdana"/>
                <w:color w:val="auto"/>
                <w:sz w:val="20"/>
                <w:szCs w:val="20"/>
              </w:rPr>
              <w:t>Plataforma horren bidez, deskontu-bonuak aktibatzeko, jaulkitzeko, lortzeko, aplikatzeko, trukatzeko eta konpentsatzeko eragiketa guztiak formalizatuko dira, ebazpen honetan zehaztutako baldintzetan.</w:t>
            </w:r>
          </w:p>
          <w:p w14:paraId="618E93FE" w14:textId="77777777" w:rsidR="007043E1" w:rsidRPr="002836E3" w:rsidRDefault="007043E1" w:rsidP="007043E1">
            <w:pPr>
              <w:pStyle w:val="Prrafodelista"/>
              <w:spacing w:after="0" w:line="240" w:lineRule="auto"/>
              <w:ind w:left="360" w:firstLine="0"/>
              <w:rPr>
                <w:rFonts w:ascii="Verdana" w:hAnsi="Verdana"/>
                <w:color w:val="auto"/>
                <w:sz w:val="20"/>
                <w:szCs w:val="20"/>
              </w:rPr>
            </w:pPr>
          </w:p>
          <w:p w14:paraId="35D05A7B" w14:textId="77777777" w:rsidR="007043E1" w:rsidRPr="002836E3" w:rsidRDefault="007043E1" w:rsidP="007043E1">
            <w:pPr>
              <w:pStyle w:val="Prrafodelista"/>
              <w:spacing w:after="0" w:line="240" w:lineRule="auto"/>
              <w:ind w:left="360" w:firstLine="0"/>
              <w:rPr>
                <w:rFonts w:ascii="Verdana" w:hAnsi="Verdana"/>
                <w:color w:val="auto"/>
                <w:sz w:val="20"/>
                <w:szCs w:val="20"/>
              </w:rPr>
            </w:pPr>
          </w:p>
          <w:p w14:paraId="152BE70B" w14:textId="77777777" w:rsidR="009C409F" w:rsidRPr="002836E3" w:rsidRDefault="009C409F" w:rsidP="0022656B">
            <w:pPr>
              <w:spacing w:after="0" w:line="240" w:lineRule="auto"/>
              <w:ind w:firstLine="0"/>
              <w:rPr>
                <w:rFonts w:ascii="Verdana" w:hAnsi="Verdana"/>
                <w:color w:val="auto"/>
                <w:sz w:val="20"/>
                <w:szCs w:val="20"/>
              </w:rPr>
            </w:pPr>
            <w:r w:rsidRPr="002836E3">
              <w:rPr>
                <w:rFonts w:ascii="Verdana" w:hAnsi="Verdana"/>
                <w:color w:val="auto"/>
                <w:sz w:val="20"/>
                <w:szCs w:val="20"/>
              </w:rPr>
              <w:t>3. Kanpainari atxikitako establezimenduek erabiltzaile eta pasahitz pertsonalizatu bana izango dute plataforman sartzeko, eta bertan egongo dira eskuragarri deskontu-bonoak kanpainan zehar.</w:t>
            </w:r>
          </w:p>
          <w:p w14:paraId="504B59FA" w14:textId="77777777" w:rsidR="009C409F" w:rsidRPr="002836E3" w:rsidRDefault="009C409F" w:rsidP="0022656B">
            <w:pPr>
              <w:spacing w:after="0" w:line="240" w:lineRule="auto"/>
              <w:ind w:firstLine="0"/>
              <w:rPr>
                <w:rFonts w:ascii="Verdana" w:eastAsia="Times New Roman" w:hAnsi="Verdana" w:cs="Segoe UI"/>
                <w:color w:val="auto"/>
                <w:sz w:val="20"/>
                <w:szCs w:val="20"/>
                <w:lang w:val="eu-ES"/>
              </w:rPr>
            </w:pPr>
          </w:p>
          <w:p w14:paraId="75C7A282" w14:textId="77777777" w:rsidR="009C409F" w:rsidRPr="002836E3" w:rsidRDefault="009C409F" w:rsidP="0022656B">
            <w:pPr>
              <w:spacing w:after="0" w:line="240" w:lineRule="auto"/>
              <w:ind w:firstLine="0"/>
              <w:rPr>
                <w:rFonts w:ascii="Verdana" w:hAnsi="Verdana"/>
                <w:color w:val="auto"/>
                <w:sz w:val="20"/>
                <w:szCs w:val="20"/>
              </w:rPr>
            </w:pPr>
            <w:r w:rsidRPr="002836E3">
              <w:rPr>
                <w:rFonts w:ascii="Verdana" w:hAnsi="Verdana"/>
                <w:color w:val="auto"/>
                <w:sz w:val="20"/>
                <w:szCs w:val="20"/>
              </w:rPr>
              <w:t>4. Deskontu-bonu bakoitzak zenbaki jakin bat izango du, eta zenbaki hori bakarra izango da.</w:t>
            </w:r>
          </w:p>
          <w:p w14:paraId="06B25B80" w14:textId="77777777" w:rsidR="00411AF2" w:rsidRPr="002836E3" w:rsidRDefault="00411AF2" w:rsidP="0022656B">
            <w:pPr>
              <w:spacing w:after="0" w:line="240" w:lineRule="auto"/>
              <w:ind w:firstLine="0"/>
              <w:rPr>
                <w:rFonts w:ascii="Verdana" w:hAnsi="Verdana"/>
                <w:color w:val="auto"/>
                <w:sz w:val="20"/>
                <w:szCs w:val="20"/>
              </w:rPr>
            </w:pPr>
          </w:p>
          <w:p w14:paraId="036D0429" w14:textId="77777777" w:rsidR="003E2DD2" w:rsidRPr="002836E3" w:rsidRDefault="009C409F" w:rsidP="003E2DD2">
            <w:pPr>
              <w:spacing w:after="0" w:line="240" w:lineRule="auto"/>
              <w:ind w:firstLine="0"/>
              <w:rPr>
                <w:rFonts w:ascii="Verdana" w:eastAsia="Times New Roman" w:hAnsi="Verdana" w:cs="Times New Roman"/>
                <w:color w:val="auto"/>
                <w:sz w:val="23"/>
                <w:szCs w:val="23"/>
              </w:rPr>
            </w:pPr>
            <w:r w:rsidRPr="002836E3">
              <w:rPr>
                <w:rFonts w:ascii="Verdana" w:hAnsi="Verdana"/>
                <w:color w:val="auto"/>
                <w:sz w:val="20"/>
                <w:szCs w:val="20"/>
              </w:rPr>
              <w:t xml:space="preserve">5. </w:t>
            </w:r>
            <w:r w:rsidR="003E2DD2" w:rsidRPr="002836E3">
              <w:rPr>
                <w:rFonts w:ascii="Verdana" w:hAnsi="Verdana"/>
                <w:color w:val="auto"/>
                <w:sz w:val="20"/>
                <w:szCs w:val="20"/>
              </w:rPr>
              <w:t>Atxikitako establezimenduak modu aktiboan eskainiko dizkie bezeroei deskontu-bonuak, kanpaina hasten den egunetik aurrera, betiere arau honetan ezarritako baldintzak betetzen badituzte.</w:t>
            </w:r>
          </w:p>
          <w:p w14:paraId="08455763" w14:textId="77777777" w:rsidR="00411AF2" w:rsidRPr="002836E3" w:rsidRDefault="00411AF2" w:rsidP="0022656B">
            <w:pPr>
              <w:spacing w:after="0" w:line="240" w:lineRule="auto"/>
              <w:ind w:firstLine="0"/>
              <w:rPr>
                <w:rFonts w:ascii="Verdana" w:hAnsi="Verdana"/>
                <w:color w:val="auto"/>
                <w:sz w:val="20"/>
                <w:szCs w:val="20"/>
              </w:rPr>
            </w:pPr>
          </w:p>
          <w:p w14:paraId="6736372C" w14:textId="77777777" w:rsidR="009C409F" w:rsidRPr="002836E3" w:rsidRDefault="009C409F"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6. Kanpaina indarrean dagoen bitartean, erabilitako bonoei buruzko informazioa </w:t>
            </w:r>
            <w:r w:rsidR="003E2DD2" w:rsidRPr="002836E3">
              <w:rPr>
                <w:rFonts w:ascii="Verdana" w:hAnsi="Verdana"/>
                <w:color w:val="auto"/>
                <w:sz w:val="20"/>
                <w:szCs w:val="20"/>
              </w:rPr>
              <w:t>eta dago</w:t>
            </w:r>
            <w:r w:rsidR="00A913AF" w:rsidRPr="002836E3">
              <w:rPr>
                <w:rFonts w:ascii="Verdana" w:hAnsi="Verdana"/>
                <w:color w:val="auto"/>
                <w:sz w:val="20"/>
                <w:szCs w:val="20"/>
              </w:rPr>
              <w:t>en</w:t>
            </w:r>
            <w:r w:rsidR="003E2DD2" w:rsidRPr="002836E3">
              <w:rPr>
                <w:rFonts w:ascii="Verdana" w:hAnsi="Verdana"/>
                <w:color w:val="auto"/>
                <w:sz w:val="20"/>
                <w:szCs w:val="20"/>
              </w:rPr>
              <w:t xml:space="preserve"> gerakina </w:t>
            </w:r>
            <w:r w:rsidRPr="002836E3">
              <w:rPr>
                <w:rFonts w:ascii="Verdana" w:hAnsi="Verdana"/>
                <w:color w:val="auto"/>
                <w:sz w:val="20"/>
                <w:szCs w:val="20"/>
              </w:rPr>
              <w:t>eskuratu ahal izango du atxikitako establezimenduak.</w:t>
            </w:r>
          </w:p>
          <w:p w14:paraId="25EF7465" w14:textId="77777777" w:rsidR="00411AF2" w:rsidRPr="002836E3" w:rsidRDefault="00411AF2" w:rsidP="0022656B">
            <w:pPr>
              <w:spacing w:after="0" w:line="240" w:lineRule="auto"/>
              <w:ind w:firstLine="0"/>
              <w:rPr>
                <w:rFonts w:ascii="Verdana" w:hAnsi="Verdana"/>
                <w:color w:val="auto"/>
                <w:sz w:val="20"/>
                <w:szCs w:val="20"/>
              </w:rPr>
            </w:pPr>
          </w:p>
          <w:p w14:paraId="6E50FF43" w14:textId="77777777" w:rsidR="00411AF2" w:rsidRPr="002836E3" w:rsidRDefault="00CB353D" w:rsidP="0054398C">
            <w:pPr>
              <w:spacing w:after="0" w:line="240" w:lineRule="auto"/>
              <w:ind w:firstLine="0"/>
              <w:rPr>
                <w:rFonts w:ascii="Verdana" w:hAnsi="Verdana"/>
                <w:color w:val="auto"/>
                <w:sz w:val="20"/>
                <w:szCs w:val="20"/>
              </w:rPr>
            </w:pPr>
            <w:r w:rsidRPr="002836E3">
              <w:rPr>
                <w:rFonts w:ascii="Verdana" w:hAnsi="Verdana"/>
                <w:color w:val="auto"/>
                <w:sz w:val="20"/>
                <w:szCs w:val="20"/>
              </w:rPr>
              <w:t xml:space="preserve">7. </w:t>
            </w:r>
            <w:r w:rsidR="0054398C" w:rsidRPr="002836E3">
              <w:rPr>
                <w:rFonts w:ascii="Verdana" w:hAnsi="Verdana"/>
                <w:color w:val="auto"/>
                <w:sz w:val="20"/>
                <w:szCs w:val="20"/>
              </w:rPr>
              <w:t xml:space="preserve">Programari atxikitako establezimenduek erosketa-unean ordaindu beharko dituzte deskontu-bonuak lokalean dauden bezeroekin. </w:t>
            </w:r>
          </w:p>
          <w:p w14:paraId="345D8C80" w14:textId="77777777" w:rsidR="00A94B00" w:rsidRPr="002836E3" w:rsidRDefault="00A94B00" w:rsidP="004560E4">
            <w:pPr>
              <w:spacing w:after="0" w:line="240" w:lineRule="auto"/>
              <w:ind w:firstLine="0"/>
              <w:rPr>
                <w:rFonts w:ascii="Verdana" w:hAnsi="Verdana"/>
                <w:color w:val="auto"/>
                <w:sz w:val="20"/>
                <w:szCs w:val="20"/>
              </w:rPr>
            </w:pPr>
          </w:p>
          <w:p w14:paraId="03E3D85B" w14:textId="77777777" w:rsidR="00CB353D" w:rsidRPr="002836E3" w:rsidRDefault="00CB353D" w:rsidP="0022656B">
            <w:pPr>
              <w:spacing w:after="0" w:line="240" w:lineRule="auto"/>
              <w:ind w:firstLine="0"/>
              <w:rPr>
                <w:rFonts w:ascii="Verdana" w:hAnsi="Verdana"/>
                <w:color w:val="auto"/>
                <w:sz w:val="6"/>
                <w:szCs w:val="6"/>
              </w:rPr>
            </w:pPr>
          </w:p>
          <w:p w14:paraId="56EFC3F8" w14:textId="7E50CF65" w:rsidR="007043E1" w:rsidRPr="002836E3" w:rsidRDefault="0054398C" w:rsidP="0010058D">
            <w:pPr>
              <w:pStyle w:val="Prrafodelista"/>
              <w:numPr>
                <w:ilvl w:val="0"/>
                <w:numId w:val="31"/>
              </w:numPr>
              <w:spacing w:after="0" w:line="240" w:lineRule="auto"/>
              <w:ind w:left="0" w:firstLine="0"/>
              <w:rPr>
                <w:rFonts w:ascii="Verdana" w:hAnsi="Verdana"/>
                <w:color w:val="auto"/>
                <w:sz w:val="20"/>
                <w:szCs w:val="20"/>
              </w:rPr>
            </w:pPr>
            <w:r w:rsidRPr="002836E3">
              <w:rPr>
                <w:rFonts w:ascii="Verdana" w:hAnsi="Verdana"/>
                <w:color w:val="auto"/>
                <w:sz w:val="20"/>
                <w:szCs w:val="20"/>
              </w:rPr>
              <w:lastRenderedPageBreak/>
              <w:t>Establezimenduak plataforman formalizatuko du salmentaren unean erabilitako bonu bakoitza, eta justifikazio-agiri gisa faktura sinplifikatua erantsiko du. Faktura horrek onarpen-prozesuan ontzat emandakoaren izaera/formatu/eredu berekoa izan beharko du</w:t>
            </w:r>
            <w:proofErr w:type="gramStart"/>
            <w:r w:rsidRPr="002836E3">
              <w:rPr>
                <w:rFonts w:ascii="Verdana" w:hAnsi="Verdana"/>
                <w:color w:val="auto"/>
                <w:sz w:val="20"/>
                <w:szCs w:val="20"/>
              </w:rPr>
              <w:t>..</w:t>
            </w:r>
            <w:proofErr w:type="gramEnd"/>
          </w:p>
          <w:p w14:paraId="473DE1AD" w14:textId="77777777" w:rsidR="0054398C" w:rsidRPr="002836E3" w:rsidRDefault="0054398C" w:rsidP="007043E1">
            <w:pPr>
              <w:spacing w:after="0" w:line="240" w:lineRule="auto"/>
              <w:rPr>
                <w:rFonts w:ascii="Verdana" w:eastAsia="Times New Roman" w:hAnsi="Verdana" w:cs="Times New Roman"/>
                <w:color w:val="auto"/>
                <w:sz w:val="23"/>
                <w:szCs w:val="23"/>
              </w:rPr>
            </w:pPr>
          </w:p>
          <w:p w14:paraId="2C0788DC" w14:textId="77777777" w:rsidR="00CB353D" w:rsidRPr="002836E3" w:rsidRDefault="00CB353D" w:rsidP="0022656B">
            <w:pPr>
              <w:spacing w:after="0" w:line="240" w:lineRule="auto"/>
              <w:ind w:firstLine="0"/>
              <w:rPr>
                <w:rFonts w:ascii="Verdana" w:hAnsi="Verdana"/>
                <w:color w:val="auto"/>
                <w:sz w:val="4"/>
                <w:szCs w:val="4"/>
              </w:rPr>
            </w:pPr>
          </w:p>
          <w:p w14:paraId="381A1FB0" w14:textId="77777777" w:rsidR="00CB353D" w:rsidRPr="002836E3" w:rsidRDefault="00CB353D" w:rsidP="0022656B">
            <w:pPr>
              <w:spacing w:after="0" w:line="240" w:lineRule="auto"/>
              <w:ind w:firstLine="0"/>
              <w:rPr>
                <w:rFonts w:ascii="Verdana" w:hAnsi="Verdana"/>
                <w:color w:val="auto"/>
                <w:sz w:val="20"/>
                <w:szCs w:val="20"/>
              </w:rPr>
            </w:pPr>
            <w:r w:rsidRPr="002836E3">
              <w:rPr>
                <w:rFonts w:ascii="Verdana" w:hAnsi="Verdana"/>
                <w:color w:val="auto"/>
                <w:sz w:val="20"/>
                <w:szCs w:val="20"/>
              </w:rPr>
              <w:t>9. Betekizunak betetzen direla egiaztatu ondoren, astero atxikitako establezimenduei dagokien zenbatekoa likidatu eta ordainduko zaie, horretarako emandako banku-kontuan.</w:t>
            </w:r>
          </w:p>
          <w:p w14:paraId="5D3E6C84" w14:textId="77777777" w:rsidR="00411AF2" w:rsidRPr="002836E3" w:rsidRDefault="00411AF2" w:rsidP="0022656B">
            <w:pPr>
              <w:spacing w:after="0" w:line="240" w:lineRule="auto"/>
              <w:ind w:firstLine="0"/>
              <w:rPr>
                <w:rFonts w:ascii="Verdana" w:hAnsi="Verdana"/>
                <w:color w:val="auto"/>
                <w:sz w:val="20"/>
                <w:szCs w:val="20"/>
              </w:rPr>
            </w:pPr>
          </w:p>
          <w:p w14:paraId="2FCCADD9" w14:textId="7DDF65C9" w:rsidR="000B6D6B" w:rsidRPr="002836E3" w:rsidRDefault="000B6D6B" w:rsidP="0022656B">
            <w:pPr>
              <w:spacing w:after="0" w:line="240" w:lineRule="auto"/>
              <w:ind w:firstLine="0"/>
              <w:rPr>
                <w:rFonts w:ascii="Verdana" w:hAnsi="Verdana"/>
                <w:color w:val="auto"/>
                <w:sz w:val="20"/>
                <w:szCs w:val="20"/>
              </w:rPr>
            </w:pPr>
          </w:p>
        </w:tc>
        <w:tc>
          <w:tcPr>
            <w:tcW w:w="4815" w:type="dxa"/>
          </w:tcPr>
          <w:p w14:paraId="5A36277C"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1</w:t>
            </w:r>
            <w:r w:rsidR="00BD6EB9" w:rsidRPr="002836E3">
              <w:rPr>
                <w:rFonts w:ascii="Verdana" w:hAnsi="Verdana"/>
                <w:b/>
                <w:color w:val="auto"/>
                <w:sz w:val="20"/>
                <w:szCs w:val="20"/>
              </w:rPr>
              <w:t>3</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Sistema de funcionamie</w:t>
            </w:r>
            <w:r w:rsidR="00C35942" w:rsidRPr="002836E3">
              <w:rPr>
                <w:rFonts w:ascii="Verdana" w:hAnsi="Verdana"/>
                <w:b/>
                <w:color w:val="auto"/>
                <w:sz w:val="20"/>
                <w:szCs w:val="20"/>
              </w:rPr>
              <w:t>nto y gestión para el canje de los bonos.</w:t>
            </w:r>
          </w:p>
          <w:p w14:paraId="6A95AF17" w14:textId="77777777" w:rsidR="00887592" w:rsidRPr="002836E3" w:rsidRDefault="00887592" w:rsidP="0022656B">
            <w:pPr>
              <w:spacing w:after="0" w:line="240" w:lineRule="auto"/>
              <w:ind w:firstLine="0"/>
              <w:rPr>
                <w:rFonts w:ascii="Verdana" w:hAnsi="Verdana"/>
                <w:b/>
                <w:color w:val="auto"/>
                <w:sz w:val="20"/>
                <w:szCs w:val="20"/>
              </w:rPr>
            </w:pPr>
          </w:p>
          <w:p w14:paraId="0B6AE68A" w14:textId="77777777" w:rsidR="00411AF2" w:rsidRPr="002836E3" w:rsidRDefault="00411AF2" w:rsidP="0022656B">
            <w:pPr>
              <w:spacing w:after="0" w:line="240" w:lineRule="auto"/>
              <w:ind w:firstLine="0"/>
              <w:rPr>
                <w:rFonts w:ascii="Verdana" w:hAnsi="Verdana"/>
                <w:b/>
                <w:color w:val="auto"/>
                <w:sz w:val="20"/>
                <w:szCs w:val="20"/>
              </w:rPr>
            </w:pPr>
          </w:p>
          <w:p w14:paraId="1F1B062A"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1. La gestión del programa se realizará a través de una plataforma tecnológica específica y mediante las aplicaciones informáticas técnicamente más idóneas para la puesta en marcha y ejecución eficaz de la operativa de funcio</w:t>
            </w:r>
            <w:r w:rsidR="006609F1" w:rsidRPr="002836E3">
              <w:rPr>
                <w:rFonts w:ascii="Verdana" w:hAnsi="Verdana"/>
                <w:color w:val="auto"/>
                <w:sz w:val="20"/>
                <w:szCs w:val="20"/>
              </w:rPr>
              <w:t>namiento de los bonos-descuento.</w:t>
            </w:r>
          </w:p>
          <w:p w14:paraId="6AC83E6A" w14:textId="77777777" w:rsidR="00411AF2" w:rsidRPr="002836E3" w:rsidRDefault="00411AF2" w:rsidP="0022656B">
            <w:pPr>
              <w:spacing w:after="0" w:line="240" w:lineRule="auto"/>
              <w:ind w:firstLine="0"/>
              <w:rPr>
                <w:rFonts w:ascii="Verdana" w:hAnsi="Verdana"/>
                <w:color w:val="auto"/>
                <w:sz w:val="20"/>
                <w:szCs w:val="20"/>
              </w:rPr>
            </w:pPr>
          </w:p>
          <w:p w14:paraId="1F0F5B73"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2. A través de dicha plataforma</w:t>
            </w:r>
            <w:r w:rsidR="006609F1" w:rsidRPr="002836E3">
              <w:rPr>
                <w:rFonts w:ascii="Verdana" w:hAnsi="Verdana"/>
                <w:color w:val="auto"/>
                <w:sz w:val="20"/>
                <w:szCs w:val="20"/>
              </w:rPr>
              <w:t xml:space="preserve"> se realizará</w:t>
            </w:r>
            <w:r w:rsidR="0099693D" w:rsidRPr="002836E3">
              <w:rPr>
                <w:rFonts w:ascii="Verdana" w:hAnsi="Verdana"/>
                <w:color w:val="auto"/>
                <w:sz w:val="20"/>
                <w:szCs w:val="20"/>
              </w:rPr>
              <w:t xml:space="preserve"> </w:t>
            </w:r>
            <w:r w:rsidRPr="002836E3">
              <w:rPr>
                <w:rFonts w:ascii="Verdana" w:hAnsi="Verdana"/>
                <w:color w:val="auto"/>
                <w:sz w:val="20"/>
                <w:szCs w:val="20"/>
              </w:rPr>
              <w:t>la formalización de toda la operativa de</w:t>
            </w:r>
            <w:r w:rsidR="004560E4" w:rsidRPr="002836E3">
              <w:rPr>
                <w:rFonts w:ascii="Verdana" w:hAnsi="Verdana"/>
                <w:color w:val="auto"/>
                <w:sz w:val="20"/>
                <w:szCs w:val="20"/>
              </w:rPr>
              <w:t xml:space="preserve"> activación,</w:t>
            </w:r>
            <w:r w:rsidRPr="002836E3">
              <w:rPr>
                <w:rFonts w:ascii="Verdana" w:hAnsi="Verdana"/>
                <w:color w:val="auto"/>
                <w:sz w:val="20"/>
                <w:szCs w:val="20"/>
              </w:rPr>
              <w:t xml:space="preserve"> emisión, obtención, aplicación, canje y compensación de los bonos-descuento en los términos especificados en la presente </w:t>
            </w:r>
            <w:r w:rsidR="0066372B" w:rsidRPr="002836E3">
              <w:rPr>
                <w:rFonts w:ascii="Verdana" w:hAnsi="Verdana"/>
                <w:color w:val="auto"/>
                <w:sz w:val="20"/>
                <w:szCs w:val="20"/>
              </w:rPr>
              <w:t>resolución</w:t>
            </w:r>
            <w:r w:rsidRPr="002836E3">
              <w:rPr>
                <w:rFonts w:ascii="Verdana" w:hAnsi="Verdana"/>
                <w:color w:val="auto"/>
                <w:sz w:val="20"/>
                <w:szCs w:val="20"/>
              </w:rPr>
              <w:t>.</w:t>
            </w:r>
          </w:p>
          <w:p w14:paraId="2B3416D5" w14:textId="77777777" w:rsidR="00411AF2" w:rsidRPr="002836E3" w:rsidRDefault="00411AF2" w:rsidP="0022656B">
            <w:pPr>
              <w:spacing w:after="0" w:line="240" w:lineRule="auto"/>
              <w:ind w:firstLine="0"/>
              <w:rPr>
                <w:rFonts w:ascii="Verdana" w:hAnsi="Verdana"/>
                <w:color w:val="auto"/>
                <w:sz w:val="20"/>
                <w:szCs w:val="20"/>
              </w:rPr>
            </w:pPr>
          </w:p>
          <w:p w14:paraId="085CAADF" w14:textId="77777777" w:rsidR="000B6D6B" w:rsidRPr="002836E3" w:rsidRDefault="006609F1" w:rsidP="0022656B">
            <w:pPr>
              <w:spacing w:after="0" w:line="240" w:lineRule="auto"/>
              <w:ind w:firstLine="0"/>
              <w:rPr>
                <w:rFonts w:ascii="Verdana" w:hAnsi="Verdana"/>
                <w:color w:val="auto"/>
                <w:sz w:val="20"/>
                <w:szCs w:val="20"/>
              </w:rPr>
            </w:pPr>
            <w:r w:rsidRPr="002836E3">
              <w:rPr>
                <w:rFonts w:ascii="Verdana" w:hAnsi="Verdana"/>
                <w:color w:val="auto"/>
                <w:sz w:val="20"/>
                <w:szCs w:val="20"/>
              </w:rPr>
              <w:t>3.</w:t>
            </w:r>
            <w:r w:rsidR="000B6D6B" w:rsidRPr="002836E3">
              <w:rPr>
                <w:rFonts w:ascii="Verdana" w:hAnsi="Verdana"/>
                <w:color w:val="auto"/>
                <w:sz w:val="20"/>
                <w:szCs w:val="20"/>
              </w:rPr>
              <w:t xml:space="preserve"> Los establecimientos adheridos a la campaña dispondrán de un usuario y contraseña personalizados para acceder a la plataforma, donde tendrán disponibles los bonos-descuento </w:t>
            </w:r>
            <w:r w:rsidR="0099693D" w:rsidRPr="002836E3">
              <w:rPr>
                <w:rFonts w:ascii="Verdana" w:hAnsi="Verdana"/>
                <w:color w:val="auto"/>
                <w:sz w:val="20"/>
                <w:szCs w:val="20"/>
              </w:rPr>
              <w:t>a disposición durante la campaña</w:t>
            </w:r>
            <w:r w:rsidR="000B6D6B" w:rsidRPr="002836E3">
              <w:rPr>
                <w:rFonts w:ascii="Verdana" w:hAnsi="Verdana"/>
                <w:color w:val="auto"/>
                <w:sz w:val="20"/>
                <w:szCs w:val="20"/>
              </w:rPr>
              <w:t>.</w:t>
            </w:r>
          </w:p>
          <w:p w14:paraId="6613D70B" w14:textId="77777777" w:rsidR="00411AF2" w:rsidRPr="002836E3" w:rsidRDefault="00411AF2" w:rsidP="0022656B">
            <w:pPr>
              <w:spacing w:after="0" w:line="240" w:lineRule="auto"/>
              <w:ind w:firstLine="0"/>
              <w:rPr>
                <w:rFonts w:ascii="Verdana" w:hAnsi="Verdana"/>
                <w:color w:val="auto"/>
                <w:sz w:val="20"/>
                <w:szCs w:val="20"/>
              </w:rPr>
            </w:pPr>
          </w:p>
          <w:p w14:paraId="222DBD61"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4. Cada bono-descuento dispondrá de una numeración específica que lo hará único</w:t>
            </w:r>
            <w:r w:rsidR="0099693D" w:rsidRPr="002836E3">
              <w:rPr>
                <w:rFonts w:ascii="Verdana" w:hAnsi="Verdana"/>
                <w:color w:val="auto"/>
                <w:sz w:val="20"/>
                <w:szCs w:val="20"/>
              </w:rPr>
              <w:t>.</w:t>
            </w:r>
            <w:r w:rsidRPr="002836E3">
              <w:rPr>
                <w:rFonts w:ascii="Verdana" w:hAnsi="Verdana"/>
                <w:color w:val="auto"/>
                <w:sz w:val="20"/>
                <w:szCs w:val="20"/>
              </w:rPr>
              <w:t xml:space="preserve"> </w:t>
            </w:r>
          </w:p>
          <w:p w14:paraId="4FC6F9CB" w14:textId="77777777" w:rsidR="00411AF2" w:rsidRPr="002836E3" w:rsidRDefault="00411AF2" w:rsidP="0022656B">
            <w:pPr>
              <w:spacing w:after="0" w:line="240" w:lineRule="auto"/>
              <w:ind w:firstLine="0"/>
              <w:rPr>
                <w:rFonts w:ascii="Verdana" w:hAnsi="Verdana"/>
                <w:color w:val="auto"/>
                <w:sz w:val="20"/>
                <w:szCs w:val="20"/>
              </w:rPr>
            </w:pPr>
          </w:p>
          <w:p w14:paraId="1F69CC7F"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5. El establecimiento adherido ofrecerá activamente a su clientela los bonos descuento,</w:t>
            </w:r>
            <w:r w:rsidR="007B13EF" w:rsidRPr="002836E3">
              <w:rPr>
                <w:rFonts w:ascii="Verdana" w:hAnsi="Verdana"/>
                <w:color w:val="auto"/>
                <w:sz w:val="20"/>
                <w:szCs w:val="20"/>
              </w:rPr>
              <w:t xml:space="preserve"> a partir de la fecha de inicio de la campaña,</w:t>
            </w:r>
            <w:r w:rsidRPr="002836E3">
              <w:rPr>
                <w:rFonts w:ascii="Verdana" w:hAnsi="Verdana"/>
                <w:color w:val="auto"/>
                <w:sz w:val="20"/>
                <w:szCs w:val="20"/>
              </w:rPr>
              <w:t xml:space="preserve"> siempre que cumplan los requisitos establecidos en la presente norma.</w:t>
            </w:r>
          </w:p>
          <w:p w14:paraId="38D6DF42" w14:textId="77777777" w:rsidR="00411AF2" w:rsidRPr="002836E3" w:rsidRDefault="00411AF2" w:rsidP="0022656B">
            <w:pPr>
              <w:spacing w:after="0" w:line="240" w:lineRule="auto"/>
              <w:ind w:firstLine="0"/>
              <w:rPr>
                <w:rFonts w:ascii="Verdana" w:hAnsi="Verdana"/>
                <w:color w:val="auto"/>
                <w:sz w:val="20"/>
                <w:szCs w:val="20"/>
              </w:rPr>
            </w:pPr>
          </w:p>
          <w:p w14:paraId="263FA685"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6. El establecimiento adherido tendrá acceso a la información relativa a los bonos utilizados,</w:t>
            </w:r>
            <w:r w:rsidR="007B13EF" w:rsidRPr="002836E3">
              <w:rPr>
                <w:rFonts w:ascii="Verdana" w:hAnsi="Verdana"/>
                <w:color w:val="auto"/>
                <w:sz w:val="20"/>
                <w:szCs w:val="20"/>
              </w:rPr>
              <w:t xml:space="preserve"> y </w:t>
            </w:r>
            <w:r w:rsidR="00A913AF" w:rsidRPr="002836E3">
              <w:rPr>
                <w:rFonts w:ascii="Verdana" w:hAnsi="Verdana"/>
                <w:color w:val="auto"/>
                <w:sz w:val="20"/>
                <w:szCs w:val="20"/>
              </w:rPr>
              <w:t>el</w:t>
            </w:r>
            <w:r w:rsidR="007B13EF" w:rsidRPr="002836E3">
              <w:rPr>
                <w:rFonts w:ascii="Verdana" w:hAnsi="Verdana"/>
                <w:color w:val="auto"/>
                <w:sz w:val="20"/>
                <w:szCs w:val="20"/>
              </w:rPr>
              <w:t xml:space="preserve"> saldo,</w:t>
            </w:r>
            <w:r w:rsidRPr="002836E3">
              <w:rPr>
                <w:rFonts w:ascii="Verdana" w:hAnsi="Verdana"/>
                <w:color w:val="auto"/>
                <w:sz w:val="20"/>
                <w:szCs w:val="20"/>
              </w:rPr>
              <w:t xml:space="preserve"> en todo momento durante la vigencia de la campaña.</w:t>
            </w:r>
          </w:p>
          <w:p w14:paraId="72E3F0FD" w14:textId="77777777" w:rsidR="00411AF2" w:rsidRPr="002836E3" w:rsidRDefault="00411AF2" w:rsidP="0022656B">
            <w:pPr>
              <w:spacing w:after="0" w:line="240" w:lineRule="auto"/>
              <w:ind w:firstLine="0"/>
              <w:rPr>
                <w:rFonts w:ascii="Verdana" w:hAnsi="Verdana"/>
                <w:color w:val="auto"/>
                <w:sz w:val="20"/>
                <w:szCs w:val="20"/>
              </w:rPr>
            </w:pPr>
          </w:p>
          <w:p w14:paraId="2DA10E5A" w14:textId="77777777" w:rsidR="0054398C"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7. Los establecimientos adheridos al programa </w:t>
            </w:r>
            <w:r w:rsidR="0099693D" w:rsidRPr="002836E3">
              <w:rPr>
                <w:rFonts w:ascii="Verdana" w:hAnsi="Verdana"/>
                <w:color w:val="auto"/>
                <w:sz w:val="20"/>
                <w:szCs w:val="20"/>
              </w:rPr>
              <w:t xml:space="preserve">deberán </w:t>
            </w:r>
            <w:r w:rsidRPr="002836E3">
              <w:rPr>
                <w:rFonts w:ascii="Verdana" w:hAnsi="Verdana"/>
                <w:color w:val="auto"/>
                <w:sz w:val="20"/>
                <w:szCs w:val="20"/>
              </w:rPr>
              <w:t xml:space="preserve">hacer efectivos los bonos-descuento </w:t>
            </w:r>
            <w:r w:rsidR="0099693D" w:rsidRPr="002836E3">
              <w:rPr>
                <w:rFonts w:ascii="Verdana" w:hAnsi="Verdana"/>
                <w:color w:val="auto"/>
                <w:sz w:val="20"/>
                <w:szCs w:val="20"/>
              </w:rPr>
              <w:t>en el momento de</w:t>
            </w:r>
            <w:r w:rsidR="00240BA9" w:rsidRPr="002836E3">
              <w:rPr>
                <w:rFonts w:ascii="Verdana" w:hAnsi="Verdana"/>
                <w:color w:val="auto"/>
                <w:sz w:val="20"/>
                <w:szCs w:val="20"/>
              </w:rPr>
              <w:t xml:space="preserve"> la </w:t>
            </w:r>
            <w:r w:rsidR="0099693D" w:rsidRPr="002836E3">
              <w:rPr>
                <w:rFonts w:ascii="Verdana" w:hAnsi="Verdana"/>
                <w:color w:val="auto"/>
                <w:sz w:val="20"/>
                <w:szCs w:val="20"/>
              </w:rPr>
              <w:t xml:space="preserve">compra </w:t>
            </w:r>
            <w:r w:rsidR="007B13EF" w:rsidRPr="002836E3">
              <w:rPr>
                <w:rFonts w:ascii="Verdana" w:hAnsi="Verdana"/>
                <w:color w:val="auto"/>
                <w:sz w:val="20"/>
                <w:szCs w:val="20"/>
              </w:rPr>
              <w:t>con la clientela presente en el local</w:t>
            </w:r>
            <w:r w:rsidR="0054398C" w:rsidRPr="002836E3">
              <w:rPr>
                <w:rFonts w:ascii="Verdana" w:hAnsi="Verdana"/>
                <w:color w:val="auto"/>
                <w:sz w:val="20"/>
                <w:szCs w:val="20"/>
              </w:rPr>
              <w:t xml:space="preserve">. </w:t>
            </w:r>
          </w:p>
          <w:p w14:paraId="16B050AA" w14:textId="77777777" w:rsidR="0054398C" w:rsidRPr="002836E3" w:rsidRDefault="0054398C" w:rsidP="0022656B">
            <w:pPr>
              <w:spacing w:after="0" w:line="240" w:lineRule="auto"/>
              <w:ind w:firstLine="0"/>
              <w:rPr>
                <w:rFonts w:ascii="Verdana" w:hAnsi="Verdana"/>
                <w:color w:val="auto"/>
                <w:sz w:val="20"/>
                <w:szCs w:val="20"/>
              </w:rPr>
            </w:pPr>
          </w:p>
          <w:p w14:paraId="0513458E" w14:textId="77777777" w:rsidR="00411AF2"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lastRenderedPageBreak/>
              <w:t xml:space="preserve">8. El establecimiento formalizará en la plataforma cada uno de los bonos utilizados en el momento de la venta </w:t>
            </w:r>
            <w:r w:rsidR="00C90144" w:rsidRPr="002836E3">
              <w:rPr>
                <w:rFonts w:ascii="Verdana" w:hAnsi="Verdana"/>
                <w:color w:val="auto"/>
                <w:sz w:val="20"/>
                <w:szCs w:val="20"/>
              </w:rPr>
              <w:t xml:space="preserve">adjuntando </w:t>
            </w:r>
            <w:r w:rsidRPr="002836E3">
              <w:rPr>
                <w:rFonts w:ascii="Verdana" w:hAnsi="Verdana"/>
                <w:color w:val="auto"/>
                <w:sz w:val="20"/>
                <w:szCs w:val="20"/>
              </w:rPr>
              <w:t xml:space="preserve">como documentación justificativa </w:t>
            </w:r>
            <w:r w:rsidR="00C90144" w:rsidRPr="002836E3">
              <w:rPr>
                <w:rFonts w:ascii="Verdana" w:hAnsi="Verdana"/>
                <w:color w:val="auto"/>
                <w:sz w:val="20"/>
                <w:szCs w:val="20"/>
              </w:rPr>
              <w:t>la factura simplificada</w:t>
            </w:r>
            <w:r w:rsidRPr="002836E3">
              <w:rPr>
                <w:rFonts w:ascii="Verdana" w:hAnsi="Verdana"/>
                <w:color w:val="auto"/>
                <w:sz w:val="20"/>
                <w:szCs w:val="20"/>
              </w:rPr>
              <w:t xml:space="preserve"> </w:t>
            </w:r>
            <w:r w:rsidR="000869C5" w:rsidRPr="002836E3">
              <w:rPr>
                <w:rFonts w:ascii="Verdana" w:hAnsi="Verdana"/>
                <w:color w:val="auto"/>
                <w:sz w:val="20"/>
                <w:szCs w:val="20"/>
              </w:rPr>
              <w:t>que deberá ser de la misma</w:t>
            </w:r>
            <w:r w:rsidR="004560E4" w:rsidRPr="002836E3">
              <w:rPr>
                <w:rFonts w:ascii="Verdana" w:hAnsi="Verdana"/>
                <w:color w:val="auto"/>
                <w:sz w:val="20"/>
                <w:szCs w:val="20"/>
              </w:rPr>
              <w:t xml:space="preserve"> </w:t>
            </w:r>
            <w:r w:rsidR="000869C5" w:rsidRPr="002836E3">
              <w:rPr>
                <w:rFonts w:ascii="Verdana" w:hAnsi="Verdana"/>
                <w:color w:val="auto"/>
                <w:sz w:val="20"/>
                <w:szCs w:val="20"/>
              </w:rPr>
              <w:t>naturaleza/formato/modelo que el dado por bueno en el proceso de admisión</w:t>
            </w:r>
            <w:r w:rsidR="0054398C" w:rsidRPr="002836E3">
              <w:rPr>
                <w:rFonts w:ascii="Verdana" w:hAnsi="Verdana"/>
                <w:color w:val="auto"/>
                <w:sz w:val="20"/>
                <w:szCs w:val="20"/>
              </w:rPr>
              <w:t>.</w:t>
            </w:r>
          </w:p>
          <w:p w14:paraId="2DEF1448" w14:textId="77777777" w:rsidR="00C90144" w:rsidRPr="002836E3" w:rsidRDefault="00C90144" w:rsidP="0022656B">
            <w:pPr>
              <w:spacing w:after="0" w:line="240" w:lineRule="auto"/>
              <w:ind w:firstLine="0"/>
              <w:rPr>
                <w:rFonts w:ascii="Verdana" w:hAnsi="Verdana"/>
                <w:color w:val="auto"/>
                <w:sz w:val="20"/>
                <w:szCs w:val="20"/>
              </w:rPr>
            </w:pPr>
          </w:p>
          <w:p w14:paraId="47E9D2A4"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9. Una vez verificado el cumplimiento de los requisitos se procederá a la liquidación</w:t>
            </w:r>
            <w:r w:rsidR="0099693D" w:rsidRPr="002836E3">
              <w:rPr>
                <w:rFonts w:ascii="Verdana" w:hAnsi="Verdana"/>
                <w:color w:val="auto"/>
                <w:sz w:val="20"/>
                <w:szCs w:val="20"/>
              </w:rPr>
              <w:t xml:space="preserve"> </w:t>
            </w:r>
            <w:r w:rsidRPr="002836E3">
              <w:rPr>
                <w:rFonts w:ascii="Verdana" w:hAnsi="Verdana"/>
                <w:color w:val="auto"/>
                <w:sz w:val="20"/>
                <w:szCs w:val="20"/>
              </w:rPr>
              <w:t>y pago del correspondiente importe a los establecimientos adheridos</w:t>
            </w:r>
            <w:r w:rsidR="0099693D" w:rsidRPr="002836E3">
              <w:rPr>
                <w:rFonts w:ascii="Verdana" w:hAnsi="Verdana"/>
                <w:color w:val="auto"/>
                <w:sz w:val="20"/>
                <w:szCs w:val="20"/>
              </w:rPr>
              <w:t xml:space="preserve"> semanalmente</w:t>
            </w:r>
            <w:r w:rsidRPr="002836E3">
              <w:rPr>
                <w:rFonts w:ascii="Verdana" w:hAnsi="Verdana"/>
                <w:color w:val="auto"/>
                <w:sz w:val="20"/>
                <w:szCs w:val="20"/>
              </w:rPr>
              <w:t>, en la cuenta bancaria facilitada para ello.</w:t>
            </w:r>
          </w:p>
          <w:p w14:paraId="7A35B1CA" w14:textId="77777777" w:rsidR="00411AF2" w:rsidRPr="002836E3" w:rsidRDefault="00411AF2" w:rsidP="00DE1C00">
            <w:pPr>
              <w:spacing w:after="0" w:line="240" w:lineRule="auto"/>
              <w:ind w:firstLine="0"/>
              <w:rPr>
                <w:rFonts w:ascii="Verdana" w:hAnsi="Verdana"/>
                <w:color w:val="auto"/>
                <w:sz w:val="20"/>
                <w:szCs w:val="20"/>
              </w:rPr>
            </w:pPr>
          </w:p>
        </w:tc>
      </w:tr>
      <w:tr w:rsidR="002836E3" w:rsidRPr="002836E3" w14:paraId="25CA4F52" w14:textId="77777777" w:rsidTr="0058500F">
        <w:tc>
          <w:tcPr>
            <w:tcW w:w="4678" w:type="dxa"/>
          </w:tcPr>
          <w:p w14:paraId="0BC083E6" w14:textId="77777777" w:rsidR="00383B8F"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14</w:t>
            </w:r>
            <w:r w:rsidR="00682406" w:rsidRPr="002836E3">
              <w:rPr>
                <w:rFonts w:ascii="Verdana" w:hAnsi="Verdana"/>
                <w:b/>
                <w:color w:val="auto"/>
                <w:sz w:val="20"/>
                <w:szCs w:val="20"/>
              </w:rPr>
              <w:t>. artikulua. – Programari atxikitako establezimenduen betebeharrak.</w:t>
            </w:r>
          </w:p>
          <w:p w14:paraId="7390B3F1" w14:textId="77777777" w:rsidR="00411AF2" w:rsidRPr="002836E3" w:rsidRDefault="00411AF2" w:rsidP="0022656B">
            <w:pPr>
              <w:spacing w:after="0" w:line="240" w:lineRule="auto"/>
              <w:ind w:firstLine="0"/>
              <w:rPr>
                <w:rFonts w:ascii="Verdana" w:hAnsi="Verdana"/>
                <w:b/>
                <w:color w:val="auto"/>
                <w:sz w:val="20"/>
                <w:szCs w:val="20"/>
              </w:rPr>
            </w:pPr>
          </w:p>
          <w:p w14:paraId="115416E5" w14:textId="77777777" w:rsidR="00593DFF" w:rsidRPr="002836E3" w:rsidRDefault="00593DFF" w:rsidP="0022656B">
            <w:pPr>
              <w:spacing w:after="0" w:line="240" w:lineRule="auto"/>
              <w:ind w:firstLine="0"/>
              <w:rPr>
                <w:rFonts w:ascii="Verdana" w:hAnsi="Verdana"/>
                <w:b/>
                <w:color w:val="auto"/>
                <w:sz w:val="12"/>
                <w:szCs w:val="12"/>
              </w:rPr>
            </w:pPr>
          </w:p>
          <w:p w14:paraId="61FF09DC" w14:textId="77777777" w:rsidR="00682406" w:rsidRPr="002836E3" w:rsidRDefault="00682406" w:rsidP="0022656B">
            <w:pPr>
              <w:spacing w:after="0" w:line="240" w:lineRule="auto"/>
              <w:ind w:firstLine="0"/>
              <w:rPr>
                <w:rFonts w:ascii="Verdana" w:hAnsi="Verdana"/>
                <w:color w:val="auto"/>
                <w:sz w:val="20"/>
                <w:szCs w:val="20"/>
              </w:rPr>
            </w:pPr>
            <w:r w:rsidRPr="002836E3">
              <w:rPr>
                <w:rFonts w:ascii="Verdana" w:hAnsi="Verdana"/>
                <w:color w:val="auto"/>
                <w:sz w:val="20"/>
                <w:szCs w:val="20"/>
              </w:rPr>
              <w:t>Getxo Bono 2022 programari atxikitako establezimenduek, atxikitzeko eskabidea sinatuz, betebehar hauek izango dituzte:</w:t>
            </w:r>
          </w:p>
          <w:p w14:paraId="102A1F62" w14:textId="77777777" w:rsidR="0010058D" w:rsidRPr="002836E3" w:rsidRDefault="0010058D" w:rsidP="0022656B">
            <w:pPr>
              <w:spacing w:after="0" w:line="240" w:lineRule="auto"/>
              <w:ind w:firstLine="0"/>
              <w:rPr>
                <w:rFonts w:ascii="Verdana" w:hAnsi="Verdana"/>
                <w:b/>
                <w:color w:val="auto"/>
                <w:sz w:val="20"/>
                <w:szCs w:val="20"/>
              </w:rPr>
            </w:pPr>
          </w:p>
          <w:p w14:paraId="3B0299A4" w14:textId="77777777" w:rsidR="004603F2" w:rsidRPr="002836E3" w:rsidRDefault="004603F2" w:rsidP="0022656B">
            <w:pPr>
              <w:spacing w:after="0" w:line="240" w:lineRule="auto"/>
              <w:ind w:firstLine="0"/>
              <w:rPr>
                <w:rFonts w:ascii="Verdana" w:hAnsi="Verdana"/>
                <w:color w:val="auto"/>
                <w:sz w:val="20"/>
                <w:szCs w:val="20"/>
              </w:rPr>
            </w:pPr>
          </w:p>
          <w:p w14:paraId="6DCCF467" w14:textId="77777777" w:rsidR="0010058D" w:rsidRPr="002836E3" w:rsidRDefault="00275260" w:rsidP="00275260">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Deskontu-bonuak trukatzeko eskubidea aktibatzea, bonuak trukatu aurreko epean establezimenduan erosketa bat egiten duen 16 urtetik gorako pertsona orori (atxikitako guztiei jakinaraziko zaie aldi hori).</w:t>
            </w:r>
          </w:p>
          <w:p w14:paraId="6AC90CB9" w14:textId="77777777" w:rsidR="00275260" w:rsidRPr="002836E3" w:rsidRDefault="00275260" w:rsidP="00275260">
            <w:pPr>
              <w:pStyle w:val="Prrafodelista"/>
              <w:spacing w:after="0" w:line="240" w:lineRule="auto"/>
              <w:ind w:left="34" w:firstLine="0"/>
              <w:rPr>
                <w:rFonts w:ascii="Verdana" w:hAnsi="Verdana"/>
                <w:color w:val="auto"/>
                <w:sz w:val="20"/>
                <w:szCs w:val="20"/>
              </w:rPr>
            </w:pPr>
          </w:p>
          <w:p w14:paraId="3DFA1868" w14:textId="77777777" w:rsidR="0010058D" w:rsidRPr="002836E3" w:rsidRDefault="00682406"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Programari atxikitzeko egoera establezimenduaren lehentasunezko leku batean argitaratzea, publizitate-materialak jasoz eta jarriz.</w:t>
            </w:r>
          </w:p>
          <w:p w14:paraId="3E8729B8" w14:textId="77777777" w:rsidR="00275260" w:rsidRPr="006E44DC" w:rsidRDefault="00275260" w:rsidP="00275260">
            <w:pPr>
              <w:pStyle w:val="Prrafodelista"/>
              <w:spacing w:after="0" w:line="240" w:lineRule="auto"/>
              <w:ind w:left="34" w:firstLine="0"/>
              <w:rPr>
                <w:rFonts w:ascii="Verdana" w:hAnsi="Verdana"/>
                <w:color w:val="auto"/>
                <w:sz w:val="32"/>
                <w:szCs w:val="32"/>
              </w:rPr>
            </w:pPr>
          </w:p>
          <w:p w14:paraId="62584CD0" w14:textId="77777777" w:rsidR="00682406" w:rsidRPr="002836E3" w:rsidRDefault="00682406" w:rsidP="0010058D">
            <w:pPr>
              <w:pStyle w:val="Prrafodelista"/>
              <w:spacing w:after="0" w:line="240" w:lineRule="auto"/>
              <w:ind w:left="34" w:firstLine="0"/>
              <w:rPr>
                <w:rFonts w:ascii="Verdana" w:hAnsi="Verdana"/>
                <w:color w:val="auto"/>
                <w:sz w:val="20"/>
                <w:szCs w:val="20"/>
              </w:rPr>
            </w:pPr>
            <w:r w:rsidRPr="002836E3">
              <w:rPr>
                <w:rFonts w:ascii="Verdana" w:hAnsi="Verdana"/>
                <w:color w:val="auto"/>
                <w:sz w:val="20"/>
                <w:szCs w:val="20"/>
              </w:rPr>
              <w:t>Establezimenduei emandako materiala ikusteko moduan jarri beharko da, eta, gutxienez, kanpoaldean, sarrerako establezimenduaren sarrera bakoitzetik gertu eta kutxako mostradore bakoitzetik hurbil.</w:t>
            </w:r>
          </w:p>
          <w:p w14:paraId="7087A0A6" w14:textId="77777777" w:rsidR="00AE30A2" w:rsidRPr="002836E3" w:rsidRDefault="00AE30A2" w:rsidP="0010058D">
            <w:pPr>
              <w:pStyle w:val="Prrafodelista"/>
              <w:spacing w:after="0" w:line="240" w:lineRule="auto"/>
              <w:ind w:left="34" w:firstLine="0"/>
              <w:rPr>
                <w:rFonts w:ascii="Verdana" w:hAnsi="Verdana"/>
                <w:color w:val="auto"/>
                <w:sz w:val="20"/>
                <w:szCs w:val="20"/>
              </w:rPr>
            </w:pPr>
          </w:p>
          <w:p w14:paraId="1E2AFF63" w14:textId="77777777" w:rsidR="00AE30A2" w:rsidRDefault="00383B8F" w:rsidP="00F91A7D">
            <w:pPr>
              <w:pStyle w:val="Prrafodelista"/>
              <w:numPr>
                <w:ilvl w:val="0"/>
                <w:numId w:val="37"/>
              </w:numPr>
              <w:spacing w:after="0" w:line="240" w:lineRule="auto"/>
              <w:ind w:left="34" w:firstLine="0"/>
              <w:rPr>
                <w:rFonts w:ascii="Verdana" w:hAnsi="Verdana"/>
                <w:color w:val="auto"/>
                <w:sz w:val="20"/>
                <w:szCs w:val="20"/>
              </w:rPr>
            </w:pPr>
            <w:r w:rsidRPr="00733AA8">
              <w:rPr>
                <w:rFonts w:ascii="Verdana" w:hAnsi="Verdana"/>
                <w:color w:val="auto"/>
                <w:sz w:val="20"/>
                <w:szCs w:val="20"/>
              </w:rPr>
              <w:t>E</w:t>
            </w:r>
            <w:r w:rsidR="008C7239" w:rsidRPr="00733AA8">
              <w:rPr>
                <w:rFonts w:ascii="Verdana" w:hAnsi="Verdana"/>
                <w:color w:val="auto"/>
                <w:sz w:val="20"/>
                <w:szCs w:val="20"/>
              </w:rPr>
              <w:t xml:space="preserve">stablezimenduek modu aktiboan eskainiko dizkiete deskontu-bonuak beren bezeroei, eta salmentaren edo zerbitzua ematearen unean trukatuko dituzte. Establezimenduek </w:t>
            </w:r>
            <w:r w:rsidR="00596940" w:rsidRPr="00733AA8">
              <w:rPr>
                <w:rFonts w:ascii="Verdana" w:hAnsi="Verdana"/>
                <w:color w:val="auto"/>
                <w:sz w:val="20"/>
                <w:szCs w:val="20"/>
              </w:rPr>
              <w:t xml:space="preserve">16 urteko gorako </w:t>
            </w:r>
            <w:r w:rsidR="008C7239" w:rsidRPr="00733AA8">
              <w:rPr>
                <w:rFonts w:ascii="Verdana" w:hAnsi="Verdana"/>
                <w:color w:val="auto"/>
                <w:sz w:val="20"/>
                <w:szCs w:val="20"/>
              </w:rPr>
              <w:t>bezero guztiei eskainiko dizkiete bonuak</w:t>
            </w:r>
            <w:r w:rsidR="00733AA8">
              <w:rPr>
                <w:rFonts w:ascii="Verdana" w:hAnsi="Verdana"/>
                <w:color w:val="auto"/>
                <w:sz w:val="20"/>
                <w:szCs w:val="20"/>
              </w:rPr>
              <w:t>.</w:t>
            </w:r>
          </w:p>
          <w:p w14:paraId="72942ED6" w14:textId="77777777" w:rsidR="00733AA8" w:rsidRPr="00733AA8" w:rsidRDefault="00733AA8" w:rsidP="00733AA8">
            <w:pPr>
              <w:pStyle w:val="Prrafodelista"/>
              <w:spacing w:after="0" w:line="240" w:lineRule="auto"/>
              <w:ind w:left="34" w:firstLine="0"/>
              <w:rPr>
                <w:rFonts w:ascii="Verdana" w:hAnsi="Verdana"/>
                <w:color w:val="auto"/>
                <w:sz w:val="20"/>
                <w:szCs w:val="20"/>
              </w:rPr>
            </w:pPr>
          </w:p>
          <w:p w14:paraId="39D5B896" w14:textId="77777777" w:rsidR="003E32E5" w:rsidRPr="002836E3" w:rsidRDefault="008C7239"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Erabat debekatuta dago deskontu-bonuen erabiltzaileak diskriminatzea edo berdintasunik gabe tratatzea.</w:t>
            </w:r>
          </w:p>
          <w:p w14:paraId="57171B3F" w14:textId="77777777" w:rsidR="00AE30A2" w:rsidRPr="002836E3" w:rsidRDefault="00AE30A2" w:rsidP="0010058D">
            <w:pPr>
              <w:pStyle w:val="Prrafodelista"/>
              <w:spacing w:after="0" w:line="240" w:lineRule="auto"/>
              <w:ind w:left="34" w:firstLine="0"/>
              <w:rPr>
                <w:rFonts w:ascii="Verdana" w:hAnsi="Verdana"/>
                <w:color w:val="auto"/>
                <w:sz w:val="20"/>
                <w:szCs w:val="20"/>
              </w:rPr>
            </w:pPr>
          </w:p>
          <w:p w14:paraId="2C7D280A" w14:textId="77777777" w:rsidR="008C7239" w:rsidRPr="002836E3" w:rsidRDefault="008C7239"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Erosleei inola ere ez itzultzea eskudirua. Itzulketarik izanez gero, beste erosketa bat egin beharko da establezimendu berean.</w:t>
            </w:r>
          </w:p>
          <w:p w14:paraId="5875CD8A" w14:textId="77777777" w:rsidR="0073749C" w:rsidRPr="002836E3" w:rsidRDefault="0073749C" w:rsidP="0010058D">
            <w:pPr>
              <w:spacing w:after="0" w:line="240" w:lineRule="auto"/>
              <w:ind w:left="34" w:firstLine="0"/>
              <w:rPr>
                <w:rFonts w:ascii="Verdana" w:hAnsi="Verdana"/>
                <w:color w:val="auto"/>
                <w:sz w:val="20"/>
                <w:szCs w:val="20"/>
              </w:rPr>
            </w:pPr>
          </w:p>
          <w:p w14:paraId="3A5B1308" w14:textId="77777777" w:rsidR="003E32E5" w:rsidRPr="002836E3" w:rsidRDefault="003E32E5"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lastRenderedPageBreak/>
              <w:t>Harremanetarako aukera ematea, funtzionamendua eta oro har prozesuari eta kanpainari buruz duen iritzia egiaztatzeko.</w:t>
            </w:r>
          </w:p>
          <w:p w14:paraId="52F5E2F6" w14:textId="77777777" w:rsidR="00AE30A2" w:rsidRPr="002836E3" w:rsidRDefault="00AE30A2" w:rsidP="0010058D">
            <w:pPr>
              <w:pStyle w:val="Prrafodelista"/>
              <w:spacing w:after="0" w:line="240" w:lineRule="auto"/>
              <w:ind w:left="34" w:firstLine="0"/>
              <w:rPr>
                <w:rFonts w:ascii="Verdana" w:hAnsi="Verdana"/>
                <w:color w:val="auto"/>
                <w:sz w:val="20"/>
                <w:szCs w:val="20"/>
              </w:rPr>
            </w:pPr>
          </w:p>
          <w:p w14:paraId="3E10D507" w14:textId="77777777" w:rsidR="003E32E5" w:rsidRPr="002836E3" w:rsidRDefault="003E32E5"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Establezimenduek fakturaren kopia bat gorde beharko dute, NANaren zenbakiarekin eta erosketa horretan trukatutako bono-deskontuaren identifikazio-zenbakiarekin batera. Dokumentu horiek orain arte gorde beharko dira, Getxoko Udalak eta/edo erakunde laguntzaileak egiaztatu eta kontrolatu ahal izan ditzaten.</w:t>
            </w:r>
          </w:p>
          <w:p w14:paraId="26C94955" w14:textId="77777777" w:rsidR="00AE30A2" w:rsidRPr="002836E3" w:rsidRDefault="00AE30A2" w:rsidP="0010058D">
            <w:pPr>
              <w:pStyle w:val="Prrafodelista"/>
              <w:spacing w:after="0" w:line="240" w:lineRule="auto"/>
              <w:ind w:left="34" w:firstLine="0"/>
              <w:rPr>
                <w:rFonts w:ascii="Verdana" w:hAnsi="Verdana"/>
                <w:color w:val="auto"/>
                <w:sz w:val="20"/>
                <w:szCs w:val="20"/>
              </w:rPr>
            </w:pPr>
          </w:p>
          <w:p w14:paraId="130F08EA" w14:textId="77777777" w:rsidR="00AE30A2" w:rsidRPr="002836E3" w:rsidRDefault="00BB5F31"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Plataforman sartzeko gakoak arretaz zaintzea, behar ez bezala erabil ez daitezen, eta beste pertsona batzuei ez emateko konpromisoa hartzea.</w:t>
            </w:r>
          </w:p>
          <w:p w14:paraId="42D5B3FA" w14:textId="77777777" w:rsidR="0073749C" w:rsidRPr="002836E3" w:rsidRDefault="0073749C" w:rsidP="0010058D">
            <w:pPr>
              <w:pStyle w:val="Prrafodelista"/>
              <w:spacing w:after="0" w:line="240" w:lineRule="auto"/>
              <w:ind w:left="34" w:firstLine="0"/>
              <w:rPr>
                <w:rFonts w:ascii="Verdana" w:hAnsi="Verdana"/>
                <w:color w:val="auto"/>
                <w:sz w:val="20"/>
                <w:szCs w:val="20"/>
              </w:rPr>
            </w:pPr>
          </w:p>
          <w:p w14:paraId="1B6655CA" w14:textId="77777777" w:rsidR="00BB5F31" w:rsidRPr="002836E3" w:rsidRDefault="00BB5F31"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Kanpainaren amaieran, establezimenduaren ikuspegitik kanpainaren azken balorazioa egiteko inkesta bat betetzea.</w:t>
            </w:r>
          </w:p>
          <w:p w14:paraId="3FF5E34D" w14:textId="77777777" w:rsidR="004560E4" w:rsidRPr="002836E3" w:rsidRDefault="004560E4" w:rsidP="0010058D">
            <w:pPr>
              <w:pStyle w:val="Prrafodelista"/>
              <w:spacing w:after="0" w:line="240" w:lineRule="auto"/>
              <w:ind w:left="34" w:firstLine="0"/>
              <w:rPr>
                <w:rFonts w:ascii="Verdana" w:hAnsi="Verdana"/>
                <w:color w:val="auto"/>
                <w:sz w:val="20"/>
                <w:szCs w:val="20"/>
              </w:rPr>
            </w:pPr>
          </w:p>
          <w:p w14:paraId="571DCE4C" w14:textId="77777777" w:rsidR="00BB5F31" w:rsidRDefault="00BB5F31" w:rsidP="0010058D">
            <w:pPr>
              <w:pStyle w:val="Prrafodelista"/>
              <w:numPr>
                <w:ilvl w:val="0"/>
                <w:numId w:val="37"/>
              </w:numPr>
              <w:spacing w:after="0" w:line="240" w:lineRule="auto"/>
              <w:ind w:left="34" w:firstLine="0"/>
              <w:rPr>
                <w:rFonts w:ascii="Verdana" w:hAnsi="Verdana"/>
                <w:color w:val="auto"/>
                <w:sz w:val="20"/>
                <w:szCs w:val="20"/>
              </w:rPr>
            </w:pPr>
            <w:r w:rsidRPr="002836E3">
              <w:rPr>
                <w:rFonts w:ascii="Verdana" w:hAnsi="Verdana"/>
                <w:color w:val="auto"/>
                <w:sz w:val="20"/>
                <w:szCs w:val="20"/>
              </w:rPr>
              <w:t>Eskabidean jasotako datuak egiazkoak izango dira, eta izapidetzearen edozein unetan egiaztatu ahal izango dira.</w:t>
            </w:r>
          </w:p>
          <w:p w14:paraId="20BE7ED2" w14:textId="77777777" w:rsidR="006E44DC" w:rsidRPr="006E44DC" w:rsidRDefault="006E44DC" w:rsidP="006E44DC">
            <w:pPr>
              <w:pStyle w:val="Prrafodelista"/>
              <w:rPr>
                <w:rFonts w:ascii="Verdana" w:hAnsi="Verdana"/>
                <w:color w:val="auto"/>
                <w:sz w:val="20"/>
                <w:szCs w:val="20"/>
              </w:rPr>
            </w:pPr>
          </w:p>
          <w:p w14:paraId="2D8024D5" w14:textId="77777777" w:rsidR="00BB5F31" w:rsidRPr="002836E3" w:rsidRDefault="00BB5F31" w:rsidP="0010058D">
            <w:pPr>
              <w:pStyle w:val="Prrafodelista"/>
              <w:spacing w:after="0" w:line="240" w:lineRule="auto"/>
              <w:ind w:left="34" w:firstLine="0"/>
              <w:rPr>
                <w:rFonts w:ascii="Verdana" w:hAnsi="Verdana"/>
                <w:color w:val="auto"/>
                <w:sz w:val="20"/>
                <w:szCs w:val="20"/>
              </w:rPr>
            </w:pPr>
            <w:r w:rsidRPr="002836E3">
              <w:rPr>
                <w:rFonts w:ascii="Verdana" w:hAnsi="Verdana"/>
                <w:color w:val="auto"/>
                <w:sz w:val="20"/>
                <w:szCs w:val="20"/>
              </w:rPr>
              <w:t>Erantzukizunpeko adierazpenean gezurrezko daturen bat jartzen badu, administrazio- eta zigor-araubidea ezarriko zaio, dagokionaren arabera.</w:t>
            </w:r>
          </w:p>
          <w:p w14:paraId="2811D673" w14:textId="77777777" w:rsidR="00AE30A2" w:rsidRPr="002836E3" w:rsidRDefault="00AE30A2" w:rsidP="0010058D">
            <w:pPr>
              <w:pStyle w:val="Prrafodelista"/>
              <w:spacing w:after="0" w:line="240" w:lineRule="auto"/>
              <w:ind w:left="34" w:firstLine="0"/>
              <w:rPr>
                <w:rFonts w:ascii="Verdana" w:hAnsi="Verdana"/>
                <w:color w:val="auto"/>
                <w:sz w:val="20"/>
                <w:szCs w:val="20"/>
              </w:rPr>
            </w:pPr>
          </w:p>
          <w:p w14:paraId="4F5CAFCD" w14:textId="77777777" w:rsidR="004560E4" w:rsidRPr="002836E3" w:rsidRDefault="004560E4" w:rsidP="0010058D">
            <w:pPr>
              <w:pStyle w:val="Prrafodelista"/>
              <w:spacing w:after="0" w:line="240" w:lineRule="auto"/>
              <w:ind w:left="34" w:firstLine="0"/>
              <w:rPr>
                <w:rFonts w:ascii="Verdana" w:hAnsi="Verdana"/>
                <w:color w:val="auto"/>
                <w:sz w:val="20"/>
                <w:szCs w:val="20"/>
              </w:rPr>
            </w:pPr>
            <w:r w:rsidRPr="002836E3">
              <w:rPr>
                <w:rFonts w:ascii="Verdana" w:hAnsi="Verdana"/>
                <w:color w:val="auto"/>
                <w:sz w:val="20"/>
                <w:szCs w:val="20"/>
              </w:rPr>
              <w:t>k) Atxikitako establezimenduek Getxoko Udalak laguntzen zertarakoaren fiskalizazio-eginkizunetan eskatzen duen informazio guztia eman beharko dute.</w:t>
            </w:r>
          </w:p>
          <w:p w14:paraId="31D123E4" w14:textId="77777777" w:rsidR="004560E4" w:rsidRPr="002836E3" w:rsidRDefault="004560E4" w:rsidP="004560E4">
            <w:pPr>
              <w:spacing w:after="0" w:line="240" w:lineRule="auto"/>
              <w:ind w:firstLine="0"/>
              <w:rPr>
                <w:color w:val="auto"/>
              </w:rPr>
            </w:pPr>
          </w:p>
        </w:tc>
        <w:tc>
          <w:tcPr>
            <w:tcW w:w="4815" w:type="dxa"/>
          </w:tcPr>
          <w:p w14:paraId="3F5AA231"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1</w:t>
            </w:r>
            <w:r w:rsidR="00BD6EB9" w:rsidRPr="002836E3">
              <w:rPr>
                <w:rFonts w:ascii="Verdana" w:hAnsi="Verdana"/>
                <w:b/>
                <w:color w:val="auto"/>
                <w:sz w:val="20"/>
                <w:szCs w:val="20"/>
              </w:rPr>
              <w:t>4</w:t>
            </w:r>
            <w:r w:rsidRPr="002836E3">
              <w:rPr>
                <w:rFonts w:ascii="Verdana" w:hAnsi="Verdana"/>
                <w:b/>
                <w:color w:val="auto"/>
                <w:sz w:val="20"/>
                <w:szCs w:val="20"/>
              </w:rPr>
              <w:t>.</w:t>
            </w:r>
            <w:r w:rsidR="004603F2" w:rsidRPr="002836E3">
              <w:rPr>
                <w:rFonts w:ascii="Verdana" w:hAnsi="Verdana"/>
                <w:b/>
                <w:color w:val="auto"/>
                <w:sz w:val="20"/>
                <w:szCs w:val="20"/>
              </w:rPr>
              <w:t xml:space="preserve"> </w:t>
            </w:r>
            <w:r w:rsidRPr="002836E3">
              <w:rPr>
                <w:rFonts w:ascii="Verdana" w:hAnsi="Verdana"/>
                <w:b/>
                <w:color w:val="auto"/>
                <w:sz w:val="20"/>
                <w:szCs w:val="20"/>
              </w:rPr>
              <w:t>– Obligaciones de los establecimientos adheridos al programa.</w:t>
            </w:r>
          </w:p>
          <w:p w14:paraId="130D0CC4" w14:textId="77777777" w:rsidR="00411AF2" w:rsidRPr="002836E3" w:rsidRDefault="00411AF2" w:rsidP="0022656B">
            <w:pPr>
              <w:spacing w:after="0" w:line="240" w:lineRule="auto"/>
              <w:ind w:firstLine="0"/>
              <w:rPr>
                <w:rFonts w:ascii="Verdana" w:hAnsi="Verdana"/>
                <w:b/>
                <w:color w:val="auto"/>
                <w:sz w:val="20"/>
                <w:szCs w:val="20"/>
              </w:rPr>
            </w:pPr>
          </w:p>
          <w:p w14:paraId="76AF824F" w14:textId="77777777" w:rsidR="004603F2" w:rsidRPr="002836E3" w:rsidRDefault="004603F2" w:rsidP="0022656B">
            <w:pPr>
              <w:spacing w:after="0" w:line="240" w:lineRule="auto"/>
              <w:ind w:firstLine="0"/>
              <w:rPr>
                <w:rFonts w:ascii="Verdana" w:hAnsi="Verdana"/>
                <w:color w:val="auto"/>
                <w:sz w:val="8"/>
                <w:szCs w:val="8"/>
              </w:rPr>
            </w:pPr>
          </w:p>
          <w:p w14:paraId="4626F900"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Los establecimientos adheridos al programa Getxo Bono </w:t>
            </w:r>
            <w:r w:rsidR="006C3267">
              <w:rPr>
                <w:rFonts w:ascii="Verdana" w:hAnsi="Verdana"/>
                <w:color w:val="auto"/>
                <w:sz w:val="20"/>
                <w:szCs w:val="20"/>
              </w:rPr>
              <w:t>2026</w:t>
            </w:r>
            <w:r w:rsidRPr="002836E3">
              <w:rPr>
                <w:rFonts w:ascii="Verdana" w:hAnsi="Verdana"/>
                <w:color w:val="auto"/>
                <w:sz w:val="20"/>
                <w:szCs w:val="20"/>
              </w:rPr>
              <w:t>, a través de la suscripción de la solicitud de adhesión, adquirirán las siguientes obligaciones:</w:t>
            </w:r>
          </w:p>
          <w:p w14:paraId="602B48D8" w14:textId="77777777" w:rsidR="0073749C" w:rsidRPr="002836E3" w:rsidRDefault="0073749C" w:rsidP="0022656B">
            <w:pPr>
              <w:spacing w:after="0" w:line="240" w:lineRule="auto"/>
              <w:ind w:firstLine="0"/>
              <w:rPr>
                <w:rFonts w:ascii="Verdana" w:hAnsi="Verdana"/>
                <w:color w:val="auto"/>
                <w:sz w:val="20"/>
                <w:szCs w:val="20"/>
              </w:rPr>
            </w:pPr>
          </w:p>
          <w:p w14:paraId="77966A1F" w14:textId="77777777" w:rsidR="004560E4" w:rsidRPr="002836E3" w:rsidRDefault="004560E4"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Proceder a activar el derec</w:t>
            </w:r>
            <w:r w:rsidR="009164C7" w:rsidRPr="002836E3">
              <w:rPr>
                <w:rFonts w:ascii="Verdana" w:hAnsi="Verdana"/>
                <w:color w:val="auto"/>
                <w:sz w:val="20"/>
                <w:szCs w:val="20"/>
              </w:rPr>
              <w:t xml:space="preserve">ho a </w:t>
            </w:r>
            <w:r w:rsidR="00275260" w:rsidRPr="002836E3">
              <w:rPr>
                <w:rFonts w:ascii="Verdana" w:hAnsi="Verdana"/>
                <w:color w:val="auto"/>
                <w:sz w:val="20"/>
                <w:szCs w:val="20"/>
              </w:rPr>
              <w:t>canjear</w:t>
            </w:r>
            <w:r w:rsidR="009164C7" w:rsidRPr="002836E3">
              <w:rPr>
                <w:rFonts w:ascii="Verdana" w:hAnsi="Verdana"/>
                <w:color w:val="auto"/>
                <w:sz w:val="20"/>
                <w:szCs w:val="20"/>
              </w:rPr>
              <w:t xml:space="preserve"> bonos descuento a toda </w:t>
            </w:r>
            <w:r w:rsidRPr="002836E3">
              <w:rPr>
                <w:rFonts w:ascii="Verdana" w:hAnsi="Verdana"/>
                <w:color w:val="auto"/>
                <w:sz w:val="20"/>
                <w:szCs w:val="20"/>
              </w:rPr>
              <w:t>aquella persona mayor de 16 años que haga una compra en su establecimiento en el periodo previo al canje de los bonos</w:t>
            </w:r>
            <w:r w:rsidR="009164C7" w:rsidRPr="002836E3">
              <w:rPr>
                <w:rFonts w:ascii="Verdana" w:hAnsi="Verdana"/>
                <w:color w:val="auto"/>
                <w:sz w:val="20"/>
                <w:szCs w:val="20"/>
              </w:rPr>
              <w:t xml:space="preserve"> (periodo que se comunicará a todos lo</w:t>
            </w:r>
            <w:r w:rsidR="000114A3" w:rsidRPr="002836E3">
              <w:rPr>
                <w:rFonts w:ascii="Verdana" w:hAnsi="Verdana"/>
                <w:color w:val="auto"/>
                <w:sz w:val="20"/>
                <w:szCs w:val="20"/>
              </w:rPr>
              <w:t>s</w:t>
            </w:r>
            <w:r w:rsidR="009164C7" w:rsidRPr="002836E3">
              <w:rPr>
                <w:rFonts w:ascii="Verdana" w:hAnsi="Verdana"/>
                <w:color w:val="auto"/>
                <w:sz w:val="20"/>
                <w:szCs w:val="20"/>
              </w:rPr>
              <w:t xml:space="preserve"> adheridos)</w:t>
            </w:r>
            <w:r w:rsidRPr="002836E3">
              <w:rPr>
                <w:rFonts w:ascii="Verdana" w:hAnsi="Verdana"/>
                <w:color w:val="auto"/>
                <w:sz w:val="20"/>
                <w:szCs w:val="20"/>
              </w:rPr>
              <w:t>.</w:t>
            </w:r>
          </w:p>
          <w:p w14:paraId="6072176D" w14:textId="77777777" w:rsidR="004560E4" w:rsidRPr="002836E3" w:rsidRDefault="004560E4" w:rsidP="004560E4">
            <w:pPr>
              <w:spacing w:after="0" w:line="240" w:lineRule="auto"/>
              <w:ind w:firstLine="0"/>
              <w:rPr>
                <w:rFonts w:ascii="Verdana" w:hAnsi="Verdana"/>
                <w:color w:val="auto"/>
                <w:sz w:val="20"/>
                <w:szCs w:val="20"/>
              </w:rPr>
            </w:pPr>
            <w:r w:rsidRPr="002836E3">
              <w:rPr>
                <w:rFonts w:ascii="Verdana" w:hAnsi="Verdana"/>
                <w:color w:val="auto"/>
                <w:sz w:val="20"/>
                <w:szCs w:val="20"/>
              </w:rPr>
              <w:t xml:space="preserve"> </w:t>
            </w:r>
          </w:p>
          <w:p w14:paraId="13F9ADA8" w14:textId="77777777" w:rsidR="000B6D6B"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Publicitar en un lugar preferente del establecimiento la situación de adhesión al programa mediante la recepción y colocación de los correspondientes materiales publicitarios.</w:t>
            </w:r>
          </w:p>
          <w:p w14:paraId="4ED63E01" w14:textId="77777777" w:rsidR="006E44DC" w:rsidRPr="006E44DC" w:rsidRDefault="006E44DC" w:rsidP="0022656B">
            <w:pPr>
              <w:spacing w:after="0" w:line="240" w:lineRule="auto"/>
              <w:ind w:firstLine="0"/>
              <w:rPr>
                <w:rFonts w:ascii="Verdana" w:hAnsi="Verdana"/>
                <w:color w:val="auto"/>
                <w:sz w:val="16"/>
                <w:szCs w:val="16"/>
              </w:rPr>
            </w:pPr>
          </w:p>
          <w:p w14:paraId="6C87BF93" w14:textId="77777777" w:rsidR="000B6D6B" w:rsidRPr="002836E3" w:rsidRDefault="0023312D"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Todo el material </w:t>
            </w:r>
            <w:r w:rsidR="000B6D6B" w:rsidRPr="002836E3">
              <w:rPr>
                <w:rFonts w:ascii="Verdana" w:hAnsi="Verdana"/>
                <w:color w:val="auto"/>
                <w:sz w:val="20"/>
                <w:szCs w:val="20"/>
              </w:rPr>
              <w:t>facilitado a los establecimientos, deberá colocarse en lugar visible y siempre como mínimo, en el exterior cerca de cada acceso al establecimiento de entrada y cerca de cada mostrador de caja.</w:t>
            </w:r>
          </w:p>
          <w:p w14:paraId="2ECD576D" w14:textId="77777777" w:rsidR="00AE30A2" w:rsidRPr="002836E3" w:rsidRDefault="00AE30A2" w:rsidP="0022656B">
            <w:pPr>
              <w:spacing w:after="0" w:line="240" w:lineRule="auto"/>
              <w:ind w:firstLine="0"/>
              <w:rPr>
                <w:rFonts w:ascii="Verdana" w:hAnsi="Verdana"/>
                <w:color w:val="auto"/>
                <w:sz w:val="20"/>
                <w:szCs w:val="20"/>
              </w:rPr>
            </w:pPr>
          </w:p>
          <w:p w14:paraId="169FAF2A" w14:textId="77777777" w:rsidR="000B6D6B"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Los establecimientos ofrecerán activ</w:t>
            </w:r>
            <w:r w:rsidR="00275260" w:rsidRPr="002836E3">
              <w:rPr>
                <w:rFonts w:ascii="Verdana" w:hAnsi="Verdana"/>
                <w:color w:val="auto"/>
                <w:sz w:val="20"/>
                <w:szCs w:val="20"/>
              </w:rPr>
              <w:t>amente los bonos-descuento a su</w:t>
            </w:r>
            <w:r w:rsidRPr="002836E3">
              <w:rPr>
                <w:rFonts w:ascii="Verdana" w:hAnsi="Verdana"/>
                <w:color w:val="auto"/>
                <w:sz w:val="20"/>
                <w:szCs w:val="20"/>
              </w:rPr>
              <w:t xml:space="preserve"> cliente</w:t>
            </w:r>
            <w:r w:rsidR="00275260" w:rsidRPr="002836E3">
              <w:rPr>
                <w:rFonts w:ascii="Verdana" w:hAnsi="Verdana"/>
                <w:color w:val="auto"/>
                <w:sz w:val="20"/>
                <w:szCs w:val="20"/>
              </w:rPr>
              <w:t xml:space="preserve">la </w:t>
            </w:r>
            <w:r w:rsidRPr="002836E3">
              <w:rPr>
                <w:rFonts w:ascii="Verdana" w:hAnsi="Verdana"/>
                <w:color w:val="auto"/>
                <w:sz w:val="20"/>
                <w:szCs w:val="20"/>
              </w:rPr>
              <w:t>y los canjearán en el momento de la venta. Los bonos serán ofrecidos por los establecimientos a tod</w:t>
            </w:r>
            <w:r w:rsidR="0099693D" w:rsidRPr="002836E3">
              <w:rPr>
                <w:rFonts w:ascii="Verdana" w:hAnsi="Verdana"/>
                <w:color w:val="auto"/>
                <w:sz w:val="20"/>
                <w:szCs w:val="20"/>
              </w:rPr>
              <w:t>a la clientela</w:t>
            </w:r>
            <w:r w:rsidR="00596940" w:rsidRPr="002836E3">
              <w:rPr>
                <w:rFonts w:ascii="Verdana" w:hAnsi="Verdana"/>
                <w:color w:val="auto"/>
                <w:sz w:val="20"/>
                <w:szCs w:val="20"/>
              </w:rPr>
              <w:t xml:space="preserve"> mayor de 16 años</w:t>
            </w:r>
            <w:r w:rsidR="00733AA8">
              <w:rPr>
                <w:rFonts w:ascii="Verdana" w:hAnsi="Verdana"/>
                <w:color w:val="auto"/>
                <w:sz w:val="20"/>
                <w:szCs w:val="20"/>
              </w:rPr>
              <w:t>.</w:t>
            </w:r>
            <w:r w:rsidRPr="002836E3">
              <w:rPr>
                <w:rFonts w:ascii="Verdana" w:hAnsi="Verdana"/>
                <w:color w:val="auto"/>
                <w:sz w:val="20"/>
                <w:szCs w:val="20"/>
              </w:rPr>
              <w:t xml:space="preserve"> </w:t>
            </w:r>
          </w:p>
          <w:p w14:paraId="070FAB70" w14:textId="77777777" w:rsidR="00AE30A2" w:rsidRPr="002836E3" w:rsidRDefault="00AE30A2" w:rsidP="00AE30A2">
            <w:pPr>
              <w:spacing w:after="0" w:line="240" w:lineRule="auto"/>
              <w:ind w:firstLine="0"/>
              <w:rPr>
                <w:rFonts w:ascii="Verdana" w:hAnsi="Verdana"/>
                <w:color w:val="auto"/>
                <w:sz w:val="20"/>
                <w:szCs w:val="20"/>
              </w:rPr>
            </w:pPr>
          </w:p>
          <w:p w14:paraId="7F309E9B" w14:textId="77777777" w:rsidR="000B6D6B"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Está absolutamente prohibida cualquier discriminación o trato desigual a las personas usuarias de bonos-descuento.</w:t>
            </w:r>
          </w:p>
          <w:p w14:paraId="0741A5FC" w14:textId="77777777" w:rsidR="00AE30A2" w:rsidRPr="002836E3" w:rsidRDefault="00AE30A2" w:rsidP="00AE30A2">
            <w:pPr>
              <w:spacing w:after="0" w:line="240" w:lineRule="auto"/>
              <w:ind w:firstLine="0"/>
              <w:rPr>
                <w:rFonts w:ascii="Verdana" w:hAnsi="Verdana"/>
                <w:color w:val="auto"/>
                <w:sz w:val="20"/>
                <w:szCs w:val="20"/>
              </w:rPr>
            </w:pPr>
          </w:p>
          <w:p w14:paraId="7C8969D1" w14:textId="77777777" w:rsidR="0099693D"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No devolver a las personas compradoras dinero en metálico en ningún caso. En caso de devoluciones, se </w:t>
            </w:r>
            <w:r w:rsidR="0099693D" w:rsidRPr="002836E3">
              <w:rPr>
                <w:rFonts w:ascii="Verdana" w:hAnsi="Verdana"/>
                <w:color w:val="auto"/>
                <w:sz w:val="20"/>
                <w:szCs w:val="20"/>
              </w:rPr>
              <w:t xml:space="preserve">deberá realizar otra compra en el mismo establecimiento. </w:t>
            </w:r>
          </w:p>
          <w:p w14:paraId="3EAD7CC0" w14:textId="77777777" w:rsidR="00AE30A2" w:rsidRPr="002836E3" w:rsidRDefault="00AE30A2" w:rsidP="00AE30A2">
            <w:pPr>
              <w:spacing w:after="0" w:line="240" w:lineRule="auto"/>
              <w:ind w:firstLine="0"/>
              <w:rPr>
                <w:rFonts w:ascii="Verdana" w:hAnsi="Verdana"/>
                <w:color w:val="auto"/>
                <w:sz w:val="16"/>
                <w:szCs w:val="16"/>
              </w:rPr>
            </w:pPr>
          </w:p>
          <w:p w14:paraId="2097951D" w14:textId="77777777" w:rsidR="000B6D6B"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lastRenderedPageBreak/>
              <w:t>Posibilitar el</w:t>
            </w:r>
            <w:r w:rsidR="0066372B" w:rsidRPr="002836E3">
              <w:rPr>
                <w:rFonts w:ascii="Verdana" w:hAnsi="Verdana"/>
                <w:color w:val="auto"/>
                <w:sz w:val="20"/>
                <w:szCs w:val="20"/>
              </w:rPr>
              <w:t xml:space="preserve"> contacto</w:t>
            </w:r>
            <w:r w:rsidRPr="002836E3">
              <w:rPr>
                <w:rFonts w:ascii="Verdana" w:hAnsi="Verdana"/>
                <w:color w:val="auto"/>
                <w:sz w:val="20"/>
                <w:szCs w:val="20"/>
              </w:rPr>
              <w:t xml:space="preserve"> para verificar el funcionamiento y su opinión sobre el proceso y la campaña en general.</w:t>
            </w:r>
          </w:p>
          <w:p w14:paraId="72403853" w14:textId="77777777" w:rsidR="004603F2" w:rsidRPr="002836E3" w:rsidRDefault="004603F2" w:rsidP="0022656B">
            <w:pPr>
              <w:spacing w:after="0" w:line="240" w:lineRule="auto"/>
              <w:ind w:firstLine="0"/>
              <w:rPr>
                <w:rFonts w:ascii="Verdana" w:hAnsi="Verdana"/>
                <w:color w:val="auto"/>
                <w:sz w:val="20"/>
                <w:szCs w:val="20"/>
              </w:rPr>
            </w:pPr>
          </w:p>
          <w:p w14:paraId="24BDAA3C" w14:textId="77777777" w:rsidR="000B6D6B"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Los establecimientos estarán obligados a guardar una copia de</w:t>
            </w:r>
            <w:r w:rsidR="00AD15E8" w:rsidRPr="002836E3">
              <w:rPr>
                <w:rFonts w:ascii="Verdana" w:hAnsi="Verdana"/>
                <w:color w:val="auto"/>
                <w:sz w:val="20"/>
                <w:szCs w:val="20"/>
              </w:rPr>
              <w:t xml:space="preserve"> </w:t>
            </w:r>
            <w:r w:rsidRPr="002836E3">
              <w:rPr>
                <w:rFonts w:ascii="Verdana" w:hAnsi="Verdana"/>
                <w:color w:val="auto"/>
                <w:sz w:val="20"/>
                <w:szCs w:val="20"/>
              </w:rPr>
              <w:t>l</w:t>
            </w:r>
            <w:r w:rsidR="00DC4336" w:rsidRPr="002836E3">
              <w:rPr>
                <w:rFonts w:ascii="Verdana" w:hAnsi="Verdana"/>
                <w:color w:val="auto"/>
                <w:sz w:val="20"/>
                <w:szCs w:val="20"/>
              </w:rPr>
              <w:t>a factura</w:t>
            </w:r>
            <w:r w:rsidRPr="002836E3">
              <w:rPr>
                <w:rFonts w:ascii="Verdana" w:hAnsi="Verdana"/>
                <w:color w:val="auto"/>
                <w:sz w:val="20"/>
                <w:szCs w:val="20"/>
              </w:rPr>
              <w:t>, junto al número del DNI y número/s de identificación del bono-descuento canjeado/s en dicha compra. Dichos documentos deberán ser conservados hasta el momento en tanto puedan ser objeto de comprobación y control por parte de la</w:t>
            </w:r>
            <w:r w:rsidR="00240BA9" w:rsidRPr="002836E3">
              <w:rPr>
                <w:rFonts w:ascii="Verdana" w:hAnsi="Verdana"/>
                <w:color w:val="auto"/>
                <w:sz w:val="20"/>
                <w:szCs w:val="20"/>
              </w:rPr>
              <w:t xml:space="preserve"> entidad colaboradora y/o ayuntamiento de Getxo</w:t>
            </w:r>
            <w:r w:rsidRPr="002836E3">
              <w:rPr>
                <w:rFonts w:ascii="Verdana" w:hAnsi="Verdana"/>
                <w:color w:val="auto"/>
                <w:sz w:val="20"/>
                <w:szCs w:val="20"/>
              </w:rPr>
              <w:t>.</w:t>
            </w:r>
          </w:p>
          <w:p w14:paraId="1B3890CC" w14:textId="77777777" w:rsidR="00AE30A2" w:rsidRPr="002836E3" w:rsidRDefault="00AE30A2" w:rsidP="00AE30A2">
            <w:pPr>
              <w:spacing w:after="0" w:line="240" w:lineRule="auto"/>
              <w:ind w:firstLine="0"/>
              <w:rPr>
                <w:rFonts w:ascii="Verdana" w:hAnsi="Verdana"/>
                <w:color w:val="auto"/>
                <w:sz w:val="20"/>
                <w:szCs w:val="20"/>
              </w:rPr>
            </w:pPr>
          </w:p>
          <w:p w14:paraId="6417A325" w14:textId="77777777" w:rsidR="00AE30A2"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Custodiar con diligencia las claves de acceso a la Plataforma con el fin de evitar que puedan ser utilizadas indebidamente, comprometiéndose a no facilitárselas a otras personas.</w:t>
            </w:r>
          </w:p>
          <w:p w14:paraId="79DAB5C1" w14:textId="77777777" w:rsidR="00275260" w:rsidRPr="002836E3" w:rsidRDefault="00275260" w:rsidP="00275260">
            <w:pPr>
              <w:spacing w:after="0" w:line="240" w:lineRule="auto"/>
              <w:ind w:firstLine="0"/>
              <w:rPr>
                <w:rFonts w:ascii="Verdana" w:hAnsi="Verdana"/>
                <w:color w:val="auto"/>
                <w:sz w:val="20"/>
                <w:szCs w:val="20"/>
              </w:rPr>
            </w:pPr>
          </w:p>
          <w:p w14:paraId="567B9BDB" w14:textId="77777777" w:rsidR="000B6D6B"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Rellenar al final de la campaña, una encuesta de valoración final de la campaña desde el punto de vista del establecimiento.</w:t>
            </w:r>
          </w:p>
          <w:p w14:paraId="5F170C61" w14:textId="77777777" w:rsidR="00AE30A2" w:rsidRPr="002836E3" w:rsidRDefault="00AE30A2" w:rsidP="00AE30A2">
            <w:pPr>
              <w:spacing w:after="0" w:line="240" w:lineRule="auto"/>
              <w:ind w:firstLine="0"/>
              <w:rPr>
                <w:rFonts w:ascii="Verdana" w:hAnsi="Verdana"/>
                <w:color w:val="auto"/>
                <w:sz w:val="20"/>
                <w:szCs w:val="20"/>
              </w:rPr>
            </w:pPr>
          </w:p>
          <w:p w14:paraId="1242CDB1" w14:textId="77777777" w:rsidR="000B6D6B"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Los datos recogidos en la solicitud deberán ser veraces y se podrán comprobar en cualquier momento de la tramitación.</w:t>
            </w:r>
          </w:p>
          <w:p w14:paraId="27D9BAB9" w14:textId="77777777" w:rsidR="00AE30A2" w:rsidRPr="002836E3" w:rsidRDefault="00AE30A2" w:rsidP="00AE30A2">
            <w:pPr>
              <w:spacing w:after="0" w:line="240" w:lineRule="auto"/>
              <w:ind w:firstLine="0"/>
              <w:rPr>
                <w:rFonts w:ascii="Verdana" w:hAnsi="Verdana"/>
                <w:color w:val="auto"/>
                <w:sz w:val="20"/>
                <w:szCs w:val="20"/>
              </w:rPr>
            </w:pPr>
          </w:p>
          <w:p w14:paraId="66DD0041" w14:textId="77777777" w:rsidR="0066372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Si se falseara cualquiera de los datos incluidos en la declaración responsable se verá sometido al régimen sancionador administrativo y penal, según proceda.</w:t>
            </w:r>
          </w:p>
          <w:p w14:paraId="475FAE88" w14:textId="77777777" w:rsidR="00AE30A2" w:rsidRPr="002836E3" w:rsidRDefault="00AE30A2" w:rsidP="0022656B">
            <w:pPr>
              <w:spacing w:after="0" w:line="240" w:lineRule="auto"/>
              <w:ind w:firstLine="0"/>
              <w:rPr>
                <w:rFonts w:ascii="Verdana" w:hAnsi="Verdana"/>
                <w:color w:val="auto"/>
                <w:sz w:val="20"/>
                <w:szCs w:val="20"/>
              </w:rPr>
            </w:pPr>
          </w:p>
          <w:p w14:paraId="3CB766FB" w14:textId="5B3CC172" w:rsidR="00383B8F" w:rsidRPr="002836E3" w:rsidRDefault="000B6D6B" w:rsidP="0010058D">
            <w:pPr>
              <w:numPr>
                <w:ilvl w:val="0"/>
                <w:numId w:val="5"/>
              </w:numPr>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Los establecimientos adheridos </w:t>
            </w:r>
            <w:r w:rsidR="00DE1C00">
              <w:rPr>
                <w:rFonts w:ascii="Verdana" w:hAnsi="Verdana"/>
                <w:color w:val="auto"/>
                <w:sz w:val="20"/>
                <w:szCs w:val="20"/>
              </w:rPr>
              <w:t xml:space="preserve">están </w:t>
            </w:r>
            <w:r w:rsidRPr="002836E3">
              <w:rPr>
                <w:rFonts w:ascii="Verdana" w:hAnsi="Verdana"/>
                <w:color w:val="auto"/>
                <w:sz w:val="20"/>
                <w:szCs w:val="20"/>
              </w:rPr>
              <w:t>obliga</w:t>
            </w:r>
            <w:r w:rsidR="00DE1C00">
              <w:rPr>
                <w:rFonts w:ascii="Verdana" w:hAnsi="Verdana"/>
                <w:color w:val="auto"/>
                <w:sz w:val="20"/>
                <w:szCs w:val="20"/>
              </w:rPr>
              <w:t>dos</w:t>
            </w:r>
            <w:r w:rsidRPr="002836E3">
              <w:rPr>
                <w:rFonts w:ascii="Verdana" w:hAnsi="Verdana"/>
                <w:color w:val="auto"/>
                <w:sz w:val="20"/>
                <w:szCs w:val="20"/>
              </w:rPr>
              <w:t xml:space="preserve"> a facilitar cuanta información sea requerida por el Ayuntamiento de Getxo en el ejercicio de sus funciones de fiscalización del destino de las ayudas.</w:t>
            </w:r>
          </w:p>
          <w:p w14:paraId="62F68146" w14:textId="77777777" w:rsidR="00AE30A2" w:rsidRPr="002836E3" w:rsidRDefault="00AE30A2" w:rsidP="00AE30A2">
            <w:pPr>
              <w:spacing w:after="0" w:line="240" w:lineRule="auto"/>
              <w:ind w:firstLine="0"/>
              <w:rPr>
                <w:rFonts w:ascii="Verdana" w:hAnsi="Verdana"/>
                <w:color w:val="auto"/>
                <w:sz w:val="20"/>
                <w:szCs w:val="20"/>
              </w:rPr>
            </w:pPr>
          </w:p>
        </w:tc>
      </w:tr>
      <w:tr w:rsidR="002836E3" w:rsidRPr="002836E3" w14:paraId="709636C1" w14:textId="77777777" w:rsidTr="00071D59">
        <w:trPr>
          <w:trHeight w:val="699"/>
        </w:trPr>
        <w:tc>
          <w:tcPr>
            <w:tcW w:w="4678" w:type="dxa"/>
          </w:tcPr>
          <w:p w14:paraId="5D51BE0D" w14:textId="77777777" w:rsidR="000B6D6B"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15</w:t>
            </w:r>
            <w:r w:rsidR="00FF3165" w:rsidRPr="002836E3">
              <w:rPr>
                <w:rFonts w:ascii="Verdana" w:hAnsi="Verdana"/>
                <w:b/>
                <w:color w:val="auto"/>
                <w:sz w:val="20"/>
                <w:szCs w:val="20"/>
              </w:rPr>
              <w:t>. artikulua. – Erakunde laguntzailearen betebeharrak.</w:t>
            </w:r>
          </w:p>
          <w:p w14:paraId="23F4DA95" w14:textId="77777777" w:rsidR="00AE30A2" w:rsidRPr="002836E3" w:rsidRDefault="00AE30A2" w:rsidP="0022656B">
            <w:pPr>
              <w:spacing w:after="0" w:line="240" w:lineRule="auto"/>
              <w:ind w:firstLine="0"/>
              <w:rPr>
                <w:rFonts w:ascii="Verdana" w:hAnsi="Verdana"/>
                <w:b/>
                <w:color w:val="auto"/>
                <w:sz w:val="20"/>
                <w:szCs w:val="20"/>
              </w:rPr>
            </w:pPr>
          </w:p>
          <w:p w14:paraId="03724227" w14:textId="77777777" w:rsidR="00FF3165" w:rsidRPr="002836E3" w:rsidRDefault="00FF3165" w:rsidP="0022656B">
            <w:pPr>
              <w:spacing w:after="0" w:line="240" w:lineRule="auto"/>
              <w:ind w:firstLine="0"/>
              <w:rPr>
                <w:rFonts w:ascii="Verdana" w:hAnsi="Verdana"/>
                <w:color w:val="auto"/>
                <w:sz w:val="20"/>
                <w:szCs w:val="20"/>
              </w:rPr>
            </w:pPr>
            <w:r w:rsidRPr="002836E3">
              <w:rPr>
                <w:rFonts w:ascii="Verdana" w:hAnsi="Verdana"/>
                <w:color w:val="auto"/>
                <w:sz w:val="20"/>
                <w:szCs w:val="20"/>
              </w:rPr>
              <w:t>1. Lankidetza-hitzarmena sinatzen duen erakunde laguntzaileak honako ekintza hauek garatzeko konpromisoa hartzen du:</w:t>
            </w:r>
          </w:p>
          <w:p w14:paraId="5160723D" w14:textId="77777777" w:rsidR="00AE30A2" w:rsidRPr="002836E3" w:rsidRDefault="00AE30A2" w:rsidP="0022656B">
            <w:pPr>
              <w:spacing w:after="0" w:line="240" w:lineRule="auto"/>
              <w:ind w:firstLine="0"/>
              <w:rPr>
                <w:rFonts w:ascii="Verdana" w:hAnsi="Verdana"/>
                <w:color w:val="auto"/>
                <w:sz w:val="20"/>
                <w:szCs w:val="20"/>
              </w:rPr>
            </w:pPr>
          </w:p>
          <w:p w14:paraId="7C0B5E1B" w14:textId="77777777" w:rsidR="00ED7C44" w:rsidRPr="002836E3" w:rsidRDefault="00FF3165"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hAnsi="Verdana"/>
                <w:color w:val="auto"/>
                <w:sz w:val="20"/>
                <w:szCs w:val="20"/>
              </w:rPr>
              <w:t>Kanpainaren kudeaketan laguntzea, parte hartzen duten establezimenduekiko harremanetarako bidea izatea, haien atxikimendua artikulatzeko eta kanpainaren arabera hartutako konpromisoak behar bezala garatzen direla kontrolatzeko.</w:t>
            </w:r>
          </w:p>
          <w:p w14:paraId="5B262ABE" w14:textId="77777777" w:rsidR="00ED7C44" w:rsidRPr="002836E3" w:rsidRDefault="007D750A"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eastAsia="Times New Roman" w:hAnsi="Verdana" w:cs="Times New Roman"/>
                <w:color w:val="auto"/>
                <w:sz w:val="20"/>
                <w:szCs w:val="20"/>
              </w:rPr>
              <w:t>Programa bitarteko propioen bidez hedatzen laguntzea, udalarekin lankidetzan eta koordinatuta, establezimenduei informazioa emateko.</w:t>
            </w:r>
          </w:p>
          <w:p w14:paraId="62429B74" w14:textId="77777777" w:rsidR="00ED7C44" w:rsidRPr="002836E3" w:rsidRDefault="00ED7C44" w:rsidP="00ED7C44">
            <w:pPr>
              <w:pStyle w:val="Prrafodelista"/>
              <w:spacing w:after="0" w:line="240" w:lineRule="auto"/>
              <w:ind w:left="318" w:firstLine="0"/>
              <w:rPr>
                <w:rFonts w:ascii="Verdana" w:hAnsi="Verdana"/>
                <w:color w:val="auto"/>
                <w:sz w:val="20"/>
                <w:szCs w:val="20"/>
              </w:rPr>
            </w:pPr>
          </w:p>
          <w:p w14:paraId="3052A894" w14:textId="77777777" w:rsidR="00ED7C44" w:rsidRPr="002836E3" w:rsidRDefault="00FF3165"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hAnsi="Verdana"/>
                <w:color w:val="auto"/>
                <w:sz w:val="20"/>
                <w:szCs w:val="20"/>
              </w:rPr>
              <w:lastRenderedPageBreak/>
              <w:t>Interesa duten establezimenduekin eta programarekin elkarreragitea, informazioa emateko.</w:t>
            </w:r>
          </w:p>
          <w:p w14:paraId="6E19FDC5" w14:textId="77777777" w:rsidR="00ED7C44" w:rsidRPr="002836E3" w:rsidRDefault="00ED7C44" w:rsidP="00ED7C44">
            <w:pPr>
              <w:spacing w:after="0" w:line="240" w:lineRule="auto"/>
              <w:ind w:left="643" w:firstLine="0"/>
              <w:rPr>
                <w:rFonts w:ascii="Verdana" w:hAnsi="Verdana"/>
                <w:color w:val="auto"/>
                <w:sz w:val="20"/>
                <w:szCs w:val="20"/>
              </w:rPr>
            </w:pPr>
          </w:p>
          <w:p w14:paraId="76295DC2" w14:textId="77777777" w:rsidR="001C289F" w:rsidRPr="002836E3" w:rsidRDefault="00FF3165"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hAnsi="Verdana"/>
                <w:color w:val="auto"/>
                <w:sz w:val="20"/>
                <w:szCs w:val="20"/>
              </w:rPr>
              <w:t>Funtsen gordailuzain eta banatzaile izatea, bonoak banatzeko eragiketak koordinatuz eta hobaridun salerosketa-eragiketetan erabilitako bonuak trukatuz.</w:t>
            </w:r>
          </w:p>
          <w:p w14:paraId="2BFECA99" w14:textId="77777777" w:rsidR="00AE30A2" w:rsidRPr="002836E3" w:rsidRDefault="00AE30A2" w:rsidP="00965BE7">
            <w:pPr>
              <w:pStyle w:val="Prrafodelista"/>
              <w:ind w:left="318" w:hanging="318"/>
              <w:rPr>
                <w:rFonts w:ascii="Verdana" w:hAnsi="Verdana"/>
                <w:color w:val="auto"/>
                <w:sz w:val="20"/>
                <w:szCs w:val="20"/>
              </w:rPr>
            </w:pPr>
          </w:p>
          <w:p w14:paraId="68AF1171" w14:textId="77777777" w:rsidR="00AE30A2" w:rsidRPr="002836E3" w:rsidRDefault="00AE30A2" w:rsidP="00965BE7">
            <w:pPr>
              <w:pStyle w:val="Prrafodelista"/>
              <w:spacing w:after="0" w:line="240" w:lineRule="auto"/>
              <w:ind w:left="318" w:hanging="318"/>
              <w:rPr>
                <w:rFonts w:ascii="Verdana" w:hAnsi="Verdana"/>
                <w:color w:val="auto"/>
                <w:sz w:val="20"/>
                <w:szCs w:val="20"/>
              </w:rPr>
            </w:pPr>
          </w:p>
          <w:p w14:paraId="1F3D0F4B" w14:textId="77777777" w:rsidR="001C289F" w:rsidRPr="002836E3" w:rsidRDefault="001C289F"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hAnsi="Verdana"/>
                <w:color w:val="auto"/>
                <w:sz w:val="20"/>
                <w:szCs w:val="20"/>
              </w:rPr>
              <w:t xml:space="preserve">Kanpainari atxikitako establezimenduei </w:t>
            </w:r>
            <w:r w:rsidR="00CA2992" w:rsidRPr="002836E3">
              <w:rPr>
                <w:rFonts w:ascii="Verdana" w:hAnsi="Verdana"/>
                <w:color w:val="auto"/>
                <w:sz w:val="20"/>
                <w:szCs w:val="20"/>
              </w:rPr>
              <w:t xml:space="preserve">aste bateko </w:t>
            </w:r>
            <w:r w:rsidRPr="002836E3">
              <w:rPr>
                <w:rFonts w:ascii="Verdana" w:hAnsi="Verdana"/>
                <w:color w:val="auto"/>
                <w:sz w:val="20"/>
                <w:szCs w:val="20"/>
              </w:rPr>
              <w:t>epean aplikatutako deskontu-bonuei dagozkien zenbatekoak ordaintzea.</w:t>
            </w:r>
          </w:p>
          <w:p w14:paraId="048071AA" w14:textId="77777777" w:rsidR="00CA2992" w:rsidRPr="002836E3" w:rsidRDefault="00CA2992" w:rsidP="00ED7C44">
            <w:pPr>
              <w:spacing w:after="0" w:line="240" w:lineRule="auto"/>
              <w:ind w:left="318" w:hanging="318"/>
              <w:rPr>
                <w:rFonts w:ascii="Verdana" w:hAnsi="Verdana"/>
                <w:color w:val="auto"/>
                <w:sz w:val="20"/>
                <w:szCs w:val="20"/>
              </w:rPr>
            </w:pPr>
          </w:p>
          <w:p w14:paraId="4E9529D3" w14:textId="77777777" w:rsidR="00ED7C44" w:rsidRPr="002836E3" w:rsidRDefault="00B92277"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hAnsi="Verdana"/>
                <w:color w:val="auto"/>
                <w:sz w:val="20"/>
                <w:szCs w:val="20"/>
              </w:rPr>
              <w:t>Programarako kontuan gordailututako funtsak behar bezala erabiltzen direla kudeatzea, kontrolatzea eta gainbegiratzea, sinatutako hitzarmenarekin eta, hala badagokio, Getxoko Udalak erakundeari emandako jarraib</w:t>
            </w:r>
            <w:r w:rsidR="00ED7C44" w:rsidRPr="002836E3">
              <w:rPr>
                <w:rFonts w:ascii="Verdana" w:hAnsi="Verdana"/>
                <w:color w:val="auto"/>
                <w:sz w:val="20"/>
                <w:szCs w:val="20"/>
              </w:rPr>
              <w:t>ide espezifikoekin bat etorriz.</w:t>
            </w:r>
          </w:p>
          <w:p w14:paraId="4B725DCA" w14:textId="77777777" w:rsidR="00ED7C44" w:rsidRPr="002836E3" w:rsidRDefault="00ED7C44" w:rsidP="00ED7C44">
            <w:pPr>
              <w:pStyle w:val="Prrafodelista"/>
              <w:ind w:left="318" w:hanging="318"/>
              <w:rPr>
                <w:rFonts w:ascii="Verdana" w:hAnsi="Verdana"/>
                <w:color w:val="auto"/>
                <w:sz w:val="20"/>
                <w:szCs w:val="20"/>
              </w:rPr>
            </w:pPr>
          </w:p>
          <w:p w14:paraId="7D84FBED" w14:textId="77777777" w:rsidR="00B92277" w:rsidRPr="002836E3" w:rsidRDefault="00B92277" w:rsidP="0010058D">
            <w:pPr>
              <w:pStyle w:val="Prrafodelista"/>
              <w:numPr>
                <w:ilvl w:val="0"/>
                <w:numId w:val="6"/>
              </w:numPr>
              <w:spacing w:after="0" w:line="240" w:lineRule="auto"/>
              <w:ind w:left="318" w:hanging="318"/>
              <w:rPr>
                <w:rFonts w:ascii="Verdana" w:hAnsi="Verdana"/>
                <w:color w:val="auto"/>
                <w:sz w:val="20"/>
                <w:szCs w:val="20"/>
              </w:rPr>
            </w:pPr>
            <w:r w:rsidRPr="002836E3">
              <w:rPr>
                <w:rFonts w:ascii="Verdana" w:hAnsi="Verdana"/>
                <w:color w:val="auto"/>
                <w:sz w:val="20"/>
                <w:szCs w:val="20"/>
              </w:rPr>
              <w:t>Sinatutako lankidetza-hitzarmenean adierazitako txostenen bidez kudeatutako guztiaren eta programaren arduradunak beharrezkotzat jotzen dituen guztien berri ematea.</w:t>
            </w:r>
          </w:p>
          <w:p w14:paraId="71C1A25D" w14:textId="77777777" w:rsidR="00BD6EB9" w:rsidRPr="002836E3" w:rsidRDefault="00BD6EB9" w:rsidP="00ED7C44">
            <w:pPr>
              <w:spacing w:after="0" w:line="240" w:lineRule="auto"/>
              <w:ind w:left="318" w:hanging="318"/>
              <w:rPr>
                <w:rFonts w:ascii="Verdana" w:hAnsi="Verdana"/>
                <w:color w:val="auto"/>
                <w:sz w:val="20"/>
                <w:szCs w:val="20"/>
              </w:rPr>
            </w:pPr>
          </w:p>
          <w:p w14:paraId="2C7EBFF3" w14:textId="77777777" w:rsidR="00B92277" w:rsidRPr="002836E3" w:rsidRDefault="00AE30A2" w:rsidP="00AE30A2">
            <w:pPr>
              <w:spacing w:after="0" w:line="240" w:lineRule="auto"/>
              <w:ind w:firstLine="0"/>
              <w:rPr>
                <w:rFonts w:ascii="Verdana" w:hAnsi="Verdana"/>
                <w:color w:val="auto"/>
                <w:sz w:val="20"/>
                <w:szCs w:val="20"/>
              </w:rPr>
            </w:pPr>
            <w:r w:rsidRPr="002836E3">
              <w:rPr>
                <w:rFonts w:ascii="Verdana" w:hAnsi="Verdana"/>
                <w:color w:val="auto"/>
                <w:sz w:val="20"/>
                <w:szCs w:val="20"/>
              </w:rPr>
              <w:t xml:space="preserve">2. </w:t>
            </w:r>
            <w:r w:rsidR="00B92277" w:rsidRPr="002836E3">
              <w:rPr>
                <w:rFonts w:ascii="Verdana" w:hAnsi="Verdana"/>
                <w:color w:val="auto"/>
                <w:sz w:val="20"/>
                <w:szCs w:val="20"/>
              </w:rPr>
              <w:t>Aurreko klausuletan adierazitako konpromiso eta betebeharrez gain, erakunde laguntzaileak honako betebehar hauek hartzen ditu bere gain:</w:t>
            </w:r>
          </w:p>
          <w:p w14:paraId="159691FD" w14:textId="77777777" w:rsidR="00AE30A2" w:rsidRPr="002836E3" w:rsidRDefault="00AE30A2" w:rsidP="00AE30A2">
            <w:pPr>
              <w:spacing w:after="0" w:line="240" w:lineRule="auto"/>
              <w:ind w:firstLine="0"/>
              <w:rPr>
                <w:rFonts w:ascii="Verdana" w:hAnsi="Verdana"/>
                <w:color w:val="auto"/>
                <w:sz w:val="20"/>
                <w:szCs w:val="20"/>
              </w:rPr>
            </w:pPr>
          </w:p>
          <w:p w14:paraId="4C6B600A" w14:textId="77777777" w:rsidR="004C2524" w:rsidRPr="002836E3" w:rsidRDefault="004C2524" w:rsidP="00DE1C00">
            <w:pPr>
              <w:numPr>
                <w:ilvl w:val="0"/>
                <w:numId w:val="2"/>
              </w:numPr>
              <w:spacing w:after="0" w:line="240" w:lineRule="auto"/>
              <w:ind w:left="318" w:hanging="318"/>
              <w:rPr>
                <w:rFonts w:ascii="Verdana" w:hAnsi="Verdana"/>
                <w:i/>
                <w:color w:val="auto"/>
                <w:sz w:val="20"/>
                <w:szCs w:val="20"/>
              </w:rPr>
            </w:pPr>
            <w:r w:rsidRPr="002836E3">
              <w:rPr>
                <w:rFonts w:ascii="Verdana" w:hAnsi="Verdana"/>
                <w:color w:val="auto"/>
                <w:sz w:val="20"/>
                <w:szCs w:val="20"/>
              </w:rPr>
              <w:t>Diru-laguntzei buruzko Lege Orokorraren 15. artikuluan adierazitako betebehar guztiak betetzea, eta Getxoko Udalak jarduketak garatzeari eta gauzatzeari buruz egokitzat jotzen dituen egiaztapen guztiak onartzea.</w:t>
            </w:r>
          </w:p>
          <w:p w14:paraId="4E504443" w14:textId="77777777" w:rsidR="00AE30A2" w:rsidRPr="002836E3" w:rsidRDefault="00AE30A2" w:rsidP="00DE1C00">
            <w:pPr>
              <w:spacing w:after="0" w:line="240" w:lineRule="auto"/>
              <w:ind w:left="318" w:hanging="318"/>
              <w:rPr>
                <w:rFonts w:ascii="Verdana" w:hAnsi="Verdana"/>
                <w:i/>
                <w:color w:val="auto"/>
                <w:sz w:val="20"/>
                <w:szCs w:val="20"/>
              </w:rPr>
            </w:pPr>
          </w:p>
          <w:p w14:paraId="78579601" w14:textId="77777777" w:rsidR="004C2524" w:rsidRPr="002836E3" w:rsidRDefault="00C478AA" w:rsidP="00DE1C00">
            <w:pPr>
              <w:numPr>
                <w:ilvl w:val="0"/>
                <w:numId w:val="2"/>
              </w:numPr>
              <w:spacing w:after="0" w:line="240" w:lineRule="auto"/>
              <w:ind w:left="318" w:hanging="318"/>
              <w:rPr>
                <w:rFonts w:ascii="Verdana" w:hAnsi="Verdana"/>
                <w:i/>
                <w:color w:val="auto"/>
                <w:sz w:val="20"/>
                <w:szCs w:val="20"/>
              </w:rPr>
            </w:pPr>
            <w:r w:rsidRPr="002836E3">
              <w:rPr>
                <w:rFonts w:ascii="Verdana" w:hAnsi="Verdana"/>
                <w:color w:val="auto"/>
                <w:sz w:val="20"/>
                <w:szCs w:val="20"/>
              </w:rPr>
              <w:t>Martxoaren 16ko 1/2023 Legegintzako Dekretuaren 2.3., 3., 17. eta 23. artikuluetan xedatutakoa betetzea. Legegintzako dekretu horrek Emakumeen eta Gizonen eta Emakumeen aurkako Indarkeria Matxistarik Gabeko Pertsonen Berdintasunerako Legearen testu bategina onartzen du</w:t>
            </w:r>
            <w:proofErr w:type="gramStart"/>
            <w:r w:rsidRPr="002836E3">
              <w:rPr>
                <w:rFonts w:ascii="Verdana" w:hAnsi="Verdana"/>
                <w:color w:val="auto"/>
                <w:sz w:val="20"/>
                <w:szCs w:val="20"/>
              </w:rPr>
              <w:t>.</w:t>
            </w:r>
            <w:r w:rsidR="004C2524" w:rsidRPr="002836E3">
              <w:rPr>
                <w:rFonts w:ascii="Verdana" w:hAnsi="Verdana"/>
                <w:color w:val="auto"/>
                <w:sz w:val="20"/>
                <w:szCs w:val="20"/>
              </w:rPr>
              <w:t>.</w:t>
            </w:r>
            <w:proofErr w:type="gramEnd"/>
          </w:p>
          <w:p w14:paraId="53229222" w14:textId="77777777" w:rsidR="00AE30A2" w:rsidRPr="002836E3" w:rsidRDefault="00AE30A2" w:rsidP="00AE30A2">
            <w:pPr>
              <w:spacing w:after="0" w:line="240" w:lineRule="auto"/>
              <w:ind w:firstLine="0"/>
              <w:rPr>
                <w:rFonts w:ascii="Verdana" w:hAnsi="Verdana"/>
                <w:color w:val="auto"/>
                <w:sz w:val="20"/>
                <w:szCs w:val="20"/>
              </w:rPr>
            </w:pPr>
          </w:p>
          <w:p w14:paraId="704D003C" w14:textId="77777777" w:rsidR="004C2524" w:rsidRPr="002836E3" w:rsidRDefault="004C2524" w:rsidP="00DE1C00">
            <w:pPr>
              <w:numPr>
                <w:ilvl w:val="0"/>
                <w:numId w:val="2"/>
              </w:numPr>
              <w:spacing w:after="0" w:line="240" w:lineRule="auto"/>
              <w:ind w:left="318" w:hanging="318"/>
              <w:rPr>
                <w:rFonts w:ascii="Verdana" w:hAnsi="Verdana"/>
                <w:i/>
                <w:color w:val="auto"/>
                <w:sz w:val="20"/>
                <w:szCs w:val="20"/>
              </w:rPr>
            </w:pPr>
            <w:r w:rsidRPr="002836E3">
              <w:rPr>
                <w:rFonts w:ascii="Verdana" w:hAnsi="Verdana"/>
                <w:color w:val="auto"/>
                <w:sz w:val="20"/>
                <w:szCs w:val="20"/>
              </w:rPr>
              <w:t xml:space="preserve">Finantzaketaren izaera publikoaren eta finantzaketa hori Getxoko Udalaren kargura izatearen publizitate egokia egitea, irudi korporatiboaren anagramak eta logotipoak, programaren espezifikoak barne, formatu bakoitzerako modurik </w:t>
            </w:r>
            <w:r w:rsidRPr="002836E3">
              <w:rPr>
                <w:rFonts w:ascii="Verdana" w:hAnsi="Verdana"/>
                <w:color w:val="auto"/>
                <w:sz w:val="20"/>
                <w:szCs w:val="20"/>
              </w:rPr>
              <w:lastRenderedPageBreak/>
              <w:t>egokienean, Jarraipen Batzordeak baliozkotuta.</w:t>
            </w:r>
          </w:p>
          <w:p w14:paraId="550EEE7D" w14:textId="77777777" w:rsidR="00AE30A2" w:rsidRPr="002836E3" w:rsidRDefault="00AE30A2" w:rsidP="00AE30A2">
            <w:pPr>
              <w:spacing w:after="0" w:line="240" w:lineRule="auto"/>
              <w:ind w:firstLine="0"/>
              <w:rPr>
                <w:rFonts w:ascii="Verdana" w:hAnsi="Verdana"/>
                <w:color w:val="auto"/>
                <w:sz w:val="20"/>
                <w:szCs w:val="20"/>
              </w:rPr>
            </w:pPr>
          </w:p>
          <w:p w14:paraId="7DB58750" w14:textId="77777777" w:rsidR="004C2524" w:rsidRPr="002836E3" w:rsidRDefault="00EB37B4" w:rsidP="00DE1C00">
            <w:pPr>
              <w:numPr>
                <w:ilvl w:val="0"/>
                <w:numId w:val="2"/>
              </w:numPr>
              <w:spacing w:after="0" w:line="240" w:lineRule="auto"/>
              <w:ind w:left="318" w:hanging="318"/>
              <w:rPr>
                <w:rFonts w:ascii="Verdana" w:hAnsi="Verdana"/>
                <w:i/>
                <w:color w:val="auto"/>
                <w:sz w:val="20"/>
                <w:szCs w:val="20"/>
              </w:rPr>
            </w:pPr>
            <w:r w:rsidRPr="002836E3">
              <w:rPr>
                <w:rFonts w:ascii="Verdana" w:hAnsi="Verdana"/>
                <w:color w:val="auto"/>
                <w:sz w:val="20"/>
                <w:szCs w:val="20"/>
              </w:rPr>
              <w:t>Getxo Bono</w:t>
            </w:r>
            <w:r w:rsidR="004C2524" w:rsidRPr="002836E3">
              <w:rPr>
                <w:rFonts w:ascii="Verdana" w:hAnsi="Verdana"/>
                <w:color w:val="auto"/>
                <w:sz w:val="20"/>
                <w:szCs w:val="20"/>
              </w:rPr>
              <w:t xml:space="preserve"> programan atxikitako establezimenduekin egiten diren argitalpen, iragarki, publizitate eta komunikazio guztietan bi hizkuntza ofizialak erabiliko dira, eta erabiltzaileek eta kontsumitzaileek erakunde onuradunekiko harremanetan gaztelania eta euskara erabiltzeko duten eskubidea bermatuko da.</w:t>
            </w:r>
          </w:p>
          <w:p w14:paraId="3815015F" w14:textId="77777777" w:rsidR="00AE30A2" w:rsidRPr="002836E3" w:rsidRDefault="00AE30A2" w:rsidP="00AE30A2">
            <w:pPr>
              <w:spacing w:after="0" w:line="240" w:lineRule="auto"/>
              <w:ind w:firstLine="0"/>
              <w:rPr>
                <w:rFonts w:ascii="Verdana" w:hAnsi="Verdana"/>
                <w:color w:val="auto"/>
                <w:sz w:val="20"/>
                <w:szCs w:val="20"/>
              </w:rPr>
            </w:pPr>
          </w:p>
          <w:p w14:paraId="18E2765A" w14:textId="77777777" w:rsidR="004C2524" w:rsidRPr="002836E3" w:rsidRDefault="007D18A5" w:rsidP="0022656B">
            <w:pPr>
              <w:spacing w:after="0" w:line="240" w:lineRule="auto"/>
              <w:ind w:firstLine="0"/>
              <w:rPr>
                <w:rFonts w:ascii="Verdana" w:hAnsi="Verdana"/>
                <w:color w:val="auto"/>
                <w:sz w:val="20"/>
                <w:szCs w:val="20"/>
              </w:rPr>
            </w:pPr>
            <w:r w:rsidRPr="002836E3">
              <w:rPr>
                <w:rFonts w:ascii="Verdana" w:hAnsi="Verdana"/>
                <w:color w:val="auto"/>
                <w:sz w:val="20"/>
                <w:szCs w:val="20"/>
              </w:rPr>
              <w:t xml:space="preserve">3. </w:t>
            </w:r>
            <w:r w:rsidR="004C2524" w:rsidRPr="002836E3">
              <w:rPr>
                <w:rFonts w:ascii="Verdana" w:hAnsi="Verdana"/>
                <w:color w:val="auto"/>
                <w:sz w:val="20"/>
                <w:szCs w:val="20"/>
              </w:rPr>
              <w:t>Jardun horiek gauzatzean, konfidentzialtasun- eta isilpekotasun-betebeharrak bete beharko dira, negozio- eta pertsona-datuei dagokienez. Egiaztapen-jarduketak egin ondoren, Getxoko Udalari bidali beharko diote dokumentazio guztia.</w:t>
            </w:r>
          </w:p>
          <w:p w14:paraId="42E31032" w14:textId="77777777" w:rsidR="00AE30A2" w:rsidRPr="002836E3" w:rsidRDefault="00AE30A2" w:rsidP="0022656B">
            <w:pPr>
              <w:spacing w:after="0" w:line="240" w:lineRule="auto"/>
              <w:ind w:firstLine="0"/>
              <w:rPr>
                <w:rFonts w:ascii="Verdana" w:hAnsi="Verdana"/>
                <w:color w:val="auto"/>
                <w:sz w:val="20"/>
                <w:szCs w:val="20"/>
              </w:rPr>
            </w:pPr>
          </w:p>
          <w:p w14:paraId="1BF11C2B" w14:textId="77777777" w:rsidR="007D18A5" w:rsidRPr="002836E3" w:rsidRDefault="007D18A5" w:rsidP="0022656B">
            <w:pPr>
              <w:spacing w:after="0" w:line="240" w:lineRule="auto"/>
              <w:ind w:firstLine="0"/>
              <w:rPr>
                <w:rFonts w:ascii="Verdana" w:hAnsi="Verdana"/>
                <w:i/>
                <w:color w:val="auto"/>
                <w:sz w:val="20"/>
                <w:szCs w:val="20"/>
              </w:rPr>
            </w:pPr>
            <w:r w:rsidRPr="002836E3">
              <w:rPr>
                <w:rFonts w:ascii="Verdana" w:hAnsi="Verdana"/>
                <w:color w:val="auto"/>
                <w:sz w:val="20"/>
                <w:szCs w:val="20"/>
              </w:rPr>
              <w:t>4. Erabat debekatuta dago hiriko merkataritza-jarduerarekin lotutako</w:t>
            </w:r>
            <w:r w:rsidR="00071D59" w:rsidRPr="002836E3">
              <w:rPr>
                <w:rFonts w:ascii="Verdana" w:hAnsi="Verdana"/>
                <w:color w:val="auto"/>
                <w:sz w:val="20"/>
                <w:szCs w:val="20"/>
              </w:rPr>
              <w:t xml:space="preserve"> </w:t>
            </w:r>
            <w:r w:rsidRPr="002836E3">
              <w:rPr>
                <w:rFonts w:ascii="Verdana" w:hAnsi="Verdana"/>
                <w:color w:val="auto"/>
                <w:sz w:val="20"/>
                <w:szCs w:val="20"/>
              </w:rPr>
              <w:t>merkataritza- eta zerbitzu-establezimenduei bereizkeria edo tratu desberdina ematea.</w:t>
            </w:r>
          </w:p>
        </w:tc>
        <w:tc>
          <w:tcPr>
            <w:tcW w:w="4815" w:type="dxa"/>
          </w:tcPr>
          <w:p w14:paraId="0BD25479"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w:t>
            </w:r>
            <w:r w:rsidR="00BD6EB9" w:rsidRPr="002836E3">
              <w:rPr>
                <w:rFonts w:ascii="Verdana" w:hAnsi="Verdana"/>
                <w:b/>
                <w:color w:val="auto"/>
                <w:sz w:val="20"/>
                <w:szCs w:val="20"/>
              </w:rPr>
              <w:t>rtículo 15</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Obligaciones de la entidad colaboradora.</w:t>
            </w:r>
          </w:p>
          <w:p w14:paraId="1EFF57F0" w14:textId="77777777" w:rsidR="00AE30A2" w:rsidRPr="002836E3" w:rsidRDefault="00AE30A2" w:rsidP="0022656B">
            <w:pPr>
              <w:spacing w:after="0" w:line="240" w:lineRule="auto"/>
              <w:ind w:firstLine="0"/>
              <w:rPr>
                <w:rFonts w:ascii="Verdana" w:hAnsi="Verdana"/>
                <w:b/>
                <w:color w:val="auto"/>
                <w:sz w:val="20"/>
                <w:szCs w:val="20"/>
              </w:rPr>
            </w:pPr>
          </w:p>
          <w:p w14:paraId="44DD4B95"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1. La entidad colaboradora que suscribe el convenio de colaboración se compromete a desarrollar las siguientes acciones:</w:t>
            </w:r>
          </w:p>
          <w:p w14:paraId="78A97236" w14:textId="77777777" w:rsidR="00AE30A2" w:rsidRPr="002836E3" w:rsidRDefault="00AE30A2" w:rsidP="00CA2992">
            <w:pPr>
              <w:spacing w:after="0" w:line="240" w:lineRule="auto"/>
              <w:ind w:firstLine="0"/>
              <w:rPr>
                <w:rFonts w:ascii="Verdana" w:hAnsi="Verdana"/>
                <w:color w:val="auto"/>
                <w:sz w:val="20"/>
                <w:szCs w:val="20"/>
              </w:rPr>
            </w:pPr>
          </w:p>
          <w:p w14:paraId="178F6EB7" w14:textId="77777777" w:rsidR="0073749C" w:rsidRPr="002836E3" w:rsidRDefault="000B6D6B"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t>Colaborar en la gestión de la campaña, ser el cauce de relación con los establecimientos participantes para articular su adhesión y controlar el adecuado desarrollo de los compromisos adquiridos en virtud de la misma.</w:t>
            </w:r>
          </w:p>
          <w:p w14:paraId="749727F0" w14:textId="77777777" w:rsidR="00AE30A2" w:rsidRPr="002836E3" w:rsidRDefault="00AE30A2" w:rsidP="00CA2992">
            <w:pPr>
              <w:spacing w:after="0" w:line="240" w:lineRule="auto"/>
              <w:ind w:firstLine="0"/>
              <w:rPr>
                <w:rFonts w:ascii="Verdana" w:hAnsi="Verdana"/>
                <w:color w:val="auto"/>
                <w:sz w:val="20"/>
                <w:szCs w:val="20"/>
              </w:rPr>
            </w:pPr>
          </w:p>
          <w:p w14:paraId="65E40AA3" w14:textId="77777777" w:rsidR="00AE30A2" w:rsidRPr="002836E3" w:rsidRDefault="00240BA9"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t>Colaborar en la difusión d</w:t>
            </w:r>
            <w:r w:rsidR="000B6D6B" w:rsidRPr="002836E3">
              <w:rPr>
                <w:rFonts w:ascii="Verdana" w:hAnsi="Verdana"/>
                <w:color w:val="auto"/>
                <w:sz w:val="20"/>
                <w:szCs w:val="20"/>
              </w:rPr>
              <w:t xml:space="preserve">el programa a través de </w:t>
            </w:r>
            <w:r w:rsidRPr="002836E3">
              <w:rPr>
                <w:rFonts w:ascii="Verdana" w:hAnsi="Verdana"/>
                <w:color w:val="auto"/>
                <w:sz w:val="20"/>
                <w:szCs w:val="20"/>
              </w:rPr>
              <w:t>los</w:t>
            </w:r>
            <w:r w:rsidR="000B6D6B" w:rsidRPr="002836E3">
              <w:rPr>
                <w:rFonts w:ascii="Verdana" w:hAnsi="Verdana"/>
                <w:color w:val="auto"/>
                <w:sz w:val="20"/>
                <w:szCs w:val="20"/>
              </w:rPr>
              <w:t xml:space="preserve"> medios propios </w:t>
            </w:r>
            <w:r w:rsidR="00AD15E8" w:rsidRPr="002836E3">
              <w:rPr>
                <w:rFonts w:ascii="Verdana" w:hAnsi="Verdana"/>
                <w:color w:val="auto"/>
                <w:sz w:val="20"/>
                <w:szCs w:val="20"/>
              </w:rPr>
              <w:t xml:space="preserve">en colaboración y coordinación con el Ayuntamiento, </w:t>
            </w:r>
            <w:r w:rsidR="000B6D6B" w:rsidRPr="002836E3">
              <w:rPr>
                <w:rFonts w:ascii="Verdana" w:hAnsi="Verdana"/>
                <w:color w:val="auto"/>
                <w:sz w:val="20"/>
                <w:szCs w:val="20"/>
              </w:rPr>
              <w:t>para informar a los establecimientos</w:t>
            </w:r>
            <w:r w:rsidR="00AD15E8" w:rsidRPr="002836E3">
              <w:rPr>
                <w:rFonts w:ascii="Verdana" w:hAnsi="Verdana"/>
                <w:color w:val="auto"/>
                <w:sz w:val="20"/>
                <w:szCs w:val="20"/>
              </w:rPr>
              <w:t>.</w:t>
            </w:r>
            <w:r w:rsidR="000B6D6B" w:rsidRPr="002836E3">
              <w:rPr>
                <w:rFonts w:ascii="Verdana" w:hAnsi="Verdana"/>
                <w:color w:val="auto"/>
                <w:sz w:val="20"/>
                <w:szCs w:val="20"/>
              </w:rPr>
              <w:t xml:space="preserve"> </w:t>
            </w:r>
          </w:p>
          <w:p w14:paraId="7878F125" w14:textId="77777777" w:rsidR="0073749C" w:rsidRPr="002836E3" w:rsidRDefault="00240BA9"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lastRenderedPageBreak/>
              <w:t xml:space="preserve"> </w:t>
            </w:r>
            <w:r w:rsidR="000B6D6B" w:rsidRPr="002836E3">
              <w:rPr>
                <w:rFonts w:ascii="Verdana" w:hAnsi="Verdana"/>
                <w:color w:val="auto"/>
                <w:sz w:val="20"/>
                <w:szCs w:val="20"/>
              </w:rPr>
              <w:t>Interacción con los establecimientos interesados con el programa</w:t>
            </w:r>
            <w:r w:rsidRPr="002836E3">
              <w:rPr>
                <w:rFonts w:ascii="Verdana" w:hAnsi="Verdana"/>
                <w:color w:val="auto"/>
                <w:sz w:val="20"/>
                <w:szCs w:val="20"/>
              </w:rPr>
              <w:t xml:space="preserve"> para p</w:t>
            </w:r>
            <w:r w:rsidR="000B6D6B" w:rsidRPr="002836E3">
              <w:rPr>
                <w:rFonts w:ascii="Verdana" w:hAnsi="Verdana"/>
                <w:color w:val="auto"/>
                <w:sz w:val="20"/>
                <w:szCs w:val="20"/>
              </w:rPr>
              <w:t>roporcionar</w:t>
            </w:r>
            <w:r w:rsidRPr="002836E3">
              <w:rPr>
                <w:rFonts w:ascii="Verdana" w:hAnsi="Verdana"/>
                <w:color w:val="auto"/>
                <w:sz w:val="20"/>
                <w:szCs w:val="20"/>
              </w:rPr>
              <w:t>le</w:t>
            </w:r>
            <w:r w:rsidR="000B6D6B" w:rsidRPr="002836E3">
              <w:rPr>
                <w:rFonts w:ascii="Verdana" w:hAnsi="Verdana"/>
                <w:color w:val="auto"/>
                <w:sz w:val="20"/>
                <w:szCs w:val="20"/>
              </w:rPr>
              <w:t xml:space="preserve"> información.</w:t>
            </w:r>
          </w:p>
          <w:p w14:paraId="52C801CA" w14:textId="77777777" w:rsidR="00AE30A2" w:rsidRPr="002836E3" w:rsidRDefault="00AE30A2" w:rsidP="00CA2992">
            <w:pPr>
              <w:spacing w:after="0" w:line="240" w:lineRule="auto"/>
              <w:ind w:firstLine="0"/>
              <w:rPr>
                <w:rFonts w:ascii="Verdana" w:hAnsi="Verdana"/>
                <w:color w:val="auto"/>
                <w:sz w:val="20"/>
                <w:szCs w:val="20"/>
              </w:rPr>
            </w:pPr>
          </w:p>
          <w:p w14:paraId="5DF98B35" w14:textId="77777777" w:rsidR="0073749C" w:rsidRPr="002836E3" w:rsidRDefault="000B6D6B"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t>Ser la depositaria y distribuidora de los fondos, coordinando las operaciones de distribución de los bonos y efectuando el canje de los bonos usados en las operaciones de compraventa bonificadas.</w:t>
            </w:r>
          </w:p>
          <w:p w14:paraId="495E4E83" w14:textId="77777777" w:rsidR="00AE30A2" w:rsidRPr="002836E3" w:rsidRDefault="00AE30A2" w:rsidP="00CA2992">
            <w:pPr>
              <w:spacing w:after="0" w:line="240" w:lineRule="auto"/>
              <w:ind w:firstLine="0"/>
              <w:rPr>
                <w:rFonts w:ascii="Verdana" w:hAnsi="Verdana"/>
                <w:color w:val="auto"/>
                <w:sz w:val="20"/>
                <w:szCs w:val="20"/>
              </w:rPr>
            </w:pPr>
          </w:p>
          <w:p w14:paraId="41F6E4C3" w14:textId="77777777" w:rsidR="00AE30A2" w:rsidRPr="002836E3" w:rsidRDefault="007D1BE1"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t>Abonar a los establecimientos adheridos a la campaña</w:t>
            </w:r>
            <w:r w:rsidR="000B6D6B" w:rsidRPr="002836E3">
              <w:rPr>
                <w:rFonts w:ascii="Verdana" w:hAnsi="Verdana"/>
                <w:color w:val="auto"/>
                <w:sz w:val="20"/>
                <w:szCs w:val="20"/>
              </w:rPr>
              <w:t>, los importes correspondientes a los bonos-descuento</w:t>
            </w:r>
            <w:r w:rsidRPr="002836E3">
              <w:rPr>
                <w:rFonts w:ascii="Verdana" w:hAnsi="Verdana"/>
                <w:color w:val="auto"/>
                <w:sz w:val="20"/>
                <w:szCs w:val="20"/>
              </w:rPr>
              <w:t xml:space="preserve"> aplicados </w:t>
            </w:r>
            <w:r w:rsidR="000B6D6B" w:rsidRPr="002836E3">
              <w:rPr>
                <w:rFonts w:ascii="Verdana" w:hAnsi="Verdana"/>
                <w:color w:val="auto"/>
                <w:sz w:val="20"/>
                <w:szCs w:val="20"/>
              </w:rPr>
              <w:t xml:space="preserve">en el plazo </w:t>
            </w:r>
            <w:r w:rsidR="00CA2992" w:rsidRPr="002836E3">
              <w:rPr>
                <w:rFonts w:ascii="Verdana" w:hAnsi="Verdana"/>
                <w:color w:val="auto"/>
                <w:sz w:val="20"/>
                <w:szCs w:val="20"/>
              </w:rPr>
              <w:t>de una semana.</w:t>
            </w:r>
          </w:p>
          <w:p w14:paraId="37B2D944" w14:textId="77777777" w:rsidR="00CA2992" w:rsidRPr="002836E3" w:rsidRDefault="00CA2992" w:rsidP="00CA2992">
            <w:pPr>
              <w:spacing w:after="0" w:line="240" w:lineRule="auto"/>
              <w:ind w:firstLine="0"/>
              <w:rPr>
                <w:rFonts w:ascii="Verdana" w:hAnsi="Verdana"/>
                <w:color w:val="auto"/>
                <w:sz w:val="20"/>
                <w:szCs w:val="20"/>
              </w:rPr>
            </w:pPr>
          </w:p>
          <w:p w14:paraId="6345EA08" w14:textId="77777777" w:rsidR="00BD6EB9" w:rsidRPr="002836E3" w:rsidRDefault="000B6D6B"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t xml:space="preserve">Gestionar, controlar y supervisar el correcto destino de los fondos depositados en la cuenta para el programa, de conformidad con el Convenio suscrito y, en su caso, las instrucciones específicas que </w:t>
            </w:r>
            <w:r w:rsidR="00240BA9" w:rsidRPr="002836E3">
              <w:rPr>
                <w:rFonts w:ascii="Verdana" w:hAnsi="Verdana"/>
                <w:color w:val="auto"/>
                <w:sz w:val="20"/>
                <w:szCs w:val="20"/>
              </w:rPr>
              <w:t>el Ayuntamiento de Getxo</w:t>
            </w:r>
            <w:r w:rsidRPr="002836E3">
              <w:rPr>
                <w:rFonts w:ascii="Verdana" w:hAnsi="Verdana"/>
                <w:color w:val="auto"/>
                <w:sz w:val="20"/>
                <w:szCs w:val="20"/>
              </w:rPr>
              <w:t xml:space="preserve"> haya facilitado a la entidad.</w:t>
            </w:r>
          </w:p>
          <w:p w14:paraId="0C301711" w14:textId="77777777" w:rsidR="00D87CB6" w:rsidRPr="002836E3" w:rsidRDefault="00D87CB6" w:rsidP="00D87CB6">
            <w:pPr>
              <w:spacing w:after="0" w:line="240" w:lineRule="auto"/>
              <w:ind w:left="360" w:firstLine="0"/>
              <w:rPr>
                <w:rFonts w:ascii="Verdana" w:hAnsi="Verdana"/>
                <w:color w:val="auto"/>
                <w:sz w:val="20"/>
                <w:szCs w:val="20"/>
              </w:rPr>
            </w:pPr>
          </w:p>
          <w:p w14:paraId="2BF198B4" w14:textId="77777777" w:rsidR="00240BA9" w:rsidRPr="002836E3" w:rsidRDefault="000B6D6B" w:rsidP="0010058D">
            <w:pPr>
              <w:numPr>
                <w:ilvl w:val="0"/>
                <w:numId w:val="35"/>
              </w:numPr>
              <w:spacing w:after="0" w:line="240" w:lineRule="auto"/>
              <w:ind w:left="360"/>
              <w:rPr>
                <w:rFonts w:ascii="Verdana" w:hAnsi="Verdana"/>
                <w:color w:val="auto"/>
                <w:sz w:val="20"/>
                <w:szCs w:val="20"/>
              </w:rPr>
            </w:pPr>
            <w:r w:rsidRPr="002836E3">
              <w:rPr>
                <w:rFonts w:ascii="Verdana" w:hAnsi="Verdana"/>
                <w:color w:val="auto"/>
                <w:sz w:val="20"/>
                <w:szCs w:val="20"/>
              </w:rPr>
              <w:t>Dar cuentas de todo lo gestionado a través de los informes indicados en el convenio de colaboración suscrito y todos los considerados necesarios por el responsable del programa.</w:t>
            </w:r>
          </w:p>
          <w:p w14:paraId="6E7C0DB3" w14:textId="77777777" w:rsidR="007D1BE1" w:rsidRPr="002836E3" w:rsidRDefault="007D1BE1" w:rsidP="0022656B">
            <w:pPr>
              <w:pStyle w:val="Prrafodelista"/>
              <w:spacing w:after="0" w:line="240" w:lineRule="auto"/>
              <w:ind w:left="0" w:firstLine="0"/>
              <w:rPr>
                <w:rFonts w:ascii="Verdana" w:hAnsi="Verdana"/>
                <w:color w:val="auto"/>
                <w:sz w:val="20"/>
                <w:szCs w:val="20"/>
              </w:rPr>
            </w:pPr>
          </w:p>
          <w:p w14:paraId="282683D7" w14:textId="77777777" w:rsidR="000B6D6B" w:rsidRPr="002836E3" w:rsidRDefault="00AE30A2" w:rsidP="00AE30A2">
            <w:pPr>
              <w:pStyle w:val="Prrafodelista"/>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2. </w:t>
            </w:r>
            <w:r w:rsidR="000B6D6B" w:rsidRPr="002836E3">
              <w:rPr>
                <w:rFonts w:ascii="Verdana" w:hAnsi="Verdana"/>
                <w:color w:val="auto"/>
                <w:sz w:val="20"/>
                <w:szCs w:val="20"/>
              </w:rPr>
              <w:t>Además de los compromisos y obligaciones indicados en las cláusulas anteriores la</w:t>
            </w:r>
            <w:r w:rsidR="00240BA9" w:rsidRPr="002836E3">
              <w:rPr>
                <w:rFonts w:ascii="Verdana" w:hAnsi="Verdana"/>
                <w:color w:val="auto"/>
                <w:sz w:val="20"/>
                <w:szCs w:val="20"/>
              </w:rPr>
              <w:t xml:space="preserve"> entidad colaboradora </w:t>
            </w:r>
            <w:r w:rsidR="000B6D6B" w:rsidRPr="002836E3">
              <w:rPr>
                <w:rFonts w:ascii="Verdana" w:hAnsi="Verdana"/>
                <w:color w:val="auto"/>
                <w:sz w:val="20"/>
                <w:szCs w:val="20"/>
              </w:rPr>
              <w:t>asume las siguientes obligaciones:</w:t>
            </w:r>
          </w:p>
          <w:p w14:paraId="689C93AA" w14:textId="77777777" w:rsidR="003439A0" w:rsidRPr="00DE1C00" w:rsidRDefault="003439A0" w:rsidP="0022656B">
            <w:pPr>
              <w:pStyle w:val="Prrafodelista"/>
              <w:spacing w:after="0" w:line="240" w:lineRule="auto"/>
              <w:ind w:left="0" w:firstLine="0"/>
              <w:rPr>
                <w:rFonts w:ascii="Verdana" w:hAnsi="Verdana"/>
                <w:color w:val="auto"/>
                <w:sz w:val="24"/>
                <w:szCs w:val="24"/>
              </w:rPr>
            </w:pPr>
          </w:p>
          <w:p w14:paraId="59D9C250" w14:textId="77777777" w:rsidR="00C478AA" w:rsidRPr="002836E3" w:rsidRDefault="000B6D6B" w:rsidP="00DE1C00">
            <w:pPr>
              <w:numPr>
                <w:ilvl w:val="0"/>
                <w:numId w:val="7"/>
              </w:numPr>
              <w:spacing w:after="0" w:line="240" w:lineRule="auto"/>
              <w:ind w:left="459" w:hanging="425"/>
              <w:rPr>
                <w:rFonts w:ascii="Verdana" w:hAnsi="Verdana"/>
                <w:color w:val="auto"/>
                <w:sz w:val="20"/>
                <w:szCs w:val="20"/>
              </w:rPr>
            </w:pPr>
            <w:r w:rsidRPr="002836E3">
              <w:rPr>
                <w:rFonts w:ascii="Verdana" w:hAnsi="Verdana"/>
                <w:color w:val="auto"/>
                <w:sz w:val="20"/>
                <w:szCs w:val="20"/>
              </w:rPr>
              <w:t>Todas las obligaciones indicadas en el artículo 15 de la Ley General de Subvenciones, aceptando cuantas comprobaciones estime oportunas el Ayuntamiento de Getxo, en relación al desarrollo y ejecución de las actuaciones.</w:t>
            </w:r>
          </w:p>
          <w:p w14:paraId="120063F0" w14:textId="77777777" w:rsidR="00C478AA" w:rsidRPr="002836E3" w:rsidRDefault="00C478AA" w:rsidP="00DE1C00">
            <w:pPr>
              <w:spacing w:after="0" w:line="240" w:lineRule="auto"/>
              <w:ind w:left="459" w:hanging="425"/>
              <w:rPr>
                <w:rFonts w:ascii="Verdana" w:hAnsi="Verdana"/>
                <w:color w:val="auto"/>
                <w:sz w:val="20"/>
                <w:szCs w:val="20"/>
              </w:rPr>
            </w:pPr>
          </w:p>
          <w:p w14:paraId="34069EBE" w14:textId="77777777" w:rsidR="00AE30A2" w:rsidRPr="002836E3" w:rsidRDefault="000B6D6B" w:rsidP="00DE1C00">
            <w:pPr>
              <w:numPr>
                <w:ilvl w:val="0"/>
                <w:numId w:val="7"/>
              </w:numPr>
              <w:spacing w:after="0" w:line="240" w:lineRule="auto"/>
              <w:ind w:left="459" w:hanging="425"/>
              <w:rPr>
                <w:rFonts w:ascii="Verdana" w:hAnsi="Verdana"/>
                <w:color w:val="auto"/>
                <w:sz w:val="20"/>
                <w:szCs w:val="20"/>
              </w:rPr>
            </w:pPr>
            <w:r w:rsidRPr="002836E3">
              <w:rPr>
                <w:rFonts w:ascii="Verdana" w:hAnsi="Verdana"/>
                <w:color w:val="auto"/>
                <w:sz w:val="20"/>
                <w:szCs w:val="20"/>
              </w:rPr>
              <w:t xml:space="preserve">Cumplir lo dispuesto en </w:t>
            </w:r>
            <w:r w:rsidR="00C478AA" w:rsidRPr="002836E3">
              <w:rPr>
                <w:rFonts w:ascii="Verdana" w:hAnsi="Verdana"/>
                <w:color w:val="auto"/>
                <w:sz w:val="20"/>
                <w:szCs w:val="20"/>
              </w:rPr>
              <w:t xml:space="preserve">los </w:t>
            </w:r>
            <w:r w:rsidRPr="002836E3">
              <w:rPr>
                <w:rFonts w:ascii="Verdana" w:hAnsi="Verdana"/>
                <w:color w:val="auto"/>
                <w:sz w:val="20"/>
                <w:szCs w:val="20"/>
              </w:rPr>
              <w:t>artículo</w:t>
            </w:r>
            <w:r w:rsidR="00C478AA" w:rsidRPr="002836E3">
              <w:rPr>
                <w:rFonts w:ascii="Verdana" w:hAnsi="Verdana"/>
                <w:color w:val="auto"/>
                <w:sz w:val="20"/>
                <w:szCs w:val="20"/>
              </w:rPr>
              <w:t>s</w:t>
            </w:r>
            <w:r w:rsidRPr="002836E3">
              <w:rPr>
                <w:rFonts w:ascii="Verdana" w:hAnsi="Verdana"/>
                <w:color w:val="auto"/>
                <w:sz w:val="20"/>
                <w:szCs w:val="20"/>
              </w:rPr>
              <w:t xml:space="preserve"> 2.3</w:t>
            </w:r>
            <w:r w:rsidR="00C478AA" w:rsidRPr="002836E3">
              <w:rPr>
                <w:rFonts w:ascii="Verdana" w:hAnsi="Verdana"/>
                <w:color w:val="auto"/>
                <w:sz w:val="20"/>
                <w:szCs w:val="20"/>
              </w:rPr>
              <w:t xml:space="preserve"> 3, 17, y 23 </w:t>
            </w:r>
            <w:r w:rsidRPr="002836E3">
              <w:rPr>
                <w:rFonts w:ascii="Verdana" w:hAnsi="Verdana"/>
                <w:color w:val="auto"/>
                <w:sz w:val="20"/>
                <w:szCs w:val="20"/>
              </w:rPr>
              <w:t>de</w:t>
            </w:r>
            <w:r w:rsidR="00C478AA" w:rsidRPr="002836E3">
              <w:rPr>
                <w:rFonts w:ascii="Verdana" w:hAnsi="Verdana"/>
                <w:color w:val="auto"/>
                <w:sz w:val="20"/>
                <w:szCs w:val="20"/>
              </w:rPr>
              <w:t xml:space="preserve">l </w:t>
            </w:r>
            <w:r w:rsidRPr="002836E3">
              <w:rPr>
                <w:rFonts w:ascii="Verdana" w:hAnsi="Verdana"/>
                <w:color w:val="auto"/>
                <w:sz w:val="20"/>
                <w:szCs w:val="20"/>
              </w:rPr>
              <w:t xml:space="preserve"> </w:t>
            </w:r>
            <w:r w:rsidR="00C478AA" w:rsidRPr="002836E3">
              <w:rPr>
                <w:rFonts w:ascii="Verdana" w:hAnsi="Verdana"/>
                <w:color w:val="auto"/>
                <w:sz w:val="20"/>
                <w:szCs w:val="20"/>
                <w:shd w:val="clear" w:color="auto" w:fill="FFFFFF" w:themeFill="background1"/>
              </w:rPr>
              <w:t>Decreto Legislativo 1/2023, de 16 de marzo, por el que se aprueba el texto refundido de la Ley para la Igualdad de Mujeres y Hombres y Vidas Libres de Violencia Machista contra las Mujeres</w:t>
            </w:r>
            <w:r w:rsidR="00C478AA" w:rsidRPr="002836E3">
              <w:rPr>
                <w:rFonts w:ascii="Verdana" w:hAnsi="Verdana"/>
                <w:color w:val="auto"/>
                <w:sz w:val="20"/>
                <w:szCs w:val="20"/>
              </w:rPr>
              <w:t xml:space="preserve"> </w:t>
            </w:r>
            <w:r w:rsidRPr="002836E3">
              <w:rPr>
                <w:rFonts w:ascii="Verdana" w:hAnsi="Verdana"/>
                <w:color w:val="auto"/>
                <w:sz w:val="20"/>
                <w:szCs w:val="20"/>
              </w:rPr>
              <w:t xml:space="preserve"> </w:t>
            </w:r>
          </w:p>
          <w:p w14:paraId="377FDB9E" w14:textId="77777777" w:rsidR="00C478AA" w:rsidRDefault="00C478AA" w:rsidP="00C478AA">
            <w:pPr>
              <w:spacing w:after="0" w:line="240" w:lineRule="auto"/>
              <w:ind w:firstLine="0"/>
              <w:rPr>
                <w:rFonts w:ascii="Verdana" w:hAnsi="Verdana"/>
                <w:color w:val="auto"/>
                <w:sz w:val="20"/>
                <w:szCs w:val="20"/>
              </w:rPr>
            </w:pPr>
          </w:p>
          <w:p w14:paraId="0FD18D94" w14:textId="77777777" w:rsidR="00DE1C00" w:rsidRDefault="00DE1C00" w:rsidP="00C478AA">
            <w:pPr>
              <w:spacing w:after="0" w:line="240" w:lineRule="auto"/>
              <w:ind w:firstLine="0"/>
              <w:rPr>
                <w:rFonts w:ascii="Verdana" w:hAnsi="Verdana"/>
                <w:color w:val="auto"/>
                <w:sz w:val="20"/>
                <w:szCs w:val="20"/>
              </w:rPr>
            </w:pPr>
          </w:p>
          <w:p w14:paraId="75311777" w14:textId="77777777" w:rsidR="00DE1C00" w:rsidRPr="002836E3" w:rsidRDefault="00DE1C00" w:rsidP="00C478AA">
            <w:pPr>
              <w:spacing w:after="0" w:line="240" w:lineRule="auto"/>
              <w:ind w:firstLine="0"/>
              <w:rPr>
                <w:rFonts w:ascii="Verdana" w:hAnsi="Verdana"/>
                <w:color w:val="auto"/>
                <w:sz w:val="20"/>
                <w:szCs w:val="20"/>
              </w:rPr>
            </w:pPr>
          </w:p>
          <w:p w14:paraId="3C8EA0D7" w14:textId="77777777" w:rsidR="000B6D6B" w:rsidRPr="002836E3" w:rsidRDefault="000B6D6B" w:rsidP="00DE1C00">
            <w:pPr>
              <w:numPr>
                <w:ilvl w:val="0"/>
                <w:numId w:val="7"/>
              </w:numPr>
              <w:spacing w:after="0" w:line="240" w:lineRule="auto"/>
              <w:ind w:left="459" w:hanging="425"/>
              <w:rPr>
                <w:rFonts w:ascii="Verdana" w:hAnsi="Verdana"/>
                <w:color w:val="auto"/>
                <w:sz w:val="20"/>
                <w:szCs w:val="20"/>
              </w:rPr>
            </w:pPr>
            <w:r w:rsidRPr="002836E3">
              <w:rPr>
                <w:rFonts w:ascii="Verdana" w:hAnsi="Verdana"/>
                <w:color w:val="auto"/>
                <w:sz w:val="20"/>
                <w:szCs w:val="20"/>
              </w:rPr>
              <w:t>Hacer adecuada publicidad del carácter público de la financiación y del hecho de que esta corre a cargo del Ayuntamiento de Getxo, con inclusión de los anagramas y logotipos de la imagen corporativa, de los específicos del programa</w:t>
            </w:r>
            <w:r w:rsidR="00240BA9" w:rsidRPr="002836E3">
              <w:rPr>
                <w:rFonts w:ascii="Verdana" w:hAnsi="Verdana"/>
                <w:color w:val="auto"/>
                <w:sz w:val="20"/>
                <w:szCs w:val="20"/>
              </w:rPr>
              <w:t>,</w:t>
            </w:r>
            <w:r w:rsidRPr="002836E3">
              <w:rPr>
                <w:rFonts w:ascii="Verdana" w:hAnsi="Verdana"/>
                <w:color w:val="auto"/>
                <w:sz w:val="20"/>
                <w:szCs w:val="20"/>
              </w:rPr>
              <w:t xml:space="preserve"> en la forma </w:t>
            </w:r>
            <w:r w:rsidRPr="002836E3">
              <w:rPr>
                <w:rFonts w:ascii="Verdana" w:hAnsi="Verdana"/>
                <w:color w:val="auto"/>
                <w:sz w:val="20"/>
                <w:szCs w:val="20"/>
              </w:rPr>
              <w:lastRenderedPageBreak/>
              <w:t xml:space="preserve">más idónea a cada formato, que será validada por la Comisión de Seguimiento. </w:t>
            </w:r>
          </w:p>
          <w:p w14:paraId="46BD19D1" w14:textId="77777777" w:rsidR="00AE30A2" w:rsidRPr="002836E3" w:rsidRDefault="00AE30A2" w:rsidP="00AE30A2">
            <w:pPr>
              <w:spacing w:after="0" w:line="240" w:lineRule="auto"/>
              <w:ind w:firstLine="0"/>
              <w:rPr>
                <w:rFonts w:ascii="Verdana" w:hAnsi="Verdana"/>
                <w:color w:val="auto"/>
                <w:sz w:val="20"/>
                <w:szCs w:val="20"/>
              </w:rPr>
            </w:pPr>
          </w:p>
          <w:p w14:paraId="635D6409" w14:textId="77777777" w:rsidR="0073749C" w:rsidRPr="002836E3" w:rsidRDefault="000B6D6B" w:rsidP="00DE1C00">
            <w:pPr>
              <w:numPr>
                <w:ilvl w:val="0"/>
                <w:numId w:val="7"/>
              </w:numPr>
              <w:spacing w:after="0" w:line="240" w:lineRule="auto"/>
              <w:ind w:left="459" w:hanging="425"/>
              <w:rPr>
                <w:rFonts w:ascii="Verdana" w:hAnsi="Verdana"/>
                <w:color w:val="auto"/>
                <w:sz w:val="20"/>
                <w:szCs w:val="20"/>
              </w:rPr>
            </w:pPr>
            <w:r w:rsidRPr="002836E3">
              <w:rPr>
                <w:rFonts w:ascii="Verdana" w:hAnsi="Verdana"/>
                <w:color w:val="auto"/>
                <w:sz w:val="20"/>
                <w:szCs w:val="20"/>
              </w:rPr>
              <w:t>En todas las publicaciones, anuncios, publicidad y comunicaciones con los establecimientos adheridos</w:t>
            </w:r>
            <w:r w:rsidR="00EB37B4" w:rsidRPr="002836E3">
              <w:rPr>
                <w:rFonts w:ascii="Verdana" w:hAnsi="Verdana"/>
                <w:color w:val="auto"/>
                <w:sz w:val="20"/>
                <w:szCs w:val="20"/>
              </w:rPr>
              <w:t xml:space="preserve"> durante el programa Getxo Bono</w:t>
            </w:r>
            <w:r w:rsidRPr="002836E3">
              <w:rPr>
                <w:rFonts w:ascii="Verdana" w:hAnsi="Verdana"/>
                <w:color w:val="auto"/>
                <w:sz w:val="20"/>
                <w:szCs w:val="20"/>
              </w:rPr>
              <w:t>, se utilizarán las dos lenguas oficiales y se garantizará el derecho de las personas usuarias y consumidoras a utilizar el castellano y el euskera en sus relaciones con las entidades beneficiarias.</w:t>
            </w:r>
          </w:p>
          <w:p w14:paraId="10D38E74" w14:textId="77777777" w:rsidR="00593DFF" w:rsidRPr="002836E3" w:rsidRDefault="00593DFF" w:rsidP="0022656B">
            <w:pPr>
              <w:spacing w:after="0" w:line="240" w:lineRule="auto"/>
              <w:ind w:firstLine="0"/>
              <w:rPr>
                <w:rFonts w:ascii="Verdana" w:hAnsi="Verdana"/>
                <w:color w:val="auto"/>
                <w:sz w:val="12"/>
                <w:szCs w:val="12"/>
              </w:rPr>
            </w:pPr>
          </w:p>
          <w:p w14:paraId="1F0CC22C" w14:textId="77777777" w:rsidR="003439A0" w:rsidRPr="002836E3" w:rsidRDefault="003439A0" w:rsidP="0022656B">
            <w:pPr>
              <w:spacing w:after="0" w:line="240" w:lineRule="auto"/>
              <w:ind w:firstLine="0"/>
              <w:rPr>
                <w:rFonts w:ascii="Verdana" w:hAnsi="Verdana"/>
                <w:color w:val="auto"/>
                <w:sz w:val="8"/>
                <w:szCs w:val="8"/>
              </w:rPr>
            </w:pPr>
          </w:p>
          <w:p w14:paraId="4781D725" w14:textId="77777777" w:rsidR="000B6D6B" w:rsidRPr="002836E3" w:rsidRDefault="00885ED5" w:rsidP="0022656B">
            <w:pPr>
              <w:spacing w:after="0" w:line="240" w:lineRule="auto"/>
              <w:ind w:firstLine="0"/>
              <w:rPr>
                <w:rFonts w:ascii="Verdana" w:hAnsi="Verdana"/>
                <w:color w:val="auto"/>
                <w:sz w:val="20"/>
                <w:szCs w:val="20"/>
              </w:rPr>
            </w:pPr>
            <w:r w:rsidRPr="002836E3">
              <w:rPr>
                <w:rFonts w:ascii="Verdana" w:hAnsi="Verdana"/>
                <w:color w:val="auto"/>
                <w:sz w:val="20"/>
                <w:szCs w:val="20"/>
              </w:rPr>
              <w:t>3.</w:t>
            </w:r>
            <w:r w:rsidR="000B6D6B" w:rsidRPr="002836E3">
              <w:rPr>
                <w:rFonts w:ascii="Verdana" w:hAnsi="Verdana"/>
                <w:color w:val="auto"/>
                <w:sz w:val="20"/>
                <w:szCs w:val="20"/>
              </w:rPr>
              <w:t xml:space="preserve"> En la ejecución de estas actuaciones deberán observarse los deberes de confidencialidad y sigilo en lo que se refiere a los datos de negocio y de personas. Una vez realizadas las actuaciones de comprobación deberán enviar toda la documentación al Ayuntamiento de Getxo.</w:t>
            </w:r>
          </w:p>
          <w:p w14:paraId="5B277304" w14:textId="77777777" w:rsidR="00AE30A2" w:rsidRPr="002836E3" w:rsidRDefault="00AE30A2" w:rsidP="0022656B">
            <w:pPr>
              <w:spacing w:after="0" w:line="240" w:lineRule="auto"/>
              <w:ind w:firstLine="0"/>
              <w:rPr>
                <w:rFonts w:ascii="Verdana" w:hAnsi="Verdana"/>
                <w:color w:val="auto"/>
                <w:sz w:val="20"/>
                <w:szCs w:val="20"/>
              </w:rPr>
            </w:pPr>
          </w:p>
          <w:p w14:paraId="0B93537D" w14:textId="77777777" w:rsidR="00AE30A2" w:rsidRDefault="00885ED5" w:rsidP="0022656B">
            <w:pPr>
              <w:spacing w:after="0" w:line="240" w:lineRule="auto"/>
              <w:ind w:firstLine="0"/>
              <w:rPr>
                <w:rFonts w:ascii="Verdana" w:hAnsi="Verdana"/>
                <w:color w:val="auto"/>
                <w:sz w:val="20"/>
                <w:szCs w:val="20"/>
              </w:rPr>
            </w:pPr>
            <w:r w:rsidRPr="002836E3">
              <w:rPr>
                <w:rFonts w:ascii="Verdana" w:hAnsi="Verdana"/>
                <w:color w:val="auto"/>
                <w:sz w:val="20"/>
                <w:szCs w:val="20"/>
              </w:rPr>
              <w:t>4.</w:t>
            </w:r>
            <w:r w:rsidR="000B6D6B" w:rsidRPr="002836E3">
              <w:rPr>
                <w:rFonts w:ascii="Verdana" w:hAnsi="Verdana"/>
                <w:color w:val="auto"/>
                <w:sz w:val="20"/>
                <w:szCs w:val="20"/>
              </w:rPr>
              <w:t xml:space="preserve"> Está absolutamente prohibida cualquier discriminación o trato desigual a los establecimientos comerciales y de servicios relacionados con</w:t>
            </w:r>
            <w:r w:rsidR="00071D59" w:rsidRPr="002836E3">
              <w:rPr>
                <w:rFonts w:ascii="Verdana" w:hAnsi="Verdana"/>
                <w:color w:val="auto"/>
                <w:sz w:val="20"/>
                <w:szCs w:val="20"/>
              </w:rPr>
              <w:t xml:space="preserve"> la actividad comercial urbana.</w:t>
            </w:r>
          </w:p>
          <w:p w14:paraId="137452B9" w14:textId="77777777" w:rsidR="00DE1C00" w:rsidRPr="002836E3" w:rsidRDefault="00DE1C00" w:rsidP="0022656B">
            <w:pPr>
              <w:spacing w:after="0" w:line="240" w:lineRule="auto"/>
              <w:ind w:firstLine="0"/>
              <w:rPr>
                <w:rFonts w:ascii="Verdana" w:hAnsi="Verdana"/>
                <w:color w:val="auto"/>
                <w:sz w:val="20"/>
                <w:szCs w:val="20"/>
              </w:rPr>
            </w:pPr>
          </w:p>
        </w:tc>
      </w:tr>
      <w:tr w:rsidR="002836E3" w:rsidRPr="002836E3" w14:paraId="219C8403" w14:textId="77777777" w:rsidTr="0058500F">
        <w:tc>
          <w:tcPr>
            <w:tcW w:w="4678" w:type="dxa"/>
          </w:tcPr>
          <w:p w14:paraId="4DBF891E" w14:textId="77777777" w:rsidR="000B6D6B" w:rsidRPr="002836E3" w:rsidRDefault="00104AE1"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w:t>
            </w:r>
            <w:r w:rsidR="00BD6EB9" w:rsidRPr="002836E3">
              <w:rPr>
                <w:rFonts w:ascii="Verdana" w:hAnsi="Verdana"/>
                <w:b/>
                <w:color w:val="auto"/>
                <w:sz w:val="20"/>
                <w:szCs w:val="20"/>
              </w:rPr>
              <w:t>6</w:t>
            </w:r>
            <w:r w:rsidR="000C3351" w:rsidRPr="002836E3">
              <w:rPr>
                <w:rFonts w:ascii="Verdana" w:hAnsi="Verdana"/>
                <w:b/>
                <w:color w:val="auto"/>
                <w:sz w:val="20"/>
                <w:szCs w:val="20"/>
              </w:rPr>
              <w:t xml:space="preserve">. art. – </w:t>
            </w:r>
            <w:r w:rsidRPr="002836E3">
              <w:rPr>
                <w:rFonts w:ascii="Verdana" w:hAnsi="Verdana"/>
                <w:b/>
                <w:color w:val="auto"/>
                <w:sz w:val="20"/>
                <w:szCs w:val="20"/>
              </w:rPr>
              <w:t>Programaren indarraldia.</w:t>
            </w:r>
          </w:p>
          <w:p w14:paraId="47FC193E" w14:textId="77777777" w:rsidR="00AE30A2" w:rsidRPr="002836E3" w:rsidRDefault="00AE30A2" w:rsidP="0022656B">
            <w:pPr>
              <w:spacing w:after="0" w:line="240" w:lineRule="auto"/>
              <w:ind w:firstLine="0"/>
              <w:rPr>
                <w:rFonts w:ascii="Verdana" w:hAnsi="Verdana"/>
                <w:b/>
                <w:color w:val="auto"/>
                <w:sz w:val="16"/>
                <w:szCs w:val="16"/>
              </w:rPr>
            </w:pPr>
          </w:p>
          <w:p w14:paraId="1B0D00AB" w14:textId="77777777" w:rsidR="00DC7D77" w:rsidRDefault="00104AE1" w:rsidP="00DC7D77">
            <w:pPr>
              <w:pStyle w:val="Prrafodelista"/>
              <w:numPr>
                <w:ilvl w:val="0"/>
                <w:numId w:val="38"/>
              </w:numPr>
              <w:spacing w:after="0" w:line="240" w:lineRule="auto"/>
              <w:ind w:left="34" w:firstLine="0"/>
              <w:rPr>
                <w:rFonts w:ascii="Verdana" w:hAnsi="Verdana"/>
                <w:color w:val="auto"/>
                <w:sz w:val="20"/>
                <w:szCs w:val="20"/>
              </w:rPr>
            </w:pPr>
            <w:r w:rsidRPr="002836E3">
              <w:rPr>
                <w:rFonts w:ascii="Verdana" w:hAnsi="Verdana"/>
                <w:color w:val="auto"/>
                <w:sz w:val="20"/>
                <w:szCs w:val="20"/>
              </w:rPr>
              <w:t xml:space="preserve">Getxo Bono programa hau BAOn argitaratu eta hurrengo egunean jarriko da indarrean, eta </w:t>
            </w:r>
            <w:r w:rsidR="006C3267">
              <w:rPr>
                <w:rFonts w:ascii="Verdana" w:hAnsi="Verdana"/>
                <w:color w:val="auto"/>
                <w:sz w:val="20"/>
                <w:szCs w:val="20"/>
              </w:rPr>
              <w:t>2026</w:t>
            </w:r>
            <w:r w:rsidRPr="002836E3">
              <w:rPr>
                <w:rFonts w:ascii="Verdana" w:hAnsi="Verdana"/>
                <w:color w:val="auto"/>
                <w:sz w:val="20"/>
                <w:szCs w:val="20"/>
              </w:rPr>
              <w:t>ko</w:t>
            </w:r>
            <w:r w:rsidR="00EB37B4" w:rsidRPr="002836E3">
              <w:rPr>
                <w:rFonts w:ascii="Verdana" w:hAnsi="Verdana"/>
                <w:color w:val="auto"/>
                <w:sz w:val="20"/>
                <w:szCs w:val="20"/>
              </w:rPr>
              <w:t xml:space="preserve"> </w:t>
            </w:r>
            <w:r w:rsidR="002307C2">
              <w:rPr>
                <w:rFonts w:ascii="Verdana" w:hAnsi="Verdana"/>
                <w:color w:val="auto"/>
                <w:sz w:val="20"/>
                <w:szCs w:val="20"/>
              </w:rPr>
              <w:t>abenduaren 30</w:t>
            </w:r>
            <w:r w:rsidR="00EB37B4" w:rsidRPr="002836E3">
              <w:rPr>
                <w:rFonts w:ascii="Verdana" w:hAnsi="Verdana"/>
                <w:color w:val="auto"/>
                <w:sz w:val="20"/>
                <w:szCs w:val="20"/>
              </w:rPr>
              <w:t>an</w:t>
            </w:r>
            <w:r w:rsidRPr="002836E3">
              <w:rPr>
                <w:rFonts w:ascii="Verdana" w:hAnsi="Verdana"/>
                <w:color w:val="auto"/>
                <w:sz w:val="20"/>
                <w:szCs w:val="20"/>
              </w:rPr>
              <w:t xml:space="preserve"> amaituko da</w:t>
            </w:r>
            <w:r w:rsidR="00DC7D77">
              <w:rPr>
                <w:rFonts w:ascii="Verdana" w:hAnsi="Verdana"/>
                <w:color w:val="auto"/>
                <w:sz w:val="20"/>
                <w:szCs w:val="20"/>
              </w:rPr>
              <w:t>:</w:t>
            </w:r>
          </w:p>
          <w:p w14:paraId="192D7062" w14:textId="08C13763" w:rsidR="002307C2" w:rsidRPr="002307C2" w:rsidRDefault="002307C2" w:rsidP="002307C2">
            <w:pPr>
              <w:pStyle w:val="Prrafodelista"/>
              <w:spacing w:before="120" w:after="0" w:line="240" w:lineRule="auto"/>
              <w:ind w:firstLine="0"/>
              <w:rPr>
                <w:rFonts w:ascii="Verdana" w:hAnsi="Verdana"/>
                <w:color w:val="auto"/>
                <w:sz w:val="20"/>
                <w:szCs w:val="20"/>
              </w:rPr>
            </w:pPr>
          </w:p>
          <w:p w14:paraId="628561D4" w14:textId="1913B29D" w:rsidR="002307C2" w:rsidRPr="002307C2" w:rsidRDefault="002307C2" w:rsidP="002307C2">
            <w:pPr>
              <w:pStyle w:val="Prrafodelista"/>
              <w:numPr>
                <w:ilvl w:val="0"/>
                <w:numId w:val="45"/>
              </w:numPr>
              <w:spacing w:before="120" w:after="0" w:line="240" w:lineRule="auto"/>
              <w:ind w:left="0" w:firstLine="0"/>
              <w:rPr>
                <w:rFonts w:ascii="Verdana" w:hAnsi="Verdana"/>
                <w:color w:val="auto"/>
                <w:sz w:val="20"/>
                <w:szCs w:val="20"/>
              </w:rPr>
            </w:pPr>
            <w:r w:rsidRPr="002307C2">
              <w:rPr>
                <w:rFonts w:ascii="Verdana" w:hAnsi="Verdana"/>
                <w:color w:val="auto"/>
                <w:sz w:val="20"/>
                <w:szCs w:val="20"/>
              </w:rPr>
              <w:t>Es</w:t>
            </w:r>
            <w:r>
              <w:rPr>
                <w:rFonts w:ascii="Verdana" w:hAnsi="Verdana"/>
                <w:color w:val="auto"/>
                <w:sz w:val="20"/>
                <w:szCs w:val="20"/>
              </w:rPr>
              <w:t xml:space="preserve">tablezimenduak epe bakar batean </w:t>
            </w:r>
            <w:r w:rsidRPr="002307C2">
              <w:rPr>
                <w:rFonts w:ascii="Verdana" w:hAnsi="Verdana"/>
                <w:color w:val="auto"/>
                <w:sz w:val="20"/>
                <w:szCs w:val="20"/>
              </w:rPr>
              <w:t>atxikiko dira, eta epe hori behar bezala jakinaraziko da.</w:t>
            </w:r>
          </w:p>
          <w:p w14:paraId="7F3D1639" w14:textId="6F90BBFF" w:rsidR="002307C2" w:rsidRPr="002307C2" w:rsidRDefault="002307C2" w:rsidP="002307C2">
            <w:pPr>
              <w:pStyle w:val="Prrafodelista"/>
              <w:spacing w:before="120" w:after="0" w:line="240" w:lineRule="auto"/>
              <w:ind w:left="34" w:firstLine="0"/>
              <w:rPr>
                <w:rFonts w:ascii="Verdana" w:hAnsi="Verdana"/>
                <w:color w:val="auto"/>
                <w:sz w:val="20"/>
                <w:szCs w:val="20"/>
              </w:rPr>
            </w:pPr>
            <w:r w:rsidRPr="002307C2">
              <w:rPr>
                <w:rFonts w:ascii="Verdana" w:hAnsi="Verdana"/>
                <w:color w:val="auto"/>
                <w:sz w:val="20"/>
                <w:szCs w:val="20"/>
              </w:rPr>
              <w:br/>
              <w:t>b) Kontsumitzaileek deskontu-bonoak baliatu eta trukatu ahal izango dituzte, baldin eta bonu horiek jasotzeko eskubidea aldez aurretik aktibatu badute.</w:t>
            </w:r>
          </w:p>
          <w:p w14:paraId="70A0146A" w14:textId="77777777" w:rsidR="00552847" w:rsidRPr="002836E3" w:rsidRDefault="00552847" w:rsidP="0022656B">
            <w:pPr>
              <w:autoSpaceDE w:val="0"/>
              <w:autoSpaceDN w:val="0"/>
              <w:adjustRightInd w:val="0"/>
              <w:spacing w:after="0" w:line="240" w:lineRule="auto"/>
              <w:ind w:firstLine="0"/>
              <w:contextualSpacing/>
              <w:rPr>
                <w:rFonts w:ascii="Verdana" w:eastAsiaTheme="minorHAnsi" w:hAnsi="Verdana" w:cstheme="minorHAnsi"/>
                <w:color w:val="auto"/>
                <w:sz w:val="20"/>
                <w:szCs w:val="20"/>
                <w:lang w:eastAsia="en-US"/>
              </w:rPr>
            </w:pPr>
          </w:p>
          <w:p w14:paraId="483C2570" w14:textId="77777777" w:rsidR="008122D4" w:rsidRPr="002836E3" w:rsidRDefault="00B0774B" w:rsidP="00B0774B">
            <w:pPr>
              <w:pStyle w:val="Prrafodelista"/>
              <w:numPr>
                <w:ilvl w:val="0"/>
                <w:numId w:val="38"/>
              </w:numPr>
              <w:spacing w:after="0" w:line="240" w:lineRule="auto"/>
              <w:ind w:left="34" w:firstLine="0"/>
              <w:rPr>
                <w:rFonts w:ascii="Verdana" w:hAnsi="Verdana"/>
                <w:color w:val="auto"/>
                <w:sz w:val="20"/>
                <w:szCs w:val="20"/>
              </w:rPr>
            </w:pPr>
            <w:r w:rsidRPr="002836E3">
              <w:rPr>
                <w:rFonts w:ascii="Verdana" w:hAnsi="Verdana"/>
                <w:color w:val="auto"/>
                <w:sz w:val="20"/>
                <w:szCs w:val="20"/>
              </w:rPr>
              <w:t>Bonuak agortzen direnean, Udalak eta entitate laguntzaileak egoera horren berri emanen dute.</w:t>
            </w:r>
          </w:p>
          <w:p w14:paraId="46750823" w14:textId="77777777" w:rsidR="00B0774B" w:rsidRPr="002836E3" w:rsidRDefault="00B0774B" w:rsidP="00B0774B">
            <w:pPr>
              <w:pStyle w:val="Prrafodelista"/>
              <w:spacing w:after="0" w:line="240" w:lineRule="auto"/>
              <w:ind w:left="34" w:firstLine="0"/>
              <w:rPr>
                <w:rFonts w:ascii="Verdana" w:hAnsi="Verdana"/>
                <w:color w:val="auto"/>
                <w:sz w:val="20"/>
                <w:szCs w:val="20"/>
              </w:rPr>
            </w:pPr>
          </w:p>
          <w:p w14:paraId="12C60760" w14:textId="77777777" w:rsidR="00552847" w:rsidRPr="002836E3" w:rsidRDefault="00552847" w:rsidP="00B0774B">
            <w:pPr>
              <w:pStyle w:val="Prrafodelista"/>
              <w:spacing w:after="0" w:line="240" w:lineRule="auto"/>
              <w:ind w:left="34" w:firstLine="0"/>
              <w:rPr>
                <w:rFonts w:ascii="Verdana" w:hAnsi="Verdana"/>
                <w:color w:val="auto"/>
                <w:sz w:val="20"/>
                <w:szCs w:val="20"/>
              </w:rPr>
            </w:pPr>
          </w:p>
          <w:p w14:paraId="5215AD7D" w14:textId="77777777" w:rsidR="00A910E9" w:rsidRPr="002836E3" w:rsidRDefault="00A910E9" w:rsidP="00B0774B">
            <w:pPr>
              <w:pStyle w:val="Prrafodelista"/>
              <w:numPr>
                <w:ilvl w:val="0"/>
                <w:numId w:val="38"/>
              </w:numPr>
              <w:spacing w:after="0" w:line="240" w:lineRule="auto"/>
              <w:ind w:left="34" w:firstLine="0"/>
              <w:rPr>
                <w:rFonts w:ascii="Verdana" w:hAnsi="Verdana"/>
                <w:i/>
                <w:color w:val="auto"/>
                <w:sz w:val="20"/>
                <w:szCs w:val="20"/>
              </w:rPr>
            </w:pPr>
            <w:r w:rsidRPr="002836E3">
              <w:rPr>
                <w:rFonts w:ascii="Verdana" w:hAnsi="Verdana"/>
                <w:color w:val="auto"/>
                <w:sz w:val="20"/>
                <w:szCs w:val="20"/>
              </w:rPr>
              <w:t xml:space="preserve"> Getxoko Udalak, tokiko gobernu-batzarraren ebazpen bidez, programaren indarraldi-datak aldatu ahal izango ditu, inguruabarrek edo bestelako antolaketa-arrazoiek hala gomendatzen badute, eta horren berri emango du</w:t>
            </w:r>
            <w:r w:rsidR="00071D59" w:rsidRPr="002836E3">
              <w:rPr>
                <w:rFonts w:ascii="Verdana" w:hAnsi="Verdana"/>
                <w:color w:val="auto"/>
                <w:sz w:val="20"/>
                <w:szCs w:val="20"/>
              </w:rPr>
              <w:t>.</w:t>
            </w:r>
            <w:r w:rsidRPr="002836E3">
              <w:rPr>
                <w:rFonts w:ascii="Verdana" w:hAnsi="Verdana"/>
                <w:color w:val="auto"/>
                <w:sz w:val="20"/>
                <w:szCs w:val="20"/>
              </w:rPr>
              <w:t xml:space="preserve"> </w:t>
            </w:r>
          </w:p>
        </w:tc>
        <w:tc>
          <w:tcPr>
            <w:tcW w:w="4815" w:type="dxa"/>
          </w:tcPr>
          <w:p w14:paraId="24AD766B" w14:textId="77777777" w:rsidR="00AE30A2"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1</w:t>
            </w:r>
            <w:r w:rsidR="00BD6EB9" w:rsidRPr="002836E3">
              <w:rPr>
                <w:rFonts w:ascii="Verdana" w:hAnsi="Verdana"/>
                <w:b/>
                <w:color w:val="auto"/>
                <w:sz w:val="20"/>
                <w:szCs w:val="20"/>
              </w:rPr>
              <w:t>6</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Vigencia del programa.</w:t>
            </w:r>
          </w:p>
          <w:p w14:paraId="2DA4B0D4" w14:textId="77777777" w:rsidR="00104AE1" w:rsidRPr="002836E3" w:rsidRDefault="00104AE1" w:rsidP="0022656B">
            <w:pPr>
              <w:spacing w:after="0" w:line="240" w:lineRule="auto"/>
              <w:ind w:firstLine="0"/>
              <w:rPr>
                <w:rFonts w:ascii="Verdana" w:hAnsi="Verdana"/>
                <w:b/>
                <w:color w:val="auto"/>
                <w:sz w:val="8"/>
                <w:szCs w:val="8"/>
              </w:rPr>
            </w:pPr>
          </w:p>
          <w:p w14:paraId="260DD04E" w14:textId="77777777" w:rsidR="00DC7D77" w:rsidRDefault="00EB37B4" w:rsidP="00DC7D77">
            <w:pPr>
              <w:pStyle w:val="Prrafodelista"/>
              <w:numPr>
                <w:ilvl w:val="0"/>
                <w:numId w:val="40"/>
              </w:numPr>
              <w:spacing w:before="120" w:after="0" w:line="240" w:lineRule="auto"/>
              <w:ind w:left="0" w:firstLine="34"/>
              <w:rPr>
                <w:rFonts w:ascii="Verdana" w:hAnsi="Verdana"/>
                <w:color w:val="auto"/>
                <w:sz w:val="20"/>
                <w:szCs w:val="20"/>
              </w:rPr>
            </w:pPr>
            <w:r w:rsidRPr="002836E3">
              <w:rPr>
                <w:rFonts w:ascii="Verdana" w:hAnsi="Verdana"/>
                <w:color w:val="auto"/>
                <w:sz w:val="20"/>
                <w:szCs w:val="20"/>
              </w:rPr>
              <w:t>El presente programa Getxo Bono</w:t>
            </w:r>
            <w:r w:rsidR="000B6D6B" w:rsidRPr="002836E3">
              <w:rPr>
                <w:rFonts w:ascii="Verdana" w:hAnsi="Verdana"/>
                <w:color w:val="auto"/>
                <w:sz w:val="20"/>
                <w:szCs w:val="20"/>
              </w:rPr>
              <w:t xml:space="preserve">, iniciará su vigencia al día siguiente de la publicación en el BOB y </w:t>
            </w:r>
            <w:r w:rsidR="0066372B" w:rsidRPr="002836E3">
              <w:rPr>
                <w:rFonts w:ascii="Verdana" w:hAnsi="Verdana"/>
                <w:color w:val="auto"/>
                <w:sz w:val="20"/>
                <w:szCs w:val="20"/>
              </w:rPr>
              <w:t xml:space="preserve">finalizará el </w:t>
            </w:r>
            <w:r w:rsidR="002307C2">
              <w:rPr>
                <w:rFonts w:ascii="Verdana" w:hAnsi="Verdana"/>
                <w:color w:val="auto"/>
                <w:sz w:val="20"/>
                <w:szCs w:val="20"/>
              </w:rPr>
              <w:t xml:space="preserve">30 </w:t>
            </w:r>
            <w:r w:rsidR="00071D59" w:rsidRPr="002836E3">
              <w:rPr>
                <w:rFonts w:ascii="Verdana" w:hAnsi="Verdana"/>
                <w:color w:val="auto"/>
                <w:sz w:val="20"/>
                <w:szCs w:val="20"/>
              </w:rPr>
              <w:t xml:space="preserve">de </w:t>
            </w:r>
            <w:r w:rsidR="002307C2">
              <w:rPr>
                <w:rFonts w:ascii="Verdana" w:hAnsi="Verdana"/>
                <w:color w:val="auto"/>
                <w:sz w:val="20"/>
                <w:szCs w:val="20"/>
              </w:rPr>
              <w:t>diciembre</w:t>
            </w:r>
            <w:r w:rsidR="00CA667F" w:rsidRPr="002836E3">
              <w:rPr>
                <w:rFonts w:ascii="Verdana" w:hAnsi="Verdana"/>
                <w:color w:val="auto"/>
                <w:sz w:val="20"/>
                <w:szCs w:val="20"/>
              </w:rPr>
              <w:t xml:space="preserve"> de </w:t>
            </w:r>
            <w:r w:rsidR="006C3267">
              <w:rPr>
                <w:rFonts w:ascii="Verdana" w:hAnsi="Verdana"/>
                <w:color w:val="auto"/>
                <w:sz w:val="20"/>
                <w:szCs w:val="20"/>
              </w:rPr>
              <w:t>2026</w:t>
            </w:r>
            <w:r w:rsidR="00DC7D77">
              <w:rPr>
                <w:rFonts w:ascii="Verdana" w:hAnsi="Verdana"/>
                <w:color w:val="auto"/>
                <w:sz w:val="20"/>
                <w:szCs w:val="20"/>
              </w:rPr>
              <w:t>:</w:t>
            </w:r>
          </w:p>
          <w:p w14:paraId="51F088F3" w14:textId="7AFD19CC" w:rsidR="00237670" w:rsidRPr="00A20949" w:rsidRDefault="00DC7D77" w:rsidP="00DC7D77">
            <w:pPr>
              <w:pStyle w:val="Prrafodelista"/>
              <w:spacing w:before="120" w:after="0" w:line="240" w:lineRule="auto"/>
              <w:ind w:left="34" w:firstLine="0"/>
              <w:rPr>
                <w:rFonts w:ascii="Verdana" w:hAnsi="Verdana"/>
                <w:color w:val="auto"/>
                <w:sz w:val="20"/>
                <w:szCs w:val="20"/>
              </w:rPr>
            </w:pPr>
            <w:r w:rsidRPr="00A20949">
              <w:rPr>
                <w:rFonts w:ascii="Verdana" w:hAnsi="Verdana"/>
                <w:color w:val="auto"/>
                <w:sz w:val="20"/>
                <w:szCs w:val="20"/>
              </w:rPr>
              <w:t xml:space="preserve"> </w:t>
            </w:r>
          </w:p>
          <w:p w14:paraId="31EC830F" w14:textId="4D47593A" w:rsidR="00803B77" w:rsidRPr="00A20949" w:rsidRDefault="000B6D6B" w:rsidP="00DC7D77">
            <w:pPr>
              <w:pStyle w:val="Prrafodelista"/>
              <w:numPr>
                <w:ilvl w:val="0"/>
                <w:numId w:val="42"/>
              </w:numPr>
              <w:spacing w:after="0" w:line="240" w:lineRule="auto"/>
              <w:ind w:left="34" w:firstLine="0"/>
              <w:rPr>
                <w:rFonts w:ascii="Verdana" w:hAnsi="Verdana"/>
                <w:color w:val="auto"/>
                <w:sz w:val="20"/>
                <w:szCs w:val="20"/>
              </w:rPr>
            </w:pPr>
            <w:r w:rsidRPr="00A20949">
              <w:rPr>
                <w:rFonts w:ascii="Verdana" w:hAnsi="Verdana"/>
                <w:color w:val="auto"/>
                <w:sz w:val="20"/>
                <w:szCs w:val="20"/>
              </w:rPr>
              <w:t>La adhesión de los establecimientos</w:t>
            </w:r>
            <w:r w:rsidR="00A53136" w:rsidRPr="00A20949">
              <w:rPr>
                <w:rFonts w:ascii="Verdana" w:hAnsi="Verdana"/>
                <w:color w:val="auto"/>
                <w:sz w:val="20"/>
                <w:szCs w:val="20"/>
              </w:rPr>
              <w:t xml:space="preserve"> se llevará a cabo</w:t>
            </w:r>
            <w:r w:rsidR="00071D59" w:rsidRPr="00A20949">
              <w:rPr>
                <w:rFonts w:ascii="Verdana" w:hAnsi="Verdana"/>
                <w:color w:val="auto"/>
                <w:sz w:val="20"/>
                <w:szCs w:val="20"/>
              </w:rPr>
              <w:t xml:space="preserve"> en</w:t>
            </w:r>
            <w:r w:rsidR="00B83EC3" w:rsidRPr="00A20949">
              <w:rPr>
                <w:rFonts w:ascii="Verdana" w:hAnsi="Verdana"/>
                <w:color w:val="auto"/>
                <w:sz w:val="20"/>
                <w:szCs w:val="20"/>
              </w:rPr>
              <w:t xml:space="preserve"> un único </w:t>
            </w:r>
            <w:r w:rsidR="00EB37B4" w:rsidRPr="00A20949">
              <w:rPr>
                <w:rFonts w:ascii="Verdana" w:hAnsi="Verdana"/>
                <w:color w:val="auto"/>
                <w:sz w:val="20"/>
                <w:szCs w:val="20"/>
              </w:rPr>
              <w:t>plaz</w:t>
            </w:r>
            <w:r w:rsidR="002307C2" w:rsidRPr="00A20949">
              <w:rPr>
                <w:rFonts w:ascii="Verdana" w:hAnsi="Verdana"/>
                <w:color w:val="auto"/>
                <w:sz w:val="20"/>
                <w:szCs w:val="20"/>
              </w:rPr>
              <w:t>o, que se comunicará oportunamente.</w:t>
            </w:r>
          </w:p>
          <w:p w14:paraId="06E69519" w14:textId="77777777" w:rsidR="002307C2" w:rsidRPr="00A20949" w:rsidRDefault="002307C2" w:rsidP="002307C2">
            <w:pPr>
              <w:pStyle w:val="Prrafodelista"/>
              <w:spacing w:after="0" w:line="240" w:lineRule="auto"/>
              <w:ind w:left="34" w:firstLine="0"/>
              <w:rPr>
                <w:rFonts w:ascii="Verdana" w:hAnsi="Verdana"/>
                <w:color w:val="auto"/>
                <w:sz w:val="20"/>
                <w:szCs w:val="20"/>
              </w:rPr>
            </w:pPr>
          </w:p>
          <w:p w14:paraId="596C9D55" w14:textId="5066019A" w:rsidR="00A53136" w:rsidRPr="00A20949" w:rsidRDefault="00A53136" w:rsidP="0022656B">
            <w:pPr>
              <w:spacing w:after="0" w:line="240" w:lineRule="auto"/>
              <w:ind w:firstLine="0"/>
              <w:rPr>
                <w:rFonts w:ascii="Verdana" w:hAnsi="Verdana"/>
                <w:color w:val="auto"/>
                <w:sz w:val="20"/>
                <w:szCs w:val="20"/>
              </w:rPr>
            </w:pPr>
            <w:r w:rsidRPr="00A20949">
              <w:rPr>
                <w:rFonts w:ascii="Verdana" w:hAnsi="Verdana"/>
                <w:color w:val="auto"/>
                <w:sz w:val="20"/>
                <w:szCs w:val="20"/>
              </w:rPr>
              <w:t xml:space="preserve">b)  </w:t>
            </w:r>
            <w:r w:rsidR="000B6D6B" w:rsidRPr="00A20949">
              <w:rPr>
                <w:rFonts w:ascii="Verdana" w:hAnsi="Verdana"/>
                <w:color w:val="auto"/>
                <w:sz w:val="20"/>
                <w:szCs w:val="20"/>
              </w:rPr>
              <w:t>Las personas</w:t>
            </w:r>
            <w:r w:rsidRPr="00A20949">
              <w:rPr>
                <w:rFonts w:ascii="Verdana" w:hAnsi="Verdana"/>
                <w:color w:val="auto"/>
                <w:sz w:val="20"/>
                <w:szCs w:val="20"/>
              </w:rPr>
              <w:t xml:space="preserve"> </w:t>
            </w:r>
            <w:r w:rsidR="00071D59" w:rsidRPr="00A20949">
              <w:rPr>
                <w:rFonts w:ascii="Verdana" w:hAnsi="Verdana"/>
                <w:color w:val="auto"/>
                <w:sz w:val="20"/>
                <w:szCs w:val="20"/>
              </w:rPr>
              <w:t>consumidoras</w:t>
            </w:r>
            <w:r w:rsidR="000B6D6B" w:rsidRPr="00A20949">
              <w:rPr>
                <w:rFonts w:ascii="Verdana" w:hAnsi="Verdana"/>
                <w:color w:val="auto"/>
                <w:sz w:val="20"/>
                <w:szCs w:val="20"/>
              </w:rPr>
              <w:t xml:space="preserve"> podrán </w:t>
            </w:r>
            <w:r w:rsidR="002307C2" w:rsidRPr="00A20949">
              <w:rPr>
                <w:rFonts w:ascii="Verdana" w:hAnsi="Verdana"/>
                <w:color w:val="auto"/>
                <w:sz w:val="20"/>
                <w:szCs w:val="20"/>
              </w:rPr>
              <w:t xml:space="preserve">disfrutar-canjear </w:t>
            </w:r>
            <w:r w:rsidR="000B6D6B" w:rsidRPr="00A20949">
              <w:rPr>
                <w:rFonts w:ascii="Verdana" w:hAnsi="Verdana"/>
                <w:color w:val="auto"/>
                <w:sz w:val="20"/>
                <w:szCs w:val="20"/>
              </w:rPr>
              <w:t>bonos-descuento</w:t>
            </w:r>
            <w:r w:rsidR="002307C2" w:rsidRPr="00A20949">
              <w:rPr>
                <w:rFonts w:ascii="Verdana" w:hAnsi="Verdana"/>
                <w:color w:val="auto"/>
                <w:sz w:val="20"/>
                <w:szCs w:val="20"/>
              </w:rPr>
              <w:t xml:space="preserve"> siempre que</w:t>
            </w:r>
            <w:r w:rsidR="00803B77" w:rsidRPr="00A20949">
              <w:rPr>
                <w:rFonts w:ascii="Verdana" w:hAnsi="Verdana"/>
                <w:color w:val="auto"/>
                <w:sz w:val="20"/>
                <w:szCs w:val="20"/>
              </w:rPr>
              <w:t xml:space="preserve"> hayan activado</w:t>
            </w:r>
            <w:r w:rsidR="002307C2" w:rsidRPr="00A20949">
              <w:rPr>
                <w:rFonts w:ascii="Verdana" w:hAnsi="Verdana"/>
                <w:color w:val="auto"/>
                <w:sz w:val="20"/>
                <w:szCs w:val="20"/>
              </w:rPr>
              <w:t xml:space="preserve"> el derecho a </w:t>
            </w:r>
            <w:r w:rsidR="00803B77" w:rsidRPr="00A20949">
              <w:rPr>
                <w:rFonts w:ascii="Verdana" w:hAnsi="Verdana"/>
                <w:color w:val="auto"/>
                <w:sz w:val="20"/>
                <w:szCs w:val="20"/>
              </w:rPr>
              <w:t xml:space="preserve">los mismos </w:t>
            </w:r>
            <w:r w:rsidR="002307C2" w:rsidRPr="00A20949">
              <w:rPr>
                <w:rFonts w:ascii="Verdana" w:hAnsi="Verdana"/>
                <w:color w:val="auto"/>
                <w:sz w:val="20"/>
                <w:szCs w:val="20"/>
              </w:rPr>
              <w:t>previamente.</w:t>
            </w:r>
          </w:p>
          <w:p w14:paraId="36DC9946" w14:textId="77777777" w:rsidR="0054191A" w:rsidRPr="002836E3" w:rsidRDefault="0054191A" w:rsidP="0022656B">
            <w:pPr>
              <w:spacing w:after="0" w:line="240" w:lineRule="auto"/>
              <w:ind w:firstLine="0"/>
              <w:rPr>
                <w:rFonts w:ascii="Verdana" w:hAnsi="Verdana"/>
                <w:color w:val="auto"/>
                <w:sz w:val="20"/>
                <w:szCs w:val="20"/>
              </w:rPr>
            </w:pPr>
          </w:p>
          <w:p w14:paraId="47F0F2A3" w14:textId="77777777" w:rsidR="000B6D6B" w:rsidRPr="002836E3" w:rsidRDefault="000114A3" w:rsidP="0022656B">
            <w:pPr>
              <w:spacing w:after="0" w:line="240" w:lineRule="auto"/>
              <w:ind w:firstLine="0"/>
              <w:rPr>
                <w:rFonts w:ascii="Verdana" w:hAnsi="Verdana"/>
                <w:color w:val="auto"/>
                <w:sz w:val="20"/>
                <w:szCs w:val="20"/>
              </w:rPr>
            </w:pPr>
            <w:r w:rsidRPr="002836E3">
              <w:rPr>
                <w:rFonts w:ascii="Verdana" w:hAnsi="Verdana"/>
                <w:color w:val="auto"/>
                <w:sz w:val="20"/>
                <w:szCs w:val="20"/>
              </w:rPr>
              <w:t>2</w:t>
            </w:r>
            <w:r w:rsidR="00A53136" w:rsidRPr="002836E3">
              <w:rPr>
                <w:rFonts w:ascii="Verdana" w:hAnsi="Verdana"/>
                <w:color w:val="auto"/>
                <w:sz w:val="20"/>
                <w:szCs w:val="20"/>
              </w:rPr>
              <w:t>.</w:t>
            </w:r>
            <w:r w:rsidR="000B6D6B" w:rsidRPr="002836E3">
              <w:rPr>
                <w:rFonts w:ascii="Verdana" w:hAnsi="Verdana"/>
                <w:color w:val="auto"/>
                <w:sz w:val="20"/>
                <w:szCs w:val="20"/>
              </w:rPr>
              <w:t xml:space="preserve"> En el </w:t>
            </w:r>
            <w:r w:rsidR="00EB3BB4" w:rsidRPr="002836E3">
              <w:rPr>
                <w:rFonts w:ascii="Verdana" w:hAnsi="Verdana"/>
                <w:color w:val="auto"/>
                <w:sz w:val="20"/>
                <w:szCs w:val="20"/>
              </w:rPr>
              <w:t xml:space="preserve">momento de agotamiento </w:t>
            </w:r>
            <w:r w:rsidR="000B6D6B" w:rsidRPr="002836E3">
              <w:rPr>
                <w:rFonts w:ascii="Verdana" w:hAnsi="Verdana"/>
                <w:color w:val="auto"/>
                <w:sz w:val="20"/>
                <w:szCs w:val="20"/>
              </w:rPr>
              <w:t xml:space="preserve">de los </w:t>
            </w:r>
            <w:r w:rsidR="00EB3BB4" w:rsidRPr="002836E3">
              <w:rPr>
                <w:rFonts w:ascii="Verdana" w:hAnsi="Verdana"/>
                <w:color w:val="auto"/>
                <w:sz w:val="20"/>
                <w:szCs w:val="20"/>
              </w:rPr>
              <w:t xml:space="preserve">bonos, </w:t>
            </w:r>
            <w:r w:rsidR="00B30C2F" w:rsidRPr="002836E3">
              <w:rPr>
                <w:rFonts w:ascii="Verdana" w:hAnsi="Verdana"/>
                <w:color w:val="auto"/>
                <w:sz w:val="20"/>
                <w:szCs w:val="20"/>
              </w:rPr>
              <w:t>el Ayuntamiento</w:t>
            </w:r>
            <w:r w:rsidR="00A53136" w:rsidRPr="002836E3">
              <w:rPr>
                <w:rFonts w:ascii="Verdana" w:hAnsi="Verdana"/>
                <w:color w:val="auto"/>
                <w:sz w:val="20"/>
                <w:szCs w:val="20"/>
              </w:rPr>
              <w:t xml:space="preserve">, y la entidad colaboradora, </w:t>
            </w:r>
            <w:r w:rsidR="000B6D6B" w:rsidRPr="002836E3">
              <w:rPr>
                <w:rFonts w:ascii="Verdana" w:hAnsi="Verdana"/>
                <w:color w:val="auto"/>
                <w:sz w:val="20"/>
                <w:szCs w:val="20"/>
              </w:rPr>
              <w:t>dará</w:t>
            </w:r>
            <w:r w:rsidR="00A53136" w:rsidRPr="002836E3">
              <w:rPr>
                <w:rFonts w:ascii="Verdana" w:hAnsi="Verdana"/>
                <w:color w:val="auto"/>
                <w:sz w:val="20"/>
                <w:szCs w:val="20"/>
              </w:rPr>
              <w:t>n</w:t>
            </w:r>
            <w:r w:rsidR="000B6D6B" w:rsidRPr="002836E3">
              <w:rPr>
                <w:rFonts w:ascii="Verdana" w:hAnsi="Verdana"/>
                <w:color w:val="auto"/>
                <w:sz w:val="20"/>
                <w:szCs w:val="20"/>
              </w:rPr>
              <w:t xml:space="preserve"> publicidad de dicha circunstancia.</w:t>
            </w:r>
          </w:p>
          <w:p w14:paraId="019939C0" w14:textId="77777777" w:rsidR="0054191A" w:rsidRPr="002836E3" w:rsidRDefault="0054191A" w:rsidP="0022656B">
            <w:pPr>
              <w:spacing w:after="0" w:line="240" w:lineRule="auto"/>
              <w:ind w:firstLine="0"/>
              <w:rPr>
                <w:rFonts w:ascii="Verdana" w:hAnsi="Verdana"/>
                <w:color w:val="auto"/>
                <w:sz w:val="20"/>
                <w:szCs w:val="20"/>
              </w:rPr>
            </w:pPr>
          </w:p>
          <w:p w14:paraId="6E4928C1" w14:textId="77777777" w:rsidR="008C02B5" w:rsidRPr="002836E3" w:rsidRDefault="00EB3BB4" w:rsidP="00F0469C">
            <w:pPr>
              <w:spacing w:after="0" w:line="240" w:lineRule="auto"/>
              <w:ind w:firstLine="0"/>
              <w:rPr>
                <w:rFonts w:ascii="Verdana" w:hAnsi="Verdana"/>
                <w:color w:val="auto"/>
                <w:sz w:val="20"/>
                <w:szCs w:val="20"/>
              </w:rPr>
            </w:pPr>
            <w:r w:rsidRPr="002836E3">
              <w:rPr>
                <w:rFonts w:ascii="Verdana" w:hAnsi="Verdana"/>
                <w:color w:val="auto"/>
                <w:sz w:val="20"/>
                <w:szCs w:val="20"/>
              </w:rPr>
              <w:t>3</w:t>
            </w:r>
            <w:r w:rsidR="00F0469C" w:rsidRPr="002836E3">
              <w:rPr>
                <w:rFonts w:ascii="Verdana" w:hAnsi="Verdana"/>
                <w:color w:val="auto"/>
                <w:sz w:val="20"/>
                <w:szCs w:val="20"/>
              </w:rPr>
              <w:t xml:space="preserve">. </w:t>
            </w:r>
            <w:r w:rsidR="000B6D6B" w:rsidRPr="002836E3">
              <w:rPr>
                <w:rFonts w:ascii="Verdana" w:hAnsi="Verdana"/>
                <w:color w:val="auto"/>
                <w:sz w:val="20"/>
                <w:szCs w:val="20"/>
              </w:rPr>
              <w:t>El Ayuntamiento de Getxo, mediante resolución de Junta de Gobierno Loca</w:t>
            </w:r>
            <w:r w:rsidR="0066372B" w:rsidRPr="002836E3">
              <w:rPr>
                <w:rFonts w:ascii="Verdana" w:hAnsi="Verdana"/>
                <w:color w:val="auto"/>
                <w:sz w:val="20"/>
                <w:szCs w:val="20"/>
              </w:rPr>
              <w:t>l</w:t>
            </w:r>
            <w:r w:rsidR="000B6D6B" w:rsidRPr="002836E3">
              <w:rPr>
                <w:rFonts w:ascii="Verdana" w:hAnsi="Verdana"/>
                <w:color w:val="auto"/>
                <w:sz w:val="20"/>
                <w:szCs w:val="20"/>
              </w:rPr>
              <w:t xml:space="preserve"> podrá modificar las fechas de vigencia del programa si las circunstancias u otras razones organizativas así lo aconsejaran, dando la oportuna publicidad de ello</w:t>
            </w:r>
            <w:r w:rsidR="008C02B5" w:rsidRPr="002836E3">
              <w:rPr>
                <w:rFonts w:ascii="Verdana" w:hAnsi="Verdana"/>
                <w:color w:val="auto"/>
                <w:sz w:val="20"/>
                <w:szCs w:val="20"/>
              </w:rPr>
              <w:t>.</w:t>
            </w:r>
          </w:p>
          <w:p w14:paraId="07AD6230" w14:textId="77777777" w:rsidR="0054191A" w:rsidRPr="002836E3" w:rsidRDefault="0054191A" w:rsidP="00A64929">
            <w:pPr>
              <w:pStyle w:val="Prrafodelista"/>
              <w:spacing w:after="0" w:line="240" w:lineRule="auto"/>
              <w:ind w:left="360" w:firstLine="0"/>
              <w:rPr>
                <w:rFonts w:ascii="Verdana" w:hAnsi="Verdana"/>
                <w:color w:val="auto"/>
                <w:sz w:val="20"/>
                <w:szCs w:val="20"/>
              </w:rPr>
            </w:pPr>
          </w:p>
        </w:tc>
      </w:tr>
      <w:tr w:rsidR="002836E3" w:rsidRPr="002836E3" w14:paraId="51B8AAD5" w14:textId="77777777" w:rsidTr="0058500F">
        <w:tc>
          <w:tcPr>
            <w:tcW w:w="4678" w:type="dxa"/>
          </w:tcPr>
          <w:p w14:paraId="0C811FE4" w14:textId="77777777" w:rsidR="000B6D6B"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17</w:t>
            </w:r>
            <w:r w:rsidR="00E15245" w:rsidRPr="002836E3">
              <w:rPr>
                <w:rFonts w:ascii="Verdana" w:hAnsi="Verdana"/>
                <w:b/>
                <w:color w:val="auto"/>
                <w:sz w:val="20"/>
                <w:szCs w:val="20"/>
              </w:rPr>
              <w:t>. artikulua. – Ez-betetzeak.</w:t>
            </w:r>
          </w:p>
          <w:p w14:paraId="50B1152A" w14:textId="77777777" w:rsidR="0054191A" w:rsidRPr="002836E3" w:rsidRDefault="0054191A" w:rsidP="0054191A">
            <w:pPr>
              <w:spacing w:after="0" w:line="240" w:lineRule="auto"/>
              <w:ind w:firstLine="0"/>
              <w:rPr>
                <w:rFonts w:ascii="Verdana" w:hAnsi="Verdana"/>
                <w:color w:val="auto"/>
                <w:sz w:val="20"/>
                <w:szCs w:val="20"/>
              </w:rPr>
            </w:pPr>
          </w:p>
          <w:p w14:paraId="3485D3F6" w14:textId="77777777" w:rsidR="00552847" w:rsidRPr="002836E3" w:rsidRDefault="00CA2992" w:rsidP="00CA2992">
            <w:pPr>
              <w:spacing w:after="0" w:line="240" w:lineRule="auto"/>
              <w:ind w:firstLine="0"/>
              <w:rPr>
                <w:rFonts w:ascii="Verdana" w:hAnsi="Verdana"/>
                <w:color w:val="auto"/>
                <w:sz w:val="20"/>
                <w:szCs w:val="20"/>
              </w:rPr>
            </w:pPr>
            <w:r w:rsidRPr="002836E3">
              <w:rPr>
                <w:rFonts w:ascii="Verdana" w:hAnsi="Verdana"/>
                <w:color w:val="auto"/>
                <w:sz w:val="20"/>
                <w:szCs w:val="20"/>
              </w:rPr>
              <w:lastRenderedPageBreak/>
              <w:t xml:space="preserve">Programa honetan ez-betetzetzat hartuko dira ebazpen honetan ezarritako betebeharrak ez betetzea, bai 15. </w:t>
            </w:r>
            <w:proofErr w:type="gramStart"/>
            <w:r w:rsidRPr="002836E3">
              <w:rPr>
                <w:rFonts w:ascii="Verdana" w:hAnsi="Verdana"/>
                <w:color w:val="auto"/>
                <w:sz w:val="20"/>
                <w:szCs w:val="20"/>
              </w:rPr>
              <w:t>artikuluan</w:t>
            </w:r>
            <w:proofErr w:type="gramEnd"/>
            <w:r w:rsidRPr="002836E3">
              <w:rPr>
                <w:rFonts w:ascii="Verdana" w:hAnsi="Verdana"/>
                <w:color w:val="auto"/>
                <w:sz w:val="20"/>
                <w:szCs w:val="20"/>
              </w:rPr>
              <w:t xml:space="preserve"> adierazitako erakunde laguntzailearentzat, bai 14. </w:t>
            </w:r>
            <w:proofErr w:type="gramStart"/>
            <w:r w:rsidRPr="002836E3">
              <w:rPr>
                <w:rFonts w:ascii="Verdana" w:hAnsi="Verdana"/>
                <w:color w:val="auto"/>
                <w:sz w:val="20"/>
                <w:szCs w:val="20"/>
              </w:rPr>
              <w:t>artikuluan</w:t>
            </w:r>
            <w:proofErr w:type="gramEnd"/>
            <w:r w:rsidRPr="002836E3">
              <w:rPr>
                <w:rFonts w:ascii="Verdana" w:hAnsi="Verdana"/>
                <w:color w:val="auto"/>
                <w:sz w:val="20"/>
                <w:szCs w:val="20"/>
              </w:rPr>
              <w:t xml:space="preserve"> adierazitako merkataritza-establezimenduentzat.</w:t>
            </w:r>
            <w:r w:rsidRPr="002836E3">
              <w:rPr>
                <w:rFonts w:ascii="Verdana" w:hAnsi="Verdana"/>
                <w:color w:val="auto"/>
                <w:sz w:val="20"/>
                <w:szCs w:val="20"/>
              </w:rPr>
              <w:br/>
            </w:r>
          </w:p>
          <w:p w14:paraId="0D2146D5" w14:textId="77777777" w:rsidR="00CA2992" w:rsidRPr="002836E3" w:rsidRDefault="00CA2992" w:rsidP="00CA2992">
            <w:pPr>
              <w:spacing w:after="0" w:line="240" w:lineRule="auto"/>
              <w:ind w:firstLine="0"/>
              <w:rPr>
                <w:rFonts w:ascii="Verdana" w:hAnsi="Verdana"/>
                <w:color w:val="auto"/>
                <w:sz w:val="20"/>
                <w:szCs w:val="20"/>
              </w:rPr>
            </w:pPr>
            <w:r w:rsidRPr="002836E3">
              <w:rPr>
                <w:rFonts w:ascii="Verdana" w:hAnsi="Verdana"/>
                <w:color w:val="auto"/>
                <w:sz w:val="20"/>
                <w:szCs w:val="20"/>
              </w:rPr>
              <w:br/>
              <w:t xml:space="preserve">Establezimenduek 14. </w:t>
            </w:r>
            <w:proofErr w:type="gramStart"/>
            <w:r w:rsidRPr="002836E3">
              <w:rPr>
                <w:rFonts w:ascii="Verdana" w:hAnsi="Verdana"/>
                <w:color w:val="auto"/>
                <w:sz w:val="20"/>
                <w:szCs w:val="20"/>
              </w:rPr>
              <w:t>artikuluan</w:t>
            </w:r>
            <w:proofErr w:type="gramEnd"/>
            <w:r w:rsidRPr="002836E3">
              <w:rPr>
                <w:rFonts w:ascii="Verdana" w:hAnsi="Verdana"/>
                <w:color w:val="auto"/>
                <w:sz w:val="20"/>
                <w:szCs w:val="20"/>
              </w:rPr>
              <w:t xml:space="preserve"> adierazitako betebeharren bat betetzen ez badute, programa honi berehala baja emango zaio.</w:t>
            </w:r>
          </w:p>
          <w:p w14:paraId="50A71146" w14:textId="77777777" w:rsidR="000F2C10" w:rsidRPr="002836E3" w:rsidRDefault="000F2C10" w:rsidP="00CA2992">
            <w:pPr>
              <w:spacing w:after="0" w:line="240" w:lineRule="auto"/>
              <w:ind w:firstLine="0"/>
              <w:rPr>
                <w:rFonts w:ascii="Verdana" w:hAnsi="Verdana"/>
                <w:i/>
                <w:color w:val="auto"/>
                <w:sz w:val="20"/>
                <w:szCs w:val="20"/>
              </w:rPr>
            </w:pPr>
          </w:p>
        </w:tc>
        <w:tc>
          <w:tcPr>
            <w:tcW w:w="4815" w:type="dxa"/>
          </w:tcPr>
          <w:p w14:paraId="344E979A"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1</w:t>
            </w:r>
            <w:r w:rsidR="00BD6EB9" w:rsidRPr="002836E3">
              <w:rPr>
                <w:rFonts w:ascii="Verdana" w:hAnsi="Verdana"/>
                <w:b/>
                <w:color w:val="auto"/>
                <w:sz w:val="20"/>
                <w:szCs w:val="20"/>
              </w:rPr>
              <w:t>7</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Incumplimientos.</w:t>
            </w:r>
          </w:p>
          <w:p w14:paraId="461ABB5F" w14:textId="77777777" w:rsidR="0054191A" w:rsidRPr="002836E3" w:rsidRDefault="0054191A" w:rsidP="0022656B">
            <w:pPr>
              <w:spacing w:after="0" w:line="240" w:lineRule="auto"/>
              <w:ind w:firstLine="0"/>
              <w:rPr>
                <w:rFonts w:ascii="Verdana" w:hAnsi="Verdana"/>
                <w:b/>
                <w:color w:val="auto"/>
                <w:sz w:val="20"/>
                <w:szCs w:val="20"/>
              </w:rPr>
            </w:pPr>
          </w:p>
          <w:p w14:paraId="0A930FD8" w14:textId="77777777" w:rsidR="000B6D6B" w:rsidRPr="00426BF8" w:rsidRDefault="000B6D6B" w:rsidP="00CA2992">
            <w:pPr>
              <w:spacing w:after="0" w:line="240" w:lineRule="auto"/>
              <w:ind w:firstLine="0"/>
              <w:rPr>
                <w:rFonts w:ascii="Verdana" w:hAnsi="Verdana"/>
                <w:color w:val="auto"/>
                <w:sz w:val="20"/>
                <w:szCs w:val="20"/>
              </w:rPr>
            </w:pPr>
            <w:r w:rsidRPr="002836E3">
              <w:rPr>
                <w:rFonts w:ascii="Verdana" w:hAnsi="Verdana"/>
                <w:color w:val="auto"/>
                <w:sz w:val="20"/>
                <w:szCs w:val="20"/>
              </w:rPr>
              <w:lastRenderedPageBreak/>
              <w:t>Constituirán supuestos de incumpl</w:t>
            </w:r>
            <w:r w:rsidR="00CA2992" w:rsidRPr="002836E3">
              <w:rPr>
                <w:rFonts w:ascii="Verdana" w:hAnsi="Verdana"/>
                <w:color w:val="auto"/>
                <w:sz w:val="20"/>
                <w:szCs w:val="20"/>
              </w:rPr>
              <w:t>imiento en el presente programa, e</w:t>
            </w:r>
            <w:r w:rsidRPr="002836E3">
              <w:rPr>
                <w:rFonts w:ascii="Verdana" w:hAnsi="Verdana"/>
                <w:color w:val="auto"/>
                <w:sz w:val="20"/>
                <w:szCs w:val="20"/>
              </w:rPr>
              <w:t>l</w:t>
            </w:r>
            <w:r w:rsidR="00CA2992" w:rsidRPr="002836E3">
              <w:rPr>
                <w:rFonts w:ascii="Verdana" w:hAnsi="Verdana"/>
                <w:color w:val="auto"/>
                <w:sz w:val="20"/>
                <w:szCs w:val="20"/>
              </w:rPr>
              <w:t xml:space="preserve"> no </w:t>
            </w:r>
            <w:r w:rsidRPr="002836E3">
              <w:rPr>
                <w:rFonts w:ascii="Verdana" w:hAnsi="Verdana"/>
                <w:color w:val="auto"/>
                <w:sz w:val="20"/>
                <w:szCs w:val="20"/>
              </w:rPr>
              <w:t>cumpli</w:t>
            </w:r>
            <w:r w:rsidR="00CA2992" w:rsidRPr="002836E3">
              <w:rPr>
                <w:rFonts w:ascii="Verdana" w:hAnsi="Verdana"/>
                <w:color w:val="auto"/>
                <w:sz w:val="20"/>
                <w:szCs w:val="20"/>
              </w:rPr>
              <w:t>r</w:t>
            </w:r>
            <w:r w:rsidRPr="002836E3">
              <w:rPr>
                <w:rFonts w:ascii="Verdana" w:hAnsi="Verdana"/>
                <w:color w:val="auto"/>
                <w:sz w:val="20"/>
                <w:szCs w:val="20"/>
              </w:rPr>
              <w:t xml:space="preserve"> las obligaciones establecidas en la presente </w:t>
            </w:r>
            <w:r w:rsidR="0066372B" w:rsidRPr="002836E3">
              <w:rPr>
                <w:rFonts w:ascii="Verdana" w:hAnsi="Verdana"/>
                <w:color w:val="auto"/>
                <w:sz w:val="20"/>
                <w:szCs w:val="20"/>
              </w:rPr>
              <w:t>resolución</w:t>
            </w:r>
            <w:r w:rsidRPr="002836E3">
              <w:rPr>
                <w:rFonts w:ascii="Verdana" w:hAnsi="Verdana"/>
                <w:color w:val="auto"/>
                <w:sz w:val="20"/>
                <w:szCs w:val="20"/>
              </w:rPr>
              <w:t xml:space="preserve">, tanto para la entidad colaboradora reflejados en </w:t>
            </w:r>
            <w:r w:rsidRPr="00426BF8">
              <w:rPr>
                <w:rFonts w:ascii="Verdana" w:hAnsi="Verdana"/>
                <w:color w:val="auto"/>
                <w:sz w:val="20"/>
                <w:szCs w:val="20"/>
              </w:rPr>
              <w:t>el artículo 1</w:t>
            </w:r>
            <w:r w:rsidR="00BD6EB9" w:rsidRPr="00426BF8">
              <w:rPr>
                <w:rFonts w:ascii="Verdana" w:hAnsi="Verdana"/>
                <w:color w:val="auto"/>
                <w:sz w:val="20"/>
                <w:szCs w:val="20"/>
              </w:rPr>
              <w:t>5</w:t>
            </w:r>
            <w:r w:rsidRPr="00426BF8">
              <w:rPr>
                <w:rFonts w:ascii="Verdana" w:hAnsi="Verdana"/>
                <w:color w:val="auto"/>
                <w:sz w:val="20"/>
                <w:szCs w:val="20"/>
              </w:rPr>
              <w:t>, como por parte de los establecimientos comerciales según el artículo 1</w:t>
            </w:r>
            <w:r w:rsidR="00BD6EB9" w:rsidRPr="00426BF8">
              <w:rPr>
                <w:rFonts w:ascii="Verdana" w:hAnsi="Verdana"/>
                <w:color w:val="auto"/>
                <w:sz w:val="20"/>
                <w:szCs w:val="20"/>
              </w:rPr>
              <w:t>4</w:t>
            </w:r>
            <w:r w:rsidRPr="00426BF8">
              <w:rPr>
                <w:rFonts w:ascii="Verdana" w:hAnsi="Verdana"/>
                <w:color w:val="auto"/>
                <w:sz w:val="20"/>
                <w:szCs w:val="20"/>
              </w:rPr>
              <w:t>.</w:t>
            </w:r>
          </w:p>
          <w:p w14:paraId="46D38D43" w14:textId="77777777" w:rsidR="00CA2992" w:rsidRPr="00426BF8" w:rsidRDefault="00CA2992" w:rsidP="00CA2992">
            <w:pPr>
              <w:spacing w:after="0" w:line="240" w:lineRule="auto"/>
              <w:ind w:firstLine="0"/>
              <w:rPr>
                <w:rFonts w:ascii="Verdana" w:hAnsi="Verdana"/>
                <w:color w:val="auto"/>
                <w:sz w:val="20"/>
                <w:szCs w:val="20"/>
              </w:rPr>
            </w:pPr>
          </w:p>
          <w:p w14:paraId="3CDF1B3B" w14:textId="77777777" w:rsidR="00B91228" w:rsidRPr="002836E3" w:rsidRDefault="000B6D6B" w:rsidP="00CA2992">
            <w:pPr>
              <w:spacing w:after="0" w:line="240" w:lineRule="auto"/>
              <w:ind w:firstLine="0"/>
              <w:rPr>
                <w:rFonts w:ascii="Verdana" w:hAnsi="Verdana"/>
                <w:color w:val="auto"/>
                <w:sz w:val="20"/>
                <w:szCs w:val="20"/>
              </w:rPr>
            </w:pPr>
            <w:r w:rsidRPr="00426BF8">
              <w:rPr>
                <w:rFonts w:ascii="Verdana" w:hAnsi="Verdana"/>
                <w:color w:val="auto"/>
                <w:sz w:val="20"/>
                <w:szCs w:val="20"/>
              </w:rPr>
              <w:t>El incumplimiento de cualquiera de las obligaciones reflejadas en el artículo 1</w:t>
            </w:r>
            <w:r w:rsidR="00BD6EB9" w:rsidRPr="00426BF8">
              <w:rPr>
                <w:rFonts w:ascii="Verdana" w:hAnsi="Verdana"/>
                <w:color w:val="auto"/>
                <w:sz w:val="20"/>
                <w:szCs w:val="20"/>
              </w:rPr>
              <w:t>4</w:t>
            </w:r>
            <w:r w:rsidRPr="00426BF8">
              <w:rPr>
                <w:rFonts w:ascii="Verdana" w:hAnsi="Verdana"/>
                <w:color w:val="auto"/>
                <w:sz w:val="20"/>
                <w:szCs w:val="20"/>
              </w:rPr>
              <w:t xml:space="preserve"> por parte de los establecimientos supondrá la baja inmediata de este programa</w:t>
            </w:r>
            <w:r w:rsidR="00B91228" w:rsidRPr="00426BF8">
              <w:rPr>
                <w:rFonts w:ascii="Verdana" w:hAnsi="Verdana"/>
                <w:color w:val="auto"/>
                <w:sz w:val="20"/>
                <w:szCs w:val="20"/>
              </w:rPr>
              <w:t>.</w:t>
            </w:r>
          </w:p>
          <w:p w14:paraId="562482BF" w14:textId="77777777" w:rsidR="0054191A" w:rsidRPr="002836E3" w:rsidRDefault="0054191A" w:rsidP="00CA2992">
            <w:pPr>
              <w:spacing w:after="0" w:line="240" w:lineRule="auto"/>
              <w:ind w:firstLine="0"/>
              <w:rPr>
                <w:rFonts w:ascii="Verdana" w:hAnsi="Verdana"/>
                <w:color w:val="auto"/>
                <w:sz w:val="20"/>
                <w:szCs w:val="20"/>
              </w:rPr>
            </w:pPr>
          </w:p>
        </w:tc>
      </w:tr>
      <w:tr w:rsidR="002836E3" w:rsidRPr="002836E3" w14:paraId="4ACAE89E" w14:textId="77777777" w:rsidTr="0058500F">
        <w:tc>
          <w:tcPr>
            <w:tcW w:w="4678" w:type="dxa"/>
          </w:tcPr>
          <w:p w14:paraId="347E983A" w14:textId="77777777" w:rsidR="000B6D6B" w:rsidRPr="002836E3" w:rsidRDefault="003147FF"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1</w:t>
            </w:r>
            <w:r w:rsidR="00BD6EB9" w:rsidRPr="002836E3">
              <w:rPr>
                <w:rFonts w:ascii="Verdana" w:hAnsi="Verdana"/>
                <w:b/>
                <w:color w:val="auto"/>
                <w:sz w:val="20"/>
                <w:szCs w:val="20"/>
              </w:rPr>
              <w:t>8</w:t>
            </w:r>
            <w:r w:rsidRPr="002836E3">
              <w:rPr>
                <w:rFonts w:ascii="Verdana" w:hAnsi="Verdana"/>
                <w:b/>
                <w:color w:val="auto"/>
                <w:sz w:val="20"/>
                <w:szCs w:val="20"/>
              </w:rPr>
              <w:t>. artikulua. – Ikuskapena.</w:t>
            </w:r>
          </w:p>
          <w:p w14:paraId="77A2C3A8" w14:textId="77777777" w:rsidR="0054191A" w:rsidRPr="002836E3" w:rsidRDefault="0054191A" w:rsidP="0022656B">
            <w:pPr>
              <w:spacing w:after="0" w:line="240" w:lineRule="auto"/>
              <w:ind w:firstLine="0"/>
              <w:rPr>
                <w:rFonts w:ascii="Verdana" w:hAnsi="Verdana"/>
                <w:b/>
                <w:color w:val="auto"/>
                <w:sz w:val="20"/>
                <w:szCs w:val="20"/>
              </w:rPr>
            </w:pPr>
          </w:p>
          <w:p w14:paraId="3A38F506" w14:textId="77777777" w:rsidR="003147FF" w:rsidRPr="002836E3" w:rsidRDefault="003147FF" w:rsidP="0022656B">
            <w:pPr>
              <w:spacing w:after="0" w:line="240" w:lineRule="auto"/>
              <w:ind w:firstLine="0"/>
              <w:rPr>
                <w:rFonts w:ascii="Verdana" w:hAnsi="Verdana"/>
                <w:color w:val="auto"/>
                <w:sz w:val="20"/>
                <w:szCs w:val="20"/>
              </w:rPr>
            </w:pPr>
            <w:r w:rsidRPr="002836E3">
              <w:rPr>
                <w:rFonts w:ascii="Verdana" w:hAnsi="Verdana"/>
                <w:color w:val="auto"/>
                <w:sz w:val="20"/>
                <w:szCs w:val="20"/>
              </w:rPr>
              <w:t>Getxoko Udalak, programaren arduraduna den aldetik, eskubidea izango du egoki iritzitako egiaztapenak, ikuskapenak eta gainerako kontrol-neurriak egiteko, baliabide publikoak behar bezala aplikatzen direla eta programa hau behar bezala garatzen eta aplikatzen dela egiaztatzeko.</w:t>
            </w:r>
          </w:p>
          <w:p w14:paraId="361CBDB9" w14:textId="77777777" w:rsidR="0054191A" w:rsidRPr="002836E3" w:rsidRDefault="0054191A" w:rsidP="0022656B">
            <w:pPr>
              <w:spacing w:after="0" w:line="240" w:lineRule="auto"/>
              <w:ind w:firstLine="0"/>
              <w:rPr>
                <w:rFonts w:ascii="Verdana" w:hAnsi="Verdana"/>
                <w:color w:val="auto"/>
                <w:sz w:val="20"/>
                <w:szCs w:val="20"/>
              </w:rPr>
            </w:pPr>
          </w:p>
          <w:p w14:paraId="07A7342F" w14:textId="77777777" w:rsidR="0054191A" w:rsidRPr="002836E3" w:rsidRDefault="0054191A" w:rsidP="0022656B">
            <w:pPr>
              <w:spacing w:after="0" w:line="240" w:lineRule="auto"/>
              <w:ind w:firstLine="0"/>
              <w:rPr>
                <w:rFonts w:ascii="Verdana" w:hAnsi="Verdana"/>
                <w:color w:val="auto"/>
                <w:sz w:val="20"/>
                <w:szCs w:val="20"/>
              </w:rPr>
            </w:pPr>
          </w:p>
          <w:p w14:paraId="3489979D" w14:textId="77777777" w:rsidR="003147FF" w:rsidRPr="002836E3" w:rsidRDefault="003147FF" w:rsidP="0022656B">
            <w:pPr>
              <w:spacing w:after="0" w:line="240" w:lineRule="auto"/>
              <w:ind w:firstLine="0"/>
              <w:rPr>
                <w:rFonts w:ascii="Verdana" w:hAnsi="Verdana"/>
                <w:color w:val="auto"/>
                <w:sz w:val="6"/>
                <w:szCs w:val="6"/>
              </w:rPr>
            </w:pPr>
          </w:p>
          <w:p w14:paraId="1D8A1FC7" w14:textId="77777777" w:rsidR="003147FF" w:rsidRPr="002836E3" w:rsidRDefault="003147FF" w:rsidP="0022656B">
            <w:pPr>
              <w:spacing w:after="0" w:line="240" w:lineRule="auto"/>
              <w:ind w:firstLine="0"/>
              <w:rPr>
                <w:rFonts w:ascii="Verdana" w:hAnsi="Verdana"/>
                <w:i/>
                <w:color w:val="auto"/>
                <w:sz w:val="20"/>
                <w:szCs w:val="20"/>
              </w:rPr>
            </w:pPr>
            <w:r w:rsidRPr="002836E3">
              <w:rPr>
                <w:rFonts w:ascii="Verdana" w:hAnsi="Verdana"/>
                <w:color w:val="auto"/>
                <w:sz w:val="20"/>
                <w:szCs w:val="20"/>
              </w:rPr>
              <w:t>Atxikitako establezimenduen aldetik ez-betetzeren bat gertatzen bada, Getxoko Udalak baliogabetu egin ahal izango du establezimendu horiek Getxo Bono programarekiko duten atxikipena, eta horren berri eman erakunde laguntzaileari, deskontu-bonuak trukatzea saihesteko.</w:t>
            </w:r>
          </w:p>
        </w:tc>
        <w:tc>
          <w:tcPr>
            <w:tcW w:w="4815" w:type="dxa"/>
          </w:tcPr>
          <w:p w14:paraId="56F1E28B"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1</w:t>
            </w:r>
            <w:r w:rsidR="00BD6EB9" w:rsidRPr="002836E3">
              <w:rPr>
                <w:rFonts w:ascii="Verdana" w:hAnsi="Verdana"/>
                <w:b/>
                <w:color w:val="auto"/>
                <w:sz w:val="20"/>
                <w:szCs w:val="20"/>
              </w:rPr>
              <w:t>8</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Inspección.</w:t>
            </w:r>
          </w:p>
          <w:p w14:paraId="188CD2C1" w14:textId="77777777" w:rsidR="0054191A" w:rsidRPr="002836E3" w:rsidRDefault="0054191A" w:rsidP="0022656B">
            <w:pPr>
              <w:spacing w:after="0" w:line="240" w:lineRule="auto"/>
              <w:ind w:firstLine="0"/>
              <w:rPr>
                <w:rFonts w:ascii="Verdana" w:hAnsi="Verdana"/>
                <w:b/>
                <w:color w:val="auto"/>
                <w:sz w:val="20"/>
                <w:szCs w:val="20"/>
              </w:rPr>
            </w:pPr>
          </w:p>
          <w:p w14:paraId="6D7DEAEF"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El Ayuntamiento de Getxo, como responsable del programa, se reserva el derecho de realizar cuantas comprobaciones, inspecciones y demás medidas de control estime oportunas para velar por la correcta aplicación de los recursos públicos y para verificar el correcto desarrollo y aplicación del presente programa.</w:t>
            </w:r>
          </w:p>
          <w:p w14:paraId="12AAD534" w14:textId="77777777" w:rsidR="0054191A" w:rsidRPr="002836E3" w:rsidRDefault="0054191A" w:rsidP="0022656B">
            <w:pPr>
              <w:spacing w:after="0" w:line="240" w:lineRule="auto"/>
              <w:ind w:firstLine="0"/>
              <w:rPr>
                <w:rFonts w:ascii="Verdana" w:hAnsi="Verdana"/>
                <w:color w:val="auto"/>
                <w:sz w:val="20"/>
                <w:szCs w:val="20"/>
              </w:rPr>
            </w:pPr>
          </w:p>
          <w:p w14:paraId="3EC1E177" w14:textId="77777777" w:rsidR="000B6D6B" w:rsidRPr="002836E3" w:rsidRDefault="000B6D6B" w:rsidP="0022656B">
            <w:pPr>
              <w:spacing w:after="0" w:line="240" w:lineRule="auto"/>
              <w:ind w:firstLine="0"/>
              <w:rPr>
                <w:rFonts w:ascii="Verdana" w:hAnsi="Verdana"/>
                <w:color w:val="auto"/>
                <w:sz w:val="20"/>
                <w:szCs w:val="20"/>
              </w:rPr>
            </w:pPr>
            <w:r w:rsidRPr="002836E3">
              <w:rPr>
                <w:rFonts w:ascii="Verdana" w:hAnsi="Verdana"/>
                <w:color w:val="auto"/>
                <w:sz w:val="20"/>
                <w:szCs w:val="20"/>
              </w:rPr>
              <w:t>En el supuesto de que se operase algún incumplimiento por parte de los establecimientos adheridos, el Ayuntamiento de Getxo, podrá cancelar la adhesión de los mismos al programa Getxo Bono, y comunicar tal circunstancia a la entidad colaboradora, a fin de imped</w:t>
            </w:r>
            <w:r w:rsidR="00071D59" w:rsidRPr="002836E3">
              <w:rPr>
                <w:rFonts w:ascii="Verdana" w:hAnsi="Verdana"/>
                <w:color w:val="auto"/>
                <w:sz w:val="20"/>
                <w:szCs w:val="20"/>
              </w:rPr>
              <w:t>ir el canje de bonos-descuento.</w:t>
            </w:r>
          </w:p>
          <w:p w14:paraId="2EF36733" w14:textId="77777777" w:rsidR="0054191A" w:rsidRPr="002836E3" w:rsidRDefault="0054191A" w:rsidP="0022656B">
            <w:pPr>
              <w:spacing w:after="0" w:line="240" w:lineRule="auto"/>
              <w:ind w:firstLine="0"/>
              <w:rPr>
                <w:rFonts w:ascii="Verdana" w:hAnsi="Verdana"/>
                <w:color w:val="auto"/>
                <w:sz w:val="20"/>
                <w:szCs w:val="20"/>
              </w:rPr>
            </w:pPr>
          </w:p>
        </w:tc>
      </w:tr>
      <w:tr w:rsidR="002836E3" w:rsidRPr="002836E3" w14:paraId="1EC8E750" w14:textId="77777777" w:rsidTr="00B91228">
        <w:trPr>
          <w:trHeight w:val="699"/>
        </w:trPr>
        <w:tc>
          <w:tcPr>
            <w:tcW w:w="4678" w:type="dxa"/>
          </w:tcPr>
          <w:p w14:paraId="654ACE1D" w14:textId="77777777" w:rsidR="000B6D6B" w:rsidRPr="002836E3" w:rsidRDefault="002160F6"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1</w:t>
            </w:r>
            <w:r w:rsidR="00BD6EB9" w:rsidRPr="002836E3">
              <w:rPr>
                <w:rFonts w:ascii="Verdana" w:hAnsi="Verdana"/>
                <w:b/>
                <w:color w:val="auto"/>
                <w:sz w:val="20"/>
                <w:szCs w:val="20"/>
              </w:rPr>
              <w:t>9</w:t>
            </w:r>
            <w:r w:rsidRPr="002836E3">
              <w:rPr>
                <w:rFonts w:ascii="Verdana" w:hAnsi="Verdana"/>
                <w:b/>
                <w:color w:val="auto"/>
                <w:sz w:val="20"/>
                <w:szCs w:val="20"/>
              </w:rPr>
              <w:t>. artikulua. – Beste laguntza batzuekiko bateragarritasuna.</w:t>
            </w:r>
          </w:p>
          <w:p w14:paraId="01D20AC7" w14:textId="77777777" w:rsidR="0054191A" w:rsidRPr="002836E3" w:rsidRDefault="0054191A" w:rsidP="0022656B">
            <w:pPr>
              <w:spacing w:after="0" w:line="240" w:lineRule="auto"/>
              <w:ind w:firstLine="0"/>
              <w:rPr>
                <w:rFonts w:ascii="Verdana" w:hAnsi="Verdana"/>
                <w:b/>
                <w:color w:val="auto"/>
                <w:sz w:val="20"/>
                <w:szCs w:val="20"/>
              </w:rPr>
            </w:pPr>
          </w:p>
          <w:p w14:paraId="71F41868" w14:textId="77777777" w:rsidR="001459DF" w:rsidRPr="002836E3" w:rsidRDefault="001459DF" w:rsidP="0022656B">
            <w:pPr>
              <w:spacing w:after="0" w:line="240" w:lineRule="auto"/>
              <w:ind w:firstLine="0"/>
              <w:rPr>
                <w:rFonts w:ascii="Verdana" w:hAnsi="Verdana"/>
                <w:color w:val="auto"/>
                <w:sz w:val="20"/>
                <w:szCs w:val="20"/>
              </w:rPr>
            </w:pPr>
            <w:r w:rsidRPr="002836E3">
              <w:rPr>
                <w:rFonts w:ascii="Verdana" w:hAnsi="Verdana"/>
                <w:color w:val="auto"/>
                <w:sz w:val="20"/>
                <w:szCs w:val="20"/>
              </w:rPr>
              <w:t>Ebazpen honen babesean lortutako dirulaguntza bateragarria izango da kontzeptu beragatik beste administrazio publiko batzuetatik edo/eta erakunde pribatu, erregional, nazional edo nazioartekoek emandako beste edozein dirulaguntza, laguntza, diru-sarrera edo baliabiderekin, betiere gainfinantzaketarik ez badago. Gainfinantzaketaren ondoriotzat hartuko da bonuaren balio-galera, erosketaren kostua gaindi dezakeen zenbatekoan, eta horrek ez du ekarriko inolako itzulketarik.</w:t>
            </w:r>
          </w:p>
          <w:p w14:paraId="3C593CC1" w14:textId="77777777" w:rsidR="001459DF" w:rsidRPr="002836E3" w:rsidRDefault="001459DF" w:rsidP="0022656B">
            <w:pPr>
              <w:spacing w:after="0" w:line="240" w:lineRule="auto"/>
              <w:ind w:firstLine="0"/>
              <w:rPr>
                <w:rFonts w:ascii="Verdana" w:hAnsi="Verdana"/>
                <w:color w:val="auto"/>
                <w:sz w:val="12"/>
                <w:szCs w:val="12"/>
              </w:rPr>
            </w:pPr>
          </w:p>
          <w:p w14:paraId="467C82F7" w14:textId="77777777" w:rsidR="001459DF" w:rsidRPr="002836E3" w:rsidRDefault="001459DF" w:rsidP="0022656B">
            <w:pPr>
              <w:spacing w:after="0" w:line="240" w:lineRule="auto"/>
              <w:ind w:firstLine="0"/>
              <w:rPr>
                <w:rFonts w:ascii="Verdana" w:hAnsi="Verdana"/>
                <w:color w:val="auto"/>
                <w:sz w:val="20"/>
                <w:szCs w:val="20"/>
              </w:rPr>
            </w:pPr>
            <w:r w:rsidRPr="002836E3">
              <w:rPr>
                <w:rFonts w:ascii="Verdana" w:hAnsi="Verdana"/>
                <w:color w:val="auto"/>
                <w:sz w:val="20"/>
                <w:szCs w:val="20"/>
              </w:rPr>
              <w:t>Horretarako, fakturan bertan aplikatutako deskontu guztiak agertu beharko dira.</w:t>
            </w:r>
          </w:p>
          <w:p w14:paraId="31B9292E" w14:textId="77777777" w:rsidR="002160F6" w:rsidRPr="002836E3" w:rsidRDefault="002160F6" w:rsidP="0022656B">
            <w:pPr>
              <w:spacing w:after="0" w:line="240" w:lineRule="auto"/>
              <w:ind w:firstLine="0"/>
              <w:rPr>
                <w:rFonts w:ascii="Verdana" w:hAnsi="Verdana"/>
                <w:i/>
                <w:color w:val="auto"/>
                <w:sz w:val="20"/>
                <w:szCs w:val="20"/>
              </w:rPr>
            </w:pPr>
          </w:p>
        </w:tc>
        <w:tc>
          <w:tcPr>
            <w:tcW w:w="4815" w:type="dxa"/>
          </w:tcPr>
          <w:p w14:paraId="276D8F52" w14:textId="77777777" w:rsidR="000B6D6B" w:rsidRPr="002836E3" w:rsidRDefault="000B6D6B"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Artículo 1</w:t>
            </w:r>
            <w:r w:rsidR="00BD6EB9" w:rsidRPr="002836E3">
              <w:rPr>
                <w:rFonts w:ascii="Verdana" w:hAnsi="Verdana"/>
                <w:b/>
                <w:color w:val="auto"/>
                <w:sz w:val="20"/>
                <w:szCs w:val="20"/>
              </w:rPr>
              <w:t>9</w:t>
            </w:r>
            <w:proofErr w:type="gramStart"/>
            <w:r w:rsidRPr="002836E3">
              <w:rPr>
                <w:rFonts w:ascii="Verdana" w:hAnsi="Verdana"/>
                <w:b/>
                <w:color w:val="auto"/>
                <w:sz w:val="20"/>
                <w:szCs w:val="20"/>
              </w:rPr>
              <w:t>.–</w:t>
            </w:r>
            <w:proofErr w:type="gramEnd"/>
            <w:r w:rsidRPr="002836E3">
              <w:rPr>
                <w:rFonts w:ascii="Verdana" w:hAnsi="Verdana"/>
                <w:b/>
                <w:color w:val="auto"/>
                <w:sz w:val="20"/>
                <w:szCs w:val="20"/>
              </w:rPr>
              <w:t xml:space="preserve"> Compatibilidad con otras ayudas.</w:t>
            </w:r>
          </w:p>
          <w:p w14:paraId="31200CD0" w14:textId="77777777" w:rsidR="0054191A" w:rsidRPr="002836E3" w:rsidRDefault="0054191A" w:rsidP="0022656B">
            <w:pPr>
              <w:spacing w:after="0" w:line="240" w:lineRule="auto"/>
              <w:ind w:firstLine="0"/>
              <w:rPr>
                <w:rFonts w:ascii="Verdana" w:hAnsi="Verdana"/>
                <w:b/>
                <w:color w:val="auto"/>
                <w:sz w:val="20"/>
                <w:szCs w:val="20"/>
              </w:rPr>
            </w:pPr>
          </w:p>
          <w:p w14:paraId="3598611A" w14:textId="77777777" w:rsidR="001459DF" w:rsidRPr="002836E3" w:rsidRDefault="001459DF" w:rsidP="0022656B">
            <w:pPr>
              <w:spacing w:after="0" w:line="240" w:lineRule="auto"/>
              <w:ind w:firstLine="0"/>
              <w:rPr>
                <w:rFonts w:ascii="Verdana" w:hAnsi="Verdana"/>
                <w:color w:val="auto"/>
                <w:sz w:val="20"/>
                <w:szCs w:val="20"/>
              </w:rPr>
            </w:pPr>
            <w:r w:rsidRPr="002836E3">
              <w:rPr>
                <w:rFonts w:ascii="Verdana" w:hAnsi="Verdana"/>
                <w:color w:val="auto"/>
                <w:sz w:val="20"/>
                <w:szCs w:val="20"/>
              </w:rPr>
              <w:t>La subvención obtenida al amparo de esta resolución será compatible con cualquier otra subvención, ayuda, ingreso o recurso procedente de otras Administraciones Públicas, y/o por entidades privadas, regionales, nacionales o internacionales por el mismo concepto, siempre y cuando no haya sobrefinanciación, contemplando como efecto de la misma la pérdida de valor del bono en la cantidad que pudiera rebasar el coste de la compra sin que tal pérdida de lugar a reintegro alguno.</w:t>
            </w:r>
            <w:r w:rsidRPr="002836E3">
              <w:rPr>
                <w:rFonts w:ascii="Verdana" w:hAnsi="Verdana"/>
                <w:color w:val="auto"/>
                <w:sz w:val="20"/>
                <w:szCs w:val="20"/>
              </w:rPr>
              <w:br w:type="page"/>
            </w:r>
          </w:p>
          <w:p w14:paraId="31D1FE9C" w14:textId="77777777" w:rsidR="0054191A" w:rsidRPr="002836E3" w:rsidRDefault="0054191A" w:rsidP="0022656B">
            <w:pPr>
              <w:spacing w:after="0" w:line="240" w:lineRule="auto"/>
              <w:ind w:firstLine="0"/>
              <w:rPr>
                <w:rFonts w:ascii="Verdana" w:hAnsi="Verdana"/>
                <w:color w:val="auto"/>
                <w:sz w:val="20"/>
                <w:szCs w:val="20"/>
              </w:rPr>
            </w:pPr>
          </w:p>
          <w:p w14:paraId="60216A2E" w14:textId="77777777" w:rsidR="000B6D6B" w:rsidRPr="002836E3" w:rsidRDefault="001459DF" w:rsidP="0022656B">
            <w:pPr>
              <w:spacing w:after="0" w:line="240" w:lineRule="auto"/>
              <w:ind w:firstLine="0"/>
              <w:rPr>
                <w:rFonts w:ascii="Verdana" w:hAnsi="Verdana"/>
                <w:color w:val="auto"/>
                <w:sz w:val="20"/>
                <w:szCs w:val="20"/>
              </w:rPr>
            </w:pPr>
            <w:r w:rsidRPr="002836E3">
              <w:rPr>
                <w:rFonts w:ascii="Verdana" w:hAnsi="Verdana"/>
                <w:color w:val="auto"/>
                <w:sz w:val="20"/>
                <w:szCs w:val="20"/>
              </w:rPr>
              <w:t>Para ello será necesario que figuren todos los descuentos aplicado</w:t>
            </w:r>
            <w:r w:rsidR="00864AA1" w:rsidRPr="002836E3">
              <w:rPr>
                <w:rFonts w:ascii="Verdana" w:hAnsi="Verdana"/>
                <w:color w:val="auto"/>
                <w:sz w:val="20"/>
                <w:szCs w:val="20"/>
              </w:rPr>
              <w:t>s</w:t>
            </w:r>
            <w:r w:rsidRPr="002836E3">
              <w:rPr>
                <w:rFonts w:ascii="Verdana" w:hAnsi="Verdana"/>
                <w:color w:val="auto"/>
                <w:sz w:val="20"/>
                <w:szCs w:val="20"/>
              </w:rPr>
              <w:t xml:space="preserve"> en la propia factura.</w:t>
            </w:r>
          </w:p>
          <w:p w14:paraId="7CF359CC" w14:textId="77777777" w:rsidR="0054191A" w:rsidRPr="002836E3" w:rsidRDefault="0054191A" w:rsidP="0022656B">
            <w:pPr>
              <w:spacing w:after="0" w:line="240" w:lineRule="auto"/>
              <w:ind w:firstLine="0"/>
              <w:rPr>
                <w:rFonts w:ascii="Verdana" w:hAnsi="Verdana"/>
                <w:i/>
                <w:color w:val="auto"/>
                <w:sz w:val="20"/>
                <w:szCs w:val="20"/>
              </w:rPr>
            </w:pPr>
          </w:p>
        </w:tc>
      </w:tr>
      <w:tr w:rsidR="002836E3" w:rsidRPr="002836E3" w14:paraId="51E40E3D" w14:textId="77777777" w:rsidTr="0058500F">
        <w:tc>
          <w:tcPr>
            <w:tcW w:w="4678" w:type="dxa"/>
          </w:tcPr>
          <w:p w14:paraId="1C5EB9D0" w14:textId="77777777" w:rsidR="00551561"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t>20</w:t>
            </w:r>
            <w:r w:rsidR="002160F6" w:rsidRPr="002836E3">
              <w:rPr>
                <w:rFonts w:ascii="Verdana" w:hAnsi="Verdana"/>
                <w:b/>
                <w:color w:val="auto"/>
                <w:sz w:val="20"/>
                <w:szCs w:val="20"/>
              </w:rPr>
              <w:t>. artikulua.- Aplikatu beharreko araudia</w:t>
            </w:r>
          </w:p>
          <w:p w14:paraId="790B1A8E" w14:textId="77777777" w:rsidR="0054191A" w:rsidRPr="002836E3" w:rsidRDefault="0054191A" w:rsidP="0022656B">
            <w:pPr>
              <w:spacing w:after="0" w:line="240" w:lineRule="auto"/>
              <w:ind w:firstLine="0"/>
              <w:rPr>
                <w:rFonts w:ascii="Verdana" w:hAnsi="Verdana"/>
                <w:b/>
                <w:color w:val="auto"/>
                <w:sz w:val="20"/>
                <w:szCs w:val="20"/>
              </w:rPr>
            </w:pPr>
          </w:p>
          <w:p w14:paraId="3A06AA0E" w14:textId="77777777" w:rsidR="00F60E79" w:rsidRPr="002836E3" w:rsidRDefault="002160F6" w:rsidP="0022656B">
            <w:pPr>
              <w:spacing w:after="0" w:line="240" w:lineRule="auto"/>
              <w:ind w:firstLine="0"/>
              <w:rPr>
                <w:rFonts w:ascii="Verdana" w:hAnsi="Verdana"/>
                <w:color w:val="auto"/>
                <w:sz w:val="20"/>
                <w:szCs w:val="20"/>
              </w:rPr>
            </w:pPr>
            <w:r w:rsidRPr="002836E3">
              <w:rPr>
                <w:rFonts w:ascii="Verdana" w:hAnsi="Verdana"/>
                <w:color w:val="auto"/>
                <w:sz w:val="20"/>
                <w:szCs w:val="20"/>
              </w:rPr>
              <w:t>Oinarri espezifiko hauetan xedatu ez den guztiari dagokionez</w:t>
            </w:r>
            <w:r w:rsidR="006C738A" w:rsidRPr="002836E3">
              <w:rPr>
                <w:rFonts w:ascii="Verdana" w:hAnsi="Verdana"/>
                <w:color w:val="auto"/>
                <w:sz w:val="20"/>
                <w:szCs w:val="20"/>
              </w:rPr>
              <w:t xml:space="preserve"> </w:t>
            </w:r>
            <w:r w:rsidR="008F1527" w:rsidRPr="002836E3">
              <w:rPr>
                <w:rFonts w:ascii="Verdana" w:hAnsi="Verdana"/>
                <w:color w:val="auto"/>
                <w:sz w:val="20"/>
                <w:szCs w:val="20"/>
              </w:rPr>
              <w:t>b</w:t>
            </w:r>
            <w:r w:rsidR="006C738A" w:rsidRPr="002836E3">
              <w:rPr>
                <w:rFonts w:ascii="Verdana" w:hAnsi="Verdana"/>
                <w:color w:val="auto"/>
                <w:sz w:val="20"/>
                <w:szCs w:val="20"/>
              </w:rPr>
              <w:t>este honen bidez:</w:t>
            </w:r>
          </w:p>
          <w:p w14:paraId="2CB6A74A" w14:textId="77777777" w:rsidR="0054191A" w:rsidRPr="002836E3" w:rsidRDefault="0054191A" w:rsidP="0022656B">
            <w:pPr>
              <w:spacing w:after="0" w:line="240" w:lineRule="auto"/>
              <w:ind w:firstLine="0"/>
              <w:rPr>
                <w:rFonts w:ascii="Verdana" w:hAnsi="Verdana"/>
                <w:color w:val="auto"/>
                <w:sz w:val="20"/>
                <w:szCs w:val="20"/>
              </w:rPr>
            </w:pPr>
          </w:p>
          <w:p w14:paraId="763C914E" w14:textId="77777777" w:rsidR="00B0774B" w:rsidRPr="002836E3" w:rsidRDefault="00B0774B" w:rsidP="00B0774B">
            <w:pPr>
              <w:pStyle w:val="Prrafodelista"/>
              <w:numPr>
                <w:ilvl w:val="0"/>
                <w:numId w:val="16"/>
              </w:numPr>
              <w:spacing w:after="0" w:line="240" w:lineRule="auto"/>
              <w:ind w:left="318"/>
              <w:rPr>
                <w:rFonts w:ascii="Verdana" w:hAnsi="Verdana"/>
                <w:color w:val="auto"/>
                <w:sz w:val="20"/>
                <w:szCs w:val="20"/>
              </w:rPr>
            </w:pPr>
            <w:r w:rsidRPr="002836E3">
              <w:rPr>
                <w:rFonts w:ascii="Verdana" w:hAnsi="Verdana"/>
                <w:color w:val="auto"/>
                <w:sz w:val="20"/>
                <w:szCs w:val="20"/>
              </w:rPr>
              <w:lastRenderedPageBreak/>
              <w:t xml:space="preserve">Getxoko Udalaren diru-laguntzak ematea arautzen duen Udal Ordenantza, </w:t>
            </w:r>
            <w:r w:rsidR="006C3267">
              <w:rPr>
                <w:rFonts w:ascii="Verdana" w:hAnsi="Verdana"/>
                <w:color w:val="auto"/>
                <w:sz w:val="20"/>
                <w:szCs w:val="20"/>
              </w:rPr>
              <w:t>20</w:t>
            </w:r>
            <w:r w:rsidR="00E7594B">
              <w:rPr>
                <w:rFonts w:ascii="Verdana" w:hAnsi="Verdana"/>
                <w:color w:val="auto"/>
                <w:sz w:val="20"/>
                <w:szCs w:val="20"/>
              </w:rPr>
              <w:t>25</w:t>
            </w:r>
            <w:r w:rsidRPr="002836E3">
              <w:rPr>
                <w:rFonts w:ascii="Verdana" w:hAnsi="Verdana"/>
                <w:color w:val="auto"/>
                <w:sz w:val="20"/>
                <w:szCs w:val="20"/>
              </w:rPr>
              <w:t>eko otsailaren 7ko Bizkaiko Aldizkari Ofizialean (26/</w:t>
            </w:r>
            <w:r w:rsidR="00E7594B">
              <w:rPr>
                <w:rFonts w:ascii="Verdana" w:hAnsi="Verdana"/>
                <w:color w:val="auto"/>
                <w:sz w:val="20"/>
                <w:szCs w:val="20"/>
              </w:rPr>
              <w:t>2025</w:t>
            </w:r>
            <w:r w:rsidRPr="002836E3">
              <w:rPr>
                <w:rFonts w:ascii="Verdana" w:hAnsi="Verdana"/>
                <w:color w:val="auto"/>
                <w:sz w:val="20"/>
                <w:szCs w:val="20"/>
              </w:rPr>
              <w:t xml:space="preserve"> zk.) argitaratua.</w:t>
            </w:r>
            <w:r w:rsidR="00FE466E" w:rsidRPr="002836E3">
              <w:rPr>
                <w:rFonts w:ascii="Verdana" w:hAnsi="Verdana"/>
                <w:color w:val="auto"/>
                <w:sz w:val="20"/>
                <w:szCs w:val="20"/>
              </w:rPr>
              <w:t xml:space="preserve"> 9. Art.</w:t>
            </w:r>
          </w:p>
          <w:p w14:paraId="0C9F4BDC" w14:textId="77777777" w:rsidR="00F60E79" w:rsidRPr="002836E3" w:rsidRDefault="00F60E79" w:rsidP="00B0774B">
            <w:pPr>
              <w:pStyle w:val="Prrafodelista"/>
              <w:numPr>
                <w:ilvl w:val="0"/>
                <w:numId w:val="16"/>
              </w:numPr>
              <w:spacing w:after="0" w:line="240" w:lineRule="auto"/>
              <w:ind w:left="318"/>
              <w:rPr>
                <w:rFonts w:ascii="Verdana" w:hAnsi="Verdana"/>
                <w:color w:val="auto"/>
                <w:sz w:val="20"/>
                <w:szCs w:val="20"/>
              </w:rPr>
            </w:pPr>
            <w:r w:rsidRPr="002836E3">
              <w:rPr>
                <w:rFonts w:ascii="Verdana" w:hAnsi="Verdana"/>
                <w:color w:val="auto"/>
                <w:sz w:val="20"/>
                <w:szCs w:val="20"/>
              </w:rPr>
              <w:t>38/2003 Lege Orokorra, azaroaren 17koa, Dirulaguntzei buruzkoa, eta hura garatzeko erregelamendua, 887/2006 Errege Dekretuaren bidez onartua.</w:t>
            </w:r>
          </w:p>
          <w:p w14:paraId="562DE766" w14:textId="77777777" w:rsidR="00F60E79" w:rsidRPr="002836E3" w:rsidRDefault="00F60E79" w:rsidP="0010058D">
            <w:pPr>
              <w:pStyle w:val="Prrafodelista"/>
              <w:numPr>
                <w:ilvl w:val="0"/>
                <w:numId w:val="16"/>
              </w:numPr>
              <w:spacing w:after="0" w:line="240" w:lineRule="auto"/>
              <w:ind w:left="318" w:hanging="284"/>
              <w:rPr>
                <w:rFonts w:ascii="Verdana" w:hAnsi="Verdana"/>
                <w:color w:val="auto"/>
                <w:sz w:val="20"/>
                <w:szCs w:val="20"/>
              </w:rPr>
            </w:pPr>
            <w:r w:rsidRPr="002836E3">
              <w:rPr>
                <w:rFonts w:ascii="Verdana" w:hAnsi="Verdana"/>
                <w:color w:val="auto"/>
                <w:sz w:val="20"/>
                <w:szCs w:val="20"/>
              </w:rPr>
              <w:t>Datuak Babesteko Erregelamendu Orokorra (EB 2016/679)</w:t>
            </w:r>
            <w:r w:rsidR="00BE01BB" w:rsidRPr="002836E3">
              <w:rPr>
                <w:rFonts w:ascii="Verdana" w:hAnsi="Verdana"/>
                <w:color w:val="auto"/>
                <w:sz w:val="20"/>
                <w:szCs w:val="20"/>
              </w:rPr>
              <w:t xml:space="preserve"> eta 3/2018 Lege Organikoa, Datu eta</w:t>
            </w:r>
            <w:r w:rsidR="004936E3" w:rsidRPr="002836E3">
              <w:rPr>
                <w:rFonts w:ascii="Verdana" w:hAnsi="Verdana"/>
                <w:color w:val="auto"/>
                <w:sz w:val="20"/>
                <w:szCs w:val="20"/>
              </w:rPr>
              <w:t>0</w:t>
            </w:r>
            <w:r w:rsidR="00BE01BB" w:rsidRPr="002836E3">
              <w:rPr>
                <w:rFonts w:ascii="Verdana" w:hAnsi="Verdana"/>
                <w:color w:val="auto"/>
                <w:sz w:val="20"/>
                <w:szCs w:val="20"/>
              </w:rPr>
              <w:t xml:space="preserve"> Eskubide Digitalak Babestekoa</w:t>
            </w:r>
            <w:r w:rsidRPr="002836E3">
              <w:rPr>
                <w:rFonts w:ascii="Verdana" w:hAnsi="Verdana"/>
                <w:color w:val="auto"/>
                <w:sz w:val="20"/>
                <w:szCs w:val="20"/>
              </w:rPr>
              <w:t>.</w:t>
            </w:r>
          </w:p>
          <w:p w14:paraId="3A1321E6" w14:textId="77777777" w:rsidR="002160F6" w:rsidRPr="002836E3" w:rsidRDefault="00F60E79" w:rsidP="0010058D">
            <w:pPr>
              <w:pStyle w:val="Prrafodelista"/>
              <w:numPr>
                <w:ilvl w:val="0"/>
                <w:numId w:val="16"/>
              </w:numPr>
              <w:spacing w:after="0" w:line="240" w:lineRule="auto"/>
              <w:ind w:left="318" w:hanging="284"/>
              <w:rPr>
                <w:rFonts w:ascii="Verdana" w:hAnsi="Verdana"/>
                <w:i/>
                <w:color w:val="auto"/>
                <w:sz w:val="20"/>
                <w:szCs w:val="20"/>
              </w:rPr>
            </w:pPr>
            <w:r w:rsidRPr="002836E3">
              <w:rPr>
                <w:rFonts w:ascii="Verdana" w:hAnsi="Verdana"/>
                <w:color w:val="auto"/>
                <w:sz w:val="20"/>
                <w:szCs w:val="20"/>
              </w:rPr>
              <w:t>39/2015 Legea, urriaren 1ekoa, Administrazio Publikoen Administrazio Prozedura Erkidearena.</w:t>
            </w:r>
          </w:p>
          <w:p w14:paraId="0B085956" w14:textId="0BD079F3" w:rsidR="0054191A" w:rsidRPr="002836E3" w:rsidRDefault="002836E3" w:rsidP="002836E3">
            <w:pPr>
              <w:pStyle w:val="Prrafodelista"/>
              <w:numPr>
                <w:ilvl w:val="0"/>
                <w:numId w:val="16"/>
              </w:numPr>
              <w:spacing w:after="0" w:line="240" w:lineRule="auto"/>
              <w:ind w:left="318" w:hanging="284"/>
              <w:rPr>
                <w:rFonts w:ascii="Verdana" w:hAnsi="Verdana"/>
                <w:i/>
                <w:color w:val="auto"/>
                <w:sz w:val="20"/>
                <w:szCs w:val="20"/>
              </w:rPr>
            </w:pPr>
            <w:r w:rsidRPr="002836E3">
              <w:rPr>
                <w:rFonts w:ascii="Verdana" w:hAnsi="Verdana"/>
                <w:color w:val="auto"/>
                <w:sz w:val="20"/>
                <w:szCs w:val="20"/>
              </w:rPr>
              <w:t>/2023 Legegintza Dekretua, martxoaren 16koa, Emakumeen eta Gizonen eta Emakumeen aurkako Indarkeria Matxistarik Gabeko Pertsonen Berdintasunerako Legearen testu bategina onartzen duena.</w:t>
            </w:r>
          </w:p>
        </w:tc>
        <w:tc>
          <w:tcPr>
            <w:tcW w:w="4815" w:type="dxa"/>
          </w:tcPr>
          <w:p w14:paraId="5A57F77B" w14:textId="77777777" w:rsidR="00551561" w:rsidRPr="002836E3" w:rsidRDefault="00BD6EB9"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20</w:t>
            </w:r>
            <w:r w:rsidR="00551561" w:rsidRPr="002836E3">
              <w:rPr>
                <w:rFonts w:ascii="Verdana" w:hAnsi="Verdana"/>
                <w:b/>
                <w:color w:val="auto"/>
                <w:sz w:val="20"/>
                <w:szCs w:val="20"/>
              </w:rPr>
              <w:t>.- Normativa aplicable</w:t>
            </w:r>
          </w:p>
          <w:p w14:paraId="7BBE0F35" w14:textId="77777777" w:rsidR="0054191A" w:rsidRPr="002836E3" w:rsidRDefault="0054191A" w:rsidP="0022656B">
            <w:pPr>
              <w:spacing w:after="0" w:line="240" w:lineRule="auto"/>
              <w:ind w:firstLine="0"/>
              <w:rPr>
                <w:rFonts w:ascii="Verdana" w:hAnsi="Verdana"/>
                <w:b/>
                <w:color w:val="auto"/>
                <w:sz w:val="20"/>
                <w:szCs w:val="20"/>
              </w:rPr>
            </w:pPr>
          </w:p>
          <w:p w14:paraId="455A692D" w14:textId="77777777" w:rsidR="0054191A" w:rsidRPr="002836E3" w:rsidRDefault="0054191A" w:rsidP="0022656B">
            <w:pPr>
              <w:spacing w:after="0" w:line="240" w:lineRule="auto"/>
              <w:ind w:firstLine="0"/>
              <w:rPr>
                <w:rFonts w:ascii="Verdana" w:hAnsi="Verdana"/>
                <w:b/>
                <w:color w:val="auto"/>
                <w:sz w:val="20"/>
                <w:szCs w:val="20"/>
              </w:rPr>
            </w:pPr>
          </w:p>
          <w:p w14:paraId="3881C62E" w14:textId="77777777" w:rsidR="002160F6" w:rsidRPr="002836E3" w:rsidRDefault="002160F6" w:rsidP="0022656B">
            <w:pPr>
              <w:spacing w:after="0" w:line="240" w:lineRule="auto"/>
              <w:ind w:firstLine="0"/>
              <w:rPr>
                <w:rFonts w:ascii="Verdana" w:hAnsi="Verdana"/>
                <w:color w:val="auto"/>
                <w:sz w:val="2"/>
                <w:szCs w:val="2"/>
              </w:rPr>
            </w:pPr>
          </w:p>
          <w:p w14:paraId="659C9C97" w14:textId="77777777" w:rsidR="006C738A" w:rsidRPr="002836E3" w:rsidRDefault="00551561" w:rsidP="0022656B">
            <w:pPr>
              <w:spacing w:after="0" w:line="240" w:lineRule="auto"/>
              <w:ind w:firstLine="0"/>
              <w:rPr>
                <w:rFonts w:ascii="Verdana" w:hAnsi="Verdana"/>
                <w:color w:val="auto"/>
                <w:sz w:val="20"/>
                <w:szCs w:val="20"/>
              </w:rPr>
            </w:pPr>
            <w:r w:rsidRPr="002836E3">
              <w:rPr>
                <w:rFonts w:ascii="Verdana" w:hAnsi="Verdana"/>
                <w:color w:val="auto"/>
                <w:sz w:val="20"/>
                <w:szCs w:val="20"/>
              </w:rPr>
              <w:t>En todo lo no dispuesto en las presentes Bases Específicas será de aplicación</w:t>
            </w:r>
            <w:r w:rsidR="006C738A" w:rsidRPr="002836E3">
              <w:rPr>
                <w:rFonts w:ascii="Verdana" w:hAnsi="Verdana"/>
                <w:color w:val="auto"/>
                <w:sz w:val="20"/>
                <w:szCs w:val="20"/>
              </w:rPr>
              <w:t>:</w:t>
            </w:r>
          </w:p>
          <w:p w14:paraId="44302A71" w14:textId="77777777" w:rsidR="0054191A" w:rsidRPr="002836E3" w:rsidRDefault="0054191A" w:rsidP="00706EB3">
            <w:pPr>
              <w:spacing w:after="0" w:line="240" w:lineRule="auto"/>
              <w:ind w:left="317" w:hanging="283"/>
              <w:rPr>
                <w:rFonts w:ascii="Verdana" w:hAnsi="Verdana"/>
                <w:color w:val="auto"/>
                <w:sz w:val="20"/>
                <w:szCs w:val="20"/>
              </w:rPr>
            </w:pPr>
          </w:p>
          <w:p w14:paraId="06D905E0" w14:textId="77777777" w:rsidR="00EB3BB4" w:rsidRPr="002836E3" w:rsidRDefault="00EB3BB4" w:rsidP="0010058D">
            <w:pPr>
              <w:pStyle w:val="Prrafodelista"/>
              <w:numPr>
                <w:ilvl w:val="0"/>
                <w:numId w:val="16"/>
              </w:numPr>
              <w:spacing w:after="0" w:line="240" w:lineRule="auto"/>
              <w:ind w:left="317" w:hanging="283"/>
              <w:rPr>
                <w:rFonts w:ascii="Verdana" w:hAnsi="Verdana"/>
                <w:b/>
                <w:color w:val="auto"/>
                <w:sz w:val="20"/>
                <w:szCs w:val="20"/>
              </w:rPr>
            </w:pPr>
            <w:r w:rsidRPr="002836E3">
              <w:rPr>
                <w:rFonts w:ascii="Verdana" w:hAnsi="Verdana"/>
                <w:color w:val="auto"/>
                <w:sz w:val="20"/>
                <w:szCs w:val="20"/>
              </w:rPr>
              <w:lastRenderedPageBreak/>
              <w:t>Ordenanza Municipal reguladora de la concesión de Subvenciones del Ayuntamiento de Getxo, publicada en el Boletín Oficial de Bizkaia nº 26/</w:t>
            </w:r>
            <w:r w:rsidR="00E7594B">
              <w:rPr>
                <w:rFonts w:ascii="Verdana" w:hAnsi="Verdana"/>
                <w:color w:val="auto"/>
                <w:sz w:val="20"/>
                <w:szCs w:val="20"/>
              </w:rPr>
              <w:t>2025</w:t>
            </w:r>
            <w:r w:rsidRPr="002836E3">
              <w:rPr>
                <w:rFonts w:ascii="Verdana" w:hAnsi="Verdana"/>
                <w:color w:val="auto"/>
                <w:sz w:val="20"/>
                <w:szCs w:val="20"/>
              </w:rPr>
              <w:t xml:space="preserve"> de 7 de febrero de </w:t>
            </w:r>
            <w:r w:rsidR="00E7594B">
              <w:rPr>
                <w:rFonts w:ascii="Verdana" w:hAnsi="Verdana"/>
                <w:color w:val="auto"/>
                <w:sz w:val="20"/>
                <w:szCs w:val="20"/>
              </w:rPr>
              <w:t>2025</w:t>
            </w:r>
            <w:r w:rsidRPr="002836E3">
              <w:rPr>
                <w:rFonts w:ascii="Verdana" w:hAnsi="Verdana"/>
                <w:color w:val="auto"/>
                <w:sz w:val="20"/>
                <w:szCs w:val="20"/>
              </w:rPr>
              <w:t>.</w:t>
            </w:r>
            <w:r w:rsidR="00FE466E" w:rsidRPr="002836E3">
              <w:rPr>
                <w:rFonts w:ascii="Verdana" w:hAnsi="Verdana"/>
                <w:color w:val="auto"/>
                <w:sz w:val="20"/>
                <w:szCs w:val="20"/>
              </w:rPr>
              <w:t xml:space="preserve"> Art. 9</w:t>
            </w:r>
          </w:p>
          <w:p w14:paraId="4EC3072A" w14:textId="77777777" w:rsidR="00551561" w:rsidRPr="002836E3" w:rsidRDefault="00EB3BB4" w:rsidP="0010058D">
            <w:pPr>
              <w:pStyle w:val="Prrafodelista"/>
              <w:numPr>
                <w:ilvl w:val="0"/>
                <w:numId w:val="16"/>
              </w:numPr>
              <w:spacing w:after="0" w:line="240" w:lineRule="auto"/>
              <w:ind w:left="317" w:hanging="283"/>
              <w:rPr>
                <w:rFonts w:ascii="Verdana" w:hAnsi="Verdana"/>
                <w:b/>
                <w:color w:val="auto"/>
                <w:sz w:val="20"/>
                <w:szCs w:val="20"/>
              </w:rPr>
            </w:pPr>
            <w:r w:rsidRPr="002836E3">
              <w:rPr>
                <w:rFonts w:ascii="Verdana" w:hAnsi="Verdana"/>
                <w:color w:val="auto"/>
                <w:sz w:val="20"/>
                <w:szCs w:val="20"/>
              </w:rPr>
              <w:t>L</w:t>
            </w:r>
            <w:r w:rsidR="00551561" w:rsidRPr="002836E3">
              <w:rPr>
                <w:rFonts w:ascii="Verdana" w:hAnsi="Verdana"/>
                <w:color w:val="auto"/>
                <w:sz w:val="20"/>
                <w:szCs w:val="20"/>
              </w:rPr>
              <w:t>ey 38/2003, de 17 de noviem</w:t>
            </w:r>
            <w:r w:rsidR="006C738A" w:rsidRPr="002836E3">
              <w:rPr>
                <w:rFonts w:ascii="Verdana" w:hAnsi="Verdana"/>
                <w:color w:val="auto"/>
                <w:sz w:val="20"/>
                <w:szCs w:val="20"/>
              </w:rPr>
              <w:t>bre, General de Subvenciones, y su r</w:t>
            </w:r>
            <w:r w:rsidR="00551561" w:rsidRPr="002836E3">
              <w:rPr>
                <w:rFonts w:ascii="Verdana" w:hAnsi="Verdana"/>
                <w:color w:val="auto"/>
                <w:sz w:val="20"/>
                <w:szCs w:val="20"/>
              </w:rPr>
              <w:t>eglamento de desarrollo aprobado por Real Decreto número 887/2006</w:t>
            </w:r>
            <w:r w:rsidR="00603025" w:rsidRPr="002836E3">
              <w:rPr>
                <w:rFonts w:ascii="Verdana" w:hAnsi="Verdana"/>
                <w:color w:val="auto"/>
                <w:sz w:val="20"/>
                <w:szCs w:val="20"/>
              </w:rPr>
              <w:t>.</w:t>
            </w:r>
            <w:r w:rsidR="00603025" w:rsidRPr="002836E3">
              <w:rPr>
                <w:rFonts w:ascii="Verdana" w:hAnsi="Verdana"/>
                <w:b/>
                <w:color w:val="auto"/>
                <w:sz w:val="20"/>
                <w:szCs w:val="20"/>
              </w:rPr>
              <w:t xml:space="preserve"> </w:t>
            </w:r>
          </w:p>
          <w:p w14:paraId="2AF6B737" w14:textId="77777777" w:rsidR="001F10B5" w:rsidRPr="002836E3" w:rsidRDefault="001F10B5" w:rsidP="0010058D">
            <w:pPr>
              <w:pStyle w:val="Prrafodelista"/>
              <w:numPr>
                <w:ilvl w:val="0"/>
                <w:numId w:val="16"/>
              </w:numPr>
              <w:spacing w:after="0" w:line="240" w:lineRule="auto"/>
              <w:ind w:left="317" w:hanging="283"/>
              <w:rPr>
                <w:rFonts w:ascii="Verdana" w:hAnsi="Verdana"/>
                <w:color w:val="auto"/>
                <w:sz w:val="20"/>
                <w:szCs w:val="20"/>
              </w:rPr>
            </w:pPr>
            <w:r w:rsidRPr="002836E3">
              <w:rPr>
                <w:rFonts w:ascii="Verdana" w:hAnsi="Verdana"/>
                <w:color w:val="auto"/>
                <w:sz w:val="20"/>
                <w:szCs w:val="20"/>
              </w:rPr>
              <w:t>El Reglamento General de Protección de Datos (UE 2016/679)</w:t>
            </w:r>
            <w:r w:rsidR="00495365" w:rsidRPr="002836E3">
              <w:rPr>
                <w:rFonts w:ascii="Verdana" w:hAnsi="Verdana"/>
                <w:color w:val="auto"/>
                <w:sz w:val="20"/>
                <w:szCs w:val="20"/>
              </w:rPr>
              <w:t xml:space="preserve"> y Ley orgánica 3/2018 de Protección de datos y derechos digitales</w:t>
            </w:r>
            <w:r w:rsidRPr="002836E3">
              <w:rPr>
                <w:rFonts w:ascii="Verdana" w:hAnsi="Verdana"/>
                <w:color w:val="auto"/>
                <w:sz w:val="20"/>
                <w:szCs w:val="20"/>
              </w:rPr>
              <w:t>.</w:t>
            </w:r>
          </w:p>
          <w:p w14:paraId="55DF9478" w14:textId="77777777" w:rsidR="001F10B5" w:rsidRPr="002836E3" w:rsidRDefault="002A0F7B" w:rsidP="0010058D">
            <w:pPr>
              <w:pStyle w:val="Prrafodelista"/>
              <w:numPr>
                <w:ilvl w:val="0"/>
                <w:numId w:val="16"/>
              </w:numPr>
              <w:spacing w:after="0" w:line="240" w:lineRule="auto"/>
              <w:ind w:left="317" w:hanging="283"/>
              <w:rPr>
                <w:rFonts w:ascii="Verdana" w:hAnsi="Verdana"/>
                <w:color w:val="auto"/>
                <w:sz w:val="20"/>
                <w:szCs w:val="20"/>
              </w:rPr>
            </w:pPr>
            <w:r w:rsidRPr="002836E3">
              <w:rPr>
                <w:rFonts w:ascii="Verdana" w:hAnsi="Verdana"/>
                <w:color w:val="auto"/>
                <w:sz w:val="20"/>
                <w:szCs w:val="20"/>
              </w:rPr>
              <w:t xml:space="preserve">La Ley 39/2015, de 1 de octubre, del Procedimiento Administrativo Común de las Administraciones Públicas. </w:t>
            </w:r>
          </w:p>
          <w:p w14:paraId="7D4F911D" w14:textId="77777777" w:rsidR="002836E3" w:rsidRPr="002836E3" w:rsidRDefault="002836E3" w:rsidP="0010058D">
            <w:pPr>
              <w:pStyle w:val="Prrafodelista"/>
              <w:numPr>
                <w:ilvl w:val="0"/>
                <w:numId w:val="16"/>
              </w:numPr>
              <w:spacing w:after="0" w:line="240" w:lineRule="auto"/>
              <w:ind w:left="317" w:hanging="283"/>
              <w:rPr>
                <w:rFonts w:ascii="Verdana" w:hAnsi="Verdana"/>
                <w:color w:val="auto"/>
                <w:sz w:val="20"/>
                <w:szCs w:val="20"/>
              </w:rPr>
            </w:pPr>
            <w:r w:rsidRPr="002836E3">
              <w:rPr>
                <w:rFonts w:ascii="Verdana" w:hAnsi="Verdana"/>
                <w:color w:val="auto"/>
                <w:sz w:val="20"/>
                <w:szCs w:val="20"/>
              </w:rPr>
              <w:t>Decreto Legislativo 1/2023, de 16 de marzo, por el que se aprueba el texto refundido de la Ley para la Igualdad de Mujeres y Hombres y Vidas Libres de Violencia Machista contra las Mujeres.</w:t>
            </w:r>
          </w:p>
          <w:p w14:paraId="707EF759" w14:textId="77777777" w:rsidR="0054191A" w:rsidRPr="002836E3" w:rsidRDefault="0054191A" w:rsidP="0054191A">
            <w:pPr>
              <w:pStyle w:val="Prrafodelista"/>
              <w:spacing w:after="0" w:line="240" w:lineRule="auto"/>
              <w:ind w:left="0" w:firstLine="0"/>
              <w:rPr>
                <w:rFonts w:ascii="Verdana" w:hAnsi="Verdana"/>
                <w:color w:val="auto"/>
                <w:sz w:val="20"/>
                <w:szCs w:val="20"/>
              </w:rPr>
            </w:pPr>
          </w:p>
        </w:tc>
      </w:tr>
      <w:tr w:rsidR="002836E3" w:rsidRPr="002836E3" w14:paraId="787B7E7F" w14:textId="77777777" w:rsidTr="0058500F">
        <w:tc>
          <w:tcPr>
            <w:tcW w:w="4678" w:type="dxa"/>
          </w:tcPr>
          <w:p w14:paraId="35030C35" w14:textId="77777777" w:rsidR="002527F1" w:rsidRPr="002836E3" w:rsidRDefault="002527F1"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21. artikulua.- Datuen babesa</w:t>
            </w:r>
          </w:p>
          <w:p w14:paraId="50F8231F" w14:textId="77777777" w:rsidR="002527F1" w:rsidRPr="002836E3" w:rsidRDefault="002527F1" w:rsidP="0022656B">
            <w:pPr>
              <w:spacing w:after="0" w:line="240" w:lineRule="auto"/>
              <w:ind w:firstLine="0"/>
              <w:contextualSpacing/>
              <w:rPr>
                <w:rFonts w:ascii="Verdana" w:hAnsi="Verdana"/>
                <w:color w:val="auto"/>
                <w:sz w:val="20"/>
                <w:szCs w:val="20"/>
              </w:rPr>
            </w:pPr>
          </w:p>
          <w:p w14:paraId="5A683C3E" w14:textId="77777777" w:rsidR="002527F1" w:rsidRPr="002836E3" w:rsidRDefault="002527F1" w:rsidP="0010058D">
            <w:pPr>
              <w:numPr>
                <w:ilvl w:val="0"/>
                <w:numId w:val="11"/>
              </w:numPr>
              <w:spacing w:after="0" w:line="240" w:lineRule="auto"/>
              <w:ind w:left="0" w:firstLine="0"/>
              <w:contextualSpacing/>
              <w:rPr>
                <w:rFonts w:ascii="Verdana" w:hAnsi="Verdana"/>
                <w:color w:val="auto"/>
                <w:sz w:val="20"/>
                <w:szCs w:val="20"/>
              </w:rPr>
            </w:pPr>
            <w:r w:rsidRPr="002836E3">
              <w:rPr>
                <w:rFonts w:ascii="Verdana" w:hAnsi="Verdana"/>
                <w:color w:val="auto"/>
                <w:sz w:val="20"/>
                <w:szCs w:val="20"/>
              </w:rPr>
              <w:t>Merkataritzarako informazio-klausula</w:t>
            </w:r>
          </w:p>
          <w:p w14:paraId="6BDC0A83" w14:textId="77777777" w:rsidR="002527F1" w:rsidRPr="002836E3" w:rsidRDefault="002527F1" w:rsidP="0022656B">
            <w:pPr>
              <w:spacing w:after="0" w:line="240" w:lineRule="auto"/>
              <w:ind w:firstLine="0"/>
              <w:contextualSpacing/>
              <w:rPr>
                <w:rFonts w:ascii="Verdana" w:hAnsi="Verdana"/>
                <w:color w:val="auto"/>
                <w:sz w:val="20"/>
                <w:szCs w:val="20"/>
              </w:rPr>
            </w:pPr>
          </w:p>
          <w:p w14:paraId="738C2452" w14:textId="77777777" w:rsidR="002331E3" w:rsidRPr="002836E3" w:rsidRDefault="002331E3" w:rsidP="0022656B">
            <w:pPr>
              <w:spacing w:after="0" w:line="240" w:lineRule="auto"/>
              <w:ind w:firstLine="0"/>
              <w:contextualSpacing/>
              <w:rPr>
                <w:rFonts w:ascii="Verdana" w:hAnsi="Verdana" w:cs="Tahoma"/>
                <w:color w:val="auto"/>
                <w:sz w:val="20"/>
                <w:szCs w:val="20"/>
              </w:rPr>
            </w:pPr>
            <w:r w:rsidRPr="002836E3">
              <w:rPr>
                <w:rFonts w:ascii="Verdana" w:hAnsi="Verdana" w:cs="Tahoma"/>
                <w:color w:val="auto"/>
                <w:sz w:val="20"/>
                <w:szCs w:val="20"/>
              </w:rPr>
              <w:t xml:space="preserve">Zure datuak “EKONOMIA SUSTATZEA” tratamenduan sartzen dira; horren arduraduna Getxoko Udala da (Foruak kalea 1, </w:t>
            </w:r>
            <w:hyperlink r:id="rId12" w:history="1">
              <w:r w:rsidRPr="002836E3">
                <w:rPr>
                  <w:rStyle w:val="Hipervnculo"/>
                  <w:rFonts w:ascii="Verdana" w:hAnsi="Verdana" w:cs="Tahoma"/>
                  <w:color w:val="auto"/>
                  <w:sz w:val="20"/>
                  <w:szCs w:val="20"/>
                </w:rPr>
                <w:t>getxolan@getxo.eus</w:t>
              </w:r>
            </w:hyperlink>
            <w:r w:rsidRPr="002836E3">
              <w:rPr>
                <w:rFonts w:ascii="Verdana" w:hAnsi="Verdana" w:cs="Tahoma"/>
                <w:color w:val="auto"/>
                <w:sz w:val="20"/>
                <w:szCs w:val="20"/>
              </w:rPr>
              <w:t xml:space="preserve">) eta helburua du </w:t>
            </w:r>
            <w:r w:rsidRPr="002836E3">
              <w:rPr>
                <w:rStyle w:val="interactive"/>
                <w:rFonts w:ascii="Verdana" w:hAnsi="Verdana" w:cs="Tahoma"/>
                <w:color w:val="auto"/>
                <w:sz w:val="20"/>
                <w:szCs w:val="20"/>
                <w:shd w:val="clear" w:color="auto" w:fill="FFFFFF"/>
              </w:rPr>
              <w:t>tokiko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enpresa-sareari eta pertsona ekintzaileei aholkularitza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prestakuntza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ematea,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laguntza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ekonomikoak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dirulaguntzak kudeatzea,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enpresak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dinamizatu</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sustatzeko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ekintzak,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prospektiba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sozioekonomikoa,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sustapen</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ekonomikoko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guneak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erreserbatzeko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kudeaketa,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terrazak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jartzeko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eremu</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publikoa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okupatzeko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espedienteak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kudeatu</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izapidetzea,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sustapen</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ekonomikoko</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jarduerak</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zabaldu,</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jakinarazi</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eta</w:t>
            </w:r>
            <w:r w:rsidRPr="002836E3">
              <w:rPr>
                <w:rFonts w:ascii="Verdana" w:hAnsi="Verdana" w:cs="Tahoma"/>
                <w:color w:val="auto"/>
                <w:sz w:val="20"/>
                <w:szCs w:val="20"/>
                <w:shd w:val="clear" w:color="auto" w:fill="FFFFFF"/>
              </w:rPr>
              <w:t xml:space="preserve"> </w:t>
            </w:r>
            <w:r w:rsidRPr="002836E3">
              <w:rPr>
                <w:rStyle w:val="interactive"/>
                <w:rFonts w:ascii="Verdana" w:hAnsi="Verdana" w:cs="Tahoma"/>
                <w:color w:val="auto"/>
                <w:sz w:val="20"/>
                <w:szCs w:val="20"/>
                <w:shd w:val="clear" w:color="auto" w:fill="FFFFFF"/>
              </w:rPr>
              <w:t>zabaltzea</w:t>
            </w:r>
            <w:r w:rsidRPr="002836E3">
              <w:rPr>
                <w:rFonts w:ascii="Verdana" w:hAnsi="Verdana" w:cs="Tahoma"/>
                <w:color w:val="auto"/>
                <w:sz w:val="20"/>
                <w:szCs w:val="20"/>
              </w:rPr>
              <w:t xml:space="preserve">. Tratamenduaren oinarri juridikoa interesdunaren adostasuna eta arduradunari aplikagarria zaion lege-eginbeharra betetzea da. Datuak arduradunaren zuzeneko lotura duten erakundeei, sektore publikoko beste administrazio eta erakunde batzuei, hornitzaileei eta diru-laguntzei eta datu-base nazionalari laga ahal izango zaizkie. Baimena izanda, argazkiak edo irudiak argitaratu ahal izango dira sare sozialetan, bideoetan, foiletoetan, web-orrietan, baliabide instituzionaletan, argitalpenetan eta komunikabideetan, karteletan, markesinetan, besteak beste. Baimena eman ondoren, Bizkaiko Foru Aldundiari osasun-kategoria bereziak lagatzen ahalko zaizkio, baita genero-indarkeriaren eta </w:t>
            </w:r>
            <w:r w:rsidRPr="002836E3">
              <w:rPr>
                <w:rFonts w:ascii="Verdana" w:hAnsi="Verdana" w:cs="Tahoma"/>
                <w:color w:val="auto"/>
                <w:sz w:val="20"/>
                <w:szCs w:val="20"/>
              </w:rPr>
              <w:lastRenderedPageBreak/>
              <w:t xml:space="preserve">sexu-esplotazioko salerosketaren biktima ere. Titularrak eskubidea du datuak eskuratzeko eta zuzentzeko, ezabatzeko eta transferitzeko, baita bere datuen trataera mugatzeko edo ukatzeko ere, Udalaren posta helbidera edo </w:t>
            </w:r>
            <w:hyperlink r:id="rId13" w:history="1">
              <w:r w:rsidRPr="002836E3">
                <w:rPr>
                  <w:rStyle w:val="Hipervnculo"/>
                  <w:rFonts w:ascii="Verdana" w:hAnsi="Verdana" w:cs="Tahoma"/>
                  <w:color w:val="auto"/>
                  <w:sz w:val="20"/>
                  <w:szCs w:val="20"/>
                </w:rPr>
                <w:t>datuak@getxo.eus</w:t>
              </w:r>
            </w:hyperlink>
            <w:r w:rsidRPr="002836E3">
              <w:rPr>
                <w:rFonts w:ascii="Verdana" w:hAnsi="Verdana" w:cs="Tahoma"/>
                <w:color w:val="auto"/>
                <w:sz w:val="20"/>
                <w:szCs w:val="2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14" w:history="1">
              <w:r w:rsidRPr="002836E3">
                <w:rPr>
                  <w:rStyle w:val="Hipervnculo"/>
                  <w:rFonts w:ascii="Verdana" w:hAnsi="Verdana" w:cs="Tahoma"/>
                  <w:color w:val="auto"/>
                  <w:sz w:val="20"/>
                  <w:szCs w:val="20"/>
                </w:rPr>
                <w:t>www.getxo.eus/datuak</w:t>
              </w:r>
            </w:hyperlink>
          </w:p>
          <w:p w14:paraId="625A4ACF" w14:textId="77777777" w:rsidR="002527F1" w:rsidRPr="002836E3" w:rsidRDefault="002527F1" w:rsidP="0022656B">
            <w:pPr>
              <w:spacing w:after="0" w:line="240" w:lineRule="auto"/>
              <w:ind w:firstLine="0"/>
              <w:rPr>
                <w:rFonts w:ascii="Verdana" w:hAnsi="Verdana"/>
                <w:color w:val="auto"/>
                <w:sz w:val="20"/>
                <w:szCs w:val="20"/>
              </w:rPr>
            </w:pPr>
          </w:p>
          <w:p w14:paraId="3CF4CC21" w14:textId="77777777" w:rsidR="002527F1" w:rsidRPr="002836E3" w:rsidRDefault="002527F1" w:rsidP="0010058D">
            <w:pPr>
              <w:pStyle w:val="Prrafodelista"/>
              <w:numPr>
                <w:ilvl w:val="0"/>
                <w:numId w:val="11"/>
              </w:numPr>
              <w:spacing w:after="0" w:line="240" w:lineRule="auto"/>
              <w:ind w:left="0" w:firstLine="0"/>
              <w:textAlignment w:val="baseline"/>
              <w:rPr>
                <w:rFonts w:ascii="Verdana" w:eastAsia="Times New Roman" w:hAnsi="Verdana" w:cs="Times New Roman"/>
                <w:color w:val="auto"/>
                <w:sz w:val="20"/>
                <w:szCs w:val="20"/>
              </w:rPr>
            </w:pPr>
            <w:r w:rsidRPr="002836E3">
              <w:rPr>
                <w:rFonts w:ascii="Verdana" w:eastAsia="Times New Roman" w:hAnsi="Verdana" w:cs="Times New Roman"/>
                <w:color w:val="auto"/>
                <w:sz w:val="20"/>
                <w:szCs w:val="20"/>
              </w:rPr>
              <w:t>Tratamendu-enkargua</w:t>
            </w:r>
          </w:p>
          <w:p w14:paraId="1647DB2B" w14:textId="3C61D2A6" w:rsidR="002527F1" w:rsidRPr="002836E3" w:rsidRDefault="002527F1" w:rsidP="0022656B">
            <w:pPr>
              <w:pStyle w:val="Prrafodelista"/>
              <w:spacing w:after="0" w:line="240" w:lineRule="auto"/>
              <w:ind w:left="0" w:firstLine="0"/>
              <w:textAlignment w:val="baseline"/>
              <w:rPr>
                <w:rFonts w:ascii="Verdana" w:eastAsia="Times New Roman" w:hAnsi="Verdana" w:cs="Times New Roman"/>
                <w:color w:val="auto"/>
                <w:sz w:val="20"/>
                <w:szCs w:val="20"/>
              </w:rPr>
            </w:pPr>
            <w:r w:rsidRPr="002836E3">
              <w:rPr>
                <w:rFonts w:ascii="Verdana" w:eastAsia="Times New Roman" w:hAnsi="Verdana" w:cs="Times New Roman"/>
                <w:color w:val="auto"/>
                <w:sz w:val="20"/>
                <w:szCs w:val="20"/>
              </w:rPr>
              <w:br/>
              <w:t>GETXO BONO Kanpaina honi atxikitzeak berekin dakar atxikitako establezimendua Getxoko Udalaren ardurapeko datu pertsonaletara sartzea, eta hura izango da tratamendu-eragilea. Kasu horretan, datu horiek eskuratzea ez da datuen komunikaziotzat hartuko DBEOren Erregelamenduaren 28.</w:t>
            </w:r>
            <w:r w:rsidR="00351CF3" w:rsidRPr="002836E3">
              <w:rPr>
                <w:rFonts w:ascii="Verdana" w:eastAsia="Times New Roman" w:hAnsi="Verdana" w:cs="Times New Roman"/>
                <w:color w:val="auto"/>
                <w:sz w:val="20"/>
                <w:szCs w:val="20"/>
              </w:rPr>
              <w:t xml:space="preserve"> </w:t>
            </w:r>
            <w:proofErr w:type="gramStart"/>
            <w:r w:rsidRPr="002836E3">
              <w:rPr>
                <w:rFonts w:ascii="Verdana" w:eastAsia="Times New Roman" w:hAnsi="Verdana" w:cs="Times New Roman"/>
                <w:color w:val="auto"/>
                <w:sz w:val="20"/>
                <w:szCs w:val="20"/>
              </w:rPr>
              <w:t>artikuluan</w:t>
            </w:r>
            <w:proofErr w:type="gramEnd"/>
            <w:r w:rsidRPr="002836E3">
              <w:rPr>
                <w:rFonts w:ascii="Verdana" w:eastAsia="Times New Roman" w:hAnsi="Verdana" w:cs="Times New Roman"/>
                <w:color w:val="auto"/>
                <w:sz w:val="20"/>
                <w:szCs w:val="20"/>
              </w:rPr>
              <w:t xml:space="preserve"> aurreikusitakoa betetzen denean. Datu-tratamenduaren arloko eskakizun eta jarraibide zehatzak oinarri hauetako Datu Pertsonalen Tratamenduaren Eranskinean ezartzen dira. Erantsitako establezimenduak kontratua gauzatzen hasi aurretik sinatu beharko du erantzukizunpeko adierazpena. I</w:t>
            </w:r>
            <w:r w:rsidR="006C50ED" w:rsidRPr="002836E3">
              <w:rPr>
                <w:rFonts w:ascii="Verdana" w:eastAsia="Times New Roman" w:hAnsi="Verdana" w:cs="Times New Roman"/>
                <w:color w:val="auto"/>
                <w:sz w:val="20"/>
                <w:szCs w:val="20"/>
              </w:rPr>
              <w:t>I</w:t>
            </w:r>
            <w:r w:rsidRPr="002836E3">
              <w:rPr>
                <w:rFonts w:ascii="Verdana" w:eastAsia="Times New Roman" w:hAnsi="Verdana" w:cs="Times New Roman"/>
                <w:color w:val="auto"/>
                <w:sz w:val="20"/>
                <w:szCs w:val="20"/>
              </w:rPr>
              <w:t>. Eranskina</w:t>
            </w:r>
          </w:p>
          <w:p w14:paraId="5DAFB78B" w14:textId="77777777" w:rsidR="00FE538B" w:rsidRPr="002836E3" w:rsidRDefault="00FE538B" w:rsidP="0022656B">
            <w:pPr>
              <w:spacing w:after="0" w:line="240" w:lineRule="auto"/>
              <w:ind w:firstLine="0"/>
              <w:rPr>
                <w:rFonts w:ascii="Times New Roman" w:eastAsia="Times New Roman" w:hAnsi="Times New Roman" w:cs="Times New Roman"/>
                <w:color w:val="auto"/>
                <w:sz w:val="28"/>
                <w:szCs w:val="28"/>
              </w:rPr>
            </w:pPr>
          </w:p>
          <w:p w14:paraId="39212ECE" w14:textId="0FDB0499" w:rsidR="00FC3A5F" w:rsidRPr="002836E3" w:rsidRDefault="00FE538B" w:rsidP="0058386F">
            <w:pPr>
              <w:spacing w:after="0" w:line="240" w:lineRule="auto"/>
              <w:ind w:firstLine="0"/>
              <w:rPr>
                <w:rFonts w:ascii="Verdana" w:hAnsi="Verdana"/>
                <w:color w:val="auto"/>
                <w:sz w:val="20"/>
                <w:szCs w:val="20"/>
              </w:rPr>
            </w:pPr>
            <w:r w:rsidRPr="002836E3">
              <w:rPr>
                <w:rFonts w:ascii="Verdana" w:hAnsi="Verdana"/>
                <w:color w:val="auto"/>
                <w:sz w:val="20"/>
                <w:szCs w:val="20"/>
              </w:rPr>
              <w:t>Baldin eta Getxo Bonoko hurrengo kanpainetan eskakizunen eta jarraibideen baldintzak eta tratatu beharreko datuak aldatzen ez badira, establezimenduek sinatutako I</w:t>
            </w:r>
            <w:r w:rsidR="006C50ED" w:rsidRPr="002836E3">
              <w:rPr>
                <w:rFonts w:ascii="Verdana" w:hAnsi="Verdana"/>
                <w:color w:val="auto"/>
                <w:sz w:val="20"/>
                <w:szCs w:val="20"/>
              </w:rPr>
              <w:t>I</w:t>
            </w:r>
            <w:r w:rsidRPr="002836E3">
              <w:rPr>
                <w:rFonts w:ascii="Verdana" w:hAnsi="Verdana"/>
                <w:color w:val="auto"/>
                <w:sz w:val="20"/>
                <w:szCs w:val="20"/>
              </w:rPr>
              <w:t xml:space="preserve">. </w:t>
            </w:r>
            <w:proofErr w:type="gramStart"/>
            <w:r w:rsidRPr="002836E3">
              <w:rPr>
                <w:rFonts w:ascii="Verdana" w:hAnsi="Verdana"/>
                <w:color w:val="auto"/>
                <w:sz w:val="20"/>
                <w:szCs w:val="20"/>
              </w:rPr>
              <w:t>eranskinak</w:t>
            </w:r>
            <w:proofErr w:type="gramEnd"/>
            <w:r w:rsidRPr="002836E3">
              <w:rPr>
                <w:rFonts w:ascii="Verdana" w:hAnsi="Verdana"/>
                <w:color w:val="auto"/>
                <w:sz w:val="20"/>
                <w:szCs w:val="20"/>
              </w:rPr>
              <w:t xml:space="preserve"> indarrean jarraituko du eta hurr</w:t>
            </w:r>
            <w:r w:rsidR="0054191A" w:rsidRPr="002836E3">
              <w:rPr>
                <w:rFonts w:ascii="Verdana" w:hAnsi="Verdana"/>
                <w:color w:val="auto"/>
                <w:sz w:val="20"/>
                <w:szCs w:val="20"/>
              </w:rPr>
              <w:t>engo kanpainetarako balioko du.</w:t>
            </w:r>
          </w:p>
        </w:tc>
        <w:tc>
          <w:tcPr>
            <w:tcW w:w="4815" w:type="dxa"/>
          </w:tcPr>
          <w:p w14:paraId="490D7079" w14:textId="77777777" w:rsidR="00FC3A5F" w:rsidRPr="002836E3" w:rsidRDefault="00FC3A5F" w:rsidP="0022656B">
            <w:pPr>
              <w:spacing w:after="0" w:line="240" w:lineRule="auto"/>
              <w:ind w:firstLine="0"/>
              <w:rPr>
                <w:rFonts w:ascii="Verdana" w:hAnsi="Verdana"/>
                <w:b/>
                <w:color w:val="auto"/>
                <w:sz w:val="20"/>
                <w:szCs w:val="20"/>
              </w:rPr>
            </w:pPr>
            <w:r w:rsidRPr="002836E3">
              <w:rPr>
                <w:rFonts w:ascii="Verdana" w:hAnsi="Verdana"/>
                <w:b/>
                <w:color w:val="auto"/>
                <w:sz w:val="20"/>
                <w:szCs w:val="20"/>
              </w:rPr>
              <w:lastRenderedPageBreak/>
              <w:t>Artículo 21.- Protección de datos</w:t>
            </w:r>
          </w:p>
          <w:p w14:paraId="23A0B16B" w14:textId="77777777" w:rsidR="0054191A" w:rsidRPr="002836E3" w:rsidRDefault="0054191A" w:rsidP="0022656B">
            <w:pPr>
              <w:spacing w:after="0" w:line="240" w:lineRule="auto"/>
              <w:ind w:firstLine="0"/>
              <w:rPr>
                <w:rFonts w:ascii="Verdana" w:hAnsi="Verdana"/>
                <w:b/>
                <w:color w:val="auto"/>
                <w:sz w:val="20"/>
                <w:szCs w:val="20"/>
              </w:rPr>
            </w:pPr>
          </w:p>
          <w:p w14:paraId="66C31914" w14:textId="77777777" w:rsidR="00FC3A5F" w:rsidRPr="002836E3" w:rsidRDefault="00FC3A5F" w:rsidP="0010058D">
            <w:pPr>
              <w:pStyle w:val="Prrafodelista"/>
              <w:numPr>
                <w:ilvl w:val="0"/>
                <w:numId w:val="12"/>
              </w:numPr>
              <w:spacing w:after="0" w:line="240" w:lineRule="auto"/>
              <w:ind w:left="0" w:firstLine="0"/>
              <w:rPr>
                <w:rFonts w:ascii="Verdana" w:hAnsi="Verdana"/>
                <w:color w:val="auto"/>
                <w:sz w:val="20"/>
                <w:szCs w:val="20"/>
              </w:rPr>
            </w:pPr>
            <w:r w:rsidRPr="002836E3">
              <w:rPr>
                <w:rFonts w:ascii="Verdana" w:hAnsi="Verdana"/>
                <w:color w:val="auto"/>
                <w:sz w:val="20"/>
                <w:szCs w:val="20"/>
              </w:rPr>
              <w:t xml:space="preserve">Clausula informativa para el comercio </w:t>
            </w:r>
          </w:p>
          <w:p w14:paraId="65A611D8" w14:textId="77777777" w:rsidR="00FC3A5F" w:rsidRPr="002836E3" w:rsidRDefault="00FC3A5F" w:rsidP="0022656B">
            <w:pPr>
              <w:spacing w:after="0" w:line="240" w:lineRule="auto"/>
              <w:ind w:firstLine="0"/>
              <w:contextualSpacing/>
              <w:rPr>
                <w:rFonts w:ascii="Verdana" w:hAnsi="Verdana"/>
                <w:color w:val="auto"/>
                <w:sz w:val="20"/>
                <w:szCs w:val="20"/>
              </w:rPr>
            </w:pPr>
          </w:p>
          <w:p w14:paraId="2F0775CB" w14:textId="77777777" w:rsidR="002331E3" w:rsidRPr="002836E3" w:rsidRDefault="002331E3" w:rsidP="0022656B">
            <w:pPr>
              <w:spacing w:after="0" w:line="240" w:lineRule="auto"/>
              <w:ind w:firstLine="0"/>
              <w:contextualSpacing/>
              <w:rPr>
                <w:rFonts w:ascii="Verdana" w:hAnsi="Verdana" w:cs="Tahoma"/>
                <w:color w:val="auto"/>
                <w:sz w:val="20"/>
                <w:szCs w:val="20"/>
              </w:rPr>
            </w:pPr>
            <w:r w:rsidRPr="002836E3">
              <w:rPr>
                <w:rFonts w:ascii="Verdana" w:hAnsi="Verdana" w:cs="Tahoma"/>
                <w:color w:val="auto"/>
                <w:sz w:val="20"/>
                <w:szCs w:val="20"/>
              </w:rPr>
              <w:t xml:space="preserve">Sus datos se incorporan al tratamiento “PROMOCIÓN ECONÓMICA” del que es responsable el Ayuntamiento de Getxo (calle Fueros 1, </w:t>
            </w:r>
            <w:hyperlink r:id="rId15" w:history="1">
              <w:r w:rsidRPr="002836E3">
                <w:rPr>
                  <w:rStyle w:val="Hipervnculo"/>
                  <w:rFonts w:ascii="Verdana" w:hAnsi="Verdana" w:cs="Tahoma"/>
                  <w:color w:val="auto"/>
                  <w:sz w:val="20"/>
                  <w:szCs w:val="20"/>
                </w:rPr>
                <w:t>getxolan@getxo.eus</w:t>
              </w:r>
            </w:hyperlink>
            <w:r w:rsidRPr="002836E3">
              <w:rPr>
                <w:rFonts w:ascii="Verdana" w:hAnsi="Verdana" w:cs="Tahoma"/>
                <w:color w:val="auto"/>
                <w:sz w:val="20"/>
                <w:szCs w:val="20"/>
              </w:rPr>
              <w:t xml:space="preserve">) y que tiene como finalidad el Asesoramiento y formación al tejido empresarial local y a personas emprendedoras, la gestión de ayudas económicas y subvenciones, las acciones de dinamización y promoción empresarial, la prospectiva socioeconómica, la gestión para la reserva de espacios de promoción económica, gestionar y tramitar los expedientes de ocupación del espacio público para instalar terrazas y la difusión, comunicación y divulgación de actividades de promoción económica. La base jurídica del tratamiento es el consentimiento y el necesario cumplimiento de una obligación legal y los datos podrán ser cedidos a organizaciones directamente relacionadas con la persona responsable, otras Administraciones y entidades del sector público, proveedores y Base de Datos Nacional de Subvenciones. Se podrán publicar, previo consentimiento, fotografías o imágenes en redes sociales, videos, folletos, webs, medios institucionales, publicaciones y medios de comunicación, carteles, marquesinas, entre otros. Se podrán ceder, previo consentimiento, a la Diputación Foral de Bizkaia, categorías especiales de salud, así como condición de víctimas de delitos de violencia de género y de trata de explotación </w:t>
            </w:r>
            <w:r w:rsidRPr="002836E3">
              <w:rPr>
                <w:rFonts w:ascii="Verdana" w:hAnsi="Verdana" w:cs="Tahoma"/>
                <w:color w:val="auto"/>
                <w:sz w:val="20"/>
                <w:szCs w:val="20"/>
              </w:rPr>
              <w:lastRenderedPageBreak/>
              <w:t xml:space="preserve">sexual. Su titular tiene derecho de acceso, rectificación, supresión y portabilidad de sus datos, y la limitación u oposición a su tratamiento mediante el envío de una comunicación escrita a la dirección postal del Ayuntamiento o a </w:t>
            </w:r>
            <w:hyperlink r:id="rId16" w:history="1">
              <w:r w:rsidRPr="002836E3">
                <w:rPr>
                  <w:rStyle w:val="Hipervnculo"/>
                  <w:rFonts w:ascii="Verdana" w:hAnsi="Verdana" w:cs="Tahoma"/>
                  <w:color w:val="auto"/>
                  <w:sz w:val="20"/>
                  <w:szCs w:val="20"/>
                </w:rPr>
                <w:t>datuak@getxo.eus</w:t>
              </w:r>
            </w:hyperlink>
            <w:r w:rsidRPr="002836E3">
              <w:rPr>
                <w:rFonts w:ascii="Verdana" w:hAnsi="Verdana" w:cs="Tahoma"/>
                <w:color w:val="auto"/>
                <w:sz w:val="20"/>
                <w:szCs w:val="2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17" w:history="1">
              <w:r w:rsidRPr="002836E3">
                <w:rPr>
                  <w:rStyle w:val="Hipervnculo"/>
                  <w:rFonts w:ascii="Verdana" w:hAnsi="Verdana" w:cs="Tahoma"/>
                  <w:color w:val="auto"/>
                  <w:sz w:val="20"/>
                  <w:szCs w:val="20"/>
                </w:rPr>
                <w:t>www.getxo.eus/datos</w:t>
              </w:r>
            </w:hyperlink>
          </w:p>
          <w:p w14:paraId="4C3EBCEB" w14:textId="77777777" w:rsidR="00FC3A5F" w:rsidRPr="002836E3" w:rsidRDefault="00FC3A5F" w:rsidP="0022656B">
            <w:pPr>
              <w:spacing w:after="0" w:line="240" w:lineRule="auto"/>
              <w:ind w:firstLine="0"/>
              <w:rPr>
                <w:rFonts w:ascii="Verdana" w:hAnsi="Verdana"/>
                <w:color w:val="auto"/>
                <w:sz w:val="20"/>
                <w:szCs w:val="20"/>
              </w:rPr>
            </w:pPr>
          </w:p>
          <w:p w14:paraId="1DE26AD9" w14:textId="77777777" w:rsidR="00FC3A5F" w:rsidRPr="002836E3" w:rsidRDefault="00FC3A5F" w:rsidP="0022656B">
            <w:pPr>
              <w:spacing w:after="0" w:line="240" w:lineRule="auto"/>
              <w:ind w:firstLine="0"/>
              <w:rPr>
                <w:rFonts w:ascii="Verdana" w:hAnsi="Verdana"/>
                <w:color w:val="auto"/>
                <w:sz w:val="20"/>
                <w:szCs w:val="20"/>
              </w:rPr>
            </w:pPr>
          </w:p>
          <w:p w14:paraId="1229DAC1" w14:textId="77777777" w:rsidR="00FC3A5F" w:rsidRPr="002836E3" w:rsidRDefault="00FC3A5F" w:rsidP="0010058D">
            <w:pPr>
              <w:numPr>
                <w:ilvl w:val="0"/>
                <w:numId w:val="12"/>
              </w:numPr>
              <w:spacing w:after="0" w:line="240" w:lineRule="auto"/>
              <w:ind w:left="0" w:firstLine="0"/>
              <w:contextualSpacing/>
              <w:rPr>
                <w:rFonts w:ascii="Verdana" w:hAnsi="Verdana"/>
                <w:color w:val="auto"/>
                <w:sz w:val="20"/>
                <w:szCs w:val="20"/>
              </w:rPr>
            </w:pPr>
            <w:r w:rsidRPr="002836E3">
              <w:rPr>
                <w:rFonts w:ascii="Verdana" w:hAnsi="Verdana"/>
                <w:color w:val="auto"/>
                <w:sz w:val="20"/>
                <w:szCs w:val="20"/>
              </w:rPr>
              <w:t>Encargo de Tratamiento</w:t>
            </w:r>
          </w:p>
          <w:p w14:paraId="6AB9E25F" w14:textId="77777777" w:rsidR="00FC3A5F" w:rsidRPr="002836E3" w:rsidRDefault="00FC3A5F" w:rsidP="0022656B">
            <w:pPr>
              <w:spacing w:after="0" w:line="240" w:lineRule="auto"/>
              <w:ind w:firstLine="0"/>
              <w:contextualSpacing/>
              <w:rPr>
                <w:rFonts w:ascii="Verdana" w:hAnsi="Verdana"/>
                <w:color w:val="auto"/>
                <w:sz w:val="20"/>
                <w:szCs w:val="20"/>
              </w:rPr>
            </w:pPr>
          </w:p>
          <w:p w14:paraId="782E428E" w14:textId="57E30C75" w:rsidR="00FC3A5F" w:rsidRPr="002836E3" w:rsidRDefault="00FC3A5F" w:rsidP="0022656B">
            <w:pPr>
              <w:spacing w:after="0" w:line="240" w:lineRule="auto"/>
              <w:ind w:firstLine="0"/>
              <w:rPr>
                <w:rFonts w:ascii="Verdana" w:hAnsi="Verdana"/>
                <w:color w:val="auto"/>
                <w:sz w:val="20"/>
                <w:szCs w:val="20"/>
              </w:rPr>
            </w:pPr>
            <w:r w:rsidRPr="002836E3">
              <w:rPr>
                <w:rFonts w:ascii="Verdana" w:hAnsi="Verdana"/>
                <w:color w:val="auto"/>
                <w:sz w:val="20"/>
                <w:szCs w:val="20"/>
              </w:rPr>
              <w:t>La ADHESIÓN a la campaña GETXO BONO implica el acceso del establecimiento adherido a datos de carácter personal de cuyo tratamiento es responsable el Ayuntamiento de Getxo, teniendo aquél la consideración de encargado de tratamiento. En este supuesto, el acceso a esos datos no se considerará comunicación de datos, cuando se cumpla lo previsto en el artículo 28 del Reglamento de RGPD. Las concretas exigencias e instrucciones en materia de tratamiento de datos se establecen en el Anexo Tratamiento de Datos Personales de las presentes bases, declaración responsable que deberá ser suscrita por el establecimiento adherido con carácter previo al inicio de la ejecución del contrato.</w:t>
            </w:r>
            <w:r w:rsidR="002527F1" w:rsidRPr="002836E3">
              <w:rPr>
                <w:rFonts w:ascii="Verdana" w:hAnsi="Verdana"/>
                <w:color w:val="auto"/>
                <w:sz w:val="20"/>
                <w:szCs w:val="20"/>
              </w:rPr>
              <w:t xml:space="preserve"> Anexo I</w:t>
            </w:r>
            <w:r w:rsidR="006C50ED" w:rsidRPr="002836E3">
              <w:rPr>
                <w:rFonts w:ascii="Verdana" w:hAnsi="Verdana"/>
                <w:color w:val="auto"/>
                <w:sz w:val="20"/>
                <w:szCs w:val="20"/>
              </w:rPr>
              <w:t>I</w:t>
            </w:r>
            <w:r w:rsidR="00C91748" w:rsidRPr="002836E3">
              <w:rPr>
                <w:rFonts w:ascii="Verdana" w:hAnsi="Verdana"/>
                <w:color w:val="auto"/>
                <w:sz w:val="20"/>
                <w:szCs w:val="20"/>
              </w:rPr>
              <w:t>.</w:t>
            </w:r>
          </w:p>
          <w:p w14:paraId="21BC3EF1" w14:textId="77777777" w:rsidR="0054191A" w:rsidRPr="002836E3" w:rsidRDefault="0054191A" w:rsidP="0022656B">
            <w:pPr>
              <w:spacing w:after="0" w:line="240" w:lineRule="auto"/>
              <w:ind w:firstLine="0"/>
              <w:rPr>
                <w:rFonts w:ascii="Verdana" w:hAnsi="Verdana"/>
                <w:color w:val="auto"/>
                <w:sz w:val="20"/>
                <w:szCs w:val="20"/>
              </w:rPr>
            </w:pPr>
          </w:p>
          <w:p w14:paraId="4DC7790B" w14:textId="604C1056" w:rsidR="00C91748" w:rsidRPr="002836E3" w:rsidRDefault="00C91748" w:rsidP="0058386F">
            <w:pPr>
              <w:spacing w:after="0" w:line="240" w:lineRule="auto"/>
              <w:ind w:firstLine="0"/>
              <w:rPr>
                <w:rFonts w:ascii="Verdana" w:hAnsi="Verdana"/>
                <w:color w:val="auto"/>
                <w:sz w:val="20"/>
                <w:szCs w:val="20"/>
              </w:rPr>
            </w:pPr>
            <w:r w:rsidRPr="002836E3">
              <w:rPr>
                <w:rFonts w:ascii="Verdana" w:hAnsi="Verdana"/>
                <w:color w:val="auto"/>
                <w:sz w:val="20"/>
                <w:szCs w:val="20"/>
              </w:rPr>
              <w:t xml:space="preserve">En caso de que los términos de las exigencias e instrucciones, asi como los datos a tratar no sufran modificaciones, en las siguientes campañas de Getxo Bono, este </w:t>
            </w:r>
            <w:r w:rsidR="00EB3BB4" w:rsidRPr="002836E3">
              <w:rPr>
                <w:rFonts w:ascii="Verdana" w:hAnsi="Verdana"/>
                <w:color w:val="auto"/>
                <w:sz w:val="20"/>
                <w:szCs w:val="20"/>
              </w:rPr>
              <w:t>A</w:t>
            </w:r>
            <w:r w:rsidRPr="002836E3">
              <w:rPr>
                <w:rFonts w:ascii="Verdana" w:hAnsi="Verdana"/>
                <w:color w:val="auto"/>
                <w:sz w:val="20"/>
                <w:szCs w:val="20"/>
              </w:rPr>
              <w:t>nexo</w:t>
            </w:r>
            <w:r w:rsidR="00975A3E" w:rsidRPr="002836E3">
              <w:rPr>
                <w:rFonts w:ascii="Verdana" w:hAnsi="Verdana"/>
                <w:color w:val="auto"/>
                <w:sz w:val="20"/>
                <w:szCs w:val="20"/>
              </w:rPr>
              <w:t xml:space="preserve"> I</w:t>
            </w:r>
            <w:r w:rsidR="006C50ED" w:rsidRPr="002836E3">
              <w:rPr>
                <w:rFonts w:ascii="Verdana" w:hAnsi="Verdana"/>
                <w:color w:val="auto"/>
                <w:sz w:val="20"/>
                <w:szCs w:val="20"/>
              </w:rPr>
              <w:t>I</w:t>
            </w:r>
            <w:r w:rsidRPr="002836E3">
              <w:rPr>
                <w:rFonts w:ascii="Verdana" w:hAnsi="Verdana"/>
                <w:color w:val="auto"/>
                <w:sz w:val="20"/>
                <w:szCs w:val="20"/>
              </w:rPr>
              <w:t xml:space="preserve"> firmado por los establecimientos, seguirá estando vigente</w:t>
            </w:r>
            <w:r w:rsidR="00975A3E" w:rsidRPr="002836E3">
              <w:rPr>
                <w:rFonts w:ascii="Verdana" w:hAnsi="Verdana"/>
                <w:color w:val="auto"/>
                <w:sz w:val="20"/>
                <w:szCs w:val="20"/>
              </w:rPr>
              <w:t xml:space="preserve"> y será válido para las siguientes campañas.</w:t>
            </w:r>
          </w:p>
        </w:tc>
      </w:tr>
    </w:tbl>
    <w:p w14:paraId="34B0D6BB" w14:textId="77777777" w:rsidR="000B6D6B" w:rsidRDefault="000B6D6B" w:rsidP="0066346E">
      <w:pPr>
        <w:spacing w:after="340" w:line="280" w:lineRule="auto"/>
        <w:ind w:left="142" w:right="55" w:firstLine="0"/>
        <w:rPr>
          <w:rFonts w:ascii="Verdana" w:hAnsi="Verdana"/>
          <w:i/>
          <w:color w:val="FF0000"/>
          <w:sz w:val="20"/>
          <w:szCs w:val="20"/>
        </w:rPr>
      </w:pPr>
    </w:p>
    <w:p w14:paraId="7F2AA2DD" w14:textId="77777777" w:rsidR="00071D59" w:rsidRDefault="00071D59" w:rsidP="0066346E">
      <w:pPr>
        <w:spacing w:after="340" w:line="280" w:lineRule="auto"/>
        <w:ind w:left="142" w:right="55" w:firstLine="0"/>
        <w:rPr>
          <w:rFonts w:ascii="Verdana" w:hAnsi="Verdana"/>
          <w:i/>
          <w:color w:val="FF0000"/>
          <w:sz w:val="20"/>
          <w:szCs w:val="20"/>
        </w:rPr>
      </w:pPr>
    </w:p>
    <w:sectPr w:rsidR="00071D59" w:rsidSect="00812282">
      <w:footerReference w:type="default" r:id="rId18"/>
      <w:pgSz w:w="11906" w:h="16838"/>
      <w:pgMar w:top="1276" w:right="1416" w:bottom="127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5BD753" w14:textId="77777777" w:rsidR="001D7B24" w:rsidRDefault="001D7B24" w:rsidP="003F7627">
      <w:pPr>
        <w:spacing w:after="0" w:line="240" w:lineRule="auto"/>
      </w:pPr>
      <w:r>
        <w:separator/>
      </w:r>
    </w:p>
  </w:endnote>
  <w:endnote w:type="continuationSeparator" w:id="0">
    <w:p w14:paraId="72CA648E" w14:textId="77777777" w:rsidR="001D7B24" w:rsidRDefault="001D7B24" w:rsidP="003F7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GlyphLessFon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9702036"/>
      <w:docPartObj>
        <w:docPartGallery w:val="Page Numbers (Bottom of Page)"/>
        <w:docPartUnique/>
      </w:docPartObj>
    </w:sdtPr>
    <w:sdtEndPr>
      <w:rPr>
        <w:sz w:val="16"/>
        <w:szCs w:val="16"/>
      </w:rPr>
    </w:sdtEndPr>
    <w:sdtContent>
      <w:p w14:paraId="36A03DA6" w14:textId="77777777" w:rsidR="001D7B24" w:rsidRPr="00D92798" w:rsidRDefault="001D7B24">
        <w:pPr>
          <w:pStyle w:val="Piedepgina"/>
          <w:jc w:val="right"/>
          <w:rPr>
            <w:sz w:val="16"/>
            <w:szCs w:val="16"/>
          </w:rPr>
        </w:pPr>
        <w:r w:rsidRPr="00D92798">
          <w:rPr>
            <w:sz w:val="16"/>
            <w:szCs w:val="16"/>
          </w:rPr>
          <w:fldChar w:fldCharType="begin"/>
        </w:r>
        <w:r w:rsidRPr="00D92798">
          <w:rPr>
            <w:sz w:val="16"/>
            <w:szCs w:val="16"/>
          </w:rPr>
          <w:instrText>PAGE   \* MERGEFORMAT</w:instrText>
        </w:r>
        <w:r w:rsidRPr="00D92798">
          <w:rPr>
            <w:sz w:val="16"/>
            <w:szCs w:val="16"/>
          </w:rPr>
          <w:fldChar w:fldCharType="separate"/>
        </w:r>
        <w:r w:rsidR="00D55EB8">
          <w:rPr>
            <w:noProof/>
            <w:sz w:val="16"/>
            <w:szCs w:val="16"/>
          </w:rPr>
          <w:t>17</w:t>
        </w:r>
        <w:r w:rsidRPr="00D92798">
          <w:rPr>
            <w:sz w:val="16"/>
            <w:szCs w:val="16"/>
          </w:rPr>
          <w:fldChar w:fldCharType="end"/>
        </w:r>
      </w:p>
    </w:sdtContent>
  </w:sdt>
  <w:p w14:paraId="3C69E35E" w14:textId="77777777" w:rsidR="001D7B24" w:rsidRDefault="001D7B2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D3FC45" w14:textId="77777777" w:rsidR="001D7B24" w:rsidRDefault="001D7B24" w:rsidP="003F7627">
      <w:pPr>
        <w:spacing w:after="0" w:line="240" w:lineRule="auto"/>
      </w:pPr>
      <w:r>
        <w:separator/>
      </w:r>
    </w:p>
  </w:footnote>
  <w:footnote w:type="continuationSeparator" w:id="0">
    <w:p w14:paraId="724387E2" w14:textId="77777777" w:rsidR="001D7B24" w:rsidRDefault="001D7B24" w:rsidP="003F76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337B2"/>
    <w:multiLevelType w:val="hybridMultilevel"/>
    <w:tmpl w:val="AFF03E4C"/>
    <w:lvl w:ilvl="0" w:tplc="0C0A0017">
      <w:start w:val="1"/>
      <w:numFmt w:val="lowerLetter"/>
      <w:lvlText w:val="%1)"/>
      <w:lvlJc w:val="left"/>
      <w:pPr>
        <w:ind w:left="675" w:hanging="67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EA21A39"/>
    <w:multiLevelType w:val="hybridMultilevel"/>
    <w:tmpl w:val="5B4E120A"/>
    <w:lvl w:ilvl="0" w:tplc="0C0A0019">
      <w:start w:val="1"/>
      <w:numFmt w:val="lowerLetter"/>
      <w:lvlText w:val="%1."/>
      <w:lvlJc w:val="left"/>
      <w:pPr>
        <w:ind w:left="1003" w:hanging="360"/>
      </w:pPr>
      <w:rPr>
        <w:rFonts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2">
    <w:nsid w:val="14343859"/>
    <w:multiLevelType w:val="hybridMultilevel"/>
    <w:tmpl w:val="EFC2AF44"/>
    <w:lvl w:ilvl="0" w:tplc="0C0A0017">
      <w:start w:val="1"/>
      <w:numFmt w:val="lowerLetter"/>
      <w:lvlText w:val="%1)"/>
      <w:lvlJc w:val="left"/>
      <w:pPr>
        <w:ind w:left="534"/>
      </w:pPr>
      <w:rPr>
        <w:b w:val="0"/>
        <w:i w:val="0"/>
        <w:strike w:val="0"/>
        <w:dstrike w:val="0"/>
        <w:color w:val="181717"/>
        <w:sz w:val="21"/>
        <w:szCs w:val="21"/>
        <w:u w:val="none" w:color="000000"/>
        <w:bdr w:val="none" w:sz="0" w:space="0" w:color="auto"/>
        <w:shd w:val="clear" w:color="auto" w:fill="auto"/>
        <w:vertAlign w:val="baseline"/>
      </w:rPr>
    </w:lvl>
    <w:lvl w:ilvl="1" w:tplc="F4F02EEE">
      <w:start w:val="1"/>
      <w:numFmt w:val="lowerLetter"/>
      <w:lvlText w:val="%2"/>
      <w:lvlJc w:val="left"/>
      <w:pPr>
        <w:ind w:left="13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2" w:tplc="ED30F45C">
      <w:start w:val="1"/>
      <w:numFmt w:val="lowerRoman"/>
      <w:lvlText w:val="%3"/>
      <w:lvlJc w:val="left"/>
      <w:pPr>
        <w:ind w:left="20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3" w:tplc="23BC6418">
      <w:start w:val="1"/>
      <w:numFmt w:val="decimal"/>
      <w:lvlText w:val="%4"/>
      <w:lvlJc w:val="left"/>
      <w:pPr>
        <w:ind w:left="27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4" w:tplc="52AAB6DE">
      <w:start w:val="1"/>
      <w:numFmt w:val="lowerLetter"/>
      <w:lvlText w:val="%5"/>
      <w:lvlJc w:val="left"/>
      <w:pPr>
        <w:ind w:left="349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5" w:tplc="01DC9A6E">
      <w:start w:val="1"/>
      <w:numFmt w:val="lowerRoman"/>
      <w:lvlText w:val="%6"/>
      <w:lvlJc w:val="left"/>
      <w:pPr>
        <w:ind w:left="42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6" w:tplc="1ED4EF90">
      <w:start w:val="1"/>
      <w:numFmt w:val="decimal"/>
      <w:lvlText w:val="%7"/>
      <w:lvlJc w:val="left"/>
      <w:pPr>
        <w:ind w:left="49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7" w:tplc="1D500886">
      <w:start w:val="1"/>
      <w:numFmt w:val="lowerLetter"/>
      <w:lvlText w:val="%8"/>
      <w:lvlJc w:val="left"/>
      <w:pPr>
        <w:ind w:left="56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8" w:tplc="4FA249B2">
      <w:start w:val="1"/>
      <w:numFmt w:val="lowerRoman"/>
      <w:lvlText w:val="%9"/>
      <w:lvlJc w:val="left"/>
      <w:pPr>
        <w:ind w:left="63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abstractNum>
  <w:abstractNum w:abstractNumId="3">
    <w:nsid w:val="17E4358A"/>
    <w:multiLevelType w:val="hybridMultilevel"/>
    <w:tmpl w:val="F21EFB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8900886"/>
    <w:multiLevelType w:val="hybridMultilevel"/>
    <w:tmpl w:val="A9DAACA8"/>
    <w:lvl w:ilvl="0" w:tplc="E98EAD1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B2C1EC0"/>
    <w:multiLevelType w:val="hybridMultilevel"/>
    <w:tmpl w:val="CD3AA4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B676D21"/>
    <w:multiLevelType w:val="hybridMultilevel"/>
    <w:tmpl w:val="5D3881E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1D9E7CD1"/>
    <w:multiLevelType w:val="hybridMultilevel"/>
    <w:tmpl w:val="35E8955E"/>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29B56AF"/>
    <w:multiLevelType w:val="hybridMultilevel"/>
    <w:tmpl w:val="8B54B2EC"/>
    <w:lvl w:ilvl="0" w:tplc="0C0A0017">
      <w:start w:val="1"/>
      <w:numFmt w:val="lowerLetter"/>
      <w:lvlText w:val="%1)"/>
      <w:lvlJc w:val="left"/>
      <w:pPr>
        <w:ind w:left="536" w:hanging="360"/>
      </w:pPr>
    </w:lvl>
    <w:lvl w:ilvl="1" w:tplc="0C0A0019" w:tentative="1">
      <w:start w:val="1"/>
      <w:numFmt w:val="lowerLetter"/>
      <w:lvlText w:val="%2."/>
      <w:lvlJc w:val="left"/>
      <w:pPr>
        <w:ind w:left="1256" w:hanging="360"/>
      </w:pPr>
    </w:lvl>
    <w:lvl w:ilvl="2" w:tplc="0C0A001B" w:tentative="1">
      <w:start w:val="1"/>
      <w:numFmt w:val="lowerRoman"/>
      <w:lvlText w:val="%3."/>
      <w:lvlJc w:val="right"/>
      <w:pPr>
        <w:ind w:left="1976" w:hanging="180"/>
      </w:pPr>
    </w:lvl>
    <w:lvl w:ilvl="3" w:tplc="0C0A000F" w:tentative="1">
      <w:start w:val="1"/>
      <w:numFmt w:val="decimal"/>
      <w:lvlText w:val="%4."/>
      <w:lvlJc w:val="left"/>
      <w:pPr>
        <w:ind w:left="2696" w:hanging="360"/>
      </w:pPr>
    </w:lvl>
    <w:lvl w:ilvl="4" w:tplc="0C0A0019" w:tentative="1">
      <w:start w:val="1"/>
      <w:numFmt w:val="lowerLetter"/>
      <w:lvlText w:val="%5."/>
      <w:lvlJc w:val="left"/>
      <w:pPr>
        <w:ind w:left="3416" w:hanging="360"/>
      </w:pPr>
    </w:lvl>
    <w:lvl w:ilvl="5" w:tplc="0C0A001B" w:tentative="1">
      <w:start w:val="1"/>
      <w:numFmt w:val="lowerRoman"/>
      <w:lvlText w:val="%6."/>
      <w:lvlJc w:val="right"/>
      <w:pPr>
        <w:ind w:left="4136" w:hanging="180"/>
      </w:pPr>
    </w:lvl>
    <w:lvl w:ilvl="6" w:tplc="0C0A000F" w:tentative="1">
      <w:start w:val="1"/>
      <w:numFmt w:val="decimal"/>
      <w:lvlText w:val="%7."/>
      <w:lvlJc w:val="left"/>
      <w:pPr>
        <w:ind w:left="4856" w:hanging="360"/>
      </w:pPr>
    </w:lvl>
    <w:lvl w:ilvl="7" w:tplc="0C0A0019" w:tentative="1">
      <w:start w:val="1"/>
      <w:numFmt w:val="lowerLetter"/>
      <w:lvlText w:val="%8."/>
      <w:lvlJc w:val="left"/>
      <w:pPr>
        <w:ind w:left="5576" w:hanging="360"/>
      </w:pPr>
    </w:lvl>
    <w:lvl w:ilvl="8" w:tplc="0C0A001B" w:tentative="1">
      <w:start w:val="1"/>
      <w:numFmt w:val="lowerRoman"/>
      <w:lvlText w:val="%9."/>
      <w:lvlJc w:val="right"/>
      <w:pPr>
        <w:ind w:left="6296" w:hanging="180"/>
      </w:pPr>
    </w:lvl>
  </w:abstractNum>
  <w:abstractNum w:abstractNumId="9">
    <w:nsid w:val="23F93DF2"/>
    <w:multiLevelType w:val="hybridMultilevel"/>
    <w:tmpl w:val="3ABA3B8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0">
    <w:nsid w:val="241A2673"/>
    <w:multiLevelType w:val="hybridMultilevel"/>
    <w:tmpl w:val="A3C898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25BA0D59"/>
    <w:multiLevelType w:val="hybridMultilevel"/>
    <w:tmpl w:val="F2F42F2C"/>
    <w:lvl w:ilvl="0" w:tplc="8B1C5AAC">
      <w:start w:val="1"/>
      <w:numFmt w:val="lowerLetter"/>
      <w:lvlText w:val="%1)"/>
      <w:lvlJc w:val="left"/>
      <w:pPr>
        <w:ind w:left="439" w:hanging="405"/>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2">
    <w:nsid w:val="27134C09"/>
    <w:multiLevelType w:val="hybridMultilevel"/>
    <w:tmpl w:val="31829716"/>
    <w:lvl w:ilvl="0" w:tplc="0C0A000D">
      <w:start w:val="1"/>
      <w:numFmt w:val="bullet"/>
      <w:lvlText w:val=""/>
      <w:lvlJc w:val="left"/>
      <w:pPr>
        <w:ind w:left="-1302" w:hanging="360"/>
      </w:pPr>
      <w:rPr>
        <w:rFonts w:ascii="Wingdings" w:hAnsi="Wingdings" w:hint="default"/>
      </w:rPr>
    </w:lvl>
    <w:lvl w:ilvl="1" w:tplc="0C0A000D">
      <w:start w:val="1"/>
      <w:numFmt w:val="bullet"/>
      <w:lvlText w:val=""/>
      <w:lvlJc w:val="left"/>
      <w:pPr>
        <w:ind w:left="-582" w:hanging="360"/>
      </w:pPr>
      <w:rPr>
        <w:rFonts w:ascii="Wingdings" w:hAnsi="Wingdings" w:hint="default"/>
      </w:rPr>
    </w:lvl>
    <w:lvl w:ilvl="2" w:tplc="0C0A0005" w:tentative="1">
      <w:start w:val="1"/>
      <w:numFmt w:val="bullet"/>
      <w:lvlText w:val=""/>
      <w:lvlJc w:val="left"/>
      <w:pPr>
        <w:ind w:left="138" w:hanging="360"/>
      </w:pPr>
      <w:rPr>
        <w:rFonts w:ascii="Wingdings" w:hAnsi="Wingdings" w:hint="default"/>
      </w:rPr>
    </w:lvl>
    <w:lvl w:ilvl="3" w:tplc="0C0A0001" w:tentative="1">
      <w:start w:val="1"/>
      <w:numFmt w:val="bullet"/>
      <w:lvlText w:val=""/>
      <w:lvlJc w:val="left"/>
      <w:pPr>
        <w:ind w:left="858" w:hanging="360"/>
      </w:pPr>
      <w:rPr>
        <w:rFonts w:ascii="Symbol" w:hAnsi="Symbol" w:hint="default"/>
      </w:rPr>
    </w:lvl>
    <w:lvl w:ilvl="4" w:tplc="0C0A0003" w:tentative="1">
      <w:start w:val="1"/>
      <w:numFmt w:val="bullet"/>
      <w:lvlText w:val="o"/>
      <w:lvlJc w:val="left"/>
      <w:pPr>
        <w:ind w:left="1578" w:hanging="360"/>
      </w:pPr>
      <w:rPr>
        <w:rFonts w:ascii="Courier New" w:hAnsi="Courier New" w:cs="Courier New" w:hint="default"/>
      </w:rPr>
    </w:lvl>
    <w:lvl w:ilvl="5" w:tplc="0C0A0005" w:tentative="1">
      <w:start w:val="1"/>
      <w:numFmt w:val="bullet"/>
      <w:lvlText w:val=""/>
      <w:lvlJc w:val="left"/>
      <w:pPr>
        <w:ind w:left="2298" w:hanging="360"/>
      </w:pPr>
      <w:rPr>
        <w:rFonts w:ascii="Wingdings" w:hAnsi="Wingdings" w:hint="default"/>
      </w:rPr>
    </w:lvl>
    <w:lvl w:ilvl="6" w:tplc="0C0A0001" w:tentative="1">
      <w:start w:val="1"/>
      <w:numFmt w:val="bullet"/>
      <w:lvlText w:val=""/>
      <w:lvlJc w:val="left"/>
      <w:pPr>
        <w:ind w:left="3018" w:hanging="360"/>
      </w:pPr>
      <w:rPr>
        <w:rFonts w:ascii="Symbol" w:hAnsi="Symbol" w:hint="default"/>
      </w:rPr>
    </w:lvl>
    <w:lvl w:ilvl="7" w:tplc="0C0A0003" w:tentative="1">
      <w:start w:val="1"/>
      <w:numFmt w:val="bullet"/>
      <w:lvlText w:val="o"/>
      <w:lvlJc w:val="left"/>
      <w:pPr>
        <w:ind w:left="3738" w:hanging="360"/>
      </w:pPr>
      <w:rPr>
        <w:rFonts w:ascii="Courier New" w:hAnsi="Courier New" w:cs="Courier New" w:hint="default"/>
      </w:rPr>
    </w:lvl>
    <w:lvl w:ilvl="8" w:tplc="0C0A0005" w:tentative="1">
      <w:start w:val="1"/>
      <w:numFmt w:val="bullet"/>
      <w:lvlText w:val=""/>
      <w:lvlJc w:val="left"/>
      <w:pPr>
        <w:ind w:left="4458" w:hanging="360"/>
      </w:pPr>
      <w:rPr>
        <w:rFonts w:ascii="Wingdings" w:hAnsi="Wingdings" w:hint="default"/>
      </w:rPr>
    </w:lvl>
  </w:abstractNum>
  <w:abstractNum w:abstractNumId="13">
    <w:nsid w:val="2A0F2C3E"/>
    <w:multiLevelType w:val="hybridMultilevel"/>
    <w:tmpl w:val="12606B6E"/>
    <w:lvl w:ilvl="0" w:tplc="0C0A0019">
      <w:start w:val="1"/>
      <w:numFmt w:val="lowerLetter"/>
      <w:lvlText w:val="%1."/>
      <w:lvlJc w:val="left"/>
      <w:pPr>
        <w:ind w:left="662" w:hanging="360"/>
      </w:pPr>
      <w:rPr>
        <w:rFonts w:hint="default"/>
      </w:rPr>
    </w:lvl>
    <w:lvl w:ilvl="1" w:tplc="0C0A0019" w:tentative="1">
      <w:start w:val="1"/>
      <w:numFmt w:val="lowerLetter"/>
      <w:lvlText w:val="%2."/>
      <w:lvlJc w:val="left"/>
      <w:pPr>
        <w:ind w:left="1382" w:hanging="360"/>
      </w:pPr>
    </w:lvl>
    <w:lvl w:ilvl="2" w:tplc="0C0A001B" w:tentative="1">
      <w:start w:val="1"/>
      <w:numFmt w:val="lowerRoman"/>
      <w:lvlText w:val="%3."/>
      <w:lvlJc w:val="right"/>
      <w:pPr>
        <w:ind w:left="2102" w:hanging="180"/>
      </w:pPr>
    </w:lvl>
    <w:lvl w:ilvl="3" w:tplc="0C0A000F" w:tentative="1">
      <w:start w:val="1"/>
      <w:numFmt w:val="decimal"/>
      <w:lvlText w:val="%4."/>
      <w:lvlJc w:val="left"/>
      <w:pPr>
        <w:ind w:left="2822" w:hanging="360"/>
      </w:pPr>
    </w:lvl>
    <w:lvl w:ilvl="4" w:tplc="0C0A0019" w:tentative="1">
      <w:start w:val="1"/>
      <w:numFmt w:val="lowerLetter"/>
      <w:lvlText w:val="%5."/>
      <w:lvlJc w:val="left"/>
      <w:pPr>
        <w:ind w:left="3542" w:hanging="360"/>
      </w:pPr>
    </w:lvl>
    <w:lvl w:ilvl="5" w:tplc="0C0A001B" w:tentative="1">
      <w:start w:val="1"/>
      <w:numFmt w:val="lowerRoman"/>
      <w:lvlText w:val="%6."/>
      <w:lvlJc w:val="right"/>
      <w:pPr>
        <w:ind w:left="4262" w:hanging="180"/>
      </w:pPr>
    </w:lvl>
    <w:lvl w:ilvl="6" w:tplc="0C0A000F" w:tentative="1">
      <w:start w:val="1"/>
      <w:numFmt w:val="decimal"/>
      <w:lvlText w:val="%7."/>
      <w:lvlJc w:val="left"/>
      <w:pPr>
        <w:ind w:left="4982" w:hanging="360"/>
      </w:pPr>
    </w:lvl>
    <w:lvl w:ilvl="7" w:tplc="0C0A0019" w:tentative="1">
      <w:start w:val="1"/>
      <w:numFmt w:val="lowerLetter"/>
      <w:lvlText w:val="%8."/>
      <w:lvlJc w:val="left"/>
      <w:pPr>
        <w:ind w:left="5702" w:hanging="360"/>
      </w:pPr>
    </w:lvl>
    <w:lvl w:ilvl="8" w:tplc="0C0A001B" w:tentative="1">
      <w:start w:val="1"/>
      <w:numFmt w:val="lowerRoman"/>
      <w:lvlText w:val="%9."/>
      <w:lvlJc w:val="right"/>
      <w:pPr>
        <w:ind w:left="6422" w:hanging="180"/>
      </w:pPr>
    </w:lvl>
  </w:abstractNum>
  <w:abstractNum w:abstractNumId="14">
    <w:nsid w:val="2A9E2883"/>
    <w:multiLevelType w:val="hybridMultilevel"/>
    <w:tmpl w:val="0940439E"/>
    <w:lvl w:ilvl="0" w:tplc="0C0A0017">
      <w:start w:val="1"/>
      <w:numFmt w:val="lowerLetter"/>
      <w:lvlText w:val="%1)"/>
      <w:lvlJc w:val="left"/>
      <w:pPr>
        <w:ind w:left="643"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2E356391"/>
    <w:multiLevelType w:val="hybridMultilevel"/>
    <w:tmpl w:val="FD24E98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2FF741AB"/>
    <w:multiLevelType w:val="hybridMultilevel"/>
    <w:tmpl w:val="F3860CCE"/>
    <w:lvl w:ilvl="0" w:tplc="0C0A000D">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35218B6"/>
    <w:multiLevelType w:val="hybridMultilevel"/>
    <w:tmpl w:val="337A2986"/>
    <w:lvl w:ilvl="0" w:tplc="0C0A000D">
      <w:start w:val="1"/>
      <w:numFmt w:val="bullet"/>
      <w:lvlText w:val=""/>
      <w:lvlJc w:val="left"/>
      <w:pPr>
        <w:ind w:left="-132" w:hanging="360"/>
      </w:pPr>
      <w:rPr>
        <w:rFonts w:ascii="Wingdings" w:hAnsi="Wingdings" w:hint="default"/>
      </w:rPr>
    </w:lvl>
    <w:lvl w:ilvl="1" w:tplc="0C0A0003" w:tentative="1">
      <w:start w:val="1"/>
      <w:numFmt w:val="bullet"/>
      <w:lvlText w:val="o"/>
      <w:lvlJc w:val="left"/>
      <w:pPr>
        <w:ind w:left="588" w:hanging="360"/>
      </w:pPr>
      <w:rPr>
        <w:rFonts w:ascii="Courier New" w:hAnsi="Courier New" w:cs="Courier New" w:hint="default"/>
      </w:rPr>
    </w:lvl>
    <w:lvl w:ilvl="2" w:tplc="0C0A0005" w:tentative="1">
      <w:start w:val="1"/>
      <w:numFmt w:val="bullet"/>
      <w:lvlText w:val=""/>
      <w:lvlJc w:val="left"/>
      <w:pPr>
        <w:ind w:left="1308" w:hanging="360"/>
      </w:pPr>
      <w:rPr>
        <w:rFonts w:ascii="Wingdings" w:hAnsi="Wingdings" w:hint="default"/>
      </w:rPr>
    </w:lvl>
    <w:lvl w:ilvl="3" w:tplc="0C0A0001" w:tentative="1">
      <w:start w:val="1"/>
      <w:numFmt w:val="bullet"/>
      <w:lvlText w:val=""/>
      <w:lvlJc w:val="left"/>
      <w:pPr>
        <w:ind w:left="2028" w:hanging="360"/>
      </w:pPr>
      <w:rPr>
        <w:rFonts w:ascii="Symbol" w:hAnsi="Symbol" w:hint="default"/>
      </w:rPr>
    </w:lvl>
    <w:lvl w:ilvl="4" w:tplc="0C0A0003" w:tentative="1">
      <w:start w:val="1"/>
      <w:numFmt w:val="bullet"/>
      <w:lvlText w:val="o"/>
      <w:lvlJc w:val="left"/>
      <w:pPr>
        <w:ind w:left="2748" w:hanging="360"/>
      </w:pPr>
      <w:rPr>
        <w:rFonts w:ascii="Courier New" w:hAnsi="Courier New" w:cs="Courier New" w:hint="default"/>
      </w:rPr>
    </w:lvl>
    <w:lvl w:ilvl="5" w:tplc="0C0A0005" w:tentative="1">
      <w:start w:val="1"/>
      <w:numFmt w:val="bullet"/>
      <w:lvlText w:val=""/>
      <w:lvlJc w:val="left"/>
      <w:pPr>
        <w:ind w:left="3468" w:hanging="360"/>
      </w:pPr>
      <w:rPr>
        <w:rFonts w:ascii="Wingdings" w:hAnsi="Wingdings" w:hint="default"/>
      </w:rPr>
    </w:lvl>
    <w:lvl w:ilvl="6" w:tplc="0C0A0001" w:tentative="1">
      <w:start w:val="1"/>
      <w:numFmt w:val="bullet"/>
      <w:lvlText w:val=""/>
      <w:lvlJc w:val="left"/>
      <w:pPr>
        <w:ind w:left="4188" w:hanging="360"/>
      </w:pPr>
      <w:rPr>
        <w:rFonts w:ascii="Symbol" w:hAnsi="Symbol" w:hint="default"/>
      </w:rPr>
    </w:lvl>
    <w:lvl w:ilvl="7" w:tplc="0C0A0003" w:tentative="1">
      <w:start w:val="1"/>
      <w:numFmt w:val="bullet"/>
      <w:lvlText w:val="o"/>
      <w:lvlJc w:val="left"/>
      <w:pPr>
        <w:ind w:left="4908" w:hanging="360"/>
      </w:pPr>
      <w:rPr>
        <w:rFonts w:ascii="Courier New" w:hAnsi="Courier New" w:cs="Courier New" w:hint="default"/>
      </w:rPr>
    </w:lvl>
    <w:lvl w:ilvl="8" w:tplc="0C0A0005" w:tentative="1">
      <w:start w:val="1"/>
      <w:numFmt w:val="bullet"/>
      <w:lvlText w:val=""/>
      <w:lvlJc w:val="left"/>
      <w:pPr>
        <w:ind w:left="5628" w:hanging="360"/>
      </w:pPr>
      <w:rPr>
        <w:rFonts w:ascii="Wingdings" w:hAnsi="Wingdings" w:hint="default"/>
      </w:rPr>
    </w:lvl>
  </w:abstractNum>
  <w:abstractNum w:abstractNumId="18">
    <w:nsid w:val="34E44405"/>
    <w:multiLevelType w:val="hybridMultilevel"/>
    <w:tmpl w:val="F914F6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3D385967"/>
    <w:multiLevelType w:val="hybridMultilevel"/>
    <w:tmpl w:val="3C8C4F6C"/>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nsid w:val="3F0D0AEB"/>
    <w:multiLevelType w:val="hybridMultilevel"/>
    <w:tmpl w:val="309406B0"/>
    <w:lvl w:ilvl="0" w:tplc="0C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nsid w:val="40437D23"/>
    <w:multiLevelType w:val="hybridMultilevel"/>
    <w:tmpl w:val="F4F4E9C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nsid w:val="40C6335C"/>
    <w:multiLevelType w:val="hybridMultilevel"/>
    <w:tmpl w:val="F6B083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44124AE"/>
    <w:multiLevelType w:val="hybridMultilevel"/>
    <w:tmpl w:val="B2E20CE4"/>
    <w:lvl w:ilvl="0" w:tplc="0C0A0001">
      <w:start w:val="1"/>
      <w:numFmt w:val="bullet"/>
      <w:lvlText w:val=""/>
      <w:lvlJc w:val="left"/>
      <w:pPr>
        <w:ind w:left="669" w:hanging="360"/>
      </w:pPr>
      <w:rPr>
        <w:rFonts w:ascii="Symbol" w:hAnsi="Symbol" w:hint="default"/>
      </w:rPr>
    </w:lvl>
    <w:lvl w:ilvl="1" w:tplc="0C0A0003" w:tentative="1">
      <w:start w:val="1"/>
      <w:numFmt w:val="bullet"/>
      <w:lvlText w:val="o"/>
      <w:lvlJc w:val="left"/>
      <w:pPr>
        <w:ind w:left="1389" w:hanging="360"/>
      </w:pPr>
      <w:rPr>
        <w:rFonts w:ascii="Courier New" w:hAnsi="Courier New" w:cs="Courier New" w:hint="default"/>
      </w:rPr>
    </w:lvl>
    <w:lvl w:ilvl="2" w:tplc="0C0A0005" w:tentative="1">
      <w:start w:val="1"/>
      <w:numFmt w:val="bullet"/>
      <w:lvlText w:val=""/>
      <w:lvlJc w:val="left"/>
      <w:pPr>
        <w:ind w:left="2109" w:hanging="360"/>
      </w:pPr>
      <w:rPr>
        <w:rFonts w:ascii="Wingdings" w:hAnsi="Wingdings" w:hint="default"/>
      </w:rPr>
    </w:lvl>
    <w:lvl w:ilvl="3" w:tplc="0C0A0001" w:tentative="1">
      <w:start w:val="1"/>
      <w:numFmt w:val="bullet"/>
      <w:lvlText w:val=""/>
      <w:lvlJc w:val="left"/>
      <w:pPr>
        <w:ind w:left="2829" w:hanging="360"/>
      </w:pPr>
      <w:rPr>
        <w:rFonts w:ascii="Symbol" w:hAnsi="Symbol" w:hint="default"/>
      </w:rPr>
    </w:lvl>
    <w:lvl w:ilvl="4" w:tplc="0C0A0003" w:tentative="1">
      <w:start w:val="1"/>
      <w:numFmt w:val="bullet"/>
      <w:lvlText w:val="o"/>
      <w:lvlJc w:val="left"/>
      <w:pPr>
        <w:ind w:left="3549" w:hanging="360"/>
      </w:pPr>
      <w:rPr>
        <w:rFonts w:ascii="Courier New" w:hAnsi="Courier New" w:cs="Courier New" w:hint="default"/>
      </w:rPr>
    </w:lvl>
    <w:lvl w:ilvl="5" w:tplc="0C0A0005" w:tentative="1">
      <w:start w:val="1"/>
      <w:numFmt w:val="bullet"/>
      <w:lvlText w:val=""/>
      <w:lvlJc w:val="left"/>
      <w:pPr>
        <w:ind w:left="4269" w:hanging="360"/>
      </w:pPr>
      <w:rPr>
        <w:rFonts w:ascii="Wingdings" w:hAnsi="Wingdings" w:hint="default"/>
      </w:rPr>
    </w:lvl>
    <w:lvl w:ilvl="6" w:tplc="0C0A0001" w:tentative="1">
      <w:start w:val="1"/>
      <w:numFmt w:val="bullet"/>
      <w:lvlText w:val=""/>
      <w:lvlJc w:val="left"/>
      <w:pPr>
        <w:ind w:left="4989" w:hanging="360"/>
      </w:pPr>
      <w:rPr>
        <w:rFonts w:ascii="Symbol" w:hAnsi="Symbol" w:hint="default"/>
      </w:rPr>
    </w:lvl>
    <w:lvl w:ilvl="7" w:tplc="0C0A0003" w:tentative="1">
      <w:start w:val="1"/>
      <w:numFmt w:val="bullet"/>
      <w:lvlText w:val="o"/>
      <w:lvlJc w:val="left"/>
      <w:pPr>
        <w:ind w:left="5709" w:hanging="360"/>
      </w:pPr>
      <w:rPr>
        <w:rFonts w:ascii="Courier New" w:hAnsi="Courier New" w:cs="Courier New" w:hint="default"/>
      </w:rPr>
    </w:lvl>
    <w:lvl w:ilvl="8" w:tplc="0C0A0005" w:tentative="1">
      <w:start w:val="1"/>
      <w:numFmt w:val="bullet"/>
      <w:lvlText w:val=""/>
      <w:lvlJc w:val="left"/>
      <w:pPr>
        <w:ind w:left="6429" w:hanging="360"/>
      </w:pPr>
      <w:rPr>
        <w:rFonts w:ascii="Wingdings" w:hAnsi="Wingdings" w:hint="default"/>
      </w:rPr>
    </w:lvl>
  </w:abstractNum>
  <w:abstractNum w:abstractNumId="24">
    <w:nsid w:val="4647536D"/>
    <w:multiLevelType w:val="hybridMultilevel"/>
    <w:tmpl w:val="C50042A8"/>
    <w:lvl w:ilvl="0" w:tplc="BE426710">
      <w:start w:val="1"/>
      <w:numFmt w:val="lowerLetter"/>
      <w:lvlText w:val="%1)"/>
      <w:lvlJc w:val="left"/>
      <w:pPr>
        <w:ind w:left="2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1" w:tplc="70AE2696">
      <w:start w:val="1"/>
      <w:numFmt w:val="lowerLetter"/>
      <w:lvlText w:val="%2"/>
      <w:lvlJc w:val="left"/>
      <w:pPr>
        <w:ind w:left="13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2" w:tplc="A0B6F876">
      <w:start w:val="1"/>
      <w:numFmt w:val="lowerRoman"/>
      <w:lvlText w:val="%3"/>
      <w:lvlJc w:val="left"/>
      <w:pPr>
        <w:ind w:left="20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3" w:tplc="5C301822">
      <w:start w:val="1"/>
      <w:numFmt w:val="decimal"/>
      <w:lvlText w:val="%4"/>
      <w:lvlJc w:val="left"/>
      <w:pPr>
        <w:ind w:left="27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4" w:tplc="2DE045D8">
      <w:start w:val="1"/>
      <w:numFmt w:val="lowerLetter"/>
      <w:lvlText w:val="%5"/>
      <w:lvlJc w:val="left"/>
      <w:pPr>
        <w:ind w:left="349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5" w:tplc="F430646C">
      <w:start w:val="1"/>
      <w:numFmt w:val="lowerRoman"/>
      <w:lvlText w:val="%6"/>
      <w:lvlJc w:val="left"/>
      <w:pPr>
        <w:ind w:left="42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6" w:tplc="1CE004C2">
      <w:start w:val="1"/>
      <w:numFmt w:val="decimal"/>
      <w:lvlText w:val="%7"/>
      <w:lvlJc w:val="left"/>
      <w:pPr>
        <w:ind w:left="49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7" w:tplc="D4F2072E">
      <w:start w:val="1"/>
      <w:numFmt w:val="lowerLetter"/>
      <w:lvlText w:val="%8"/>
      <w:lvlJc w:val="left"/>
      <w:pPr>
        <w:ind w:left="56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8" w:tplc="EAB0F648">
      <w:start w:val="1"/>
      <w:numFmt w:val="lowerRoman"/>
      <w:lvlText w:val="%9"/>
      <w:lvlJc w:val="left"/>
      <w:pPr>
        <w:ind w:left="63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abstractNum>
  <w:abstractNum w:abstractNumId="25">
    <w:nsid w:val="4AF975E0"/>
    <w:multiLevelType w:val="hybridMultilevel"/>
    <w:tmpl w:val="A19417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EF8582A"/>
    <w:multiLevelType w:val="hybridMultilevel"/>
    <w:tmpl w:val="9C1EDB74"/>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54BE4987"/>
    <w:multiLevelType w:val="hybridMultilevel"/>
    <w:tmpl w:val="F04E5FAE"/>
    <w:lvl w:ilvl="0" w:tplc="7C380994">
      <w:start w:val="1"/>
      <w:numFmt w:val="lowerLetter"/>
      <w:lvlText w:val="%1)"/>
      <w:lvlJc w:val="left"/>
      <w:pPr>
        <w:ind w:left="360" w:hanging="360"/>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nsid w:val="56F960C5"/>
    <w:multiLevelType w:val="hybridMultilevel"/>
    <w:tmpl w:val="874624D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57A64D42"/>
    <w:multiLevelType w:val="hybridMultilevel"/>
    <w:tmpl w:val="487420E8"/>
    <w:lvl w:ilvl="0" w:tplc="0C0A0001">
      <w:start w:val="1"/>
      <w:numFmt w:val="bullet"/>
      <w:lvlText w:val=""/>
      <w:lvlJc w:val="left"/>
      <w:pPr>
        <w:ind w:left="394" w:hanging="360"/>
      </w:pPr>
      <w:rPr>
        <w:rFonts w:ascii="Symbol" w:hAnsi="Symbol" w:hint="default"/>
      </w:rPr>
    </w:lvl>
    <w:lvl w:ilvl="1" w:tplc="0C0A0003" w:tentative="1">
      <w:start w:val="1"/>
      <w:numFmt w:val="bullet"/>
      <w:lvlText w:val="o"/>
      <w:lvlJc w:val="left"/>
      <w:pPr>
        <w:ind w:left="1114" w:hanging="360"/>
      </w:pPr>
      <w:rPr>
        <w:rFonts w:ascii="Courier New" w:hAnsi="Courier New" w:cs="Courier New" w:hint="default"/>
      </w:rPr>
    </w:lvl>
    <w:lvl w:ilvl="2" w:tplc="0C0A0005" w:tentative="1">
      <w:start w:val="1"/>
      <w:numFmt w:val="bullet"/>
      <w:lvlText w:val=""/>
      <w:lvlJc w:val="left"/>
      <w:pPr>
        <w:ind w:left="1834" w:hanging="360"/>
      </w:pPr>
      <w:rPr>
        <w:rFonts w:ascii="Wingdings" w:hAnsi="Wingdings" w:hint="default"/>
      </w:rPr>
    </w:lvl>
    <w:lvl w:ilvl="3" w:tplc="0C0A0001" w:tentative="1">
      <w:start w:val="1"/>
      <w:numFmt w:val="bullet"/>
      <w:lvlText w:val=""/>
      <w:lvlJc w:val="left"/>
      <w:pPr>
        <w:ind w:left="2554" w:hanging="360"/>
      </w:pPr>
      <w:rPr>
        <w:rFonts w:ascii="Symbol" w:hAnsi="Symbol" w:hint="default"/>
      </w:rPr>
    </w:lvl>
    <w:lvl w:ilvl="4" w:tplc="0C0A0003" w:tentative="1">
      <w:start w:val="1"/>
      <w:numFmt w:val="bullet"/>
      <w:lvlText w:val="o"/>
      <w:lvlJc w:val="left"/>
      <w:pPr>
        <w:ind w:left="3274" w:hanging="360"/>
      </w:pPr>
      <w:rPr>
        <w:rFonts w:ascii="Courier New" w:hAnsi="Courier New" w:cs="Courier New" w:hint="default"/>
      </w:rPr>
    </w:lvl>
    <w:lvl w:ilvl="5" w:tplc="0C0A0005" w:tentative="1">
      <w:start w:val="1"/>
      <w:numFmt w:val="bullet"/>
      <w:lvlText w:val=""/>
      <w:lvlJc w:val="left"/>
      <w:pPr>
        <w:ind w:left="3994" w:hanging="360"/>
      </w:pPr>
      <w:rPr>
        <w:rFonts w:ascii="Wingdings" w:hAnsi="Wingdings" w:hint="default"/>
      </w:rPr>
    </w:lvl>
    <w:lvl w:ilvl="6" w:tplc="0C0A0001" w:tentative="1">
      <w:start w:val="1"/>
      <w:numFmt w:val="bullet"/>
      <w:lvlText w:val=""/>
      <w:lvlJc w:val="left"/>
      <w:pPr>
        <w:ind w:left="4714" w:hanging="360"/>
      </w:pPr>
      <w:rPr>
        <w:rFonts w:ascii="Symbol" w:hAnsi="Symbol" w:hint="default"/>
      </w:rPr>
    </w:lvl>
    <w:lvl w:ilvl="7" w:tplc="0C0A0003" w:tentative="1">
      <w:start w:val="1"/>
      <w:numFmt w:val="bullet"/>
      <w:lvlText w:val="o"/>
      <w:lvlJc w:val="left"/>
      <w:pPr>
        <w:ind w:left="5434" w:hanging="360"/>
      </w:pPr>
      <w:rPr>
        <w:rFonts w:ascii="Courier New" w:hAnsi="Courier New" w:cs="Courier New" w:hint="default"/>
      </w:rPr>
    </w:lvl>
    <w:lvl w:ilvl="8" w:tplc="0C0A0005" w:tentative="1">
      <w:start w:val="1"/>
      <w:numFmt w:val="bullet"/>
      <w:lvlText w:val=""/>
      <w:lvlJc w:val="left"/>
      <w:pPr>
        <w:ind w:left="6154" w:hanging="360"/>
      </w:pPr>
      <w:rPr>
        <w:rFonts w:ascii="Wingdings" w:hAnsi="Wingdings" w:hint="default"/>
      </w:rPr>
    </w:lvl>
  </w:abstractNum>
  <w:abstractNum w:abstractNumId="30">
    <w:nsid w:val="57DB47B9"/>
    <w:multiLevelType w:val="hybridMultilevel"/>
    <w:tmpl w:val="CC32265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58C70B42"/>
    <w:multiLevelType w:val="hybridMultilevel"/>
    <w:tmpl w:val="21FE90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B3C67D0"/>
    <w:multiLevelType w:val="hybridMultilevel"/>
    <w:tmpl w:val="067E8E8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6134578B"/>
    <w:multiLevelType w:val="hybridMultilevel"/>
    <w:tmpl w:val="90741EB4"/>
    <w:lvl w:ilvl="0" w:tplc="22AA1F32">
      <w:start w:val="1"/>
      <w:numFmt w:val="lowerLetter"/>
      <w:lvlText w:val="%1)"/>
      <w:lvlJc w:val="left"/>
      <w:pPr>
        <w:ind w:left="0"/>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1" w:tplc="4C049C82">
      <w:start w:val="1"/>
      <w:numFmt w:val="lowerLetter"/>
      <w:lvlText w:val="%2"/>
      <w:lvlJc w:val="left"/>
      <w:pPr>
        <w:ind w:left="13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2" w:tplc="904C239A">
      <w:start w:val="1"/>
      <w:numFmt w:val="lowerRoman"/>
      <w:lvlText w:val="%3"/>
      <w:lvlJc w:val="left"/>
      <w:pPr>
        <w:ind w:left="20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3" w:tplc="210C1D96">
      <w:start w:val="1"/>
      <w:numFmt w:val="decimal"/>
      <w:lvlText w:val="%4"/>
      <w:lvlJc w:val="left"/>
      <w:pPr>
        <w:ind w:left="27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4" w:tplc="6096EA8E">
      <w:start w:val="1"/>
      <w:numFmt w:val="lowerLetter"/>
      <w:lvlText w:val="%5"/>
      <w:lvlJc w:val="left"/>
      <w:pPr>
        <w:ind w:left="349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5" w:tplc="D7A20526">
      <w:start w:val="1"/>
      <w:numFmt w:val="lowerRoman"/>
      <w:lvlText w:val="%6"/>
      <w:lvlJc w:val="left"/>
      <w:pPr>
        <w:ind w:left="42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6" w:tplc="D5DCD9D6">
      <w:start w:val="1"/>
      <w:numFmt w:val="decimal"/>
      <w:lvlText w:val="%7"/>
      <w:lvlJc w:val="left"/>
      <w:pPr>
        <w:ind w:left="49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7" w:tplc="7464A168">
      <w:start w:val="1"/>
      <w:numFmt w:val="lowerLetter"/>
      <w:lvlText w:val="%8"/>
      <w:lvlJc w:val="left"/>
      <w:pPr>
        <w:ind w:left="56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8" w:tplc="B60A35F2">
      <w:start w:val="1"/>
      <w:numFmt w:val="lowerRoman"/>
      <w:lvlText w:val="%9"/>
      <w:lvlJc w:val="left"/>
      <w:pPr>
        <w:ind w:left="63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abstractNum>
  <w:abstractNum w:abstractNumId="34">
    <w:nsid w:val="6774290F"/>
    <w:multiLevelType w:val="hybridMultilevel"/>
    <w:tmpl w:val="DB68C6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91E6013"/>
    <w:multiLevelType w:val="hybridMultilevel"/>
    <w:tmpl w:val="E58E24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AF04ED4"/>
    <w:multiLevelType w:val="hybridMultilevel"/>
    <w:tmpl w:val="DDEAEE0A"/>
    <w:lvl w:ilvl="0" w:tplc="0C0A0017">
      <w:start w:val="1"/>
      <w:numFmt w:val="lowerLetter"/>
      <w:lvlText w:val="%1)"/>
      <w:lvlJc w:val="left"/>
      <w:pPr>
        <w:ind w:left="534"/>
      </w:pPr>
      <w:rPr>
        <w:b w:val="0"/>
        <w:i w:val="0"/>
        <w:strike w:val="0"/>
        <w:dstrike w:val="0"/>
        <w:color w:val="181717"/>
        <w:sz w:val="21"/>
        <w:szCs w:val="21"/>
        <w:u w:val="none" w:color="000000"/>
        <w:bdr w:val="none" w:sz="0" w:space="0" w:color="auto"/>
        <w:shd w:val="clear" w:color="auto" w:fill="auto"/>
        <w:vertAlign w:val="baseline"/>
      </w:rPr>
    </w:lvl>
    <w:lvl w:ilvl="1" w:tplc="F4F02EEE">
      <w:start w:val="1"/>
      <w:numFmt w:val="lowerLetter"/>
      <w:lvlText w:val="%2"/>
      <w:lvlJc w:val="left"/>
      <w:pPr>
        <w:ind w:left="13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2" w:tplc="ED30F45C">
      <w:start w:val="1"/>
      <w:numFmt w:val="lowerRoman"/>
      <w:lvlText w:val="%3"/>
      <w:lvlJc w:val="left"/>
      <w:pPr>
        <w:ind w:left="20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3" w:tplc="23BC6418">
      <w:start w:val="1"/>
      <w:numFmt w:val="decimal"/>
      <w:lvlText w:val="%4"/>
      <w:lvlJc w:val="left"/>
      <w:pPr>
        <w:ind w:left="27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4" w:tplc="52AAB6DE">
      <w:start w:val="1"/>
      <w:numFmt w:val="lowerLetter"/>
      <w:lvlText w:val="%5"/>
      <w:lvlJc w:val="left"/>
      <w:pPr>
        <w:ind w:left="349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5" w:tplc="01DC9A6E">
      <w:start w:val="1"/>
      <w:numFmt w:val="lowerRoman"/>
      <w:lvlText w:val="%6"/>
      <w:lvlJc w:val="left"/>
      <w:pPr>
        <w:ind w:left="42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6" w:tplc="1ED4EF90">
      <w:start w:val="1"/>
      <w:numFmt w:val="decimal"/>
      <w:lvlText w:val="%7"/>
      <w:lvlJc w:val="left"/>
      <w:pPr>
        <w:ind w:left="49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7" w:tplc="1D500886">
      <w:start w:val="1"/>
      <w:numFmt w:val="lowerLetter"/>
      <w:lvlText w:val="%8"/>
      <w:lvlJc w:val="left"/>
      <w:pPr>
        <w:ind w:left="56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8" w:tplc="4FA249B2">
      <w:start w:val="1"/>
      <w:numFmt w:val="lowerRoman"/>
      <w:lvlText w:val="%9"/>
      <w:lvlJc w:val="left"/>
      <w:pPr>
        <w:ind w:left="63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abstractNum>
  <w:abstractNum w:abstractNumId="37">
    <w:nsid w:val="6B2F4520"/>
    <w:multiLevelType w:val="hybridMultilevel"/>
    <w:tmpl w:val="B8CA98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nsid w:val="6C0D71CB"/>
    <w:multiLevelType w:val="hybridMultilevel"/>
    <w:tmpl w:val="87903DAE"/>
    <w:lvl w:ilvl="0" w:tplc="23F00292">
      <w:start w:val="1"/>
      <w:numFmt w:val="lowerLetter"/>
      <w:lvlText w:val="%1)"/>
      <w:lvlJc w:val="left"/>
      <w:pPr>
        <w:ind w:left="309"/>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1" w:tplc="F74228E2">
      <w:start w:val="1"/>
      <w:numFmt w:val="lowerLetter"/>
      <w:lvlText w:val="%2"/>
      <w:lvlJc w:val="left"/>
      <w:pPr>
        <w:ind w:left="11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2" w:tplc="D8560D4C">
      <w:start w:val="1"/>
      <w:numFmt w:val="lowerRoman"/>
      <w:lvlText w:val="%3"/>
      <w:lvlJc w:val="left"/>
      <w:pPr>
        <w:ind w:left="18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3" w:tplc="7FDA6A60">
      <w:start w:val="1"/>
      <w:numFmt w:val="decimal"/>
      <w:lvlText w:val="%4"/>
      <w:lvlJc w:val="left"/>
      <w:pPr>
        <w:ind w:left="25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4" w:tplc="68E232EE">
      <w:start w:val="1"/>
      <w:numFmt w:val="lowerLetter"/>
      <w:lvlText w:val="%5"/>
      <w:lvlJc w:val="left"/>
      <w:pPr>
        <w:ind w:left="32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5" w:tplc="208C0824">
      <w:start w:val="1"/>
      <w:numFmt w:val="lowerRoman"/>
      <w:lvlText w:val="%6"/>
      <w:lvlJc w:val="left"/>
      <w:pPr>
        <w:ind w:left="399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6" w:tplc="A3740D24">
      <w:start w:val="1"/>
      <w:numFmt w:val="decimal"/>
      <w:lvlText w:val="%7"/>
      <w:lvlJc w:val="left"/>
      <w:pPr>
        <w:ind w:left="47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7" w:tplc="97F8A6BE">
      <w:start w:val="1"/>
      <w:numFmt w:val="lowerLetter"/>
      <w:lvlText w:val="%8"/>
      <w:lvlJc w:val="left"/>
      <w:pPr>
        <w:ind w:left="54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8" w:tplc="5BA6505C">
      <w:start w:val="1"/>
      <w:numFmt w:val="lowerRoman"/>
      <w:lvlText w:val="%9"/>
      <w:lvlJc w:val="left"/>
      <w:pPr>
        <w:ind w:left="61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abstractNum>
  <w:abstractNum w:abstractNumId="39">
    <w:nsid w:val="6D8C6009"/>
    <w:multiLevelType w:val="hybridMultilevel"/>
    <w:tmpl w:val="E4ECBF4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11F02B7"/>
    <w:multiLevelType w:val="hybridMultilevel"/>
    <w:tmpl w:val="4AA636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2FC0927"/>
    <w:multiLevelType w:val="hybridMultilevel"/>
    <w:tmpl w:val="3F38B9D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41F10ED"/>
    <w:multiLevelType w:val="hybridMultilevel"/>
    <w:tmpl w:val="1D4E79CE"/>
    <w:lvl w:ilvl="0" w:tplc="A8DEBC0E">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nsid w:val="7F0371F0"/>
    <w:multiLevelType w:val="hybridMultilevel"/>
    <w:tmpl w:val="90741EB4"/>
    <w:lvl w:ilvl="0" w:tplc="22AA1F32">
      <w:start w:val="1"/>
      <w:numFmt w:val="lowerLetter"/>
      <w:lvlText w:val="%1)"/>
      <w:lvlJc w:val="left"/>
      <w:pPr>
        <w:ind w:left="0"/>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1" w:tplc="4C049C82">
      <w:start w:val="1"/>
      <w:numFmt w:val="lowerLetter"/>
      <w:lvlText w:val="%2"/>
      <w:lvlJc w:val="left"/>
      <w:pPr>
        <w:ind w:left="13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2" w:tplc="904C239A">
      <w:start w:val="1"/>
      <w:numFmt w:val="lowerRoman"/>
      <w:lvlText w:val="%3"/>
      <w:lvlJc w:val="left"/>
      <w:pPr>
        <w:ind w:left="20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3" w:tplc="210C1D96">
      <w:start w:val="1"/>
      <w:numFmt w:val="decimal"/>
      <w:lvlText w:val="%4"/>
      <w:lvlJc w:val="left"/>
      <w:pPr>
        <w:ind w:left="27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4" w:tplc="6096EA8E">
      <w:start w:val="1"/>
      <w:numFmt w:val="lowerLetter"/>
      <w:lvlText w:val="%5"/>
      <w:lvlJc w:val="left"/>
      <w:pPr>
        <w:ind w:left="349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5" w:tplc="D7A20526">
      <w:start w:val="1"/>
      <w:numFmt w:val="lowerRoman"/>
      <w:lvlText w:val="%6"/>
      <w:lvlJc w:val="left"/>
      <w:pPr>
        <w:ind w:left="421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6" w:tplc="D5DCD9D6">
      <w:start w:val="1"/>
      <w:numFmt w:val="decimal"/>
      <w:lvlText w:val="%7"/>
      <w:lvlJc w:val="left"/>
      <w:pPr>
        <w:ind w:left="493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7" w:tplc="7464A168">
      <w:start w:val="1"/>
      <w:numFmt w:val="lowerLetter"/>
      <w:lvlText w:val="%8"/>
      <w:lvlJc w:val="left"/>
      <w:pPr>
        <w:ind w:left="565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lvl w:ilvl="8" w:tplc="B60A35F2">
      <w:start w:val="1"/>
      <w:numFmt w:val="lowerRoman"/>
      <w:lvlText w:val="%9"/>
      <w:lvlJc w:val="left"/>
      <w:pPr>
        <w:ind w:left="6378"/>
      </w:pPr>
      <w:rPr>
        <w:rFonts w:ascii="Arial" w:eastAsia="Arial" w:hAnsi="Arial" w:cs="Arial"/>
        <w:b w:val="0"/>
        <w:i w:val="0"/>
        <w:strike w:val="0"/>
        <w:dstrike w:val="0"/>
        <w:color w:val="181717"/>
        <w:sz w:val="21"/>
        <w:szCs w:val="21"/>
        <w:u w:val="none" w:color="000000"/>
        <w:bdr w:val="none" w:sz="0" w:space="0" w:color="auto"/>
        <w:shd w:val="clear" w:color="auto" w:fill="auto"/>
        <w:vertAlign w:val="baseline"/>
      </w:rPr>
    </w:lvl>
  </w:abstractNum>
  <w:abstractNum w:abstractNumId="44">
    <w:nsid w:val="7FE309DF"/>
    <w:multiLevelType w:val="hybridMultilevel"/>
    <w:tmpl w:val="DB608B9E"/>
    <w:lvl w:ilvl="0" w:tplc="0C0A000D">
      <w:start w:val="1"/>
      <w:numFmt w:val="bullet"/>
      <w:lvlText w:val=""/>
      <w:lvlJc w:val="left"/>
      <w:pPr>
        <w:ind w:left="643"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8"/>
  </w:num>
  <w:num w:numId="2">
    <w:abstractNumId w:val="33"/>
  </w:num>
  <w:num w:numId="3">
    <w:abstractNumId w:val="6"/>
  </w:num>
  <w:num w:numId="4">
    <w:abstractNumId w:val="28"/>
  </w:num>
  <w:num w:numId="5">
    <w:abstractNumId w:val="24"/>
  </w:num>
  <w:num w:numId="6">
    <w:abstractNumId w:val="8"/>
  </w:num>
  <w:num w:numId="7">
    <w:abstractNumId w:val="43"/>
  </w:num>
  <w:num w:numId="8">
    <w:abstractNumId w:val="23"/>
  </w:num>
  <w:num w:numId="9">
    <w:abstractNumId w:val="40"/>
  </w:num>
  <w:num w:numId="10">
    <w:abstractNumId w:val="42"/>
  </w:num>
  <w:num w:numId="11">
    <w:abstractNumId w:val="3"/>
  </w:num>
  <w:num w:numId="12">
    <w:abstractNumId w:val="4"/>
  </w:num>
  <w:num w:numId="13">
    <w:abstractNumId w:val="7"/>
  </w:num>
  <w:num w:numId="14">
    <w:abstractNumId w:val="25"/>
  </w:num>
  <w:num w:numId="15">
    <w:abstractNumId w:val="14"/>
  </w:num>
  <w:num w:numId="16">
    <w:abstractNumId w:val="29"/>
  </w:num>
  <w:num w:numId="17">
    <w:abstractNumId w:val="18"/>
  </w:num>
  <w:num w:numId="18">
    <w:abstractNumId w:val="10"/>
  </w:num>
  <w:num w:numId="19">
    <w:abstractNumId w:val="34"/>
  </w:num>
  <w:num w:numId="20">
    <w:abstractNumId w:val="1"/>
  </w:num>
  <w:num w:numId="21">
    <w:abstractNumId w:val="13"/>
  </w:num>
  <w:num w:numId="22">
    <w:abstractNumId w:val="19"/>
  </w:num>
  <w:num w:numId="23">
    <w:abstractNumId w:val="36"/>
  </w:num>
  <w:num w:numId="24">
    <w:abstractNumId w:val="2"/>
  </w:num>
  <w:num w:numId="25">
    <w:abstractNumId w:val="39"/>
  </w:num>
  <w:num w:numId="26">
    <w:abstractNumId w:val="5"/>
  </w:num>
  <w:num w:numId="27">
    <w:abstractNumId w:val="31"/>
  </w:num>
  <w:num w:numId="28">
    <w:abstractNumId w:val="44"/>
  </w:num>
  <w:num w:numId="29">
    <w:abstractNumId w:val="16"/>
  </w:num>
  <w:num w:numId="30">
    <w:abstractNumId w:val="35"/>
  </w:num>
  <w:num w:numId="31">
    <w:abstractNumId w:val="32"/>
  </w:num>
  <w:num w:numId="32">
    <w:abstractNumId w:val="17"/>
  </w:num>
  <w:num w:numId="33">
    <w:abstractNumId w:val="9"/>
  </w:num>
  <w:num w:numId="34">
    <w:abstractNumId w:val="22"/>
  </w:num>
  <w:num w:numId="35">
    <w:abstractNumId w:val="21"/>
  </w:num>
  <w:num w:numId="36">
    <w:abstractNumId w:val="20"/>
  </w:num>
  <w:num w:numId="37">
    <w:abstractNumId w:val="0"/>
  </w:num>
  <w:num w:numId="38">
    <w:abstractNumId w:val="30"/>
  </w:num>
  <w:num w:numId="39">
    <w:abstractNumId w:val="12"/>
  </w:num>
  <w:num w:numId="40">
    <w:abstractNumId w:val="37"/>
  </w:num>
  <w:num w:numId="41">
    <w:abstractNumId w:val="26"/>
  </w:num>
  <w:num w:numId="42">
    <w:abstractNumId w:val="41"/>
  </w:num>
  <w:num w:numId="43">
    <w:abstractNumId w:val="15"/>
  </w:num>
  <w:num w:numId="44">
    <w:abstractNumId w:val="11"/>
  </w:num>
  <w:num w:numId="45">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proofState w:grammar="clean"/>
  <w:defaultTabStop w:val="709"/>
  <w:hyphenationZone w:val="425"/>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627"/>
    <w:rsid w:val="000114A3"/>
    <w:rsid w:val="00021AE2"/>
    <w:rsid w:val="0002327D"/>
    <w:rsid w:val="00034611"/>
    <w:rsid w:val="00036B63"/>
    <w:rsid w:val="00043C0E"/>
    <w:rsid w:val="00045170"/>
    <w:rsid w:val="00071D59"/>
    <w:rsid w:val="00076D8A"/>
    <w:rsid w:val="00077C1E"/>
    <w:rsid w:val="000807BA"/>
    <w:rsid w:val="000869C5"/>
    <w:rsid w:val="000936DD"/>
    <w:rsid w:val="000A019E"/>
    <w:rsid w:val="000B6D6B"/>
    <w:rsid w:val="000C0981"/>
    <w:rsid w:val="000C179D"/>
    <w:rsid w:val="000C3351"/>
    <w:rsid w:val="000D405E"/>
    <w:rsid w:val="000D56DE"/>
    <w:rsid w:val="000E31F2"/>
    <w:rsid w:val="000E52E0"/>
    <w:rsid w:val="000F08F4"/>
    <w:rsid w:val="000F2C10"/>
    <w:rsid w:val="0010058D"/>
    <w:rsid w:val="00104AE1"/>
    <w:rsid w:val="00110C3E"/>
    <w:rsid w:val="0011122C"/>
    <w:rsid w:val="001140EF"/>
    <w:rsid w:val="00123A91"/>
    <w:rsid w:val="001325A5"/>
    <w:rsid w:val="00141F83"/>
    <w:rsid w:val="00143730"/>
    <w:rsid w:val="001459DF"/>
    <w:rsid w:val="00145E75"/>
    <w:rsid w:val="001470F8"/>
    <w:rsid w:val="00157BD2"/>
    <w:rsid w:val="00163329"/>
    <w:rsid w:val="00174C25"/>
    <w:rsid w:val="0017755B"/>
    <w:rsid w:val="00194650"/>
    <w:rsid w:val="001C25AC"/>
    <w:rsid w:val="001C289F"/>
    <w:rsid w:val="001D1B1E"/>
    <w:rsid w:val="001D30F0"/>
    <w:rsid w:val="001D7B24"/>
    <w:rsid w:val="001E243A"/>
    <w:rsid w:val="001E48A4"/>
    <w:rsid w:val="001E5128"/>
    <w:rsid w:val="001F0C6E"/>
    <w:rsid w:val="001F10B5"/>
    <w:rsid w:val="001F5D39"/>
    <w:rsid w:val="001F7E54"/>
    <w:rsid w:val="002160F6"/>
    <w:rsid w:val="002215B7"/>
    <w:rsid w:val="00222242"/>
    <w:rsid w:val="0022656B"/>
    <w:rsid w:val="002305CE"/>
    <w:rsid w:val="002307C2"/>
    <w:rsid w:val="0023312D"/>
    <w:rsid w:val="002331E3"/>
    <w:rsid w:val="00237670"/>
    <w:rsid w:val="0024078B"/>
    <w:rsid w:val="00240BA9"/>
    <w:rsid w:val="00250672"/>
    <w:rsid w:val="002527F1"/>
    <w:rsid w:val="00263169"/>
    <w:rsid w:val="002706CB"/>
    <w:rsid w:val="002732C5"/>
    <w:rsid w:val="0027496E"/>
    <w:rsid w:val="00275260"/>
    <w:rsid w:val="00275B37"/>
    <w:rsid w:val="002765F9"/>
    <w:rsid w:val="002836E3"/>
    <w:rsid w:val="00295BBA"/>
    <w:rsid w:val="002A0F7B"/>
    <w:rsid w:val="002A175B"/>
    <w:rsid w:val="002A278C"/>
    <w:rsid w:val="002A3370"/>
    <w:rsid w:val="002A734F"/>
    <w:rsid w:val="002B0736"/>
    <w:rsid w:val="002B798A"/>
    <w:rsid w:val="002D0146"/>
    <w:rsid w:val="002D6794"/>
    <w:rsid w:val="002E32E5"/>
    <w:rsid w:val="002F126C"/>
    <w:rsid w:val="003041B2"/>
    <w:rsid w:val="003147FF"/>
    <w:rsid w:val="00316B48"/>
    <w:rsid w:val="003203CA"/>
    <w:rsid w:val="00330000"/>
    <w:rsid w:val="00335CC4"/>
    <w:rsid w:val="00340F28"/>
    <w:rsid w:val="00342C63"/>
    <w:rsid w:val="003439A0"/>
    <w:rsid w:val="00351CF3"/>
    <w:rsid w:val="00360138"/>
    <w:rsid w:val="00365CC6"/>
    <w:rsid w:val="00376F6C"/>
    <w:rsid w:val="003776A9"/>
    <w:rsid w:val="003813C9"/>
    <w:rsid w:val="00383B8F"/>
    <w:rsid w:val="00384F83"/>
    <w:rsid w:val="003931CA"/>
    <w:rsid w:val="003B2790"/>
    <w:rsid w:val="003B2E1A"/>
    <w:rsid w:val="003B5801"/>
    <w:rsid w:val="003B6AE1"/>
    <w:rsid w:val="003C24C5"/>
    <w:rsid w:val="003E2DD2"/>
    <w:rsid w:val="003E32E5"/>
    <w:rsid w:val="003E5D2D"/>
    <w:rsid w:val="003E792C"/>
    <w:rsid w:val="003F7627"/>
    <w:rsid w:val="00401193"/>
    <w:rsid w:val="00406EA7"/>
    <w:rsid w:val="00411AF2"/>
    <w:rsid w:val="00413F31"/>
    <w:rsid w:val="00414703"/>
    <w:rsid w:val="004217E4"/>
    <w:rsid w:val="00426BF8"/>
    <w:rsid w:val="00430628"/>
    <w:rsid w:val="00431E17"/>
    <w:rsid w:val="004328E8"/>
    <w:rsid w:val="00441374"/>
    <w:rsid w:val="004556DF"/>
    <w:rsid w:val="004560E4"/>
    <w:rsid w:val="00456CFB"/>
    <w:rsid w:val="004603F2"/>
    <w:rsid w:val="004661C6"/>
    <w:rsid w:val="00476109"/>
    <w:rsid w:val="00476819"/>
    <w:rsid w:val="00483737"/>
    <w:rsid w:val="004936E3"/>
    <w:rsid w:val="00495365"/>
    <w:rsid w:val="004971C5"/>
    <w:rsid w:val="004A3BFC"/>
    <w:rsid w:val="004B019A"/>
    <w:rsid w:val="004B43BE"/>
    <w:rsid w:val="004B4D51"/>
    <w:rsid w:val="004C0C8F"/>
    <w:rsid w:val="004C2524"/>
    <w:rsid w:val="004C25E9"/>
    <w:rsid w:val="004C26E6"/>
    <w:rsid w:val="004D7A8B"/>
    <w:rsid w:val="004E308A"/>
    <w:rsid w:val="0050763B"/>
    <w:rsid w:val="00524CDC"/>
    <w:rsid w:val="00527873"/>
    <w:rsid w:val="00536ACD"/>
    <w:rsid w:val="00536B8F"/>
    <w:rsid w:val="00536D16"/>
    <w:rsid w:val="00541499"/>
    <w:rsid w:val="0054191A"/>
    <w:rsid w:val="0054277B"/>
    <w:rsid w:val="0054398C"/>
    <w:rsid w:val="005450CA"/>
    <w:rsid w:val="005463BE"/>
    <w:rsid w:val="00551561"/>
    <w:rsid w:val="00552847"/>
    <w:rsid w:val="005567DF"/>
    <w:rsid w:val="00565D53"/>
    <w:rsid w:val="00571EAC"/>
    <w:rsid w:val="0057247E"/>
    <w:rsid w:val="005724D0"/>
    <w:rsid w:val="0057778D"/>
    <w:rsid w:val="0058386F"/>
    <w:rsid w:val="0058500F"/>
    <w:rsid w:val="00592664"/>
    <w:rsid w:val="00593DFF"/>
    <w:rsid w:val="00596940"/>
    <w:rsid w:val="005B4094"/>
    <w:rsid w:val="005C1291"/>
    <w:rsid w:val="005C619E"/>
    <w:rsid w:val="00603025"/>
    <w:rsid w:val="00610218"/>
    <w:rsid w:val="00617284"/>
    <w:rsid w:val="00617488"/>
    <w:rsid w:val="006174B9"/>
    <w:rsid w:val="00621019"/>
    <w:rsid w:val="0062174F"/>
    <w:rsid w:val="0062692F"/>
    <w:rsid w:val="006609F1"/>
    <w:rsid w:val="0066346E"/>
    <w:rsid w:val="0066372B"/>
    <w:rsid w:val="006643D9"/>
    <w:rsid w:val="006673A0"/>
    <w:rsid w:val="00675492"/>
    <w:rsid w:val="00680F47"/>
    <w:rsid w:val="00682406"/>
    <w:rsid w:val="00684544"/>
    <w:rsid w:val="006849CB"/>
    <w:rsid w:val="00686D7A"/>
    <w:rsid w:val="00691FD6"/>
    <w:rsid w:val="006A234F"/>
    <w:rsid w:val="006A61CB"/>
    <w:rsid w:val="006A623C"/>
    <w:rsid w:val="006B210A"/>
    <w:rsid w:val="006B37DB"/>
    <w:rsid w:val="006B4D8E"/>
    <w:rsid w:val="006C3267"/>
    <w:rsid w:val="006C3806"/>
    <w:rsid w:val="006C50ED"/>
    <w:rsid w:val="006C738A"/>
    <w:rsid w:val="006D4998"/>
    <w:rsid w:val="006D7004"/>
    <w:rsid w:val="006D7812"/>
    <w:rsid w:val="006E44DC"/>
    <w:rsid w:val="006F5332"/>
    <w:rsid w:val="006F7B01"/>
    <w:rsid w:val="007043E1"/>
    <w:rsid w:val="00705040"/>
    <w:rsid w:val="00706EB3"/>
    <w:rsid w:val="00733AA8"/>
    <w:rsid w:val="0073749C"/>
    <w:rsid w:val="00745EE4"/>
    <w:rsid w:val="007717C7"/>
    <w:rsid w:val="00784CDF"/>
    <w:rsid w:val="00792C36"/>
    <w:rsid w:val="007966CD"/>
    <w:rsid w:val="007A6A2A"/>
    <w:rsid w:val="007B13EF"/>
    <w:rsid w:val="007B5093"/>
    <w:rsid w:val="007D18A5"/>
    <w:rsid w:val="007D1BE1"/>
    <w:rsid w:val="007D750A"/>
    <w:rsid w:val="007E1045"/>
    <w:rsid w:val="007E1CBC"/>
    <w:rsid w:val="007E3749"/>
    <w:rsid w:val="007F022B"/>
    <w:rsid w:val="007F663B"/>
    <w:rsid w:val="00803B77"/>
    <w:rsid w:val="00810825"/>
    <w:rsid w:val="00812282"/>
    <w:rsid w:val="008122D4"/>
    <w:rsid w:val="00812335"/>
    <w:rsid w:val="00826789"/>
    <w:rsid w:val="00831AB3"/>
    <w:rsid w:val="00834642"/>
    <w:rsid w:val="00844F6D"/>
    <w:rsid w:val="0084734E"/>
    <w:rsid w:val="00864AA1"/>
    <w:rsid w:val="008654A8"/>
    <w:rsid w:val="008813BF"/>
    <w:rsid w:val="00885ED5"/>
    <w:rsid w:val="00887592"/>
    <w:rsid w:val="0089301E"/>
    <w:rsid w:val="008A0B27"/>
    <w:rsid w:val="008A0BCF"/>
    <w:rsid w:val="008A5720"/>
    <w:rsid w:val="008B09FB"/>
    <w:rsid w:val="008B2877"/>
    <w:rsid w:val="008C02B5"/>
    <w:rsid w:val="008C7239"/>
    <w:rsid w:val="008D20FB"/>
    <w:rsid w:val="008D68B5"/>
    <w:rsid w:val="008E21A2"/>
    <w:rsid w:val="008F1527"/>
    <w:rsid w:val="008F241F"/>
    <w:rsid w:val="00907D0F"/>
    <w:rsid w:val="0091035C"/>
    <w:rsid w:val="009164C7"/>
    <w:rsid w:val="00917DF8"/>
    <w:rsid w:val="0093362D"/>
    <w:rsid w:val="00937DF0"/>
    <w:rsid w:val="00940586"/>
    <w:rsid w:val="0096478A"/>
    <w:rsid w:val="00965BE7"/>
    <w:rsid w:val="0096747D"/>
    <w:rsid w:val="00975A3E"/>
    <w:rsid w:val="00982B11"/>
    <w:rsid w:val="00987977"/>
    <w:rsid w:val="00990235"/>
    <w:rsid w:val="00992085"/>
    <w:rsid w:val="00995F77"/>
    <w:rsid w:val="0099693D"/>
    <w:rsid w:val="009B3598"/>
    <w:rsid w:val="009C0F57"/>
    <w:rsid w:val="009C409F"/>
    <w:rsid w:val="009C7072"/>
    <w:rsid w:val="009D71B3"/>
    <w:rsid w:val="009E0126"/>
    <w:rsid w:val="009E03D4"/>
    <w:rsid w:val="009E1327"/>
    <w:rsid w:val="009E4325"/>
    <w:rsid w:val="009F1E3E"/>
    <w:rsid w:val="009F6259"/>
    <w:rsid w:val="009F6ED9"/>
    <w:rsid w:val="00A04966"/>
    <w:rsid w:val="00A069AF"/>
    <w:rsid w:val="00A10530"/>
    <w:rsid w:val="00A20949"/>
    <w:rsid w:val="00A53136"/>
    <w:rsid w:val="00A619A0"/>
    <w:rsid w:val="00A6475B"/>
    <w:rsid w:val="00A64929"/>
    <w:rsid w:val="00A910E9"/>
    <w:rsid w:val="00A913AF"/>
    <w:rsid w:val="00A9351C"/>
    <w:rsid w:val="00A94B00"/>
    <w:rsid w:val="00AA0705"/>
    <w:rsid w:val="00AA24D1"/>
    <w:rsid w:val="00AA7B29"/>
    <w:rsid w:val="00AB6FBD"/>
    <w:rsid w:val="00AD15E8"/>
    <w:rsid w:val="00AD7BDC"/>
    <w:rsid w:val="00AE30A2"/>
    <w:rsid w:val="00B05ED9"/>
    <w:rsid w:val="00B0774B"/>
    <w:rsid w:val="00B30C2F"/>
    <w:rsid w:val="00B32B83"/>
    <w:rsid w:val="00B35AC2"/>
    <w:rsid w:val="00B4056D"/>
    <w:rsid w:val="00B42DAB"/>
    <w:rsid w:val="00B559CF"/>
    <w:rsid w:val="00B5746F"/>
    <w:rsid w:val="00B63BA4"/>
    <w:rsid w:val="00B83EC3"/>
    <w:rsid w:val="00B91228"/>
    <w:rsid w:val="00B92277"/>
    <w:rsid w:val="00BA7E0E"/>
    <w:rsid w:val="00BB5F31"/>
    <w:rsid w:val="00BC7A60"/>
    <w:rsid w:val="00BD6EB9"/>
    <w:rsid w:val="00BE009A"/>
    <w:rsid w:val="00BE01BB"/>
    <w:rsid w:val="00BF1B60"/>
    <w:rsid w:val="00BF776B"/>
    <w:rsid w:val="00C05530"/>
    <w:rsid w:val="00C11F80"/>
    <w:rsid w:val="00C12357"/>
    <w:rsid w:val="00C144F9"/>
    <w:rsid w:val="00C1728B"/>
    <w:rsid w:val="00C24CE1"/>
    <w:rsid w:val="00C34235"/>
    <w:rsid w:val="00C35942"/>
    <w:rsid w:val="00C377D6"/>
    <w:rsid w:val="00C478AA"/>
    <w:rsid w:val="00C55C13"/>
    <w:rsid w:val="00C61CFA"/>
    <w:rsid w:val="00C65675"/>
    <w:rsid w:val="00C66F47"/>
    <w:rsid w:val="00C702C8"/>
    <w:rsid w:val="00C70F52"/>
    <w:rsid w:val="00C71624"/>
    <w:rsid w:val="00C74F4B"/>
    <w:rsid w:val="00C85E2C"/>
    <w:rsid w:val="00C90144"/>
    <w:rsid w:val="00C90825"/>
    <w:rsid w:val="00C91748"/>
    <w:rsid w:val="00C93FC2"/>
    <w:rsid w:val="00CA2992"/>
    <w:rsid w:val="00CA667F"/>
    <w:rsid w:val="00CA74C2"/>
    <w:rsid w:val="00CB0E35"/>
    <w:rsid w:val="00CB353D"/>
    <w:rsid w:val="00CD2B8E"/>
    <w:rsid w:val="00CE0E5C"/>
    <w:rsid w:val="00CE1EE1"/>
    <w:rsid w:val="00CE5122"/>
    <w:rsid w:val="00D01A4D"/>
    <w:rsid w:val="00D05BC1"/>
    <w:rsid w:val="00D10F6C"/>
    <w:rsid w:val="00D152D0"/>
    <w:rsid w:val="00D22CA2"/>
    <w:rsid w:val="00D25EB9"/>
    <w:rsid w:val="00D27856"/>
    <w:rsid w:val="00D50BF7"/>
    <w:rsid w:val="00D55EB8"/>
    <w:rsid w:val="00D5609F"/>
    <w:rsid w:val="00D87CB6"/>
    <w:rsid w:val="00D92798"/>
    <w:rsid w:val="00D95842"/>
    <w:rsid w:val="00DA0DC5"/>
    <w:rsid w:val="00DA47AD"/>
    <w:rsid w:val="00DB2410"/>
    <w:rsid w:val="00DB4C8E"/>
    <w:rsid w:val="00DC4336"/>
    <w:rsid w:val="00DC7D77"/>
    <w:rsid w:val="00DD3312"/>
    <w:rsid w:val="00DE1C00"/>
    <w:rsid w:val="00DE2653"/>
    <w:rsid w:val="00DE7AC3"/>
    <w:rsid w:val="00DF44FC"/>
    <w:rsid w:val="00DF6FF4"/>
    <w:rsid w:val="00E06684"/>
    <w:rsid w:val="00E15245"/>
    <w:rsid w:val="00E25A39"/>
    <w:rsid w:val="00E42044"/>
    <w:rsid w:val="00E53351"/>
    <w:rsid w:val="00E61C46"/>
    <w:rsid w:val="00E675A1"/>
    <w:rsid w:val="00E7594B"/>
    <w:rsid w:val="00E81D03"/>
    <w:rsid w:val="00E930B2"/>
    <w:rsid w:val="00EA0B5C"/>
    <w:rsid w:val="00EA6622"/>
    <w:rsid w:val="00EB0E51"/>
    <w:rsid w:val="00EB37B4"/>
    <w:rsid w:val="00EB3BB4"/>
    <w:rsid w:val="00EC2131"/>
    <w:rsid w:val="00EC6947"/>
    <w:rsid w:val="00ED43A8"/>
    <w:rsid w:val="00ED50D4"/>
    <w:rsid w:val="00ED7C44"/>
    <w:rsid w:val="00EE512D"/>
    <w:rsid w:val="00EE78A4"/>
    <w:rsid w:val="00F001A4"/>
    <w:rsid w:val="00F0469C"/>
    <w:rsid w:val="00F05B2E"/>
    <w:rsid w:val="00F13D32"/>
    <w:rsid w:val="00F14274"/>
    <w:rsid w:val="00F17DA7"/>
    <w:rsid w:val="00F22543"/>
    <w:rsid w:val="00F235B6"/>
    <w:rsid w:val="00F30CBA"/>
    <w:rsid w:val="00F41717"/>
    <w:rsid w:val="00F47456"/>
    <w:rsid w:val="00F60E79"/>
    <w:rsid w:val="00F6482D"/>
    <w:rsid w:val="00F729BD"/>
    <w:rsid w:val="00F77609"/>
    <w:rsid w:val="00F817B0"/>
    <w:rsid w:val="00F8294E"/>
    <w:rsid w:val="00F91A7D"/>
    <w:rsid w:val="00F9620D"/>
    <w:rsid w:val="00FB1460"/>
    <w:rsid w:val="00FB34F4"/>
    <w:rsid w:val="00FC0DCB"/>
    <w:rsid w:val="00FC10D4"/>
    <w:rsid w:val="00FC19C6"/>
    <w:rsid w:val="00FC1E58"/>
    <w:rsid w:val="00FC3A5F"/>
    <w:rsid w:val="00FC3ECF"/>
    <w:rsid w:val="00FD47BB"/>
    <w:rsid w:val="00FE2BB2"/>
    <w:rsid w:val="00FE466E"/>
    <w:rsid w:val="00FE538B"/>
    <w:rsid w:val="00FF31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2F8E12DA"/>
  <w15:chartTrackingRefBased/>
  <w15:docId w15:val="{1C3903EA-18F3-410E-ADAC-C0704A99D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7627"/>
    <w:pPr>
      <w:spacing w:after="181" w:line="270" w:lineRule="auto"/>
      <w:ind w:firstLine="248"/>
      <w:jc w:val="both"/>
    </w:pPr>
    <w:rPr>
      <w:rFonts w:ascii="Arial" w:eastAsia="Arial" w:hAnsi="Arial" w:cs="Arial"/>
      <w:color w:val="181717"/>
      <w:sz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3F7627"/>
    <w:pPr>
      <w:spacing w:after="0" w:line="240" w:lineRule="auto"/>
    </w:pPr>
    <w:rPr>
      <w:rFonts w:eastAsiaTheme="minorEastAsia"/>
      <w:lang w:eastAsia="es-ES"/>
    </w:rPr>
    <w:tblPr>
      <w:tblCellMar>
        <w:top w:w="0" w:type="dxa"/>
        <w:left w:w="0" w:type="dxa"/>
        <w:bottom w:w="0" w:type="dxa"/>
        <w:right w:w="0" w:type="dxa"/>
      </w:tblCellMar>
    </w:tblPr>
  </w:style>
  <w:style w:type="character" w:styleId="Hipervnculo">
    <w:name w:val="Hyperlink"/>
    <w:basedOn w:val="Fuentedeprrafopredeter"/>
    <w:uiPriority w:val="99"/>
    <w:unhideWhenUsed/>
    <w:rsid w:val="00917DF8"/>
    <w:rPr>
      <w:color w:val="0563C1" w:themeColor="hyperlink"/>
      <w:u w:val="single"/>
    </w:rPr>
  </w:style>
  <w:style w:type="paragraph" w:styleId="Piedepgina">
    <w:name w:val="footer"/>
    <w:basedOn w:val="Normal"/>
    <w:link w:val="PiedepginaCar"/>
    <w:uiPriority w:val="99"/>
    <w:unhideWhenUsed/>
    <w:rsid w:val="00EA662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6622"/>
    <w:rPr>
      <w:rFonts w:ascii="Arial" w:eastAsia="Arial" w:hAnsi="Arial" w:cs="Arial"/>
      <w:color w:val="181717"/>
      <w:sz w:val="21"/>
      <w:lang w:eastAsia="es-ES"/>
    </w:rPr>
  </w:style>
  <w:style w:type="table" w:styleId="Tablaconcuadrcula">
    <w:name w:val="Table Grid"/>
    <w:basedOn w:val="Tablanormal"/>
    <w:uiPriority w:val="39"/>
    <w:rsid w:val="000B6D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CB0E35"/>
    <w:pPr>
      <w:ind w:left="720"/>
      <w:contextualSpacing/>
    </w:pPr>
  </w:style>
  <w:style w:type="paragraph" w:customStyle="1" w:styleId="Default">
    <w:name w:val="Default"/>
    <w:rsid w:val="00340F28"/>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interactive">
    <w:name w:val="interactive"/>
    <w:rsid w:val="002331E3"/>
  </w:style>
  <w:style w:type="paragraph" w:styleId="Encabezado">
    <w:name w:val="header"/>
    <w:basedOn w:val="Normal"/>
    <w:link w:val="EncabezadoCar"/>
    <w:uiPriority w:val="99"/>
    <w:unhideWhenUsed/>
    <w:rsid w:val="00D9279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2798"/>
    <w:rPr>
      <w:rFonts w:ascii="Arial" w:eastAsia="Arial" w:hAnsi="Arial" w:cs="Arial"/>
      <w:color w:val="181717"/>
      <w:sz w:val="21"/>
      <w:lang w:eastAsia="es-ES"/>
    </w:rPr>
  </w:style>
  <w:style w:type="paragraph" w:styleId="Textodeglobo">
    <w:name w:val="Balloon Text"/>
    <w:basedOn w:val="Normal"/>
    <w:link w:val="TextodegloboCar"/>
    <w:uiPriority w:val="99"/>
    <w:semiHidden/>
    <w:unhideWhenUsed/>
    <w:rsid w:val="006D499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4998"/>
    <w:rPr>
      <w:rFonts w:ascii="Segoe UI" w:eastAsia="Arial" w:hAnsi="Segoe UI" w:cs="Segoe UI"/>
      <w:color w:val="181717"/>
      <w:sz w:val="18"/>
      <w:szCs w:val="18"/>
      <w:lang w:eastAsia="es-ES"/>
    </w:rPr>
  </w:style>
  <w:style w:type="character" w:styleId="Refdecomentario">
    <w:name w:val="annotation reference"/>
    <w:basedOn w:val="Fuentedeprrafopredeter"/>
    <w:uiPriority w:val="99"/>
    <w:semiHidden/>
    <w:unhideWhenUsed/>
    <w:rsid w:val="00036B63"/>
    <w:rPr>
      <w:sz w:val="16"/>
      <w:szCs w:val="16"/>
    </w:rPr>
  </w:style>
  <w:style w:type="paragraph" w:styleId="Textocomentario">
    <w:name w:val="annotation text"/>
    <w:basedOn w:val="Normal"/>
    <w:link w:val="TextocomentarioCar"/>
    <w:uiPriority w:val="99"/>
    <w:semiHidden/>
    <w:unhideWhenUsed/>
    <w:rsid w:val="00036B6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36B63"/>
    <w:rPr>
      <w:rFonts w:ascii="Arial" w:eastAsia="Arial" w:hAnsi="Arial" w:cs="Arial"/>
      <w:color w:val="181717"/>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36B63"/>
    <w:rPr>
      <w:b/>
      <w:bCs/>
    </w:rPr>
  </w:style>
  <w:style w:type="character" w:customStyle="1" w:styleId="AsuntodelcomentarioCar">
    <w:name w:val="Asunto del comentario Car"/>
    <w:basedOn w:val="TextocomentarioCar"/>
    <w:link w:val="Asuntodelcomentario"/>
    <w:uiPriority w:val="99"/>
    <w:semiHidden/>
    <w:rsid w:val="00036B63"/>
    <w:rPr>
      <w:rFonts w:ascii="Arial" w:eastAsia="Arial" w:hAnsi="Arial" w:cs="Arial"/>
      <w:b/>
      <w:bCs/>
      <w:color w:val="181717"/>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0579">
      <w:bodyDiv w:val="1"/>
      <w:marLeft w:val="0"/>
      <w:marRight w:val="0"/>
      <w:marTop w:val="0"/>
      <w:marBottom w:val="0"/>
      <w:divBdr>
        <w:top w:val="none" w:sz="0" w:space="0" w:color="auto"/>
        <w:left w:val="none" w:sz="0" w:space="0" w:color="auto"/>
        <w:bottom w:val="none" w:sz="0" w:space="0" w:color="auto"/>
        <w:right w:val="none" w:sz="0" w:space="0" w:color="auto"/>
      </w:divBdr>
      <w:divsChild>
        <w:div w:id="1614092036">
          <w:marLeft w:val="0"/>
          <w:marRight w:val="0"/>
          <w:marTop w:val="0"/>
          <w:marBottom w:val="0"/>
          <w:divBdr>
            <w:top w:val="none" w:sz="0" w:space="0" w:color="auto"/>
            <w:left w:val="none" w:sz="0" w:space="0" w:color="auto"/>
            <w:bottom w:val="none" w:sz="0" w:space="0" w:color="auto"/>
            <w:right w:val="none" w:sz="0" w:space="0" w:color="auto"/>
          </w:divBdr>
          <w:divsChild>
            <w:div w:id="132258927">
              <w:marLeft w:val="0"/>
              <w:marRight w:val="0"/>
              <w:marTop w:val="0"/>
              <w:marBottom w:val="0"/>
              <w:divBdr>
                <w:top w:val="none" w:sz="0" w:space="0" w:color="auto"/>
                <w:left w:val="none" w:sz="0" w:space="0" w:color="auto"/>
                <w:bottom w:val="none" w:sz="0" w:space="0" w:color="auto"/>
                <w:right w:val="none" w:sz="0" w:space="0" w:color="auto"/>
              </w:divBdr>
              <w:divsChild>
                <w:div w:id="70859230">
                  <w:marLeft w:val="0"/>
                  <w:marRight w:val="0"/>
                  <w:marTop w:val="0"/>
                  <w:marBottom w:val="0"/>
                  <w:divBdr>
                    <w:top w:val="none" w:sz="0" w:space="0" w:color="auto"/>
                    <w:left w:val="none" w:sz="0" w:space="0" w:color="auto"/>
                    <w:bottom w:val="none" w:sz="0" w:space="0" w:color="auto"/>
                    <w:right w:val="none" w:sz="0" w:space="0" w:color="auto"/>
                  </w:divBdr>
                  <w:divsChild>
                    <w:div w:id="235214062">
                      <w:marLeft w:val="150"/>
                      <w:marRight w:val="150"/>
                      <w:marTop w:val="150"/>
                      <w:marBottom w:val="150"/>
                      <w:divBdr>
                        <w:top w:val="none" w:sz="0" w:space="0" w:color="auto"/>
                        <w:left w:val="none" w:sz="0" w:space="0" w:color="auto"/>
                        <w:bottom w:val="none" w:sz="0" w:space="0" w:color="auto"/>
                        <w:right w:val="none" w:sz="0" w:space="0" w:color="auto"/>
                      </w:divBdr>
                      <w:divsChild>
                        <w:div w:id="1511529611">
                          <w:marLeft w:val="0"/>
                          <w:marRight w:val="0"/>
                          <w:marTop w:val="0"/>
                          <w:marBottom w:val="0"/>
                          <w:divBdr>
                            <w:top w:val="none" w:sz="0" w:space="0" w:color="auto"/>
                            <w:left w:val="none" w:sz="0" w:space="0" w:color="auto"/>
                            <w:bottom w:val="none" w:sz="0" w:space="0" w:color="auto"/>
                            <w:right w:val="none" w:sz="0" w:space="0" w:color="auto"/>
                          </w:divBdr>
                          <w:divsChild>
                            <w:div w:id="1945065617">
                              <w:marLeft w:val="0"/>
                              <w:marRight w:val="0"/>
                              <w:marTop w:val="0"/>
                              <w:marBottom w:val="0"/>
                              <w:divBdr>
                                <w:top w:val="none" w:sz="0" w:space="0" w:color="auto"/>
                                <w:left w:val="none" w:sz="0" w:space="0" w:color="auto"/>
                                <w:bottom w:val="none" w:sz="0" w:space="0" w:color="auto"/>
                                <w:right w:val="none" w:sz="0" w:space="0" w:color="auto"/>
                              </w:divBdr>
                              <w:divsChild>
                                <w:div w:id="57554460">
                                  <w:marLeft w:val="0"/>
                                  <w:marRight w:val="0"/>
                                  <w:marTop w:val="0"/>
                                  <w:marBottom w:val="0"/>
                                  <w:divBdr>
                                    <w:top w:val="none" w:sz="0" w:space="0" w:color="auto"/>
                                    <w:left w:val="none" w:sz="0" w:space="0" w:color="auto"/>
                                    <w:bottom w:val="none" w:sz="0" w:space="0" w:color="auto"/>
                                    <w:right w:val="none" w:sz="0" w:space="0" w:color="auto"/>
                                  </w:divBdr>
                                  <w:divsChild>
                                    <w:div w:id="406273091">
                                      <w:marLeft w:val="0"/>
                                      <w:marRight w:val="0"/>
                                      <w:marTop w:val="0"/>
                                      <w:marBottom w:val="0"/>
                                      <w:divBdr>
                                        <w:top w:val="none" w:sz="0" w:space="0" w:color="auto"/>
                                        <w:left w:val="none" w:sz="0" w:space="0" w:color="auto"/>
                                        <w:bottom w:val="none" w:sz="0" w:space="0" w:color="auto"/>
                                        <w:right w:val="none" w:sz="0" w:space="0" w:color="auto"/>
                                      </w:divBdr>
                                      <w:divsChild>
                                        <w:div w:id="400420">
                                          <w:marLeft w:val="-225"/>
                                          <w:marRight w:val="-225"/>
                                          <w:marTop w:val="0"/>
                                          <w:marBottom w:val="0"/>
                                          <w:divBdr>
                                            <w:top w:val="none" w:sz="0" w:space="0" w:color="auto"/>
                                            <w:left w:val="none" w:sz="0" w:space="0" w:color="auto"/>
                                            <w:bottom w:val="none" w:sz="0" w:space="0" w:color="auto"/>
                                            <w:right w:val="none" w:sz="0" w:space="0" w:color="auto"/>
                                          </w:divBdr>
                                          <w:divsChild>
                                            <w:div w:id="131911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10667">
      <w:bodyDiv w:val="1"/>
      <w:marLeft w:val="0"/>
      <w:marRight w:val="0"/>
      <w:marTop w:val="0"/>
      <w:marBottom w:val="0"/>
      <w:divBdr>
        <w:top w:val="none" w:sz="0" w:space="0" w:color="auto"/>
        <w:left w:val="none" w:sz="0" w:space="0" w:color="auto"/>
        <w:bottom w:val="none" w:sz="0" w:space="0" w:color="auto"/>
        <w:right w:val="none" w:sz="0" w:space="0" w:color="auto"/>
      </w:divBdr>
      <w:divsChild>
        <w:div w:id="69011927">
          <w:marLeft w:val="-225"/>
          <w:marRight w:val="-225"/>
          <w:marTop w:val="0"/>
          <w:marBottom w:val="0"/>
          <w:divBdr>
            <w:top w:val="none" w:sz="0" w:space="0" w:color="auto"/>
            <w:left w:val="none" w:sz="0" w:space="0" w:color="auto"/>
            <w:bottom w:val="none" w:sz="0" w:space="0" w:color="auto"/>
            <w:right w:val="none" w:sz="0" w:space="0" w:color="auto"/>
          </w:divBdr>
          <w:divsChild>
            <w:div w:id="15534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77625">
      <w:bodyDiv w:val="1"/>
      <w:marLeft w:val="0"/>
      <w:marRight w:val="0"/>
      <w:marTop w:val="0"/>
      <w:marBottom w:val="0"/>
      <w:divBdr>
        <w:top w:val="none" w:sz="0" w:space="0" w:color="auto"/>
        <w:left w:val="none" w:sz="0" w:space="0" w:color="auto"/>
        <w:bottom w:val="none" w:sz="0" w:space="0" w:color="auto"/>
        <w:right w:val="none" w:sz="0" w:space="0" w:color="auto"/>
      </w:divBdr>
      <w:divsChild>
        <w:div w:id="435753665">
          <w:marLeft w:val="0"/>
          <w:marRight w:val="0"/>
          <w:marTop w:val="0"/>
          <w:marBottom w:val="0"/>
          <w:divBdr>
            <w:top w:val="none" w:sz="0" w:space="0" w:color="auto"/>
            <w:left w:val="none" w:sz="0" w:space="0" w:color="auto"/>
            <w:bottom w:val="none" w:sz="0" w:space="0" w:color="auto"/>
            <w:right w:val="none" w:sz="0" w:space="0" w:color="auto"/>
          </w:divBdr>
          <w:divsChild>
            <w:div w:id="1064572373">
              <w:marLeft w:val="0"/>
              <w:marRight w:val="0"/>
              <w:marTop w:val="0"/>
              <w:marBottom w:val="0"/>
              <w:divBdr>
                <w:top w:val="none" w:sz="0" w:space="0" w:color="auto"/>
                <w:left w:val="none" w:sz="0" w:space="0" w:color="auto"/>
                <w:bottom w:val="none" w:sz="0" w:space="0" w:color="auto"/>
                <w:right w:val="none" w:sz="0" w:space="0" w:color="auto"/>
              </w:divBdr>
              <w:divsChild>
                <w:div w:id="2027562742">
                  <w:marLeft w:val="0"/>
                  <w:marRight w:val="0"/>
                  <w:marTop w:val="0"/>
                  <w:marBottom w:val="0"/>
                  <w:divBdr>
                    <w:top w:val="none" w:sz="0" w:space="0" w:color="auto"/>
                    <w:left w:val="none" w:sz="0" w:space="0" w:color="auto"/>
                    <w:bottom w:val="none" w:sz="0" w:space="0" w:color="auto"/>
                    <w:right w:val="none" w:sz="0" w:space="0" w:color="auto"/>
                  </w:divBdr>
                  <w:divsChild>
                    <w:div w:id="263735858">
                      <w:marLeft w:val="150"/>
                      <w:marRight w:val="150"/>
                      <w:marTop w:val="150"/>
                      <w:marBottom w:val="150"/>
                      <w:divBdr>
                        <w:top w:val="none" w:sz="0" w:space="0" w:color="auto"/>
                        <w:left w:val="none" w:sz="0" w:space="0" w:color="auto"/>
                        <w:bottom w:val="none" w:sz="0" w:space="0" w:color="auto"/>
                        <w:right w:val="none" w:sz="0" w:space="0" w:color="auto"/>
                      </w:divBdr>
                      <w:divsChild>
                        <w:div w:id="2005087760">
                          <w:marLeft w:val="0"/>
                          <w:marRight w:val="0"/>
                          <w:marTop w:val="0"/>
                          <w:marBottom w:val="0"/>
                          <w:divBdr>
                            <w:top w:val="none" w:sz="0" w:space="0" w:color="auto"/>
                            <w:left w:val="none" w:sz="0" w:space="0" w:color="auto"/>
                            <w:bottom w:val="none" w:sz="0" w:space="0" w:color="auto"/>
                            <w:right w:val="none" w:sz="0" w:space="0" w:color="auto"/>
                          </w:divBdr>
                          <w:divsChild>
                            <w:div w:id="12197830">
                              <w:marLeft w:val="0"/>
                              <w:marRight w:val="0"/>
                              <w:marTop w:val="0"/>
                              <w:marBottom w:val="0"/>
                              <w:divBdr>
                                <w:top w:val="none" w:sz="0" w:space="0" w:color="auto"/>
                                <w:left w:val="none" w:sz="0" w:space="0" w:color="auto"/>
                                <w:bottom w:val="none" w:sz="0" w:space="0" w:color="auto"/>
                                <w:right w:val="none" w:sz="0" w:space="0" w:color="auto"/>
                              </w:divBdr>
                              <w:divsChild>
                                <w:div w:id="1949703400">
                                  <w:marLeft w:val="0"/>
                                  <w:marRight w:val="0"/>
                                  <w:marTop w:val="0"/>
                                  <w:marBottom w:val="0"/>
                                  <w:divBdr>
                                    <w:top w:val="none" w:sz="0" w:space="0" w:color="auto"/>
                                    <w:left w:val="none" w:sz="0" w:space="0" w:color="auto"/>
                                    <w:bottom w:val="none" w:sz="0" w:space="0" w:color="auto"/>
                                    <w:right w:val="none" w:sz="0" w:space="0" w:color="auto"/>
                                  </w:divBdr>
                                  <w:divsChild>
                                    <w:div w:id="184711193">
                                      <w:marLeft w:val="0"/>
                                      <w:marRight w:val="0"/>
                                      <w:marTop w:val="0"/>
                                      <w:marBottom w:val="0"/>
                                      <w:divBdr>
                                        <w:top w:val="none" w:sz="0" w:space="0" w:color="auto"/>
                                        <w:left w:val="none" w:sz="0" w:space="0" w:color="auto"/>
                                        <w:bottom w:val="none" w:sz="0" w:space="0" w:color="auto"/>
                                        <w:right w:val="none" w:sz="0" w:space="0" w:color="auto"/>
                                      </w:divBdr>
                                      <w:divsChild>
                                        <w:div w:id="1868373037">
                                          <w:marLeft w:val="-225"/>
                                          <w:marRight w:val="-225"/>
                                          <w:marTop w:val="0"/>
                                          <w:marBottom w:val="0"/>
                                          <w:divBdr>
                                            <w:top w:val="none" w:sz="0" w:space="0" w:color="auto"/>
                                            <w:left w:val="none" w:sz="0" w:space="0" w:color="auto"/>
                                            <w:bottom w:val="none" w:sz="0" w:space="0" w:color="auto"/>
                                            <w:right w:val="none" w:sz="0" w:space="0" w:color="auto"/>
                                          </w:divBdr>
                                          <w:divsChild>
                                            <w:div w:id="167340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4523586">
      <w:bodyDiv w:val="1"/>
      <w:marLeft w:val="0"/>
      <w:marRight w:val="0"/>
      <w:marTop w:val="0"/>
      <w:marBottom w:val="0"/>
      <w:divBdr>
        <w:top w:val="none" w:sz="0" w:space="0" w:color="auto"/>
        <w:left w:val="none" w:sz="0" w:space="0" w:color="auto"/>
        <w:bottom w:val="none" w:sz="0" w:space="0" w:color="auto"/>
        <w:right w:val="none" w:sz="0" w:space="0" w:color="auto"/>
      </w:divBdr>
      <w:divsChild>
        <w:div w:id="1607688309">
          <w:marLeft w:val="0"/>
          <w:marRight w:val="0"/>
          <w:marTop w:val="0"/>
          <w:marBottom w:val="0"/>
          <w:divBdr>
            <w:top w:val="none" w:sz="0" w:space="0" w:color="auto"/>
            <w:left w:val="none" w:sz="0" w:space="0" w:color="auto"/>
            <w:bottom w:val="none" w:sz="0" w:space="0" w:color="auto"/>
            <w:right w:val="none" w:sz="0" w:space="0" w:color="auto"/>
          </w:divBdr>
          <w:divsChild>
            <w:div w:id="1776168285">
              <w:marLeft w:val="0"/>
              <w:marRight w:val="0"/>
              <w:marTop w:val="0"/>
              <w:marBottom w:val="0"/>
              <w:divBdr>
                <w:top w:val="none" w:sz="0" w:space="0" w:color="auto"/>
                <w:left w:val="none" w:sz="0" w:space="0" w:color="auto"/>
                <w:bottom w:val="none" w:sz="0" w:space="0" w:color="auto"/>
                <w:right w:val="none" w:sz="0" w:space="0" w:color="auto"/>
              </w:divBdr>
              <w:divsChild>
                <w:div w:id="1137456124">
                  <w:marLeft w:val="0"/>
                  <w:marRight w:val="0"/>
                  <w:marTop w:val="0"/>
                  <w:marBottom w:val="0"/>
                  <w:divBdr>
                    <w:top w:val="none" w:sz="0" w:space="0" w:color="auto"/>
                    <w:left w:val="none" w:sz="0" w:space="0" w:color="auto"/>
                    <w:bottom w:val="none" w:sz="0" w:space="0" w:color="auto"/>
                    <w:right w:val="none" w:sz="0" w:space="0" w:color="auto"/>
                  </w:divBdr>
                  <w:divsChild>
                    <w:div w:id="504441937">
                      <w:marLeft w:val="150"/>
                      <w:marRight w:val="150"/>
                      <w:marTop w:val="150"/>
                      <w:marBottom w:val="150"/>
                      <w:divBdr>
                        <w:top w:val="none" w:sz="0" w:space="0" w:color="auto"/>
                        <w:left w:val="none" w:sz="0" w:space="0" w:color="auto"/>
                        <w:bottom w:val="none" w:sz="0" w:space="0" w:color="auto"/>
                        <w:right w:val="none" w:sz="0" w:space="0" w:color="auto"/>
                      </w:divBdr>
                      <w:divsChild>
                        <w:div w:id="893737417">
                          <w:marLeft w:val="0"/>
                          <w:marRight w:val="0"/>
                          <w:marTop w:val="0"/>
                          <w:marBottom w:val="0"/>
                          <w:divBdr>
                            <w:top w:val="none" w:sz="0" w:space="0" w:color="auto"/>
                            <w:left w:val="none" w:sz="0" w:space="0" w:color="auto"/>
                            <w:bottom w:val="none" w:sz="0" w:space="0" w:color="auto"/>
                            <w:right w:val="none" w:sz="0" w:space="0" w:color="auto"/>
                          </w:divBdr>
                          <w:divsChild>
                            <w:div w:id="127669087">
                              <w:marLeft w:val="0"/>
                              <w:marRight w:val="0"/>
                              <w:marTop w:val="0"/>
                              <w:marBottom w:val="0"/>
                              <w:divBdr>
                                <w:top w:val="none" w:sz="0" w:space="0" w:color="auto"/>
                                <w:left w:val="none" w:sz="0" w:space="0" w:color="auto"/>
                                <w:bottom w:val="none" w:sz="0" w:space="0" w:color="auto"/>
                                <w:right w:val="none" w:sz="0" w:space="0" w:color="auto"/>
                              </w:divBdr>
                              <w:divsChild>
                                <w:div w:id="1644431607">
                                  <w:marLeft w:val="0"/>
                                  <w:marRight w:val="0"/>
                                  <w:marTop w:val="0"/>
                                  <w:marBottom w:val="0"/>
                                  <w:divBdr>
                                    <w:top w:val="none" w:sz="0" w:space="0" w:color="auto"/>
                                    <w:left w:val="none" w:sz="0" w:space="0" w:color="auto"/>
                                    <w:bottom w:val="none" w:sz="0" w:space="0" w:color="auto"/>
                                    <w:right w:val="none" w:sz="0" w:space="0" w:color="auto"/>
                                  </w:divBdr>
                                  <w:divsChild>
                                    <w:div w:id="692342362">
                                      <w:marLeft w:val="0"/>
                                      <w:marRight w:val="0"/>
                                      <w:marTop w:val="0"/>
                                      <w:marBottom w:val="0"/>
                                      <w:divBdr>
                                        <w:top w:val="none" w:sz="0" w:space="0" w:color="auto"/>
                                        <w:left w:val="none" w:sz="0" w:space="0" w:color="auto"/>
                                        <w:bottom w:val="none" w:sz="0" w:space="0" w:color="auto"/>
                                        <w:right w:val="none" w:sz="0" w:space="0" w:color="auto"/>
                                      </w:divBdr>
                                      <w:divsChild>
                                        <w:div w:id="1468665027">
                                          <w:marLeft w:val="-225"/>
                                          <w:marRight w:val="-225"/>
                                          <w:marTop w:val="0"/>
                                          <w:marBottom w:val="0"/>
                                          <w:divBdr>
                                            <w:top w:val="none" w:sz="0" w:space="0" w:color="auto"/>
                                            <w:left w:val="none" w:sz="0" w:space="0" w:color="auto"/>
                                            <w:bottom w:val="none" w:sz="0" w:space="0" w:color="auto"/>
                                            <w:right w:val="none" w:sz="0" w:space="0" w:color="auto"/>
                                          </w:divBdr>
                                          <w:divsChild>
                                            <w:div w:id="203229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656578">
      <w:bodyDiv w:val="1"/>
      <w:marLeft w:val="0"/>
      <w:marRight w:val="0"/>
      <w:marTop w:val="0"/>
      <w:marBottom w:val="0"/>
      <w:divBdr>
        <w:top w:val="none" w:sz="0" w:space="0" w:color="auto"/>
        <w:left w:val="none" w:sz="0" w:space="0" w:color="auto"/>
        <w:bottom w:val="none" w:sz="0" w:space="0" w:color="auto"/>
        <w:right w:val="none" w:sz="0" w:space="0" w:color="auto"/>
      </w:divBdr>
      <w:divsChild>
        <w:div w:id="1422143902">
          <w:marLeft w:val="-225"/>
          <w:marRight w:val="-225"/>
          <w:marTop w:val="0"/>
          <w:marBottom w:val="0"/>
          <w:divBdr>
            <w:top w:val="none" w:sz="0" w:space="0" w:color="auto"/>
            <w:left w:val="none" w:sz="0" w:space="0" w:color="auto"/>
            <w:bottom w:val="none" w:sz="0" w:space="0" w:color="auto"/>
            <w:right w:val="none" w:sz="0" w:space="0" w:color="auto"/>
          </w:divBdr>
          <w:divsChild>
            <w:div w:id="51681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31772">
      <w:bodyDiv w:val="1"/>
      <w:marLeft w:val="0"/>
      <w:marRight w:val="0"/>
      <w:marTop w:val="0"/>
      <w:marBottom w:val="0"/>
      <w:divBdr>
        <w:top w:val="none" w:sz="0" w:space="0" w:color="auto"/>
        <w:left w:val="none" w:sz="0" w:space="0" w:color="auto"/>
        <w:bottom w:val="none" w:sz="0" w:space="0" w:color="auto"/>
        <w:right w:val="none" w:sz="0" w:space="0" w:color="auto"/>
      </w:divBdr>
      <w:divsChild>
        <w:div w:id="565922444">
          <w:marLeft w:val="-225"/>
          <w:marRight w:val="-225"/>
          <w:marTop w:val="0"/>
          <w:marBottom w:val="0"/>
          <w:divBdr>
            <w:top w:val="none" w:sz="0" w:space="0" w:color="auto"/>
            <w:left w:val="none" w:sz="0" w:space="0" w:color="auto"/>
            <w:bottom w:val="none" w:sz="0" w:space="0" w:color="auto"/>
            <w:right w:val="none" w:sz="0" w:space="0" w:color="auto"/>
          </w:divBdr>
          <w:divsChild>
            <w:div w:id="61259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3543">
      <w:bodyDiv w:val="1"/>
      <w:marLeft w:val="0"/>
      <w:marRight w:val="0"/>
      <w:marTop w:val="0"/>
      <w:marBottom w:val="0"/>
      <w:divBdr>
        <w:top w:val="none" w:sz="0" w:space="0" w:color="auto"/>
        <w:left w:val="none" w:sz="0" w:space="0" w:color="auto"/>
        <w:bottom w:val="none" w:sz="0" w:space="0" w:color="auto"/>
        <w:right w:val="none" w:sz="0" w:space="0" w:color="auto"/>
      </w:divBdr>
      <w:divsChild>
        <w:div w:id="446854165">
          <w:marLeft w:val="0"/>
          <w:marRight w:val="0"/>
          <w:marTop w:val="0"/>
          <w:marBottom w:val="0"/>
          <w:divBdr>
            <w:top w:val="none" w:sz="0" w:space="0" w:color="auto"/>
            <w:left w:val="none" w:sz="0" w:space="0" w:color="auto"/>
            <w:bottom w:val="none" w:sz="0" w:space="0" w:color="auto"/>
            <w:right w:val="none" w:sz="0" w:space="0" w:color="auto"/>
          </w:divBdr>
          <w:divsChild>
            <w:div w:id="611405076">
              <w:marLeft w:val="0"/>
              <w:marRight w:val="0"/>
              <w:marTop w:val="0"/>
              <w:marBottom w:val="0"/>
              <w:divBdr>
                <w:top w:val="none" w:sz="0" w:space="0" w:color="auto"/>
                <w:left w:val="none" w:sz="0" w:space="0" w:color="auto"/>
                <w:bottom w:val="none" w:sz="0" w:space="0" w:color="auto"/>
                <w:right w:val="none" w:sz="0" w:space="0" w:color="auto"/>
              </w:divBdr>
              <w:divsChild>
                <w:div w:id="1809861838">
                  <w:marLeft w:val="0"/>
                  <w:marRight w:val="0"/>
                  <w:marTop w:val="0"/>
                  <w:marBottom w:val="0"/>
                  <w:divBdr>
                    <w:top w:val="none" w:sz="0" w:space="0" w:color="auto"/>
                    <w:left w:val="none" w:sz="0" w:space="0" w:color="auto"/>
                    <w:bottom w:val="none" w:sz="0" w:space="0" w:color="auto"/>
                    <w:right w:val="none" w:sz="0" w:space="0" w:color="auto"/>
                  </w:divBdr>
                  <w:divsChild>
                    <w:div w:id="136653419">
                      <w:marLeft w:val="150"/>
                      <w:marRight w:val="150"/>
                      <w:marTop w:val="150"/>
                      <w:marBottom w:val="150"/>
                      <w:divBdr>
                        <w:top w:val="none" w:sz="0" w:space="0" w:color="auto"/>
                        <w:left w:val="none" w:sz="0" w:space="0" w:color="auto"/>
                        <w:bottom w:val="none" w:sz="0" w:space="0" w:color="auto"/>
                        <w:right w:val="none" w:sz="0" w:space="0" w:color="auto"/>
                      </w:divBdr>
                      <w:divsChild>
                        <w:div w:id="1059788261">
                          <w:marLeft w:val="0"/>
                          <w:marRight w:val="0"/>
                          <w:marTop w:val="0"/>
                          <w:marBottom w:val="0"/>
                          <w:divBdr>
                            <w:top w:val="none" w:sz="0" w:space="0" w:color="auto"/>
                            <w:left w:val="none" w:sz="0" w:space="0" w:color="auto"/>
                            <w:bottom w:val="none" w:sz="0" w:space="0" w:color="auto"/>
                            <w:right w:val="none" w:sz="0" w:space="0" w:color="auto"/>
                          </w:divBdr>
                          <w:divsChild>
                            <w:div w:id="1897232531">
                              <w:marLeft w:val="0"/>
                              <w:marRight w:val="0"/>
                              <w:marTop w:val="0"/>
                              <w:marBottom w:val="0"/>
                              <w:divBdr>
                                <w:top w:val="none" w:sz="0" w:space="0" w:color="auto"/>
                                <w:left w:val="none" w:sz="0" w:space="0" w:color="auto"/>
                                <w:bottom w:val="none" w:sz="0" w:space="0" w:color="auto"/>
                                <w:right w:val="none" w:sz="0" w:space="0" w:color="auto"/>
                              </w:divBdr>
                              <w:divsChild>
                                <w:div w:id="857238615">
                                  <w:marLeft w:val="0"/>
                                  <w:marRight w:val="0"/>
                                  <w:marTop w:val="0"/>
                                  <w:marBottom w:val="0"/>
                                  <w:divBdr>
                                    <w:top w:val="none" w:sz="0" w:space="0" w:color="auto"/>
                                    <w:left w:val="none" w:sz="0" w:space="0" w:color="auto"/>
                                    <w:bottom w:val="none" w:sz="0" w:space="0" w:color="auto"/>
                                    <w:right w:val="none" w:sz="0" w:space="0" w:color="auto"/>
                                  </w:divBdr>
                                  <w:divsChild>
                                    <w:div w:id="2096827114">
                                      <w:marLeft w:val="0"/>
                                      <w:marRight w:val="0"/>
                                      <w:marTop w:val="0"/>
                                      <w:marBottom w:val="0"/>
                                      <w:divBdr>
                                        <w:top w:val="none" w:sz="0" w:space="0" w:color="auto"/>
                                        <w:left w:val="none" w:sz="0" w:space="0" w:color="auto"/>
                                        <w:bottom w:val="none" w:sz="0" w:space="0" w:color="auto"/>
                                        <w:right w:val="none" w:sz="0" w:space="0" w:color="auto"/>
                                      </w:divBdr>
                                      <w:divsChild>
                                        <w:div w:id="773478126">
                                          <w:marLeft w:val="-225"/>
                                          <w:marRight w:val="-225"/>
                                          <w:marTop w:val="0"/>
                                          <w:marBottom w:val="0"/>
                                          <w:divBdr>
                                            <w:top w:val="none" w:sz="0" w:space="0" w:color="auto"/>
                                            <w:left w:val="none" w:sz="0" w:space="0" w:color="auto"/>
                                            <w:bottom w:val="none" w:sz="0" w:space="0" w:color="auto"/>
                                            <w:right w:val="none" w:sz="0" w:space="0" w:color="auto"/>
                                          </w:divBdr>
                                          <w:divsChild>
                                            <w:div w:id="14123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220173">
      <w:bodyDiv w:val="1"/>
      <w:marLeft w:val="0"/>
      <w:marRight w:val="0"/>
      <w:marTop w:val="0"/>
      <w:marBottom w:val="0"/>
      <w:divBdr>
        <w:top w:val="none" w:sz="0" w:space="0" w:color="auto"/>
        <w:left w:val="none" w:sz="0" w:space="0" w:color="auto"/>
        <w:bottom w:val="none" w:sz="0" w:space="0" w:color="auto"/>
        <w:right w:val="none" w:sz="0" w:space="0" w:color="auto"/>
      </w:divBdr>
      <w:divsChild>
        <w:div w:id="807625658">
          <w:marLeft w:val="0"/>
          <w:marRight w:val="0"/>
          <w:marTop w:val="0"/>
          <w:marBottom w:val="0"/>
          <w:divBdr>
            <w:top w:val="none" w:sz="0" w:space="0" w:color="auto"/>
            <w:left w:val="none" w:sz="0" w:space="0" w:color="auto"/>
            <w:bottom w:val="none" w:sz="0" w:space="0" w:color="auto"/>
            <w:right w:val="none" w:sz="0" w:space="0" w:color="auto"/>
          </w:divBdr>
          <w:divsChild>
            <w:div w:id="1297025793">
              <w:marLeft w:val="0"/>
              <w:marRight w:val="0"/>
              <w:marTop w:val="0"/>
              <w:marBottom w:val="0"/>
              <w:divBdr>
                <w:top w:val="none" w:sz="0" w:space="0" w:color="auto"/>
                <w:left w:val="none" w:sz="0" w:space="0" w:color="auto"/>
                <w:bottom w:val="none" w:sz="0" w:space="0" w:color="auto"/>
                <w:right w:val="none" w:sz="0" w:space="0" w:color="auto"/>
              </w:divBdr>
              <w:divsChild>
                <w:div w:id="1630357314">
                  <w:marLeft w:val="0"/>
                  <w:marRight w:val="0"/>
                  <w:marTop w:val="0"/>
                  <w:marBottom w:val="0"/>
                  <w:divBdr>
                    <w:top w:val="none" w:sz="0" w:space="0" w:color="auto"/>
                    <w:left w:val="none" w:sz="0" w:space="0" w:color="auto"/>
                    <w:bottom w:val="none" w:sz="0" w:space="0" w:color="auto"/>
                    <w:right w:val="none" w:sz="0" w:space="0" w:color="auto"/>
                  </w:divBdr>
                  <w:divsChild>
                    <w:div w:id="198009755">
                      <w:marLeft w:val="150"/>
                      <w:marRight w:val="150"/>
                      <w:marTop w:val="150"/>
                      <w:marBottom w:val="150"/>
                      <w:divBdr>
                        <w:top w:val="none" w:sz="0" w:space="0" w:color="auto"/>
                        <w:left w:val="none" w:sz="0" w:space="0" w:color="auto"/>
                        <w:bottom w:val="none" w:sz="0" w:space="0" w:color="auto"/>
                        <w:right w:val="none" w:sz="0" w:space="0" w:color="auto"/>
                      </w:divBdr>
                      <w:divsChild>
                        <w:div w:id="1215235596">
                          <w:marLeft w:val="0"/>
                          <w:marRight w:val="0"/>
                          <w:marTop w:val="0"/>
                          <w:marBottom w:val="0"/>
                          <w:divBdr>
                            <w:top w:val="none" w:sz="0" w:space="0" w:color="auto"/>
                            <w:left w:val="none" w:sz="0" w:space="0" w:color="auto"/>
                            <w:bottom w:val="none" w:sz="0" w:space="0" w:color="auto"/>
                            <w:right w:val="none" w:sz="0" w:space="0" w:color="auto"/>
                          </w:divBdr>
                          <w:divsChild>
                            <w:div w:id="2016108919">
                              <w:marLeft w:val="0"/>
                              <w:marRight w:val="0"/>
                              <w:marTop w:val="0"/>
                              <w:marBottom w:val="0"/>
                              <w:divBdr>
                                <w:top w:val="none" w:sz="0" w:space="0" w:color="auto"/>
                                <w:left w:val="none" w:sz="0" w:space="0" w:color="auto"/>
                                <w:bottom w:val="none" w:sz="0" w:space="0" w:color="auto"/>
                                <w:right w:val="none" w:sz="0" w:space="0" w:color="auto"/>
                              </w:divBdr>
                              <w:divsChild>
                                <w:div w:id="1949121757">
                                  <w:marLeft w:val="0"/>
                                  <w:marRight w:val="0"/>
                                  <w:marTop w:val="0"/>
                                  <w:marBottom w:val="0"/>
                                  <w:divBdr>
                                    <w:top w:val="none" w:sz="0" w:space="0" w:color="auto"/>
                                    <w:left w:val="none" w:sz="0" w:space="0" w:color="auto"/>
                                    <w:bottom w:val="none" w:sz="0" w:space="0" w:color="auto"/>
                                    <w:right w:val="none" w:sz="0" w:space="0" w:color="auto"/>
                                  </w:divBdr>
                                  <w:divsChild>
                                    <w:div w:id="263653856">
                                      <w:marLeft w:val="0"/>
                                      <w:marRight w:val="0"/>
                                      <w:marTop w:val="0"/>
                                      <w:marBottom w:val="0"/>
                                      <w:divBdr>
                                        <w:top w:val="none" w:sz="0" w:space="0" w:color="auto"/>
                                        <w:left w:val="none" w:sz="0" w:space="0" w:color="auto"/>
                                        <w:bottom w:val="none" w:sz="0" w:space="0" w:color="auto"/>
                                        <w:right w:val="none" w:sz="0" w:space="0" w:color="auto"/>
                                      </w:divBdr>
                                      <w:divsChild>
                                        <w:div w:id="1012685420">
                                          <w:marLeft w:val="-225"/>
                                          <w:marRight w:val="-225"/>
                                          <w:marTop w:val="0"/>
                                          <w:marBottom w:val="0"/>
                                          <w:divBdr>
                                            <w:top w:val="none" w:sz="0" w:space="0" w:color="auto"/>
                                            <w:left w:val="none" w:sz="0" w:space="0" w:color="auto"/>
                                            <w:bottom w:val="none" w:sz="0" w:space="0" w:color="auto"/>
                                            <w:right w:val="none" w:sz="0" w:space="0" w:color="auto"/>
                                          </w:divBdr>
                                          <w:divsChild>
                                            <w:div w:id="25371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37372163">
      <w:bodyDiv w:val="1"/>
      <w:marLeft w:val="0"/>
      <w:marRight w:val="0"/>
      <w:marTop w:val="0"/>
      <w:marBottom w:val="0"/>
      <w:divBdr>
        <w:top w:val="none" w:sz="0" w:space="0" w:color="auto"/>
        <w:left w:val="none" w:sz="0" w:space="0" w:color="auto"/>
        <w:bottom w:val="none" w:sz="0" w:space="0" w:color="auto"/>
        <w:right w:val="none" w:sz="0" w:space="0" w:color="auto"/>
      </w:divBdr>
      <w:divsChild>
        <w:div w:id="1734884426">
          <w:marLeft w:val="-225"/>
          <w:marRight w:val="-225"/>
          <w:marTop w:val="0"/>
          <w:marBottom w:val="0"/>
          <w:divBdr>
            <w:top w:val="none" w:sz="0" w:space="0" w:color="auto"/>
            <w:left w:val="none" w:sz="0" w:space="0" w:color="auto"/>
            <w:bottom w:val="none" w:sz="0" w:space="0" w:color="auto"/>
            <w:right w:val="none" w:sz="0" w:space="0" w:color="auto"/>
          </w:divBdr>
          <w:divsChild>
            <w:div w:id="109906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20305">
      <w:bodyDiv w:val="1"/>
      <w:marLeft w:val="0"/>
      <w:marRight w:val="0"/>
      <w:marTop w:val="0"/>
      <w:marBottom w:val="0"/>
      <w:divBdr>
        <w:top w:val="none" w:sz="0" w:space="0" w:color="auto"/>
        <w:left w:val="none" w:sz="0" w:space="0" w:color="auto"/>
        <w:bottom w:val="none" w:sz="0" w:space="0" w:color="auto"/>
        <w:right w:val="none" w:sz="0" w:space="0" w:color="auto"/>
      </w:divBdr>
      <w:divsChild>
        <w:div w:id="1789740991">
          <w:marLeft w:val="0"/>
          <w:marRight w:val="0"/>
          <w:marTop w:val="0"/>
          <w:marBottom w:val="0"/>
          <w:divBdr>
            <w:top w:val="none" w:sz="0" w:space="0" w:color="auto"/>
            <w:left w:val="none" w:sz="0" w:space="0" w:color="auto"/>
            <w:bottom w:val="none" w:sz="0" w:space="0" w:color="auto"/>
            <w:right w:val="none" w:sz="0" w:space="0" w:color="auto"/>
          </w:divBdr>
          <w:divsChild>
            <w:div w:id="2126777167">
              <w:marLeft w:val="0"/>
              <w:marRight w:val="0"/>
              <w:marTop w:val="0"/>
              <w:marBottom w:val="0"/>
              <w:divBdr>
                <w:top w:val="none" w:sz="0" w:space="0" w:color="auto"/>
                <w:left w:val="none" w:sz="0" w:space="0" w:color="auto"/>
                <w:bottom w:val="none" w:sz="0" w:space="0" w:color="auto"/>
                <w:right w:val="none" w:sz="0" w:space="0" w:color="auto"/>
              </w:divBdr>
              <w:divsChild>
                <w:div w:id="1753577911">
                  <w:marLeft w:val="0"/>
                  <w:marRight w:val="0"/>
                  <w:marTop w:val="0"/>
                  <w:marBottom w:val="0"/>
                  <w:divBdr>
                    <w:top w:val="none" w:sz="0" w:space="0" w:color="auto"/>
                    <w:left w:val="none" w:sz="0" w:space="0" w:color="auto"/>
                    <w:bottom w:val="none" w:sz="0" w:space="0" w:color="auto"/>
                    <w:right w:val="none" w:sz="0" w:space="0" w:color="auto"/>
                  </w:divBdr>
                  <w:divsChild>
                    <w:div w:id="1769816118">
                      <w:marLeft w:val="150"/>
                      <w:marRight w:val="150"/>
                      <w:marTop w:val="150"/>
                      <w:marBottom w:val="150"/>
                      <w:divBdr>
                        <w:top w:val="none" w:sz="0" w:space="0" w:color="auto"/>
                        <w:left w:val="none" w:sz="0" w:space="0" w:color="auto"/>
                        <w:bottom w:val="none" w:sz="0" w:space="0" w:color="auto"/>
                        <w:right w:val="none" w:sz="0" w:space="0" w:color="auto"/>
                      </w:divBdr>
                      <w:divsChild>
                        <w:div w:id="1385987310">
                          <w:marLeft w:val="0"/>
                          <w:marRight w:val="0"/>
                          <w:marTop w:val="0"/>
                          <w:marBottom w:val="0"/>
                          <w:divBdr>
                            <w:top w:val="none" w:sz="0" w:space="0" w:color="auto"/>
                            <w:left w:val="none" w:sz="0" w:space="0" w:color="auto"/>
                            <w:bottom w:val="none" w:sz="0" w:space="0" w:color="auto"/>
                            <w:right w:val="none" w:sz="0" w:space="0" w:color="auto"/>
                          </w:divBdr>
                          <w:divsChild>
                            <w:div w:id="257179511">
                              <w:marLeft w:val="0"/>
                              <w:marRight w:val="0"/>
                              <w:marTop w:val="0"/>
                              <w:marBottom w:val="0"/>
                              <w:divBdr>
                                <w:top w:val="none" w:sz="0" w:space="0" w:color="auto"/>
                                <w:left w:val="none" w:sz="0" w:space="0" w:color="auto"/>
                                <w:bottom w:val="none" w:sz="0" w:space="0" w:color="auto"/>
                                <w:right w:val="none" w:sz="0" w:space="0" w:color="auto"/>
                              </w:divBdr>
                              <w:divsChild>
                                <w:div w:id="2138864292">
                                  <w:marLeft w:val="0"/>
                                  <w:marRight w:val="0"/>
                                  <w:marTop w:val="0"/>
                                  <w:marBottom w:val="0"/>
                                  <w:divBdr>
                                    <w:top w:val="none" w:sz="0" w:space="0" w:color="auto"/>
                                    <w:left w:val="none" w:sz="0" w:space="0" w:color="auto"/>
                                    <w:bottom w:val="none" w:sz="0" w:space="0" w:color="auto"/>
                                    <w:right w:val="none" w:sz="0" w:space="0" w:color="auto"/>
                                  </w:divBdr>
                                  <w:divsChild>
                                    <w:div w:id="1541699999">
                                      <w:marLeft w:val="0"/>
                                      <w:marRight w:val="0"/>
                                      <w:marTop w:val="0"/>
                                      <w:marBottom w:val="0"/>
                                      <w:divBdr>
                                        <w:top w:val="none" w:sz="0" w:space="0" w:color="auto"/>
                                        <w:left w:val="none" w:sz="0" w:space="0" w:color="auto"/>
                                        <w:bottom w:val="none" w:sz="0" w:space="0" w:color="auto"/>
                                        <w:right w:val="none" w:sz="0" w:space="0" w:color="auto"/>
                                      </w:divBdr>
                                      <w:divsChild>
                                        <w:div w:id="29188145">
                                          <w:marLeft w:val="-225"/>
                                          <w:marRight w:val="-225"/>
                                          <w:marTop w:val="0"/>
                                          <w:marBottom w:val="0"/>
                                          <w:divBdr>
                                            <w:top w:val="none" w:sz="0" w:space="0" w:color="auto"/>
                                            <w:left w:val="none" w:sz="0" w:space="0" w:color="auto"/>
                                            <w:bottom w:val="none" w:sz="0" w:space="0" w:color="auto"/>
                                            <w:right w:val="none" w:sz="0" w:space="0" w:color="auto"/>
                                          </w:divBdr>
                                          <w:divsChild>
                                            <w:div w:id="22233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07393655">
      <w:bodyDiv w:val="1"/>
      <w:marLeft w:val="0"/>
      <w:marRight w:val="0"/>
      <w:marTop w:val="0"/>
      <w:marBottom w:val="0"/>
      <w:divBdr>
        <w:top w:val="none" w:sz="0" w:space="0" w:color="auto"/>
        <w:left w:val="none" w:sz="0" w:space="0" w:color="auto"/>
        <w:bottom w:val="none" w:sz="0" w:space="0" w:color="auto"/>
        <w:right w:val="none" w:sz="0" w:space="0" w:color="auto"/>
      </w:divBdr>
      <w:divsChild>
        <w:div w:id="12535713">
          <w:marLeft w:val="-225"/>
          <w:marRight w:val="-225"/>
          <w:marTop w:val="0"/>
          <w:marBottom w:val="0"/>
          <w:divBdr>
            <w:top w:val="none" w:sz="0" w:space="0" w:color="auto"/>
            <w:left w:val="none" w:sz="0" w:space="0" w:color="auto"/>
            <w:bottom w:val="none" w:sz="0" w:space="0" w:color="auto"/>
            <w:right w:val="none" w:sz="0" w:space="0" w:color="auto"/>
          </w:divBdr>
          <w:divsChild>
            <w:div w:id="185352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48668">
      <w:bodyDiv w:val="1"/>
      <w:marLeft w:val="0"/>
      <w:marRight w:val="0"/>
      <w:marTop w:val="0"/>
      <w:marBottom w:val="0"/>
      <w:divBdr>
        <w:top w:val="none" w:sz="0" w:space="0" w:color="auto"/>
        <w:left w:val="none" w:sz="0" w:space="0" w:color="auto"/>
        <w:bottom w:val="none" w:sz="0" w:space="0" w:color="auto"/>
        <w:right w:val="none" w:sz="0" w:space="0" w:color="auto"/>
      </w:divBdr>
      <w:divsChild>
        <w:div w:id="389422152">
          <w:marLeft w:val="0"/>
          <w:marRight w:val="0"/>
          <w:marTop w:val="0"/>
          <w:marBottom w:val="0"/>
          <w:divBdr>
            <w:top w:val="none" w:sz="0" w:space="0" w:color="auto"/>
            <w:left w:val="none" w:sz="0" w:space="0" w:color="auto"/>
            <w:bottom w:val="none" w:sz="0" w:space="0" w:color="auto"/>
            <w:right w:val="none" w:sz="0" w:space="0" w:color="auto"/>
          </w:divBdr>
          <w:divsChild>
            <w:div w:id="1254970554">
              <w:marLeft w:val="0"/>
              <w:marRight w:val="0"/>
              <w:marTop w:val="0"/>
              <w:marBottom w:val="0"/>
              <w:divBdr>
                <w:top w:val="none" w:sz="0" w:space="0" w:color="auto"/>
                <w:left w:val="none" w:sz="0" w:space="0" w:color="auto"/>
                <w:bottom w:val="none" w:sz="0" w:space="0" w:color="auto"/>
                <w:right w:val="none" w:sz="0" w:space="0" w:color="auto"/>
              </w:divBdr>
              <w:divsChild>
                <w:div w:id="358311992">
                  <w:marLeft w:val="0"/>
                  <w:marRight w:val="0"/>
                  <w:marTop w:val="0"/>
                  <w:marBottom w:val="0"/>
                  <w:divBdr>
                    <w:top w:val="none" w:sz="0" w:space="0" w:color="auto"/>
                    <w:left w:val="none" w:sz="0" w:space="0" w:color="auto"/>
                    <w:bottom w:val="none" w:sz="0" w:space="0" w:color="auto"/>
                    <w:right w:val="none" w:sz="0" w:space="0" w:color="auto"/>
                  </w:divBdr>
                  <w:divsChild>
                    <w:div w:id="315572239">
                      <w:marLeft w:val="150"/>
                      <w:marRight w:val="150"/>
                      <w:marTop w:val="150"/>
                      <w:marBottom w:val="150"/>
                      <w:divBdr>
                        <w:top w:val="none" w:sz="0" w:space="0" w:color="auto"/>
                        <w:left w:val="none" w:sz="0" w:space="0" w:color="auto"/>
                        <w:bottom w:val="none" w:sz="0" w:space="0" w:color="auto"/>
                        <w:right w:val="none" w:sz="0" w:space="0" w:color="auto"/>
                      </w:divBdr>
                      <w:divsChild>
                        <w:div w:id="2118526529">
                          <w:marLeft w:val="0"/>
                          <w:marRight w:val="0"/>
                          <w:marTop w:val="0"/>
                          <w:marBottom w:val="0"/>
                          <w:divBdr>
                            <w:top w:val="none" w:sz="0" w:space="0" w:color="auto"/>
                            <w:left w:val="none" w:sz="0" w:space="0" w:color="auto"/>
                            <w:bottom w:val="none" w:sz="0" w:space="0" w:color="auto"/>
                            <w:right w:val="none" w:sz="0" w:space="0" w:color="auto"/>
                          </w:divBdr>
                          <w:divsChild>
                            <w:div w:id="795031436">
                              <w:marLeft w:val="0"/>
                              <w:marRight w:val="0"/>
                              <w:marTop w:val="0"/>
                              <w:marBottom w:val="0"/>
                              <w:divBdr>
                                <w:top w:val="none" w:sz="0" w:space="0" w:color="auto"/>
                                <w:left w:val="none" w:sz="0" w:space="0" w:color="auto"/>
                                <w:bottom w:val="none" w:sz="0" w:space="0" w:color="auto"/>
                                <w:right w:val="none" w:sz="0" w:space="0" w:color="auto"/>
                              </w:divBdr>
                              <w:divsChild>
                                <w:div w:id="1358193128">
                                  <w:marLeft w:val="0"/>
                                  <w:marRight w:val="0"/>
                                  <w:marTop w:val="0"/>
                                  <w:marBottom w:val="0"/>
                                  <w:divBdr>
                                    <w:top w:val="none" w:sz="0" w:space="0" w:color="auto"/>
                                    <w:left w:val="none" w:sz="0" w:space="0" w:color="auto"/>
                                    <w:bottom w:val="none" w:sz="0" w:space="0" w:color="auto"/>
                                    <w:right w:val="none" w:sz="0" w:space="0" w:color="auto"/>
                                  </w:divBdr>
                                  <w:divsChild>
                                    <w:div w:id="1407846666">
                                      <w:marLeft w:val="0"/>
                                      <w:marRight w:val="0"/>
                                      <w:marTop w:val="0"/>
                                      <w:marBottom w:val="0"/>
                                      <w:divBdr>
                                        <w:top w:val="none" w:sz="0" w:space="0" w:color="auto"/>
                                        <w:left w:val="none" w:sz="0" w:space="0" w:color="auto"/>
                                        <w:bottom w:val="none" w:sz="0" w:space="0" w:color="auto"/>
                                        <w:right w:val="none" w:sz="0" w:space="0" w:color="auto"/>
                                      </w:divBdr>
                                      <w:divsChild>
                                        <w:div w:id="935165816">
                                          <w:marLeft w:val="-225"/>
                                          <w:marRight w:val="-225"/>
                                          <w:marTop w:val="0"/>
                                          <w:marBottom w:val="0"/>
                                          <w:divBdr>
                                            <w:top w:val="none" w:sz="0" w:space="0" w:color="auto"/>
                                            <w:left w:val="none" w:sz="0" w:space="0" w:color="auto"/>
                                            <w:bottom w:val="none" w:sz="0" w:space="0" w:color="auto"/>
                                            <w:right w:val="none" w:sz="0" w:space="0" w:color="auto"/>
                                          </w:divBdr>
                                          <w:divsChild>
                                            <w:div w:id="69049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37193613">
      <w:bodyDiv w:val="1"/>
      <w:marLeft w:val="0"/>
      <w:marRight w:val="0"/>
      <w:marTop w:val="0"/>
      <w:marBottom w:val="0"/>
      <w:divBdr>
        <w:top w:val="none" w:sz="0" w:space="0" w:color="auto"/>
        <w:left w:val="none" w:sz="0" w:space="0" w:color="auto"/>
        <w:bottom w:val="none" w:sz="0" w:space="0" w:color="auto"/>
        <w:right w:val="none" w:sz="0" w:space="0" w:color="auto"/>
      </w:divBdr>
      <w:divsChild>
        <w:div w:id="1960648687">
          <w:marLeft w:val="-225"/>
          <w:marRight w:val="-225"/>
          <w:marTop w:val="0"/>
          <w:marBottom w:val="0"/>
          <w:divBdr>
            <w:top w:val="none" w:sz="0" w:space="0" w:color="auto"/>
            <w:left w:val="none" w:sz="0" w:space="0" w:color="auto"/>
            <w:bottom w:val="none" w:sz="0" w:space="0" w:color="auto"/>
            <w:right w:val="none" w:sz="0" w:space="0" w:color="auto"/>
          </w:divBdr>
          <w:divsChild>
            <w:div w:id="18293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469526">
      <w:bodyDiv w:val="1"/>
      <w:marLeft w:val="0"/>
      <w:marRight w:val="0"/>
      <w:marTop w:val="0"/>
      <w:marBottom w:val="0"/>
      <w:divBdr>
        <w:top w:val="none" w:sz="0" w:space="0" w:color="auto"/>
        <w:left w:val="none" w:sz="0" w:space="0" w:color="auto"/>
        <w:bottom w:val="none" w:sz="0" w:space="0" w:color="auto"/>
        <w:right w:val="none" w:sz="0" w:space="0" w:color="auto"/>
      </w:divBdr>
      <w:divsChild>
        <w:div w:id="772021040">
          <w:marLeft w:val="-225"/>
          <w:marRight w:val="-225"/>
          <w:marTop w:val="0"/>
          <w:marBottom w:val="0"/>
          <w:divBdr>
            <w:top w:val="none" w:sz="0" w:space="0" w:color="auto"/>
            <w:left w:val="none" w:sz="0" w:space="0" w:color="auto"/>
            <w:bottom w:val="none" w:sz="0" w:space="0" w:color="auto"/>
            <w:right w:val="none" w:sz="0" w:space="0" w:color="auto"/>
          </w:divBdr>
          <w:divsChild>
            <w:div w:id="196473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878819">
      <w:bodyDiv w:val="1"/>
      <w:marLeft w:val="0"/>
      <w:marRight w:val="0"/>
      <w:marTop w:val="0"/>
      <w:marBottom w:val="0"/>
      <w:divBdr>
        <w:top w:val="none" w:sz="0" w:space="0" w:color="auto"/>
        <w:left w:val="none" w:sz="0" w:space="0" w:color="auto"/>
        <w:bottom w:val="none" w:sz="0" w:space="0" w:color="auto"/>
        <w:right w:val="none" w:sz="0" w:space="0" w:color="auto"/>
      </w:divBdr>
      <w:divsChild>
        <w:div w:id="7366040">
          <w:marLeft w:val="-225"/>
          <w:marRight w:val="-225"/>
          <w:marTop w:val="0"/>
          <w:marBottom w:val="0"/>
          <w:divBdr>
            <w:top w:val="none" w:sz="0" w:space="0" w:color="auto"/>
            <w:left w:val="none" w:sz="0" w:space="0" w:color="auto"/>
            <w:bottom w:val="none" w:sz="0" w:space="0" w:color="auto"/>
            <w:right w:val="none" w:sz="0" w:space="0" w:color="auto"/>
          </w:divBdr>
          <w:divsChild>
            <w:div w:id="1320889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019584">
      <w:bodyDiv w:val="1"/>
      <w:marLeft w:val="0"/>
      <w:marRight w:val="0"/>
      <w:marTop w:val="0"/>
      <w:marBottom w:val="0"/>
      <w:divBdr>
        <w:top w:val="none" w:sz="0" w:space="0" w:color="auto"/>
        <w:left w:val="none" w:sz="0" w:space="0" w:color="auto"/>
        <w:bottom w:val="none" w:sz="0" w:space="0" w:color="auto"/>
        <w:right w:val="none" w:sz="0" w:space="0" w:color="auto"/>
      </w:divBdr>
      <w:divsChild>
        <w:div w:id="301161462">
          <w:marLeft w:val="0"/>
          <w:marRight w:val="0"/>
          <w:marTop w:val="0"/>
          <w:marBottom w:val="0"/>
          <w:divBdr>
            <w:top w:val="none" w:sz="0" w:space="0" w:color="auto"/>
            <w:left w:val="none" w:sz="0" w:space="0" w:color="auto"/>
            <w:bottom w:val="none" w:sz="0" w:space="0" w:color="auto"/>
            <w:right w:val="none" w:sz="0" w:space="0" w:color="auto"/>
          </w:divBdr>
          <w:divsChild>
            <w:div w:id="514198199">
              <w:marLeft w:val="0"/>
              <w:marRight w:val="0"/>
              <w:marTop w:val="0"/>
              <w:marBottom w:val="0"/>
              <w:divBdr>
                <w:top w:val="none" w:sz="0" w:space="0" w:color="auto"/>
                <w:left w:val="none" w:sz="0" w:space="0" w:color="auto"/>
                <w:bottom w:val="none" w:sz="0" w:space="0" w:color="auto"/>
                <w:right w:val="none" w:sz="0" w:space="0" w:color="auto"/>
              </w:divBdr>
              <w:divsChild>
                <w:div w:id="1647204722">
                  <w:marLeft w:val="0"/>
                  <w:marRight w:val="0"/>
                  <w:marTop w:val="0"/>
                  <w:marBottom w:val="0"/>
                  <w:divBdr>
                    <w:top w:val="none" w:sz="0" w:space="0" w:color="auto"/>
                    <w:left w:val="none" w:sz="0" w:space="0" w:color="auto"/>
                    <w:bottom w:val="none" w:sz="0" w:space="0" w:color="auto"/>
                    <w:right w:val="none" w:sz="0" w:space="0" w:color="auto"/>
                  </w:divBdr>
                  <w:divsChild>
                    <w:div w:id="229930815">
                      <w:marLeft w:val="150"/>
                      <w:marRight w:val="150"/>
                      <w:marTop w:val="150"/>
                      <w:marBottom w:val="150"/>
                      <w:divBdr>
                        <w:top w:val="none" w:sz="0" w:space="0" w:color="auto"/>
                        <w:left w:val="none" w:sz="0" w:space="0" w:color="auto"/>
                        <w:bottom w:val="none" w:sz="0" w:space="0" w:color="auto"/>
                        <w:right w:val="none" w:sz="0" w:space="0" w:color="auto"/>
                      </w:divBdr>
                      <w:divsChild>
                        <w:div w:id="416754177">
                          <w:marLeft w:val="0"/>
                          <w:marRight w:val="0"/>
                          <w:marTop w:val="0"/>
                          <w:marBottom w:val="0"/>
                          <w:divBdr>
                            <w:top w:val="none" w:sz="0" w:space="0" w:color="auto"/>
                            <w:left w:val="none" w:sz="0" w:space="0" w:color="auto"/>
                            <w:bottom w:val="none" w:sz="0" w:space="0" w:color="auto"/>
                            <w:right w:val="none" w:sz="0" w:space="0" w:color="auto"/>
                          </w:divBdr>
                          <w:divsChild>
                            <w:div w:id="1887176672">
                              <w:marLeft w:val="0"/>
                              <w:marRight w:val="0"/>
                              <w:marTop w:val="0"/>
                              <w:marBottom w:val="0"/>
                              <w:divBdr>
                                <w:top w:val="none" w:sz="0" w:space="0" w:color="auto"/>
                                <w:left w:val="none" w:sz="0" w:space="0" w:color="auto"/>
                                <w:bottom w:val="none" w:sz="0" w:space="0" w:color="auto"/>
                                <w:right w:val="none" w:sz="0" w:space="0" w:color="auto"/>
                              </w:divBdr>
                              <w:divsChild>
                                <w:div w:id="1798915860">
                                  <w:marLeft w:val="0"/>
                                  <w:marRight w:val="0"/>
                                  <w:marTop w:val="0"/>
                                  <w:marBottom w:val="0"/>
                                  <w:divBdr>
                                    <w:top w:val="none" w:sz="0" w:space="0" w:color="auto"/>
                                    <w:left w:val="none" w:sz="0" w:space="0" w:color="auto"/>
                                    <w:bottom w:val="none" w:sz="0" w:space="0" w:color="auto"/>
                                    <w:right w:val="none" w:sz="0" w:space="0" w:color="auto"/>
                                  </w:divBdr>
                                  <w:divsChild>
                                    <w:div w:id="565654284">
                                      <w:marLeft w:val="0"/>
                                      <w:marRight w:val="0"/>
                                      <w:marTop w:val="0"/>
                                      <w:marBottom w:val="0"/>
                                      <w:divBdr>
                                        <w:top w:val="none" w:sz="0" w:space="0" w:color="auto"/>
                                        <w:left w:val="none" w:sz="0" w:space="0" w:color="auto"/>
                                        <w:bottom w:val="none" w:sz="0" w:space="0" w:color="auto"/>
                                        <w:right w:val="none" w:sz="0" w:space="0" w:color="auto"/>
                                      </w:divBdr>
                                      <w:divsChild>
                                        <w:div w:id="640043271">
                                          <w:marLeft w:val="-225"/>
                                          <w:marRight w:val="-225"/>
                                          <w:marTop w:val="0"/>
                                          <w:marBottom w:val="0"/>
                                          <w:divBdr>
                                            <w:top w:val="none" w:sz="0" w:space="0" w:color="auto"/>
                                            <w:left w:val="none" w:sz="0" w:space="0" w:color="auto"/>
                                            <w:bottom w:val="none" w:sz="0" w:space="0" w:color="auto"/>
                                            <w:right w:val="none" w:sz="0" w:space="0" w:color="auto"/>
                                          </w:divBdr>
                                          <w:divsChild>
                                            <w:div w:id="53689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6055262">
      <w:bodyDiv w:val="1"/>
      <w:marLeft w:val="0"/>
      <w:marRight w:val="0"/>
      <w:marTop w:val="0"/>
      <w:marBottom w:val="0"/>
      <w:divBdr>
        <w:top w:val="none" w:sz="0" w:space="0" w:color="auto"/>
        <w:left w:val="none" w:sz="0" w:space="0" w:color="auto"/>
        <w:bottom w:val="none" w:sz="0" w:space="0" w:color="auto"/>
        <w:right w:val="none" w:sz="0" w:space="0" w:color="auto"/>
      </w:divBdr>
      <w:divsChild>
        <w:div w:id="139152977">
          <w:marLeft w:val="-225"/>
          <w:marRight w:val="-225"/>
          <w:marTop w:val="0"/>
          <w:marBottom w:val="0"/>
          <w:divBdr>
            <w:top w:val="none" w:sz="0" w:space="0" w:color="auto"/>
            <w:left w:val="none" w:sz="0" w:space="0" w:color="auto"/>
            <w:bottom w:val="none" w:sz="0" w:space="0" w:color="auto"/>
            <w:right w:val="none" w:sz="0" w:space="0" w:color="auto"/>
          </w:divBdr>
          <w:divsChild>
            <w:div w:id="94280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292986">
      <w:bodyDiv w:val="1"/>
      <w:marLeft w:val="0"/>
      <w:marRight w:val="0"/>
      <w:marTop w:val="0"/>
      <w:marBottom w:val="0"/>
      <w:divBdr>
        <w:top w:val="none" w:sz="0" w:space="0" w:color="auto"/>
        <w:left w:val="none" w:sz="0" w:space="0" w:color="auto"/>
        <w:bottom w:val="none" w:sz="0" w:space="0" w:color="auto"/>
        <w:right w:val="none" w:sz="0" w:space="0" w:color="auto"/>
      </w:divBdr>
      <w:divsChild>
        <w:div w:id="1965842806">
          <w:marLeft w:val="-225"/>
          <w:marRight w:val="-225"/>
          <w:marTop w:val="0"/>
          <w:marBottom w:val="0"/>
          <w:divBdr>
            <w:top w:val="none" w:sz="0" w:space="0" w:color="auto"/>
            <w:left w:val="none" w:sz="0" w:space="0" w:color="auto"/>
            <w:bottom w:val="none" w:sz="0" w:space="0" w:color="auto"/>
            <w:right w:val="none" w:sz="0" w:space="0" w:color="auto"/>
          </w:divBdr>
          <w:divsChild>
            <w:div w:id="145005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218127">
      <w:bodyDiv w:val="1"/>
      <w:marLeft w:val="0"/>
      <w:marRight w:val="0"/>
      <w:marTop w:val="0"/>
      <w:marBottom w:val="0"/>
      <w:divBdr>
        <w:top w:val="none" w:sz="0" w:space="0" w:color="auto"/>
        <w:left w:val="none" w:sz="0" w:space="0" w:color="auto"/>
        <w:bottom w:val="none" w:sz="0" w:space="0" w:color="auto"/>
        <w:right w:val="none" w:sz="0" w:space="0" w:color="auto"/>
      </w:divBdr>
      <w:divsChild>
        <w:div w:id="1072922407">
          <w:marLeft w:val="-225"/>
          <w:marRight w:val="-225"/>
          <w:marTop w:val="0"/>
          <w:marBottom w:val="0"/>
          <w:divBdr>
            <w:top w:val="none" w:sz="0" w:space="0" w:color="auto"/>
            <w:left w:val="none" w:sz="0" w:space="0" w:color="auto"/>
            <w:bottom w:val="none" w:sz="0" w:space="0" w:color="auto"/>
            <w:right w:val="none" w:sz="0" w:space="0" w:color="auto"/>
          </w:divBdr>
          <w:divsChild>
            <w:div w:id="16174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804232">
      <w:bodyDiv w:val="1"/>
      <w:marLeft w:val="0"/>
      <w:marRight w:val="0"/>
      <w:marTop w:val="0"/>
      <w:marBottom w:val="0"/>
      <w:divBdr>
        <w:top w:val="none" w:sz="0" w:space="0" w:color="auto"/>
        <w:left w:val="none" w:sz="0" w:space="0" w:color="auto"/>
        <w:bottom w:val="none" w:sz="0" w:space="0" w:color="auto"/>
        <w:right w:val="none" w:sz="0" w:space="0" w:color="auto"/>
      </w:divBdr>
      <w:divsChild>
        <w:div w:id="781535117">
          <w:marLeft w:val="0"/>
          <w:marRight w:val="0"/>
          <w:marTop w:val="0"/>
          <w:marBottom w:val="0"/>
          <w:divBdr>
            <w:top w:val="none" w:sz="0" w:space="0" w:color="auto"/>
            <w:left w:val="none" w:sz="0" w:space="0" w:color="auto"/>
            <w:bottom w:val="none" w:sz="0" w:space="0" w:color="auto"/>
            <w:right w:val="none" w:sz="0" w:space="0" w:color="auto"/>
          </w:divBdr>
          <w:divsChild>
            <w:div w:id="1664968245">
              <w:marLeft w:val="0"/>
              <w:marRight w:val="0"/>
              <w:marTop w:val="0"/>
              <w:marBottom w:val="0"/>
              <w:divBdr>
                <w:top w:val="none" w:sz="0" w:space="0" w:color="auto"/>
                <w:left w:val="none" w:sz="0" w:space="0" w:color="auto"/>
                <w:bottom w:val="none" w:sz="0" w:space="0" w:color="auto"/>
                <w:right w:val="none" w:sz="0" w:space="0" w:color="auto"/>
              </w:divBdr>
              <w:divsChild>
                <w:div w:id="1290818315">
                  <w:marLeft w:val="0"/>
                  <w:marRight w:val="0"/>
                  <w:marTop w:val="0"/>
                  <w:marBottom w:val="0"/>
                  <w:divBdr>
                    <w:top w:val="none" w:sz="0" w:space="0" w:color="auto"/>
                    <w:left w:val="none" w:sz="0" w:space="0" w:color="auto"/>
                    <w:bottom w:val="none" w:sz="0" w:space="0" w:color="auto"/>
                    <w:right w:val="none" w:sz="0" w:space="0" w:color="auto"/>
                  </w:divBdr>
                  <w:divsChild>
                    <w:div w:id="488837397">
                      <w:marLeft w:val="150"/>
                      <w:marRight w:val="150"/>
                      <w:marTop w:val="150"/>
                      <w:marBottom w:val="150"/>
                      <w:divBdr>
                        <w:top w:val="none" w:sz="0" w:space="0" w:color="auto"/>
                        <w:left w:val="none" w:sz="0" w:space="0" w:color="auto"/>
                        <w:bottom w:val="none" w:sz="0" w:space="0" w:color="auto"/>
                        <w:right w:val="none" w:sz="0" w:space="0" w:color="auto"/>
                      </w:divBdr>
                      <w:divsChild>
                        <w:div w:id="1127316866">
                          <w:marLeft w:val="0"/>
                          <w:marRight w:val="0"/>
                          <w:marTop w:val="0"/>
                          <w:marBottom w:val="0"/>
                          <w:divBdr>
                            <w:top w:val="none" w:sz="0" w:space="0" w:color="auto"/>
                            <w:left w:val="none" w:sz="0" w:space="0" w:color="auto"/>
                            <w:bottom w:val="none" w:sz="0" w:space="0" w:color="auto"/>
                            <w:right w:val="none" w:sz="0" w:space="0" w:color="auto"/>
                          </w:divBdr>
                          <w:divsChild>
                            <w:div w:id="1765375393">
                              <w:marLeft w:val="0"/>
                              <w:marRight w:val="0"/>
                              <w:marTop w:val="0"/>
                              <w:marBottom w:val="0"/>
                              <w:divBdr>
                                <w:top w:val="none" w:sz="0" w:space="0" w:color="auto"/>
                                <w:left w:val="none" w:sz="0" w:space="0" w:color="auto"/>
                                <w:bottom w:val="none" w:sz="0" w:space="0" w:color="auto"/>
                                <w:right w:val="none" w:sz="0" w:space="0" w:color="auto"/>
                              </w:divBdr>
                              <w:divsChild>
                                <w:div w:id="1043479299">
                                  <w:marLeft w:val="0"/>
                                  <w:marRight w:val="0"/>
                                  <w:marTop w:val="0"/>
                                  <w:marBottom w:val="0"/>
                                  <w:divBdr>
                                    <w:top w:val="none" w:sz="0" w:space="0" w:color="auto"/>
                                    <w:left w:val="none" w:sz="0" w:space="0" w:color="auto"/>
                                    <w:bottom w:val="none" w:sz="0" w:space="0" w:color="auto"/>
                                    <w:right w:val="none" w:sz="0" w:space="0" w:color="auto"/>
                                  </w:divBdr>
                                  <w:divsChild>
                                    <w:div w:id="1647584273">
                                      <w:marLeft w:val="0"/>
                                      <w:marRight w:val="0"/>
                                      <w:marTop w:val="0"/>
                                      <w:marBottom w:val="0"/>
                                      <w:divBdr>
                                        <w:top w:val="none" w:sz="0" w:space="0" w:color="auto"/>
                                        <w:left w:val="none" w:sz="0" w:space="0" w:color="auto"/>
                                        <w:bottom w:val="none" w:sz="0" w:space="0" w:color="auto"/>
                                        <w:right w:val="none" w:sz="0" w:space="0" w:color="auto"/>
                                      </w:divBdr>
                                      <w:divsChild>
                                        <w:div w:id="1612475609">
                                          <w:marLeft w:val="-225"/>
                                          <w:marRight w:val="-225"/>
                                          <w:marTop w:val="0"/>
                                          <w:marBottom w:val="0"/>
                                          <w:divBdr>
                                            <w:top w:val="none" w:sz="0" w:space="0" w:color="auto"/>
                                            <w:left w:val="none" w:sz="0" w:space="0" w:color="auto"/>
                                            <w:bottom w:val="none" w:sz="0" w:space="0" w:color="auto"/>
                                            <w:right w:val="none" w:sz="0" w:space="0" w:color="auto"/>
                                          </w:divBdr>
                                          <w:divsChild>
                                            <w:div w:id="190482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1554793">
      <w:bodyDiv w:val="1"/>
      <w:marLeft w:val="0"/>
      <w:marRight w:val="0"/>
      <w:marTop w:val="0"/>
      <w:marBottom w:val="0"/>
      <w:divBdr>
        <w:top w:val="none" w:sz="0" w:space="0" w:color="auto"/>
        <w:left w:val="none" w:sz="0" w:space="0" w:color="auto"/>
        <w:bottom w:val="none" w:sz="0" w:space="0" w:color="auto"/>
        <w:right w:val="none" w:sz="0" w:space="0" w:color="auto"/>
      </w:divBdr>
      <w:divsChild>
        <w:div w:id="454956891">
          <w:marLeft w:val="-225"/>
          <w:marRight w:val="-225"/>
          <w:marTop w:val="0"/>
          <w:marBottom w:val="0"/>
          <w:divBdr>
            <w:top w:val="none" w:sz="0" w:space="0" w:color="auto"/>
            <w:left w:val="none" w:sz="0" w:space="0" w:color="auto"/>
            <w:bottom w:val="none" w:sz="0" w:space="0" w:color="auto"/>
            <w:right w:val="none" w:sz="0" w:space="0" w:color="auto"/>
          </w:divBdr>
          <w:divsChild>
            <w:div w:id="90587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053603">
      <w:bodyDiv w:val="1"/>
      <w:marLeft w:val="0"/>
      <w:marRight w:val="0"/>
      <w:marTop w:val="0"/>
      <w:marBottom w:val="0"/>
      <w:divBdr>
        <w:top w:val="none" w:sz="0" w:space="0" w:color="auto"/>
        <w:left w:val="none" w:sz="0" w:space="0" w:color="auto"/>
        <w:bottom w:val="none" w:sz="0" w:space="0" w:color="auto"/>
        <w:right w:val="none" w:sz="0" w:space="0" w:color="auto"/>
      </w:divBdr>
      <w:divsChild>
        <w:div w:id="1319917421">
          <w:marLeft w:val="-225"/>
          <w:marRight w:val="-225"/>
          <w:marTop w:val="0"/>
          <w:marBottom w:val="0"/>
          <w:divBdr>
            <w:top w:val="none" w:sz="0" w:space="0" w:color="auto"/>
            <w:left w:val="none" w:sz="0" w:space="0" w:color="auto"/>
            <w:bottom w:val="none" w:sz="0" w:space="0" w:color="auto"/>
            <w:right w:val="none" w:sz="0" w:space="0" w:color="auto"/>
          </w:divBdr>
          <w:divsChild>
            <w:div w:id="120062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708310">
      <w:bodyDiv w:val="1"/>
      <w:marLeft w:val="0"/>
      <w:marRight w:val="0"/>
      <w:marTop w:val="0"/>
      <w:marBottom w:val="0"/>
      <w:divBdr>
        <w:top w:val="none" w:sz="0" w:space="0" w:color="auto"/>
        <w:left w:val="none" w:sz="0" w:space="0" w:color="auto"/>
        <w:bottom w:val="none" w:sz="0" w:space="0" w:color="auto"/>
        <w:right w:val="none" w:sz="0" w:space="0" w:color="auto"/>
      </w:divBdr>
      <w:divsChild>
        <w:div w:id="1116829748">
          <w:marLeft w:val="-225"/>
          <w:marRight w:val="-225"/>
          <w:marTop w:val="0"/>
          <w:marBottom w:val="0"/>
          <w:divBdr>
            <w:top w:val="none" w:sz="0" w:space="0" w:color="auto"/>
            <w:left w:val="none" w:sz="0" w:space="0" w:color="auto"/>
            <w:bottom w:val="none" w:sz="0" w:space="0" w:color="auto"/>
            <w:right w:val="none" w:sz="0" w:space="0" w:color="auto"/>
          </w:divBdr>
          <w:divsChild>
            <w:div w:id="46682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315166">
      <w:bodyDiv w:val="1"/>
      <w:marLeft w:val="0"/>
      <w:marRight w:val="0"/>
      <w:marTop w:val="0"/>
      <w:marBottom w:val="0"/>
      <w:divBdr>
        <w:top w:val="none" w:sz="0" w:space="0" w:color="auto"/>
        <w:left w:val="none" w:sz="0" w:space="0" w:color="auto"/>
        <w:bottom w:val="none" w:sz="0" w:space="0" w:color="auto"/>
        <w:right w:val="none" w:sz="0" w:space="0" w:color="auto"/>
      </w:divBdr>
      <w:divsChild>
        <w:div w:id="1505247157">
          <w:marLeft w:val="-225"/>
          <w:marRight w:val="-225"/>
          <w:marTop w:val="0"/>
          <w:marBottom w:val="0"/>
          <w:divBdr>
            <w:top w:val="none" w:sz="0" w:space="0" w:color="auto"/>
            <w:left w:val="none" w:sz="0" w:space="0" w:color="auto"/>
            <w:bottom w:val="none" w:sz="0" w:space="0" w:color="auto"/>
            <w:right w:val="none" w:sz="0" w:space="0" w:color="auto"/>
          </w:divBdr>
          <w:divsChild>
            <w:div w:id="3979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196845">
      <w:bodyDiv w:val="1"/>
      <w:marLeft w:val="0"/>
      <w:marRight w:val="0"/>
      <w:marTop w:val="0"/>
      <w:marBottom w:val="0"/>
      <w:divBdr>
        <w:top w:val="none" w:sz="0" w:space="0" w:color="auto"/>
        <w:left w:val="none" w:sz="0" w:space="0" w:color="auto"/>
        <w:bottom w:val="none" w:sz="0" w:space="0" w:color="auto"/>
        <w:right w:val="none" w:sz="0" w:space="0" w:color="auto"/>
      </w:divBdr>
    </w:div>
    <w:div w:id="559051794">
      <w:bodyDiv w:val="1"/>
      <w:marLeft w:val="0"/>
      <w:marRight w:val="0"/>
      <w:marTop w:val="0"/>
      <w:marBottom w:val="0"/>
      <w:divBdr>
        <w:top w:val="none" w:sz="0" w:space="0" w:color="auto"/>
        <w:left w:val="none" w:sz="0" w:space="0" w:color="auto"/>
        <w:bottom w:val="none" w:sz="0" w:space="0" w:color="auto"/>
        <w:right w:val="none" w:sz="0" w:space="0" w:color="auto"/>
      </w:divBdr>
      <w:divsChild>
        <w:div w:id="1429347734">
          <w:marLeft w:val="0"/>
          <w:marRight w:val="0"/>
          <w:marTop w:val="0"/>
          <w:marBottom w:val="0"/>
          <w:divBdr>
            <w:top w:val="none" w:sz="0" w:space="0" w:color="auto"/>
            <w:left w:val="none" w:sz="0" w:space="0" w:color="auto"/>
            <w:bottom w:val="none" w:sz="0" w:space="0" w:color="auto"/>
            <w:right w:val="none" w:sz="0" w:space="0" w:color="auto"/>
          </w:divBdr>
          <w:divsChild>
            <w:div w:id="1837836657">
              <w:marLeft w:val="0"/>
              <w:marRight w:val="0"/>
              <w:marTop w:val="0"/>
              <w:marBottom w:val="0"/>
              <w:divBdr>
                <w:top w:val="none" w:sz="0" w:space="0" w:color="auto"/>
                <w:left w:val="none" w:sz="0" w:space="0" w:color="auto"/>
                <w:bottom w:val="none" w:sz="0" w:space="0" w:color="auto"/>
                <w:right w:val="none" w:sz="0" w:space="0" w:color="auto"/>
              </w:divBdr>
              <w:divsChild>
                <w:div w:id="549802569">
                  <w:marLeft w:val="0"/>
                  <w:marRight w:val="0"/>
                  <w:marTop w:val="0"/>
                  <w:marBottom w:val="0"/>
                  <w:divBdr>
                    <w:top w:val="none" w:sz="0" w:space="0" w:color="auto"/>
                    <w:left w:val="none" w:sz="0" w:space="0" w:color="auto"/>
                    <w:bottom w:val="none" w:sz="0" w:space="0" w:color="auto"/>
                    <w:right w:val="none" w:sz="0" w:space="0" w:color="auto"/>
                  </w:divBdr>
                  <w:divsChild>
                    <w:div w:id="1440643755">
                      <w:marLeft w:val="150"/>
                      <w:marRight w:val="150"/>
                      <w:marTop w:val="150"/>
                      <w:marBottom w:val="150"/>
                      <w:divBdr>
                        <w:top w:val="none" w:sz="0" w:space="0" w:color="auto"/>
                        <w:left w:val="none" w:sz="0" w:space="0" w:color="auto"/>
                        <w:bottom w:val="none" w:sz="0" w:space="0" w:color="auto"/>
                        <w:right w:val="none" w:sz="0" w:space="0" w:color="auto"/>
                      </w:divBdr>
                      <w:divsChild>
                        <w:div w:id="485635401">
                          <w:marLeft w:val="0"/>
                          <w:marRight w:val="0"/>
                          <w:marTop w:val="0"/>
                          <w:marBottom w:val="0"/>
                          <w:divBdr>
                            <w:top w:val="none" w:sz="0" w:space="0" w:color="auto"/>
                            <w:left w:val="none" w:sz="0" w:space="0" w:color="auto"/>
                            <w:bottom w:val="none" w:sz="0" w:space="0" w:color="auto"/>
                            <w:right w:val="none" w:sz="0" w:space="0" w:color="auto"/>
                          </w:divBdr>
                          <w:divsChild>
                            <w:div w:id="870339217">
                              <w:marLeft w:val="0"/>
                              <w:marRight w:val="0"/>
                              <w:marTop w:val="0"/>
                              <w:marBottom w:val="0"/>
                              <w:divBdr>
                                <w:top w:val="none" w:sz="0" w:space="0" w:color="auto"/>
                                <w:left w:val="none" w:sz="0" w:space="0" w:color="auto"/>
                                <w:bottom w:val="none" w:sz="0" w:space="0" w:color="auto"/>
                                <w:right w:val="none" w:sz="0" w:space="0" w:color="auto"/>
                              </w:divBdr>
                              <w:divsChild>
                                <w:div w:id="491144722">
                                  <w:marLeft w:val="0"/>
                                  <w:marRight w:val="0"/>
                                  <w:marTop w:val="0"/>
                                  <w:marBottom w:val="0"/>
                                  <w:divBdr>
                                    <w:top w:val="none" w:sz="0" w:space="0" w:color="auto"/>
                                    <w:left w:val="none" w:sz="0" w:space="0" w:color="auto"/>
                                    <w:bottom w:val="none" w:sz="0" w:space="0" w:color="auto"/>
                                    <w:right w:val="none" w:sz="0" w:space="0" w:color="auto"/>
                                  </w:divBdr>
                                  <w:divsChild>
                                    <w:div w:id="1301577090">
                                      <w:marLeft w:val="0"/>
                                      <w:marRight w:val="0"/>
                                      <w:marTop w:val="0"/>
                                      <w:marBottom w:val="0"/>
                                      <w:divBdr>
                                        <w:top w:val="none" w:sz="0" w:space="0" w:color="auto"/>
                                        <w:left w:val="none" w:sz="0" w:space="0" w:color="auto"/>
                                        <w:bottom w:val="none" w:sz="0" w:space="0" w:color="auto"/>
                                        <w:right w:val="none" w:sz="0" w:space="0" w:color="auto"/>
                                      </w:divBdr>
                                      <w:divsChild>
                                        <w:div w:id="329603891">
                                          <w:marLeft w:val="-225"/>
                                          <w:marRight w:val="-225"/>
                                          <w:marTop w:val="0"/>
                                          <w:marBottom w:val="0"/>
                                          <w:divBdr>
                                            <w:top w:val="none" w:sz="0" w:space="0" w:color="auto"/>
                                            <w:left w:val="none" w:sz="0" w:space="0" w:color="auto"/>
                                            <w:bottom w:val="none" w:sz="0" w:space="0" w:color="auto"/>
                                            <w:right w:val="none" w:sz="0" w:space="0" w:color="auto"/>
                                          </w:divBdr>
                                          <w:divsChild>
                                            <w:div w:id="1655793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59481017">
      <w:bodyDiv w:val="1"/>
      <w:marLeft w:val="0"/>
      <w:marRight w:val="0"/>
      <w:marTop w:val="0"/>
      <w:marBottom w:val="0"/>
      <w:divBdr>
        <w:top w:val="none" w:sz="0" w:space="0" w:color="auto"/>
        <w:left w:val="none" w:sz="0" w:space="0" w:color="auto"/>
        <w:bottom w:val="none" w:sz="0" w:space="0" w:color="auto"/>
        <w:right w:val="none" w:sz="0" w:space="0" w:color="auto"/>
      </w:divBdr>
      <w:divsChild>
        <w:div w:id="1425152957">
          <w:marLeft w:val="-225"/>
          <w:marRight w:val="-225"/>
          <w:marTop w:val="0"/>
          <w:marBottom w:val="0"/>
          <w:divBdr>
            <w:top w:val="none" w:sz="0" w:space="0" w:color="auto"/>
            <w:left w:val="none" w:sz="0" w:space="0" w:color="auto"/>
            <w:bottom w:val="none" w:sz="0" w:space="0" w:color="auto"/>
            <w:right w:val="none" w:sz="0" w:space="0" w:color="auto"/>
          </w:divBdr>
          <w:divsChild>
            <w:div w:id="133695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503">
      <w:bodyDiv w:val="1"/>
      <w:marLeft w:val="0"/>
      <w:marRight w:val="0"/>
      <w:marTop w:val="0"/>
      <w:marBottom w:val="0"/>
      <w:divBdr>
        <w:top w:val="none" w:sz="0" w:space="0" w:color="auto"/>
        <w:left w:val="none" w:sz="0" w:space="0" w:color="auto"/>
        <w:bottom w:val="none" w:sz="0" w:space="0" w:color="auto"/>
        <w:right w:val="none" w:sz="0" w:space="0" w:color="auto"/>
      </w:divBdr>
      <w:divsChild>
        <w:div w:id="1230338307">
          <w:marLeft w:val="-225"/>
          <w:marRight w:val="-225"/>
          <w:marTop w:val="0"/>
          <w:marBottom w:val="0"/>
          <w:divBdr>
            <w:top w:val="none" w:sz="0" w:space="0" w:color="auto"/>
            <w:left w:val="none" w:sz="0" w:space="0" w:color="auto"/>
            <w:bottom w:val="none" w:sz="0" w:space="0" w:color="auto"/>
            <w:right w:val="none" w:sz="0" w:space="0" w:color="auto"/>
          </w:divBdr>
          <w:divsChild>
            <w:div w:id="358286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664886">
      <w:bodyDiv w:val="1"/>
      <w:marLeft w:val="0"/>
      <w:marRight w:val="0"/>
      <w:marTop w:val="0"/>
      <w:marBottom w:val="0"/>
      <w:divBdr>
        <w:top w:val="none" w:sz="0" w:space="0" w:color="auto"/>
        <w:left w:val="none" w:sz="0" w:space="0" w:color="auto"/>
        <w:bottom w:val="none" w:sz="0" w:space="0" w:color="auto"/>
        <w:right w:val="none" w:sz="0" w:space="0" w:color="auto"/>
      </w:divBdr>
      <w:divsChild>
        <w:div w:id="629945976">
          <w:marLeft w:val="-225"/>
          <w:marRight w:val="-225"/>
          <w:marTop w:val="0"/>
          <w:marBottom w:val="0"/>
          <w:divBdr>
            <w:top w:val="none" w:sz="0" w:space="0" w:color="auto"/>
            <w:left w:val="none" w:sz="0" w:space="0" w:color="auto"/>
            <w:bottom w:val="none" w:sz="0" w:space="0" w:color="auto"/>
            <w:right w:val="none" w:sz="0" w:space="0" w:color="auto"/>
          </w:divBdr>
          <w:divsChild>
            <w:div w:id="1620523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478471">
      <w:bodyDiv w:val="1"/>
      <w:marLeft w:val="0"/>
      <w:marRight w:val="0"/>
      <w:marTop w:val="0"/>
      <w:marBottom w:val="0"/>
      <w:divBdr>
        <w:top w:val="none" w:sz="0" w:space="0" w:color="auto"/>
        <w:left w:val="none" w:sz="0" w:space="0" w:color="auto"/>
        <w:bottom w:val="none" w:sz="0" w:space="0" w:color="auto"/>
        <w:right w:val="none" w:sz="0" w:space="0" w:color="auto"/>
      </w:divBdr>
      <w:divsChild>
        <w:div w:id="1744452019">
          <w:marLeft w:val="0"/>
          <w:marRight w:val="0"/>
          <w:marTop w:val="0"/>
          <w:marBottom w:val="0"/>
          <w:divBdr>
            <w:top w:val="none" w:sz="0" w:space="0" w:color="auto"/>
            <w:left w:val="none" w:sz="0" w:space="0" w:color="auto"/>
            <w:bottom w:val="none" w:sz="0" w:space="0" w:color="auto"/>
            <w:right w:val="none" w:sz="0" w:space="0" w:color="auto"/>
          </w:divBdr>
          <w:divsChild>
            <w:div w:id="2130970771">
              <w:marLeft w:val="0"/>
              <w:marRight w:val="0"/>
              <w:marTop w:val="0"/>
              <w:marBottom w:val="0"/>
              <w:divBdr>
                <w:top w:val="none" w:sz="0" w:space="0" w:color="auto"/>
                <w:left w:val="none" w:sz="0" w:space="0" w:color="auto"/>
                <w:bottom w:val="none" w:sz="0" w:space="0" w:color="auto"/>
                <w:right w:val="none" w:sz="0" w:space="0" w:color="auto"/>
              </w:divBdr>
              <w:divsChild>
                <w:div w:id="1364288262">
                  <w:marLeft w:val="0"/>
                  <w:marRight w:val="0"/>
                  <w:marTop w:val="0"/>
                  <w:marBottom w:val="0"/>
                  <w:divBdr>
                    <w:top w:val="none" w:sz="0" w:space="0" w:color="auto"/>
                    <w:left w:val="none" w:sz="0" w:space="0" w:color="auto"/>
                    <w:bottom w:val="none" w:sz="0" w:space="0" w:color="auto"/>
                    <w:right w:val="none" w:sz="0" w:space="0" w:color="auto"/>
                  </w:divBdr>
                  <w:divsChild>
                    <w:div w:id="452134431">
                      <w:marLeft w:val="150"/>
                      <w:marRight w:val="150"/>
                      <w:marTop w:val="150"/>
                      <w:marBottom w:val="150"/>
                      <w:divBdr>
                        <w:top w:val="none" w:sz="0" w:space="0" w:color="auto"/>
                        <w:left w:val="none" w:sz="0" w:space="0" w:color="auto"/>
                        <w:bottom w:val="none" w:sz="0" w:space="0" w:color="auto"/>
                        <w:right w:val="none" w:sz="0" w:space="0" w:color="auto"/>
                      </w:divBdr>
                      <w:divsChild>
                        <w:div w:id="104547023">
                          <w:marLeft w:val="0"/>
                          <w:marRight w:val="0"/>
                          <w:marTop w:val="0"/>
                          <w:marBottom w:val="0"/>
                          <w:divBdr>
                            <w:top w:val="none" w:sz="0" w:space="0" w:color="auto"/>
                            <w:left w:val="none" w:sz="0" w:space="0" w:color="auto"/>
                            <w:bottom w:val="none" w:sz="0" w:space="0" w:color="auto"/>
                            <w:right w:val="none" w:sz="0" w:space="0" w:color="auto"/>
                          </w:divBdr>
                          <w:divsChild>
                            <w:div w:id="1726681750">
                              <w:marLeft w:val="0"/>
                              <w:marRight w:val="0"/>
                              <w:marTop w:val="0"/>
                              <w:marBottom w:val="0"/>
                              <w:divBdr>
                                <w:top w:val="none" w:sz="0" w:space="0" w:color="auto"/>
                                <w:left w:val="none" w:sz="0" w:space="0" w:color="auto"/>
                                <w:bottom w:val="none" w:sz="0" w:space="0" w:color="auto"/>
                                <w:right w:val="none" w:sz="0" w:space="0" w:color="auto"/>
                              </w:divBdr>
                              <w:divsChild>
                                <w:div w:id="1851213291">
                                  <w:marLeft w:val="0"/>
                                  <w:marRight w:val="0"/>
                                  <w:marTop w:val="0"/>
                                  <w:marBottom w:val="0"/>
                                  <w:divBdr>
                                    <w:top w:val="none" w:sz="0" w:space="0" w:color="auto"/>
                                    <w:left w:val="none" w:sz="0" w:space="0" w:color="auto"/>
                                    <w:bottom w:val="none" w:sz="0" w:space="0" w:color="auto"/>
                                    <w:right w:val="none" w:sz="0" w:space="0" w:color="auto"/>
                                  </w:divBdr>
                                  <w:divsChild>
                                    <w:div w:id="696464500">
                                      <w:marLeft w:val="0"/>
                                      <w:marRight w:val="0"/>
                                      <w:marTop w:val="0"/>
                                      <w:marBottom w:val="0"/>
                                      <w:divBdr>
                                        <w:top w:val="none" w:sz="0" w:space="0" w:color="auto"/>
                                        <w:left w:val="none" w:sz="0" w:space="0" w:color="auto"/>
                                        <w:bottom w:val="none" w:sz="0" w:space="0" w:color="auto"/>
                                        <w:right w:val="none" w:sz="0" w:space="0" w:color="auto"/>
                                      </w:divBdr>
                                      <w:divsChild>
                                        <w:div w:id="1279096488">
                                          <w:marLeft w:val="-225"/>
                                          <w:marRight w:val="-225"/>
                                          <w:marTop w:val="0"/>
                                          <w:marBottom w:val="0"/>
                                          <w:divBdr>
                                            <w:top w:val="none" w:sz="0" w:space="0" w:color="auto"/>
                                            <w:left w:val="none" w:sz="0" w:space="0" w:color="auto"/>
                                            <w:bottom w:val="none" w:sz="0" w:space="0" w:color="auto"/>
                                            <w:right w:val="none" w:sz="0" w:space="0" w:color="auto"/>
                                          </w:divBdr>
                                          <w:divsChild>
                                            <w:div w:id="275917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8753782">
      <w:bodyDiv w:val="1"/>
      <w:marLeft w:val="0"/>
      <w:marRight w:val="0"/>
      <w:marTop w:val="0"/>
      <w:marBottom w:val="0"/>
      <w:divBdr>
        <w:top w:val="none" w:sz="0" w:space="0" w:color="auto"/>
        <w:left w:val="none" w:sz="0" w:space="0" w:color="auto"/>
        <w:bottom w:val="none" w:sz="0" w:space="0" w:color="auto"/>
        <w:right w:val="none" w:sz="0" w:space="0" w:color="auto"/>
      </w:divBdr>
    </w:div>
    <w:div w:id="647629493">
      <w:bodyDiv w:val="1"/>
      <w:marLeft w:val="0"/>
      <w:marRight w:val="0"/>
      <w:marTop w:val="0"/>
      <w:marBottom w:val="0"/>
      <w:divBdr>
        <w:top w:val="none" w:sz="0" w:space="0" w:color="auto"/>
        <w:left w:val="none" w:sz="0" w:space="0" w:color="auto"/>
        <w:bottom w:val="none" w:sz="0" w:space="0" w:color="auto"/>
        <w:right w:val="none" w:sz="0" w:space="0" w:color="auto"/>
      </w:divBdr>
      <w:divsChild>
        <w:div w:id="1715423788">
          <w:marLeft w:val="0"/>
          <w:marRight w:val="0"/>
          <w:marTop w:val="0"/>
          <w:marBottom w:val="0"/>
          <w:divBdr>
            <w:top w:val="none" w:sz="0" w:space="0" w:color="auto"/>
            <w:left w:val="none" w:sz="0" w:space="0" w:color="auto"/>
            <w:bottom w:val="none" w:sz="0" w:space="0" w:color="auto"/>
            <w:right w:val="none" w:sz="0" w:space="0" w:color="auto"/>
          </w:divBdr>
          <w:divsChild>
            <w:div w:id="1373308968">
              <w:marLeft w:val="0"/>
              <w:marRight w:val="0"/>
              <w:marTop w:val="0"/>
              <w:marBottom w:val="0"/>
              <w:divBdr>
                <w:top w:val="none" w:sz="0" w:space="0" w:color="auto"/>
                <w:left w:val="none" w:sz="0" w:space="0" w:color="auto"/>
                <w:bottom w:val="none" w:sz="0" w:space="0" w:color="auto"/>
                <w:right w:val="none" w:sz="0" w:space="0" w:color="auto"/>
              </w:divBdr>
              <w:divsChild>
                <w:div w:id="669017884">
                  <w:marLeft w:val="0"/>
                  <w:marRight w:val="0"/>
                  <w:marTop w:val="0"/>
                  <w:marBottom w:val="0"/>
                  <w:divBdr>
                    <w:top w:val="none" w:sz="0" w:space="0" w:color="auto"/>
                    <w:left w:val="none" w:sz="0" w:space="0" w:color="auto"/>
                    <w:bottom w:val="none" w:sz="0" w:space="0" w:color="auto"/>
                    <w:right w:val="none" w:sz="0" w:space="0" w:color="auto"/>
                  </w:divBdr>
                  <w:divsChild>
                    <w:div w:id="2103598287">
                      <w:marLeft w:val="150"/>
                      <w:marRight w:val="150"/>
                      <w:marTop w:val="150"/>
                      <w:marBottom w:val="150"/>
                      <w:divBdr>
                        <w:top w:val="none" w:sz="0" w:space="0" w:color="auto"/>
                        <w:left w:val="none" w:sz="0" w:space="0" w:color="auto"/>
                        <w:bottom w:val="none" w:sz="0" w:space="0" w:color="auto"/>
                        <w:right w:val="none" w:sz="0" w:space="0" w:color="auto"/>
                      </w:divBdr>
                      <w:divsChild>
                        <w:div w:id="2047679093">
                          <w:marLeft w:val="0"/>
                          <w:marRight w:val="0"/>
                          <w:marTop w:val="0"/>
                          <w:marBottom w:val="0"/>
                          <w:divBdr>
                            <w:top w:val="none" w:sz="0" w:space="0" w:color="auto"/>
                            <w:left w:val="none" w:sz="0" w:space="0" w:color="auto"/>
                            <w:bottom w:val="none" w:sz="0" w:space="0" w:color="auto"/>
                            <w:right w:val="none" w:sz="0" w:space="0" w:color="auto"/>
                          </w:divBdr>
                          <w:divsChild>
                            <w:div w:id="70082820">
                              <w:marLeft w:val="0"/>
                              <w:marRight w:val="0"/>
                              <w:marTop w:val="0"/>
                              <w:marBottom w:val="0"/>
                              <w:divBdr>
                                <w:top w:val="none" w:sz="0" w:space="0" w:color="auto"/>
                                <w:left w:val="none" w:sz="0" w:space="0" w:color="auto"/>
                                <w:bottom w:val="none" w:sz="0" w:space="0" w:color="auto"/>
                                <w:right w:val="none" w:sz="0" w:space="0" w:color="auto"/>
                              </w:divBdr>
                              <w:divsChild>
                                <w:div w:id="314801367">
                                  <w:marLeft w:val="0"/>
                                  <w:marRight w:val="0"/>
                                  <w:marTop w:val="0"/>
                                  <w:marBottom w:val="0"/>
                                  <w:divBdr>
                                    <w:top w:val="none" w:sz="0" w:space="0" w:color="auto"/>
                                    <w:left w:val="none" w:sz="0" w:space="0" w:color="auto"/>
                                    <w:bottom w:val="none" w:sz="0" w:space="0" w:color="auto"/>
                                    <w:right w:val="none" w:sz="0" w:space="0" w:color="auto"/>
                                  </w:divBdr>
                                  <w:divsChild>
                                    <w:div w:id="363017787">
                                      <w:marLeft w:val="0"/>
                                      <w:marRight w:val="0"/>
                                      <w:marTop w:val="0"/>
                                      <w:marBottom w:val="0"/>
                                      <w:divBdr>
                                        <w:top w:val="none" w:sz="0" w:space="0" w:color="auto"/>
                                        <w:left w:val="none" w:sz="0" w:space="0" w:color="auto"/>
                                        <w:bottom w:val="none" w:sz="0" w:space="0" w:color="auto"/>
                                        <w:right w:val="none" w:sz="0" w:space="0" w:color="auto"/>
                                      </w:divBdr>
                                      <w:divsChild>
                                        <w:div w:id="1404523076">
                                          <w:marLeft w:val="-225"/>
                                          <w:marRight w:val="-225"/>
                                          <w:marTop w:val="0"/>
                                          <w:marBottom w:val="0"/>
                                          <w:divBdr>
                                            <w:top w:val="none" w:sz="0" w:space="0" w:color="auto"/>
                                            <w:left w:val="none" w:sz="0" w:space="0" w:color="auto"/>
                                            <w:bottom w:val="none" w:sz="0" w:space="0" w:color="auto"/>
                                            <w:right w:val="none" w:sz="0" w:space="0" w:color="auto"/>
                                          </w:divBdr>
                                          <w:divsChild>
                                            <w:div w:id="1837107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3310602">
      <w:bodyDiv w:val="1"/>
      <w:marLeft w:val="0"/>
      <w:marRight w:val="0"/>
      <w:marTop w:val="0"/>
      <w:marBottom w:val="0"/>
      <w:divBdr>
        <w:top w:val="none" w:sz="0" w:space="0" w:color="auto"/>
        <w:left w:val="none" w:sz="0" w:space="0" w:color="auto"/>
        <w:bottom w:val="none" w:sz="0" w:space="0" w:color="auto"/>
        <w:right w:val="none" w:sz="0" w:space="0" w:color="auto"/>
      </w:divBdr>
      <w:divsChild>
        <w:div w:id="30493589">
          <w:marLeft w:val="0"/>
          <w:marRight w:val="0"/>
          <w:marTop w:val="0"/>
          <w:marBottom w:val="0"/>
          <w:divBdr>
            <w:top w:val="none" w:sz="0" w:space="0" w:color="auto"/>
            <w:left w:val="none" w:sz="0" w:space="0" w:color="auto"/>
            <w:bottom w:val="none" w:sz="0" w:space="0" w:color="auto"/>
            <w:right w:val="none" w:sz="0" w:space="0" w:color="auto"/>
          </w:divBdr>
          <w:divsChild>
            <w:div w:id="777606830">
              <w:marLeft w:val="0"/>
              <w:marRight w:val="0"/>
              <w:marTop w:val="0"/>
              <w:marBottom w:val="0"/>
              <w:divBdr>
                <w:top w:val="none" w:sz="0" w:space="0" w:color="auto"/>
                <w:left w:val="none" w:sz="0" w:space="0" w:color="auto"/>
                <w:bottom w:val="none" w:sz="0" w:space="0" w:color="auto"/>
                <w:right w:val="none" w:sz="0" w:space="0" w:color="auto"/>
              </w:divBdr>
              <w:divsChild>
                <w:div w:id="386681365">
                  <w:marLeft w:val="0"/>
                  <w:marRight w:val="0"/>
                  <w:marTop w:val="0"/>
                  <w:marBottom w:val="0"/>
                  <w:divBdr>
                    <w:top w:val="none" w:sz="0" w:space="0" w:color="auto"/>
                    <w:left w:val="none" w:sz="0" w:space="0" w:color="auto"/>
                    <w:bottom w:val="none" w:sz="0" w:space="0" w:color="auto"/>
                    <w:right w:val="none" w:sz="0" w:space="0" w:color="auto"/>
                  </w:divBdr>
                  <w:divsChild>
                    <w:div w:id="113600723">
                      <w:marLeft w:val="150"/>
                      <w:marRight w:val="150"/>
                      <w:marTop w:val="150"/>
                      <w:marBottom w:val="150"/>
                      <w:divBdr>
                        <w:top w:val="none" w:sz="0" w:space="0" w:color="auto"/>
                        <w:left w:val="none" w:sz="0" w:space="0" w:color="auto"/>
                        <w:bottom w:val="none" w:sz="0" w:space="0" w:color="auto"/>
                        <w:right w:val="none" w:sz="0" w:space="0" w:color="auto"/>
                      </w:divBdr>
                      <w:divsChild>
                        <w:div w:id="1153837379">
                          <w:marLeft w:val="0"/>
                          <w:marRight w:val="0"/>
                          <w:marTop w:val="0"/>
                          <w:marBottom w:val="0"/>
                          <w:divBdr>
                            <w:top w:val="none" w:sz="0" w:space="0" w:color="auto"/>
                            <w:left w:val="none" w:sz="0" w:space="0" w:color="auto"/>
                            <w:bottom w:val="none" w:sz="0" w:space="0" w:color="auto"/>
                            <w:right w:val="none" w:sz="0" w:space="0" w:color="auto"/>
                          </w:divBdr>
                          <w:divsChild>
                            <w:div w:id="248082678">
                              <w:marLeft w:val="0"/>
                              <w:marRight w:val="0"/>
                              <w:marTop w:val="0"/>
                              <w:marBottom w:val="0"/>
                              <w:divBdr>
                                <w:top w:val="none" w:sz="0" w:space="0" w:color="auto"/>
                                <w:left w:val="none" w:sz="0" w:space="0" w:color="auto"/>
                                <w:bottom w:val="none" w:sz="0" w:space="0" w:color="auto"/>
                                <w:right w:val="none" w:sz="0" w:space="0" w:color="auto"/>
                              </w:divBdr>
                              <w:divsChild>
                                <w:div w:id="1706633372">
                                  <w:marLeft w:val="0"/>
                                  <w:marRight w:val="0"/>
                                  <w:marTop w:val="0"/>
                                  <w:marBottom w:val="0"/>
                                  <w:divBdr>
                                    <w:top w:val="none" w:sz="0" w:space="0" w:color="auto"/>
                                    <w:left w:val="none" w:sz="0" w:space="0" w:color="auto"/>
                                    <w:bottom w:val="none" w:sz="0" w:space="0" w:color="auto"/>
                                    <w:right w:val="none" w:sz="0" w:space="0" w:color="auto"/>
                                  </w:divBdr>
                                  <w:divsChild>
                                    <w:div w:id="676422859">
                                      <w:marLeft w:val="0"/>
                                      <w:marRight w:val="0"/>
                                      <w:marTop w:val="0"/>
                                      <w:marBottom w:val="0"/>
                                      <w:divBdr>
                                        <w:top w:val="none" w:sz="0" w:space="0" w:color="auto"/>
                                        <w:left w:val="none" w:sz="0" w:space="0" w:color="auto"/>
                                        <w:bottom w:val="none" w:sz="0" w:space="0" w:color="auto"/>
                                        <w:right w:val="none" w:sz="0" w:space="0" w:color="auto"/>
                                      </w:divBdr>
                                      <w:divsChild>
                                        <w:div w:id="1723017687">
                                          <w:marLeft w:val="-225"/>
                                          <w:marRight w:val="-225"/>
                                          <w:marTop w:val="0"/>
                                          <w:marBottom w:val="0"/>
                                          <w:divBdr>
                                            <w:top w:val="none" w:sz="0" w:space="0" w:color="auto"/>
                                            <w:left w:val="none" w:sz="0" w:space="0" w:color="auto"/>
                                            <w:bottom w:val="none" w:sz="0" w:space="0" w:color="auto"/>
                                            <w:right w:val="none" w:sz="0" w:space="0" w:color="auto"/>
                                          </w:divBdr>
                                          <w:divsChild>
                                            <w:div w:id="17407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3579227">
      <w:bodyDiv w:val="1"/>
      <w:marLeft w:val="0"/>
      <w:marRight w:val="0"/>
      <w:marTop w:val="0"/>
      <w:marBottom w:val="0"/>
      <w:divBdr>
        <w:top w:val="none" w:sz="0" w:space="0" w:color="auto"/>
        <w:left w:val="none" w:sz="0" w:space="0" w:color="auto"/>
        <w:bottom w:val="none" w:sz="0" w:space="0" w:color="auto"/>
        <w:right w:val="none" w:sz="0" w:space="0" w:color="auto"/>
      </w:divBdr>
      <w:divsChild>
        <w:div w:id="1066684596">
          <w:marLeft w:val="-225"/>
          <w:marRight w:val="-225"/>
          <w:marTop w:val="0"/>
          <w:marBottom w:val="0"/>
          <w:divBdr>
            <w:top w:val="none" w:sz="0" w:space="0" w:color="auto"/>
            <w:left w:val="none" w:sz="0" w:space="0" w:color="auto"/>
            <w:bottom w:val="none" w:sz="0" w:space="0" w:color="auto"/>
            <w:right w:val="none" w:sz="0" w:space="0" w:color="auto"/>
          </w:divBdr>
          <w:divsChild>
            <w:div w:id="111066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566410">
      <w:bodyDiv w:val="1"/>
      <w:marLeft w:val="0"/>
      <w:marRight w:val="0"/>
      <w:marTop w:val="0"/>
      <w:marBottom w:val="0"/>
      <w:divBdr>
        <w:top w:val="none" w:sz="0" w:space="0" w:color="auto"/>
        <w:left w:val="none" w:sz="0" w:space="0" w:color="auto"/>
        <w:bottom w:val="none" w:sz="0" w:space="0" w:color="auto"/>
        <w:right w:val="none" w:sz="0" w:space="0" w:color="auto"/>
      </w:divBdr>
      <w:divsChild>
        <w:div w:id="571432144">
          <w:marLeft w:val="-225"/>
          <w:marRight w:val="-225"/>
          <w:marTop w:val="0"/>
          <w:marBottom w:val="0"/>
          <w:divBdr>
            <w:top w:val="none" w:sz="0" w:space="0" w:color="auto"/>
            <w:left w:val="none" w:sz="0" w:space="0" w:color="auto"/>
            <w:bottom w:val="none" w:sz="0" w:space="0" w:color="auto"/>
            <w:right w:val="none" w:sz="0" w:space="0" w:color="auto"/>
          </w:divBdr>
          <w:divsChild>
            <w:div w:id="20417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178960">
      <w:bodyDiv w:val="1"/>
      <w:marLeft w:val="0"/>
      <w:marRight w:val="0"/>
      <w:marTop w:val="0"/>
      <w:marBottom w:val="0"/>
      <w:divBdr>
        <w:top w:val="none" w:sz="0" w:space="0" w:color="auto"/>
        <w:left w:val="none" w:sz="0" w:space="0" w:color="auto"/>
        <w:bottom w:val="none" w:sz="0" w:space="0" w:color="auto"/>
        <w:right w:val="none" w:sz="0" w:space="0" w:color="auto"/>
      </w:divBdr>
      <w:divsChild>
        <w:div w:id="1440030313">
          <w:marLeft w:val="-225"/>
          <w:marRight w:val="-225"/>
          <w:marTop w:val="0"/>
          <w:marBottom w:val="0"/>
          <w:divBdr>
            <w:top w:val="none" w:sz="0" w:space="0" w:color="auto"/>
            <w:left w:val="none" w:sz="0" w:space="0" w:color="auto"/>
            <w:bottom w:val="none" w:sz="0" w:space="0" w:color="auto"/>
            <w:right w:val="none" w:sz="0" w:space="0" w:color="auto"/>
          </w:divBdr>
          <w:divsChild>
            <w:div w:id="79976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123823">
      <w:bodyDiv w:val="1"/>
      <w:marLeft w:val="0"/>
      <w:marRight w:val="0"/>
      <w:marTop w:val="0"/>
      <w:marBottom w:val="0"/>
      <w:divBdr>
        <w:top w:val="none" w:sz="0" w:space="0" w:color="auto"/>
        <w:left w:val="none" w:sz="0" w:space="0" w:color="auto"/>
        <w:bottom w:val="none" w:sz="0" w:space="0" w:color="auto"/>
        <w:right w:val="none" w:sz="0" w:space="0" w:color="auto"/>
      </w:divBdr>
      <w:divsChild>
        <w:div w:id="330063056">
          <w:marLeft w:val="-225"/>
          <w:marRight w:val="-225"/>
          <w:marTop w:val="0"/>
          <w:marBottom w:val="0"/>
          <w:divBdr>
            <w:top w:val="none" w:sz="0" w:space="0" w:color="auto"/>
            <w:left w:val="none" w:sz="0" w:space="0" w:color="auto"/>
            <w:bottom w:val="none" w:sz="0" w:space="0" w:color="auto"/>
            <w:right w:val="none" w:sz="0" w:space="0" w:color="auto"/>
          </w:divBdr>
          <w:divsChild>
            <w:div w:id="49206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207448">
      <w:bodyDiv w:val="1"/>
      <w:marLeft w:val="0"/>
      <w:marRight w:val="0"/>
      <w:marTop w:val="0"/>
      <w:marBottom w:val="0"/>
      <w:divBdr>
        <w:top w:val="none" w:sz="0" w:space="0" w:color="auto"/>
        <w:left w:val="none" w:sz="0" w:space="0" w:color="auto"/>
        <w:bottom w:val="none" w:sz="0" w:space="0" w:color="auto"/>
        <w:right w:val="none" w:sz="0" w:space="0" w:color="auto"/>
      </w:divBdr>
    </w:div>
    <w:div w:id="750930864">
      <w:bodyDiv w:val="1"/>
      <w:marLeft w:val="0"/>
      <w:marRight w:val="0"/>
      <w:marTop w:val="0"/>
      <w:marBottom w:val="0"/>
      <w:divBdr>
        <w:top w:val="none" w:sz="0" w:space="0" w:color="auto"/>
        <w:left w:val="none" w:sz="0" w:space="0" w:color="auto"/>
        <w:bottom w:val="none" w:sz="0" w:space="0" w:color="auto"/>
        <w:right w:val="none" w:sz="0" w:space="0" w:color="auto"/>
      </w:divBdr>
      <w:divsChild>
        <w:div w:id="2070305359">
          <w:marLeft w:val="-225"/>
          <w:marRight w:val="-225"/>
          <w:marTop w:val="0"/>
          <w:marBottom w:val="0"/>
          <w:divBdr>
            <w:top w:val="none" w:sz="0" w:space="0" w:color="auto"/>
            <w:left w:val="none" w:sz="0" w:space="0" w:color="auto"/>
            <w:bottom w:val="none" w:sz="0" w:space="0" w:color="auto"/>
            <w:right w:val="none" w:sz="0" w:space="0" w:color="auto"/>
          </w:divBdr>
          <w:divsChild>
            <w:div w:id="214187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784919">
      <w:bodyDiv w:val="1"/>
      <w:marLeft w:val="0"/>
      <w:marRight w:val="0"/>
      <w:marTop w:val="0"/>
      <w:marBottom w:val="0"/>
      <w:divBdr>
        <w:top w:val="none" w:sz="0" w:space="0" w:color="auto"/>
        <w:left w:val="none" w:sz="0" w:space="0" w:color="auto"/>
        <w:bottom w:val="none" w:sz="0" w:space="0" w:color="auto"/>
        <w:right w:val="none" w:sz="0" w:space="0" w:color="auto"/>
      </w:divBdr>
      <w:divsChild>
        <w:div w:id="720598055">
          <w:marLeft w:val="-225"/>
          <w:marRight w:val="-225"/>
          <w:marTop w:val="0"/>
          <w:marBottom w:val="0"/>
          <w:divBdr>
            <w:top w:val="none" w:sz="0" w:space="0" w:color="auto"/>
            <w:left w:val="none" w:sz="0" w:space="0" w:color="auto"/>
            <w:bottom w:val="none" w:sz="0" w:space="0" w:color="auto"/>
            <w:right w:val="none" w:sz="0" w:space="0" w:color="auto"/>
          </w:divBdr>
          <w:divsChild>
            <w:div w:id="19904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742266">
      <w:bodyDiv w:val="1"/>
      <w:marLeft w:val="0"/>
      <w:marRight w:val="0"/>
      <w:marTop w:val="0"/>
      <w:marBottom w:val="0"/>
      <w:divBdr>
        <w:top w:val="none" w:sz="0" w:space="0" w:color="auto"/>
        <w:left w:val="none" w:sz="0" w:space="0" w:color="auto"/>
        <w:bottom w:val="none" w:sz="0" w:space="0" w:color="auto"/>
        <w:right w:val="none" w:sz="0" w:space="0" w:color="auto"/>
      </w:divBdr>
      <w:divsChild>
        <w:div w:id="1688827783">
          <w:marLeft w:val="-225"/>
          <w:marRight w:val="-225"/>
          <w:marTop w:val="0"/>
          <w:marBottom w:val="0"/>
          <w:divBdr>
            <w:top w:val="none" w:sz="0" w:space="0" w:color="auto"/>
            <w:left w:val="none" w:sz="0" w:space="0" w:color="auto"/>
            <w:bottom w:val="none" w:sz="0" w:space="0" w:color="auto"/>
            <w:right w:val="none" w:sz="0" w:space="0" w:color="auto"/>
          </w:divBdr>
          <w:divsChild>
            <w:div w:id="191123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526995">
      <w:bodyDiv w:val="1"/>
      <w:marLeft w:val="0"/>
      <w:marRight w:val="0"/>
      <w:marTop w:val="0"/>
      <w:marBottom w:val="0"/>
      <w:divBdr>
        <w:top w:val="none" w:sz="0" w:space="0" w:color="auto"/>
        <w:left w:val="none" w:sz="0" w:space="0" w:color="auto"/>
        <w:bottom w:val="none" w:sz="0" w:space="0" w:color="auto"/>
        <w:right w:val="none" w:sz="0" w:space="0" w:color="auto"/>
      </w:divBdr>
      <w:divsChild>
        <w:div w:id="108934693">
          <w:marLeft w:val="-225"/>
          <w:marRight w:val="-225"/>
          <w:marTop w:val="0"/>
          <w:marBottom w:val="0"/>
          <w:divBdr>
            <w:top w:val="none" w:sz="0" w:space="0" w:color="auto"/>
            <w:left w:val="none" w:sz="0" w:space="0" w:color="auto"/>
            <w:bottom w:val="none" w:sz="0" w:space="0" w:color="auto"/>
            <w:right w:val="none" w:sz="0" w:space="0" w:color="auto"/>
          </w:divBdr>
          <w:divsChild>
            <w:div w:id="212221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9133">
      <w:bodyDiv w:val="1"/>
      <w:marLeft w:val="0"/>
      <w:marRight w:val="0"/>
      <w:marTop w:val="0"/>
      <w:marBottom w:val="0"/>
      <w:divBdr>
        <w:top w:val="none" w:sz="0" w:space="0" w:color="auto"/>
        <w:left w:val="none" w:sz="0" w:space="0" w:color="auto"/>
        <w:bottom w:val="none" w:sz="0" w:space="0" w:color="auto"/>
        <w:right w:val="none" w:sz="0" w:space="0" w:color="auto"/>
      </w:divBdr>
      <w:divsChild>
        <w:div w:id="412312744">
          <w:marLeft w:val="-225"/>
          <w:marRight w:val="-225"/>
          <w:marTop w:val="0"/>
          <w:marBottom w:val="0"/>
          <w:divBdr>
            <w:top w:val="none" w:sz="0" w:space="0" w:color="auto"/>
            <w:left w:val="none" w:sz="0" w:space="0" w:color="auto"/>
            <w:bottom w:val="none" w:sz="0" w:space="0" w:color="auto"/>
            <w:right w:val="none" w:sz="0" w:space="0" w:color="auto"/>
          </w:divBdr>
          <w:divsChild>
            <w:div w:id="8341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31506">
      <w:bodyDiv w:val="1"/>
      <w:marLeft w:val="0"/>
      <w:marRight w:val="0"/>
      <w:marTop w:val="0"/>
      <w:marBottom w:val="0"/>
      <w:divBdr>
        <w:top w:val="none" w:sz="0" w:space="0" w:color="auto"/>
        <w:left w:val="none" w:sz="0" w:space="0" w:color="auto"/>
        <w:bottom w:val="none" w:sz="0" w:space="0" w:color="auto"/>
        <w:right w:val="none" w:sz="0" w:space="0" w:color="auto"/>
      </w:divBdr>
      <w:divsChild>
        <w:div w:id="854415965">
          <w:marLeft w:val="-225"/>
          <w:marRight w:val="-225"/>
          <w:marTop w:val="0"/>
          <w:marBottom w:val="0"/>
          <w:divBdr>
            <w:top w:val="none" w:sz="0" w:space="0" w:color="auto"/>
            <w:left w:val="none" w:sz="0" w:space="0" w:color="auto"/>
            <w:bottom w:val="none" w:sz="0" w:space="0" w:color="auto"/>
            <w:right w:val="none" w:sz="0" w:space="0" w:color="auto"/>
          </w:divBdr>
          <w:divsChild>
            <w:div w:id="50648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702946">
      <w:bodyDiv w:val="1"/>
      <w:marLeft w:val="0"/>
      <w:marRight w:val="0"/>
      <w:marTop w:val="0"/>
      <w:marBottom w:val="0"/>
      <w:divBdr>
        <w:top w:val="none" w:sz="0" w:space="0" w:color="auto"/>
        <w:left w:val="none" w:sz="0" w:space="0" w:color="auto"/>
        <w:bottom w:val="none" w:sz="0" w:space="0" w:color="auto"/>
        <w:right w:val="none" w:sz="0" w:space="0" w:color="auto"/>
      </w:divBdr>
    </w:div>
    <w:div w:id="874124508">
      <w:bodyDiv w:val="1"/>
      <w:marLeft w:val="0"/>
      <w:marRight w:val="0"/>
      <w:marTop w:val="0"/>
      <w:marBottom w:val="0"/>
      <w:divBdr>
        <w:top w:val="none" w:sz="0" w:space="0" w:color="auto"/>
        <w:left w:val="none" w:sz="0" w:space="0" w:color="auto"/>
        <w:bottom w:val="none" w:sz="0" w:space="0" w:color="auto"/>
        <w:right w:val="none" w:sz="0" w:space="0" w:color="auto"/>
      </w:divBdr>
    </w:div>
    <w:div w:id="886457738">
      <w:bodyDiv w:val="1"/>
      <w:marLeft w:val="0"/>
      <w:marRight w:val="0"/>
      <w:marTop w:val="0"/>
      <w:marBottom w:val="0"/>
      <w:divBdr>
        <w:top w:val="none" w:sz="0" w:space="0" w:color="auto"/>
        <w:left w:val="none" w:sz="0" w:space="0" w:color="auto"/>
        <w:bottom w:val="none" w:sz="0" w:space="0" w:color="auto"/>
        <w:right w:val="none" w:sz="0" w:space="0" w:color="auto"/>
      </w:divBdr>
      <w:divsChild>
        <w:div w:id="1407532948">
          <w:marLeft w:val="0"/>
          <w:marRight w:val="0"/>
          <w:marTop w:val="0"/>
          <w:marBottom w:val="0"/>
          <w:divBdr>
            <w:top w:val="none" w:sz="0" w:space="0" w:color="auto"/>
            <w:left w:val="none" w:sz="0" w:space="0" w:color="auto"/>
            <w:bottom w:val="none" w:sz="0" w:space="0" w:color="auto"/>
            <w:right w:val="none" w:sz="0" w:space="0" w:color="auto"/>
          </w:divBdr>
          <w:divsChild>
            <w:div w:id="1752236631">
              <w:marLeft w:val="0"/>
              <w:marRight w:val="0"/>
              <w:marTop w:val="0"/>
              <w:marBottom w:val="0"/>
              <w:divBdr>
                <w:top w:val="none" w:sz="0" w:space="0" w:color="auto"/>
                <w:left w:val="none" w:sz="0" w:space="0" w:color="auto"/>
                <w:bottom w:val="none" w:sz="0" w:space="0" w:color="auto"/>
                <w:right w:val="none" w:sz="0" w:space="0" w:color="auto"/>
              </w:divBdr>
              <w:divsChild>
                <w:div w:id="522524793">
                  <w:marLeft w:val="0"/>
                  <w:marRight w:val="0"/>
                  <w:marTop w:val="0"/>
                  <w:marBottom w:val="0"/>
                  <w:divBdr>
                    <w:top w:val="none" w:sz="0" w:space="0" w:color="auto"/>
                    <w:left w:val="none" w:sz="0" w:space="0" w:color="auto"/>
                    <w:bottom w:val="none" w:sz="0" w:space="0" w:color="auto"/>
                    <w:right w:val="none" w:sz="0" w:space="0" w:color="auto"/>
                  </w:divBdr>
                  <w:divsChild>
                    <w:div w:id="1312175806">
                      <w:marLeft w:val="150"/>
                      <w:marRight w:val="150"/>
                      <w:marTop w:val="150"/>
                      <w:marBottom w:val="150"/>
                      <w:divBdr>
                        <w:top w:val="none" w:sz="0" w:space="0" w:color="auto"/>
                        <w:left w:val="none" w:sz="0" w:space="0" w:color="auto"/>
                        <w:bottom w:val="none" w:sz="0" w:space="0" w:color="auto"/>
                        <w:right w:val="none" w:sz="0" w:space="0" w:color="auto"/>
                      </w:divBdr>
                      <w:divsChild>
                        <w:div w:id="415827467">
                          <w:marLeft w:val="0"/>
                          <w:marRight w:val="0"/>
                          <w:marTop w:val="0"/>
                          <w:marBottom w:val="0"/>
                          <w:divBdr>
                            <w:top w:val="none" w:sz="0" w:space="0" w:color="auto"/>
                            <w:left w:val="none" w:sz="0" w:space="0" w:color="auto"/>
                            <w:bottom w:val="none" w:sz="0" w:space="0" w:color="auto"/>
                            <w:right w:val="none" w:sz="0" w:space="0" w:color="auto"/>
                          </w:divBdr>
                          <w:divsChild>
                            <w:div w:id="1102384583">
                              <w:marLeft w:val="0"/>
                              <w:marRight w:val="0"/>
                              <w:marTop w:val="0"/>
                              <w:marBottom w:val="0"/>
                              <w:divBdr>
                                <w:top w:val="none" w:sz="0" w:space="0" w:color="auto"/>
                                <w:left w:val="none" w:sz="0" w:space="0" w:color="auto"/>
                                <w:bottom w:val="none" w:sz="0" w:space="0" w:color="auto"/>
                                <w:right w:val="none" w:sz="0" w:space="0" w:color="auto"/>
                              </w:divBdr>
                              <w:divsChild>
                                <w:div w:id="1213344636">
                                  <w:marLeft w:val="0"/>
                                  <w:marRight w:val="0"/>
                                  <w:marTop w:val="0"/>
                                  <w:marBottom w:val="0"/>
                                  <w:divBdr>
                                    <w:top w:val="none" w:sz="0" w:space="0" w:color="auto"/>
                                    <w:left w:val="none" w:sz="0" w:space="0" w:color="auto"/>
                                    <w:bottom w:val="none" w:sz="0" w:space="0" w:color="auto"/>
                                    <w:right w:val="none" w:sz="0" w:space="0" w:color="auto"/>
                                  </w:divBdr>
                                  <w:divsChild>
                                    <w:div w:id="1454597906">
                                      <w:marLeft w:val="0"/>
                                      <w:marRight w:val="0"/>
                                      <w:marTop w:val="0"/>
                                      <w:marBottom w:val="0"/>
                                      <w:divBdr>
                                        <w:top w:val="none" w:sz="0" w:space="0" w:color="auto"/>
                                        <w:left w:val="none" w:sz="0" w:space="0" w:color="auto"/>
                                        <w:bottom w:val="none" w:sz="0" w:space="0" w:color="auto"/>
                                        <w:right w:val="none" w:sz="0" w:space="0" w:color="auto"/>
                                      </w:divBdr>
                                      <w:divsChild>
                                        <w:div w:id="385296222">
                                          <w:marLeft w:val="-225"/>
                                          <w:marRight w:val="-225"/>
                                          <w:marTop w:val="0"/>
                                          <w:marBottom w:val="0"/>
                                          <w:divBdr>
                                            <w:top w:val="none" w:sz="0" w:space="0" w:color="auto"/>
                                            <w:left w:val="none" w:sz="0" w:space="0" w:color="auto"/>
                                            <w:bottom w:val="none" w:sz="0" w:space="0" w:color="auto"/>
                                            <w:right w:val="none" w:sz="0" w:space="0" w:color="auto"/>
                                          </w:divBdr>
                                          <w:divsChild>
                                            <w:div w:id="181406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5842512">
      <w:bodyDiv w:val="1"/>
      <w:marLeft w:val="0"/>
      <w:marRight w:val="0"/>
      <w:marTop w:val="0"/>
      <w:marBottom w:val="0"/>
      <w:divBdr>
        <w:top w:val="none" w:sz="0" w:space="0" w:color="auto"/>
        <w:left w:val="none" w:sz="0" w:space="0" w:color="auto"/>
        <w:bottom w:val="none" w:sz="0" w:space="0" w:color="auto"/>
        <w:right w:val="none" w:sz="0" w:space="0" w:color="auto"/>
      </w:divBdr>
      <w:divsChild>
        <w:div w:id="998921540">
          <w:marLeft w:val="-225"/>
          <w:marRight w:val="-225"/>
          <w:marTop w:val="0"/>
          <w:marBottom w:val="0"/>
          <w:divBdr>
            <w:top w:val="none" w:sz="0" w:space="0" w:color="auto"/>
            <w:left w:val="none" w:sz="0" w:space="0" w:color="auto"/>
            <w:bottom w:val="none" w:sz="0" w:space="0" w:color="auto"/>
            <w:right w:val="none" w:sz="0" w:space="0" w:color="auto"/>
          </w:divBdr>
          <w:divsChild>
            <w:div w:id="168613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151146">
      <w:bodyDiv w:val="1"/>
      <w:marLeft w:val="0"/>
      <w:marRight w:val="0"/>
      <w:marTop w:val="0"/>
      <w:marBottom w:val="0"/>
      <w:divBdr>
        <w:top w:val="none" w:sz="0" w:space="0" w:color="auto"/>
        <w:left w:val="none" w:sz="0" w:space="0" w:color="auto"/>
        <w:bottom w:val="none" w:sz="0" w:space="0" w:color="auto"/>
        <w:right w:val="none" w:sz="0" w:space="0" w:color="auto"/>
      </w:divBdr>
      <w:divsChild>
        <w:div w:id="381367655">
          <w:marLeft w:val="-225"/>
          <w:marRight w:val="-225"/>
          <w:marTop w:val="0"/>
          <w:marBottom w:val="0"/>
          <w:divBdr>
            <w:top w:val="none" w:sz="0" w:space="0" w:color="auto"/>
            <w:left w:val="none" w:sz="0" w:space="0" w:color="auto"/>
            <w:bottom w:val="none" w:sz="0" w:space="0" w:color="auto"/>
            <w:right w:val="none" w:sz="0" w:space="0" w:color="auto"/>
          </w:divBdr>
          <w:divsChild>
            <w:div w:id="193470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267886">
      <w:bodyDiv w:val="1"/>
      <w:marLeft w:val="0"/>
      <w:marRight w:val="0"/>
      <w:marTop w:val="0"/>
      <w:marBottom w:val="0"/>
      <w:divBdr>
        <w:top w:val="none" w:sz="0" w:space="0" w:color="auto"/>
        <w:left w:val="none" w:sz="0" w:space="0" w:color="auto"/>
        <w:bottom w:val="none" w:sz="0" w:space="0" w:color="auto"/>
        <w:right w:val="none" w:sz="0" w:space="0" w:color="auto"/>
      </w:divBdr>
    </w:div>
    <w:div w:id="1034429082">
      <w:bodyDiv w:val="1"/>
      <w:marLeft w:val="0"/>
      <w:marRight w:val="0"/>
      <w:marTop w:val="0"/>
      <w:marBottom w:val="0"/>
      <w:divBdr>
        <w:top w:val="none" w:sz="0" w:space="0" w:color="auto"/>
        <w:left w:val="none" w:sz="0" w:space="0" w:color="auto"/>
        <w:bottom w:val="none" w:sz="0" w:space="0" w:color="auto"/>
        <w:right w:val="none" w:sz="0" w:space="0" w:color="auto"/>
      </w:divBdr>
      <w:divsChild>
        <w:div w:id="1500802307">
          <w:marLeft w:val="-225"/>
          <w:marRight w:val="-225"/>
          <w:marTop w:val="0"/>
          <w:marBottom w:val="0"/>
          <w:divBdr>
            <w:top w:val="none" w:sz="0" w:space="0" w:color="auto"/>
            <w:left w:val="none" w:sz="0" w:space="0" w:color="auto"/>
            <w:bottom w:val="none" w:sz="0" w:space="0" w:color="auto"/>
            <w:right w:val="none" w:sz="0" w:space="0" w:color="auto"/>
          </w:divBdr>
          <w:divsChild>
            <w:div w:id="186674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617463">
      <w:bodyDiv w:val="1"/>
      <w:marLeft w:val="0"/>
      <w:marRight w:val="0"/>
      <w:marTop w:val="0"/>
      <w:marBottom w:val="0"/>
      <w:divBdr>
        <w:top w:val="none" w:sz="0" w:space="0" w:color="auto"/>
        <w:left w:val="none" w:sz="0" w:space="0" w:color="auto"/>
        <w:bottom w:val="none" w:sz="0" w:space="0" w:color="auto"/>
        <w:right w:val="none" w:sz="0" w:space="0" w:color="auto"/>
      </w:divBdr>
      <w:divsChild>
        <w:div w:id="49423182">
          <w:marLeft w:val="0"/>
          <w:marRight w:val="0"/>
          <w:marTop w:val="510"/>
          <w:marBottom w:val="0"/>
          <w:divBdr>
            <w:top w:val="none" w:sz="0" w:space="0" w:color="auto"/>
            <w:left w:val="none" w:sz="0" w:space="0" w:color="auto"/>
            <w:bottom w:val="none" w:sz="0" w:space="0" w:color="auto"/>
            <w:right w:val="none" w:sz="0" w:space="0" w:color="auto"/>
          </w:divBdr>
          <w:divsChild>
            <w:div w:id="1514032213">
              <w:marLeft w:val="-225"/>
              <w:marRight w:val="-225"/>
              <w:marTop w:val="0"/>
              <w:marBottom w:val="0"/>
              <w:divBdr>
                <w:top w:val="none" w:sz="0" w:space="0" w:color="auto"/>
                <w:left w:val="none" w:sz="0" w:space="0" w:color="auto"/>
                <w:bottom w:val="none" w:sz="0" w:space="0" w:color="auto"/>
                <w:right w:val="none" w:sz="0" w:space="0" w:color="auto"/>
              </w:divBdr>
              <w:divsChild>
                <w:div w:id="114335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339652">
          <w:marLeft w:val="0"/>
          <w:marRight w:val="0"/>
          <w:marTop w:val="510"/>
          <w:marBottom w:val="0"/>
          <w:divBdr>
            <w:top w:val="none" w:sz="0" w:space="0" w:color="auto"/>
            <w:left w:val="none" w:sz="0" w:space="0" w:color="auto"/>
            <w:bottom w:val="none" w:sz="0" w:space="0" w:color="auto"/>
            <w:right w:val="none" w:sz="0" w:space="0" w:color="auto"/>
          </w:divBdr>
          <w:divsChild>
            <w:div w:id="1054767417">
              <w:marLeft w:val="-225"/>
              <w:marRight w:val="-225"/>
              <w:marTop w:val="0"/>
              <w:marBottom w:val="0"/>
              <w:divBdr>
                <w:top w:val="none" w:sz="0" w:space="0" w:color="auto"/>
                <w:left w:val="none" w:sz="0" w:space="0" w:color="auto"/>
                <w:bottom w:val="none" w:sz="0" w:space="0" w:color="auto"/>
                <w:right w:val="none" w:sz="0" w:space="0" w:color="auto"/>
              </w:divBdr>
              <w:divsChild>
                <w:div w:id="1504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952406">
      <w:bodyDiv w:val="1"/>
      <w:marLeft w:val="0"/>
      <w:marRight w:val="0"/>
      <w:marTop w:val="0"/>
      <w:marBottom w:val="0"/>
      <w:divBdr>
        <w:top w:val="none" w:sz="0" w:space="0" w:color="auto"/>
        <w:left w:val="none" w:sz="0" w:space="0" w:color="auto"/>
        <w:bottom w:val="none" w:sz="0" w:space="0" w:color="auto"/>
        <w:right w:val="none" w:sz="0" w:space="0" w:color="auto"/>
      </w:divBdr>
      <w:divsChild>
        <w:div w:id="241915291">
          <w:marLeft w:val="-225"/>
          <w:marRight w:val="-225"/>
          <w:marTop w:val="0"/>
          <w:marBottom w:val="0"/>
          <w:divBdr>
            <w:top w:val="none" w:sz="0" w:space="0" w:color="auto"/>
            <w:left w:val="none" w:sz="0" w:space="0" w:color="auto"/>
            <w:bottom w:val="none" w:sz="0" w:space="0" w:color="auto"/>
            <w:right w:val="none" w:sz="0" w:space="0" w:color="auto"/>
          </w:divBdr>
          <w:divsChild>
            <w:div w:id="173049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52147">
      <w:bodyDiv w:val="1"/>
      <w:marLeft w:val="0"/>
      <w:marRight w:val="0"/>
      <w:marTop w:val="0"/>
      <w:marBottom w:val="0"/>
      <w:divBdr>
        <w:top w:val="none" w:sz="0" w:space="0" w:color="auto"/>
        <w:left w:val="none" w:sz="0" w:space="0" w:color="auto"/>
        <w:bottom w:val="none" w:sz="0" w:space="0" w:color="auto"/>
        <w:right w:val="none" w:sz="0" w:space="0" w:color="auto"/>
      </w:divBdr>
      <w:divsChild>
        <w:div w:id="675546124">
          <w:marLeft w:val="0"/>
          <w:marRight w:val="0"/>
          <w:marTop w:val="0"/>
          <w:marBottom w:val="0"/>
          <w:divBdr>
            <w:top w:val="none" w:sz="0" w:space="0" w:color="auto"/>
            <w:left w:val="none" w:sz="0" w:space="0" w:color="auto"/>
            <w:bottom w:val="none" w:sz="0" w:space="0" w:color="auto"/>
            <w:right w:val="none" w:sz="0" w:space="0" w:color="auto"/>
          </w:divBdr>
          <w:divsChild>
            <w:div w:id="1714037753">
              <w:marLeft w:val="0"/>
              <w:marRight w:val="0"/>
              <w:marTop w:val="0"/>
              <w:marBottom w:val="0"/>
              <w:divBdr>
                <w:top w:val="none" w:sz="0" w:space="0" w:color="auto"/>
                <w:left w:val="none" w:sz="0" w:space="0" w:color="auto"/>
                <w:bottom w:val="none" w:sz="0" w:space="0" w:color="auto"/>
                <w:right w:val="none" w:sz="0" w:space="0" w:color="auto"/>
              </w:divBdr>
              <w:divsChild>
                <w:div w:id="1865318161">
                  <w:marLeft w:val="0"/>
                  <w:marRight w:val="0"/>
                  <w:marTop w:val="0"/>
                  <w:marBottom w:val="0"/>
                  <w:divBdr>
                    <w:top w:val="none" w:sz="0" w:space="0" w:color="auto"/>
                    <w:left w:val="none" w:sz="0" w:space="0" w:color="auto"/>
                    <w:bottom w:val="none" w:sz="0" w:space="0" w:color="auto"/>
                    <w:right w:val="none" w:sz="0" w:space="0" w:color="auto"/>
                  </w:divBdr>
                  <w:divsChild>
                    <w:div w:id="604383801">
                      <w:marLeft w:val="150"/>
                      <w:marRight w:val="150"/>
                      <w:marTop w:val="150"/>
                      <w:marBottom w:val="150"/>
                      <w:divBdr>
                        <w:top w:val="none" w:sz="0" w:space="0" w:color="auto"/>
                        <w:left w:val="none" w:sz="0" w:space="0" w:color="auto"/>
                        <w:bottom w:val="none" w:sz="0" w:space="0" w:color="auto"/>
                        <w:right w:val="none" w:sz="0" w:space="0" w:color="auto"/>
                      </w:divBdr>
                      <w:divsChild>
                        <w:div w:id="1717580911">
                          <w:marLeft w:val="0"/>
                          <w:marRight w:val="0"/>
                          <w:marTop w:val="0"/>
                          <w:marBottom w:val="0"/>
                          <w:divBdr>
                            <w:top w:val="none" w:sz="0" w:space="0" w:color="auto"/>
                            <w:left w:val="none" w:sz="0" w:space="0" w:color="auto"/>
                            <w:bottom w:val="none" w:sz="0" w:space="0" w:color="auto"/>
                            <w:right w:val="none" w:sz="0" w:space="0" w:color="auto"/>
                          </w:divBdr>
                          <w:divsChild>
                            <w:div w:id="441650313">
                              <w:marLeft w:val="0"/>
                              <w:marRight w:val="0"/>
                              <w:marTop w:val="0"/>
                              <w:marBottom w:val="0"/>
                              <w:divBdr>
                                <w:top w:val="none" w:sz="0" w:space="0" w:color="auto"/>
                                <w:left w:val="none" w:sz="0" w:space="0" w:color="auto"/>
                                <w:bottom w:val="none" w:sz="0" w:space="0" w:color="auto"/>
                                <w:right w:val="none" w:sz="0" w:space="0" w:color="auto"/>
                              </w:divBdr>
                              <w:divsChild>
                                <w:div w:id="1346245027">
                                  <w:marLeft w:val="0"/>
                                  <w:marRight w:val="0"/>
                                  <w:marTop w:val="0"/>
                                  <w:marBottom w:val="0"/>
                                  <w:divBdr>
                                    <w:top w:val="none" w:sz="0" w:space="0" w:color="auto"/>
                                    <w:left w:val="none" w:sz="0" w:space="0" w:color="auto"/>
                                    <w:bottom w:val="none" w:sz="0" w:space="0" w:color="auto"/>
                                    <w:right w:val="none" w:sz="0" w:space="0" w:color="auto"/>
                                  </w:divBdr>
                                  <w:divsChild>
                                    <w:div w:id="434713359">
                                      <w:marLeft w:val="0"/>
                                      <w:marRight w:val="0"/>
                                      <w:marTop w:val="0"/>
                                      <w:marBottom w:val="0"/>
                                      <w:divBdr>
                                        <w:top w:val="none" w:sz="0" w:space="0" w:color="auto"/>
                                        <w:left w:val="none" w:sz="0" w:space="0" w:color="auto"/>
                                        <w:bottom w:val="none" w:sz="0" w:space="0" w:color="auto"/>
                                        <w:right w:val="none" w:sz="0" w:space="0" w:color="auto"/>
                                      </w:divBdr>
                                      <w:divsChild>
                                        <w:div w:id="55782137">
                                          <w:marLeft w:val="-225"/>
                                          <w:marRight w:val="-225"/>
                                          <w:marTop w:val="0"/>
                                          <w:marBottom w:val="0"/>
                                          <w:divBdr>
                                            <w:top w:val="none" w:sz="0" w:space="0" w:color="auto"/>
                                            <w:left w:val="none" w:sz="0" w:space="0" w:color="auto"/>
                                            <w:bottom w:val="none" w:sz="0" w:space="0" w:color="auto"/>
                                            <w:right w:val="none" w:sz="0" w:space="0" w:color="auto"/>
                                          </w:divBdr>
                                          <w:divsChild>
                                            <w:div w:id="191361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9857722">
      <w:bodyDiv w:val="1"/>
      <w:marLeft w:val="0"/>
      <w:marRight w:val="0"/>
      <w:marTop w:val="0"/>
      <w:marBottom w:val="0"/>
      <w:divBdr>
        <w:top w:val="none" w:sz="0" w:space="0" w:color="auto"/>
        <w:left w:val="none" w:sz="0" w:space="0" w:color="auto"/>
        <w:bottom w:val="none" w:sz="0" w:space="0" w:color="auto"/>
        <w:right w:val="none" w:sz="0" w:space="0" w:color="auto"/>
      </w:divBdr>
      <w:divsChild>
        <w:div w:id="827356644">
          <w:marLeft w:val="0"/>
          <w:marRight w:val="0"/>
          <w:marTop w:val="0"/>
          <w:marBottom w:val="0"/>
          <w:divBdr>
            <w:top w:val="none" w:sz="0" w:space="0" w:color="auto"/>
            <w:left w:val="none" w:sz="0" w:space="0" w:color="auto"/>
            <w:bottom w:val="none" w:sz="0" w:space="0" w:color="auto"/>
            <w:right w:val="none" w:sz="0" w:space="0" w:color="auto"/>
          </w:divBdr>
          <w:divsChild>
            <w:div w:id="1521435761">
              <w:marLeft w:val="0"/>
              <w:marRight w:val="0"/>
              <w:marTop w:val="0"/>
              <w:marBottom w:val="0"/>
              <w:divBdr>
                <w:top w:val="none" w:sz="0" w:space="0" w:color="auto"/>
                <w:left w:val="none" w:sz="0" w:space="0" w:color="auto"/>
                <w:bottom w:val="none" w:sz="0" w:space="0" w:color="auto"/>
                <w:right w:val="none" w:sz="0" w:space="0" w:color="auto"/>
              </w:divBdr>
              <w:divsChild>
                <w:div w:id="2006739207">
                  <w:marLeft w:val="0"/>
                  <w:marRight w:val="0"/>
                  <w:marTop w:val="0"/>
                  <w:marBottom w:val="0"/>
                  <w:divBdr>
                    <w:top w:val="none" w:sz="0" w:space="0" w:color="auto"/>
                    <w:left w:val="none" w:sz="0" w:space="0" w:color="auto"/>
                    <w:bottom w:val="none" w:sz="0" w:space="0" w:color="auto"/>
                    <w:right w:val="none" w:sz="0" w:space="0" w:color="auto"/>
                  </w:divBdr>
                  <w:divsChild>
                    <w:div w:id="1423795016">
                      <w:marLeft w:val="150"/>
                      <w:marRight w:val="150"/>
                      <w:marTop w:val="150"/>
                      <w:marBottom w:val="150"/>
                      <w:divBdr>
                        <w:top w:val="none" w:sz="0" w:space="0" w:color="auto"/>
                        <w:left w:val="none" w:sz="0" w:space="0" w:color="auto"/>
                        <w:bottom w:val="none" w:sz="0" w:space="0" w:color="auto"/>
                        <w:right w:val="none" w:sz="0" w:space="0" w:color="auto"/>
                      </w:divBdr>
                      <w:divsChild>
                        <w:div w:id="236673289">
                          <w:marLeft w:val="0"/>
                          <w:marRight w:val="0"/>
                          <w:marTop w:val="0"/>
                          <w:marBottom w:val="0"/>
                          <w:divBdr>
                            <w:top w:val="none" w:sz="0" w:space="0" w:color="auto"/>
                            <w:left w:val="none" w:sz="0" w:space="0" w:color="auto"/>
                            <w:bottom w:val="none" w:sz="0" w:space="0" w:color="auto"/>
                            <w:right w:val="none" w:sz="0" w:space="0" w:color="auto"/>
                          </w:divBdr>
                          <w:divsChild>
                            <w:div w:id="1375890316">
                              <w:marLeft w:val="0"/>
                              <w:marRight w:val="0"/>
                              <w:marTop w:val="0"/>
                              <w:marBottom w:val="0"/>
                              <w:divBdr>
                                <w:top w:val="none" w:sz="0" w:space="0" w:color="auto"/>
                                <w:left w:val="none" w:sz="0" w:space="0" w:color="auto"/>
                                <w:bottom w:val="none" w:sz="0" w:space="0" w:color="auto"/>
                                <w:right w:val="none" w:sz="0" w:space="0" w:color="auto"/>
                              </w:divBdr>
                              <w:divsChild>
                                <w:div w:id="726682151">
                                  <w:marLeft w:val="0"/>
                                  <w:marRight w:val="0"/>
                                  <w:marTop w:val="0"/>
                                  <w:marBottom w:val="0"/>
                                  <w:divBdr>
                                    <w:top w:val="none" w:sz="0" w:space="0" w:color="auto"/>
                                    <w:left w:val="none" w:sz="0" w:space="0" w:color="auto"/>
                                    <w:bottom w:val="none" w:sz="0" w:space="0" w:color="auto"/>
                                    <w:right w:val="none" w:sz="0" w:space="0" w:color="auto"/>
                                  </w:divBdr>
                                  <w:divsChild>
                                    <w:div w:id="2104914356">
                                      <w:marLeft w:val="0"/>
                                      <w:marRight w:val="0"/>
                                      <w:marTop w:val="0"/>
                                      <w:marBottom w:val="0"/>
                                      <w:divBdr>
                                        <w:top w:val="none" w:sz="0" w:space="0" w:color="auto"/>
                                        <w:left w:val="none" w:sz="0" w:space="0" w:color="auto"/>
                                        <w:bottom w:val="none" w:sz="0" w:space="0" w:color="auto"/>
                                        <w:right w:val="none" w:sz="0" w:space="0" w:color="auto"/>
                                      </w:divBdr>
                                      <w:divsChild>
                                        <w:div w:id="1032416020">
                                          <w:marLeft w:val="-225"/>
                                          <w:marRight w:val="-225"/>
                                          <w:marTop w:val="0"/>
                                          <w:marBottom w:val="0"/>
                                          <w:divBdr>
                                            <w:top w:val="none" w:sz="0" w:space="0" w:color="auto"/>
                                            <w:left w:val="none" w:sz="0" w:space="0" w:color="auto"/>
                                            <w:bottom w:val="none" w:sz="0" w:space="0" w:color="auto"/>
                                            <w:right w:val="none" w:sz="0" w:space="0" w:color="auto"/>
                                          </w:divBdr>
                                          <w:divsChild>
                                            <w:div w:id="6246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4384217">
      <w:bodyDiv w:val="1"/>
      <w:marLeft w:val="0"/>
      <w:marRight w:val="0"/>
      <w:marTop w:val="0"/>
      <w:marBottom w:val="0"/>
      <w:divBdr>
        <w:top w:val="none" w:sz="0" w:space="0" w:color="auto"/>
        <w:left w:val="none" w:sz="0" w:space="0" w:color="auto"/>
        <w:bottom w:val="none" w:sz="0" w:space="0" w:color="auto"/>
        <w:right w:val="none" w:sz="0" w:space="0" w:color="auto"/>
      </w:divBdr>
      <w:divsChild>
        <w:div w:id="63569978">
          <w:marLeft w:val="-225"/>
          <w:marRight w:val="-225"/>
          <w:marTop w:val="0"/>
          <w:marBottom w:val="0"/>
          <w:divBdr>
            <w:top w:val="none" w:sz="0" w:space="0" w:color="auto"/>
            <w:left w:val="none" w:sz="0" w:space="0" w:color="auto"/>
            <w:bottom w:val="none" w:sz="0" w:space="0" w:color="auto"/>
            <w:right w:val="none" w:sz="0" w:space="0" w:color="auto"/>
          </w:divBdr>
          <w:divsChild>
            <w:div w:id="117611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89041">
      <w:bodyDiv w:val="1"/>
      <w:marLeft w:val="0"/>
      <w:marRight w:val="0"/>
      <w:marTop w:val="0"/>
      <w:marBottom w:val="0"/>
      <w:divBdr>
        <w:top w:val="none" w:sz="0" w:space="0" w:color="auto"/>
        <w:left w:val="none" w:sz="0" w:space="0" w:color="auto"/>
        <w:bottom w:val="none" w:sz="0" w:space="0" w:color="auto"/>
        <w:right w:val="none" w:sz="0" w:space="0" w:color="auto"/>
      </w:divBdr>
      <w:divsChild>
        <w:div w:id="2018577384">
          <w:marLeft w:val="-225"/>
          <w:marRight w:val="-225"/>
          <w:marTop w:val="0"/>
          <w:marBottom w:val="0"/>
          <w:divBdr>
            <w:top w:val="none" w:sz="0" w:space="0" w:color="auto"/>
            <w:left w:val="none" w:sz="0" w:space="0" w:color="auto"/>
            <w:bottom w:val="none" w:sz="0" w:space="0" w:color="auto"/>
            <w:right w:val="none" w:sz="0" w:space="0" w:color="auto"/>
          </w:divBdr>
          <w:divsChild>
            <w:div w:id="48216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12659">
      <w:bodyDiv w:val="1"/>
      <w:marLeft w:val="0"/>
      <w:marRight w:val="0"/>
      <w:marTop w:val="0"/>
      <w:marBottom w:val="0"/>
      <w:divBdr>
        <w:top w:val="none" w:sz="0" w:space="0" w:color="auto"/>
        <w:left w:val="none" w:sz="0" w:space="0" w:color="auto"/>
        <w:bottom w:val="none" w:sz="0" w:space="0" w:color="auto"/>
        <w:right w:val="none" w:sz="0" w:space="0" w:color="auto"/>
      </w:divBdr>
    </w:div>
    <w:div w:id="1305430216">
      <w:bodyDiv w:val="1"/>
      <w:marLeft w:val="0"/>
      <w:marRight w:val="0"/>
      <w:marTop w:val="0"/>
      <w:marBottom w:val="0"/>
      <w:divBdr>
        <w:top w:val="none" w:sz="0" w:space="0" w:color="auto"/>
        <w:left w:val="none" w:sz="0" w:space="0" w:color="auto"/>
        <w:bottom w:val="none" w:sz="0" w:space="0" w:color="auto"/>
        <w:right w:val="none" w:sz="0" w:space="0" w:color="auto"/>
      </w:divBdr>
      <w:divsChild>
        <w:div w:id="2038462117">
          <w:marLeft w:val="-225"/>
          <w:marRight w:val="-225"/>
          <w:marTop w:val="0"/>
          <w:marBottom w:val="0"/>
          <w:divBdr>
            <w:top w:val="none" w:sz="0" w:space="0" w:color="auto"/>
            <w:left w:val="none" w:sz="0" w:space="0" w:color="auto"/>
            <w:bottom w:val="none" w:sz="0" w:space="0" w:color="auto"/>
            <w:right w:val="none" w:sz="0" w:space="0" w:color="auto"/>
          </w:divBdr>
          <w:divsChild>
            <w:div w:id="154783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9588">
      <w:bodyDiv w:val="1"/>
      <w:marLeft w:val="0"/>
      <w:marRight w:val="0"/>
      <w:marTop w:val="0"/>
      <w:marBottom w:val="0"/>
      <w:divBdr>
        <w:top w:val="none" w:sz="0" w:space="0" w:color="auto"/>
        <w:left w:val="none" w:sz="0" w:space="0" w:color="auto"/>
        <w:bottom w:val="none" w:sz="0" w:space="0" w:color="auto"/>
        <w:right w:val="none" w:sz="0" w:space="0" w:color="auto"/>
      </w:divBdr>
      <w:divsChild>
        <w:div w:id="146673046">
          <w:marLeft w:val="-225"/>
          <w:marRight w:val="-225"/>
          <w:marTop w:val="0"/>
          <w:marBottom w:val="0"/>
          <w:divBdr>
            <w:top w:val="none" w:sz="0" w:space="0" w:color="auto"/>
            <w:left w:val="none" w:sz="0" w:space="0" w:color="auto"/>
            <w:bottom w:val="none" w:sz="0" w:space="0" w:color="auto"/>
            <w:right w:val="none" w:sz="0" w:space="0" w:color="auto"/>
          </w:divBdr>
          <w:divsChild>
            <w:div w:id="59193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654769">
      <w:bodyDiv w:val="1"/>
      <w:marLeft w:val="0"/>
      <w:marRight w:val="0"/>
      <w:marTop w:val="0"/>
      <w:marBottom w:val="0"/>
      <w:divBdr>
        <w:top w:val="none" w:sz="0" w:space="0" w:color="auto"/>
        <w:left w:val="none" w:sz="0" w:space="0" w:color="auto"/>
        <w:bottom w:val="none" w:sz="0" w:space="0" w:color="auto"/>
        <w:right w:val="none" w:sz="0" w:space="0" w:color="auto"/>
      </w:divBdr>
      <w:divsChild>
        <w:div w:id="1379620792">
          <w:marLeft w:val="-225"/>
          <w:marRight w:val="-225"/>
          <w:marTop w:val="0"/>
          <w:marBottom w:val="0"/>
          <w:divBdr>
            <w:top w:val="none" w:sz="0" w:space="0" w:color="auto"/>
            <w:left w:val="none" w:sz="0" w:space="0" w:color="auto"/>
            <w:bottom w:val="none" w:sz="0" w:space="0" w:color="auto"/>
            <w:right w:val="none" w:sz="0" w:space="0" w:color="auto"/>
          </w:divBdr>
          <w:divsChild>
            <w:div w:id="163336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090184">
      <w:bodyDiv w:val="1"/>
      <w:marLeft w:val="0"/>
      <w:marRight w:val="0"/>
      <w:marTop w:val="0"/>
      <w:marBottom w:val="0"/>
      <w:divBdr>
        <w:top w:val="none" w:sz="0" w:space="0" w:color="auto"/>
        <w:left w:val="none" w:sz="0" w:space="0" w:color="auto"/>
        <w:bottom w:val="none" w:sz="0" w:space="0" w:color="auto"/>
        <w:right w:val="none" w:sz="0" w:space="0" w:color="auto"/>
      </w:divBdr>
      <w:divsChild>
        <w:div w:id="1899631416">
          <w:marLeft w:val="-225"/>
          <w:marRight w:val="-225"/>
          <w:marTop w:val="0"/>
          <w:marBottom w:val="0"/>
          <w:divBdr>
            <w:top w:val="none" w:sz="0" w:space="0" w:color="auto"/>
            <w:left w:val="none" w:sz="0" w:space="0" w:color="auto"/>
            <w:bottom w:val="none" w:sz="0" w:space="0" w:color="auto"/>
            <w:right w:val="none" w:sz="0" w:space="0" w:color="auto"/>
          </w:divBdr>
          <w:divsChild>
            <w:div w:id="103450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3735">
      <w:bodyDiv w:val="1"/>
      <w:marLeft w:val="0"/>
      <w:marRight w:val="0"/>
      <w:marTop w:val="0"/>
      <w:marBottom w:val="0"/>
      <w:divBdr>
        <w:top w:val="none" w:sz="0" w:space="0" w:color="auto"/>
        <w:left w:val="none" w:sz="0" w:space="0" w:color="auto"/>
        <w:bottom w:val="none" w:sz="0" w:space="0" w:color="auto"/>
        <w:right w:val="none" w:sz="0" w:space="0" w:color="auto"/>
      </w:divBdr>
      <w:divsChild>
        <w:div w:id="554775865">
          <w:marLeft w:val="-225"/>
          <w:marRight w:val="-225"/>
          <w:marTop w:val="0"/>
          <w:marBottom w:val="0"/>
          <w:divBdr>
            <w:top w:val="none" w:sz="0" w:space="0" w:color="auto"/>
            <w:left w:val="none" w:sz="0" w:space="0" w:color="auto"/>
            <w:bottom w:val="none" w:sz="0" w:space="0" w:color="auto"/>
            <w:right w:val="none" w:sz="0" w:space="0" w:color="auto"/>
          </w:divBdr>
          <w:divsChild>
            <w:div w:id="1965575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221698">
      <w:bodyDiv w:val="1"/>
      <w:marLeft w:val="0"/>
      <w:marRight w:val="0"/>
      <w:marTop w:val="0"/>
      <w:marBottom w:val="0"/>
      <w:divBdr>
        <w:top w:val="none" w:sz="0" w:space="0" w:color="auto"/>
        <w:left w:val="none" w:sz="0" w:space="0" w:color="auto"/>
        <w:bottom w:val="none" w:sz="0" w:space="0" w:color="auto"/>
        <w:right w:val="none" w:sz="0" w:space="0" w:color="auto"/>
      </w:divBdr>
      <w:divsChild>
        <w:div w:id="1741560659">
          <w:marLeft w:val="-225"/>
          <w:marRight w:val="-225"/>
          <w:marTop w:val="0"/>
          <w:marBottom w:val="0"/>
          <w:divBdr>
            <w:top w:val="none" w:sz="0" w:space="0" w:color="auto"/>
            <w:left w:val="none" w:sz="0" w:space="0" w:color="auto"/>
            <w:bottom w:val="none" w:sz="0" w:space="0" w:color="auto"/>
            <w:right w:val="none" w:sz="0" w:space="0" w:color="auto"/>
          </w:divBdr>
          <w:divsChild>
            <w:div w:id="3023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18018">
      <w:bodyDiv w:val="1"/>
      <w:marLeft w:val="0"/>
      <w:marRight w:val="0"/>
      <w:marTop w:val="0"/>
      <w:marBottom w:val="0"/>
      <w:divBdr>
        <w:top w:val="none" w:sz="0" w:space="0" w:color="auto"/>
        <w:left w:val="none" w:sz="0" w:space="0" w:color="auto"/>
        <w:bottom w:val="none" w:sz="0" w:space="0" w:color="auto"/>
        <w:right w:val="none" w:sz="0" w:space="0" w:color="auto"/>
      </w:divBdr>
      <w:divsChild>
        <w:div w:id="42144171">
          <w:marLeft w:val="-225"/>
          <w:marRight w:val="-225"/>
          <w:marTop w:val="0"/>
          <w:marBottom w:val="0"/>
          <w:divBdr>
            <w:top w:val="none" w:sz="0" w:space="0" w:color="auto"/>
            <w:left w:val="none" w:sz="0" w:space="0" w:color="auto"/>
            <w:bottom w:val="none" w:sz="0" w:space="0" w:color="auto"/>
            <w:right w:val="none" w:sz="0" w:space="0" w:color="auto"/>
          </w:divBdr>
          <w:divsChild>
            <w:div w:id="59405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347569">
      <w:bodyDiv w:val="1"/>
      <w:marLeft w:val="0"/>
      <w:marRight w:val="0"/>
      <w:marTop w:val="0"/>
      <w:marBottom w:val="0"/>
      <w:divBdr>
        <w:top w:val="none" w:sz="0" w:space="0" w:color="auto"/>
        <w:left w:val="none" w:sz="0" w:space="0" w:color="auto"/>
        <w:bottom w:val="none" w:sz="0" w:space="0" w:color="auto"/>
        <w:right w:val="none" w:sz="0" w:space="0" w:color="auto"/>
      </w:divBdr>
      <w:divsChild>
        <w:div w:id="642122881">
          <w:marLeft w:val="0"/>
          <w:marRight w:val="0"/>
          <w:marTop w:val="0"/>
          <w:marBottom w:val="0"/>
          <w:divBdr>
            <w:top w:val="none" w:sz="0" w:space="0" w:color="auto"/>
            <w:left w:val="none" w:sz="0" w:space="0" w:color="auto"/>
            <w:bottom w:val="none" w:sz="0" w:space="0" w:color="auto"/>
            <w:right w:val="none" w:sz="0" w:space="0" w:color="auto"/>
          </w:divBdr>
          <w:divsChild>
            <w:div w:id="1288976699">
              <w:marLeft w:val="0"/>
              <w:marRight w:val="0"/>
              <w:marTop w:val="0"/>
              <w:marBottom w:val="0"/>
              <w:divBdr>
                <w:top w:val="none" w:sz="0" w:space="0" w:color="auto"/>
                <w:left w:val="none" w:sz="0" w:space="0" w:color="auto"/>
                <w:bottom w:val="none" w:sz="0" w:space="0" w:color="auto"/>
                <w:right w:val="none" w:sz="0" w:space="0" w:color="auto"/>
              </w:divBdr>
              <w:divsChild>
                <w:div w:id="146090766">
                  <w:marLeft w:val="0"/>
                  <w:marRight w:val="0"/>
                  <w:marTop w:val="0"/>
                  <w:marBottom w:val="0"/>
                  <w:divBdr>
                    <w:top w:val="none" w:sz="0" w:space="0" w:color="auto"/>
                    <w:left w:val="none" w:sz="0" w:space="0" w:color="auto"/>
                    <w:bottom w:val="none" w:sz="0" w:space="0" w:color="auto"/>
                    <w:right w:val="none" w:sz="0" w:space="0" w:color="auto"/>
                  </w:divBdr>
                  <w:divsChild>
                    <w:div w:id="1664118325">
                      <w:marLeft w:val="150"/>
                      <w:marRight w:val="150"/>
                      <w:marTop w:val="150"/>
                      <w:marBottom w:val="150"/>
                      <w:divBdr>
                        <w:top w:val="none" w:sz="0" w:space="0" w:color="auto"/>
                        <w:left w:val="none" w:sz="0" w:space="0" w:color="auto"/>
                        <w:bottom w:val="none" w:sz="0" w:space="0" w:color="auto"/>
                        <w:right w:val="none" w:sz="0" w:space="0" w:color="auto"/>
                      </w:divBdr>
                      <w:divsChild>
                        <w:div w:id="1890725670">
                          <w:marLeft w:val="0"/>
                          <w:marRight w:val="0"/>
                          <w:marTop w:val="0"/>
                          <w:marBottom w:val="0"/>
                          <w:divBdr>
                            <w:top w:val="none" w:sz="0" w:space="0" w:color="auto"/>
                            <w:left w:val="none" w:sz="0" w:space="0" w:color="auto"/>
                            <w:bottom w:val="none" w:sz="0" w:space="0" w:color="auto"/>
                            <w:right w:val="none" w:sz="0" w:space="0" w:color="auto"/>
                          </w:divBdr>
                          <w:divsChild>
                            <w:div w:id="699160778">
                              <w:marLeft w:val="0"/>
                              <w:marRight w:val="0"/>
                              <w:marTop w:val="0"/>
                              <w:marBottom w:val="0"/>
                              <w:divBdr>
                                <w:top w:val="none" w:sz="0" w:space="0" w:color="auto"/>
                                <w:left w:val="none" w:sz="0" w:space="0" w:color="auto"/>
                                <w:bottom w:val="none" w:sz="0" w:space="0" w:color="auto"/>
                                <w:right w:val="none" w:sz="0" w:space="0" w:color="auto"/>
                              </w:divBdr>
                              <w:divsChild>
                                <w:div w:id="430586855">
                                  <w:marLeft w:val="0"/>
                                  <w:marRight w:val="0"/>
                                  <w:marTop w:val="0"/>
                                  <w:marBottom w:val="0"/>
                                  <w:divBdr>
                                    <w:top w:val="none" w:sz="0" w:space="0" w:color="auto"/>
                                    <w:left w:val="none" w:sz="0" w:space="0" w:color="auto"/>
                                    <w:bottom w:val="none" w:sz="0" w:space="0" w:color="auto"/>
                                    <w:right w:val="none" w:sz="0" w:space="0" w:color="auto"/>
                                  </w:divBdr>
                                  <w:divsChild>
                                    <w:div w:id="1763992323">
                                      <w:marLeft w:val="0"/>
                                      <w:marRight w:val="0"/>
                                      <w:marTop w:val="0"/>
                                      <w:marBottom w:val="0"/>
                                      <w:divBdr>
                                        <w:top w:val="none" w:sz="0" w:space="0" w:color="auto"/>
                                        <w:left w:val="none" w:sz="0" w:space="0" w:color="auto"/>
                                        <w:bottom w:val="none" w:sz="0" w:space="0" w:color="auto"/>
                                        <w:right w:val="none" w:sz="0" w:space="0" w:color="auto"/>
                                      </w:divBdr>
                                      <w:divsChild>
                                        <w:div w:id="1621449937">
                                          <w:marLeft w:val="-225"/>
                                          <w:marRight w:val="-225"/>
                                          <w:marTop w:val="0"/>
                                          <w:marBottom w:val="0"/>
                                          <w:divBdr>
                                            <w:top w:val="none" w:sz="0" w:space="0" w:color="auto"/>
                                            <w:left w:val="none" w:sz="0" w:space="0" w:color="auto"/>
                                            <w:bottom w:val="none" w:sz="0" w:space="0" w:color="auto"/>
                                            <w:right w:val="none" w:sz="0" w:space="0" w:color="auto"/>
                                          </w:divBdr>
                                          <w:divsChild>
                                            <w:div w:id="156814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9979038">
      <w:bodyDiv w:val="1"/>
      <w:marLeft w:val="0"/>
      <w:marRight w:val="0"/>
      <w:marTop w:val="0"/>
      <w:marBottom w:val="0"/>
      <w:divBdr>
        <w:top w:val="none" w:sz="0" w:space="0" w:color="auto"/>
        <w:left w:val="none" w:sz="0" w:space="0" w:color="auto"/>
        <w:bottom w:val="none" w:sz="0" w:space="0" w:color="auto"/>
        <w:right w:val="none" w:sz="0" w:space="0" w:color="auto"/>
      </w:divBdr>
      <w:divsChild>
        <w:div w:id="103421982">
          <w:marLeft w:val="0"/>
          <w:marRight w:val="0"/>
          <w:marTop w:val="0"/>
          <w:marBottom w:val="0"/>
          <w:divBdr>
            <w:top w:val="none" w:sz="0" w:space="0" w:color="auto"/>
            <w:left w:val="none" w:sz="0" w:space="0" w:color="auto"/>
            <w:bottom w:val="none" w:sz="0" w:space="0" w:color="auto"/>
            <w:right w:val="none" w:sz="0" w:space="0" w:color="auto"/>
          </w:divBdr>
          <w:divsChild>
            <w:div w:id="371803418">
              <w:marLeft w:val="0"/>
              <w:marRight w:val="0"/>
              <w:marTop w:val="0"/>
              <w:marBottom w:val="0"/>
              <w:divBdr>
                <w:top w:val="none" w:sz="0" w:space="0" w:color="auto"/>
                <w:left w:val="none" w:sz="0" w:space="0" w:color="auto"/>
                <w:bottom w:val="none" w:sz="0" w:space="0" w:color="auto"/>
                <w:right w:val="none" w:sz="0" w:space="0" w:color="auto"/>
              </w:divBdr>
              <w:divsChild>
                <w:div w:id="646126044">
                  <w:marLeft w:val="0"/>
                  <w:marRight w:val="0"/>
                  <w:marTop w:val="0"/>
                  <w:marBottom w:val="0"/>
                  <w:divBdr>
                    <w:top w:val="none" w:sz="0" w:space="0" w:color="auto"/>
                    <w:left w:val="none" w:sz="0" w:space="0" w:color="auto"/>
                    <w:bottom w:val="none" w:sz="0" w:space="0" w:color="auto"/>
                    <w:right w:val="none" w:sz="0" w:space="0" w:color="auto"/>
                  </w:divBdr>
                  <w:divsChild>
                    <w:div w:id="772018825">
                      <w:marLeft w:val="150"/>
                      <w:marRight w:val="150"/>
                      <w:marTop w:val="150"/>
                      <w:marBottom w:val="150"/>
                      <w:divBdr>
                        <w:top w:val="none" w:sz="0" w:space="0" w:color="auto"/>
                        <w:left w:val="none" w:sz="0" w:space="0" w:color="auto"/>
                        <w:bottom w:val="none" w:sz="0" w:space="0" w:color="auto"/>
                        <w:right w:val="none" w:sz="0" w:space="0" w:color="auto"/>
                      </w:divBdr>
                      <w:divsChild>
                        <w:div w:id="448595769">
                          <w:marLeft w:val="0"/>
                          <w:marRight w:val="0"/>
                          <w:marTop w:val="0"/>
                          <w:marBottom w:val="0"/>
                          <w:divBdr>
                            <w:top w:val="none" w:sz="0" w:space="0" w:color="auto"/>
                            <w:left w:val="none" w:sz="0" w:space="0" w:color="auto"/>
                            <w:bottom w:val="none" w:sz="0" w:space="0" w:color="auto"/>
                            <w:right w:val="none" w:sz="0" w:space="0" w:color="auto"/>
                          </w:divBdr>
                          <w:divsChild>
                            <w:div w:id="1357123719">
                              <w:marLeft w:val="0"/>
                              <w:marRight w:val="0"/>
                              <w:marTop w:val="0"/>
                              <w:marBottom w:val="0"/>
                              <w:divBdr>
                                <w:top w:val="none" w:sz="0" w:space="0" w:color="auto"/>
                                <w:left w:val="none" w:sz="0" w:space="0" w:color="auto"/>
                                <w:bottom w:val="none" w:sz="0" w:space="0" w:color="auto"/>
                                <w:right w:val="none" w:sz="0" w:space="0" w:color="auto"/>
                              </w:divBdr>
                              <w:divsChild>
                                <w:div w:id="166407430">
                                  <w:marLeft w:val="0"/>
                                  <w:marRight w:val="0"/>
                                  <w:marTop w:val="0"/>
                                  <w:marBottom w:val="0"/>
                                  <w:divBdr>
                                    <w:top w:val="none" w:sz="0" w:space="0" w:color="auto"/>
                                    <w:left w:val="none" w:sz="0" w:space="0" w:color="auto"/>
                                    <w:bottom w:val="none" w:sz="0" w:space="0" w:color="auto"/>
                                    <w:right w:val="none" w:sz="0" w:space="0" w:color="auto"/>
                                  </w:divBdr>
                                  <w:divsChild>
                                    <w:div w:id="1656301858">
                                      <w:marLeft w:val="0"/>
                                      <w:marRight w:val="0"/>
                                      <w:marTop w:val="0"/>
                                      <w:marBottom w:val="0"/>
                                      <w:divBdr>
                                        <w:top w:val="none" w:sz="0" w:space="0" w:color="auto"/>
                                        <w:left w:val="none" w:sz="0" w:space="0" w:color="auto"/>
                                        <w:bottom w:val="none" w:sz="0" w:space="0" w:color="auto"/>
                                        <w:right w:val="none" w:sz="0" w:space="0" w:color="auto"/>
                                      </w:divBdr>
                                      <w:divsChild>
                                        <w:div w:id="204486329">
                                          <w:marLeft w:val="-225"/>
                                          <w:marRight w:val="-225"/>
                                          <w:marTop w:val="0"/>
                                          <w:marBottom w:val="0"/>
                                          <w:divBdr>
                                            <w:top w:val="none" w:sz="0" w:space="0" w:color="auto"/>
                                            <w:left w:val="none" w:sz="0" w:space="0" w:color="auto"/>
                                            <w:bottom w:val="none" w:sz="0" w:space="0" w:color="auto"/>
                                            <w:right w:val="none" w:sz="0" w:space="0" w:color="auto"/>
                                          </w:divBdr>
                                          <w:divsChild>
                                            <w:div w:id="11738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91285399">
      <w:bodyDiv w:val="1"/>
      <w:marLeft w:val="0"/>
      <w:marRight w:val="0"/>
      <w:marTop w:val="0"/>
      <w:marBottom w:val="0"/>
      <w:divBdr>
        <w:top w:val="none" w:sz="0" w:space="0" w:color="auto"/>
        <w:left w:val="none" w:sz="0" w:space="0" w:color="auto"/>
        <w:bottom w:val="none" w:sz="0" w:space="0" w:color="auto"/>
        <w:right w:val="none" w:sz="0" w:space="0" w:color="auto"/>
      </w:divBdr>
      <w:divsChild>
        <w:div w:id="795639762">
          <w:marLeft w:val="-225"/>
          <w:marRight w:val="-225"/>
          <w:marTop w:val="0"/>
          <w:marBottom w:val="0"/>
          <w:divBdr>
            <w:top w:val="none" w:sz="0" w:space="0" w:color="auto"/>
            <w:left w:val="none" w:sz="0" w:space="0" w:color="auto"/>
            <w:bottom w:val="none" w:sz="0" w:space="0" w:color="auto"/>
            <w:right w:val="none" w:sz="0" w:space="0" w:color="auto"/>
          </w:divBdr>
          <w:divsChild>
            <w:div w:id="16528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392543">
      <w:bodyDiv w:val="1"/>
      <w:marLeft w:val="0"/>
      <w:marRight w:val="0"/>
      <w:marTop w:val="0"/>
      <w:marBottom w:val="0"/>
      <w:divBdr>
        <w:top w:val="none" w:sz="0" w:space="0" w:color="auto"/>
        <w:left w:val="none" w:sz="0" w:space="0" w:color="auto"/>
        <w:bottom w:val="none" w:sz="0" w:space="0" w:color="auto"/>
        <w:right w:val="none" w:sz="0" w:space="0" w:color="auto"/>
      </w:divBdr>
      <w:divsChild>
        <w:div w:id="2071343777">
          <w:marLeft w:val="-225"/>
          <w:marRight w:val="-225"/>
          <w:marTop w:val="0"/>
          <w:marBottom w:val="0"/>
          <w:divBdr>
            <w:top w:val="none" w:sz="0" w:space="0" w:color="auto"/>
            <w:left w:val="none" w:sz="0" w:space="0" w:color="auto"/>
            <w:bottom w:val="none" w:sz="0" w:space="0" w:color="auto"/>
            <w:right w:val="none" w:sz="0" w:space="0" w:color="auto"/>
          </w:divBdr>
          <w:divsChild>
            <w:div w:id="116964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26884">
      <w:bodyDiv w:val="1"/>
      <w:marLeft w:val="0"/>
      <w:marRight w:val="0"/>
      <w:marTop w:val="0"/>
      <w:marBottom w:val="0"/>
      <w:divBdr>
        <w:top w:val="none" w:sz="0" w:space="0" w:color="auto"/>
        <w:left w:val="none" w:sz="0" w:space="0" w:color="auto"/>
        <w:bottom w:val="none" w:sz="0" w:space="0" w:color="auto"/>
        <w:right w:val="none" w:sz="0" w:space="0" w:color="auto"/>
      </w:divBdr>
    </w:div>
    <w:div w:id="1570381471">
      <w:bodyDiv w:val="1"/>
      <w:marLeft w:val="0"/>
      <w:marRight w:val="0"/>
      <w:marTop w:val="0"/>
      <w:marBottom w:val="0"/>
      <w:divBdr>
        <w:top w:val="none" w:sz="0" w:space="0" w:color="auto"/>
        <w:left w:val="none" w:sz="0" w:space="0" w:color="auto"/>
        <w:bottom w:val="none" w:sz="0" w:space="0" w:color="auto"/>
        <w:right w:val="none" w:sz="0" w:space="0" w:color="auto"/>
      </w:divBdr>
      <w:divsChild>
        <w:div w:id="1118913156">
          <w:marLeft w:val="0"/>
          <w:marRight w:val="0"/>
          <w:marTop w:val="0"/>
          <w:marBottom w:val="0"/>
          <w:divBdr>
            <w:top w:val="none" w:sz="0" w:space="0" w:color="auto"/>
            <w:left w:val="none" w:sz="0" w:space="0" w:color="auto"/>
            <w:bottom w:val="none" w:sz="0" w:space="0" w:color="auto"/>
            <w:right w:val="none" w:sz="0" w:space="0" w:color="auto"/>
          </w:divBdr>
          <w:divsChild>
            <w:div w:id="1309940729">
              <w:marLeft w:val="0"/>
              <w:marRight w:val="0"/>
              <w:marTop w:val="0"/>
              <w:marBottom w:val="0"/>
              <w:divBdr>
                <w:top w:val="none" w:sz="0" w:space="0" w:color="auto"/>
                <w:left w:val="none" w:sz="0" w:space="0" w:color="auto"/>
                <w:bottom w:val="none" w:sz="0" w:space="0" w:color="auto"/>
                <w:right w:val="none" w:sz="0" w:space="0" w:color="auto"/>
              </w:divBdr>
              <w:divsChild>
                <w:div w:id="144513668">
                  <w:marLeft w:val="0"/>
                  <w:marRight w:val="0"/>
                  <w:marTop w:val="0"/>
                  <w:marBottom w:val="0"/>
                  <w:divBdr>
                    <w:top w:val="none" w:sz="0" w:space="0" w:color="auto"/>
                    <w:left w:val="none" w:sz="0" w:space="0" w:color="auto"/>
                    <w:bottom w:val="none" w:sz="0" w:space="0" w:color="auto"/>
                    <w:right w:val="none" w:sz="0" w:space="0" w:color="auto"/>
                  </w:divBdr>
                  <w:divsChild>
                    <w:div w:id="1129780476">
                      <w:marLeft w:val="150"/>
                      <w:marRight w:val="150"/>
                      <w:marTop w:val="150"/>
                      <w:marBottom w:val="150"/>
                      <w:divBdr>
                        <w:top w:val="none" w:sz="0" w:space="0" w:color="auto"/>
                        <w:left w:val="none" w:sz="0" w:space="0" w:color="auto"/>
                        <w:bottom w:val="none" w:sz="0" w:space="0" w:color="auto"/>
                        <w:right w:val="none" w:sz="0" w:space="0" w:color="auto"/>
                      </w:divBdr>
                      <w:divsChild>
                        <w:div w:id="374306879">
                          <w:marLeft w:val="0"/>
                          <w:marRight w:val="0"/>
                          <w:marTop w:val="0"/>
                          <w:marBottom w:val="0"/>
                          <w:divBdr>
                            <w:top w:val="none" w:sz="0" w:space="0" w:color="auto"/>
                            <w:left w:val="none" w:sz="0" w:space="0" w:color="auto"/>
                            <w:bottom w:val="none" w:sz="0" w:space="0" w:color="auto"/>
                            <w:right w:val="none" w:sz="0" w:space="0" w:color="auto"/>
                          </w:divBdr>
                          <w:divsChild>
                            <w:div w:id="327103032">
                              <w:marLeft w:val="0"/>
                              <w:marRight w:val="0"/>
                              <w:marTop w:val="0"/>
                              <w:marBottom w:val="0"/>
                              <w:divBdr>
                                <w:top w:val="none" w:sz="0" w:space="0" w:color="auto"/>
                                <w:left w:val="none" w:sz="0" w:space="0" w:color="auto"/>
                                <w:bottom w:val="none" w:sz="0" w:space="0" w:color="auto"/>
                                <w:right w:val="none" w:sz="0" w:space="0" w:color="auto"/>
                              </w:divBdr>
                              <w:divsChild>
                                <w:div w:id="190186623">
                                  <w:marLeft w:val="0"/>
                                  <w:marRight w:val="0"/>
                                  <w:marTop w:val="0"/>
                                  <w:marBottom w:val="0"/>
                                  <w:divBdr>
                                    <w:top w:val="none" w:sz="0" w:space="0" w:color="auto"/>
                                    <w:left w:val="none" w:sz="0" w:space="0" w:color="auto"/>
                                    <w:bottom w:val="none" w:sz="0" w:space="0" w:color="auto"/>
                                    <w:right w:val="none" w:sz="0" w:space="0" w:color="auto"/>
                                  </w:divBdr>
                                  <w:divsChild>
                                    <w:div w:id="1429156728">
                                      <w:marLeft w:val="0"/>
                                      <w:marRight w:val="0"/>
                                      <w:marTop w:val="0"/>
                                      <w:marBottom w:val="0"/>
                                      <w:divBdr>
                                        <w:top w:val="none" w:sz="0" w:space="0" w:color="auto"/>
                                        <w:left w:val="none" w:sz="0" w:space="0" w:color="auto"/>
                                        <w:bottom w:val="none" w:sz="0" w:space="0" w:color="auto"/>
                                        <w:right w:val="none" w:sz="0" w:space="0" w:color="auto"/>
                                      </w:divBdr>
                                      <w:divsChild>
                                        <w:div w:id="1394040284">
                                          <w:marLeft w:val="-225"/>
                                          <w:marRight w:val="-225"/>
                                          <w:marTop w:val="0"/>
                                          <w:marBottom w:val="0"/>
                                          <w:divBdr>
                                            <w:top w:val="none" w:sz="0" w:space="0" w:color="auto"/>
                                            <w:left w:val="none" w:sz="0" w:space="0" w:color="auto"/>
                                            <w:bottom w:val="none" w:sz="0" w:space="0" w:color="auto"/>
                                            <w:right w:val="none" w:sz="0" w:space="0" w:color="auto"/>
                                          </w:divBdr>
                                          <w:divsChild>
                                            <w:div w:id="19696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9561951">
      <w:bodyDiv w:val="1"/>
      <w:marLeft w:val="0"/>
      <w:marRight w:val="0"/>
      <w:marTop w:val="0"/>
      <w:marBottom w:val="0"/>
      <w:divBdr>
        <w:top w:val="none" w:sz="0" w:space="0" w:color="auto"/>
        <w:left w:val="none" w:sz="0" w:space="0" w:color="auto"/>
        <w:bottom w:val="none" w:sz="0" w:space="0" w:color="auto"/>
        <w:right w:val="none" w:sz="0" w:space="0" w:color="auto"/>
      </w:divBdr>
      <w:divsChild>
        <w:div w:id="1020743785">
          <w:marLeft w:val="-225"/>
          <w:marRight w:val="-225"/>
          <w:marTop w:val="0"/>
          <w:marBottom w:val="0"/>
          <w:divBdr>
            <w:top w:val="none" w:sz="0" w:space="0" w:color="auto"/>
            <w:left w:val="none" w:sz="0" w:space="0" w:color="auto"/>
            <w:bottom w:val="none" w:sz="0" w:space="0" w:color="auto"/>
            <w:right w:val="none" w:sz="0" w:space="0" w:color="auto"/>
          </w:divBdr>
          <w:divsChild>
            <w:div w:id="61691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46730">
      <w:bodyDiv w:val="1"/>
      <w:marLeft w:val="0"/>
      <w:marRight w:val="0"/>
      <w:marTop w:val="0"/>
      <w:marBottom w:val="0"/>
      <w:divBdr>
        <w:top w:val="none" w:sz="0" w:space="0" w:color="auto"/>
        <w:left w:val="none" w:sz="0" w:space="0" w:color="auto"/>
        <w:bottom w:val="none" w:sz="0" w:space="0" w:color="auto"/>
        <w:right w:val="none" w:sz="0" w:space="0" w:color="auto"/>
      </w:divBdr>
      <w:divsChild>
        <w:div w:id="700084264">
          <w:marLeft w:val="-225"/>
          <w:marRight w:val="-225"/>
          <w:marTop w:val="0"/>
          <w:marBottom w:val="0"/>
          <w:divBdr>
            <w:top w:val="none" w:sz="0" w:space="0" w:color="auto"/>
            <w:left w:val="none" w:sz="0" w:space="0" w:color="auto"/>
            <w:bottom w:val="none" w:sz="0" w:space="0" w:color="auto"/>
            <w:right w:val="none" w:sz="0" w:space="0" w:color="auto"/>
          </w:divBdr>
          <w:divsChild>
            <w:div w:id="158730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14697">
      <w:bodyDiv w:val="1"/>
      <w:marLeft w:val="0"/>
      <w:marRight w:val="0"/>
      <w:marTop w:val="0"/>
      <w:marBottom w:val="0"/>
      <w:divBdr>
        <w:top w:val="none" w:sz="0" w:space="0" w:color="auto"/>
        <w:left w:val="none" w:sz="0" w:space="0" w:color="auto"/>
        <w:bottom w:val="none" w:sz="0" w:space="0" w:color="auto"/>
        <w:right w:val="none" w:sz="0" w:space="0" w:color="auto"/>
      </w:divBdr>
      <w:divsChild>
        <w:div w:id="1899777899">
          <w:marLeft w:val="0"/>
          <w:marRight w:val="0"/>
          <w:marTop w:val="0"/>
          <w:marBottom w:val="0"/>
          <w:divBdr>
            <w:top w:val="none" w:sz="0" w:space="0" w:color="auto"/>
            <w:left w:val="none" w:sz="0" w:space="0" w:color="auto"/>
            <w:bottom w:val="none" w:sz="0" w:space="0" w:color="auto"/>
            <w:right w:val="none" w:sz="0" w:space="0" w:color="auto"/>
          </w:divBdr>
          <w:divsChild>
            <w:div w:id="1431968589">
              <w:marLeft w:val="0"/>
              <w:marRight w:val="0"/>
              <w:marTop w:val="0"/>
              <w:marBottom w:val="0"/>
              <w:divBdr>
                <w:top w:val="none" w:sz="0" w:space="0" w:color="auto"/>
                <w:left w:val="none" w:sz="0" w:space="0" w:color="auto"/>
                <w:bottom w:val="none" w:sz="0" w:space="0" w:color="auto"/>
                <w:right w:val="none" w:sz="0" w:space="0" w:color="auto"/>
              </w:divBdr>
              <w:divsChild>
                <w:div w:id="2099280003">
                  <w:marLeft w:val="0"/>
                  <w:marRight w:val="0"/>
                  <w:marTop w:val="0"/>
                  <w:marBottom w:val="0"/>
                  <w:divBdr>
                    <w:top w:val="none" w:sz="0" w:space="0" w:color="auto"/>
                    <w:left w:val="none" w:sz="0" w:space="0" w:color="auto"/>
                    <w:bottom w:val="none" w:sz="0" w:space="0" w:color="auto"/>
                    <w:right w:val="none" w:sz="0" w:space="0" w:color="auto"/>
                  </w:divBdr>
                  <w:divsChild>
                    <w:div w:id="497160980">
                      <w:marLeft w:val="150"/>
                      <w:marRight w:val="150"/>
                      <w:marTop w:val="150"/>
                      <w:marBottom w:val="150"/>
                      <w:divBdr>
                        <w:top w:val="none" w:sz="0" w:space="0" w:color="auto"/>
                        <w:left w:val="none" w:sz="0" w:space="0" w:color="auto"/>
                        <w:bottom w:val="none" w:sz="0" w:space="0" w:color="auto"/>
                        <w:right w:val="none" w:sz="0" w:space="0" w:color="auto"/>
                      </w:divBdr>
                      <w:divsChild>
                        <w:div w:id="1567835682">
                          <w:marLeft w:val="0"/>
                          <w:marRight w:val="0"/>
                          <w:marTop w:val="0"/>
                          <w:marBottom w:val="0"/>
                          <w:divBdr>
                            <w:top w:val="none" w:sz="0" w:space="0" w:color="auto"/>
                            <w:left w:val="none" w:sz="0" w:space="0" w:color="auto"/>
                            <w:bottom w:val="none" w:sz="0" w:space="0" w:color="auto"/>
                            <w:right w:val="none" w:sz="0" w:space="0" w:color="auto"/>
                          </w:divBdr>
                          <w:divsChild>
                            <w:div w:id="1827818957">
                              <w:marLeft w:val="0"/>
                              <w:marRight w:val="0"/>
                              <w:marTop w:val="0"/>
                              <w:marBottom w:val="0"/>
                              <w:divBdr>
                                <w:top w:val="none" w:sz="0" w:space="0" w:color="auto"/>
                                <w:left w:val="none" w:sz="0" w:space="0" w:color="auto"/>
                                <w:bottom w:val="none" w:sz="0" w:space="0" w:color="auto"/>
                                <w:right w:val="none" w:sz="0" w:space="0" w:color="auto"/>
                              </w:divBdr>
                              <w:divsChild>
                                <w:div w:id="460611073">
                                  <w:marLeft w:val="0"/>
                                  <w:marRight w:val="0"/>
                                  <w:marTop w:val="0"/>
                                  <w:marBottom w:val="0"/>
                                  <w:divBdr>
                                    <w:top w:val="none" w:sz="0" w:space="0" w:color="auto"/>
                                    <w:left w:val="none" w:sz="0" w:space="0" w:color="auto"/>
                                    <w:bottom w:val="none" w:sz="0" w:space="0" w:color="auto"/>
                                    <w:right w:val="none" w:sz="0" w:space="0" w:color="auto"/>
                                  </w:divBdr>
                                  <w:divsChild>
                                    <w:div w:id="1079788339">
                                      <w:marLeft w:val="0"/>
                                      <w:marRight w:val="0"/>
                                      <w:marTop w:val="0"/>
                                      <w:marBottom w:val="0"/>
                                      <w:divBdr>
                                        <w:top w:val="none" w:sz="0" w:space="0" w:color="auto"/>
                                        <w:left w:val="none" w:sz="0" w:space="0" w:color="auto"/>
                                        <w:bottom w:val="none" w:sz="0" w:space="0" w:color="auto"/>
                                        <w:right w:val="none" w:sz="0" w:space="0" w:color="auto"/>
                                      </w:divBdr>
                                      <w:divsChild>
                                        <w:div w:id="283736498">
                                          <w:marLeft w:val="-225"/>
                                          <w:marRight w:val="-225"/>
                                          <w:marTop w:val="0"/>
                                          <w:marBottom w:val="0"/>
                                          <w:divBdr>
                                            <w:top w:val="none" w:sz="0" w:space="0" w:color="auto"/>
                                            <w:left w:val="none" w:sz="0" w:space="0" w:color="auto"/>
                                            <w:bottom w:val="none" w:sz="0" w:space="0" w:color="auto"/>
                                            <w:right w:val="none" w:sz="0" w:space="0" w:color="auto"/>
                                          </w:divBdr>
                                          <w:divsChild>
                                            <w:div w:id="209231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4313136">
      <w:bodyDiv w:val="1"/>
      <w:marLeft w:val="0"/>
      <w:marRight w:val="0"/>
      <w:marTop w:val="0"/>
      <w:marBottom w:val="0"/>
      <w:divBdr>
        <w:top w:val="none" w:sz="0" w:space="0" w:color="auto"/>
        <w:left w:val="none" w:sz="0" w:space="0" w:color="auto"/>
        <w:bottom w:val="none" w:sz="0" w:space="0" w:color="auto"/>
        <w:right w:val="none" w:sz="0" w:space="0" w:color="auto"/>
      </w:divBdr>
      <w:divsChild>
        <w:div w:id="438795108">
          <w:marLeft w:val="0"/>
          <w:marRight w:val="0"/>
          <w:marTop w:val="0"/>
          <w:marBottom w:val="0"/>
          <w:divBdr>
            <w:top w:val="none" w:sz="0" w:space="0" w:color="auto"/>
            <w:left w:val="none" w:sz="0" w:space="0" w:color="auto"/>
            <w:bottom w:val="none" w:sz="0" w:space="0" w:color="auto"/>
            <w:right w:val="none" w:sz="0" w:space="0" w:color="auto"/>
          </w:divBdr>
          <w:divsChild>
            <w:div w:id="5402506">
              <w:marLeft w:val="0"/>
              <w:marRight w:val="0"/>
              <w:marTop w:val="0"/>
              <w:marBottom w:val="0"/>
              <w:divBdr>
                <w:top w:val="none" w:sz="0" w:space="0" w:color="auto"/>
                <w:left w:val="none" w:sz="0" w:space="0" w:color="auto"/>
                <w:bottom w:val="none" w:sz="0" w:space="0" w:color="auto"/>
                <w:right w:val="none" w:sz="0" w:space="0" w:color="auto"/>
              </w:divBdr>
              <w:divsChild>
                <w:div w:id="754670735">
                  <w:marLeft w:val="0"/>
                  <w:marRight w:val="0"/>
                  <w:marTop w:val="0"/>
                  <w:marBottom w:val="0"/>
                  <w:divBdr>
                    <w:top w:val="none" w:sz="0" w:space="0" w:color="auto"/>
                    <w:left w:val="none" w:sz="0" w:space="0" w:color="auto"/>
                    <w:bottom w:val="none" w:sz="0" w:space="0" w:color="auto"/>
                    <w:right w:val="none" w:sz="0" w:space="0" w:color="auto"/>
                  </w:divBdr>
                  <w:divsChild>
                    <w:div w:id="2025285660">
                      <w:marLeft w:val="150"/>
                      <w:marRight w:val="150"/>
                      <w:marTop w:val="150"/>
                      <w:marBottom w:val="150"/>
                      <w:divBdr>
                        <w:top w:val="none" w:sz="0" w:space="0" w:color="auto"/>
                        <w:left w:val="none" w:sz="0" w:space="0" w:color="auto"/>
                        <w:bottom w:val="none" w:sz="0" w:space="0" w:color="auto"/>
                        <w:right w:val="none" w:sz="0" w:space="0" w:color="auto"/>
                      </w:divBdr>
                      <w:divsChild>
                        <w:div w:id="80757678">
                          <w:marLeft w:val="0"/>
                          <w:marRight w:val="0"/>
                          <w:marTop w:val="0"/>
                          <w:marBottom w:val="0"/>
                          <w:divBdr>
                            <w:top w:val="none" w:sz="0" w:space="0" w:color="auto"/>
                            <w:left w:val="none" w:sz="0" w:space="0" w:color="auto"/>
                            <w:bottom w:val="none" w:sz="0" w:space="0" w:color="auto"/>
                            <w:right w:val="none" w:sz="0" w:space="0" w:color="auto"/>
                          </w:divBdr>
                          <w:divsChild>
                            <w:div w:id="1438254354">
                              <w:marLeft w:val="0"/>
                              <w:marRight w:val="0"/>
                              <w:marTop w:val="0"/>
                              <w:marBottom w:val="0"/>
                              <w:divBdr>
                                <w:top w:val="none" w:sz="0" w:space="0" w:color="auto"/>
                                <w:left w:val="none" w:sz="0" w:space="0" w:color="auto"/>
                                <w:bottom w:val="none" w:sz="0" w:space="0" w:color="auto"/>
                                <w:right w:val="none" w:sz="0" w:space="0" w:color="auto"/>
                              </w:divBdr>
                              <w:divsChild>
                                <w:div w:id="489444293">
                                  <w:marLeft w:val="0"/>
                                  <w:marRight w:val="0"/>
                                  <w:marTop w:val="0"/>
                                  <w:marBottom w:val="0"/>
                                  <w:divBdr>
                                    <w:top w:val="none" w:sz="0" w:space="0" w:color="auto"/>
                                    <w:left w:val="none" w:sz="0" w:space="0" w:color="auto"/>
                                    <w:bottom w:val="none" w:sz="0" w:space="0" w:color="auto"/>
                                    <w:right w:val="none" w:sz="0" w:space="0" w:color="auto"/>
                                  </w:divBdr>
                                  <w:divsChild>
                                    <w:div w:id="1358971199">
                                      <w:marLeft w:val="0"/>
                                      <w:marRight w:val="0"/>
                                      <w:marTop w:val="0"/>
                                      <w:marBottom w:val="0"/>
                                      <w:divBdr>
                                        <w:top w:val="none" w:sz="0" w:space="0" w:color="auto"/>
                                        <w:left w:val="none" w:sz="0" w:space="0" w:color="auto"/>
                                        <w:bottom w:val="none" w:sz="0" w:space="0" w:color="auto"/>
                                        <w:right w:val="none" w:sz="0" w:space="0" w:color="auto"/>
                                      </w:divBdr>
                                      <w:divsChild>
                                        <w:div w:id="1265917597">
                                          <w:marLeft w:val="-225"/>
                                          <w:marRight w:val="-225"/>
                                          <w:marTop w:val="0"/>
                                          <w:marBottom w:val="0"/>
                                          <w:divBdr>
                                            <w:top w:val="none" w:sz="0" w:space="0" w:color="auto"/>
                                            <w:left w:val="none" w:sz="0" w:space="0" w:color="auto"/>
                                            <w:bottom w:val="none" w:sz="0" w:space="0" w:color="auto"/>
                                            <w:right w:val="none" w:sz="0" w:space="0" w:color="auto"/>
                                          </w:divBdr>
                                          <w:divsChild>
                                            <w:div w:id="9241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37490144">
      <w:bodyDiv w:val="1"/>
      <w:marLeft w:val="0"/>
      <w:marRight w:val="0"/>
      <w:marTop w:val="0"/>
      <w:marBottom w:val="0"/>
      <w:divBdr>
        <w:top w:val="none" w:sz="0" w:space="0" w:color="auto"/>
        <w:left w:val="none" w:sz="0" w:space="0" w:color="auto"/>
        <w:bottom w:val="none" w:sz="0" w:space="0" w:color="auto"/>
        <w:right w:val="none" w:sz="0" w:space="0" w:color="auto"/>
      </w:divBdr>
      <w:divsChild>
        <w:div w:id="2065443912">
          <w:marLeft w:val="-225"/>
          <w:marRight w:val="-225"/>
          <w:marTop w:val="0"/>
          <w:marBottom w:val="0"/>
          <w:divBdr>
            <w:top w:val="none" w:sz="0" w:space="0" w:color="auto"/>
            <w:left w:val="none" w:sz="0" w:space="0" w:color="auto"/>
            <w:bottom w:val="none" w:sz="0" w:space="0" w:color="auto"/>
            <w:right w:val="none" w:sz="0" w:space="0" w:color="auto"/>
          </w:divBdr>
          <w:divsChild>
            <w:div w:id="17952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509100">
      <w:bodyDiv w:val="1"/>
      <w:marLeft w:val="0"/>
      <w:marRight w:val="0"/>
      <w:marTop w:val="0"/>
      <w:marBottom w:val="0"/>
      <w:divBdr>
        <w:top w:val="none" w:sz="0" w:space="0" w:color="auto"/>
        <w:left w:val="none" w:sz="0" w:space="0" w:color="auto"/>
        <w:bottom w:val="none" w:sz="0" w:space="0" w:color="auto"/>
        <w:right w:val="none" w:sz="0" w:space="0" w:color="auto"/>
      </w:divBdr>
      <w:divsChild>
        <w:div w:id="1302886217">
          <w:marLeft w:val="-225"/>
          <w:marRight w:val="-225"/>
          <w:marTop w:val="0"/>
          <w:marBottom w:val="0"/>
          <w:divBdr>
            <w:top w:val="none" w:sz="0" w:space="0" w:color="auto"/>
            <w:left w:val="none" w:sz="0" w:space="0" w:color="auto"/>
            <w:bottom w:val="none" w:sz="0" w:space="0" w:color="auto"/>
            <w:right w:val="none" w:sz="0" w:space="0" w:color="auto"/>
          </w:divBdr>
          <w:divsChild>
            <w:div w:id="129953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578209">
      <w:bodyDiv w:val="1"/>
      <w:marLeft w:val="0"/>
      <w:marRight w:val="0"/>
      <w:marTop w:val="0"/>
      <w:marBottom w:val="0"/>
      <w:divBdr>
        <w:top w:val="none" w:sz="0" w:space="0" w:color="auto"/>
        <w:left w:val="none" w:sz="0" w:space="0" w:color="auto"/>
        <w:bottom w:val="none" w:sz="0" w:space="0" w:color="auto"/>
        <w:right w:val="none" w:sz="0" w:space="0" w:color="auto"/>
      </w:divBdr>
      <w:divsChild>
        <w:div w:id="866018053">
          <w:marLeft w:val="0"/>
          <w:marRight w:val="0"/>
          <w:marTop w:val="0"/>
          <w:marBottom w:val="0"/>
          <w:divBdr>
            <w:top w:val="none" w:sz="0" w:space="0" w:color="auto"/>
            <w:left w:val="none" w:sz="0" w:space="0" w:color="auto"/>
            <w:bottom w:val="none" w:sz="0" w:space="0" w:color="auto"/>
            <w:right w:val="none" w:sz="0" w:space="0" w:color="auto"/>
          </w:divBdr>
          <w:divsChild>
            <w:div w:id="716245421">
              <w:marLeft w:val="0"/>
              <w:marRight w:val="0"/>
              <w:marTop w:val="0"/>
              <w:marBottom w:val="0"/>
              <w:divBdr>
                <w:top w:val="none" w:sz="0" w:space="0" w:color="auto"/>
                <w:left w:val="none" w:sz="0" w:space="0" w:color="auto"/>
                <w:bottom w:val="none" w:sz="0" w:space="0" w:color="auto"/>
                <w:right w:val="none" w:sz="0" w:space="0" w:color="auto"/>
              </w:divBdr>
              <w:divsChild>
                <w:div w:id="1895198419">
                  <w:marLeft w:val="0"/>
                  <w:marRight w:val="0"/>
                  <w:marTop w:val="0"/>
                  <w:marBottom w:val="0"/>
                  <w:divBdr>
                    <w:top w:val="none" w:sz="0" w:space="0" w:color="auto"/>
                    <w:left w:val="none" w:sz="0" w:space="0" w:color="auto"/>
                    <w:bottom w:val="none" w:sz="0" w:space="0" w:color="auto"/>
                    <w:right w:val="none" w:sz="0" w:space="0" w:color="auto"/>
                  </w:divBdr>
                  <w:divsChild>
                    <w:div w:id="1733431784">
                      <w:marLeft w:val="150"/>
                      <w:marRight w:val="150"/>
                      <w:marTop w:val="150"/>
                      <w:marBottom w:val="150"/>
                      <w:divBdr>
                        <w:top w:val="none" w:sz="0" w:space="0" w:color="auto"/>
                        <w:left w:val="none" w:sz="0" w:space="0" w:color="auto"/>
                        <w:bottom w:val="none" w:sz="0" w:space="0" w:color="auto"/>
                        <w:right w:val="none" w:sz="0" w:space="0" w:color="auto"/>
                      </w:divBdr>
                      <w:divsChild>
                        <w:div w:id="493692139">
                          <w:marLeft w:val="0"/>
                          <w:marRight w:val="0"/>
                          <w:marTop w:val="0"/>
                          <w:marBottom w:val="0"/>
                          <w:divBdr>
                            <w:top w:val="none" w:sz="0" w:space="0" w:color="auto"/>
                            <w:left w:val="none" w:sz="0" w:space="0" w:color="auto"/>
                            <w:bottom w:val="none" w:sz="0" w:space="0" w:color="auto"/>
                            <w:right w:val="none" w:sz="0" w:space="0" w:color="auto"/>
                          </w:divBdr>
                          <w:divsChild>
                            <w:div w:id="300119799">
                              <w:marLeft w:val="0"/>
                              <w:marRight w:val="0"/>
                              <w:marTop w:val="0"/>
                              <w:marBottom w:val="0"/>
                              <w:divBdr>
                                <w:top w:val="none" w:sz="0" w:space="0" w:color="auto"/>
                                <w:left w:val="none" w:sz="0" w:space="0" w:color="auto"/>
                                <w:bottom w:val="none" w:sz="0" w:space="0" w:color="auto"/>
                                <w:right w:val="none" w:sz="0" w:space="0" w:color="auto"/>
                              </w:divBdr>
                              <w:divsChild>
                                <w:div w:id="459687838">
                                  <w:marLeft w:val="0"/>
                                  <w:marRight w:val="0"/>
                                  <w:marTop w:val="0"/>
                                  <w:marBottom w:val="0"/>
                                  <w:divBdr>
                                    <w:top w:val="none" w:sz="0" w:space="0" w:color="auto"/>
                                    <w:left w:val="none" w:sz="0" w:space="0" w:color="auto"/>
                                    <w:bottom w:val="none" w:sz="0" w:space="0" w:color="auto"/>
                                    <w:right w:val="none" w:sz="0" w:space="0" w:color="auto"/>
                                  </w:divBdr>
                                  <w:divsChild>
                                    <w:div w:id="219482343">
                                      <w:marLeft w:val="0"/>
                                      <w:marRight w:val="0"/>
                                      <w:marTop w:val="0"/>
                                      <w:marBottom w:val="0"/>
                                      <w:divBdr>
                                        <w:top w:val="none" w:sz="0" w:space="0" w:color="auto"/>
                                        <w:left w:val="none" w:sz="0" w:space="0" w:color="auto"/>
                                        <w:bottom w:val="none" w:sz="0" w:space="0" w:color="auto"/>
                                        <w:right w:val="none" w:sz="0" w:space="0" w:color="auto"/>
                                      </w:divBdr>
                                      <w:divsChild>
                                        <w:div w:id="2122799527">
                                          <w:marLeft w:val="-225"/>
                                          <w:marRight w:val="-225"/>
                                          <w:marTop w:val="0"/>
                                          <w:marBottom w:val="0"/>
                                          <w:divBdr>
                                            <w:top w:val="none" w:sz="0" w:space="0" w:color="auto"/>
                                            <w:left w:val="none" w:sz="0" w:space="0" w:color="auto"/>
                                            <w:bottom w:val="none" w:sz="0" w:space="0" w:color="auto"/>
                                            <w:right w:val="none" w:sz="0" w:space="0" w:color="auto"/>
                                          </w:divBdr>
                                          <w:divsChild>
                                            <w:div w:id="72433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607427">
      <w:bodyDiv w:val="1"/>
      <w:marLeft w:val="0"/>
      <w:marRight w:val="0"/>
      <w:marTop w:val="0"/>
      <w:marBottom w:val="0"/>
      <w:divBdr>
        <w:top w:val="none" w:sz="0" w:space="0" w:color="auto"/>
        <w:left w:val="none" w:sz="0" w:space="0" w:color="auto"/>
        <w:bottom w:val="none" w:sz="0" w:space="0" w:color="auto"/>
        <w:right w:val="none" w:sz="0" w:space="0" w:color="auto"/>
      </w:divBdr>
      <w:divsChild>
        <w:div w:id="130097587">
          <w:marLeft w:val="-225"/>
          <w:marRight w:val="-225"/>
          <w:marTop w:val="0"/>
          <w:marBottom w:val="0"/>
          <w:divBdr>
            <w:top w:val="none" w:sz="0" w:space="0" w:color="auto"/>
            <w:left w:val="none" w:sz="0" w:space="0" w:color="auto"/>
            <w:bottom w:val="none" w:sz="0" w:space="0" w:color="auto"/>
            <w:right w:val="none" w:sz="0" w:space="0" w:color="auto"/>
          </w:divBdr>
          <w:divsChild>
            <w:div w:id="100455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638961">
      <w:bodyDiv w:val="1"/>
      <w:marLeft w:val="0"/>
      <w:marRight w:val="0"/>
      <w:marTop w:val="0"/>
      <w:marBottom w:val="0"/>
      <w:divBdr>
        <w:top w:val="none" w:sz="0" w:space="0" w:color="auto"/>
        <w:left w:val="none" w:sz="0" w:space="0" w:color="auto"/>
        <w:bottom w:val="none" w:sz="0" w:space="0" w:color="auto"/>
        <w:right w:val="none" w:sz="0" w:space="0" w:color="auto"/>
      </w:divBdr>
      <w:divsChild>
        <w:div w:id="980379101">
          <w:marLeft w:val="-225"/>
          <w:marRight w:val="-225"/>
          <w:marTop w:val="0"/>
          <w:marBottom w:val="0"/>
          <w:divBdr>
            <w:top w:val="none" w:sz="0" w:space="0" w:color="auto"/>
            <w:left w:val="none" w:sz="0" w:space="0" w:color="auto"/>
            <w:bottom w:val="none" w:sz="0" w:space="0" w:color="auto"/>
            <w:right w:val="none" w:sz="0" w:space="0" w:color="auto"/>
          </w:divBdr>
          <w:divsChild>
            <w:div w:id="1558398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693396">
      <w:bodyDiv w:val="1"/>
      <w:marLeft w:val="0"/>
      <w:marRight w:val="0"/>
      <w:marTop w:val="0"/>
      <w:marBottom w:val="0"/>
      <w:divBdr>
        <w:top w:val="none" w:sz="0" w:space="0" w:color="auto"/>
        <w:left w:val="none" w:sz="0" w:space="0" w:color="auto"/>
        <w:bottom w:val="none" w:sz="0" w:space="0" w:color="auto"/>
        <w:right w:val="none" w:sz="0" w:space="0" w:color="auto"/>
      </w:divBdr>
      <w:divsChild>
        <w:div w:id="1600605499">
          <w:marLeft w:val="-225"/>
          <w:marRight w:val="-225"/>
          <w:marTop w:val="0"/>
          <w:marBottom w:val="0"/>
          <w:divBdr>
            <w:top w:val="none" w:sz="0" w:space="0" w:color="auto"/>
            <w:left w:val="none" w:sz="0" w:space="0" w:color="auto"/>
            <w:bottom w:val="none" w:sz="0" w:space="0" w:color="auto"/>
            <w:right w:val="none" w:sz="0" w:space="0" w:color="auto"/>
          </w:divBdr>
          <w:divsChild>
            <w:div w:id="16863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512233">
      <w:bodyDiv w:val="1"/>
      <w:marLeft w:val="0"/>
      <w:marRight w:val="0"/>
      <w:marTop w:val="0"/>
      <w:marBottom w:val="0"/>
      <w:divBdr>
        <w:top w:val="none" w:sz="0" w:space="0" w:color="auto"/>
        <w:left w:val="none" w:sz="0" w:space="0" w:color="auto"/>
        <w:bottom w:val="none" w:sz="0" w:space="0" w:color="auto"/>
        <w:right w:val="none" w:sz="0" w:space="0" w:color="auto"/>
      </w:divBdr>
      <w:divsChild>
        <w:div w:id="1514026567">
          <w:marLeft w:val="-225"/>
          <w:marRight w:val="-225"/>
          <w:marTop w:val="0"/>
          <w:marBottom w:val="0"/>
          <w:divBdr>
            <w:top w:val="none" w:sz="0" w:space="0" w:color="auto"/>
            <w:left w:val="none" w:sz="0" w:space="0" w:color="auto"/>
            <w:bottom w:val="none" w:sz="0" w:space="0" w:color="auto"/>
            <w:right w:val="none" w:sz="0" w:space="0" w:color="auto"/>
          </w:divBdr>
          <w:divsChild>
            <w:div w:id="165468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883503">
      <w:bodyDiv w:val="1"/>
      <w:marLeft w:val="0"/>
      <w:marRight w:val="0"/>
      <w:marTop w:val="0"/>
      <w:marBottom w:val="0"/>
      <w:divBdr>
        <w:top w:val="none" w:sz="0" w:space="0" w:color="auto"/>
        <w:left w:val="none" w:sz="0" w:space="0" w:color="auto"/>
        <w:bottom w:val="none" w:sz="0" w:space="0" w:color="auto"/>
        <w:right w:val="none" w:sz="0" w:space="0" w:color="auto"/>
      </w:divBdr>
      <w:divsChild>
        <w:div w:id="1988194685">
          <w:marLeft w:val="-225"/>
          <w:marRight w:val="-225"/>
          <w:marTop w:val="0"/>
          <w:marBottom w:val="0"/>
          <w:divBdr>
            <w:top w:val="none" w:sz="0" w:space="0" w:color="auto"/>
            <w:left w:val="none" w:sz="0" w:space="0" w:color="auto"/>
            <w:bottom w:val="none" w:sz="0" w:space="0" w:color="auto"/>
            <w:right w:val="none" w:sz="0" w:space="0" w:color="auto"/>
          </w:divBdr>
          <w:divsChild>
            <w:div w:id="73879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701500">
      <w:bodyDiv w:val="1"/>
      <w:marLeft w:val="0"/>
      <w:marRight w:val="0"/>
      <w:marTop w:val="0"/>
      <w:marBottom w:val="0"/>
      <w:divBdr>
        <w:top w:val="none" w:sz="0" w:space="0" w:color="auto"/>
        <w:left w:val="none" w:sz="0" w:space="0" w:color="auto"/>
        <w:bottom w:val="none" w:sz="0" w:space="0" w:color="auto"/>
        <w:right w:val="none" w:sz="0" w:space="0" w:color="auto"/>
      </w:divBdr>
      <w:divsChild>
        <w:div w:id="1958026635">
          <w:marLeft w:val="0"/>
          <w:marRight w:val="0"/>
          <w:marTop w:val="0"/>
          <w:marBottom w:val="0"/>
          <w:divBdr>
            <w:top w:val="none" w:sz="0" w:space="0" w:color="auto"/>
            <w:left w:val="none" w:sz="0" w:space="0" w:color="auto"/>
            <w:bottom w:val="none" w:sz="0" w:space="0" w:color="auto"/>
            <w:right w:val="none" w:sz="0" w:space="0" w:color="auto"/>
          </w:divBdr>
          <w:divsChild>
            <w:div w:id="1690377067">
              <w:marLeft w:val="0"/>
              <w:marRight w:val="0"/>
              <w:marTop w:val="0"/>
              <w:marBottom w:val="0"/>
              <w:divBdr>
                <w:top w:val="none" w:sz="0" w:space="0" w:color="auto"/>
                <w:left w:val="none" w:sz="0" w:space="0" w:color="auto"/>
                <w:bottom w:val="none" w:sz="0" w:space="0" w:color="auto"/>
                <w:right w:val="none" w:sz="0" w:space="0" w:color="auto"/>
              </w:divBdr>
              <w:divsChild>
                <w:div w:id="1417284174">
                  <w:marLeft w:val="0"/>
                  <w:marRight w:val="0"/>
                  <w:marTop w:val="0"/>
                  <w:marBottom w:val="0"/>
                  <w:divBdr>
                    <w:top w:val="none" w:sz="0" w:space="0" w:color="auto"/>
                    <w:left w:val="none" w:sz="0" w:space="0" w:color="auto"/>
                    <w:bottom w:val="none" w:sz="0" w:space="0" w:color="auto"/>
                    <w:right w:val="none" w:sz="0" w:space="0" w:color="auto"/>
                  </w:divBdr>
                  <w:divsChild>
                    <w:div w:id="1061094879">
                      <w:marLeft w:val="150"/>
                      <w:marRight w:val="150"/>
                      <w:marTop w:val="150"/>
                      <w:marBottom w:val="150"/>
                      <w:divBdr>
                        <w:top w:val="none" w:sz="0" w:space="0" w:color="auto"/>
                        <w:left w:val="none" w:sz="0" w:space="0" w:color="auto"/>
                        <w:bottom w:val="none" w:sz="0" w:space="0" w:color="auto"/>
                        <w:right w:val="none" w:sz="0" w:space="0" w:color="auto"/>
                      </w:divBdr>
                      <w:divsChild>
                        <w:div w:id="182980087">
                          <w:marLeft w:val="0"/>
                          <w:marRight w:val="0"/>
                          <w:marTop w:val="0"/>
                          <w:marBottom w:val="0"/>
                          <w:divBdr>
                            <w:top w:val="none" w:sz="0" w:space="0" w:color="auto"/>
                            <w:left w:val="none" w:sz="0" w:space="0" w:color="auto"/>
                            <w:bottom w:val="none" w:sz="0" w:space="0" w:color="auto"/>
                            <w:right w:val="none" w:sz="0" w:space="0" w:color="auto"/>
                          </w:divBdr>
                          <w:divsChild>
                            <w:div w:id="779296583">
                              <w:marLeft w:val="0"/>
                              <w:marRight w:val="0"/>
                              <w:marTop w:val="0"/>
                              <w:marBottom w:val="0"/>
                              <w:divBdr>
                                <w:top w:val="none" w:sz="0" w:space="0" w:color="auto"/>
                                <w:left w:val="none" w:sz="0" w:space="0" w:color="auto"/>
                                <w:bottom w:val="none" w:sz="0" w:space="0" w:color="auto"/>
                                <w:right w:val="none" w:sz="0" w:space="0" w:color="auto"/>
                              </w:divBdr>
                              <w:divsChild>
                                <w:div w:id="145979361">
                                  <w:marLeft w:val="0"/>
                                  <w:marRight w:val="0"/>
                                  <w:marTop w:val="0"/>
                                  <w:marBottom w:val="0"/>
                                  <w:divBdr>
                                    <w:top w:val="none" w:sz="0" w:space="0" w:color="auto"/>
                                    <w:left w:val="none" w:sz="0" w:space="0" w:color="auto"/>
                                    <w:bottom w:val="none" w:sz="0" w:space="0" w:color="auto"/>
                                    <w:right w:val="none" w:sz="0" w:space="0" w:color="auto"/>
                                  </w:divBdr>
                                  <w:divsChild>
                                    <w:div w:id="1594316082">
                                      <w:marLeft w:val="0"/>
                                      <w:marRight w:val="0"/>
                                      <w:marTop w:val="0"/>
                                      <w:marBottom w:val="0"/>
                                      <w:divBdr>
                                        <w:top w:val="none" w:sz="0" w:space="0" w:color="auto"/>
                                        <w:left w:val="none" w:sz="0" w:space="0" w:color="auto"/>
                                        <w:bottom w:val="none" w:sz="0" w:space="0" w:color="auto"/>
                                        <w:right w:val="none" w:sz="0" w:space="0" w:color="auto"/>
                                      </w:divBdr>
                                      <w:divsChild>
                                        <w:div w:id="89470555">
                                          <w:marLeft w:val="-225"/>
                                          <w:marRight w:val="-225"/>
                                          <w:marTop w:val="0"/>
                                          <w:marBottom w:val="0"/>
                                          <w:divBdr>
                                            <w:top w:val="none" w:sz="0" w:space="0" w:color="auto"/>
                                            <w:left w:val="none" w:sz="0" w:space="0" w:color="auto"/>
                                            <w:bottom w:val="none" w:sz="0" w:space="0" w:color="auto"/>
                                            <w:right w:val="none" w:sz="0" w:space="0" w:color="auto"/>
                                          </w:divBdr>
                                          <w:divsChild>
                                            <w:div w:id="94608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1723238">
      <w:bodyDiv w:val="1"/>
      <w:marLeft w:val="0"/>
      <w:marRight w:val="0"/>
      <w:marTop w:val="0"/>
      <w:marBottom w:val="0"/>
      <w:divBdr>
        <w:top w:val="none" w:sz="0" w:space="0" w:color="auto"/>
        <w:left w:val="none" w:sz="0" w:space="0" w:color="auto"/>
        <w:bottom w:val="none" w:sz="0" w:space="0" w:color="auto"/>
        <w:right w:val="none" w:sz="0" w:space="0" w:color="auto"/>
      </w:divBdr>
      <w:divsChild>
        <w:div w:id="2099252961">
          <w:marLeft w:val="0"/>
          <w:marRight w:val="0"/>
          <w:marTop w:val="0"/>
          <w:marBottom w:val="0"/>
          <w:divBdr>
            <w:top w:val="none" w:sz="0" w:space="0" w:color="auto"/>
            <w:left w:val="none" w:sz="0" w:space="0" w:color="auto"/>
            <w:bottom w:val="none" w:sz="0" w:space="0" w:color="auto"/>
            <w:right w:val="none" w:sz="0" w:space="0" w:color="auto"/>
          </w:divBdr>
          <w:divsChild>
            <w:div w:id="1440754741">
              <w:marLeft w:val="0"/>
              <w:marRight w:val="0"/>
              <w:marTop w:val="0"/>
              <w:marBottom w:val="0"/>
              <w:divBdr>
                <w:top w:val="none" w:sz="0" w:space="0" w:color="auto"/>
                <w:left w:val="none" w:sz="0" w:space="0" w:color="auto"/>
                <w:bottom w:val="none" w:sz="0" w:space="0" w:color="auto"/>
                <w:right w:val="none" w:sz="0" w:space="0" w:color="auto"/>
              </w:divBdr>
              <w:divsChild>
                <w:div w:id="1237517188">
                  <w:marLeft w:val="0"/>
                  <w:marRight w:val="0"/>
                  <w:marTop w:val="0"/>
                  <w:marBottom w:val="0"/>
                  <w:divBdr>
                    <w:top w:val="none" w:sz="0" w:space="0" w:color="auto"/>
                    <w:left w:val="none" w:sz="0" w:space="0" w:color="auto"/>
                    <w:bottom w:val="none" w:sz="0" w:space="0" w:color="auto"/>
                    <w:right w:val="none" w:sz="0" w:space="0" w:color="auto"/>
                  </w:divBdr>
                  <w:divsChild>
                    <w:div w:id="1394429002">
                      <w:marLeft w:val="150"/>
                      <w:marRight w:val="150"/>
                      <w:marTop w:val="150"/>
                      <w:marBottom w:val="150"/>
                      <w:divBdr>
                        <w:top w:val="none" w:sz="0" w:space="0" w:color="auto"/>
                        <w:left w:val="none" w:sz="0" w:space="0" w:color="auto"/>
                        <w:bottom w:val="none" w:sz="0" w:space="0" w:color="auto"/>
                        <w:right w:val="none" w:sz="0" w:space="0" w:color="auto"/>
                      </w:divBdr>
                      <w:divsChild>
                        <w:div w:id="503593390">
                          <w:marLeft w:val="0"/>
                          <w:marRight w:val="0"/>
                          <w:marTop w:val="0"/>
                          <w:marBottom w:val="0"/>
                          <w:divBdr>
                            <w:top w:val="none" w:sz="0" w:space="0" w:color="auto"/>
                            <w:left w:val="none" w:sz="0" w:space="0" w:color="auto"/>
                            <w:bottom w:val="none" w:sz="0" w:space="0" w:color="auto"/>
                            <w:right w:val="none" w:sz="0" w:space="0" w:color="auto"/>
                          </w:divBdr>
                          <w:divsChild>
                            <w:div w:id="119348800">
                              <w:marLeft w:val="0"/>
                              <w:marRight w:val="0"/>
                              <w:marTop w:val="0"/>
                              <w:marBottom w:val="0"/>
                              <w:divBdr>
                                <w:top w:val="none" w:sz="0" w:space="0" w:color="auto"/>
                                <w:left w:val="none" w:sz="0" w:space="0" w:color="auto"/>
                                <w:bottom w:val="none" w:sz="0" w:space="0" w:color="auto"/>
                                <w:right w:val="none" w:sz="0" w:space="0" w:color="auto"/>
                              </w:divBdr>
                              <w:divsChild>
                                <w:div w:id="1154953720">
                                  <w:marLeft w:val="0"/>
                                  <w:marRight w:val="0"/>
                                  <w:marTop w:val="0"/>
                                  <w:marBottom w:val="0"/>
                                  <w:divBdr>
                                    <w:top w:val="none" w:sz="0" w:space="0" w:color="auto"/>
                                    <w:left w:val="none" w:sz="0" w:space="0" w:color="auto"/>
                                    <w:bottom w:val="none" w:sz="0" w:space="0" w:color="auto"/>
                                    <w:right w:val="none" w:sz="0" w:space="0" w:color="auto"/>
                                  </w:divBdr>
                                  <w:divsChild>
                                    <w:div w:id="1830175911">
                                      <w:marLeft w:val="0"/>
                                      <w:marRight w:val="0"/>
                                      <w:marTop w:val="0"/>
                                      <w:marBottom w:val="0"/>
                                      <w:divBdr>
                                        <w:top w:val="none" w:sz="0" w:space="0" w:color="auto"/>
                                        <w:left w:val="none" w:sz="0" w:space="0" w:color="auto"/>
                                        <w:bottom w:val="none" w:sz="0" w:space="0" w:color="auto"/>
                                        <w:right w:val="none" w:sz="0" w:space="0" w:color="auto"/>
                                      </w:divBdr>
                                      <w:divsChild>
                                        <w:div w:id="1991402275">
                                          <w:marLeft w:val="-225"/>
                                          <w:marRight w:val="-225"/>
                                          <w:marTop w:val="0"/>
                                          <w:marBottom w:val="0"/>
                                          <w:divBdr>
                                            <w:top w:val="none" w:sz="0" w:space="0" w:color="auto"/>
                                            <w:left w:val="none" w:sz="0" w:space="0" w:color="auto"/>
                                            <w:bottom w:val="none" w:sz="0" w:space="0" w:color="auto"/>
                                            <w:right w:val="none" w:sz="0" w:space="0" w:color="auto"/>
                                          </w:divBdr>
                                          <w:divsChild>
                                            <w:div w:id="14034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1290490">
      <w:bodyDiv w:val="1"/>
      <w:marLeft w:val="0"/>
      <w:marRight w:val="0"/>
      <w:marTop w:val="0"/>
      <w:marBottom w:val="0"/>
      <w:divBdr>
        <w:top w:val="none" w:sz="0" w:space="0" w:color="auto"/>
        <w:left w:val="none" w:sz="0" w:space="0" w:color="auto"/>
        <w:bottom w:val="none" w:sz="0" w:space="0" w:color="auto"/>
        <w:right w:val="none" w:sz="0" w:space="0" w:color="auto"/>
      </w:divBdr>
      <w:divsChild>
        <w:div w:id="611209414">
          <w:marLeft w:val="0"/>
          <w:marRight w:val="0"/>
          <w:marTop w:val="0"/>
          <w:marBottom w:val="0"/>
          <w:divBdr>
            <w:top w:val="none" w:sz="0" w:space="0" w:color="auto"/>
            <w:left w:val="none" w:sz="0" w:space="0" w:color="auto"/>
            <w:bottom w:val="none" w:sz="0" w:space="0" w:color="auto"/>
            <w:right w:val="none" w:sz="0" w:space="0" w:color="auto"/>
          </w:divBdr>
          <w:divsChild>
            <w:div w:id="155847131">
              <w:marLeft w:val="0"/>
              <w:marRight w:val="0"/>
              <w:marTop w:val="0"/>
              <w:marBottom w:val="0"/>
              <w:divBdr>
                <w:top w:val="none" w:sz="0" w:space="0" w:color="auto"/>
                <w:left w:val="none" w:sz="0" w:space="0" w:color="auto"/>
                <w:bottom w:val="none" w:sz="0" w:space="0" w:color="auto"/>
                <w:right w:val="none" w:sz="0" w:space="0" w:color="auto"/>
              </w:divBdr>
              <w:divsChild>
                <w:div w:id="532111137">
                  <w:marLeft w:val="0"/>
                  <w:marRight w:val="0"/>
                  <w:marTop w:val="0"/>
                  <w:marBottom w:val="0"/>
                  <w:divBdr>
                    <w:top w:val="none" w:sz="0" w:space="0" w:color="auto"/>
                    <w:left w:val="none" w:sz="0" w:space="0" w:color="auto"/>
                    <w:bottom w:val="none" w:sz="0" w:space="0" w:color="auto"/>
                    <w:right w:val="none" w:sz="0" w:space="0" w:color="auto"/>
                  </w:divBdr>
                  <w:divsChild>
                    <w:div w:id="631911221">
                      <w:marLeft w:val="150"/>
                      <w:marRight w:val="150"/>
                      <w:marTop w:val="150"/>
                      <w:marBottom w:val="150"/>
                      <w:divBdr>
                        <w:top w:val="none" w:sz="0" w:space="0" w:color="auto"/>
                        <w:left w:val="none" w:sz="0" w:space="0" w:color="auto"/>
                        <w:bottom w:val="none" w:sz="0" w:space="0" w:color="auto"/>
                        <w:right w:val="none" w:sz="0" w:space="0" w:color="auto"/>
                      </w:divBdr>
                      <w:divsChild>
                        <w:div w:id="1702778226">
                          <w:marLeft w:val="0"/>
                          <w:marRight w:val="0"/>
                          <w:marTop w:val="0"/>
                          <w:marBottom w:val="0"/>
                          <w:divBdr>
                            <w:top w:val="none" w:sz="0" w:space="0" w:color="auto"/>
                            <w:left w:val="none" w:sz="0" w:space="0" w:color="auto"/>
                            <w:bottom w:val="none" w:sz="0" w:space="0" w:color="auto"/>
                            <w:right w:val="none" w:sz="0" w:space="0" w:color="auto"/>
                          </w:divBdr>
                          <w:divsChild>
                            <w:div w:id="512377853">
                              <w:marLeft w:val="0"/>
                              <w:marRight w:val="0"/>
                              <w:marTop w:val="0"/>
                              <w:marBottom w:val="0"/>
                              <w:divBdr>
                                <w:top w:val="none" w:sz="0" w:space="0" w:color="auto"/>
                                <w:left w:val="none" w:sz="0" w:space="0" w:color="auto"/>
                                <w:bottom w:val="none" w:sz="0" w:space="0" w:color="auto"/>
                                <w:right w:val="none" w:sz="0" w:space="0" w:color="auto"/>
                              </w:divBdr>
                              <w:divsChild>
                                <w:div w:id="288051330">
                                  <w:marLeft w:val="0"/>
                                  <w:marRight w:val="0"/>
                                  <w:marTop w:val="0"/>
                                  <w:marBottom w:val="0"/>
                                  <w:divBdr>
                                    <w:top w:val="none" w:sz="0" w:space="0" w:color="auto"/>
                                    <w:left w:val="none" w:sz="0" w:space="0" w:color="auto"/>
                                    <w:bottom w:val="none" w:sz="0" w:space="0" w:color="auto"/>
                                    <w:right w:val="none" w:sz="0" w:space="0" w:color="auto"/>
                                  </w:divBdr>
                                  <w:divsChild>
                                    <w:div w:id="822158813">
                                      <w:marLeft w:val="0"/>
                                      <w:marRight w:val="0"/>
                                      <w:marTop w:val="0"/>
                                      <w:marBottom w:val="0"/>
                                      <w:divBdr>
                                        <w:top w:val="none" w:sz="0" w:space="0" w:color="auto"/>
                                        <w:left w:val="none" w:sz="0" w:space="0" w:color="auto"/>
                                        <w:bottom w:val="none" w:sz="0" w:space="0" w:color="auto"/>
                                        <w:right w:val="none" w:sz="0" w:space="0" w:color="auto"/>
                                      </w:divBdr>
                                      <w:divsChild>
                                        <w:div w:id="230307888">
                                          <w:marLeft w:val="-225"/>
                                          <w:marRight w:val="-225"/>
                                          <w:marTop w:val="0"/>
                                          <w:marBottom w:val="0"/>
                                          <w:divBdr>
                                            <w:top w:val="none" w:sz="0" w:space="0" w:color="auto"/>
                                            <w:left w:val="none" w:sz="0" w:space="0" w:color="auto"/>
                                            <w:bottom w:val="none" w:sz="0" w:space="0" w:color="auto"/>
                                            <w:right w:val="none" w:sz="0" w:space="0" w:color="auto"/>
                                          </w:divBdr>
                                          <w:divsChild>
                                            <w:div w:id="68551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6140536">
      <w:bodyDiv w:val="1"/>
      <w:marLeft w:val="0"/>
      <w:marRight w:val="0"/>
      <w:marTop w:val="0"/>
      <w:marBottom w:val="0"/>
      <w:divBdr>
        <w:top w:val="none" w:sz="0" w:space="0" w:color="auto"/>
        <w:left w:val="none" w:sz="0" w:space="0" w:color="auto"/>
        <w:bottom w:val="none" w:sz="0" w:space="0" w:color="auto"/>
        <w:right w:val="none" w:sz="0" w:space="0" w:color="auto"/>
      </w:divBdr>
      <w:divsChild>
        <w:div w:id="1083842892">
          <w:marLeft w:val="-225"/>
          <w:marRight w:val="-225"/>
          <w:marTop w:val="0"/>
          <w:marBottom w:val="0"/>
          <w:divBdr>
            <w:top w:val="none" w:sz="0" w:space="0" w:color="auto"/>
            <w:left w:val="none" w:sz="0" w:space="0" w:color="auto"/>
            <w:bottom w:val="none" w:sz="0" w:space="0" w:color="auto"/>
            <w:right w:val="none" w:sz="0" w:space="0" w:color="auto"/>
          </w:divBdr>
          <w:divsChild>
            <w:div w:id="78088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436497">
      <w:bodyDiv w:val="1"/>
      <w:marLeft w:val="0"/>
      <w:marRight w:val="0"/>
      <w:marTop w:val="0"/>
      <w:marBottom w:val="0"/>
      <w:divBdr>
        <w:top w:val="none" w:sz="0" w:space="0" w:color="auto"/>
        <w:left w:val="none" w:sz="0" w:space="0" w:color="auto"/>
        <w:bottom w:val="none" w:sz="0" w:space="0" w:color="auto"/>
        <w:right w:val="none" w:sz="0" w:space="0" w:color="auto"/>
      </w:divBdr>
      <w:divsChild>
        <w:div w:id="1072657189">
          <w:marLeft w:val="-225"/>
          <w:marRight w:val="-225"/>
          <w:marTop w:val="0"/>
          <w:marBottom w:val="0"/>
          <w:divBdr>
            <w:top w:val="none" w:sz="0" w:space="0" w:color="auto"/>
            <w:left w:val="none" w:sz="0" w:space="0" w:color="auto"/>
            <w:bottom w:val="none" w:sz="0" w:space="0" w:color="auto"/>
            <w:right w:val="none" w:sz="0" w:space="0" w:color="auto"/>
          </w:divBdr>
          <w:divsChild>
            <w:div w:id="1454591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130838">
      <w:bodyDiv w:val="1"/>
      <w:marLeft w:val="0"/>
      <w:marRight w:val="0"/>
      <w:marTop w:val="0"/>
      <w:marBottom w:val="0"/>
      <w:divBdr>
        <w:top w:val="none" w:sz="0" w:space="0" w:color="auto"/>
        <w:left w:val="none" w:sz="0" w:space="0" w:color="auto"/>
        <w:bottom w:val="none" w:sz="0" w:space="0" w:color="auto"/>
        <w:right w:val="none" w:sz="0" w:space="0" w:color="auto"/>
      </w:divBdr>
      <w:divsChild>
        <w:div w:id="499782707">
          <w:marLeft w:val="-225"/>
          <w:marRight w:val="-225"/>
          <w:marTop w:val="0"/>
          <w:marBottom w:val="0"/>
          <w:divBdr>
            <w:top w:val="none" w:sz="0" w:space="0" w:color="auto"/>
            <w:left w:val="none" w:sz="0" w:space="0" w:color="auto"/>
            <w:bottom w:val="none" w:sz="0" w:space="0" w:color="auto"/>
            <w:right w:val="none" w:sz="0" w:space="0" w:color="auto"/>
          </w:divBdr>
          <w:divsChild>
            <w:div w:id="18479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13025">
      <w:bodyDiv w:val="1"/>
      <w:marLeft w:val="0"/>
      <w:marRight w:val="0"/>
      <w:marTop w:val="0"/>
      <w:marBottom w:val="0"/>
      <w:divBdr>
        <w:top w:val="none" w:sz="0" w:space="0" w:color="auto"/>
        <w:left w:val="none" w:sz="0" w:space="0" w:color="auto"/>
        <w:bottom w:val="none" w:sz="0" w:space="0" w:color="auto"/>
        <w:right w:val="none" w:sz="0" w:space="0" w:color="auto"/>
      </w:divBdr>
      <w:divsChild>
        <w:div w:id="2079740299">
          <w:marLeft w:val="-225"/>
          <w:marRight w:val="-225"/>
          <w:marTop w:val="0"/>
          <w:marBottom w:val="0"/>
          <w:divBdr>
            <w:top w:val="none" w:sz="0" w:space="0" w:color="auto"/>
            <w:left w:val="none" w:sz="0" w:space="0" w:color="auto"/>
            <w:bottom w:val="none" w:sz="0" w:space="0" w:color="auto"/>
            <w:right w:val="none" w:sz="0" w:space="0" w:color="auto"/>
          </w:divBdr>
          <w:divsChild>
            <w:div w:id="82879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81470">
      <w:bodyDiv w:val="1"/>
      <w:marLeft w:val="0"/>
      <w:marRight w:val="0"/>
      <w:marTop w:val="0"/>
      <w:marBottom w:val="0"/>
      <w:divBdr>
        <w:top w:val="none" w:sz="0" w:space="0" w:color="auto"/>
        <w:left w:val="none" w:sz="0" w:space="0" w:color="auto"/>
        <w:bottom w:val="none" w:sz="0" w:space="0" w:color="auto"/>
        <w:right w:val="none" w:sz="0" w:space="0" w:color="auto"/>
      </w:divBdr>
      <w:divsChild>
        <w:div w:id="2038845655">
          <w:marLeft w:val="-225"/>
          <w:marRight w:val="-225"/>
          <w:marTop w:val="0"/>
          <w:marBottom w:val="0"/>
          <w:divBdr>
            <w:top w:val="none" w:sz="0" w:space="0" w:color="auto"/>
            <w:left w:val="none" w:sz="0" w:space="0" w:color="auto"/>
            <w:bottom w:val="none" w:sz="0" w:space="0" w:color="auto"/>
            <w:right w:val="none" w:sz="0" w:space="0" w:color="auto"/>
          </w:divBdr>
          <w:divsChild>
            <w:div w:id="116504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066519">
      <w:bodyDiv w:val="1"/>
      <w:marLeft w:val="0"/>
      <w:marRight w:val="0"/>
      <w:marTop w:val="0"/>
      <w:marBottom w:val="0"/>
      <w:divBdr>
        <w:top w:val="none" w:sz="0" w:space="0" w:color="auto"/>
        <w:left w:val="none" w:sz="0" w:space="0" w:color="auto"/>
        <w:bottom w:val="none" w:sz="0" w:space="0" w:color="auto"/>
        <w:right w:val="none" w:sz="0" w:space="0" w:color="auto"/>
      </w:divBdr>
      <w:divsChild>
        <w:div w:id="536242630">
          <w:marLeft w:val="-225"/>
          <w:marRight w:val="-225"/>
          <w:marTop w:val="0"/>
          <w:marBottom w:val="0"/>
          <w:divBdr>
            <w:top w:val="none" w:sz="0" w:space="0" w:color="auto"/>
            <w:left w:val="none" w:sz="0" w:space="0" w:color="auto"/>
            <w:bottom w:val="none" w:sz="0" w:space="0" w:color="auto"/>
            <w:right w:val="none" w:sz="0" w:space="0" w:color="auto"/>
          </w:divBdr>
          <w:divsChild>
            <w:div w:id="155716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0574201">
      <w:bodyDiv w:val="1"/>
      <w:marLeft w:val="0"/>
      <w:marRight w:val="0"/>
      <w:marTop w:val="0"/>
      <w:marBottom w:val="0"/>
      <w:divBdr>
        <w:top w:val="none" w:sz="0" w:space="0" w:color="auto"/>
        <w:left w:val="none" w:sz="0" w:space="0" w:color="auto"/>
        <w:bottom w:val="none" w:sz="0" w:space="0" w:color="auto"/>
        <w:right w:val="none" w:sz="0" w:space="0" w:color="auto"/>
      </w:divBdr>
      <w:divsChild>
        <w:div w:id="1729106805">
          <w:marLeft w:val="0"/>
          <w:marRight w:val="0"/>
          <w:marTop w:val="0"/>
          <w:marBottom w:val="0"/>
          <w:divBdr>
            <w:top w:val="none" w:sz="0" w:space="0" w:color="auto"/>
            <w:left w:val="none" w:sz="0" w:space="0" w:color="auto"/>
            <w:bottom w:val="none" w:sz="0" w:space="0" w:color="auto"/>
            <w:right w:val="none" w:sz="0" w:space="0" w:color="auto"/>
          </w:divBdr>
          <w:divsChild>
            <w:div w:id="1068654328">
              <w:marLeft w:val="0"/>
              <w:marRight w:val="0"/>
              <w:marTop w:val="0"/>
              <w:marBottom w:val="0"/>
              <w:divBdr>
                <w:top w:val="none" w:sz="0" w:space="0" w:color="auto"/>
                <w:left w:val="none" w:sz="0" w:space="0" w:color="auto"/>
                <w:bottom w:val="none" w:sz="0" w:space="0" w:color="auto"/>
                <w:right w:val="none" w:sz="0" w:space="0" w:color="auto"/>
              </w:divBdr>
              <w:divsChild>
                <w:div w:id="2099981230">
                  <w:marLeft w:val="0"/>
                  <w:marRight w:val="0"/>
                  <w:marTop w:val="0"/>
                  <w:marBottom w:val="0"/>
                  <w:divBdr>
                    <w:top w:val="none" w:sz="0" w:space="0" w:color="auto"/>
                    <w:left w:val="none" w:sz="0" w:space="0" w:color="auto"/>
                    <w:bottom w:val="none" w:sz="0" w:space="0" w:color="auto"/>
                    <w:right w:val="none" w:sz="0" w:space="0" w:color="auto"/>
                  </w:divBdr>
                  <w:divsChild>
                    <w:div w:id="414127642">
                      <w:marLeft w:val="150"/>
                      <w:marRight w:val="150"/>
                      <w:marTop w:val="150"/>
                      <w:marBottom w:val="150"/>
                      <w:divBdr>
                        <w:top w:val="none" w:sz="0" w:space="0" w:color="auto"/>
                        <w:left w:val="none" w:sz="0" w:space="0" w:color="auto"/>
                        <w:bottom w:val="none" w:sz="0" w:space="0" w:color="auto"/>
                        <w:right w:val="none" w:sz="0" w:space="0" w:color="auto"/>
                      </w:divBdr>
                      <w:divsChild>
                        <w:div w:id="1691908512">
                          <w:marLeft w:val="0"/>
                          <w:marRight w:val="0"/>
                          <w:marTop w:val="0"/>
                          <w:marBottom w:val="0"/>
                          <w:divBdr>
                            <w:top w:val="none" w:sz="0" w:space="0" w:color="auto"/>
                            <w:left w:val="none" w:sz="0" w:space="0" w:color="auto"/>
                            <w:bottom w:val="none" w:sz="0" w:space="0" w:color="auto"/>
                            <w:right w:val="none" w:sz="0" w:space="0" w:color="auto"/>
                          </w:divBdr>
                          <w:divsChild>
                            <w:div w:id="798189474">
                              <w:marLeft w:val="0"/>
                              <w:marRight w:val="0"/>
                              <w:marTop w:val="0"/>
                              <w:marBottom w:val="0"/>
                              <w:divBdr>
                                <w:top w:val="none" w:sz="0" w:space="0" w:color="auto"/>
                                <w:left w:val="none" w:sz="0" w:space="0" w:color="auto"/>
                                <w:bottom w:val="none" w:sz="0" w:space="0" w:color="auto"/>
                                <w:right w:val="none" w:sz="0" w:space="0" w:color="auto"/>
                              </w:divBdr>
                              <w:divsChild>
                                <w:div w:id="760222559">
                                  <w:marLeft w:val="0"/>
                                  <w:marRight w:val="0"/>
                                  <w:marTop w:val="0"/>
                                  <w:marBottom w:val="0"/>
                                  <w:divBdr>
                                    <w:top w:val="none" w:sz="0" w:space="0" w:color="auto"/>
                                    <w:left w:val="none" w:sz="0" w:space="0" w:color="auto"/>
                                    <w:bottom w:val="none" w:sz="0" w:space="0" w:color="auto"/>
                                    <w:right w:val="none" w:sz="0" w:space="0" w:color="auto"/>
                                  </w:divBdr>
                                  <w:divsChild>
                                    <w:div w:id="969942293">
                                      <w:marLeft w:val="0"/>
                                      <w:marRight w:val="0"/>
                                      <w:marTop w:val="0"/>
                                      <w:marBottom w:val="0"/>
                                      <w:divBdr>
                                        <w:top w:val="none" w:sz="0" w:space="0" w:color="auto"/>
                                        <w:left w:val="none" w:sz="0" w:space="0" w:color="auto"/>
                                        <w:bottom w:val="none" w:sz="0" w:space="0" w:color="auto"/>
                                        <w:right w:val="none" w:sz="0" w:space="0" w:color="auto"/>
                                      </w:divBdr>
                                      <w:divsChild>
                                        <w:div w:id="1549339650">
                                          <w:marLeft w:val="-225"/>
                                          <w:marRight w:val="-225"/>
                                          <w:marTop w:val="0"/>
                                          <w:marBottom w:val="0"/>
                                          <w:divBdr>
                                            <w:top w:val="none" w:sz="0" w:space="0" w:color="auto"/>
                                            <w:left w:val="none" w:sz="0" w:space="0" w:color="auto"/>
                                            <w:bottom w:val="none" w:sz="0" w:space="0" w:color="auto"/>
                                            <w:right w:val="none" w:sz="0" w:space="0" w:color="auto"/>
                                          </w:divBdr>
                                          <w:divsChild>
                                            <w:div w:id="166103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2731825">
      <w:bodyDiv w:val="1"/>
      <w:marLeft w:val="0"/>
      <w:marRight w:val="0"/>
      <w:marTop w:val="0"/>
      <w:marBottom w:val="0"/>
      <w:divBdr>
        <w:top w:val="none" w:sz="0" w:space="0" w:color="auto"/>
        <w:left w:val="none" w:sz="0" w:space="0" w:color="auto"/>
        <w:bottom w:val="none" w:sz="0" w:space="0" w:color="auto"/>
        <w:right w:val="none" w:sz="0" w:space="0" w:color="auto"/>
      </w:divBdr>
      <w:divsChild>
        <w:div w:id="1497499271">
          <w:marLeft w:val="-225"/>
          <w:marRight w:val="-225"/>
          <w:marTop w:val="0"/>
          <w:marBottom w:val="0"/>
          <w:divBdr>
            <w:top w:val="none" w:sz="0" w:space="0" w:color="auto"/>
            <w:left w:val="none" w:sz="0" w:space="0" w:color="auto"/>
            <w:bottom w:val="none" w:sz="0" w:space="0" w:color="auto"/>
            <w:right w:val="none" w:sz="0" w:space="0" w:color="auto"/>
          </w:divBdr>
          <w:divsChild>
            <w:div w:id="140241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474580">
      <w:bodyDiv w:val="1"/>
      <w:marLeft w:val="0"/>
      <w:marRight w:val="0"/>
      <w:marTop w:val="0"/>
      <w:marBottom w:val="0"/>
      <w:divBdr>
        <w:top w:val="none" w:sz="0" w:space="0" w:color="auto"/>
        <w:left w:val="none" w:sz="0" w:space="0" w:color="auto"/>
        <w:bottom w:val="none" w:sz="0" w:space="0" w:color="auto"/>
        <w:right w:val="none" w:sz="0" w:space="0" w:color="auto"/>
      </w:divBdr>
      <w:divsChild>
        <w:div w:id="1491481063">
          <w:marLeft w:val="0"/>
          <w:marRight w:val="0"/>
          <w:marTop w:val="0"/>
          <w:marBottom w:val="0"/>
          <w:divBdr>
            <w:top w:val="none" w:sz="0" w:space="0" w:color="auto"/>
            <w:left w:val="none" w:sz="0" w:space="0" w:color="auto"/>
            <w:bottom w:val="none" w:sz="0" w:space="0" w:color="auto"/>
            <w:right w:val="none" w:sz="0" w:space="0" w:color="auto"/>
          </w:divBdr>
          <w:divsChild>
            <w:div w:id="529729359">
              <w:marLeft w:val="0"/>
              <w:marRight w:val="0"/>
              <w:marTop w:val="0"/>
              <w:marBottom w:val="0"/>
              <w:divBdr>
                <w:top w:val="none" w:sz="0" w:space="0" w:color="auto"/>
                <w:left w:val="none" w:sz="0" w:space="0" w:color="auto"/>
                <w:bottom w:val="none" w:sz="0" w:space="0" w:color="auto"/>
                <w:right w:val="none" w:sz="0" w:space="0" w:color="auto"/>
              </w:divBdr>
              <w:divsChild>
                <w:div w:id="710766884">
                  <w:marLeft w:val="0"/>
                  <w:marRight w:val="0"/>
                  <w:marTop w:val="0"/>
                  <w:marBottom w:val="0"/>
                  <w:divBdr>
                    <w:top w:val="none" w:sz="0" w:space="0" w:color="auto"/>
                    <w:left w:val="none" w:sz="0" w:space="0" w:color="auto"/>
                    <w:bottom w:val="none" w:sz="0" w:space="0" w:color="auto"/>
                    <w:right w:val="none" w:sz="0" w:space="0" w:color="auto"/>
                  </w:divBdr>
                  <w:divsChild>
                    <w:div w:id="88351898">
                      <w:marLeft w:val="150"/>
                      <w:marRight w:val="150"/>
                      <w:marTop w:val="150"/>
                      <w:marBottom w:val="150"/>
                      <w:divBdr>
                        <w:top w:val="none" w:sz="0" w:space="0" w:color="auto"/>
                        <w:left w:val="none" w:sz="0" w:space="0" w:color="auto"/>
                        <w:bottom w:val="none" w:sz="0" w:space="0" w:color="auto"/>
                        <w:right w:val="none" w:sz="0" w:space="0" w:color="auto"/>
                      </w:divBdr>
                      <w:divsChild>
                        <w:div w:id="313992581">
                          <w:marLeft w:val="0"/>
                          <w:marRight w:val="0"/>
                          <w:marTop w:val="0"/>
                          <w:marBottom w:val="0"/>
                          <w:divBdr>
                            <w:top w:val="none" w:sz="0" w:space="0" w:color="auto"/>
                            <w:left w:val="none" w:sz="0" w:space="0" w:color="auto"/>
                            <w:bottom w:val="none" w:sz="0" w:space="0" w:color="auto"/>
                            <w:right w:val="none" w:sz="0" w:space="0" w:color="auto"/>
                          </w:divBdr>
                          <w:divsChild>
                            <w:div w:id="1346788509">
                              <w:marLeft w:val="0"/>
                              <w:marRight w:val="0"/>
                              <w:marTop w:val="0"/>
                              <w:marBottom w:val="0"/>
                              <w:divBdr>
                                <w:top w:val="none" w:sz="0" w:space="0" w:color="auto"/>
                                <w:left w:val="none" w:sz="0" w:space="0" w:color="auto"/>
                                <w:bottom w:val="none" w:sz="0" w:space="0" w:color="auto"/>
                                <w:right w:val="none" w:sz="0" w:space="0" w:color="auto"/>
                              </w:divBdr>
                              <w:divsChild>
                                <w:div w:id="1746799392">
                                  <w:marLeft w:val="0"/>
                                  <w:marRight w:val="0"/>
                                  <w:marTop w:val="0"/>
                                  <w:marBottom w:val="0"/>
                                  <w:divBdr>
                                    <w:top w:val="none" w:sz="0" w:space="0" w:color="auto"/>
                                    <w:left w:val="none" w:sz="0" w:space="0" w:color="auto"/>
                                    <w:bottom w:val="none" w:sz="0" w:space="0" w:color="auto"/>
                                    <w:right w:val="none" w:sz="0" w:space="0" w:color="auto"/>
                                  </w:divBdr>
                                  <w:divsChild>
                                    <w:div w:id="1768773334">
                                      <w:marLeft w:val="0"/>
                                      <w:marRight w:val="0"/>
                                      <w:marTop w:val="0"/>
                                      <w:marBottom w:val="0"/>
                                      <w:divBdr>
                                        <w:top w:val="none" w:sz="0" w:space="0" w:color="auto"/>
                                        <w:left w:val="none" w:sz="0" w:space="0" w:color="auto"/>
                                        <w:bottom w:val="none" w:sz="0" w:space="0" w:color="auto"/>
                                        <w:right w:val="none" w:sz="0" w:space="0" w:color="auto"/>
                                      </w:divBdr>
                                      <w:divsChild>
                                        <w:div w:id="1063021825">
                                          <w:marLeft w:val="-225"/>
                                          <w:marRight w:val="-225"/>
                                          <w:marTop w:val="0"/>
                                          <w:marBottom w:val="0"/>
                                          <w:divBdr>
                                            <w:top w:val="none" w:sz="0" w:space="0" w:color="auto"/>
                                            <w:left w:val="none" w:sz="0" w:space="0" w:color="auto"/>
                                            <w:bottom w:val="none" w:sz="0" w:space="0" w:color="auto"/>
                                            <w:right w:val="none" w:sz="0" w:space="0" w:color="auto"/>
                                          </w:divBdr>
                                          <w:divsChild>
                                            <w:div w:id="203129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27169339">
      <w:bodyDiv w:val="1"/>
      <w:marLeft w:val="0"/>
      <w:marRight w:val="0"/>
      <w:marTop w:val="0"/>
      <w:marBottom w:val="0"/>
      <w:divBdr>
        <w:top w:val="none" w:sz="0" w:space="0" w:color="auto"/>
        <w:left w:val="none" w:sz="0" w:space="0" w:color="auto"/>
        <w:bottom w:val="none" w:sz="0" w:space="0" w:color="auto"/>
        <w:right w:val="none" w:sz="0" w:space="0" w:color="auto"/>
      </w:divBdr>
      <w:divsChild>
        <w:div w:id="1117606053">
          <w:marLeft w:val="-225"/>
          <w:marRight w:val="-225"/>
          <w:marTop w:val="0"/>
          <w:marBottom w:val="0"/>
          <w:divBdr>
            <w:top w:val="none" w:sz="0" w:space="0" w:color="auto"/>
            <w:left w:val="none" w:sz="0" w:space="0" w:color="auto"/>
            <w:bottom w:val="none" w:sz="0" w:space="0" w:color="auto"/>
            <w:right w:val="none" w:sz="0" w:space="0" w:color="auto"/>
          </w:divBdr>
          <w:divsChild>
            <w:div w:id="12678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153269">
      <w:bodyDiv w:val="1"/>
      <w:marLeft w:val="0"/>
      <w:marRight w:val="0"/>
      <w:marTop w:val="0"/>
      <w:marBottom w:val="0"/>
      <w:divBdr>
        <w:top w:val="none" w:sz="0" w:space="0" w:color="auto"/>
        <w:left w:val="none" w:sz="0" w:space="0" w:color="auto"/>
        <w:bottom w:val="none" w:sz="0" w:space="0" w:color="auto"/>
        <w:right w:val="none" w:sz="0" w:space="0" w:color="auto"/>
      </w:divBdr>
      <w:divsChild>
        <w:div w:id="1813401762">
          <w:marLeft w:val="-225"/>
          <w:marRight w:val="-225"/>
          <w:marTop w:val="0"/>
          <w:marBottom w:val="0"/>
          <w:divBdr>
            <w:top w:val="none" w:sz="0" w:space="0" w:color="auto"/>
            <w:left w:val="none" w:sz="0" w:space="0" w:color="auto"/>
            <w:bottom w:val="none" w:sz="0" w:space="0" w:color="auto"/>
            <w:right w:val="none" w:sz="0" w:space="0" w:color="auto"/>
          </w:divBdr>
          <w:divsChild>
            <w:div w:id="44539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342929">
      <w:bodyDiv w:val="1"/>
      <w:marLeft w:val="0"/>
      <w:marRight w:val="0"/>
      <w:marTop w:val="0"/>
      <w:marBottom w:val="0"/>
      <w:divBdr>
        <w:top w:val="none" w:sz="0" w:space="0" w:color="auto"/>
        <w:left w:val="none" w:sz="0" w:space="0" w:color="auto"/>
        <w:bottom w:val="none" w:sz="0" w:space="0" w:color="auto"/>
        <w:right w:val="none" w:sz="0" w:space="0" w:color="auto"/>
      </w:divBdr>
      <w:divsChild>
        <w:div w:id="1036203051">
          <w:marLeft w:val="-225"/>
          <w:marRight w:val="-225"/>
          <w:marTop w:val="0"/>
          <w:marBottom w:val="0"/>
          <w:divBdr>
            <w:top w:val="none" w:sz="0" w:space="0" w:color="auto"/>
            <w:left w:val="none" w:sz="0" w:space="0" w:color="auto"/>
            <w:bottom w:val="none" w:sz="0" w:space="0" w:color="auto"/>
            <w:right w:val="none" w:sz="0" w:space="0" w:color="auto"/>
          </w:divBdr>
          <w:divsChild>
            <w:div w:id="125281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732">
      <w:bodyDiv w:val="1"/>
      <w:marLeft w:val="0"/>
      <w:marRight w:val="0"/>
      <w:marTop w:val="0"/>
      <w:marBottom w:val="0"/>
      <w:divBdr>
        <w:top w:val="none" w:sz="0" w:space="0" w:color="auto"/>
        <w:left w:val="none" w:sz="0" w:space="0" w:color="auto"/>
        <w:bottom w:val="none" w:sz="0" w:space="0" w:color="auto"/>
        <w:right w:val="none" w:sz="0" w:space="0" w:color="auto"/>
      </w:divBdr>
      <w:divsChild>
        <w:div w:id="428278831">
          <w:marLeft w:val="0"/>
          <w:marRight w:val="0"/>
          <w:marTop w:val="0"/>
          <w:marBottom w:val="0"/>
          <w:divBdr>
            <w:top w:val="none" w:sz="0" w:space="0" w:color="auto"/>
            <w:left w:val="none" w:sz="0" w:space="0" w:color="auto"/>
            <w:bottom w:val="none" w:sz="0" w:space="0" w:color="auto"/>
            <w:right w:val="none" w:sz="0" w:space="0" w:color="auto"/>
          </w:divBdr>
          <w:divsChild>
            <w:div w:id="696732644">
              <w:marLeft w:val="0"/>
              <w:marRight w:val="0"/>
              <w:marTop w:val="0"/>
              <w:marBottom w:val="0"/>
              <w:divBdr>
                <w:top w:val="none" w:sz="0" w:space="0" w:color="auto"/>
                <w:left w:val="none" w:sz="0" w:space="0" w:color="auto"/>
                <w:bottom w:val="none" w:sz="0" w:space="0" w:color="auto"/>
                <w:right w:val="none" w:sz="0" w:space="0" w:color="auto"/>
              </w:divBdr>
              <w:divsChild>
                <w:div w:id="142044829">
                  <w:marLeft w:val="0"/>
                  <w:marRight w:val="0"/>
                  <w:marTop w:val="0"/>
                  <w:marBottom w:val="0"/>
                  <w:divBdr>
                    <w:top w:val="none" w:sz="0" w:space="0" w:color="auto"/>
                    <w:left w:val="none" w:sz="0" w:space="0" w:color="auto"/>
                    <w:bottom w:val="none" w:sz="0" w:space="0" w:color="auto"/>
                    <w:right w:val="none" w:sz="0" w:space="0" w:color="auto"/>
                  </w:divBdr>
                  <w:divsChild>
                    <w:div w:id="2068530218">
                      <w:marLeft w:val="150"/>
                      <w:marRight w:val="150"/>
                      <w:marTop w:val="150"/>
                      <w:marBottom w:val="150"/>
                      <w:divBdr>
                        <w:top w:val="none" w:sz="0" w:space="0" w:color="auto"/>
                        <w:left w:val="none" w:sz="0" w:space="0" w:color="auto"/>
                        <w:bottom w:val="none" w:sz="0" w:space="0" w:color="auto"/>
                        <w:right w:val="none" w:sz="0" w:space="0" w:color="auto"/>
                      </w:divBdr>
                      <w:divsChild>
                        <w:div w:id="1516116276">
                          <w:marLeft w:val="0"/>
                          <w:marRight w:val="0"/>
                          <w:marTop w:val="0"/>
                          <w:marBottom w:val="0"/>
                          <w:divBdr>
                            <w:top w:val="none" w:sz="0" w:space="0" w:color="auto"/>
                            <w:left w:val="none" w:sz="0" w:space="0" w:color="auto"/>
                            <w:bottom w:val="none" w:sz="0" w:space="0" w:color="auto"/>
                            <w:right w:val="none" w:sz="0" w:space="0" w:color="auto"/>
                          </w:divBdr>
                          <w:divsChild>
                            <w:div w:id="1127434047">
                              <w:marLeft w:val="0"/>
                              <w:marRight w:val="0"/>
                              <w:marTop w:val="0"/>
                              <w:marBottom w:val="0"/>
                              <w:divBdr>
                                <w:top w:val="none" w:sz="0" w:space="0" w:color="auto"/>
                                <w:left w:val="none" w:sz="0" w:space="0" w:color="auto"/>
                                <w:bottom w:val="none" w:sz="0" w:space="0" w:color="auto"/>
                                <w:right w:val="none" w:sz="0" w:space="0" w:color="auto"/>
                              </w:divBdr>
                              <w:divsChild>
                                <w:div w:id="1586694086">
                                  <w:marLeft w:val="0"/>
                                  <w:marRight w:val="0"/>
                                  <w:marTop w:val="0"/>
                                  <w:marBottom w:val="0"/>
                                  <w:divBdr>
                                    <w:top w:val="none" w:sz="0" w:space="0" w:color="auto"/>
                                    <w:left w:val="none" w:sz="0" w:space="0" w:color="auto"/>
                                    <w:bottom w:val="none" w:sz="0" w:space="0" w:color="auto"/>
                                    <w:right w:val="none" w:sz="0" w:space="0" w:color="auto"/>
                                  </w:divBdr>
                                  <w:divsChild>
                                    <w:div w:id="1382290219">
                                      <w:marLeft w:val="0"/>
                                      <w:marRight w:val="0"/>
                                      <w:marTop w:val="0"/>
                                      <w:marBottom w:val="0"/>
                                      <w:divBdr>
                                        <w:top w:val="none" w:sz="0" w:space="0" w:color="auto"/>
                                        <w:left w:val="none" w:sz="0" w:space="0" w:color="auto"/>
                                        <w:bottom w:val="none" w:sz="0" w:space="0" w:color="auto"/>
                                        <w:right w:val="none" w:sz="0" w:space="0" w:color="auto"/>
                                      </w:divBdr>
                                      <w:divsChild>
                                        <w:div w:id="1800758581">
                                          <w:marLeft w:val="-225"/>
                                          <w:marRight w:val="-225"/>
                                          <w:marTop w:val="0"/>
                                          <w:marBottom w:val="0"/>
                                          <w:divBdr>
                                            <w:top w:val="none" w:sz="0" w:space="0" w:color="auto"/>
                                            <w:left w:val="none" w:sz="0" w:space="0" w:color="auto"/>
                                            <w:bottom w:val="none" w:sz="0" w:space="0" w:color="auto"/>
                                            <w:right w:val="none" w:sz="0" w:space="0" w:color="auto"/>
                                          </w:divBdr>
                                          <w:divsChild>
                                            <w:div w:id="31414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14276907">
      <w:bodyDiv w:val="1"/>
      <w:marLeft w:val="0"/>
      <w:marRight w:val="0"/>
      <w:marTop w:val="0"/>
      <w:marBottom w:val="0"/>
      <w:divBdr>
        <w:top w:val="none" w:sz="0" w:space="0" w:color="auto"/>
        <w:left w:val="none" w:sz="0" w:space="0" w:color="auto"/>
        <w:bottom w:val="none" w:sz="0" w:space="0" w:color="auto"/>
        <w:right w:val="none" w:sz="0" w:space="0" w:color="auto"/>
      </w:divBdr>
      <w:divsChild>
        <w:div w:id="1448742983">
          <w:marLeft w:val="-225"/>
          <w:marRight w:val="-225"/>
          <w:marTop w:val="0"/>
          <w:marBottom w:val="0"/>
          <w:divBdr>
            <w:top w:val="none" w:sz="0" w:space="0" w:color="auto"/>
            <w:left w:val="none" w:sz="0" w:space="0" w:color="auto"/>
            <w:bottom w:val="none" w:sz="0" w:space="0" w:color="auto"/>
            <w:right w:val="none" w:sz="0" w:space="0" w:color="auto"/>
          </w:divBdr>
          <w:divsChild>
            <w:div w:id="50609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txo.eus/eu/promocion-economica" TargetMode="External"/><Relationship Id="rId13" Type="http://schemas.openxmlformats.org/officeDocument/2006/relationships/hyperlink" Target="mailto:datuak@getxo.eu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abeszibila@getxo.eus" TargetMode="External"/><Relationship Id="rId17" Type="http://schemas.openxmlformats.org/officeDocument/2006/relationships/hyperlink" Target="http://www.getxo.eus/datos" TargetMode="External"/><Relationship Id="rId2" Type="http://schemas.openxmlformats.org/officeDocument/2006/relationships/numbering" Target="numbering.xml"/><Relationship Id="rId16" Type="http://schemas.openxmlformats.org/officeDocument/2006/relationships/hyperlink" Target="mailto:datuak@getxo.e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txo.eus/getxobono" TargetMode="External"/><Relationship Id="rId5" Type="http://schemas.openxmlformats.org/officeDocument/2006/relationships/webSettings" Target="webSettings.xml"/><Relationship Id="rId15" Type="http://schemas.openxmlformats.org/officeDocument/2006/relationships/hyperlink" Target="mailto:gazteria@getxo.eus" TargetMode="External"/><Relationship Id="rId10" Type="http://schemas.openxmlformats.org/officeDocument/2006/relationships/hyperlink" Target="https://www.getxo.eus/promocion-economic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etxo.eus/getxobono" TargetMode="External"/><Relationship Id="rId14" Type="http://schemas.openxmlformats.org/officeDocument/2006/relationships/hyperlink" Target="http://www.getxo.eus/datuak"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84CD63-470F-499E-A216-88570402E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17</Pages>
  <Words>8838</Words>
  <Characters>48615</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Getxo Udala</Company>
  <LinksUpToDate>false</LinksUpToDate>
  <CharactersWithSpaces>57339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Mirene Zabalgogeazcoa Llodio</dc:creator>
  <cp:keywords/>
  <dc:description/>
  <cp:lastModifiedBy>Endika del Prado Otaola</cp:lastModifiedBy>
  <cp:revision>27</cp:revision>
  <cp:lastPrinted>2026-03-27T12:25:00Z</cp:lastPrinted>
  <dcterms:created xsi:type="dcterms:W3CDTF">2025-07-22T11:07:00Z</dcterms:created>
  <dcterms:modified xsi:type="dcterms:W3CDTF">2026-05-21T10:54:00Z</dcterms:modified>
</cp:coreProperties>
</file>