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0A39" w:rsidRPr="007A7D9E" w:rsidRDefault="00EC0A39" w:rsidP="008B0725">
      <w:pPr>
        <w:pStyle w:val="Textoindependiente2"/>
        <w:pBdr>
          <w:top w:val="single" w:sz="4" w:space="1" w:color="auto"/>
          <w:left w:val="single" w:sz="4" w:space="4" w:color="auto"/>
          <w:bottom w:val="single" w:sz="4" w:space="1" w:color="auto"/>
          <w:right w:val="single" w:sz="4" w:space="4" w:color="auto"/>
        </w:pBdr>
        <w:spacing w:line="340" w:lineRule="exact"/>
        <w:jc w:val="center"/>
        <w:rPr>
          <w:rFonts w:ascii="Montserrat" w:hAnsi="Montserrat" w:cs="Arial"/>
          <w:b/>
          <w:sz w:val="22"/>
          <w:szCs w:val="22"/>
        </w:rPr>
      </w:pPr>
      <w:bookmarkStart w:id="0" w:name="_GoBack"/>
      <w:bookmarkEnd w:id="0"/>
      <w:r w:rsidRPr="007A7D9E">
        <w:rPr>
          <w:rFonts w:ascii="Montserrat" w:hAnsi="Montserrat" w:cs="Arial"/>
          <w:b/>
          <w:sz w:val="22"/>
          <w:szCs w:val="22"/>
        </w:rPr>
        <w:t>CONVENIO ENTRE EL AYUNTAMIENTO DE BENA</w:t>
      </w:r>
      <w:r w:rsidR="00B00B9F" w:rsidRPr="007A7D9E">
        <w:rPr>
          <w:rFonts w:ascii="Montserrat" w:hAnsi="Montserrat" w:cs="Arial"/>
          <w:b/>
          <w:sz w:val="22"/>
          <w:szCs w:val="22"/>
        </w:rPr>
        <w:t xml:space="preserve">VENTE Y LA </w:t>
      </w:r>
      <w:r w:rsidR="00360145" w:rsidRPr="007A7D9E">
        <w:rPr>
          <w:rFonts w:ascii="Montserrat" w:hAnsi="Montserrat" w:cs="Arial"/>
          <w:b/>
          <w:sz w:val="22"/>
          <w:szCs w:val="22"/>
        </w:rPr>
        <w:t>ASOCIACIÓN CULTURAL CINE CLUB FETICHE DE BENAVENTE</w:t>
      </w:r>
    </w:p>
    <w:p w:rsidR="00EC0A39" w:rsidRPr="007A7D9E" w:rsidRDefault="00EC0A39" w:rsidP="008B0725">
      <w:pPr>
        <w:spacing w:after="120" w:line="340" w:lineRule="exact"/>
        <w:ind w:firstLine="709"/>
        <w:jc w:val="both"/>
        <w:rPr>
          <w:rFonts w:ascii="Montserrat" w:hAnsi="Montserrat" w:cs="Arial"/>
          <w:sz w:val="22"/>
          <w:szCs w:val="22"/>
          <w:lang w:val="es-ES_tradnl"/>
        </w:rPr>
      </w:pPr>
    </w:p>
    <w:p w:rsidR="00EC0A39" w:rsidRPr="007A7D9E" w:rsidRDefault="00B63F36" w:rsidP="008B0725">
      <w:pPr>
        <w:pStyle w:val="Ttulo4"/>
        <w:spacing w:before="0" w:after="120" w:line="340" w:lineRule="exact"/>
        <w:ind w:firstLine="709"/>
        <w:jc w:val="right"/>
        <w:rPr>
          <w:rFonts w:ascii="Montserrat" w:hAnsi="Montserrat" w:cs="Arial"/>
          <w:sz w:val="22"/>
          <w:szCs w:val="22"/>
          <w:lang w:val="es-ES_tradnl"/>
        </w:rPr>
      </w:pPr>
      <w:r>
        <w:rPr>
          <w:rFonts w:ascii="Montserrat" w:hAnsi="Montserrat" w:cs="Arial"/>
          <w:i w:val="0"/>
          <w:color w:val="auto"/>
          <w:sz w:val="22"/>
          <w:szCs w:val="22"/>
        </w:rPr>
        <w:t>En Benavente, a 20</w:t>
      </w:r>
      <w:r w:rsidR="00EC0A39" w:rsidRPr="007A7D9E">
        <w:rPr>
          <w:rFonts w:ascii="Montserrat" w:hAnsi="Montserrat" w:cs="Arial"/>
          <w:i w:val="0"/>
          <w:color w:val="auto"/>
          <w:sz w:val="22"/>
          <w:szCs w:val="22"/>
        </w:rPr>
        <w:t xml:space="preserve"> de </w:t>
      </w:r>
      <w:r>
        <w:rPr>
          <w:rFonts w:ascii="Montserrat" w:hAnsi="Montserrat" w:cs="Arial"/>
          <w:i w:val="0"/>
          <w:color w:val="auto"/>
          <w:sz w:val="22"/>
          <w:szCs w:val="22"/>
        </w:rPr>
        <w:t xml:space="preserve">mayo </w:t>
      </w:r>
      <w:r w:rsidR="00EC0A39" w:rsidRPr="007A7D9E">
        <w:rPr>
          <w:rFonts w:ascii="Montserrat" w:hAnsi="Montserrat" w:cs="Arial"/>
          <w:i w:val="0"/>
          <w:color w:val="auto"/>
          <w:sz w:val="22"/>
          <w:szCs w:val="22"/>
        </w:rPr>
        <w:t>de 202</w:t>
      </w:r>
      <w:r w:rsidR="008B0725" w:rsidRPr="007A7D9E">
        <w:rPr>
          <w:rFonts w:ascii="Montserrat" w:hAnsi="Montserrat" w:cs="Arial"/>
          <w:i w:val="0"/>
          <w:color w:val="auto"/>
          <w:sz w:val="22"/>
          <w:szCs w:val="22"/>
        </w:rPr>
        <w:t>6</w:t>
      </w:r>
    </w:p>
    <w:p w:rsidR="00EC0A39" w:rsidRPr="007A7D9E" w:rsidRDefault="00EC0A39" w:rsidP="008B0725">
      <w:pPr>
        <w:spacing w:after="120" w:line="340" w:lineRule="exact"/>
        <w:ind w:firstLine="709"/>
        <w:jc w:val="both"/>
        <w:rPr>
          <w:rFonts w:ascii="Montserrat" w:hAnsi="Montserrat" w:cs="Arial"/>
          <w:sz w:val="22"/>
          <w:szCs w:val="22"/>
          <w:lang w:val="es-ES_tradnl"/>
        </w:rPr>
      </w:pPr>
    </w:p>
    <w:p w:rsidR="00CF3AB7" w:rsidRPr="007A7D9E" w:rsidRDefault="00CF3AB7" w:rsidP="008B0725">
      <w:pPr>
        <w:spacing w:after="120" w:line="340" w:lineRule="exact"/>
        <w:ind w:firstLine="709"/>
        <w:jc w:val="both"/>
        <w:rPr>
          <w:rFonts w:ascii="Montserrat" w:hAnsi="Montserrat" w:cs="Arial"/>
          <w:sz w:val="22"/>
          <w:szCs w:val="22"/>
          <w:lang w:val="es-ES_tradnl"/>
        </w:rPr>
      </w:pPr>
    </w:p>
    <w:p w:rsidR="00EC0A39" w:rsidRPr="007A7D9E" w:rsidRDefault="00EC0A39" w:rsidP="008B0725">
      <w:pPr>
        <w:pStyle w:val="Ttulo2"/>
        <w:spacing w:before="0" w:after="120" w:line="340" w:lineRule="exact"/>
        <w:jc w:val="center"/>
        <w:rPr>
          <w:rFonts w:ascii="Montserrat" w:hAnsi="Montserrat" w:cs="Arial"/>
          <w:b/>
          <w:color w:val="auto"/>
          <w:sz w:val="22"/>
          <w:szCs w:val="22"/>
        </w:rPr>
      </w:pPr>
      <w:r w:rsidRPr="007A7D9E">
        <w:rPr>
          <w:rFonts w:ascii="Montserrat" w:hAnsi="Montserrat" w:cs="Arial"/>
          <w:b/>
          <w:color w:val="auto"/>
          <w:sz w:val="22"/>
          <w:szCs w:val="22"/>
        </w:rPr>
        <w:t>REUNIDOS</w:t>
      </w:r>
    </w:p>
    <w:p w:rsidR="00EC0A39" w:rsidRPr="007A7D9E" w:rsidRDefault="00023FE9" w:rsidP="008B0725">
      <w:pPr>
        <w:spacing w:after="120" w:line="340" w:lineRule="exact"/>
        <w:ind w:firstLine="709"/>
        <w:jc w:val="both"/>
        <w:rPr>
          <w:rFonts w:ascii="Montserrat" w:hAnsi="Montserrat" w:cs="Arial"/>
          <w:sz w:val="22"/>
          <w:szCs w:val="22"/>
          <w:lang w:val="es-ES_tradnl"/>
        </w:rPr>
      </w:pPr>
      <w:r w:rsidRPr="007A7D9E">
        <w:rPr>
          <w:rFonts w:ascii="Montserrat" w:hAnsi="Montserrat" w:cs="Arial"/>
          <w:sz w:val="22"/>
          <w:szCs w:val="22"/>
          <w:lang w:val="es-ES_tradnl"/>
        </w:rPr>
        <w:t xml:space="preserve">Por una parte, el Ayuntamiento de Benavente, con domicilio en Avenida El Ferial, nº 92, de Benavente (Zamora), con CIF P4902300E, representada en este acto por </w:t>
      </w:r>
      <w:r w:rsidRPr="007A7D9E">
        <w:rPr>
          <w:rFonts w:ascii="Montserrat" w:hAnsi="Montserrat" w:cs="Arial"/>
          <w:b/>
          <w:sz w:val="22"/>
          <w:szCs w:val="22"/>
          <w:lang w:val="es-ES_tradnl"/>
        </w:rPr>
        <w:t>Dña. Beatriz Asensio Boyano</w:t>
      </w:r>
      <w:r w:rsidRPr="007A7D9E">
        <w:rPr>
          <w:rFonts w:ascii="Montserrat" w:hAnsi="Montserrat" w:cs="Arial"/>
          <w:sz w:val="22"/>
          <w:szCs w:val="22"/>
          <w:lang w:val="es-ES_tradnl"/>
        </w:rPr>
        <w:t>, con DNI número 71026472B, en su calidad de Alcaldesa de Benavente.</w:t>
      </w:r>
    </w:p>
    <w:p w:rsidR="00EC0A39" w:rsidRPr="007A7D9E" w:rsidRDefault="00023FE9" w:rsidP="008B0725">
      <w:pPr>
        <w:spacing w:after="120" w:line="340" w:lineRule="exact"/>
        <w:ind w:firstLine="709"/>
        <w:jc w:val="both"/>
        <w:rPr>
          <w:rFonts w:ascii="Montserrat" w:hAnsi="Montserrat" w:cs="Arial"/>
          <w:sz w:val="22"/>
          <w:szCs w:val="22"/>
          <w:lang w:val="es-ES_tradnl"/>
        </w:rPr>
      </w:pPr>
      <w:r w:rsidRPr="007A7D9E">
        <w:rPr>
          <w:rFonts w:ascii="Montserrat" w:hAnsi="Montserrat" w:cs="Arial"/>
          <w:sz w:val="22"/>
          <w:szCs w:val="22"/>
          <w:lang w:val="es-ES_tradnl"/>
        </w:rPr>
        <w:t>Y,</w:t>
      </w:r>
      <w:r w:rsidR="00EC0A39" w:rsidRPr="007A7D9E">
        <w:rPr>
          <w:rFonts w:ascii="Montserrat" w:hAnsi="Montserrat" w:cs="Arial"/>
          <w:sz w:val="22"/>
          <w:szCs w:val="22"/>
          <w:lang w:val="es-ES_tradnl"/>
        </w:rPr>
        <w:t xml:space="preserve"> de otra</w:t>
      </w:r>
      <w:r w:rsidRPr="007A7D9E">
        <w:rPr>
          <w:rFonts w:ascii="Montserrat" w:hAnsi="Montserrat" w:cs="Arial"/>
          <w:sz w:val="22"/>
          <w:szCs w:val="22"/>
          <w:lang w:val="es-ES_tradnl"/>
        </w:rPr>
        <w:t xml:space="preserve"> parte, </w:t>
      </w:r>
      <w:r w:rsidR="00EC0A39" w:rsidRPr="007A7D9E">
        <w:rPr>
          <w:rFonts w:ascii="Montserrat" w:hAnsi="Montserrat" w:cs="Arial"/>
          <w:b/>
          <w:sz w:val="22"/>
          <w:szCs w:val="22"/>
          <w:lang w:val="es-ES_tradnl"/>
        </w:rPr>
        <w:t xml:space="preserve">D. </w:t>
      </w:r>
      <w:r w:rsidR="00360145" w:rsidRPr="007A7D9E">
        <w:rPr>
          <w:rFonts w:ascii="Montserrat" w:hAnsi="Montserrat" w:cs="Arial"/>
          <w:b/>
          <w:sz w:val="22"/>
          <w:szCs w:val="22"/>
          <w:lang w:val="es-ES_tradnl"/>
        </w:rPr>
        <w:t>Juan Carlos López Domínguez</w:t>
      </w:r>
      <w:r w:rsidR="00EC0A39" w:rsidRPr="007A7D9E">
        <w:rPr>
          <w:rFonts w:ascii="Montserrat" w:hAnsi="Montserrat" w:cs="Arial"/>
          <w:sz w:val="22"/>
          <w:szCs w:val="22"/>
          <w:lang w:val="es-ES_tradnl"/>
        </w:rPr>
        <w:t xml:space="preserve">, </w:t>
      </w:r>
      <w:r w:rsidRPr="007A7D9E">
        <w:rPr>
          <w:rFonts w:ascii="Montserrat" w:hAnsi="Montserrat" w:cs="Arial"/>
          <w:sz w:val="22"/>
          <w:szCs w:val="22"/>
          <w:lang w:val="es-ES_tradnl"/>
        </w:rPr>
        <w:t xml:space="preserve">mayor de edad, con DNI número </w:t>
      </w:r>
      <w:r w:rsidR="00360145" w:rsidRPr="007A7D9E">
        <w:rPr>
          <w:rFonts w:ascii="Montserrat" w:hAnsi="Montserrat" w:cs="Arial"/>
          <w:sz w:val="22"/>
          <w:szCs w:val="22"/>
          <w:lang w:val="es-ES_tradnl"/>
        </w:rPr>
        <w:t>11729843G</w:t>
      </w:r>
      <w:r w:rsidR="003171E5" w:rsidRPr="007A7D9E">
        <w:rPr>
          <w:rFonts w:ascii="Montserrat" w:hAnsi="Montserrat" w:cs="Arial"/>
          <w:sz w:val="22"/>
          <w:szCs w:val="22"/>
          <w:lang w:val="es-ES_tradnl"/>
        </w:rPr>
        <w:t xml:space="preserve">, en su calidad de </w:t>
      </w:r>
      <w:r w:rsidR="00EC0A39" w:rsidRPr="007A7D9E">
        <w:rPr>
          <w:rFonts w:ascii="Montserrat" w:hAnsi="Montserrat" w:cs="Arial"/>
          <w:sz w:val="22"/>
          <w:szCs w:val="22"/>
          <w:lang w:val="es-ES_tradnl"/>
        </w:rPr>
        <w:t xml:space="preserve">Presidente de la </w:t>
      </w:r>
      <w:r w:rsidR="003E4FEB" w:rsidRPr="007A7D9E">
        <w:rPr>
          <w:rFonts w:ascii="Montserrat" w:hAnsi="Montserrat" w:cs="Arial"/>
          <w:sz w:val="22"/>
          <w:szCs w:val="22"/>
          <w:lang w:val="es-ES_tradnl"/>
        </w:rPr>
        <w:t xml:space="preserve">Asociación </w:t>
      </w:r>
      <w:r w:rsidR="00360145" w:rsidRPr="007A7D9E">
        <w:rPr>
          <w:rFonts w:ascii="Montserrat" w:hAnsi="Montserrat" w:cs="Arial"/>
          <w:sz w:val="22"/>
          <w:szCs w:val="22"/>
          <w:lang w:val="es-ES_tradnl"/>
        </w:rPr>
        <w:t>Cultural Cine Club Fetiche de Benavente</w:t>
      </w:r>
      <w:r w:rsidR="00EC0A39" w:rsidRPr="007A7D9E">
        <w:rPr>
          <w:rFonts w:ascii="Montserrat" w:hAnsi="Montserrat" w:cs="Arial"/>
          <w:sz w:val="22"/>
          <w:szCs w:val="22"/>
          <w:lang w:val="es-ES_tradnl"/>
        </w:rPr>
        <w:t>, con CIF G49</w:t>
      </w:r>
      <w:r w:rsidR="00360145" w:rsidRPr="007A7D9E">
        <w:rPr>
          <w:rFonts w:ascii="Montserrat" w:hAnsi="Montserrat" w:cs="Arial"/>
          <w:sz w:val="22"/>
          <w:szCs w:val="22"/>
          <w:lang w:val="es-ES_tradnl"/>
        </w:rPr>
        <w:t>240096</w:t>
      </w:r>
      <w:r w:rsidR="00EC0A39" w:rsidRPr="007A7D9E">
        <w:rPr>
          <w:rFonts w:ascii="Montserrat" w:hAnsi="Montserrat" w:cs="Arial"/>
          <w:sz w:val="22"/>
          <w:szCs w:val="22"/>
          <w:lang w:val="es-ES_tradnl"/>
        </w:rPr>
        <w:t xml:space="preserve">, </w:t>
      </w:r>
      <w:r w:rsidR="003171E5" w:rsidRPr="007A7D9E">
        <w:rPr>
          <w:rFonts w:ascii="Montserrat" w:hAnsi="Montserrat" w:cs="Arial"/>
          <w:sz w:val="22"/>
          <w:szCs w:val="22"/>
          <w:lang w:val="es-ES_tradnl"/>
        </w:rPr>
        <w:t>a la que representa en el presente acto, facultado por los Estatutos d</w:t>
      </w:r>
      <w:r w:rsidR="00CF6626" w:rsidRPr="007A7D9E">
        <w:rPr>
          <w:rFonts w:ascii="Montserrat" w:hAnsi="Montserrat" w:cs="Arial"/>
          <w:sz w:val="22"/>
          <w:szCs w:val="22"/>
          <w:lang w:val="es-ES_tradnl"/>
        </w:rPr>
        <w:t>e</w:t>
      </w:r>
      <w:r w:rsidR="003171E5" w:rsidRPr="007A7D9E">
        <w:rPr>
          <w:rFonts w:ascii="Montserrat" w:hAnsi="Montserrat" w:cs="Arial"/>
          <w:sz w:val="22"/>
          <w:szCs w:val="22"/>
          <w:lang w:val="es-ES_tradnl"/>
        </w:rPr>
        <w:t xml:space="preserve"> la Entidad, con domicilio a los efectos de notificaciones en Calle Encomienda, s/n, 496000 Benavente</w:t>
      </w:r>
      <w:r w:rsidR="00EC0A39" w:rsidRPr="007A7D9E">
        <w:rPr>
          <w:rFonts w:ascii="Montserrat" w:hAnsi="Montserrat" w:cs="Arial"/>
          <w:sz w:val="22"/>
          <w:szCs w:val="22"/>
          <w:lang w:val="es-ES_tradnl"/>
        </w:rPr>
        <w:t>.</w:t>
      </w:r>
    </w:p>
    <w:p w:rsidR="00EC0A39" w:rsidRPr="007A7D9E" w:rsidRDefault="003171E5" w:rsidP="008B0725">
      <w:pPr>
        <w:spacing w:after="120" w:line="340" w:lineRule="exact"/>
        <w:ind w:firstLine="709"/>
        <w:jc w:val="both"/>
        <w:rPr>
          <w:rFonts w:ascii="Montserrat" w:hAnsi="Montserrat" w:cs="Arial"/>
          <w:sz w:val="22"/>
          <w:szCs w:val="22"/>
          <w:lang w:val="es-ES_tradnl"/>
        </w:rPr>
      </w:pPr>
      <w:r w:rsidRPr="007A7D9E">
        <w:rPr>
          <w:rFonts w:ascii="Montserrat" w:hAnsi="Montserrat" w:cs="Arial"/>
          <w:sz w:val="22"/>
          <w:szCs w:val="22"/>
          <w:lang w:val="es-ES_tradnl"/>
        </w:rPr>
        <w:t>Ambas partes se reconocen mutua y recíprocamente la capacidad legal suficiente y necesaria para este acto y libremente:</w:t>
      </w:r>
    </w:p>
    <w:p w:rsidR="00CF3AB7" w:rsidRPr="007A7D9E" w:rsidRDefault="00CF3AB7" w:rsidP="008B0725">
      <w:pPr>
        <w:spacing w:after="120" w:line="340" w:lineRule="exact"/>
        <w:ind w:firstLine="709"/>
        <w:jc w:val="both"/>
        <w:rPr>
          <w:rFonts w:ascii="Montserrat" w:hAnsi="Montserrat" w:cs="Arial"/>
          <w:sz w:val="22"/>
          <w:szCs w:val="22"/>
          <w:lang w:val="es-ES_tradnl"/>
        </w:rPr>
      </w:pPr>
    </w:p>
    <w:p w:rsidR="00EC0A39" w:rsidRPr="007A7D9E" w:rsidRDefault="00EC0A39" w:rsidP="008B0725">
      <w:pPr>
        <w:pStyle w:val="Ttulo2"/>
        <w:spacing w:before="0" w:after="120" w:line="340" w:lineRule="exact"/>
        <w:jc w:val="center"/>
        <w:rPr>
          <w:rFonts w:ascii="Montserrat" w:hAnsi="Montserrat" w:cs="Arial"/>
          <w:b/>
          <w:color w:val="auto"/>
          <w:sz w:val="22"/>
          <w:szCs w:val="22"/>
        </w:rPr>
      </w:pPr>
      <w:r w:rsidRPr="007A7D9E">
        <w:rPr>
          <w:rFonts w:ascii="Montserrat" w:hAnsi="Montserrat" w:cs="Arial"/>
          <w:b/>
          <w:color w:val="auto"/>
          <w:sz w:val="22"/>
          <w:szCs w:val="22"/>
        </w:rPr>
        <w:t>EXPONEN</w:t>
      </w:r>
    </w:p>
    <w:p w:rsidR="00EC0A39" w:rsidRPr="007A7D9E" w:rsidRDefault="00EC0A39" w:rsidP="008B0725">
      <w:pPr>
        <w:spacing w:after="120" w:line="340" w:lineRule="exact"/>
        <w:ind w:firstLine="709"/>
        <w:jc w:val="both"/>
        <w:rPr>
          <w:rFonts w:ascii="Montserrat" w:hAnsi="Montserrat" w:cs="Arial"/>
          <w:sz w:val="22"/>
          <w:szCs w:val="22"/>
          <w:lang w:val="es-ES_tradnl"/>
        </w:rPr>
      </w:pPr>
      <w:r w:rsidRPr="007A7D9E">
        <w:rPr>
          <w:rFonts w:ascii="Montserrat" w:hAnsi="Montserrat" w:cs="Arial"/>
          <w:b/>
          <w:sz w:val="22"/>
          <w:szCs w:val="22"/>
          <w:lang w:val="es-ES_tradnl"/>
        </w:rPr>
        <w:t>I)</w:t>
      </w:r>
      <w:r w:rsidRPr="007A7D9E">
        <w:rPr>
          <w:rFonts w:ascii="Montserrat" w:hAnsi="Montserrat" w:cs="Arial"/>
          <w:sz w:val="22"/>
          <w:szCs w:val="22"/>
          <w:lang w:val="es-ES_tradnl"/>
        </w:rPr>
        <w:t xml:space="preserve"> </w:t>
      </w:r>
      <w:r w:rsidR="003171E5" w:rsidRPr="007A7D9E">
        <w:rPr>
          <w:rFonts w:ascii="Montserrat" w:hAnsi="Montserrat" w:cs="Arial"/>
          <w:sz w:val="22"/>
          <w:szCs w:val="22"/>
          <w:lang w:val="es-ES_tradnl"/>
        </w:rPr>
        <w:t>Que para este Ayuntamiento la promoción y desarrollo de la cultura en general y en este caso concreto de la difusión de</w:t>
      </w:r>
      <w:r w:rsidR="00360145" w:rsidRPr="007A7D9E">
        <w:rPr>
          <w:rFonts w:ascii="Montserrat" w:hAnsi="Montserrat" w:cs="Arial"/>
          <w:sz w:val="22"/>
          <w:szCs w:val="22"/>
          <w:lang w:val="es-ES_tradnl"/>
        </w:rPr>
        <w:t>l cine</w:t>
      </w:r>
      <w:r w:rsidR="003171E5" w:rsidRPr="007A7D9E">
        <w:rPr>
          <w:rFonts w:ascii="Montserrat" w:hAnsi="Montserrat" w:cs="Arial"/>
          <w:sz w:val="22"/>
          <w:szCs w:val="22"/>
          <w:lang w:val="es-ES_tradnl"/>
        </w:rPr>
        <w:t>, tiene sumo interés e importancia dado que redunda en el desarrollo social, cultural y recreativo de nuestra ciudad.</w:t>
      </w:r>
    </w:p>
    <w:p w:rsidR="003171E5" w:rsidRPr="007A7D9E" w:rsidRDefault="003171E5" w:rsidP="008B0725">
      <w:pPr>
        <w:spacing w:after="120" w:line="340" w:lineRule="exact"/>
        <w:ind w:firstLine="709"/>
        <w:jc w:val="both"/>
        <w:rPr>
          <w:rFonts w:ascii="Montserrat" w:hAnsi="Montserrat" w:cs="Arial"/>
          <w:sz w:val="22"/>
          <w:szCs w:val="22"/>
          <w:lang w:val="es-ES_tradnl"/>
        </w:rPr>
      </w:pPr>
      <w:r w:rsidRPr="007A7D9E">
        <w:rPr>
          <w:rFonts w:ascii="Montserrat" w:hAnsi="Montserrat" w:cs="Arial"/>
          <w:sz w:val="22"/>
          <w:szCs w:val="22"/>
          <w:lang w:val="es-ES_tradnl"/>
        </w:rPr>
        <w:t xml:space="preserve">Para conseguir este y otros objetivos, con la aprobación del Presupuesto General de ingresos y gastos para el ejercicio </w:t>
      </w:r>
      <w:r w:rsidR="008B0725" w:rsidRPr="007A7D9E">
        <w:rPr>
          <w:rFonts w:ascii="Montserrat" w:hAnsi="Montserrat" w:cs="Arial"/>
          <w:sz w:val="22"/>
          <w:szCs w:val="22"/>
          <w:lang w:val="es-ES_tradnl"/>
        </w:rPr>
        <w:t>2026</w:t>
      </w:r>
      <w:r w:rsidRPr="007A7D9E">
        <w:rPr>
          <w:rFonts w:ascii="Montserrat" w:hAnsi="Montserrat" w:cs="Arial"/>
          <w:sz w:val="22"/>
          <w:szCs w:val="22"/>
          <w:lang w:val="es-ES_tradnl"/>
        </w:rPr>
        <w:t>; se previeron en el número 30 de sus Bases de Ejecución, una serie de subvenciones nominativas destinadas a algunos sujetos en función de sus características singulares, especificidad de la actividad o, en todo caso, de la importancia de desarrollar la labor de fomento en la actividad pública por parte de este Ayuntamiento.</w:t>
      </w:r>
    </w:p>
    <w:p w:rsidR="003171E5" w:rsidRPr="007A7D9E" w:rsidRDefault="003171E5" w:rsidP="008B0725">
      <w:pPr>
        <w:spacing w:after="120" w:line="340" w:lineRule="exact"/>
        <w:ind w:firstLine="709"/>
        <w:jc w:val="both"/>
        <w:rPr>
          <w:rFonts w:ascii="Montserrat" w:hAnsi="Montserrat" w:cs="Arial"/>
          <w:sz w:val="22"/>
          <w:szCs w:val="22"/>
          <w:lang w:val="es-ES_tradnl"/>
        </w:rPr>
      </w:pPr>
      <w:r w:rsidRPr="007A7D9E">
        <w:rPr>
          <w:rFonts w:ascii="Montserrat" w:hAnsi="Montserrat" w:cs="Arial"/>
          <w:sz w:val="22"/>
          <w:szCs w:val="22"/>
          <w:lang w:val="es-ES_tradnl"/>
        </w:rPr>
        <w:t xml:space="preserve">De tal manera que, para el año </w:t>
      </w:r>
      <w:r w:rsidR="008B0725" w:rsidRPr="007A7D9E">
        <w:rPr>
          <w:rFonts w:ascii="Montserrat" w:hAnsi="Montserrat" w:cs="Arial"/>
          <w:sz w:val="22"/>
          <w:szCs w:val="22"/>
          <w:lang w:val="es-ES_tradnl"/>
        </w:rPr>
        <w:t>2026</w:t>
      </w:r>
      <w:r w:rsidRPr="007A7D9E">
        <w:rPr>
          <w:rFonts w:ascii="Montserrat" w:hAnsi="Montserrat" w:cs="Arial"/>
          <w:sz w:val="22"/>
          <w:szCs w:val="22"/>
          <w:lang w:val="es-ES_tradnl"/>
        </w:rPr>
        <w:t>, quedó inicialmente consignada</w:t>
      </w:r>
      <w:r w:rsidR="00360145" w:rsidRPr="007A7D9E">
        <w:rPr>
          <w:rFonts w:ascii="Montserrat" w:hAnsi="Montserrat" w:cs="Arial"/>
          <w:sz w:val="22"/>
          <w:szCs w:val="22"/>
          <w:lang w:val="es-ES_tradnl"/>
        </w:rPr>
        <w:t xml:space="preserve"> la cantidad de 5.5</w:t>
      </w:r>
      <w:r w:rsidRPr="007A7D9E">
        <w:rPr>
          <w:rFonts w:ascii="Montserrat" w:hAnsi="Montserrat" w:cs="Arial"/>
          <w:sz w:val="22"/>
          <w:szCs w:val="22"/>
          <w:lang w:val="es-ES_tradnl"/>
        </w:rPr>
        <w:t>00,00 €</w:t>
      </w:r>
      <w:r w:rsidR="00EA194C" w:rsidRPr="007A7D9E">
        <w:rPr>
          <w:rFonts w:ascii="Montserrat" w:hAnsi="Montserrat" w:cs="Arial"/>
          <w:sz w:val="22"/>
          <w:szCs w:val="22"/>
          <w:lang w:val="es-ES_tradnl"/>
        </w:rPr>
        <w:t xml:space="preserve">, con cargo a la aplicación presupuestaria 33400.48900, con una subvención nominativa a </w:t>
      </w:r>
      <w:r w:rsidR="003E4FEB" w:rsidRPr="007A7D9E">
        <w:rPr>
          <w:rFonts w:ascii="Montserrat" w:hAnsi="Montserrat" w:cs="Arial"/>
          <w:sz w:val="22"/>
          <w:szCs w:val="22"/>
          <w:lang w:val="es-ES_tradnl"/>
        </w:rPr>
        <w:t xml:space="preserve">la Asociación </w:t>
      </w:r>
      <w:r w:rsidR="00360145" w:rsidRPr="007A7D9E">
        <w:rPr>
          <w:rFonts w:ascii="Montserrat" w:hAnsi="Montserrat" w:cs="Arial"/>
          <w:sz w:val="22"/>
          <w:szCs w:val="22"/>
          <w:lang w:val="es-ES_tradnl"/>
        </w:rPr>
        <w:t>Cultural Cine Club Fetiche</w:t>
      </w:r>
      <w:r w:rsidR="00EA194C" w:rsidRPr="007A7D9E">
        <w:rPr>
          <w:rFonts w:ascii="Montserrat" w:hAnsi="Montserrat" w:cs="Arial"/>
          <w:sz w:val="22"/>
          <w:szCs w:val="22"/>
          <w:lang w:val="es-ES_tradnl"/>
        </w:rPr>
        <w:t>.</w:t>
      </w:r>
    </w:p>
    <w:p w:rsidR="00EC0A39" w:rsidRPr="007A7D9E" w:rsidRDefault="00EC0A39" w:rsidP="008B0725">
      <w:pPr>
        <w:spacing w:after="120" w:line="340" w:lineRule="exact"/>
        <w:ind w:firstLine="709"/>
        <w:jc w:val="both"/>
        <w:rPr>
          <w:rFonts w:ascii="Montserrat" w:hAnsi="Montserrat" w:cs="Arial"/>
          <w:sz w:val="22"/>
          <w:szCs w:val="22"/>
          <w:lang w:val="es-ES_tradnl"/>
        </w:rPr>
      </w:pPr>
      <w:r w:rsidRPr="007A7D9E">
        <w:rPr>
          <w:rFonts w:ascii="Montserrat" w:hAnsi="Montserrat" w:cs="Arial"/>
          <w:b/>
          <w:sz w:val="22"/>
          <w:szCs w:val="22"/>
          <w:lang w:val="es-ES_tradnl"/>
        </w:rPr>
        <w:lastRenderedPageBreak/>
        <w:t xml:space="preserve">II) </w:t>
      </w:r>
      <w:r w:rsidRPr="007A7D9E">
        <w:rPr>
          <w:rFonts w:ascii="Montserrat" w:hAnsi="Montserrat" w:cs="Arial"/>
          <w:sz w:val="22"/>
          <w:szCs w:val="22"/>
          <w:lang w:val="es-ES_tradnl"/>
        </w:rPr>
        <w:t xml:space="preserve">Que la </w:t>
      </w:r>
      <w:r w:rsidR="003E4FEB" w:rsidRPr="007A7D9E">
        <w:rPr>
          <w:rFonts w:ascii="Montserrat" w:hAnsi="Montserrat" w:cs="Arial"/>
          <w:sz w:val="22"/>
          <w:szCs w:val="22"/>
          <w:lang w:val="es-ES_tradnl"/>
        </w:rPr>
        <w:t xml:space="preserve">Asociación </w:t>
      </w:r>
      <w:r w:rsidR="00360145" w:rsidRPr="007A7D9E">
        <w:rPr>
          <w:rFonts w:ascii="Montserrat" w:hAnsi="Montserrat" w:cs="Arial"/>
          <w:sz w:val="22"/>
          <w:szCs w:val="22"/>
          <w:lang w:val="es-ES_tradnl"/>
        </w:rPr>
        <w:t>Cultural Cine Club Fetiche de Benavente</w:t>
      </w:r>
      <w:r w:rsidR="003E4FEB" w:rsidRPr="007A7D9E">
        <w:rPr>
          <w:rFonts w:ascii="Montserrat" w:hAnsi="Montserrat" w:cs="Arial"/>
          <w:sz w:val="22"/>
          <w:szCs w:val="22"/>
          <w:lang w:val="es-ES_tradnl"/>
        </w:rPr>
        <w:t xml:space="preserve"> </w:t>
      </w:r>
      <w:r w:rsidRPr="007A7D9E">
        <w:rPr>
          <w:rFonts w:ascii="Montserrat" w:hAnsi="Montserrat" w:cs="Arial"/>
          <w:sz w:val="22"/>
          <w:szCs w:val="22"/>
          <w:lang w:val="es-ES_tradnl"/>
        </w:rPr>
        <w:t>es una asociación cultural sin ánimo de lucro, inscrita como tal en el Registro Provincial de</w:t>
      </w:r>
      <w:r w:rsidR="00360145" w:rsidRPr="007A7D9E">
        <w:rPr>
          <w:rFonts w:ascii="Montserrat" w:hAnsi="Montserrat" w:cs="Arial"/>
          <w:sz w:val="22"/>
          <w:szCs w:val="22"/>
          <w:lang w:val="es-ES_tradnl"/>
        </w:rPr>
        <w:t xml:space="preserve"> Asociaciones con el número 2081</w:t>
      </w:r>
      <w:r w:rsidRPr="007A7D9E">
        <w:rPr>
          <w:rFonts w:ascii="Montserrat" w:hAnsi="Montserrat" w:cs="Arial"/>
          <w:sz w:val="22"/>
          <w:szCs w:val="22"/>
          <w:lang w:val="es-ES_tradnl"/>
        </w:rPr>
        <w:t xml:space="preserve"> de la se</w:t>
      </w:r>
      <w:r w:rsidR="003E4FEB" w:rsidRPr="007A7D9E">
        <w:rPr>
          <w:rFonts w:ascii="Montserrat" w:hAnsi="Montserrat" w:cs="Arial"/>
          <w:sz w:val="22"/>
          <w:szCs w:val="22"/>
          <w:lang w:val="es-ES_tradnl"/>
        </w:rPr>
        <w:t>c</w:t>
      </w:r>
      <w:r w:rsidR="00360145" w:rsidRPr="007A7D9E">
        <w:rPr>
          <w:rFonts w:ascii="Montserrat" w:hAnsi="Montserrat" w:cs="Arial"/>
          <w:sz w:val="22"/>
          <w:szCs w:val="22"/>
          <w:lang w:val="es-ES_tradnl"/>
        </w:rPr>
        <w:t>ción primera y con el número 120</w:t>
      </w:r>
      <w:r w:rsidRPr="007A7D9E">
        <w:rPr>
          <w:rFonts w:ascii="Montserrat" w:hAnsi="Montserrat" w:cs="Arial"/>
          <w:sz w:val="22"/>
          <w:szCs w:val="22"/>
          <w:lang w:val="es-ES_tradnl"/>
        </w:rPr>
        <w:t xml:space="preserve"> en el Registro del Ayuntamiento de Benavente, que tiene entre sus fines </w:t>
      </w:r>
      <w:r w:rsidR="003E4FEB" w:rsidRPr="007A7D9E">
        <w:rPr>
          <w:rFonts w:ascii="Montserrat" w:hAnsi="Montserrat" w:cs="Arial"/>
          <w:sz w:val="22"/>
          <w:szCs w:val="22"/>
          <w:lang w:val="es-ES_tradnl"/>
        </w:rPr>
        <w:t xml:space="preserve">el desarrollo de actividades culturales encaminadas a la promoción </w:t>
      </w:r>
      <w:r w:rsidR="00360145" w:rsidRPr="007A7D9E">
        <w:rPr>
          <w:rFonts w:ascii="Montserrat" w:hAnsi="Montserrat" w:cs="Arial"/>
          <w:sz w:val="22"/>
          <w:szCs w:val="22"/>
          <w:lang w:val="es-ES_tradnl"/>
        </w:rPr>
        <w:t>y la difusión de la cultura de la imagen y el cine en Benavente</w:t>
      </w:r>
      <w:r w:rsidRPr="007A7D9E">
        <w:rPr>
          <w:rFonts w:ascii="Montserrat" w:hAnsi="Montserrat" w:cs="Arial"/>
          <w:sz w:val="22"/>
          <w:szCs w:val="22"/>
          <w:lang w:val="es-ES_tradnl"/>
        </w:rPr>
        <w:t>.</w:t>
      </w:r>
    </w:p>
    <w:p w:rsidR="00EC0A39" w:rsidRPr="007A7D9E" w:rsidRDefault="00EC0A39" w:rsidP="008B0725">
      <w:pPr>
        <w:spacing w:after="120" w:line="340" w:lineRule="exact"/>
        <w:ind w:firstLine="709"/>
        <w:jc w:val="both"/>
        <w:rPr>
          <w:rFonts w:ascii="Montserrat" w:hAnsi="Montserrat" w:cs="Arial"/>
          <w:sz w:val="22"/>
          <w:szCs w:val="22"/>
          <w:lang w:val="es-ES_tradnl"/>
        </w:rPr>
      </w:pPr>
      <w:r w:rsidRPr="007A7D9E">
        <w:rPr>
          <w:rFonts w:ascii="Montserrat" w:hAnsi="Montserrat" w:cs="Arial"/>
          <w:b/>
          <w:sz w:val="22"/>
          <w:szCs w:val="22"/>
          <w:lang w:val="es-ES_tradnl"/>
        </w:rPr>
        <w:t xml:space="preserve">III) </w:t>
      </w:r>
      <w:r w:rsidR="00957E86" w:rsidRPr="007A7D9E">
        <w:rPr>
          <w:rFonts w:ascii="Montserrat" w:hAnsi="Montserrat" w:cs="Arial"/>
          <w:sz w:val="22"/>
          <w:szCs w:val="22"/>
          <w:lang w:val="es-ES_tradnl"/>
        </w:rPr>
        <w:t xml:space="preserve">Que tanto el Ayuntamiento de Benavente, como la </w:t>
      </w:r>
      <w:r w:rsidR="003E4FEB" w:rsidRPr="007A7D9E">
        <w:rPr>
          <w:rFonts w:ascii="Montserrat" w:hAnsi="Montserrat" w:cs="Arial"/>
          <w:sz w:val="22"/>
          <w:szCs w:val="22"/>
          <w:lang w:val="es-ES_tradnl"/>
        </w:rPr>
        <w:t xml:space="preserve">Asociación </w:t>
      </w:r>
      <w:r w:rsidR="00360145" w:rsidRPr="007A7D9E">
        <w:rPr>
          <w:rFonts w:ascii="Montserrat" w:hAnsi="Montserrat" w:cs="Arial"/>
          <w:sz w:val="22"/>
          <w:szCs w:val="22"/>
          <w:lang w:val="es-ES_tradnl"/>
        </w:rPr>
        <w:t>Cultural Cine Club Fetiche</w:t>
      </w:r>
      <w:r w:rsidR="00DB2896" w:rsidRPr="007A7D9E">
        <w:rPr>
          <w:rFonts w:ascii="Montserrat" w:hAnsi="Montserrat" w:cs="Arial"/>
          <w:sz w:val="22"/>
          <w:szCs w:val="22"/>
          <w:lang w:val="es-ES_tradnl"/>
        </w:rPr>
        <w:t xml:space="preserve"> de Benavente</w:t>
      </w:r>
      <w:r w:rsidR="00957E86" w:rsidRPr="007A7D9E">
        <w:rPr>
          <w:rFonts w:ascii="Montserrat" w:hAnsi="Montserrat" w:cs="Arial"/>
          <w:sz w:val="22"/>
          <w:szCs w:val="22"/>
          <w:lang w:val="es-ES_tradnl"/>
        </w:rPr>
        <w:t xml:space="preserve">, tienen objetivos comunes y que, por tanto, es precisa una colaboración estrecha que permita precisar el </w:t>
      </w:r>
      <w:r w:rsidR="003E4FEB" w:rsidRPr="007A7D9E">
        <w:rPr>
          <w:rFonts w:ascii="Montserrat" w:hAnsi="Montserrat" w:cs="Arial"/>
          <w:sz w:val="22"/>
          <w:szCs w:val="22"/>
          <w:lang w:val="es-ES_tradnl"/>
        </w:rPr>
        <w:t xml:space="preserve">desarrollo de actividades culturales encaminadas a la promoción y la difusión </w:t>
      </w:r>
      <w:r w:rsidR="00360145" w:rsidRPr="007A7D9E">
        <w:rPr>
          <w:rFonts w:ascii="Montserrat" w:hAnsi="Montserrat" w:cs="Arial"/>
          <w:sz w:val="22"/>
          <w:szCs w:val="22"/>
          <w:lang w:val="es-ES_tradnl"/>
        </w:rPr>
        <w:t>del cine</w:t>
      </w:r>
      <w:r w:rsidR="003E4FEB" w:rsidRPr="007A7D9E">
        <w:rPr>
          <w:rFonts w:ascii="Montserrat" w:hAnsi="Montserrat" w:cs="Arial"/>
          <w:sz w:val="22"/>
          <w:szCs w:val="22"/>
          <w:lang w:val="es-ES_tradnl"/>
        </w:rPr>
        <w:t xml:space="preserve"> en Benavente</w:t>
      </w:r>
      <w:r w:rsidR="00957E86" w:rsidRPr="007A7D9E">
        <w:rPr>
          <w:rFonts w:ascii="Montserrat" w:hAnsi="Montserrat" w:cs="Arial"/>
          <w:sz w:val="22"/>
          <w:szCs w:val="22"/>
          <w:lang w:val="es-ES_tradnl"/>
        </w:rPr>
        <w:t>, tal como determina la base número 30 del vigente presupuesto.</w:t>
      </w:r>
    </w:p>
    <w:p w:rsidR="00EC0A39" w:rsidRPr="007A7D9E" w:rsidRDefault="00957E86" w:rsidP="008B0725">
      <w:pPr>
        <w:spacing w:after="120" w:line="340" w:lineRule="exact"/>
        <w:ind w:firstLine="709"/>
        <w:jc w:val="both"/>
        <w:rPr>
          <w:rFonts w:ascii="Montserrat" w:hAnsi="Montserrat" w:cs="Arial"/>
          <w:sz w:val="22"/>
          <w:szCs w:val="22"/>
          <w:lang w:val="es-ES_tradnl"/>
        </w:rPr>
      </w:pPr>
      <w:r w:rsidRPr="007A7D9E">
        <w:rPr>
          <w:rFonts w:ascii="Montserrat" w:hAnsi="Montserrat" w:cs="Arial"/>
          <w:sz w:val="22"/>
          <w:szCs w:val="22"/>
          <w:lang w:val="es-ES_tradnl"/>
        </w:rPr>
        <w:t>En virtud de los expuesto, las partes acuerdan celebrar el presente Convenio de conformidad con las siguientes:</w:t>
      </w:r>
    </w:p>
    <w:p w:rsidR="00CF3AB7" w:rsidRPr="007A7D9E" w:rsidRDefault="00CF3AB7" w:rsidP="008B0725">
      <w:pPr>
        <w:spacing w:after="120" w:line="340" w:lineRule="exact"/>
        <w:ind w:firstLine="709"/>
        <w:jc w:val="both"/>
        <w:rPr>
          <w:rFonts w:ascii="Montserrat" w:hAnsi="Montserrat" w:cs="Arial"/>
          <w:sz w:val="22"/>
          <w:szCs w:val="22"/>
        </w:rPr>
      </w:pPr>
    </w:p>
    <w:p w:rsidR="00EC0A39" w:rsidRPr="007A7D9E" w:rsidRDefault="00EC0A39" w:rsidP="008B0725">
      <w:pPr>
        <w:pStyle w:val="Ttulo2"/>
        <w:spacing w:before="0" w:after="120" w:line="340" w:lineRule="exact"/>
        <w:jc w:val="center"/>
        <w:rPr>
          <w:rFonts w:ascii="Montserrat" w:hAnsi="Montserrat" w:cs="Arial"/>
          <w:b/>
          <w:color w:val="auto"/>
          <w:sz w:val="22"/>
          <w:szCs w:val="22"/>
        </w:rPr>
      </w:pPr>
      <w:r w:rsidRPr="007A7D9E">
        <w:rPr>
          <w:rFonts w:ascii="Montserrat" w:hAnsi="Montserrat" w:cs="Arial"/>
          <w:b/>
          <w:color w:val="auto"/>
          <w:sz w:val="22"/>
          <w:szCs w:val="22"/>
        </w:rPr>
        <w:t>CLÁUSULAS</w:t>
      </w:r>
    </w:p>
    <w:p w:rsidR="001A21C4" w:rsidRPr="007A7D9E" w:rsidRDefault="001A21C4" w:rsidP="008B0725">
      <w:pPr>
        <w:spacing w:after="120" w:line="340" w:lineRule="exact"/>
        <w:ind w:firstLine="709"/>
        <w:jc w:val="both"/>
        <w:rPr>
          <w:rFonts w:ascii="Montserrat" w:hAnsi="Montserrat" w:cs="Arial"/>
          <w:sz w:val="22"/>
          <w:szCs w:val="22"/>
          <w:lang w:val="es-ES_tradnl"/>
        </w:rPr>
      </w:pPr>
      <w:r w:rsidRPr="007A7D9E">
        <w:rPr>
          <w:rFonts w:ascii="Montserrat" w:hAnsi="Montserrat" w:cs="Arial"/>
          <w:b/>
          <w:sz w:val="22"/>
          <w:szCs w:val="22"/>
          <w:lang w:val="es-ES_tradnl"/>
        </w:rPr>
        <w:t xml:space="preserve">PRIMERA.- </w:t>
      </w:r>
      <w:r w:rsidRPr="007A7D9E">
        <w:rPr>
          <w:rFonts w:ascii="Montserrat" w:hAnsi="Montserrat" w:cs="Arial"/>
          <w:sz w:val="22"/>
          <w:szCs w:val="22"/>
          <w:lang w:val="es-ES_tradnl"/>
        </w:rPr>
        <w:t>Que la subvención concedida de acuerdo a las bases y la convocatoria publicadas, tiene carácter discrecional, y el otorgamiento de la ayuda económica viene condicionada en la base número 30 del vigente Presupuesto, a la firma del presente Convenio y su previa aprobación por Resolución de esta Alcaldía.</w:t>
      </w:r>
    </w:p>
    <w:p w:rsidR="002E57D2" w:rsidRPr="007A7D9E" w:rsidRDefault="001A21C4" w:rsidP="008B0725">
      <w:pPr>
        <w:spacing w:after="120" w:line="340" w:lineRule="exact"/>
        <w:ind w:firstLine="709"/>
        <w:jc w:val="both"/>
        <w:rPr>
          <w:rFonts w:ascii="Montserrat" w:hAnsi="Montserrat" w:cs="Arial"/>
          <w:sz w:val="22"/>
          <w:szCs w:val="22"/>
          <w:lang w:val="es-ES_tradnl"/>
        </w:rPr>
      </w:pPr>
      <w:r w:rsidRPr="007A7D9E">
        <w:rPr>
          <w:rFonts w:ascii="Montserrat" w:hAnsi="Montserrat" w:cs="Arial"/>
          <w:b/>
          <w:sz w:val="22"/>
          <w:szCs w:val="22"/>
          <w:lang w:val="es-ES_tradnl"/>
        </w:rPr>
        <w:t>SEGUNDA</w:t>
      </w:r>
      <w:r w:rsidR="00EC0A39" w:rsidRPr="007A7D9E">
        <w:rPr>
          <w:rFonts w:ascii="Montserrat" w:hAnsi="Montserrat" w:cs="Arial"/>
          <w:b/>
          <w:sz w:val="22"/>
          <w:szCs w:val="22"/>
          <w:lang w:val="es-ES_tradnl"/>
        </w:rPr>
        <w:t>.-</w:t>
      </w:r>
      <w:r w:rsidR="002E57D2" w:rsidRPr="007A7D9E">
        <w:rPr>
          <w:rFonts w:ascii="Montserrat" w:hAnsi="Montserrat" w:cs="Arial"/>
          <w:sz w:val="22"/>
          <w:szCs w:val="22"/>
          <w:lang w:val="es-ES_tradnl"/>
        </w:rPr>
        <w:t xml:space="preserve"> </w:t>
      </w:r>
      <w:r w:rsidR="008B0725" w:rsidRPr="007A7D9E">
        <w:rPr>
          <w:rFonts w:ascii="Montserrat" w:hAnsi="Montserrat" w:cs="Arial"/>
          <w:b/>
          <w:sz w:val="22"/>
          <w:szCs w:val="22"/>
          <w:lang w:val="es-ES_tradnl"/>
        </w:rPr>
        <w:t>OBJETO DEL CONVENIO</w:t>
      </w:r>
    </w:p>
    <w:p w:rsidR="00EC0A39" w:rsidRPr="007A7D9E" w:rsidRDefault="00EC0A39" w:rsidP="008B0725">
      <w:pPr>
        <w:spacing w:after="120" w:line="340" w:lineRule="exact"/>
        <w:ind w:firstLine="709"/>
        <w:jc w:val="both"/>
        <w:rPr>
          <w:rFonts w:ascii="Montserrat" w:hAnsi="Montserrat" w:cs="Arial"/>
          <w:sz w:val="22"/>
          <w:szCs w:val="22"/>
          <w:lang w:val="es-ES_tradnl"/>
        </w:rPr>
      </w:pPr>
      <w:r w:rsidRPr="007A7D9E">
        <w:rPr>
          <w:rFonts w:ascii="Montserrat" w:hAnsi="Montserrat" w:cs="Arial"/>
          <w:sz w:val="22"/>
          <w:szCs w:val="22"/>
          <w:lang w:val="es-ES_tradnl"/>
        </w:rPr>
        <w:t>El objeto del presente convenio</w:t>
      </w:r>
      <w:r w:rsidR="001A21C4" w:rsidRPr="007A7D9E">
        <w:rPr>
          <w:rFonts w:ascii="Montserrat" w:hAnsi="Montserrat" w:cs="Arial"/>
          <w:sz w:val="22"/>
          <w:szCs w:val="22"/>
          <w:lang w:val="es-ES_tradnl"/>
        </w:rPr>
        <w:t xml:space="preserve"> es conceder una subvención a la </w:t>
      </w:r>
      <w:r w:rsidR="00046664" w:rsidRPr="007A7D9E">
        <w:rPr>
          <w:rFonts w:ascii="Montserrat" w:hAnsi="Montserrat" w:cs="Arial"/>
          <w:sz w:val="22"/>
          <w:szCs w:val="22"/>
          <w:lang w:val="es-ES_tradnl"/>
        </w:rPr>
        <w:t xml:space="preserve">Asociación </w:t>
      </w:r>
      <w:r w:rsidR="00360145" w:rsidRPr="007A7D9E">
        <w:rPr>
          <w:rFonts w:ascii="Montserrat" w:hAnsi="Montserrat" w:cs="Arial"/>
          <w:sz w:val="22"/>
          <w:szCs w:val="22"/>
          <w:lang w:val="es-ES_tradnl"/>
        </w:rPr>
        <w:t>Cultural Cine Club Fetiche</w:t>
      </w:r>
      <w:r w:rsidR="00DB2896" w:rsidRPr="007A7D9E">
        <w:rPr>
          <w:rFonts w:ascii="Montserrat" w:hAnsi="Montserrat" w:cs="Arial"/>
          <w:sz w:val="22"/>
          <w:szCs w:val="22"/>
          <w:lang w:val="es-ES_tradnl"/>
        </w:rPr>
        <w:t xml:space="preserve"> de Benavente</w:t>
      </w:r>
      <w:r w:rsidR="00360145" w:rsidRPr="007A7D9E">
        <w:rPr>
          <w:rFonts w:ascii="Montserrat" w:hAnsi="Montserrat" w:cs="Arial"/>
          <w:sz w:val="22"/>
          <w:szCs w:val="22"/>
          <w:lang w:val="es-ES_tradnl"/>
        </w:rPr>
        <w:t>, por importe de 5.5</w:t>
      </w:r>
      <w:r w:rsidR="001A21C4" w:rsidRPr="007A7D9E">
        <w:rPr>
          <w:rFonts w:ascii="Montserrat" w:hAnsi="Montserrat" w:cs="Arial"/>
          <w:sz w:val="22"/>
          <w:szCs w:val="22"/>
          <w:lang w:val="es-ES_tradnl"/>
        </w:rPr>
        <w:t>00,00 euros, con el fin de</w:t>
      </w:r>
      <w:r w:rsidRPr="007A7D9E">
        <w:rPr>
          <w:rFonts w:ascii="Montserrat" w:hAnsi="Montserrat" w:cs="Arial"/>
          <w:sz w:val="22"/>
          <w:szCs w:val="22"/>
          <w:lang w:val="es-ES_tradnl"/>
        </w:rPr>
        <w:t xml:space="preserve"> </w:t>
      </w:r>
      <w:r w:rsidR="001A21C4" w:rsidRPr="007A7D9E">
        <w:rPr>
          <w:rFonts w:ascii="Montserrat" w:hAnsi="Montserrat" w:cs="Arial"/>
          <w:sz w:val="22"/>
          <w:szCs w:val="22"/>
          <w:lang w:val="es-ES_tradnl"/>
        </w:rPr>
        <w:t>realizar</w:t>
      </w:r>
      <w:r w:rsidRPr="007A7D9E">
        <w:rPr>
          <w:rFonts w:ascii="Montserrat" w:hAnsi="Montserrat" w:cs="Arial"/>
          <w:sz w:val="22"/>
          <w:szCs w:val="22"/>
          <w:lang w:val="es-ES_tradnl"/>
        </w:rPr>
        <w:t xml:space="preserve"> diversas </w:t>
      </w:r>
      <w:r w:rsidR="002E03F4" w:rsidRPr="007A7D9E">
        <w:rPr>
          <w:rFonts w:ascii="Montserrat" w:hAnsi="Montserrat" w:cs="Arial"/>
          <w:sz w:val="22"/>
          <w:szCs w:val="22"/>
          <w:lang w:val="es-ES_tradnl"/>
        </w:rPr>
        <w:t xml:space="preserve">actividades culturales encaminadas a la promoción y la difusión de la cultura </w:t>
      </w:r>
      <w:r w:rsidR="00360145" w:rsidRPr="007A7D9E">
        <w:rPr>
          <w:rFonts w:ascii="Montserrat" w:hAnsi="Montserrat" w:cs="Arial"/>
          <w:sz w:val="22"/>
          <w:szCs w:val="22"/>
          <w:lang w:val="es-ES_tradnl"/>
        </w:rPr>
        <w:t xml:space="preserve">de la imagen </w:t>
      </w:r>
      <w:r w:rsidR="002E03F4" w:rsidRPr="007A7D9E">
        <w:rPr>
          <w:rFonts w:ascii="Montserrat" w:hAnsi="Montserrat" w:cs="Arial"/>
          <w:sz w:val="22"/>
          <w:szCs w:val="22"/>
          <w:lang w:val="es-ES_tradnl"/>
        </w:rPr>
        <w:t xml:space="preserve">y </w:t>
      </w:r>
      <w:r w:rsidR="00360145" w:rsidRPr="007A7D9E">
        <w:rPr>
          <w:rFonts w:ascii="Montserrat" w:hAnsi="Montserrat" w:cs="Arial"/>
          <w:sz w:val="22"/>
          <w:szCs w:val="22"/>
          <w:lang w:val="es-ES_tradnl"/>
        </w:rPr>
        <w:t>el cine</w:t>
      </w:r>
      <w:r w:rsidR="002E03F4" w:rsidRPr="007A7D9E">
        <w:rPr>
          <w:rFonts w:ascii="Montserrat" w:hAnsi="Montserrat" w:cs="Arial"/>
          <w:sz w:val="22"/>
          <w:szCs w:val="22"/>
          <w:lang w:val="es-ES_tradnl"/>
        </w:rPr>
        <w:t xml:space="preserve"> en Benavente</w:t>
      </w:r>
      <w:r w:rsidRPr="007A7D9E">
        <w:rPr>
          <w:rFonts w:ascii="Montserrat" w:hAnsi="Montserrat" w:cs="Arial"/>
          <w:sz w:val="22"/>
          <w:szCs w:val="22"/>
          <w:lang w:val="es-ES_tradnl"/>
        </w:rPr>
        <w:t>.</w:t>
      </w:r>
    </w:p>
    <w:p w:rsidR="002E57D2" w:rsidRPr="007A7D9E" w:rsidRDefault="00BC76AE" w:rsidP="008B0725">
      <w:pPr>
        <w:spacing w:after="120" w:line="340" w:lineRule="exact"/>
        <w:ind w:firstLine="709"/>
        <w:jc w:val="both"/>
        <w:rPr>
          <w:rFonts w:ascii="Montserrat" w:hAnsi="Montserrat" w:cs="Arial"/>
          <w:sz w:val="22"/>
          <w:szCs w:val="22"/>
          <w:lang w:val="es-ES_tradnl"/>
        </w:rPr>
      </w:pPr>
      <w:r w:rsidRPr="007A7D9E">
        <w:rPr>
          <w:rFonts w:ascii="Montserrat" w:hAnsi="Montserrat" w:cs="Arial"/>
          <w:b/>
          <w:sz w:val="22"/>
          <w:szCs w:val="22"/>
          <w:lang w:val="es-ES_tradnl"/>
        </w:rPr>
        <w:t xml:space="preserve">TERCERA.- </w:t>
      </w:r>
      <w:r w:rsidR="008B0725" w:rsidRPr="007A7D9E">
        <w:rPr>
          <w:rFonts w:ascii="Montserrat" w:hAnsi="Montserrat" w:cs="Arial"/>
          <w:b/>
          <w:sz w:val="22"/>
          <w:szCs w:val="22"/>
          <w:lang w:val="es-ES_tradnl"/>
        </w:rPr>
        <w:t>OBJETIVOS</w:t>
      </w:r>
    </w:p>
    <w:p w:rsidR="00360145" w:rsidRPr="007A7D9E" w:rsidRDefault="00360145" w:rsidP="008B0725">
      <w:pPr>
        <w:spacing w:after="120" w:line="340" w:lineRule="exact"/>
        <w:ind w:firstLine="709"/>
        <w:jc w:val="both"/>
        <w:rPr>
          <w:rFonts w:ascii="Montserrat" w:hAnsi="Montserrat" w:cs="Arial"/>
          <w:sz w:val="22"/>
          <w:szCs w:val="22"/>
          <w:lang w:val="es-ES_tradnl"/>
        </w:rPr>
      </w:pPr>
      <w:r w:rsidRPr="007A7D9E">
        <w:rPr>
          <w:rFonts w:ascii="Montserrat" w:hAnsi="Montserrat" w:cs="Arial"/>
          <w:sz w:val="22"/>
          <w:szCs w:val="22"/>
          <w:lang w:val="es-ES_tradnl"/>
        </w:rPr>
        <w:t>La finalidad principal de la Asociación Cultural Cine Club Fetiche de Benavente es:</w:t>
      </w:r>
    </w:p>
    <w:p w:rsidR="00360145" w:rsidRPr="007A7D9E" w:rsidRDefault="00360145" w:rsidP="008B0725">
      <w:pPr>
        <w:numPr>
          <w:ilvl w:val="0"/>
          <w:numId w:val="16"/>
        </w:numPr>
        <w:spacing w:after="120" w:line="340" w:lineRule="exact"/>
        <w:ind w:left="1281" w:hanging="357"/>
        <w:jc w:val="both"/>
        <w:rPr>
          <w:rFonts w:ascii="Montserrat" w:hAnsi="Montserrat" w:cs="Arial"/>
          <w:sz w:val="22"/>
          <w:szCs w:val="22"/>
          <w:lang w:val="es-ES_tradnl"/>
        </w:rPr>
      </w:pPr>
      <w:r w:rsidRPr="007A7D9E">
        <w:rPr>
          <w:rFonts w:ascii="Montserrat" w:hAnsi="Montserrat" w:cs="Arial"/>
          <w:sz w:val="22"/>
          <w:szCs w:val="22"/>
          <w:lang w:val="es-ES_tradnl"/>
        </w:rPr>
        <w:t>Proyectar películas atendiendo a criterios de calidad, actualidad, independencia y variedad, seleccionando películas que no están en los circuitos comerciales (completando la oferta de los “Multicines Benavente”, sin crearles competencia económica), proyectando cine de los cinco continentes y en la temática de las películas y visiones que se ofrecen.</w:t>
      </w:r>
    </w:p>
    <w:p w:rsidR="00360145" w:rsidRPr="007A7D9E" w:rsidRDefault="00360145" w:rsidP="008B0725">
      <w:pPr>
        <w:numPr>
          <w:ilvl w:val="0"/>
          <w:numId w:val="16"/>
        </w:numPr>
        <w:spacing w:after="120" w:line="340" w:lineRule="exact"/>
        <w:ind w:left="1281" w:hanging="357"/>
        <w:jc w:val="both"/>
        <w:rPr>
          <w:rFonts w:ascii="Montserrat" w:hAnsi="Montserrat" w:cs="Arial"/>
          <w:sz w:val="22"/>
          <w:szCs w:val="22"/>
          <w:lang w:val="es-ES_tradnl"/>
        </w:rPr>
      </w:pPr>
      <w:r w:rsidRPr="007A7D9E">
        <w:rPr>
          <w:rFonts w:ascii="Montserrat" w:hAnsi="Montserrat" w:cs="Arial"/>
          <w:sz w:val="22"/>
          <w:szCs w:val="22"/>
          <w:lang w:val="es-ES_tradnl"/>
        </w:rPr>
        <w:t>Despertar el interés por la cultura cinematográfica, ofreciendo una amplia variedad de películas que incluyan desde los clásicos del cine hasta las últimas tendencias y corrientes.</w:t>
      </w:r>
    </w:p>
    <w:p w:rsidR="00360145" w:rsidRPr="007A7D9E" w:rsidRDefault="00360145" w:rsidP="008B0725">
      <w:pPr>
        <w:numPr>
          <w:ilvl w:val="0"/>
          <w:numId w:val="16"/>
        </w:numPr>
        <w:spacing w:after="120" w:line="340" w:lineRule="exact"/>
        <w:ind w:left="1281" w:hanging="357"/>
        <w:jc w:val="both"/>
        <w:rPr>
          <w:rFonts w:ascii="Montserrat" w:hAnsi="Montserrat" w:cs="Arial"/>
          <w:sz w:val="22"/>
          <w:szCs w:val="22"/>
          <w:lang w:val="es-ES_tradnl"/>
        </w:rPr>
      </w:pPr>
      <w:r w:rsidRPr="007A7D9E">
        <w:rPr>
          <w:rFonts w:ascii="Montserrat" w:hAnsi="Montserrat" w:cs="Arial"/>
          <w:sz w:val="22"/>
          <w:szCs w:val="22"/>
          <w:lang w:val="es-ES_tradnl"/>
        </w:rPr>
        <w:lastRenderedPageBreak/>
        <w:t>Analizar los valores que rigen nuestra sociedad a través de proyecciones de contenido social y cultural.</w:t>
      </w:r>
    </w:p>
    <w:p w:rsidR="00360145" w:rsidRPr="007A7D9E" w:rsidRDefault="00360145" w:rsidP="008B0725">
      <w:pPr>
        <w:numPr>
          <w:ilvl w:val="0"/>
          <w:numId w:val="16"/>
        </w:numPr>
        <w:spacing w:after="120" w:line="340" w:lineRule="exact"/>
        <w:ind w:left="1281" w:hanging="357"/>
        <w:jc w:val="both"/>
        <w:rPr>
          <w:rFonts w:ascii="Montserrat" w:hAnsi="Montserrat" w:cs="Arial"/>
          <w:sz w:val="22"/>
          <w:szCs w:val="22"/>
          <w:lang w:val="es-ES_tradnl"/>
        </w:rPr>
      </w:pPr>
      <w:r w:rsidRPr="007A7D9E">
        <w:rPr>
          <w:rFonts w:ascii="Montserrat" w:hAnsi="Montserrat" w:cs="Arial"/>
          <w:sz w:val="22"/>
          <w:szCs w:val="22"/>
          <w:lang w:val="es-ES_tradnl"/>
        </w:rPr>
        <w:t>Conocer otras culturas y formas de vida mediante el visionado de películas.</w:t>
      </w:r>
    </w:p>
    <w:p w:rsidR="00360145" w:rsidRPr="007A7D9E" w:rsidRDefault="00360145" w:rsidP="008B0725">
      <w:pPr>
        <w:spacing w:after="120" w:line="340" w:lineRule="exact"/>
        <w:ind w:firstLine="709"/>
        <w:jc w:val="both"/>
        <w:rPr>
          <w:rFonts w:ascii="Montserrat" w:hAnsi="Montserrat" w:cs="Arial"/>
          <w:sz w:val="22"/>
          <w:szCs w:val="22"/>
          <w:lang w:val="es-ES_tradnl"/>
        </w:rPr>
      </w:pPr>
      <w:r w:rsidRPr="007A7D9E">
        <w:rPr>
          <w:rFonts w:ascii="Montserrat" w:hAnsi="Montserrat" w:cs="Arial"/>
          <w:sz w:val="22"/>
          <w:szCs w:val="22"/>
          <w:lang w:val="es-ES_tradnl"/>
        </w:rPr>
        <w:t>Entre los objetivos de la Asociación Cultural Cine Club Fetiche de Benavente se encuentran:</w:t>
      </w:r>
    </w:p>
    <w:p w:rsidR="00360145" w:rsidRPr="007A7D9E" w:rsidRDefault="00360145" w:rsidP="008B0725">
      <w:pPr>
        <w:numPr>
          <w:ilvl w:val="0"/>
          <w:numId w:val="17"/>
        </w:numPr>
        <w:spacing w:after="120" w:line="340" w:lineRule="exact"/>
        <w:ind w:hanging="357"/>
        <w:jc w:val="both"/>
        <w:rPr>
          <w:rFonts w:ascii="Montserrat" w:hAnsi="Montserrat" w:cs="Arial"/>
          <w:sz w:val="22"/>
          <w:szCs w:val="22"/>
          <w:lang w:val="es-ES_tradnl"/>
        </w:rPr>
      </w:pPr>
      <w:r w:rsidRPr="007A7D9E">
        <w:rPr>
          <w:rFonts w:ascii="Montserrat" w:hAnsi="Montserrat" w:cs="Arial"/>
          <w:sz w:val="22"/>
          <w:szCs w:val="22"/>
          <w:lang w:val="es-ES_tradnl"/>
        </w:rPr>
        <w:t>Programar y visionar títulos inéditos en la cartelera local, que de otra forma no se verían en la comarca.</w:t>
      </w:r>
    </w:p>
    <w:p w:rsidR="00360145" w:rsidRPr="007A7D9E" w:rsidRDefault="00360145" w:rsidP="008B0725">
      <w:pPr>
        <w:numPr>
          <w:ilvl w:val="0"/>
          <w:numId w:val="17"/>
        </w:numPr>
        <w:spacing w:after="120" w:line="340" w:lineRule="exact"/>
        <w:ind w:hanging="357"/>
        <w:jc w:val="both"/>
        <w:rPr>
          <w:rFonts w:ascii="Montserrat" w:hAnsi="Montserrat" w:cs="Arial"/>
          <w:sz w:val="22"/>
          <w:szCs w:val="22"/>
          <w:lang w:val="es-ES_tradnl"/>
        </w:rPr>
      </w:pPr>
      <w:r w:rsidRPr="007A7D9E">
        <w:rPr>
          <w:rFonts w:ascii="Montserrat" w:hAnsi="Montserrat" w:cs="Arial"/>
          <w:sz w:val="22"/>
          <w:szCs w:val="22"/>
          <w:lang w:val="es-ES_tradnl"/>
        </w:rPr>
        <w:t>Programar películas independientes, con contenido social y cultural.</w:t>
      </w:r>
    </w:p>
    <w:p w:rsidR="00360145" w:rsidRPr="007A7D9E" w:rsidRDefault="00360145" w:rsidP="008B0725">
      <w:pPr>
        <w:numPr>
          <w:ilvl w:val="0"/>
          <w:numId w:val="17"/>
        </w:numPr>
        <w:spacing w:after="120" w:line="340" w:lineRule="exact"/>
        <w:ind w:hanging="357"/>
        <w:jc w:val="both"/>
        <w:rPr>
          <w:rFonts w:ascii="Montserrat" w:hAnsi="Montserrat" w:cs="Arial"/>
          <w:sz w:val="22"/>
          <w:szCs w:val="22"/>
          <w:lang w:val="es-ES_tradnl"/>
        </w:rPr>
      </w:pPr>
      <w:r w:rsidRPr="007A7D9E">
        <w:rPr>
          <w:rFonts w:ascii="Montserrat" w:hAnsi="Montserrat" w:cs="Arial"/>
          <w:sz w:val="22"/>
          <w:szCs w:val="22"/>
          <w:lang w:val="es-ES_tradnl"/>
        </w:rPr>
        <w:t>Programar películas en versión original con subtítulos.</w:t>
      </w:r>
    </w:p>
    <w:p w:rsidR="00360145" w:rsidRPr="007A7D9E" w:rsidRDefault="00360145" w:rsidP="008B0725">
      <w:pPr>
        <w:numPr>
          <w:ilvl w:val="0"/>
          <w:numId w:val="17"/>
        </w:numPr>
        <w:spacing w:after="120" w:line="340" w:lineRule="exact"/>
        <w:ind w:hanging="357"/>
        <w:jc w:val="both"/>
        <w:rPr>
          <w:rFonts w:ascii="Montserrat" w:hAnsi="Montserrat" w:cs="Arial"/>
          <w:sz w:val="22"/>
          <w:szCs w:val="22"/>
          <w:lang w:val="es-ES_tradnl"/>
        </w:rPr>
      </w:pPr>
      <w:r w:rsidRPr="007A7D9E">
        <w:rPr>
          <w:rFonts w:ascii="Montserrat" w:hAnsi="Montserrat" w:cs="Arial"/>
          <w:sz w:val="22"/>
          <w:szCs w:val="22"/>
          <w:lang w:val="es-ES_tradnl"/>
        </w:rPr>
        <w:t>Recuperar para el público ciclos de cine clásico, que han ido desapareciendo de la pantalla.</w:t>
      </w:r>
    </w:p>
    <w:p w:rsidR="00360145" w:rsidRPr="007A7D9E" w:rsidRDefault="00360145" w:rsidP="008B0725">
      <w:pPr>
        <w:numPr>
          <w:ilvl w:val="0"/>
          <w:numId w:val="17"/>
        </w:numPr>
        <w:spacing w:after="120" w:line="340" w:lineRule="exact"/>
        <w:ind w:hanging="357"/>
        <w:jc w:val="both"/>
        <w:rPr>
          <w:rFonts w:ascii="Montserrat" w:hAnsi="Montserrat" w:cs="Arial"/>
          <w:sz w:val="22"/>
          <w:szCs w:val="22"/>
          <w:lang w:val="es-ES_tradnl"/>
        </w:rPr>
      </w:pPr>
      <w:r w:rsidRPr="007A7D9E">
        <w:rPr>
          <w:rFonts w:ascii="Montserrat" w:hAnsi="Montserrat" w:cs="Arial"/>
          <w:sz w:val="22"/>
          <w:szCs w:val="22"/>
          <w:lang w:val="es-ES_tradnl"/>
        </w:rPr>
        <w:t>Programar películas pertenecientes a todos los continentes con el fin de acercar la “diferencia” tanto en la versión personal, cinematográfica y comparar los distintos tipos de cine.</w:t>
      </w:r>
    </w:p>
    <w:p w:rsidR="00360145" w:rsidRPr="007A7D9E" w:rsidRDefault="00360145" w:rsidP="008B0725">
      <w:pPr>
        <w:numPr>
          <w:ilvl w:val="0"/>
          <w:numId w:val="17"/>
        </w:numPr>
        <w:spacing w:after="120" w:line="340" w:lineRule="exact"/>
        <w:ind w:hanging="357"/>
        <w:jc w:val="both"/>
        <w:rPr>
          <w:rFonts w:ascii="Montserrat" w:hAnsi="Montserrat" w:cs="Arial"/>
          <w:sz w:val="22"/>
          <w:szCs w:val="22"/>
          <w:lang w:val="es-ES_tradnl"/>
        </w:rPr>
      </w:pPr>
      <w:r w:rsidRPr="007A7D9E">
        <w:rPr>
          <w:rFonts w:ascii="Montserrat" w:hAnsi="Montserrat" w:cs="Arial"/>
          <w:sz w:val="22"/>
          <w:szCs w:val="22"/>
          <w:lang w:val="es-ES_tradnl"/>
        </w:rPr>
        <w:t>Colaborar con otras asociaciones y entidades en la programación de ciclos de películas sobre diferentes temáticas.</w:t>
      </w:r>
    </w:p>
    <w:p w:rsidR="00360145" w:rsidRPr="007A7D9E" w:rsidRDefault="00360145" w:rsidP="008B0725">
      <w:pPr>
        <w:numPr>
          <w:ilvl w:val="0"/>
          <w:numId w:val="17"/>
        </w:numPr>
        <w:spacing w:after="120" w:line="340" w:lineRule="exact"/>
        <w:ind w:hanging="357"/>
        <w:jc w:val="both"/>
        <w:rPr>
          <w:rFonts w:ascii="Montserrat" w:hAnsi="Montserrat" w:cs="Arial"/>
          <w:sz w:val="22"/>
          <w:szCs w:val="22"/>
          <w:lang w:val="es-ES_tradnl"/>
        </w:rPr>
      </w:pPr>
      <w:r w:rsidRPr="007A7D9E">
        <w:rPr>
          <w:rFonts w:ascii="Montserrat" w:hAnsi="Montserrat" w:cs="Arial"/>
          <w:sz w:val="22"/>
          <w:szCs w:val="22"/>
          <w:lang w:val="es-ES_tradnl"/>
        </w:rPr>
        <w:t>Programar ciclos de películas sobre diferentes temáticas.</w:t>
      </w:r>
    </w:p>
    <w:p w:rsidR="00360145" w:rsidRPr="007A7D9E" w:rsidRDefault="00360145" w:rsidP="008B0725">
      <w:pPr>
        <w:numPr>
          <w:ilvl w:val="0"/>
          <w:numId w:val="17"/>
        </w:numPr>
        <w:spacing w:after="120" w:line="340" w:lineRule="exact"/>
        <w:ind w:hanging="357"/>
        <w:jc w:val="both"/>
        <w:rPr>
          <w:rFonts w:ascii="Montserrat" w:hAnsi="Montserrat" w:cs="Arial"/>
          <w:sz w:val="22"/>
          <w:szCs w:val="22"/>
          <w:lang w:val="es-ES_tradnl"/>
        </w:rPr>
      </w:pPr>
      <w:r w:rsidRPr="007A7D9E">
        <w:rPr>
          <w:rFonts w:ascii="Montserrat" w:hAnsi="Montserrat" w:cs="Arial"/>
          <w:sz w:val="22"/>
          <w:szCs w:val="22"/>
          <w:lang w:val="es-ES_tradnl"/>
        </w:rPr>
        <w:t>Programar proyectos audiovisuales de los autores de Benavente y la Comarca.</w:t>
      </w:r>
    </w:p>
    <w:p w:rsidR="00360145" w:rsidRPr="007A7D9E" w:rsidRDefault="00360145" w:rsidP="008B0725">
      <w:pPr>
        <w:numPr>
          <w:ilvl w:val="0"/>
          <w:numId w:val="17"/>
        </w:numPr>
        <w:spacing w:after="120" w:line="340" w:lineRule="exact"/>
        <w:ind w:hanging="357"/>
        <w:jc w:val="both"/>
        <w:rPr>
          <w:rFonts w:ascii="Montserrat" w:hAnsi="Montserrat" w:cs="Arial"/>
          <w:sz w:val="22"/>
          <w:szCs w:val="22"/>
          <w:lang w:val="es-ES_tradnl"/>
        </w:rPr>
      </w:pPr>
      <w:r w:rsidRPr="007A7D9E">
        <w:rPr>
          <w:rFonts w:ascii="Montserrat" w:hAnsi="Montserrat" w:cs="Arial"/>
          <w:sz w:val="22"/>
          <w:szCs w:val="22"/>
          <w:lang w:val="es-ES_tradnl"/>
        </w:rPr>
        <w:t>Organizar y programar cursos sobre cine e imagen en colaboración con otras entidades sociales.</w:t>
      </w:r>
    </w:p>
    <w:p w:rsidR="00360145" w:rsidRPr="007A7D9E" w:rsidRDefault="00360145" w:rsidP="008B0725">
      <w:pPr>
        <w:spacing w:after="120" w:line="340" w:lineRule="exact"/>
        <w:ind w:firstLine="709"/>
        <w:jc w:val="both"/>
        <w:rPr>
          <w:rFonts w:ascii="Montserrat" w:hAnsi="Montserrat" w:cs="Arial"/>
          <w:sz w:val="22"/>
          <w:szCs w:val="22"/>
        </w:rPr>
      </w:pPr>
      <w:r w:rsidRPr="007A7D9E">
        <w:rPr>
          <w:rFonts w:ascii="Montserrat" w:hAnsi="Montserrat" w:cs="Arial"/>
          <w:sz w:val="22"/>
          <w:szCs w:val="22"/>
        </w:rPr>
        <w:t>Las actividades y programaciones de la Asociación Cultural Cine Club Fetiche de Benavente, van dirigidas a personas de Benavente y Comarca, sin distinción de edad. Aunque, por temática y por la dificultad de interpretación de algunas películas, se puede establecer la edad recomendada en mayores de 16 años. Esto no excluye la posibilidad de programar ciclos dedicados a otros rangos de edad.</w:t>
      </w:r>
    </w:p>
    <w:p w:rsidR="001A21C4" w:rsidRPr="007A7D9E" w:rsidRDefault="00BC76AE" w:rsidP="008B0725">
      <w:pPr>
        <w:spacing w:after="120" w:line="340" w:lineRule="exact"/>
        <w:ind w:firstLine="709"/>
        <w:jc w:val="both"/>
        <w:rPr>
          <w:rFonts w:ascii="Montserrat" w:hAnsi="Montserrat" w:cs="Arial"/>
          <w:sz w:val="22"/>
          <w:szCs w:val="22"/>
          <w:lang w:val="es-ES_tradnl"/>
        </w:rPr>
      </w:pPr>
      <w:r w:rsidRPr="007A7D9E">
        <w:rPr>
          <w:rFonts w:ascii="Montserrat" w:hAnsi="Montserrat" w:cs="Arial"/>
          <w:b/>
          <w:sz w:val="22"/>
          <w:szCs w:val="22"/>
          <w:lang w:val="es-ES_tradnl"/>
        </w:rPr>
        <w:t>CUARTA</w:t>
      </w:r>
      <w:r w:rsidR="001A21C4" w:rsidRPr="007A7D9E">
        <w:rPr>
          <w:rFonts w:ascii="Montserrat" w:hAnsi="Montserrat" w:cs="Arial"/>
          <w:b/>
          <w:sz w:val="22"/>
          <w:szCs w:val="22"/>
          <w:lang w:val="es-ES_tradnl"/>
        </w:rPr>
        <w:t>.-</w:t>
      </w:r>
      <w:r w:rsidR="001A21C4" w:rsidRPr="007A7D9E">
        <w:rPr>
          <w:rFonts w:ascii="Montserrat" w:hAnsi="Montserrat" w:cs="Arial"/>
          <w:sz w:val="22"/>
          <w:szCs w:val="22"/>
          <w:lang w:val="es-ES_tradnl"/>
        </w:rPr>
        <w:t xml:space="preserve"> </w:t>
      </w:r>
      <w:r w:rsidR="001A21C4" w:rsidRPr="007A7D9E">
        <w:rPr>
          <w:rFonts w:ascii="Montserrat" w:hAnsi="Montserrat" w:cs="Arial"/>
          <w:b/>
          <w:sz w:val="22"/>
          <w:szCs w:val="22"/>
          <w:lang w:val="es-ES_tradnl"/>
        </w:rPr>
        <w:t>OBLIGACIONES PARA LA ENTIDAD</w:t>
      </w:r>
    </w:p>
    <w:p w:rsidR="001A21C4" w:rsidRPr="007A7D9E" w:rsidRDefault="001A21C4" w:rsidP="008B0725">
      <w:pPr>
        <w:pStyle w:val="Prrafodelista"/>
        <w:numPr>
          <w:ilvl w:val="0"/>
          <w:numId w:val="4"/>
        </w:numPr>
        <w:tabs>
          <w:tab w:val="left" w:pos="567"/>
        </w:tabs>
        <w:autoSpaceDE w:val="0"/>
        <w:autoSpaceDN w:val="0"/>
        <w:adjustRightInd w:val="0"/>
        <w:spacing w:after="120" w:line="340" w:lineRule="exact"/>
        <w:ind w:left="567" w:hanging="357"/>
        <w:contextualSpacing w:val="0"/>
        <w:jc w:val="both"/>
        <w:rPr>
          <w:rFonts w:ascii="Montserrat" w:hAnsi="Montserrat"/>
          <w:sz w:val="22"/>
          <w:szCs w:val="22"/>
        </w:rPr>
      </w:pPr>
      <w:r w:rsidRPr="007A7D9E">
        <w:rPr>
          <w:rFonts w:ascii="Montserrat" w:hAnsi="Montserrat" w:cs="Arial"/>
          <w:sz w:val="22"/>
          <w:szCs w:val="22"/>
        </w:rPr>
        <w:t xml:space="preserve">Ejecutar </w:t>
      </w:r>
      <w:r w:rsidRPr="007A7D9E">
        <w:rPr>
          <w:rFonts w:ascii="Montserrat" w:hAnsi="Montserrat"/>
          <w:sz w:val="22"/>
          <w:szCs w:val="22"/>
        </w:rPr>
        <w:t xml:space="preserve">en plazo </w:t>
      </w:r>
      <w:r w:rsidRPr="007A7D9E">
        <w:rPr>
          <w:rFonts w:ascii="Montserrat" w:hAnsi="Montserrat" w:cs="Arial"/>
          <w:sz w:val="22"/>
          <w:szCs w:val="22"/>
        </w:rPr>
        <w:t>el proyecto</w:t>
      </w:r>
      <w:r w:rsidRPr="007A7D9E">
        <w:rPr>
          <w:rFonts w:ascii="Montserrat" w:hAnsi="Montserrat"/>
          <w:sz w:val="22"/>
          <w:szCs w:val="22"/>
        </w:rPr>
        <w:t xml:space="preserve"> de las actividades objeto de la subvención y que se especifican en la memoria explicativa que han elaborado, cumpliendo la legislación vigente relativa a la organización</w:t>
      </w:r>
      <w:r w:rsidR="00BC76AE" w:rsidRPr="007A7D9E">
        <w:rPr>
          <w:rFonts w:ascii="Montserrat" w:hAnsi="Montserrat"/>
          <w:sz w:val="22"/>
          <w:szCs w:val="22"/>
        </w:rPr>
        <w:t xml:space="preserve"> de</w:t>
      </w:r>
      <w:r w:rsidRPr="007A7D9E">
        <w:rPr>
          <w:rFonts w:ascii="Montserrat" w:hAnsi="Montserrat"/>
          <w:sz w:val="22"/>
          <w:szCs w:val="22"/>
        </w:rPr>
        <w:t xml:space="preserve"> eventos y usos de instalaciones </w:t>
      </w:r>
      <w:r w:rsidR="00BC76AE" w:rsidRPr="007A7D9E">
        <w:rPr>
          <w:rFonts w:ascii="Montserrat" w:hAnsi="Montserrat"/>
          <w:sz w:val="22"/>
          <w:szCs w:val="22"/>
        </w:rPr>
        <w:t xml:space="preserve">culturales </w:t>
      </w:r>
      <w:r w:rsidRPr="007A7D9E">
        <w:rPr>
          <w:rFonts w:ascii="Montserrat" w:hAnsi="Montserrat"/>
          <w:sz w:val="22"/>
          <w:szCs w:val="22"/>
        </w:rPr>
        <w:t>municipales</w:t>
      </w:r>
      <w:r w:rsidR="00BC76AE" w:rsidRPr="007A7D9E">
        <w:rPr>
          <w:rFonts w:ascii="Montserrat" w:hAnsi="Montserrat"/>
          <w:sz w:val="22"/>
          <w:szCs w:val="22"/>
        </w:rPr>
        <w:t>.</w:t>
      </w:r>
    </w:p>
    <w:p w:rsidR="00D34879" w:rsidRPr="007A7D9E" w:rsidRDefault="00D34879" w:rsidP="008B0725">
      <w:pPr>
        <w:pStyle w:val="Prrafodelista"/>
        <w:numPr>
          <w:ilvl w:val="0"/>
          <w:numId w:val="4"/>
        </w:numPr>
        <w:tabs>
          <w:tab w:val="left" w:pos="567"/>
        </w:tabs>
        <w:autoSpaceDE w:val="0"/>
        <w:autoSpaceDN w:val="0"/>
        <w:adjustRightInd w:val="0"/>
        <w:spacing w:after="120" w:line="340" w:lineRule="exact"/>
        <w:ind w:left="567"/>
        <w:contextualSpacing w:val="0"/>
        <w:jc w:val="both"/>
        <w:rPr>
          <w:rFonts w:ascii="Montserrat" w:hAnsi="Montserrat"/>
          <w:i/>
          <w:sz w:val="22"/>
          <w:szCs w:val="22"/>
        </w:rPr>
      </w:pPr>
      <w:r w:rsidRPr="007A7D9E">
        <w:rPr>
          <w:rFonts w:ascii="Montserrat" w:hAnsi="Montserrat" w:cs="Arial"/>
          <w:sz w:val="22"/>
          <w:szCs w:val="22"/>
        </w:rPr>
        <w:t xml:space="preserve">Si los proyectos culturales para los que se solicita la subvención tienen participación de menores de edad, deberá presentarse una declaración responsable de que todo el </w:t>
      </w:r>
      <w:r w:rsidRPr="007A7D9E">
        <w:rPr>
          <w:rFonts w:ascii="Montserrat" w:hAnsi="Montserrat" w:cs="Arial"/>
          <w:sz w:val="22"/>
          <w:szCs w:val="22"/>
        </w:rPr>
        <w:lastRenderedPageBreak/>
        <w:t>personal (incluido el voluntario) encargado de realizar tales actividades, que impliquen contacto habitual con menores, cumple con el requisito previsto en el artículo 13.5 de la L.O. 1/1996, de 15 de enero, de Protección Jurídica del Menor, en especial el apartado ocho de la Ley 26/2015, de 28 de julio, y el artículo 8 de la Ley 45/2015, de 14 de octubre, de voluntariado.</w:t>
      </w:r>
    </w:p>
    <w:p w:rsidR="001A21C4" w:rsidRPr="007A7D9E" w:rsidRDefault="001A21C4" w:rsidP="008B0725">
      <w:pPr>
        <w:pStyle w:val="Prrafodelista"/>
        <w:widowControl w:val="0"/>
        <w:numPr>
          <w:ilvl w:val="0"/>
          <w:numId w:val="4"/>
        </w:numPr>
        <w:autoSpaceDE w:val="0"/>
        <w:autoSpaceDN w:val="0"/>
        <w:adjustRightInd w:val="0"/>
        <w:spacing w:after="120" w:line="340" w:lineRule="exact"/>
        <w:ind w:left="567" w:right="113"/>
        <w:contextualSpacing w:val="0"/>
        <w:jc w:val="both"/>
        <w:rPr>
          <w:rFonts w:ascii="Montserrat" w:hAnsi="Montserrat"/>
          <w:sz w:val="22"/>
          <w:szCs w:val="22"/>
        </w:rPr>
      </w:pPr>
      <w:r w:rsidRPr="007A7D9E">
        <w:rPr>
          <w:rFonts w:ascii="Montserrat" w:hAnsi="Montserrat"/>
          <w:sz w:val="22"/>
          <w:szCs w:val="22"/>
        </w:rPr>
        <w:t xml:space="preserve">Aplicar a su finalidad los fondos recibidos. </w:t>
      </w:r>
    </w:p>
    <w:p w:rsidR="001A21C4" w:rsidRPr="007A7D9E" w:rsidRDefault="001A21C4" w:rsidP="008B0725">
      <w:pPr>
        <w:pStyle w:val="Prrafodelista"/>
        <w:numPr>
          <w:ilvl w:val="0"/>
          <w:numId w:val="4"/>
        </w:numPr>
        <w:spacing w:after="120" w:line="340" w:lineRule="exact"/>
        <w:ind w:left="567"/>
        <w:contextualSpacing w:val="0"/>
        <w:jc w:val="both"/>
        <w:rPr>
          <w:rFonts w:ascii="Montserrat" w:hAnsi="Montserrat" w:cs="Arial"/>
          <w:sz w:val="22"/>
          <w:szCs w:val="22"/>
        </w:rPr>
      </w:pPr>
      <w:r w:rsidRPr="007A7D9E">
        <w:rPr>
          <w:rFonts w:ascii="Montserrat" w:hAnsi="Montserrat" w:cs="Arial"/>
          <w:sz w:val="22"/>
          <w:szCs w:val="22"/>
        </w:rPr>
        <w:t xml:space="preserve">Adoptar las medidas de difusión contenidas en los apartados 3 y 4 del artículo 18 de la Ley 38/2003, de 17 de noviembre, General de Subvenciones; así como las indicadas en la </w:t>
      </w:r>
      <w:r w:rsidR="00FB235F" w:rsidRPr="007A7D9E">
        <w:rPr>
          <w:rFonts w:ascii="Montserrat" w:hAnsi="Montserrat" w:cs="Arial"/>
          <w:sz w:val="22"/>
          <w:szCs w:val="22"/>
        </w:rPr>
        <w:t>cláusula octava</w:t>
      </w:r>
      <w:r w:rsidRPr="007A7D9E">
        <w:rPr>
          <w:rFonts w:ascii="Montserrat" w:hAnsi="Montserrat" w:cs="Arial"/>
          <w:sz w:val="22"/>
          <w:szCs w:val="22"/>
        </w:rPr>
        <w:t xml:space="preserve"> del presente. </w:t>
      </w:r>
    </w:p>
    <w:p w:rsidR="001A21C4" w:rsidRPr="007A7D9E" w:rsidRDefault="001A21C4" w:rsidP="008B0725">
      <w:pPr>
        <w:pStyle w:val="Prrafodelista"/>
        <w:widowControl w:val="0"/>
        <w:numPr>
          <w:ilvl w:val="0"/>
          <w:numId w:val="4"/>
        </w:numPr>
        <w:autoSpaceDE w:val="0"/>
        <w:autoSpaceDN w:val="0"/>
        <w:adjustRightInd w:val="0"/>
        <w:spacing w:after="120" w:line="340" w:lineRule="exact"/>
        <w:ind w:left="567" w:right="113"/>
        <w:contextualSpacing w:val="0"/>
        <w:jc w:val="both"/>
        <w:rPr>
          <w:rFonts w:ascii="Montserrat" w:hAnsi="Montserrat"/>
          <w:sz w:val="22"/>
          <w:szCs w:val="22"/>
        </w:rPr>
      </w:pPr>
      <w:r w:rsidRPr="007A7D9E">
        <w:rPr>
          <w:rFonts w:ascii="Montserrat" w:hAnsi="Montserrat" w:cs="Arial"/>
          <w:sz w:val="22"/>
          <w:szCs w:val="22"/>
        </w:rPr>
        <w:t>Justificar en plazo el importe de la subvención confo</w:t>
      </w:r>
      <w:r w:rsidR="00FB235F" w:rsidRPr="007A7D9E">
        <w:rPr>
          <w:rFonts w:ascii="Montserrat" w:hAnsi="Montserrat" w:cs="Arial"/>
          <w:sz w:val="22"/>
          <w:szCs w:val="22"/>
        </w:rPr>
        <w:t>rme a lo establecido en la cláusula sexta del presente convenio</w:t>
      </w:r>
      <w:r w:rsidRPr="007A7D9E">
        <w:rPr>
          <w:rFonts w:ascii="Montserrat" w:hAnsi="Montserrat" w:cs="Arial"/>
          <w:sz w:val="22"/>
          <w:szCs w:val="22"/>
        </w:rPr>
        <w:t>.</w:t>
      </w:r>
    </w:p>
    <w:p w:rsidR="001A21C4" w:rsidRPr="007A7D9E" w:rsidRDefault="001A21C4" w:rsidP="008B0725">
      <w:pPr>
        <w:pStyle w:val="Prrafodelista"/>
        <w:widowControl w:val="0"/>
        <w:numPr>
          <w:ilvl w:val="0"/>
          <w:numId w:val="4"/>
        </w:numPr>
        <w:autoSpaceDE w:val="0"/>
        <w:autoSpaceDN w:val="0"/>
        <w:adjustRightInd w:val="0"/>
        <w:spacing w:after="120" w:line="340" w:lineRule="exact"/>
        <w:ind w:left="567" w:right="113"/>
        <w:contextualSpacing w:val="0"/>
        <w:jc w:val="both"/>
        <w:rPr>
          <w:rFonts w:ascii="Montserrat" w:hAnsi="Montserrat"/>
          <w:sz w:val="22"/>
          <w:szCs w:val="22"/>
        </w:rPr>
      </w:pPr>
      <w:r w:rsidRPr="007A7D9E">
        <w:rPr>
          <w:rFonts w:ascii="Montserrat" w:hAnsi="Montserrat"/>
          <w:sz w:val="22"/>
          <w:szCs w:val="22"/>
        </w:rPr>
        <w:t>Someterse a las actuaciones de comprobación y organización que los órganos competentes del Ayuntamiento, realicen respecto a la gestión de la solvencia y específicamente en lo relativo a la celebración de las actividades subvencionadas.</w:t>
      </w:r>
    </w:p>
    <w:p w:rsidR="001A21C4" w:rsidRPr="007A7D9E" w:rsidRDefault="001A21C4" w:rsidP="008B0725">
      <w:pPr>
        <w:pStyle w:val="Prrafodelista"/>
        <w:widowControl w:val="0"/>
        <w:numPr>
          <w:ilvl w:val="0"/>
          <w:numId w:val="4"/>
        </w:numPr>
        <w:autoSpaceDE w:val="0"/>
        <w:autoSpaceDN w:val="0"/>
        <w:adjustRightInd w:val="0"/>
        <w:spacing w:after="120" w:line="340" w:lineRule="exact"/>
        <w:ind w:left="567" w:right="113"/>
        <w:contextualSpacing w:val="0"/>
        <w:jc w:val="both"/>
        <w:rPr>
          <w:rFonts w:ascii="Montserrat" w:hAnsi="Montserrat"/>
          <w:sz w:val="22"/>
          <w:szCs w:val="22"/>
        </w:rPr>
      </w:pPr>
      <w:r w:rsidRPr="007A7D9E">
        <w:rPr>
          <w:rFonts w:ascii="Montserrat" w:hAnsi="Montserrat"/>
          <w:sz w:val="22"/>
          <w:szCs w:val="22"/>
        </w:rPr>
        <w:t>Notificar al Ayuntamiento cualquier modificación que se pretenda realizar en el proyecto inicialmente previsto, que deberá ser autorizado previamente.</w:t>
      </w:r>
    </w:p>
    <w:p w:rsidR="001A21C4" w:rsidRPr="007A7D9E" w:rsidRDefault="001A21C4" w:rsidP="008B0725">
      <w:pPr>
        <w:pStyle w:val="Prrafodelista"/>
        <w:widowControl w:val="0"/>
        <w:numPr>
          <w:ilvl w:val="0"/>
          <w:numId w:val="4"/>
        </w:numPr>
        <w:autoSpaceDE w:val="0"/>
        <w:autoSpaceDN w:val="0"/>
        <w:adjustRightInd w:val="0"/>
        <w:spacing w:after="120" w:line="340" w:lineRule="exact"/>
        <w:ind w:left="567" w:right="113"/>
        <w:contextualSpacing w:val="0"/>
        <w:jc w:val="both"/>
        <w:rPr>
          <w:rFonts w:ascii="Montserrat" w:hAnsi="Montserrat"/>
          <w:sz w:val="22"/>
          <w:szCs w:val="22"/>
        </w:rPr>
      </w:pPr>
      <w:r w:rsidRPr="007A7D9E">
        <w:rPr>
          <w:rFonts w:ascii="Montserrat" w:hAnsi="Montserrat"/>
          <w:sz w:val="22"/>
          <w:szCs w:val="22"/>
        </w:rPr>
        <w:t>Comunicar al Ayuntamiento de Benavente la obtención de otras subvenciones, ayudas o ingresos para la misma finalidad, procedentes de cualquier administración o entes públicos o privados.</w:t>
      </w:r>
    </w:p>
    <w:p w:rsidR="001A21C4" w:rsidRPr="007A7D9E" w:rsidRDefault="001A21C4" w:rsidP="008B0725">
      <w:pPr>
        <w:pStyle w:val="Prrafodelista"/>
        <w:widowControl w:val="0"/>
        <w:numPr>
          <w:ilvl w:val="0"/>
          <w:numId w:val="4"/>
        </w:numPr>
        <w:autoSpaceDE w:val="0"/>
        <w:autoSpaceDN w:val="0"/>
        <w:adjustRightInd w:val="0"/>
        <w:spacing w:after="120" w:line="340" w:lineRule="exact"/>
        <w:ind w:left="567" w:right="113"/>
        <w:contextualSpacing w:val="0"/>
        <w:jc w:val="both"/>
        <w:rPr>
          <w:rFonts w:ascii="Montserrat" w:hAnsi="Montserrat" w:cs="Arial"/>
          <w:sz w:val="22"/>
          <w:szCs w:val="22"/>
        </w:rPr>
      </w:pPr>
      <w:r w:rsidRPr="007A7D9E">
        <w:rPr>
          <w:rFonts w:ascii="Montserrat" w:hAnsi="Montserrat"/>
          <w:sz w:val="22"/>
          <w:szCs w:val="22"/>
        </w:rPr>
        <w:t>Estar al corriente</w:t>
      </w:r>
      <w:r w:rsidRPr="007A7D9E">
        <w:rPr>
          <w:rFonts w:ascii="Montserrat" w:hAnsi="Montserrat" w:cs="Arial"/>
          <w:sz w:val="22"/>
          <w:szCs w:val="22"/>
        </w:rPr>
        <w:t xml:space="preserve"> de las obligaciones fiscales con la Hacienda Local, con la Agencia Estatal de la Administración Tributaria y frente a la Seguridad Social.</w:t>
      </w:r>
    </w:p>
    <w:p w:rsidR="001A21C4" w:rsidRPr="007A7D9E" w:rsidRDefault="001A21C4" w:rsidP="008B0725">
      <w:pPr>
        <w:pStyle w:val="Prrafodelista"/>
        <w:widowControl w:val="0"/>
        <w:numPr>
          <w:ilvl w:val="0"/>
          <w:numId w:val="4"/>
        </w:numPr>
        <w:autoSpaceDE w:val="0"/>
        <w:autoSpaceDN w:val="0"/>
        <w:adjustRightInd w:val="0"/>
        <w:spacing w:after="120" w:line="340" w:lineRule="exact"/>
        <w:ind w:left="567" w:right="113" w:hanging="357"/>
        <w:contextualSpacing w:val="0"/>
        <w:jc w:val="both"/>
        <w:rPr>
          <w:rFonts w:ascii="Montserrat" w:hAnsi="Montserrat" w:cs="Arial"/>
          <w:sz w:val="22"/>
          <w:szCs w:val="22"/>
        </w:rPr>
      </w:pPr>
      <w:r w:rsidRPr="007A7D9E">
        <w:rPr>
          <w:rFonts w:ascii="Montserrat" w:hAnsi="Montserrat" w:cs="Arial"/>
          <w:sz w:val="22"/>
          <w:szCs w:val="22"/>
        </w:rPr>
        <w:t>Responder ante el Ayuntamiento de Benavente de la veracidad de los datos aportados tanto en la solicitud como en la justificación y en la documentación que se acompañe.</w:t>
      </w:r>
    </w:p>
    <w:p w:rsidR="001A21C4" w:rsidRPr="007A7D9E" w:rsidRDefault="001A21C4" w:rsidP="008B0725">
      <w:pPr>
        <w:pStyle w:val="Prrafodelista"/>
        <w:widowControl w:val="0"/>
        <w:numPr>
          <w:ilvl w:val="0"/>
          <w:numId w:val="4"/>
        </w:numPr>
        <w:autoSpaceDE w:val="0"/>
        <w:autoSpaceDN w:val="0"/>
        <w:adjustRightInd w:val="0"/>
        <w:spacing w:after="120" w:line="340" w:lineRule="exact"/>
        <w:ind w:left="567" w:right="113" w:hanging="357"/>
        <w:contextualSpacing w:val="0"/>
        <w:jc w:val="both"/>
        <w:rPr>
          <w:rFonts w:ascii="Montserrat" w:hAnsi="Montserrat" w:cs="Arial"/>
          <w:sz w:val="22"/>
          <w:szCs w:val="22"/>
        </w:rPr>
      </w:pPr>
      <w:r w:rsidRPr="007A7D9E">
        <w:rPr>
          <w:rFonts w:ascii="Montserrat" w:hAnsi="Montserrat" w:cs="Arial"/>
          <w:sz w:val="22"/>
          <w:szCs w:val="22"/>
        </w:rPr>
        <w:t xml:space="preserve">Proceder al reintegro de los fondos percibidos en los supuestos contemplados en la </w:t>
      </w:r>
      <w:r w:rsidR="00272AB8" w:rsidRPr="007A7D9E">
        <w:rPr>
          <w:rFonts w:ascii="Montserrat" w:hAnsi="Montserrat" w:cs="Arial"/>
          <w:sz w:val="22"/>
          <w:szCs w:val="22"/>
        </w:rPr>
        <w:t>cláusula séptima</w:t>
      </w:r>
      <w:r w:rsidRPr="007A7D9E">
        <w:rPr>
          <w:rFonts w:ascii="Montserrat" w:hAnsi="Montserrat" w:cs="Arial"/>
          <w:sz w:val="22"/>
          <w:szCs w:val="22"/>
        </w:rPr>
        <w:t xml:space="preserve"> del presente documento y/o en el artículo 37 de la Ley 38/2003, de 17 de noviembre, General de Subvenciones. </w:t>
      </w:r>
    </w:p>
    <w:p w:rsidR="002E57D2" w:rsidRPr="007A7D9E" w:rsidRDefault="00BC76AE" w:rsidP="008B0725">
      <w:pPr>
        <w:spacing w:after="120" w:line="340" w:lineRule="exact"/>
        <w:ind w:firstLine="709"/>
        <w:jc w:val="both"/>
        <w:rPr>
          <w:rFonts w:ascii="Montserrat" w:hAnsi="Montserrat" w:cs="Arial"/>
          <w:sz w:val="22"/>
          <w:szCs w:val="22"/>
          <w:lang w:val="es-ES_tradnl"/>
        </w:rPr>
      </w:pPr>
      <w:r w:rsidRPr="007A7D9E">
        <w:rPr>
          <w:rFonts w:ascii="Montserrat" w:hAnsi="Montserrat" w:cs="Arial"/>
          <w:b/>
          <w:sz w:val="22"/>
          <w:szCs w:val="22"/>
          <w:lang w:val="es-ES_tradnl"/>
        </w:rPr>
        <w:t>QUINTA</w:t>
      </w:r>
      <w:r w:rsidR="00EC0A39" w:rsidRPr="007A7D9E">
        <w:rPr>
          <w:rFonts w:ascii="Montserrat" w:hAnsi="Montserrat" w:cs="Arial"/>
          <w:b/>
          <w:sz w:val="22"/>
          <w:szCs w:val="22"/>
          <w:lang w:val="es-ES_tradnl"/>
        </w:rPr>
        <w:t xml:space="preserve">.- </w:t>
      </w:r>
      <w:r w:rsidRPr="007A7D9E">
        <w:rPr>
          <w:rFonts w:ascii="Montserrat" w:hAnsi="Montserrat" w:cs="Arial"/>
          <w:b/>
          <w:sz w:val="22"/>
          <w:szCs w:val="22"/>
          <w:lang w:val="es-ES_tradnl"/>
        </w:rPr>
        <w:t>SOLICITUD DE SUBVENCIÓN</w:t>
      </w:r>
    </w:p>
    <w:p w:rsidR="00EC0A39" w:rsidRPr="007A7D9E" w:rsidRDefault="00EC0A39" w:rsidP="008B0725">
      <w:pPr>
        <w:spacing w:after="120" w:line="340" w:lineRule="exact"/>
        <w:ind w:firstLine="709"/>
        <w:jc w:val="both"/>
        <w:rPr>
          <w:rFonts w:ascii="Montserrat" w:hAnsi="Montserrat" w:cs="Arial"/>
          <w:sz w:val="22"/>
          <w:szCs w:val="22"/>
          <w:lang w:val="es-ES_tradnl"/>
        </w:rPr>
      </w:pPr>
      <w:r w:rsidRPr="007A7D9E">
        <w:rPr>
          <w:rFonts w:ascii="Montserrat" w:hAnsi="Montserrat" w:cs="Arial"/>
          <w:sz w:val="22"/>
          <w:szCs w:val="22"/>
          <w:lang w:val="es-ES_tradnl"/>
        </w:rPr>
        <w:t>Teniendo en cuenta la legislación vigente en materia de subvenciones, hay que señalar que los beneficiarios deberán presentar los siguientes documentos a través de la Sede Electrónica del Ayuntamiento, o conforme a lo dispuesto en el art. 16.4 de la Ley 39/2015, de 1 de octubre, del Procedimiento Administrativo Común de las Administraciones Públicas:</w:t>
      </w:r>
    </w:p>
    <w:p w:rsidR="00BC76AE" w:rsidRPr="007A7D9E" w:rsidRDefault="000C7B20" w:rsidP="008B0725">
      <w:pPr>
        <w:widowControl w:val="0"/>
        <w:tabs>
          <w:tab w:val="left" w:pos="455"/>
        </w:tabs>
        <w:spacing w:after="120" w:line="340" w:lineRule="exact"/>
        <w:ind w:right="108"/>
        <w:rPr>
          <w:rFonts w:ascii="Montserrat" w:hAnsi="Montserrat" w:cs="Courier New"/>
          <w:b/>
          <w:sz w:val="22"/>
          <w:szCs w:val="22"/>
        </w:rPr>
      </w:pPr>
      <w:r w:rsidRPr="007A7D9E">
        <w:rPr>
          <w:rFonts w:ascii="Montserrat" w:hAnsi="Montserrat" w:cs="Courier New"/>
          <w:b/>
          <w:sz w:val="22"/>
          <w:szCs w:val="22"/>
        </w:rPr>
        <w:lastRenderedPageBreak/>
        <w:tab/>
      </w:r>
      <w:r w:rsidRPr="007A7D9E">
        <w:rPr>
          <w:rFonts w:ascii="Montserrat" w:hAnsi="Montserrat" w:cs="Courier New"/>
          <w:b/>
          <w:sz w:val="22"/>
          <w:szCs w:val="22"/>
        </w:rPr>
        <w:tab/>
      </w:r>
      <w:r w:rsidR="00BC76AE" w:rsidRPr="007A7D9E">
        <w:rPr>
          <w:rFonts w:ascii="Montserrat" w:hAnsi="Montserrat" w:cs="Courier New"/>
          <w:b/>
          <w:sz w:val="22"/>
          <w:szCs w:val="22"/>
        </w:rPr>
        <w:t>Documentación</w:t>
      </w:r>
      <w:r w:rsidRPr="007A7D9E">
        <w:rPr>
          <w:rFonts w:ascii="Montserrat" w:hAnsi="Montserrat" w:cs="Courier New"/>
          <w:b/>
          <w:sz w:val="22"/>
          <w:szCs w:val="22"/>
        </w:rPr>
        <w:t>:</w:t>
      </w:r>
      <w:r w:rsidR="00BC76AE" w:rsidRPr="007A7D9E">
        <w:rPr>
          <w:rFonts w:ascii="Montserrat" w:hAnsi="Montserrat" w:cs="Courier New"/>
          <w:b/>
          <w:sz w:val="22"/>
          <w:szCs w:val="22"/>
        </w:rPr>
        <w:t xml:space="preserve"> </w:t>
      </w:r>
    </w:p>
    <w:p w:rsidR="00BC76AE" w:rsidRPr="007A7D9E" w:rsidRDefault="00BC76AE" w:rsidP="008B0725">
      <w:pPr>
        <w:widowControl w:val="0"/>
        <w:numPr>
          <w:ilvl w:val="0"/>
          <w:numId w:val="5"/>
        </w:numPr>
        <w:tabs>
          <w:tab w:val="left" w:pos="455"/>
        </w:tabs>
        <w:autoSpaceDE w:val="0"/>
        <w:autoSpaceDN w:val="0"/>
        <w:adjustRightInd w:val="0"/>
        <w:spacing w:after="120" w:line="340" w:lineRule="exact"/>
        <w:ind w:left="426" w:right="108"/>
        <w:jc w:val="both"/>
        <w:rPr>
          <w:rFonts w:ascii="Montserrat" w:hAnsi="Montserrat" w:cs="Courier New"/>
          <w:sz w:val="22"/>
          <w:szCs w:val="22"/>
        </w:rPr>
      </w:pPr>
      <w:r w:rsidRPr="007A7D9E">
        <w:rPr>
          <w:rFonts w:ascii="Montserrat" w:hAnsi="Montserrat" w:cs="Courier New"/>
          <w:b/>
          <w:sz w:val="22"/>
          <w:szCs w:val="22"/>
        </w:rPr>
        <w:t>Anexo I</w:t>
      </w:r>
      <w:r w:rsidRPr="007A7D9E">
        <w:rPr>
          <w:rFonts w:ascii="Montserrat" w:hAnsi="Montserrat" w:cs="Courier New"/>
          <w:sz w:val="22"/>
          <w:szCs w:val="22"/>
        </w:rPr>
        <w:t>, solicitud de subvención.</w:t>
      </w:r>
    </w:p>
    <w:p w:rsidR="00BC76AE" w:rsidRPr="007A7D9E" w:rsidRDefault="00BC76AE" w:rsidP="008B0725">
      <w:pPr>
        <w:widowControl w:val="0"/>
        <w:numPr>
          <w:ilvl w:val="0"/>
          <w:numId w:val="5"/>
        </w:numPr>
        <w:tabs>
          <w:tab w:val="left" w:pos="455"/>
        </w:tabs>
        <w:autoSpaceDE w:val="0"/>
        <w:autoSpaceDN w:val="0"/>
        <w:adjustRightInd w:val="0"/>
        <w:spacing w:after="120" w:line="340" w:lineRule="exact"/>
        <w:ind w:left="426" w:right="108"/>
        <w:jc w:val="both"/>
        <w:rPr>
          <w:rFonts w:ascii="Montserrat" w:hAnsi="Montserrat" w:cs="Courier New"/>
          <w:sz w:val="22"/>
          <w:szCs w:val="22"/>
        </w:rPr>
      </w:pPr>
      <w:r w:rsidRPr="007A7D9E">
        <w:rPr>
          <w:rFonts w:ascii="Montserrat" w:hAnsi="Montserrat" w:cs="Courier New"/>
          <w:sz w:val="22"/>
          <w:szCs w:val="22"/>
        </w:rPr>
        <w:t>Copia digitalizada del documento original del CIF de la Asociación.</w:t>
      </w:r>
    </w:p>
    <w:p w:rsidR="00BC76AE" w:rsidRPr="007A7D9E" w:rsidRDefault="00BC76AE" w:rsidP="008B0725">
      <w:pPr>
        <w:widowControl w:val="0"/>
        <w:numPr>
          <w:ilvl w:val="0"/>
          <w:numId w:val="5"/>
        </w:numPr>
        <w:autoSpaceDE w:val="0"/>
        <w:autoSpaceDN w:val="0"/>
        <w:adjustRightInd w:val="0"/>
        <w:spacing w:after="120" w:line="340" w:lineRule="exact"/>
        <w:ind w:left="426" w:right="108"/>
        <w:jc w:val="both"/>
        <w:rPr>
          <w:rFonts w:ascii="Montserrat" w:hAnsi="Montserrat" w:cs="Courier New"/>
          <w:sz w:val="22"/>
          <w:szCs w:val="22"/>
        </w:rPr>
      </w:pPr>
      <w:r w:rsidRPr="007A7D9E">
        <w:rPr>
          <w:rFonts w:ascii="Montserrat" w:hAnsi="Montserrat" w:cs="Courier New"/>
          <w:sz w:val="22"/>
          <w:szCs w:val="22"/>
        </w:rPr>
        <w:t xml:space="preserve">Proyecto de actividades a desarrollar durante el periodo subvencionado, incluyendo presupuesto estimado de gastos e ingresos durante ese periodo (deberá estar equilibrado). </w:t>
      </w:r>
      <w:r w:rsidRPr="007A7D9E">
        <w:rPr>
          <w:rFonts w:ascii="Montserrat" w:hAnsi="Montserrat" w:cs="Courier New"/>
          <w:b/>
          <w:sz w:val="22"/>
          <w:szCs w:val="22"/>
        </w:rPr>
        <w:t>Anexo II</w:t>
      </w:r>
      <w:r w:rsidR="005D3862" w:rsidRPr="007A7D9E">
        <w:rPr>
          <w:rFonts w:ascii="Montserrat" w:hAnsi="Montserrat" w:cs="Courier New"/>
          <w:sz w:val="22"/>
          <w:szCs w:val="22"/>
        </w:rPr>
        <w:t>.</w:t>
      </w:r>
    </w:p>
    <w:p w:rsidR="00BC76AE" w:rsidRPr="007A7D9E" w:rsidRDefault="00BC76AE" w:rsidP="008B0725">
      <w:pPr>
        <w:widowControl w:val="0"/>
        <w:numPr>
          <w:ilvl w:val="0"/>
          <w:numId w:val="5"/>
        </w:numPr>
        <w:autoSpaceDE w:val="0"/>
        <w:autoSpaceDN w:val="0"/>
        <w:adjustRightInd w:val="0"/>
        <w:spacing w:after="120" w:line="340" w:lineRule="exact"/>
        <w:ind w:left="426" w:right="108"/>
        <w:jc w:val="both"/>
        <w:rPr>
          <w:rFonts w:ascii="Montserrat" w:hAnsi="Montserrat" w:cs="Courier New"/>
          <w:sz w:val="22"/>
          <w:szCs w:val="22"/>
        </w:rPr>
      </w:pPr>
      <w:r w:rsidRPr="007A7D9E">
        <w:rPr>
          <w:rFonts w:ascii="Montserrat" w:hAnsi="Montserrat"/>
          <w:sz w:val="22"/>
          <w:szCs w:val="22"/>
        </w:rPr>
        <w:t xml:space="preserve">Declaración Responsable firmada por el Presidente </w:t>
      </w:r>
      <w:r w:rsidR="005D3862" w:rsidRPr="007A7D9E">
        <w:rPr>
          <w:rFonts w:ascii="Montserrat" w:hAnsi="Montserrat"/>
          <w:sz w:val="22"/>
          <w:szCs w:val="22"/>
        </w:rPr>
        <w:t>de la Asociación</w:t>
      </w:r>
      <w:r w:rsidRPr="007A7D9E">
        <w:rPr>
          <w:rFonts w:ascii="Montserrat" w:hAnsi="Montserrat"/>
          <w:sz w:val="22"/>
          <w:szCs w:val="22"/>
        </w:rPr>
        <w:t xml:space="preserve"> del cumplimiento de los requisitos para adquirir la condición de beneficiario de subvenciones públicas, </w:t>
      </w:r>
      <w:r w:rsidR="005D3862" w:rsidRPr="007A7D9E">
        <w:rPr>
          <w:rFonts w:ascii="Montserrat" w:hAnsi="Montserrat"/>
          <w:b/>
          <w:sz w:val="22"/>
          <w:szCs w:val="22"/>
        </w:rPr>
        <w:t>A</w:t>
      </w:r>
      <w:r w:rsidRPr="007A7D9E">
        <w:rPr>
          <w:rFonts w:ascii="Montserrat" w:hAnsi="Montserrat"/>
          <w:b/>
          <w:sz w:val="22"/>
          <w:szCs w:val="22"/>
        </w:rPr>
        <w:t>nexo III</w:t>
      </w:r>
      <w:r w:rsidR="005D3862" w:rsidRPr="007A7D9E">
        <w:rPr>
          <w:rFonts w:ascii="Montserrat" w:hAnsi="Montserrat"/>
          <w:sz w:val="22"/>
          <w:szCs w:val="22"/>
        </w:rPr>
        <w:t>.</w:t>
      </w:r>
    </w:p>
    <w:p w:rsidR="00BC76AE" w:rsidRPr="007A7D9E" w:rsidRDefault="00BC76AE" w:rsidP="008B0725">
      <w:pPr>
        <w:widowControl w:val="0"/>
        <w:numPr>
          <w:ilvl w:val="0"/>
          <w:numId w:val="5"/>
        </w:numPr>
        <w:autoSpaceDE w:val="0"/>
        <w:autoSpaceDN w:val="0"/>
        <w:adjustRightInd w:val="0"/>
        <w:spacing w:after="120" w:line="340" w:lineRule="exact"/>
        <w:ind w:left="426" w:right="108"/>
        <w:jc w:val="both"/>
        <w:rPr>
          <w:rFonts w:ascii="Montserrat" w:hAnsi="Montserrat" w:cs="Courier New"/>
          <w:sz w:val="22"/>
          <w:szCs w:val="22"/>
        </w:rPr>
      </w:pPr>
      <w:r w:rsidRPr="007A7D9E">
        <w:rPr>
          <w:rFonts w:ascii="Montserrat" w:hAnsi="Montserrat"/>
          <w:sz w:val="22"/>
          <w:szCs w:val="22"/>
        </w:rPr>
        <w:t>Acreditación de estar al corriente de las obligaciones tributarias y con la seguridad social adjuntando los certificados vigentes en plazo, de la Agencia Estatal de Administración Tributaria y de la Tesorería General de la Seguridad Social</w:t>
      </w:r>
    </w:p>
    <w:p w:rsidR="00BC76AE" w:rsidRPr="007A7D9E" w:rsidRDefault="00BC76AE" w:rsidP="008B0725">
      <w:pPr>
        <w:widowControl w:val="0"/>
        <w:numPr>
          <w:ilvl w:val="0"/>
          <w:numId w:val="5"/>
        </w:numPr>
        <w:tabs>
          <w:tab w:val="left" w:pos="455"/>
        </w:tabs>
        <w:autoSpaceDE w:val="0"/>
        <w:autoSpaceDN w:val="0"/>
        <w:adjustRightInd w:val="0"/>
        <w:spacing w:after="120" w:line="340" w:lineRule="exact"/>
        <w:ind w:left="426" w:right="108"/>
        <w:jc w:val="both"/>
        <w:rPr>
          <w:rFonts w:ascii="Montserrat" w:hAnsi="Montserrat" w:cs="Courier New"/>
          <w:sz w:val="22"/>
          <w:szCs w:val="22"/>
        </w:rPr>
      </w:pPr>
      <w:r w:rsidRPr="007A7D9E">
        <w:rPr>
          <w:rFonts w:ascii="Montserrat" w:hAnsi="Montserrat" w:cs="Courier New"/>
          <w:sz w:val="22"/>
          <w:szCs w:val="22"/>
        </w:rPr>
        <w:t xml:space="preserve">Ficha de terceros, </w:t>
      </w:r>
      <w:r w:rsidRPr="007A7D9E">
        <w:rPr>
          <w:rFonts w:ascii="Montserrat" w:hAnsi="Montserrat"/>
          <w:sz w:val="22"/>
          <w:szCs w:val="22"/>
        </w:rPr>
        <w:t xml:space="preserve">con los datos bancarios donde pueda efectuarse, en su caso, la oportuna transferencia, </w:t>
      </w:r>
      <w:r w:rsidR="005D3862" w:rsidRPr="007A7D9E">
        <w:rPr>
          <w:rFonts w:ascii="Montserrat" w:hAnsi="Montserrat"/>
          <w:b/>
          <w:sz w:val="22"/>
          <w:szCs w:val="22"/>
        </w:rPr>
        <w:t>A</w:t>
      </w:r>
      <w:r w:rsidRPr="007A7D9E">
        <w:rPr>
          <w:rFonts w:ascii="Montserrat" w:hAnsi="Montserrat"/>
          <w:b/>
          <w:sz w:val="22"/>
          <w:szCs w:val="22"/>
        </w:rPr>
        <w:t>nexo IV</w:t>
      </w:r>
      <w:r w:rsidRPr="007A7D9E">
        <w:rPr>
          <w:rFonts w:ascii="Montserrat" w:hAnsi="Montserrat"/>
          <w:sz w:val="22"/>
          <w:szCs w:val="22"/>
        </w:rPr>
        <w:t xml:space="preserve"> (solamente en caso de nueva alta o de modificación del número de cuenta bancaria)</w:t>
      </w:r>
      <w:r w:rsidR="005D3862" w:rsidRPr="007A7D9E">
        <w:rPr>
          <w:rFonts w:ascii="Montserrat" w:hAnsi="Montserrat"/>
          <w:sz w:val="22"/>
          <w:szCs w:val="22"/>
        </w:rPr>
        <w:t>.</w:t>
      </w:r>
    </w:p>
    <w:p w:rsidR="00BC76AE" w:rsidRPr="007A7D9E" w:rsidRDefault="00BC76AE" w:rsidP="008B0725">
      <w:pPr>
        <w:widowControl w:val="0"/>
        <w:numPr>
          <w:ilvl w:val="0"/>
          <w:numId w:val="5"/>
        </w:numPr>
        <w:autoSpaceDE w:val="0"/>
        <w:autoSpaceDN w:val="0"/>
        <w:adjustRightInd w:val="0"/>
        <w:spacing w:after="120" w:line="340" w:lineRule="exact"/>
        <w:ind w:left="426" w:right="108"/>
        <w:jc w:val="both"/>
        <w:rPr>
          <w:rFonts w:ascii="Montserrat" w:hAnsi="Montserrat" w:cs="Courier New"/>
          <w:sz w:val="22"/>
          <w:szCs w:val="22"/>
        </w:rPr>
      </w:pPr>
      <w:r w:rsidRPr="007A7D9E">
        <w:rPr>
          <w:rFonts w:ascii="Montserrat" w:hAnsi="Montserrat" w:cs="Courier New"/>
          <w:sz w:val="22"/>
          <w:szCs w:val="22"/>
        </w:rPr>
        <w:t>Certificación exped</w:t>
      </w:r>
      <w:r w:rsidR="005A4FF7" w:rsidRPr="007A7D9E">
        <w:rPr>
          <w:rFonts w:ascii="Montserrat" w:hAnsi="Montserrat" w:cs="Courier New"/>
          <w:sz w:val="22"/>
          <w:szCs w:val="22"/>
        </w:rPr>
        <w:t>ida por el Secretario/a de la Asociación</w:t>
      </w:r>
      <w:r w:rsidRPr="007A7D9E">
        <w:rPr>
          <w:rFonts w:ascii="Montserrat" w:hAnsi="Montserrat" w:cs="Courier New"/>
          <w:sz w:val="22"/>
          <w:szCs w:val="22"/>
        </w:rPr>
        <w:t xml:space="preserve"> con el visto bueno del Presidente/a, donde se acredite la composición de la Junta Directiva, fecha de la última asamblea, número de socios, especificando cuántos son de número, cuántos participan en actividades de la asociación, y cuotas de los mismos aprobadas para el ejercicio </w:t>
      </w:r>
      <w:r w:rsidR="008B0725" w:rsidRPr="007A7D9E">
        <w:rPr>
          <w:rFonts w:ascii="Montserrat" w:hAnsi="Montserrat" w:cs="Courier New"/>
          <w:sz w:val="22"/>
          <w:szCs w:val="22"/>
        </w:rPr>
        <w:t>2026</w:t>
      </w:r>
      <w:r w:rsidR="005D3862" w:rsidRPr="007A7D9E">
        <w:rPr>
          <w:rFonts w:ascii="Montserrat" w:hAnsi="Montserrat" w:cs="Courier New"/>
          <w:sz w:val="22"/>
          <w:szCs w:val="22"/>
        </w:rPr>
        <w:t>.</w:t>
      </w:r>
    </w:p>
    <w:p w:rsidR="00BC76AE" w:rsidRPr="007A7D9E" w:rsidRDefault="00BC76AE" w:rsidP="008B0725">
      <w:pPr>
        <w:widowControl w:val="0"/>
        <w:numPr>
          <w:ilvl w:val="0"/>
          <w:numId w:val="5"/>
        </w:numPr>
        <w:autoSpaceDE w:val="0"/>
        <w:autoSpaceDN w:val="0"/>
        <w:adjustRightInd w:val="0"/>
        <w:spacing w:after="120" w:line="340" w:lineRule="exact"/>
        <w:ind w:left="426" w:right="108"/>
        <w:jc w:val="both"/>
        <w:rPr>
          <w:rFonts w:ascii="Montserrat" w:hAnsi="Montserrat" w:cs="Courier New"/>
          <w:sz w:val="22"/>
          <w:szCs w:val="22"/>
        </w:rPr>
      </w:pPr>
      <w:r w:rsidRPr="007A7D9E">
        <w:rPr>
          <w:rFonts w:ascii="Montserrat" w:hAnsi="Montserrat"/>
          <w:sz w:val="22"/>
          <w:szCs w:val="22"/>
        </w:rPr>
        <w:t xml:space="preserve">Autorizaciones o consentimientos, solamente si no se hubiese acompañado anteriormente o se quisiese autorizar la modificación de datos, </w:t>
      </w:r>
      <w:r w:rsidR="005D3862" w:rsidRPr="007A7D9E">
        <w:rPr>
          <w:rFonts w:ascii="Montserrat" w:hAnsi="Montserrat"/>
          <w:b/>
          <w:sz w:val="22"/>
          <w:szCs w:val="22"/>
        </w:rPr>
        <w:t>A</w:t>
      </w:r>
      <w:r w:rsidRPr="007A7D9E">
        <w:rPr>
          <w:rFonts w:ascii="Montserrat" w:hAnsi="Montserrat"/>
          <w:b/>
          <w:sz w:val="22"/>
          <w:szCs w:val="22"/>
        </w:rPr>
        <w:t>nexo V</w:t>
      </w:r>
      <w:r w:rsidR="005D3862" w:rsidRPr="007A7D9E">
        <w:rPr>
          <w:rFonts w:ascii="Montserrat" w:hAnsi="Montserrat"/>
          <w:sz w:val="22"/>
          <w:szCs w:val="22"/>
        </w:rPr>
        <w:t>.</w:t>
      </w:r>
    </w:p>
    <w:p w:rsidR="00BC76AE" w:rsidRPr="007A7D9E" w:rsidRDefault="00BC76AE" w:rsidP="008B0725">
      <w:pPr>
        <w:widowControl w:val="0"/>
        <w:numPr>
          <w:ilvl w:val="0"/>
          <w:numId w:val="5"/>
        </w:numPr>
        <w:autoSpaceDE w:val="0"/>
        <w:autoSpaceDN w:val="0"/>
        <w:adjustRightInd w:val="0"/>
        <w:spacing w:after="120" w:line="340" w:lineRule="exact"/>
        <w:ind w:left="426" w:right="108"/>
        <w:jc w:val="both"/>
        <w:rPr>
          <w:rFonts w:ascii="Montserrat" w:hAnsi="Montserrat" w:cs="Courier New"/>
          <w:sz w:val="22"/>
          <w:szCs w:val="22"/>
        </w:rPr>
      </w:pPr>
      <w:r w:rsidRPr="007A7D9E">
        <w:rPr>
          <w:rFonts w:ascii="Montserrat" w:hAnsi="Montserrat"/>
          <w:sz w:val="22"/>
          <w:szCs w:val="22"/>
        </w:rPr>
        <w:t>Seguro de Responsabilidad Civil con adeudo del mismo</w:t>
      </w:r>
      <w:r w:rsidR="005D3862" w:rsidRPr="007A7D9E">
        <w:rPr>
          <w:rFonts w:ascii="Montserrat" w:hAnsi="Montserrat"/>
          <w:sz w:val="22"/>
          <w:szCs w:val="22"/>
        </w:rPr>
        <w:t>.</w:t>
      </w:r>
    </w:p>
    <w:p w:rsidR="002E57D2" w:rsidRPr="007A7D9E" w:rsidRDefault="001C4D16" w:rsidP="008B0725">
      <w:pPr>
        <w:widowControl w:val="0"/>
        <w:autoSpaceDE w:val="0"/>
        <w:autoSpaceDN w:val="0"/>
        <w:adjustRightInd w:val="0"/>
        <w:spacing w:after="120" w:line="340" w:lineRule="exact"/>
        <w:ind w:right="108" w:firstLine="709"/>
        <w:jc w:val="both"/>
        <w:rPr>
          <w:rFonts w:ascii="Montserrat" w:hAnsi="Montserrat" w:cs="Arial"/>
          <w:sz w:val="22"/>
          <w:szCs w:val="22"/>
          <w:lang w:val="es-ES_tradnl"/>
        </w:rPr>
      </w:pPr>
      <w:r w:rsidRPr="007A7D9E">
        <w:rPr>
          <w:rFonts w:ascii="Montserrat" w:hAnsi="Montserrat" w:cs="Arial"/>
          <w:b/>
          <w:sz w:val="22"/>
          <w:szCs w:val="22"/>
          <w:lang w:val="es-ES_tradnl"/>
        </w:rPr>
        <w:t>SEXTA.- RÉGIMEN DE PAGOS Y JUSTIFICACIÓN DE LA INVERSIÓN</w:t>
      </w:r>
      <w:r w:rsidR="002E57D2" w:rsidRPr="007A7D9E">
        <w:rPr>
          <w:rFonts w:ascii="Montserrat" w:hAnsi="Montserrat" w:cs="Arial"/>
          <w:b/>
          <w:sz w:val="22"/>
          <w:szCs w:val="22"/>
          <w:lang w:val="es-ES_tradnl"/>
        </w:rPr>
        <w:t>.</w:t>
      </w:r>
    </w:p>
    <w:p w:rsidR="001C4D16" w:rsidRPr="007A7D9E" w:rsidRDefault="001C4D16" w:rsidP="008B0725">
      <w:pPr>
        <w:widowControl w:val="0"/>
        <w:autoSpaceDE w:val="0"/>
        <w:autoSpaceDN w:val="0"/>
        <w:adjustRightInd w:val="0"/>
        <w:spacing w:after="120" w:line="340" w:lineRule="exact"/>
        <w:ind w:right="108" w:firstLine="709"/>
        <w:jc w:val="both"/>
        <w:rPr>
          <w:rFonts w:ascii="Montserrat" w:hAnsi="Montserrat" w:cs="Arial"/>
          <w:sz w:val="22"/>
          <w:szCs w:val="22"/>
          <w:lang w:val="es-ES_tradnl"/>
        </w:rPr>
      </w:pPr>
      <w:r w:rsidRPr="007A7D9E">
        <w:rPr>
          <w:rFonts w:ascii="Montserrat" w:hAnsi="Montserrat" w:cs="Arial"/>
          <w:sz w:val="22"/>
          <w:szCs w:val="22"/>
          <w:lang w:val="es-ES_tradnl"/>
        </w:rPr>
        <w:t>Se califica la presenta subvención nominativa como PREPAGABLE en un 75% de su importe total.</w:t>
      </w:r>
    </w:p>
    <w:p w:rsidR="001C4D16" w:rsidRPr="007A7D9E" w:rsidRDefault="001C4D16" w:rsidP="008B0725">
      <w:pPr>
        <w:widowControl w:val="0"/>
        <w:autoSpaceDE w:val="0"/>
        <w:autoSpaceDN w:val="0"/>
        <w:adjustRightInd w:val="0"/>
        <w:spacing w:after="120" w:line="340" w:lineRule="exact"/>
        <w:ind w:right="108" w:firstLine="709"/>
        <w:jc w:val="both"/>
        <w:rPr>
          <w:rFonts w:ascii="Montserrat" w:hAnsi="Montserrat" w:cs="Arial"/>
          <w:sz w:val="22"/>
          <w:szCs w:val="22"/>
          <w:lang w:val="es-ES_tradnl"/>
        </w:rPr>
      </w:pPr>
      <w:r w:rsidRPr="007A7D9E">
        <w:rPr>
          <w:rFonts w:ascii="Montserrat" w:hAnsi="Montserrat" w:cs="Arial"/>
          <w:sz w:val="22"/>
          <w:szCs w:val="22"/>
          <w:lang w:val="es-ES_tradnl"/>
        </w:rPr>
        <w:t xml:space="preserve">Con la firma del presente convenio, se procederá a la aprobación del gasto y disposición o compromiso del </w:t>
      </w:r>
      <w:r w:rsidR="00046664" w:rsidRPr="007A7D9E">
        <w:rPr>
          <w:rFonts w:ascii="Montserrat" w:hAnsi="Montserrat" w:cs="Arial"/>
          <w:sz w:val="22"/>
          <w:szCs w:val="22"/>
          <w:lang w:val="es-ES_tradnl"/>
        </w:rPr>
        <w:t>m</w:t>
      </w:r>
      <w:r w:rsidR="00DB2896" w:rsidRPr="007A7D9E">
        <w:rPr>
          <w:rFonts w:ascii="Montserrat" w:hAnsi="Montserrat" w:cs="Arial"/>
          <w:sz w:val="22"/>
          <w:szCs w:val="22"/>
          <w:lang w:val="es-ES_tradnl"/>
        </w:rPr>
        <w:t>ismo por su importe total de 5.5</w:t>
      </w:r>
      <w:r w:rsidRPr="007A7D9E">
        <w:rPr>
          <w:rFonts w:ascii="Montserrat" w:hAnsi="Montserrat" w:cs="Arial"/>
          <w:sz w:val="22"/>
          <w:szCs w:val="22"/>
          <w:lang w:val="es-ES_tradnl"/>
        </w:rPr>
        <w:t>00,00 euros.</w:t>
      </w:r>
    </w:p>
    <w:p w:rsidR="001C4D16" w:rsidRPr="007A7D9E" w:rsidRDefault="001C4D16" w:rsidP="008B0725">
      <w:pPr>
        <w:widowControl w:val="0"/>
        <w:autoSpaceDE w:val="0"/>
        <w:autoSpaceDN w:val="0"/>
        <w:adjustRightInd w:val="0"/>
        <w:spacing w:after="120" w:line="340" w:lineRule="exact"/>
        <w:ind w:right="108" w:firstLine="709"/>
        <w:jc w:val="both"/>
        <w:rPr>
          <w:rFonts w:ascii="Montserrat" w:hAnsi="Montserrat" w:cs="Arial"/>
          <w:sz w:val="22"/>
          <w:szCs w:val="22"/>
          <w:lang w:val="es-ES_tradnl"/>
        </w:rPr>
      </w:pPr>
      <w:r w:rsidRPr="007A7D9E">
        <w:rPr>
          <w:rFonts w:ascii="Montserrat" w:hAnsi="Montserrat" w:cs="Arial"/>
          <w:sz w:val="22"/>
          <w:szCs w:val="22"/>
          <w:lang w:val="es-ES_tradnl"/>
        </w:rPr>
        <w:t>Con la solicitud de la subvención, la firma del presenta convenio y la aprobación y compromiso del gasto, se procederá a reconocer la obli</w:t>
      </w:r>
      <w:r w:rsidR="00DB2896" w:rsidRPr="007A7D9E">
        <w:rPr>
          <w:rFonts w:ascii="Montserrat" w:hAnsi="Montserrat" w:cs="Arial"/>
          <w:sz w:val="22"/>
          <w:szCs w:val="22"/>
          <w:lang w:val="es-ES_tradnl"/>
        </w:rPr>
        <w:t>gación por importe de 4.125</w:t>
      </w:r>
      <w:r w:rsidRPr="007A7D9E">
        <w:rPr>
          <w:rFonts w:ascii="Montserrat" w:hAnsi="Montserrat" w:cs="Arial"/>
          <w:sz w:val="22"/>
          <w:szCs w:val="22"/>
          <w:lang w:val="es-ES_tradnl"/>
        </w:rPr>
        <w:t>,00 euros, correspondientes a un anticipo en cuenta de la justificación del gasto en su tot</w:t>
      </w:r>
      <w:r w:rsidR="008B0725" w:rsidRPr="007A7D9E">
        <w:rPr>
          <w:rFonts w:ascii="Montserrat" w:hAnsi="Montserrat" w:cs="Arial"/>
          <w:sz w:val="22"/>
          <w:szCs w:val="22"/>
          <w:lang w:val="es-ES_tradnl"/>
        </w:rPr>
        <w:t>alidad que se realizará hasta e</w:t>
      </w:r>
      <w:r w:rsidRPr="007A7D9E">
        <w:rPr>
          <w:rFonts w:ascii="Montserrat" w:hAnsi="Montserrat" w:cs="Arial"/>
          <w:sz w:val="22"/>
          <w:szCs w:val="22"/>
          <w:lang w:val="es-ES_tradnl"/>
        </w:rPr>
        <w:t xml:space="preserve">l día </w:t>
      </w:r>
      <w:r w:rsidR="008B0725" w:rsidRPr="007A7D9E">
        <w:rPr>
          <w:rFonts w:ascii="Montserrat" w:hAnsi="Montserrat" w:cs="Arial"/>
          <w:b/>
          <w:sz w:val="22"/>
          <w:szCs w:val="22"/>
          <w:lang w:val="es-ES_tradnl"/>
        </w:rPr>
        <w:t>30</w:t>
      </w:r>
      <w:r w:rsidRPr="007A7D9E">
        <w:rPr>
          <w:rFonts w:ascii="Montserrat" w:hAnsi="Montserrat" w:cs="Arial"/>
          <w:b/>
          <w:sz w:val="22"/>
          <w:szCs w:val="22"/>
          <w:lang w:val="es-ES_tradnl"/>
        </w:rPr>
        <w:t xml:space="preserve"> de octubre de </w:t>
      </w:r>
      <w:r w:rsidR="008B0725" w:rsidRPr="007A7D9E">
        <w:rPr>
          <w:rFonts w:ascii="Montserrat" w:hAnsi="Montserrat" w:cs="Arial"/>
          <w:b/>
          <w:sz w:val="22"/>
          <w:szCs w:val="22"/>
          <w:lang w:val="es-ES_tradnl"/>
        </w:rPr>
        <w:t>2026</w:t>
      </w:r>
      <w:r w:rsidR="008B0725" w:rsidRPr="007A7D9E">
        <w:rPr>
          <w:rFonts w:ascii="Montserrat" w:hAnsi="Montserrat" w:cs="Arial"/>
          <w:sz w:val="22"/>
          <w:szCs w:val="22"/>
          <w:lang w:val="es-ES_tradnl"/>
        </w:rPr>
        <w:t>, incluido</w:t>
      </w:r>
      <w:r w:rsidRPr="007A7D9E">
        <w:rPr>
          <w:rFonts w:ascii="Montserrat" w:hAnsi="Montserrat" w:cs="Arial"/>
          <w:sz w:val="22"/>
          <w:szCs w:val="22"/>
          <w:lang w:val="es-ES_tradnl"/>
        </w:rPr>
        <w:t>.</w:t>
      </w:r>
    </w:p>
    <w:p w:rsidR="00AA5DF1" w:rsidRPr="007A7D9E" w:rsidRDefault="00AA5DF1" w:rsidP="008B0725">
      <w:pPr>
        <w:widowControl w:val="0"/>
        <w:spacing w:after="120" w:line="340" w:lineRule="exact"/>
        <w:ind w:right="113" w:firstLine="709"/>
        <w:jc w:val="both"/>
        <w:rPr>
          <w:rFonts w:ascii="Montserrat" w:hAnsi="Montserrat" w:cs="Arial"/>
          <w:sz w:val="22"/>
          <w:szCs w:val="22"/>
          <w:lang w:val="es-ES_tradnl"/>
        </w:rPr>
      </w:pPr>
      <w:r w:rsidRPr="007A7D9E">
        <w:rPr>
          <w:rFonts w:ascii="Montserrat" w:hAnsi="Montserrat" w:cs="Arial"/>
          <w:sz w:val="22"/>
          <w:szCs w:val="22"/>
          <w:lang w:val="es-ES_tradnl"/>
        </w:rPr>
        <w:lastRenderedPageBreak/>
        <w:t>Con el reconocimiento de la obligación por importe del 75% de la cantidad concedida, se procederá a la ordenación del pago y libramiento de los fondos por dicha cuantía. Los fondos liberados tendrán la consideración de anticipo o entrega a cuenta pendiente de justificación. Todo ello de conformidad con el art. 34.4 pr 2ª de la Ley 38/2003 GS que dice: “</w:t>
      </w:r>
      <w:r w:rsidRPr="007A7D9E">
        <w:rPr>
          <w:rFonts w:ascii="Montserrat" w:hAnsi="Montserrat" w:cs="Arial"/>
          <w:i/>
          <w:sz w:val="22"/>
          <w:szCs w:val="22"/>
          <w:lang w:val="es-ES_tradnl"/>
        </w:rPr>
        <w:t>También se podrán realizar pagos anticipados que supondrán entregas de fondos con carácter previo a la justificación, como financiación necesaria para poder llevar a cabo las actuaciones inherentes a la subvención. Dicha posibilidad y el régimen de garantías deberán preverse expresamente en la normativa reguladora de la subvención</w:t>
      </w:r>
      <w:r w:rsidRPr="007A7D9E">
        <w:rPr>
          <w:rFonts w:ascii="Montserrat" w:hAnsi="Montserrat" w:cs="Arial"/>
          <w:sz w:val="22"/>
          <w:szCs w:val="22"/>
          <w:lang w:val="es-ES_tradnl"/>
        </w:rPr>
        <w:t>”.</w:t>
      </w:r>
    </w:p>
    <w:p w:rsidR="00AA5DF1" w:rsidRPr="007A7D9E" w:rsidRDefault="00AA5DF1" w:rsidP="008B0725">
      <w:pPr>
        <w:widowControl w:val="0"/>
        <w:spacing w:after="120" w:line="340" w:lineRule="exact"/>
        <w:ind w:right="113" w:firstLine="709"/>
        <w:jc w:val="both"/>
        <w:rPr>
          <w:rFonts w:ascii="Montserrat" w:hAnsi="Montserrat" w:cs="Arial"/>
          <w:sz w:val="22"/>
          <w:szCs w:val="22"/>
          <w:lang w:val="es-ES_tradnl"/>
        </w:rPr>
      </w:pPr>
      <w:r w:rsidRPr="007A7D9E">
        <w:rPr>
          <w:rFonts w:ascii="Montserrat" w:hAnsi="Montserrat" w:cs="Arial"/>
          <w:sz w:val="22"/>
          <w:szCs w:val="22"/>
          <w:lang w:val="es-ES_tradnl"/>
        </w:rPr>
        <w:t xml:space="preserve">La justificación se realizará mediante el sistema de cuenta justificativa regulado en el art. 30 de la Ley 38/2003, de 17 de noviembre, General de Subvenciones. </w:t>
      </w:r>
    </w:p>
    <w:p w:rsidR="00AA5DF1" w:rsidRPr="007A7D9E" w:rsidRDefault="00AA5DF1" w:rsidP="008B0725">
      <w:pPr>
        <w:widowControl w:val="0"/>
        <w:spacing w:after="120" w:line="340" w:lineRule="exact"/>
        <w:ind w:right="113" w:firstLine="709"/>
        <w:jc w:val="both"/>
        <w:rPr>
          <w:rFonts w:ascii="Montserrat" w:hAnsi="Montserrat" w:cs="Arial"/>
          <w:sz w:val="22"/>
          <w:szCs w:val="22"/>
          <w:lang w:val="es-ES_tradnl"/>
        </w:rPr>
      </w:pPr>
      <w:r w:rsidRPr="007A7D9E">
        <w:rPr>
          <w:rFonts w:ascii="Montserrat" w:hAnsi="Montserrat" w:cs="Arial"/>
          <w:sz w:val="22"/>
          <w:szCs w:val="22"/>
          <w:lang w:val="es-ES_tradnl"/>
        </w:rPr>
        <w:t>La rendición de la cuenta justificativa constituye un acto obligatorio del beneficiario, en la que se deben incluir, bajo responsabilidad del declarante, los justificantes de gasto o cualquier otro documento con validez jurídica que permitan acreditar el cumplimiento del objeto de la subvención pública.</w:t>
      </w:r>
    </w:p>
    <w:p w:rsidR="00AA5DF1" w:rsidRPr="007A7D9E" w:rsidRDefault="00AA5DF1" w:rsidP="008B0725">
      <w:pPr>
        <w:widowControl w:val="0"/>
        <w:spacing w:after="120" w:line="340" w:lineRule="exact"/>
        <w:ind w:right="114" w:firstLine="708"/>
        <w:rPr>
          <w:rFonts w:ascii="Montserrat" w:hAnsi="Montserrat" w:cs="Courier New"/>
          <w:sz w:val="22"/>
          <w:szCs w:val="22"/>
        </w:rPr>
      </w:pPr>
      <w:r w:rsidRPr="007A7D9E">
        <w:rPr>
          <w:rFonts w:ascii="Montserrat" w:hAnsi="Montserrat" w:cs="Arial"/>
          <w:sz w:val="22"/>
          <w:szCs w:val="22"/>
          <w:lang w:val="es-ES_tradnl"/>
        </w:rPr>
        <w:t>La forma de la cuenta justificativa</w:t>
      </w:r>
      <w:r w:rsidRPr="007A7D9E">
        <w:rPr>
          <w:rFonts w:ascii="Montserrat" w:hAnsi="Montserrat" w:cs="Courier New"/>
          <w:sz w:val="22"/>
          <w:szCs w:val="22"/>
        </w:rPr>
        <w:t xml:space="preserve"> quedará definida en la </w:t>
      </w:r>
      <w:r w:rsidRPr="007A7D9E">
        <w:rPr>
          <w:rFonts w:ascii="Montserrat" w:hAnsi="Montserrat" w:cs="Courier New"/>
          <w:b/>
          <w:sz w:val="22"/>
          <w:szCs w:val="22"/>
        </w:rPr>
        <w:t>documentación</w:t>
      </w:r>
      <w:r w:rsidRPr="007A7D9E">
        <w:rPr>
          <w:rFonts w:ascii="Montserrat" w:hAnsi="Montserrat" w:cs="Courier New"/>
          <w:sz w:val="22"/>
          <w:szCs w:val="22"/>
        </w:rPr>
        <w:t xml:space="preserve"> siguiente:</w:t>
      </w:r>
    </w:p>
    <w:p w:rsidR="00AA5DF1" w:rsidRPr="007A7D9E" w:rsidRDefault="00AA5DF1" w:rsidP="008B0725">
      <w:pPr>
        <w:widowControl w:val="0"/>
        <w:numPr>
          <w:ilvl w:val="0"/>
          <w:numId w:val="6"/>
        </w:numPr>
        <w:autoSpaceDE w:val="0"/>
        <w:autoSpaceDN w:val="0"/>
        <w:adjustRightInd w:val="0"/>
        <w:spacing w:after="120" w:line="340" w:lineRule="exact"/>
        <w:ind w:right="114"/>
        <w:jc w:val="both"/>
        <w:rPr>
          <w:rFonts w:ascii="Montserrat" w:hAnsi="Montserrat" w:cs="Courier New"/>
          <w:caps/>
          <w:sz w:val="22"/>
          <w:szCs w:val="22"/>
        </w:rPr>
      </w:pPr>
      <w:r w:rsidRPr="007A7D9E">
        <w:rPr>
          <w:rFonts w:ascii="Montserrat" w:hAnsi="Montserrat"/>
          <w:sz w:val="22"/>
          <w:szCs w:val="22"/>
        </w:rPr>
        <w:t xml:space="preserve">Solicitud de abono y Declaración Responsable, </w:t>
      </w:r>
      <w:r w:rsidRPr="007A7D9E">
        <w:rPr>
          <w:rFonts w:ascii="Montserrat" w:hAnsi="Montserrat"/>
          <w:b/>
          <w:sz w:val="22"/>
          <w:szCs w:val="22"/>
        </w:rPr>
        <w:t>Anexo VI</w:t>
      </w:r>
      <w:r w:rsidRPr="007A7D9E">
        <w:rPr>
          <w:rFonts w:ascii="Montserrat" w:hAnsi="Montserrat"/>
          <w:sz w:val="22"/>
          <w:szCs w:val="22"/>
        </w:rPr>
        <w:t>.</w:t>
      </w:r>
    </w:p>
    <w:p w:rsidR="00AA5DF1" w:rsidRPr="007A7D9E" w:rsidRDefault="00AA5DF1" w:rsidP="008B0725">
      <w:pPr>
        <w:widowControl w:val="0"/>
        <w:numPr>
          <w:ilvl w:val="0"/>
          <w:numId w:val="6"/>
        </w:numPr>
        <w:autoSpaceDE w:val="0"/>
        <w:autoSpaceDN w:val="0"/>
        <w:adjustRightInd w:val="0"/>
        <w:spacing w:after="120" w:line="340" w:lineRule="exact"/>
        <w:ind w:right="114"/>
        <w:jc w:val="both"/>
        <w:rPr>
          <w:rFonts w:ascii="Montserrat" w:hAnsi="Montserrat" w:cs="Courier New"/>
          <w:caps/>
          <w:sz w:val="22"/>
          <w:szCs w:val="22"/>
        </w:rPr>
      </w:pPr>
      <w:r w:rsidRPr="007A7D9E">
        <w:rPr>
          <w:rFonts w:ascii="Montserrat" w:hAnsi="Montserrat" w:cs="Courier New"/>
          <w:sz w:val="22"/>
          <w:szCs w:val="22"/>
        </w:rPr>
        <w:t>Memoria en la que se describan las actividades realizadas, fechas de celebración y destino de los fondos percibidos</w:t>
      </w:r>
      <w:r w:rsidRPr="007A7D9E">
        <w:rPr>
          <w:rFonts w:ascii="Montserrat" w:hAnsi="Montserrat" w:cs="Courier New"/>
          <w:caps/>
          <w:sz w:val="22"/>
          <w:szCs w:val="22"/>
        </w:rPr>
        <w:t xml:space="preserve">, </w:t>
      </w:r>
      <w:r w:rsidRPr="007A7D9E">
        <w:rPr>
          <w:rFonts w:ascii="Montserrat" w:hAnsi="Montserrat" w:cs="Courier New"/>
          <w:sz w:val="22"/>
          <w:szCs w:val="22"/>
        </w:rPr>
        <w:t>así como los resultados obtenidos</w:t>
      </w:r>
      <w:r w:rsidRPr="007A7D9E">
        <w:rPr>
          <w:rFonts w:ascii="Montserrat" w:hAnsi="Montserrat" w:cs="Courier New"/>
          <w:caps/>
          <w:sz w:val="22"/>
          <w:szCs w:val="22"/>
        </w:rPr>
        <w:t xml:space="preserve">, </w:t>
      </w:r>
      <w:r w:rsidRPr="007A7D9E">
        <w:rPr>
          <w:rFonts w:ascii="Montserrat" w:hAnsi="Montserrat" w:cs="Courier New"/>
          <w:b/>
          <w:sz w:val="22"/>
          <w:szCs w:val="22"/>
        </w:rPr>
        <w:t>Anexo VII</w:t>
      </w:r>
      <w:r w:rsidRPr="007A7D9E">
        <w:rPr>
          <w:rFonts w:ascii="Montserrat" w:hAnsi="Montserrat" w:cs="Courier New"/>
          <w:caps/>
          <w:sz w:val="22"/>
          <w:szCs w:val="22"/>
        </w:rPr>
        <w:t>.</w:t>
      </w:r>
    </w:p>
    <w:p w:rsidR="00AA5DF1" w:rsidRPr="007A7D9E" w:rsidRDefault="00AA5DF1" w:rsidP="008B0725">
      <w:pPr>
        <w:widowControl w:val="0"/>
        <w:numPr>
          <w:ilvl w:val="0"/>
          <w:numId w:val="6"/>
        </w:numPr>
        <w:autoSpaceDE w:val="0"/>
        <w:autoSpaceDN w:val="0"/>
        <w:adjustRightInd w:val="0"/>
        <w:spacing w:after="120" w:line="340" w:lineRule="exact"/>
        <w:ind w:right="114"/>
        <w:jc w:val="both"/>
        <w:rPr>
          <w:rFonts w:ascii="Montserrat" w:hAnsi="Montserrat" w:cs="Courier New"/>
          <w:caps/>
          <w:sz w:val="22"/>
          <w:szCs w:val="22"/>
        </w:rPr>
      </w:pPr>
      <w:r w:rsidRPr="007A7D9E">
        <w:rPr>
          <w:rFonts w:ascii="Montserrat" w:hAnsi="Montserrat" w:cs="Courier New"/>
          <w:sz w:val="22"/>
          <w:szCs w:val="22"/>
        </w:rPr>
        <w:t xml:space="preserve">Memoria económica de la cuenta justificativa, </w:t>
      </w:r>
      <w:r w:rsidRPr="007A7D9E">
        <w:rPr>
          <w:rFonts w:ascii="Montserrat" w:hAnsi="Montserrat" w:cs="Courier New"/>
          <w:b/>
          <w:sz w:val="22"/>
          <w:szCs w:val="22"/>
        </w:rPr>
        <w:t>Anexo</w:t>
      </w:r>
      <w:r w:rsidRPr="007A7D9E">
        <w:rPr>
          <w:rFonts w:ascii="Montserrat" w:hAnsi="Montserrat" w:cs="Courier New"/>
          <w:b/>
          <w:caps/>
          <w:sz w:val="22"/>
          <w:szCs w:val="22"/>
        </w:rPr>
        <w:t xml:space="preserve"> VIII</w:t>
      </w:r>
      <w:r w:rsidRPr="007A7D9E">
        <w:rPr>
          <w:rFonts w:ascii="Montserrat" w:hAnsi="Montserrat" w:cs="Courier New"/>
          <w:caps/>
          <w:sz w:val="22"/>
          <w:szCs w:val="22"/>
        </w:rPr>
        <w:t>.</w:t>
      </w:r>
    </w:p>
    <w:p w:rsidR="00AA5DF1" w:rsidRPr="007A7D9E" w:rsidRDefault="00AA5DF1" w:rsidP="008B0725">
      <w:pPr>
        <w:widowControl w:val="0"/>
        <w:numPr>
          <w:ilvl w:val="0"/>
          <w:numId w:val="6"/>
        </w:numPr>
        <w:autoSpaceDE w:val="0"/>
        <w:autoSpaceDN w:val="0"/>
        <w:adjustRightInd w:val="0"/>
        <w:spacing w:after="120" w:line="340" w:lineRule="exact"/>
        <w:ind w:right="114"/>
        <w:jc w:val="both"/>
        <w:rPr>
          <w:rFonts w:ascii="Montserrat" w:hAnsi="Montserrat" w:cs="Courier New"/>
          <w:caps/>
          <w:sz w:val="22"/>
          <w:szCs w:val="22"/>
        </w:rPr>
      </w:pPr>
      <w:r w:rsidRPr="007A7D9E">
        <w:rPr>
          <w:rFonts w:ascii="Montserrat" w:hAnsi="Montserrat" w:cs="Courier New"/>
          <w:sz w:val="22"/>
          <w:szCs w:val="22"/>
        </w:rPr>
        <w:t xml:space="preserve">Liquidación económica o cierre presupuestario, </w:t>
      </w:r>
      <w:r w:rsidRPr="007A7D9E">
        <w:rPr>
          <w:rFonts w:ascii="Montserrat" w:hAnsi="Montserrat" w:cs="Courier New"/>
          <w:b/>
          <w:sz w:val="22"/>
          <w:szCs w:val="22"/>
        </w:rPr>
        <w:t>Anexo IX</w:t>
      </w:r>
      <w:r w:rsidRPr="007A7D9E">
        <w:rPr>
          <w:rFonts w:ascii="Montserrat" w:hAnsi="Montserrat" w:cs="Courier New"/>
          <w:sz w:val="22"/>
          <w:szCs w:val="22"/>
        </w:rPr>
        <w:t>.</w:t>
      </w:r>
    </w:p>
    <w:p w:rsidR="00AA5DF1" w:rsidRPr="007A7D9E" w:rsidRDefault="00AA5DF1" w:rsidP="008B0725">
      <w:pPr>
        <w:widowControl w:val="0"/>
        <w:numPr>
          <w:ilvl w:val="0"/>
          <w:numId w:val="6"/>
        </w:numPr>
        <w:autoSpaceDE w:val="0"/>
        <w:autoSpaceDN w:val="0"/>
        <w:adjustRightInd w:val="0"/>
        <w:spacing w:after="120" w:line="340" w:lineRule="exact"/>
        <w:ind w:right="114"/>
        <w:jc w:val="both"/>
        <w:rPr>
          <w:rFonts w:ascii="Montserrat" w:hAnsi="Montserrat" w:cs="Courier New"/>
          <w:caps/>
          <w:sz w:val="22"/>
          <w:szCs w:val="22"/>
        </w:rPr>
      </w:pPr>
      <w:r w:rsidRPr="007A7D9E">
        <w:rPr>
          <w:rFonts w:ascii="Montserrat" w:hAnsi="Montserrat"/>
          <w:sz w:val="22"/>
          <w:szCs w:val="22"/>
        </w:rPr>
        <w:t>Acreditación de estar al corriente de las obligaciones tributarias y con la seguridad social adjuntando los certificados vigentes en plazo, de la Agencia Estatal de Administración Tributaria y de la Tesorería General de la Seguridad Social</w:t>
      </w:r>
    </w:p>
    <w:p w:rsidR="00AA5DF1" w:rsidRPr="007A7D9E" w:rsidRDefault="00AA5DF1" w:rsidP="008B0725">
      <w:pPr>
        <w:widowControl w:val="0"/>
        <w:numPr>
          <w:ilvl w:val="0"/>
          <w:numId w:val="6"/>
        </w:numPr>
        <w:autoSpaceDE w:val="0"/>
        <w:autoSpaceDN w:val="0"/>
        <w:adjustRightInd w:val="0"/>
        <w:spacing w:after="120" w:line="340" w:lineRule="exact"/>
        <w:ind w:left="851" w:right="114"/>
        <w:jc w:val="both"/>
        <w:rPr>
          <w:rFonts w:ascii="Montserrat" w:hAnsi="Montserrat" w:cs="Courier New"/>
          <w:caps/>
          <w:sz w:val="22"/>
          <w:szCs w:val="22"/>
        </w:rPr>
      </w:pPr>
      <w:r w:rsidRPr="007A7D9E">
        <w:rPr>
          <w:rFonts w:ascii="Montserrat" w:hAnsi="Montserrat" w:cs="Courier New"/>
          <w:sz w:val="22"/>
          <w:szCs w:val="22"/>
        </w:rPr>
        <w:t>Certificado de/la secretario/a de la asociación en el que se acredite las fechas en las que ha estado expuesto el cartel o documento justificativo de la difusión de la subvención</w:t>
      </w:r>
      <w:r w:rsidRPr="007A7D9E">
        <w:rPr>
          <w:rFonts w:ascii="Montserrat" w:hAnsi="Montserrat" w:cs="Courier New"/>
          <w:caps/>
          <w:sz w:val="22"/>
          <w:szCs w:val="22"/>
        </w:rPr>
        <w:t xml:space="preserve"> (</w:t>
      </w:r>
      <w:r w:rsidRPr="007A7D9E">
        <w:rPr>
          <w:rFonts w:ascii="Montserrat" w:hAnsi="Montserrat" w:cs="Courier New"/>
          <w:sz w:val="22"/>
          <w:szCs w:val="22"/>
        </w:rPr>
        <w:t>desde el día ____ de _______ de 202__ hasta el día __ de _______ de 20__)</w:t>
      </w:r>
      <w:r w:rsidR="008B0725" w:rsidRPr="007A7D9E">
        <w:rPr>
          <w:rFonts w:ascii="Montserrat" w:hAnsi="Montserrat" w:cs="Courier New"/>
          <w:sz w:val="22"/>
          <w:szCs w:val="22"/>
        </w:rPr>
        <w:t>.</w:t>
      </w:r>
    </w:p>
    <w:p w:rsidR="00AA5DF1" w:rsidRPr="007A7D9E" w:rsidRDefault="00AA5DF1" w:rsidP="008B0725">
      <w:pPr>
        <w:widowControl w:val="0"/>
        <w:numPr>
          <w:ilvl w:val="0"/>
          <w:numId w:val="6"/>
        </w:numPr>
        <w:autoSpaceDE w:val="0"/>
        <w:autoSpaceDN w:val="0"/>
        <w:adjustRightInd w:val="0"/>
        <w:spacing w:after="120" w:line="340" w:lineRule="exact"/>
        <w:ind w:right="114"/>
        <w:jc w:val="both"/>
        <w:rPr>
          <w:rFonts w:ascii="Montserrat" w:hAnsi="Montserrat" w:cs="Courier New"/>
          <w:caps/>
          <w:sz w:val="22"/>
          <w:szCs w:val="22"/>
        </w:rPr>
      </w:pPr>
      <w:r w:rsidRPr="007A7D9E">
        <w:rPr>
          <w:rFonts w:ascii="Montserrat" w:hAnsi="Montserrat" w:cs="Courier New"/>
          <w:sz w:val="22"/>
          <w:szCs w:val="22"/>
        </w:rPr>
        <w:t>Documentos comprobantes de gastos:</w:t>
      </w:r>
    </w:p>
    <w:p w:rsidR="00AA5DF1" w:rsidRPr="007A7D9E" w:rsidRDefault="00AA5DF1" w:rsidP="008B0725">
      <w:pPr>
        <w:widowControl w:val="0"/>
        <w:numPr>
          <w:ilvl w:val="1"/>
          <w:numId w:val="8"/>
        </w:numPr>
        <w:autoSpaceDE w:val="0"/>
        <w:autoSpaceDN w:val="0"/>
        <w:adjustRightInd w:val="0"/>
        <w:spacing w:after="120" w:line="340" w:lineRule="exact"/>
        <w:ind w:left="1134" w:right="114" w:hanging="283"/>
        <w:jc w:val="both"/>
        <w:rPr>
          <w:rFonts w:ascii="Montserrat" w:hAnsi="Montserrat" w:cs="Courier New"/>
          <w:caps/>
          <w:sz w:val="22"/>
          <w:szCs w:val="22"/>
        </w:rPr>
      </w:pPr>
      <w:r w:rsidRPr="007A7D9E">
        <w:rPr>
          <w:rFonts w:ascii="Montserrat" w:hAnsi="Montserrat" w:cs="Courier New"/>
          <w:sz w:val="22"/>
          <w:szCs w:val="22"/>
        </w:rPr>
        <w:t>Facturas acreditativas de los gastos realizados, que deberán reunir los siguientes requisitos</w:t>
      </w:r>
      <w:r w:rsidRPr="007A7D9E">
        <w:rPr>
          <w:rFonts w:ascii="Montserrat" w:hAnsi="Montserrat" w:cs="Courier New"/>
          <w:caps/>
          <w:sz w:val="22"/>
          <w:szCs w:val="22"/>
        </w:rPr>
        <w:t>:</w:t>
      </w:r>
    </w:p>
    <w:p w:rsidR="00AA5DF1" w:rsidRPr="007A7D9E" w:rsidRDefault="00AA5DF1" w:rsidP="008B0725">
      <w:pPr>
        <w:pStyle w:val="Prrafodelista"/>
        <w:widowControl w:val="0"/>
        <w:numPr>
          <w:ilvl w:val="0"/>
          <w:numId w:val="10"/>
        </w:numPr>
        <w:autoSpaceDE w:val="0"/>
        <w:autoSpaceDN w:val="0"/>
        <w:adjustRightInd w:val="0"/>
        <w:spacing w:after="120" w:line="340" w:lineRule="exact"/>
        <w:ind w:left="1418" w:right="113" w:hanging="284"/>
        <w:contextualSpacing w:val="0"/>
        <w:jc w:val="both"/>
        <w:rPr>
          <w:rFonts w:ascii="Montserrat" w:hAnsi="Montserrat" w:cs="Courier New"/>
          <w:caps/>
          <w:sz w:val="22"/>
          <w:szCs w:val="22"/>
        </w:rPr>
      </w:pPr>
      <w:r w:rsidRPr="007A7D9E">
        <w:rPr>
          <w:rFonts w:ascii="Montserrat" w:hAnsi="Montserrat" w:cs="Courier New"/>
          <w:sz w:val="22"/>
          <w:szCs w:val="22"/>
        </w:rPr>
        <w:t xml:space="preserve">Ser originales o copias digitalizadas debidamente autenticadas, con la siguiente diligencia: </w:t>
      </w:r>
      <w:r w:rsidRPr="007A7D9E">
        <w:rPr>
          <w:rFonts w:ascii="Montserrat" w:hAnsi="Montserrat" w:cs="Courier New"/>
          <w:i/>
          <w:sz w:val="22"/>
          <w:szCs w:val="22"/>
        </w:rPr>
        <w:t xml:space="preserve">“Esta factura ha sido subvencionada por el </w:t>
      </w:r>
      <w:r w:rsidRPr="007A7D9E">
        <w:rPr>
          <w:rFonts w:ascii="Montserrat" w:hAnsi="Montserrat" w:cs="Courier New"/>
          <w:i/>
          <w:sz w:val="22"/>
          <w:szCs w:val="22"/>
        </w:rPr>
        <w:lastRenderedPageBreak/>
        <w:t>Ayuntamiento de Benavente en su totalidad o en un determinado porcentaje</w:t>
      </w:r>
      <w:r w:rsidRPr="007A7D9E">
        <w:rPr>
          <w:rFonts w:ascii="Montserrat" w:hAnsi="Montserrat" w:cs="Courier New"/>
          <w:sz w:val="22"/>
          <w:szCs w:val="22"/>
        </w:rPr>
        <w:t>” (se indicará en número el porcentaje).</w:t>
      </w:r>
    </w:p>
    <w:p w:rsidR="00AA5DF1" w:rsidRPr="007A7D9E" w:rsidRDefault="00AA5DF1" w:rsidP="008B0725">
      <w:pPr>
        <w:widowControl w:val="0"/>
        <w:numPr>
          <w:ilvl w:val="0"/>
          <w:numId w:val="9"/>
        </w:numPr>
        <w:autoSpaceDE w:val="0"/>
        <w:autoSpaceDN w:val="0"/>
        <w:adjustRightInd w:val="0"/>
        <w:spacing w:after="120" w:line="340" w:lineRule="exact"/>
        <w:ind w:left="1418" w:right="113" w:hanging="284"/>
        <w:jc w:val="both"/>
        <w:rPr>
          <w:rFonts w:ascii="Montserrat" w:hAnsi="Montserrat" w:cs="Courier New"/>
          <w:sz w:val="22"/>
          <w:szCs w:val="22"/>
        </w:rPr>
      </w:pPr>
      <w:r w:rsidRPr="007A7D9E">
        <w:rPr>
          <w:rFonts w:ascii="Montserrat" w:hAnsi="Montserrat" w:cs="Courier New"/>
          <w:sz w:val="22"/>
          <w:szCs w:val="22"/>
        </w:rPr>
        <w:t>Estar datadas durante el periodo que se haya concedido la subvención.</w:t>
      </w:r>
    </w:p>
    <w:p w:rsidR="00AA5DF1" w:rsidRPr="007A7D9E" w:rsidRDefault="00AA5DF1" w:rsidP="008B0725">
      <w:pPr>
        <w:widowControl w:val="0"/>
        <w:numPr>
          <w:ilvl w:val="0"/>
          <w:numId w:val="9"/>
        </w:numPr>
        <w:autoSpaceDE w:val="0"/>
        <w:autoSpaceDN w:val="0"/>
        <w:adjustRightInd w:val="0"/>
        <w:spacing w:after="120" w:line="340" w:lineRule="exact"/>
        <w:ind w:left="1418" w:right="113" w:hanging="284"/>
        <w:jc w:val="both"/>
        <w:rPr>
          <w:rFonts w:ascii="Montserrat" w:hAnsi="Montserrat" w:cs="Courier New"/>
          <w:sz w:val="22"/>
          <w:szCs w:val="22"/>
        </w:rPr>
      </w:pPr>
      <w:r w:rsidRPr="007A7D9E">
        <w:rPr>
          <w:rFonts w:ascii="Montserrat" w:hAnsi="Montserrat" w:cs="Courier New"/>
          <w:sz w:val="22"/>
          <w:szCs w:val="22"/>
        </w:rPr>
        <w:t>Contener el CIF o NIF del expedidor y del destinatario.</w:t>
      </w:r>
    </w:p>
    <w:p w:rsidR="00AA5DF1" w:rsidRPr="007A7D9E" w:rsidRDefault="00AA5DF1" w:rsidP="008B0725">
      <w:pPr>
        <w:widowControl w:val="0"/>
        <w:numPr>
          <w:ilvl w:val="0"/>
          <w:numId w:val="9"/>
        </w:numPr>
        <w:autoSpaceDE w:val="0"/>
        <w:autoSpaceDN w:val="0"/>
        <w:adjustRightInd w:val="0"/>
        <w:spacing w:after="120" w:line="340" w:lineRule="exact"/>
        <w:ind w:left="1418" w:right="113" w:hanging="284"/>
        <w:jc w:val="both"/>
        <w:rPr>
          <w:rFonts w:ascii="Montserrat" w:hAnsi="Montserrat" w:cs="Courier New"/>
          <w:sz w:val="22"/>
          <w:szCs w:val="22"/>
        </w:rPr>
      </w:pPr>
      <w:r w:rsidRPr="007A7D9E">
        <w:rPr>
          <w:rFonts w:ascii="Montserrat" w:hAnsi="Montserrat" w:cs="Courier New"/>
          <w:sz w:val="22"/>
          <w:szCs w:val="22"/>
        </w:rPr>
        <w:t>Descripción de la operación y su número de factura con concepto.</w:t>
      </w:r>
    </w:p>
    <w:p w:rsidR="00AA5DF1" w:rsidRPr="007A7D9E" w:rsidRDefault="00AA5DF1" w:rsidP="008B0725">
      <w:pPr>
        <w:widowControl w:val="0"/>
        <w:numPr>
          <w:ilvl w:val="0"/>
          <w:numId w:val="9"/>
        </w:numPr>
        <w:autoSpaceDE w:val="0"/>
        <w:autoSpaceDN w:val="0"/>
        <w:adjustRightInd w:val="0"/>
        <w:spacing w:after="120" w:line="340" w:lineRule="exact"/>
        <w:ind w:left="1418" w:right="113" w:hanging="284"/>
        <w:jc w:val="both"/>
        <w:rPr>
          <w:rFonts w:ascii="Montserrat" w:hAnsi="Montserrat" w:cs="Courier New"/>
          <w:sz w:val="22"/>
          <w:szCs w:val="22"/>
        </w:rPr>
      </w:pPr>
      <w:r w:rsidRPr="007A7D9E">
        <w:rPr>
          <w:rFonts w:ascii="Montserrat" w:hAnsi="Montserrat" w:cs="Courier New"/>
          <w:sz w:val="22"/>
          <w:szCs w:val="22"/>
        </w:rPr>
        <w:t>Figurar en la factura como deudor, el beneficiario de la subvención.</w:t>
      </w:r>
    </w:p>
    <w:p w:rsidR="00AA5DF1" w:rsidRPr="007A7D9E" w:rsidRDefault="00AA5DF1" w:rsidP="008B0725">
      <w:pPr>
        <w:widowControl w:val="0"/>
        <w:numPr>
          <w:ilvl w:val="0"/>
          <w:numId w:val="9"/>
        </w:numPr>
        <w:autoSpaceDE w:val="0"/>
        <w:autoSpaceDN w:val="0"/>
        <w:adjustRightInd w:val="0"/>
        <w:spacing w:after="120" w:line="340" w:lineRule="exact"/>
        <w:ind w:left="1418" w:right="113" w:hanging="284"/>
        <w:jc w:val="both"/>
        <w:rPr>
          <w:rFonts w:ascii="Montserrat" w:hAnsi="Montserrat" w:cs="Courier New"/>
          <w:sz w:val="22"/>
          <w:szCs w:val="22"/>
        </w:rPr>
      </w:pPr>
      <w:r w:rsidRPr="007A7D9E">
        <w:rPr>
          <w:rFonts w:ascii="Montserrat" w:hAnsi="Montserrat" w:cs="Courier New"/>
          <w:sz w:val="22"/>
          <w:szCs w:val="22"/>
        </w:rPr>
        <w:t>Adeudo bancario o Declaración Res</w:t>
      </w:r>
      <w:r w:rsidR="006F1B44" w:rsidRPr="007A7D9E">
        <w:rPr>
          <w:rFonts w:ascii="Montserrat" w:hAnsi="Montserrat" w:cs="Courier New"/>
          <w:sz w:val="22"/>
          <w:szCs w:val="22"/>
        </w:rPr>
        <w:t xml:space="preserve">ponsable del </w:t>
      </w:r>
      <w:r w:rsidR="008B0725" w:rsidRPr="007A7D9E">
        <w:rPr>
          <w:rFonts w:ascii="Montserrat" w:hAnsi="Montserrat" w:cs="Courier New"/>
          <w:sz w:val="22"/>
          <w:szCs w:val="22"/>
        </w:rPr>
        <w:t>Presidente</w:t>
      </w:r>
      <w:r w:rsidR="006F1B44" w:rsidRPr="007A7D9E">
        <w:rPr>
          <w:rFonts w:ascii="Montserrat" w:hAnsi="Montserrat" w:cs="Courier New"/>
          <w:sz w:val="22"/>
          <w:szCs w:val="22"/>
        </w:rPr>
        <w:t xml:space="preserve"> de la Asociación</w:t>
      </w:r>
      <w:r w:rsidR="008B0725" w:rsidRPr="007A7D9E">
        <w:rPr>
          <w:rFonts w:ascii="Montserrat" w:hAnsi="Montserrat" w:cs="Courier New"/>
          <w:sz w:val="22"/>
          <w:szCs w:val="22"/>
        </w:rPr>
        <w:t xml:space="preserve"> para pagos inferiores a 1</w:t>
      </w:r>
      <w:r w:rsidRPr="007A7D9E">
        <w:rPr>
          <w:rFonts w:ascii="Montserrat" w:hAnsi="Montserrat" w:cs="Courier New"/>
          <w:sz w:val="22"/>
          <w:szCs w:val="22"/>
        </w:rPr>
        <w:t>00 € que se hayan realizado en efectivo.</w:t>
      </w:r>
    </w:p>
    <w:p w:rsidR="008B0725" w:rsidRPr="007A7D9E" w:rsidRDefault="00AA5DF1" w:rsidP="008B0725">
      <w:pPr>
        <w:pStyle w:val="Prrafodelista"/>
        <w:widowControl w:val="0"/>
        <w:numPr>
          <w:ilvl w:val="0"/>
          <w:numId w:val="7"/>
        </w:numPr>
        <w:autoSpaceDE w:val="0"/>
        <w:autoSpaceDN w:val="0"/>
        <w:adjustRightInd w:val="0"/>
        <w:spacing w:after="120" w:line="340" w:lineRule="exact"/>
        <w:ind w:left="1134" w:right="114" w:hanging="283"/>
        <w:contextualSpacing w:val="0"/>
        <w:jc w:val="both"/>
        <w:rPr>
          <w:rFonts w:ascii="Montserrat" w:hAnsi="Montserrat" w:cs="Courier New"/>
          <w:sz w:val="22"/>
          <w:szCs w:val="22"/>
        </w:rPr>
      </w:pPr>
      <w:r w:rsidRPr="007A7D9E">
        <w:rPr>
          <w:rFonts w:ascii="Montserrat" w:hAnsi="Montserrat" w:cs="Courier New"/>
          <w:sz w:val="22"/>
          <w:szCs w:val="22"/>
        </w:rPr>
        <w:t>Recibos de nómina pagados al trabajador, debidamente firmados, en cuyo original figure transcrita la siguiente diligencia “El presente recibo ha sido subvencionado por el Ayuntamiento de Benavente”. Modelos de la TGSS acreditativos del pago de las liquidaciones de las cuotas de la Seguridad Social, con la misma leyenda anterior. Comunicación firmada por el trabajador o trabajadores de la cofinanciación de sus sueldos y salarios por parte del Ayuntamiento de Benavente.</w:t>
      </w:r>
      <w:r w:rsidR="008B0725" w:rsidRPr="007A7D9E">
        <w:rPr>
          <w:rFonts w:ascii="Montserrat" w:hAnsi="Montserrat" w:cs="Courier New"/>
          <w:sz w:val="22"/>
          <w:szCs w:val="22"/>
        </w:rPr>
        <w:t xml:space="preserve"> </w:t>
      </w:r>
      <w:r w:rsidR="008B0725" w:rsidRPr="007A7D9E">
        <w:rPr>
          <w:rFonts w:ascii="Montserrat" w:eastAsia="Times New Roman" w:hAnsi="Montserrat" w:cs="Times New Roman"/>
          <w:color w:val="000000"/>
          <w:sz w:val="22"/>
          <w:szCs w:val="22"/>
          <w:bdr w:val="none" w:sz="0" w:space="0" w:color="auto" w:frame="1"/>
        </w:rPr>
        <w:t>Relación nominal del personal imputado a la subvención, en la que se indiquen de forma individualizada las funciones efectivamente desempeñadas y el porcentaje de dedicación a la actividad subvencionada (entendido como la parte proporcional de su jornada o funciones efectivamente destinada al desarrollo de las actividades subvencionadas o de las actuaciones objeto de la subvención). Acreditación de que cada persona trabajadora dispone de la titulación académica, cualificación profesional, habilitación o formación específica que resulte adecuada para el desempeño de las funciones vinculadas al proyecto o actividad subvencionada y, en su caso, legalmente exigible conforme a la normativa sectorial aplicable para las funciones concretas que desarrolle, por lo que, no se considerarán válidas titulaciones, certificados o cursos que no guarden relación directa con las tareas realizadas. La responsabilidad sobre la idoneidad del personal contratado y el cumplimiento de la normativa vigente en materia de cualificación profesional corresponderá exclusivamente a la entidad subvencionada. La falta de acreditación de la titulación o cualificación requerida, así como la insuficiente justificación de los gastos de personal, podrá determinar la </w:t>
      </w:r>
      <w:r w:rsidR="008B0725" w:rsidRPr="007A7D9E">
        <w:rPr>
          <w:rFonts w:ascii="Montserrat" w:eastAsia="Times New Roman" w:hAnsi="Montserrat" w:cs="Times New Roman"/>
          <w:b/>
          <w:bCs/>
          <w:color w:val="000000"/>
          <w:sz w:val="22"/>
          <w:szCs w:val="22"/>
          <w:bdr w:val="none" w:sz="0" w:space="0" w:color="auto" w:frame="1"/>
        </w:rPr>
        <w:t>no admisión del gasto correspondiente como subvencionable</w:t>
      </w:r>
      <w:r w:rsidR="008B0725" w:rsidRPr="007A7D9E">
        <w:rPr>
          <w:rFonts w:ascii="Montserrat" w:eastAsia="Times New Roman" w:hAnsi="Montserrat" w:cs="Times New Roman"/>
          <w:bCs/>
          <w:color w:val="000000"/>
          <w:sz w:val="22"/>
          <w:szCs w:val="22"/>
          <w:bdr w:val="none" w:sz="0" w:space="0" w:color="auto" w:frame="1"/>
        </w:rPr>
        <w:t>.</w:t>
      </w:r>
    </w:p>
    <w:p w:rsidR="00AA5DF1" w:rsidRPr="007A7D9E" w:rsidRDefault="00AA5DF1" w:rsidP="008B0725">
      <w:pPr>
        <w:pStyle w:val="Prrafodelista"/>
        <w:widowControl w:val="0"/>
        <w:numPr>
          <w:ilvl w:val="0"/>
          <w:numId w:val="7"/>
        </w:numPr>
        <w:autoSpaceDE w:val="0"/>
        <w:autoSpaceDN w:val="0"/>
        <w:adjustRightInd w:val="0"/>
        <w:spacing w:after="120" w:line="340" w:lineRule="exact"/>
        <w:ind w:left="1134" w:right="114" w:hanging="283"/>
        <w:contextualSpacing w:val="0"/>
        <w:jc w:val="both"/>
        <w:rPr>
          <w:rFonts w:ascii="Montserrat" w:hAnsi="Montserrat" w:cs="Courier New"/>
          <w:sz w:val="22"/>
          <w:szCs w:val="22"/>
        </w:rPr>
      </w:pPr>
      <w:r w:rsidRPr="007A7D9E">
        <w:rPr>
          <w:rFonts w:ascii="Montserrat" w:hAnsi="Montserrat"/>
          <w:sz w:val="22"/>
          <w:szCs w:val="22"/>
        </w:rPr>
        <w:t xml:space="preserve">El pago de los gastos subvencionados y hasta el presupuesto presentado y admitido, debe realizarse necesariamente a través de transferencia corriente o tarjeta de débito, salvo que el importe sea inferior a 30 € que se admitirá el pago </w:t>
      </w:r>
      <w:r w:rsidRPr="007A7D9E">
        <w:rPr>
          <w:rFonts w:ascii="Montserrat" w:hAnsi="Montserrat"/>
          <w:sz w:val="22"/>
          <w:szCs w:val="22"/>
        </w:rPr>
        <w:lastRenderedPageBreak/>
        <w:t>en efectivo siempre que a favor del mismo destinatario no se hayan efectuado pagos cuyo importe</w:t>
      </w:r>
      <w:r w:rsidR="008B0725" w:rsidRPr="007A7D9E">
        <w:rPr>
          <w:rFonts w:ascii="Montserrat" w:hAnsi="Montserrat"/>
          <w:sz w:val="22"/>
          <w:szCs w:val="22"/>
        </w:rPr>
        <w:t xml:space="preserve"> acumulado sea superior a 100</w:t>
      </w:r>
      <w:r w:rsidRPr="007A7D9E">
        <w:rPr>
          <w:rFonts w:ascii="Montserrat" w:hAnsi="Montserrat"/>
          <w:sz w:val="22"/>
          <w:szCs w:val="22"/>
        </w:rPr>
        <w:t xml:space="preserve"> €. Excepcionalmente podrá admitirse el pago en efectivo cuando existan garantías de la adecuada aplicación de los fondos recibidos y siempre que el centro gestor del gasto justifique pormenorizadamente esta circunstancia.</w:t>
      </w:r>
    </w:p>
    <w:p w:rsidR="00AA5DF1" w:rsidRPr="007A7D9E" w:rsidRDefault="00AA5DF1" w:rsidP="008B0725">
      <w:pPr>
        <w:widowControl w:val="0"/>
        <w:spacing w:after="120" w:line="340" w:lineRule="exact"/>
        <w:ind w:left="113" w:right="113" w:firstLine="709"/>
        <w:jc w:val="both"/>
        <w:rPr>
          <w:rFonts w:ascii="Montserrat" w:hAnsi="Montserrat" w:cs="Courier New"/>
          <w:sz w:val="22"/>
          <w:szCs w:val="22"/>
        </w:rPr>
      </w:pPr>
      <w:r w:rsidRPr="007A7D9E">
        <w:rPr>
          <w:rFonts w:ascii="Montserrat" w:hAnsi="Montserrat" w:cs="Courier New"/>
          <w:sz w:val="22"/>
          <w:szCs w:val="22"/>
        </w:rPr>
        <w:t xml:space="preserve">El plazo para la presentación de la cuenta justificativa será </w:t>
      </w:r>
      <w:r w:rsidR="008B0725" w:rsidRPr="007A7D9E">
        <w:rPr>
          <w:rFonts w:ascii="Montserrat" w:hAnsi="Montserrat" w:cs="Courier New"/>
          <w:b/>
          <w:sz w:val="22"/>
          <w:szCs w:val="22"/>
        </w:rPr>
        <w:t xml:space="preserve">hasta </w:t>
      </w:r>
      <w:r w:rsidRPr="007A7D9E">
        <w:rPr>
          <w:rFonts w:ascii="Montserrat" w:hAnsi="Montserrat" w:cs="Courier New"/>
          <w:b/>
          <w:sz w:val="22"/>
          <w:szCs w:val="22"/>
        </w:rPr>
        <w:t xml:space="preserve">el día 31 de octubre de </w:t>
      </w:r>
      <w:r w:rsidR="008B0725" w:rsidRPr="007A7D9E">
        <w:rPr>
          <w:rFonts w:ascii="Montserrat" w:hAnsi="Montserrat" w:cs="Courier New"/>
          <w:b/>
          <w:sz w:val="22"/>
          <w:szCs w:val="22"/>
        </w:rPr>
        <w:t>2026</w:t>
      </w:r>
      <w:r w:rsidRPr="007A7D9E">
        <w:rPr>
          <w:rFonts w:ascii="Montserrat" w:hAnsi="Montserrat" w:cs="Courier New"/>
          <w:sz w:val="22"/>
          <w:szCs w:val="22"/>
        </w:rPr>
        <w:t>. Se deberá de justificar, como mínimo, la totalidad del gasto subvencionado y sus fines públicos.</w:t>
      </w:r>
    </w:p>
    <w:p w:rsidR="00AA5DF1" w:rsidRPr="007A7D9E" w:rsidRDefault="00AA5DF1" w:rsidP="008B0725">
      <w:pPr>
        <w:widowControl w:val="0"/>
        <w:spacing w:after="120" w:line="340" w:lineRule="exact"/>
        <w:ind w:left="113" w:right="113" w:firstLine="709"/>
        <w:jc w:val="both"/>
        <w:rPr>
          <w:rFonts w:ascii="Montserrat" w:hAnsi="Montserrat" w:cs="Courier New"/>
          <w:sz w:val="22"/>
          <w:szCs w:val="22"/>
        </w:rPr>
      </w:pPr>
      <w:r w:rsidRPr="007A7D9E">
        <w:rPr>
          <w:rFonts w:ascii="Montserrat" w:hAnsi="Montserrat" w:cs="Courier New"/>
          <w:sz w:val="22"/>
          <w:szCs w:val="22"/>
        </w:rPr>
        <w:t>Cuando las actividades hayan sido financiadas, además de con la subvención, con fondos propios u otras subvenciones o recursos, deberá acreditarse en la justificación el importe, procedencia y aplicación de tales fondos a las actividades subvencionadas.</w:t>
      </w:r>
    </w:p>
    <w:p w:rsidR="00AA5DF1" w:rsidRPr="007A7D9E" w:rsidRDefault="00AA5DF1" w:rsidP="008B0725">
      <w:pPr>
        <w:widowControl w:val="0"/>
        <w:spacing w:after="120" w:line="340" w:lineRule="exact"/>
        <w:ind w:left="113" w:right="113" w:firstLine="709"/>
        <w:jc w:val="both"/>
        <w:rPr>
          <w:rFonts w:ascii="Montserrat" w:hAnsi="Montserrat" w:cs="Courier New"/>
          <w:sz w:val="22"/>
          <w:szCs w:val="22"/>
        </w:rPr>
      </w:pPr>
      <w:r w:rsidRPr="007A7D9E">
        <w:rPr>
          <w:rFonts w:ascii="Montserrat" w:hAnsi="Montserrat" w:cs="Courier New"/>
          <w:sz w:val="22"/>
          <w:szCs w:val="22"/>
        </w:rPr>
        <w:t>El incumplimiento de la obligación de justificación de la subvención en los términos establecidos en este capítulo o la justificación insuficiente de la misma llevará aparejado el reintegro en las condiciones previstas en el artículo 37 la Ley 38/2003 GS.</w:t>
      </w:r>
    </w:p>
    <w:p w:rsidR="00AA5DF1" w:rsidRPr="007A7D9E" w:rsidRDefault="00AA5DF1" w:rsidP="008B0725">
      <w:pPr>
        <w:widowControl w:val="0"/>
        <w:spacing w:after="120" w:line="340" w:lineRule="exact"/>
        <w:ind w:left="113" w:right="116" w:firstLine="738"/>
        <w:rPr>
          <w:rFonts w:ascii="Montserrat" w:hAnsi="Montserrat" w:cs="Courier New"/>
          <w:b/>
          <w:sz w:val="22"/>
          <w:szCs w:val="22"/>
        </w:rPr>
      </w:pPr>
      <w:r w:rsidRPr="007A7D9E">
        <w:rPr>
          <w:rFonts w:ascii="Montserrat" w:hAnsi="Montserrat" w:cs="Courier New"/>
          <w:b/>
          <w:sz w:val="22"/>
          <w:szCs w:val="22"/>
        </w:rPr>
        <w:t xml:space="preserve">Gastos subvencionables. </w:t>
      </w:r>
    </w:p>
    <w:p w:rsidR="00AA5DF1" w:rsidRPr="007A7D9E" w:rsidRDefault="00AA5DF1" w:rsidP="008B0725">
      <w:pPr>
        <w:widowControl w:val="0"/>
        <w:spacing w:after="120" w:line="340" w:lineRule="exact"/>
        <w:ind w:left="113" w:right="113" w:firstLine="709"/>
        <w:jc w:val="both"/>
        <w:rPr>
          <w:rFonts w:ascii="Montserrat" w:hAnsi="Montserrat"/>
          <w:sz w:val="22"/>
          <w:szCs w:val="22"/>
        </w:rPr>
      </w:pPr>
      <w:r w:rsidRPr="007A7D9E">
        <w:rPr>
          <w:rFonts w:ascii="Montserrat" w:hAnsi="Montserrat"/>
          <w:sz w:val="22"/>
          <w:szCs w:val="22"/>
        </w:rPr>
        <w:t xml:space="preserve">Se consideran gastos subvencionables aquellos que de manera indubitada respondan a la naturaleza de la actividad subvencionada, resulten estrictamente necesarios y se realicen en el plazo establecido. </w:t>
      </w:r>
    </w:p>
    <w:p w:rsidR="00AA5DF1" w:rsidRPr="007A7D9E" w:rsidRDefault="00AA5DF1" w:rsidP="008B0725">
      <w:pPr>
        <w:widowControl w:val="0"/>
        <w:spacing w:after="120" w:line="340" w:lineRule="exact"/>
        <w:ind w:left="113" w:right="113" w:firstLine="709"/>
        <w:jc w:val="both"/>
        <w:rPr>
          <w:rFonts w:ascii="Montserrat" w:hAnsi="Montserrat"/>
          <w:sz w:val="22"/>
          <w:szCs w:val="22"/>
        </w:rPr>
      </w:pPr>
      <w:r w:rsidRPr="007A7D9E">
        <w:rPr>
          <w:rFonts w:ascii="Montserrat" w:hAnsi="Montserrat"/>
          <w:sz w:val="22"/>
          <w:szCs w:val="22"/>
        </w:rPr>
        <w:t xml:space="preserve">Serán gastos subvencionables los gastos derivados de las actividades encaminadas a </w:t>
      </w:r>
      <w:r w:rsidRPr="007A7D9E">
        <w:rPr>
          <w:rFonts w:ascii="Montserrat" w:hAnsi="Montserrat" w:cs="Courier New"/>
          <w:sz w:val="22"/>
          <w:szCs w:val="22"/>
        </w:rPr>
        <w:t>la realización</w:t>
      </w:r>
      <w:r w:rsidRPr="007A7D9E">
        <w:rPr>
          <w:rFonts w:ascii="Montserrat" w:hAnsi="Montserrat" w:cs="Courier New"/>
          <w:i/>
          <w:sz w:val="22"/>
          <w:szCs w:val="22"/>
        </w:rPr>
        <w:t xml:space="preserve"> </w:t>
      </w:r>
      <w:r w:rsidRPr="007A7D9E">
        <w:rPr>
          <w:rFonts w:ascii="Montserrat" w:hAnsi="Montserrat" w:cs="Courier New"/>
          <w:sz w:val="22"/>
          <w:szCs w:val="22"/>
        </w:rPr>
        <w:t xml:space="preserve">de </w:t>
      </w:r>
      <w:r w:rsidR="003729F5" w:rsidRPr="007A7D9E">
        <w:rPr>
          <w:rFonts w:ascii="Montserrat" w:hAnsi="Montserrat" w:cs="Arial"/>
          <w:sz w:val="22"/>
          <w:szCs w:val="22"/>
          <w:lang w:val="es-ES_tradnl"/>
        </w:rPr>
        <w:t xml:space="preserve">actividades culturales encaminadas a la promoción y la difusión de la cultura </w:t>
      </w:r>
      <w:r w:rsidR="00DB2896" w:rsidRPr="007A7D9E">
        <w:rPr>
          <w:rFonts w:ascii="Montserrat" w:hAnsi="Montserrat" w:cs="Arial"/>
          <w:sz w:val="22"/>
          <w:szCs w:val="22"/>
          <w:lang w:val="es-ES_tradnl"/>
        </w:rPr>
        <w:t>de la imagen y el cine</w:t>
      </w:r>
      <w:r w:rsidR="003729F5" w:rsidRPr="007A7D9E">
        <w:rPr>
          <w:rFonts w:ascii="Montserrat" w:hAnsi="Montserrat" w:cs="Arial"/>
          <w:sz w:val="22"/>
          <w:szCs w:val="22"/>
          <w:lang w:val="es-ES_tradnl"/>
        </w:rPr>
        <w:t xml:space="preserve"> en Benavente</w:t>
      </w:r>
      <w:r w:rsidRPr="007A7D9E">
        <w:rPr>
          <w:rFonts w:ascii="Montserrat" w:hAnsi="Montserrat" w:cs="Courier New"/>
          <w:sz w:val="22"/>
          <w:szCs w:val="22"/>
        </w:rPr>
        <w:t>.</w:t>
      </w:r>
    </w:p>
    <w:p w:rsidR="00AA5DF1" w:rsidRPr="007A7D9E" w:rsidRDefault="00AA5DF1" w:rsidP="008B0725">
      <w:pPr>
        <w:widowControl w:val="0"/>
        <w:spacing w:after="120" w:line="340" w:lineRule="exact"/>
        <w:ind w:left="113" w:right="116" w:firstLine="738"/>
        <w:rPr>
          <w:rFonts w:ascii="Montserrat" w:hAnsi="Montserrat"/>
          <w:sz w:val="22"/>
          <w:szCs w:val="22"/>
        </w:rPr>
      </w:pPr>
      <w:r w:rsidRPr="007A7D9E">
        <w:rPr>
          <w:rFonts w:ascii="Montserrat" w:hAnsi="Montserrat"/>
          <w:b/>
          <w:sz w:val="22"/>
          <w:szCs w:val="22"/>
        </w:rPr>
        <w:t>En ningún caso se considerarán gastos subvencionables, los gastos que se realicen en bienes inventariables o de inversión</w:t>
      </w:r>
      <w:r w:rsidRPr="007A7D9E">
        <w:rPr>
          <w:rFonts w:ascii="Montserrat" w:hAnsi="Montserrat"/>
          <w:sz w:val="22"/>
          <w:szCs w:val="22"/>
        </w:rPr>
        <w:t xml:space="preserve">. </w:t>
      </w:r>
    </w:p>
    <w:p w:rsidR="00AA5DF1" w:rsidRPr="007A7D9E" w:rsidRDefault="00AA5DF1" w:rsidP="008B0725">
      <w:pPr>
        <w:widowControl w:val="0"/>
        <w:spacing w:after="120" w:line="340" w:lineRule="exact"/>
        <w:ind w:left="113" w:right="113" w:firstLine="709"/>
        <w:jc w:val="both"/>
        <w:rPr>
          <w:rFonts w:ascii="Montserrat" w:hAnsi="Montserrat"/>
          <w:sz w:val="22"/>
          <w:szCs w:val="22"/>
        </w:rPr>
      </w:pPr>
      <w:r w:rsidRPr="007A7D9E">
        <w:rPr>
          <w:rFonts w:ascii="Montserrat" w:hAnsi="Montserrat"/>
          <w:sz w:val="22"/>
          <w:szCs w:val="22"/>
        </w:rPr>
        <w:t>Se podrán admitir como subvencionables los gastos de mantenimiento de inmuebles y vehículos (siempre que no sean de inversión) y gastos de</w:t>
      </w:r>
      <w:r w:rsidR="0068392B" w:rsidRPr="007A7D9E">
        <w:rPr>
          <w:rFonts w:ascii="Montserrat" w:hAnsi="Montserrat"/>
          <w:sz w:val="22"/>
          <w:szCs w:val="22"/>
        </w:rPr>
        <w:t xml:space="preserve"> combustible en vehículo de la A</w:t>
      </w:r>
      <w:r w:rsidRPr="007A7D9E">
        <w:rPr>
          <w:rFonts w:ascii="Montserrat" w:hAnsi="Montserrat"/>
          <w:sz w:val="22"/>
          <w:szCs w:val="22"/>
        </w:rPr>
        <w:t xml:space="preserve">sociación, siempre que esté justificada la necesidad y adecuación de los mismos a la actividad subvencionada, circunstancia que deberá acreditarse detalladamente en la </w:t>
      </w:r>
      <w:r w:rsidRPr="007A7D9E">
        <w:rPr>
          <w:rFonts w:ascii="Montserrat" w:hAnsi="Montserrat"/>
          <w:b/>
          <w:sz w:val="22"/>
          <w:szCs w:val="22"/>
        </w:rPr>
        <w:t>memoria de actividades</w:t>
      </w:r>
      <w:r w:rsidRPr="007A7D9E">
        <w:rPr>
          <w:rFonts w:ascii="Montserrat" w:hAnsi="Montserrat"/>
          <w:sz w:val="22"/>
          <w:szCs w:val="22"/>
        </w:rPr>
        <w:t xml:space="preserve"> (anexo VII). </w:t>
      </w:r>
    </w:p>
    <w:p w:rsidR="00AA5DF1" w:rsidRPr="007A7D9E" w:rsidRDefault="00AA5DF1" w:rsidP="008B0725">
      <w:pPr>
        <w:widowControl w:val="0"/>
        <w:spacing w:after="120" w:line="340" w:lineRule="exact"/>
        <w:ind w:left="113" w:right="113" w:firstLine="709"/>
        <w:jc w:val="both"/>
        <w:rPr>
          <w:rFonts w:ascii="Montserrat" w:hAnsi="Montserrat"/>
          <w:sz w:val="22"/>
          <w:szCs w:val="22"/>
        </w:rPr>
      </w:pPr>
      <w:r w:rsidRPr="007A7D9E">
        <w:rPr>
          <w:rFonts w:ascii="Montserrat" w:hAnsi="Montserrat"/>
          <w:sz w:val="22"/>
          <w:szCs w:val="22"/>
        </w:rPr>
        <w:t xml:space="preserve">Se consideran gastos realizados, los facturados, entendiendo por tal los registrados y devengados. </w:t>
      </w:r>
    </w:p>
    <w:p w:rsidR="00AA5DF1" w:rsidRPr="007A7D9E" w:rsidRDefault="00AA5DF1" w:rsidP="008B0725">
      <w:pPr>
        <w:widowControl w:val="0"/>
        <w:spacing w:after="120" w:line="340" w:lineRule="exact"/>
        <w:ind w:left="113" w:right="113" w:firstLine="709"/>
        <w:jc w:val="both"/>
        <w:rPr>
          <w:rFonts w:ascii="Montserrat" w:hAnsi="Montserrat"/>
          <w:sz w:val="22"/>
          <w:szCs w:val="22"/>
        </w:rPr>
      </w:pPr>
      <w:r w:rsidRPr="007A7D9E">
        <w:rPr>
          <w:rFonts w:ascii="Montserrat" w:hAnsi="Montserrat"/>
          <w:sz w:val="22"/>
          <w:szCs w:val="22"/>
        </w:rPr>
        <w:t>En ningún caso el coste de adquisición de los gastos subvencionables podrá ser superior al valor de mercado.</w:t>
      </w:r>
    </w:p>
    <w:p w:rsidR="00AA5DF1" w:rsidRPr="007A7D9E" w:rsidRDefault="00AA5DF1" w:rsidP="008B0725">
      <w:pPr>
        <w:widowControl w:val="0"/>
        <w:spacing w:after="120" w:line="340" w:lineRule="exact"/>
        <w:ind w:left="113" w:right="113" w:firstLine="709"/>
        <w:jc w:val="both"/>
        <w:rPr>
          <w:rFonts w:ascii="Montserrat" w:hAnsi="Montserrat"/>
          <w:sz w:val="22"/>
          <w:szCs w:val="22"/>
        </w:rPr>
      </w:pPr>
      <w:r w:rsidRPr="007A7D9E">
        <w:rPr>
          <w:rFonts w:ascii="Montserrat" w:hAnsi="Montserrat"/>
          <w:sz w:val="22"/>
          <w:szCs w:val="22"/>
        </w:rPr>
        <w:t xml:space="preserve">Con carácter general, no se considerará como subvencionable el Impuesto sobre </w:t>
      </w:r>
      <w:r w:rsidRPr="007A7D9E">
        <w:rPr>
          <w:rFonts w:ascii="Montserrat" w:hAnsi="Montserrat"/>
          <w:sz w:val="22"/>
          <w:szCs w:val="22"/>
        </w:rPr>
        <w:lastRenderedPageBreak/>
        <w:t>el Valor Añadido, salvo que el beneficiario acredite mediante certificación administrativa no estar obligado o estar exento de la declaración de dicho impuesto.</w:t>
      </w:r>
    </w:p>
    <w:p w:rsidR="00AA5DF1" w:rsidRPr="007A7D9E" w:rsidRDefault="00AA5DF1" w:rsidP="008B0725">
      <w:pPr>
        <w:spacing w:after="120" w:line="340" w:lineRule="exact"/>
        <w:ind w:firstLine="709"/>
        <w:jc w:val="both"/>
        <w:rPr>
          <w:rFonts w:ascii="Montserrat" w:hAnsi="Montserrat"/>
          <w:sz w:val="22"/>
          <w:szCs w:val="22"/>
        </w:rPr>
      </w:pPr>
      <w:r w:rsidRPr="007A7D9E">
        <w:rPr>
          <w:rFonts w:ascii="Montserrat" w:hAnsi="Montserrat"/>
          <w:sz w:val="22"/>
          <w:szCs w:val="22"/>
        </w:rPr>
        <w:t>Solamente se admitirán como gastos de la actividad, los facturados d</w:t>
      </w:r>
      <w:r w:rsidR="0068392B" w:rsidRPr="007A7D9E">
        <w:rPr>
          <w:rFonts w:ascii="Montserrat" w:hAnsi="Montserrat"/>
          <w:sz w:val="22"/>
          <w:szCs w:val="22"/>
        </w:rPr>
        <w:t>entro del período subvencionado</w:t>
      </w:r>
      <w:r w:rsidRPr="007A7D9E">
        <w:rPr>
          <w:rFonts w:ascii="Montserrat" w:hAnsi="Montserrat"/>
          <w:sz w:val="22"/>
          <w:szCs w:val="22"/>
        </w:rPr>
        <w:t>.</w:t>
      </w:r>
      <w:r w:rsidR="006A4F88" w:rsidRPr="007A7D9E">
        <w:rPr>
          <w:rFonts w:ascii="Montserrat" w:hAnsi="Montserrat"/>
          <w:sz w:val="22"/>
          <w:szCs w:val="22"/>
        </w:rPr>
        <w:t xml:space="preserve"> Cuando la actividad para la que se ha concedido la subvención se desarrolle durante un periodo mayor al de la fecha de justificación, se admitirán justificantes correspondientes al último cuat</w:t>
      </w:r>
      <w:r w:rsidR="001E44E9" w:rsidRPr="007A7D9E">
        <w:rPr>
          <w:rFonts w:ascii="Montserrat" w:hAnsi="Montserrat"/>
          <w:sz w:val="22"/>
          <w:szCs w:val="22"/>
        </w:rPr>
        <w:t>rimestre del año 2025</w:t>
      </w:r>
      <w:r w:rsidR="006A4F88" w:rsidRPr="007A7D9E">
        <w:rPr>
          <w:rFonts w:ascii="Montserrat" w:hAnsi="Montserrat"/>
          <w:sz w:val="22"/>
          <w:szCs w:val="22"/>
        </w:rPr>
        <w:t>, siempre que no se hayan presentado en justificaciones anteriores.</w:t>
      </w:r>
    </w:p>
    <w:p w:rsidR="00AA5DF1" w:rsidRPr="007A7D9E" w:rsidRDefault="00AA5DF1" w:rsidP="008B0725">
      <w:pPr>
        <w:widowControl w:val="0"/>
        <w:spacing w:after="120" w:line="340" w:lineRule="exact"/>
        <w:ind w:left="113" w:right="113" w:firstLine="709"/>
        <w:jc w:val="both"/>
        <w:rPr>
          <w:rFonts w:ascii="Montserrat" w:hAnsi="Montserrat"/>
          <w:sz w:val="22"/>
          <w:szCs w:val="22"/>
        </w:rPr>
      </w:pPr>
      <w:r w:rsidRPr="007A7D9E">
        <w:rPr>
          <w:rFonts w:ascii="Montserrat" w:hAnsi="Montserrat"/>
          <w:sz w:val="22"/>
          <w:szCs w:val="22"/>
        </w:rPr>
        <w:t>Las facturas justificativas deberán respetar los plazos de expedición señalados en el Reglamento por el que se regulan las obligaciones de facturación (art. 11 RD 1619/2012, de 30 de noviembre).</w:t>
      </w:r>
    </w:p>
    <w:p w:rsidR="00AA5DF1" w:rsidRPr="007A7D9E" w:rsidRDefault="00AA5DF1" w:rsidP="008B0725">
      <w:pPr>
        <w:widowControl w:val="0"/>
        <w:spacing w:after="120" w:line="340" w:lineRule="exact"/>
        <w:ind w:left="227" w:right="114" w:firstLine="595"/>
        <w:rPr>
          <w:rFonts w:ascii="Montserrat" w:hAnsi="Montserrat" w:cs="Courier New"/>
          <w:b/>
          <w:sz w:val="22"/>
          <w:szCs w:val="22"/>
        </w:rPr>
      </w:pPr>
      <w:r w:rsidRPr="007A7D9E">
        <w:rPr>
          <w:rFonts w:ascii="Montserrat" w:hAnsi="Montserrat" w:cs="Courier New"/>
          <w:b/>
          <w:sz w:val="22"/>
          <w:szCs w:val="22"/>
        </w:rPr>
        <w:t>Fiscalización.</w:t>
      </w:r>
    </w:p>
    <w:p w:rsidR="00AA5DF1" w:rsidRPr="007A7D9E" w:rsidRDefault="00AA5DF1" w:rsidP="008B0725">
      <w:pPr>
        <w:widowControl w:val="0"/>
        <w:spacing w:after="120" w:line="340" w:lineRule="exact"/>
        <w:ind w:left="113" w:right="113" w:firstLine="709"/>
        <w:jc w:val="both"/>
        <w:rPr>
          <w:rFonts w:ascii="Montserrat" w:hAnsi="Montserrat" w:cs="Courier New"/>
          <w:sz w:val="22"/>
          <w:szCs w:val="22"/>
        </w:rPr>
      </w:pPr>
      <w:r w:rsidRPr="007A7D9E">
        <w:rPr>
          <w:rFonts w:ascii="Montserrat" w:hAnsi="Montserrat" w:cs="Courier New"/>
          <w:sz w:val="22"/>
          <w:szCs w:val="22"/>
        </w:rPr>
        <w:t>Fiscalizados los justificantes, el cumplimiento del correspondiente Convenio, así como la naturaleza indubitada del gasto subvencionado, el cual debe de corresponder con los fines públicos que la presente subvención persigue; el Ayuntamiento procederá a dictar resolución aprobatoria de la mencionada cuenta justificativa en un plazo máximo de tres meses y a reconocer la obligación y dictar la orden de pago y pago material de la cantidad pendiente de la misma (el restante 25%).</w:t>
      </w:r>
    </w:p>
    <w:p w:rsidR="00AA5DF1" w:rsidRPr="007A7D9E" w:rsidRDefault="00AA5DF1" w:rsidP="008B0725">
      <w:pPr>
        <w:widowControl w:val="0"/>
        <w:spacing w:after="120" w:line="340" w:lineRule="exact"/>
        <w:ind w:left="113" w:right="113" w:firstLine="709"/>
        <w:jc w:val="both"/>
        <w:rPr>
          <w:rFonts w:ascii="Montserrat" w:hAnsi="Montserrat" w:cs="Courier New"/>
          <w:sz w:val="22"/>
          <w:szCs w:val="22"/>
        </w:rPr>
      </w:pPr>
      <w:r w:rsidRPr="007A7D9E">
        <w:rPr>
          <w:rFonts w:ascii="Montserrat" w:hAnsi="Montserrat" w:cs="Courier New"/>
          <w:sz w:val="22"/>
          <w:szCs w:val="22"/>
        </w:rPr>
        <w:t>En caso de que no fuese justificada la totalidad del importe subvencionado, o que la justificación fuese insuficiente, una vez concedido plazo para la subsanación de los defectos; el Ayuntamiento procederá a exigir o compensar de lo pendiente de pago, mediante liquidación adicional, aquellas cantidades pagadas y no justificadas, con sus correspondientes intereses de demora.</w:t>
      </w:r>
    </w:p>
    <w:p w:rsidR="001C4D16" w:rsidRPr="007A7D9E" w:rsidRDefault="00AA5DF1" w:rsidP="008B0725">
      <w:pPr>
        <w:widowControl w:val="0"/>
        <w:spacing w:after="120" w:line="340" w:lineRule="exact"/>
        <w:ind w:left="113" w:right="113" w:firstLine="709"/>
        <w:jc w:val="both"/>
        <w:rPr>
          <w:rFonts w:ascii="Montserrat" w:hAnsi="Montserrat" w:cs="Courier New"/>
          <w:sz w:val="22"/>
          <w:szCs w:val="22"/>
        </w:rPr>
      </w:pPr>
      <w:r w:rsidRPr="007A7D9E">
        <w:rPr>
          <w:rFonts w:ascii="Montserrat" w:hAnsi="Montserrat" w:cs="Courier New"/>
          <w:sz w:val="22"/>
          <w:szCs w:val="22"/>
        </w:rPr>
        <w:t>En caso de que el importe no justificado fuese superior a la cantidad pendiente de pago, se incoará expediente de reintegro de fondos públicos, de conformidad con los artículos 36 y siguientes de la Ley 38/2003, de 17 de noviembre, General de Subvenciones.</w:t>
      </w:r>
    </w:p>
    <w:p w:rsidR="002E57D2" w:rsidRPr="007A7D9E" w:rsidRDefault="00B00B9F" w:rsidP="008B0725">
      <w:pPr>
        <w:widowControl w:val="0"/>
        <w:spacing w:after="120" w:line="340" w:lineRule="exact"/>
        <w:ind w:right="108" w:firstLine="709"/>
        <w:jc w:val="both"/>
        <w:rPr>
          <w:rFonts w:ascii="Montserrat" w:hAnsi="Montserrat" w:cs="Courier New"/>
          <w:sz w:val="22"/>
          <w:szCs w:val="22"/>
        </w:rPr>
      </w:pPr>
      <w:r w:rsidRPr="007A7D9E">
        <w:rPr>
          <w:rFonts w:ascii="Montserrat" w:hAnsi="Montserrat" w:cs="Courier New"/>
          <w:b/>
          <w:sz w:val="22"/>
          <w:szCs w:val="22"/>
        </w:rPr>
        <w:t>SÉPTIMA.- PÉRDIDA DEL DERECHO AL COBRO DE LA SUBVEN</w:t>
      </w:r>
      <w:r w:rsidR="008B0725" w:rsidRPr="007A7D9E">
        <w:rPr>
          <w:rFonts w:ascii="Montserrat" w:hAnsi="Montserrat" w:cs="Courier New"/>
          <w:b/>
          <w:sz w:val="22"/>
          <w:szCs w:val="22"/>
        </w:rPr>
        <w:t>CIÓN. PROCEDIMIENTO Y REINTEGRO</w:t>
      </w:r>
    </w:p>
    <w:p w:rsidR="00B00B9F" w:rsidRPr="007A7D9E" w:rsidRDefault="00B00B9F" w:rsidP="008B0725">
      <w:pPr>
        <w:widowControl w:val="0"/>
        <w:spacing w:after="120" w:line="340" w:lineRule="exact"/>
        <w:ind w:right="108" w:firstLine="709"/>
        <w:jc w:val="both"/>
        <w:rPr>
          <w:rFonts w:ascii="Montserrat" w:eastAsia="Calibri" w:hAnsi="Montserrat"/>
          <w:sz w:val="22"/>
          <w:szCs w:val="22"/>
        </w:rPr>
      </w:pPr>
      <w:r w:rsidRPr="007A7D9E">
        <w:rPr>
          <w:rFonts w:ascii="Montserrat" w:eastAsia="Calibri" w:hAnsi="Montserrat"/>
          <w:sz w:val="22"/>
          <w:szCs w:val="22"/>
        </w:rPr>
        <w:t xml:space="preserve">Se producirá la pérdida del derecho al cobro total o parcial de la subvención en los siguientes supuestos: </w:t>
      </w:r>
    </w:p>
    <w:p w:rsidR="00B00B9F" w:rsidRPr="007A7D9E" w:rsidRDefault="00B00B9F" w:rsidP="008B0725">
      <w:pPr>
        <w:pStyle w:val="Prrafodelista"/>
        <w:numPr>
          <w:ilvl w:val="0"/>
          <w:numId w:val="11"/>
        </w:numPr>
        <w:autoSpaceDE w:val="0"/>
        <w:autoSpaceDN w:val="0"/>
        <w:adjustRightInd w:val="0"/>
        <w:spacing w:after="120" w:line="340" w:lineRule="exact"/>
        <w:contextualSpacing w:val="0"/>
        <w:jc w:val="both"/>
        <w:rPr>
          <w:rFonts w:ascii="Montserrat" w:eastAsia="Calibri" w:hAnsi="Montserrat"/>
          <w:sz w:val="22"/>
          <w:szCs w:val="22"/>
        </w:rPr>
      </w:pPr>
      <w:r w:rsidRPr="007A7D9E">
        <w:rPr>
          <w:rFonts w:ascii="Montserrat" w:eastAsia="Calibri" w:hAnsi="Montserrat"/>
          <w:sz w:val="22"/>
          <w:szCs w:val="22"/>
        </w:rPr>
        <w:t xml:space="preserve">Incumplimiento de las obligaciones establecidas con motivo de la concesión de la subvención: </w:t>
      </w:r>
    </w:p>
    <w:p w:rsidR="00B00B9F" w:rsidRPr="007A7D9E" w:rsidRDefault="00B00B9F" w:rsidP="008B0725">
      <w:pPr>
        <w:pStyle w:val="Prrafodelista"/>
        <w:numPr>
          <w:ilvl w:val="1"/>
          <w:numId w:val="11"/>
        </w:numPr>
        <w:autoSpaceDE w:val="0"/>
        <w:autoSpaceDN w:val="0"/>
        <w:adjustRightInd w:val="0"/>
        <w:spacing w:after="120" w:line="340" w:lineRule="exact"/>
        <w:ind w:left="1134" w:hanging="425"/>
        <w:contextualSpacing w:val="0"/>
        <w:jc w:val="both"/>
        <w:rPr>
          <w:rFonts w:ascii="Montserrat" w:eastAsia="Calibri" w:hAnsi="Montserrat"/>
          <w:sz w:val="22"/>
          <w:szCs w:val="22"/>
        </w:rPr>
      </w:pPr>
      <w:r w:rsidRPr="007A7D9E">
        <w:rPr>
          <w:rFonts w:ascii="Montserrat" w:eastAsia="Calibri" w:hAnsi="Montserrat"/>
          <w:sz w:val="22"/>
          <w:szCs w:val="22"/>
          <w:lang w:eastAsia="en-US"/>
        </w:rPr>
        <w:t>El beneficiario deberá cumplir todos y cada uno de los objetivos, actividades y proyectos que fundamentaron la subvención.</w:t>
      </w:r>
    </w:p>
    <w:p w:rsidR="00B00B9F" w:rsidRPr="007A7D9E" w:rsidRDefault="00B00B9F" w:rsidP="008B0725">
      <w:pPr>
        <w:pStyle w:val="Prrafodelista"/>
        <w:numPr>
          <w:ilvl w:val="1"/>
          <w:numId w:val="11"/>
        </w:numPr>
        <w:autoSpaceDE w:val="0"/>
        <w:autoSpaceDN w:val="0"/>
        <w:adjustRightInd w:val="0"/>
        <w:spacing w:after="120" w:line="340" w:lineRule="exact"/>
        <w:ind w:left="1134" w:hanging="425"/>
        <w:contextualSpacing w:val="0"/>
        <w:jc w:val="both"/>
        <w:rPr>
          <w:rFonts w:ascii="Montserrat" w:eastAsia="Calibri" w:hAnsi="Montserrat"/>
          <w:sz w:val="22"/>
          <w:szCs w:val="22"/>
        </w:rPr>
      </w:pPr>
      <w:r w:rsidRPr="007A7D9E">
        <w:rPr>
          <w:rFonts w:ascii="Montserrat" w:eastAsia="Calibri" w:hAnsi="Montserrat"/>
          <w:sz w:val="22"/>
          <w:szCs w:val="22"/>
          <w:lang w:eastAsia="en-US"/>
        </w:rPr>
        <w:lastRenderedPageBreak/>
        <w:t xml:space="preserve">Cuando el cumplimiento por el beneficiario se aproxime de modo significativo al cumplimiento total y acredite una actuación tendente a la satisfacción de sus compromisos de forma inequívoca, la pérdida del derecho al cobro de la subvención y, en su caso, la cantidad a reintegrar vendrá determinada por la aplicación del criterio del coste efectivo final de la actividad, si ésta resulta inferior a la inicialmente prevista. </w:t>
      </w:r>
    </w:p>
    <w:p w:rsidR="00B00B9F" w:rsidRPr="007A7D9E" w:rsidRDefault="00B00B9F" w:rsidP="008B0725">
      <w:pPr>
        <w:pStyle w:val="Prrafodelista"/>
        <w:numPr>
          <w:ilvl w:val="0"/>
          <w:numId w:val="11"/>
        </w:numPr>
        <w:autoSpaceDE w:val="0"/>
        <w:autoSpaceDN w:val="0"/>
        <w:adjustRightInd w:val="0"/>
        <w:spacing w:after="120" w:line="340" w:lineRule="exact"/>
        <w:contextualSpacing w:val="0"/>
        <w:jc w:val="both"/>
        <w:rPr>
          <w:rFonts w:ascii="Montserrat" w:eastAsia="Calibri" w:hAnsi="Montserrat"/>
          <w:sz w:val="22"/>
          <w:szCs w:val="22"/>
        </w:rPr>
      </w:pPr>
      <w:r w:rsidRPr="007A7D9E">
        <w:rPr>
          <w:rFonts w:ascii="Montserrat" w:eastAsia="Calibri" w:hAnsi="Montserrat"/>
          <w:sz w:val="22"/>
          <w:szCs w:val="22"/>
          <w:lang w:eastAsia="en-US"/>
        </w:rPr>
        <w:t xml:space="preserve">Incumplimiento de las obligaciones de justificación: </w:t>
      </w:r>
    </w:p>
    <w:p w:rsidR="00B00B9F" w:rsidRPr="007A7D9E" w:rsidRDefault="00B00B9F" w:rsidP="008B0725">
      <w:pPr>
        <w:pStyle w:val="Prrafodelista"/>
        <w:numPr>
          <w:ilvl w:val="1"/>
          <w:numId w:val="12"/>
        </w:numPr>
        <w:autoSpaceDE w:val="0"/>
        <w:autoSpaceDN w:val="0"/>
        <w:adjustRightInd w:val="0"/>
        <w:spacing w:after="120" w:line="340" w:lineRule="exact"/>
        <w:ind w:left="1134" w:hanging="425"/>
        <w:contextualSpacing w:val="0"/>
        <w:jc w:val="both"/>
        <w:rPr>
          <w:rFonts w:ascii="Montserrat" w:eastAsia="Calibri" w:hAnsi="Montserrat"/>
          <w:sz w:val="22"/>
          <w:szCs w:val="22"/>
        </w:rPr>
      </w:pPr>
      <w:r w:rsidRPr="007A7D9E">
        <w:rPr>
          <w:rFonts w:ascii="Montserrat" w:eastAsia="Calibri" w:hAnsi="Montserrat"/>
          <w:sz w:val="22"/>
          <w:szCs w:val="22"/>
          <w:lang w:eastAsia="en-US"/>
        </w:rPr>
        <w:t>La falta de presentación de la documentación justificativa en cualquiera de los plazos inicialmente establecidos, dará lugar a la pérdida del 5% de la cuantía concedida.</w:t>
      </w:r>
    </w:p>
    <w:p w:rsidR="00B00B9F" w:rsidRPr="007A7D9E" w:rsidRDefault="00B00B9F" w:rsidP="008B0725">
      <w:pPr>
        <w:pStyle w:val="Prrafodelista"/>
        <w:numPr>
          <w:ilvl w:val="1"/>
          <w:numId w:val="12"/>
        </w:numPr>
        <w:autoSpaceDE w:val="0"/>
        <w:autoSpaceDN w:val="0"/>
        <w:adjustRightInd w:val="0"/>
        <w:spacing w:after="120" w:line="340" w:lineRule="exact"/>
        <w:ind w:left="1134" w:hanging="425"/>
        <w:contextualSpacing w:val="0"/>
        <w:jc w:val="both"/>
        <w:rPr>
          <w:rFonts w:ascii="Montserrat" w:eastAsia="Calibri" w:hAnsi="Montserrat"/>
          <w:sz w:val="22"/>
          <w:szCs w:val="22"/>
        </w:rPr>
      </w:pPr>
      <w:r w:rsidRPr="007A7D9E">
        <w:rPr>
          <w:rFonts w:ascii="Montserrat" w:eastAsia="Calibri" w:hAnsi="Montserrat"/>
          <w:sz w:val="22"/>
          <w:szCs w:val="22"/>
          <w:lang w:eastAsia="en-US"/>
        </w:rPr>
        <w:t xml:space="preserve">La falta de cumplimiento de las obligaciones de justificación en el plazo del requerimiento establecido en el art. 70.3 del RGS, dará lugar a la pérdida total del derecho al cobro de la subvención. </w:t>
      </w:r>
    </w:p>
    <w:p w:rsidR="00B00B9F" w:rsidRPr="007A7D9E" w:rsidRDefault="00B00B9F" w:rsidP="008B0725">
      <w:pPr>
        <w:pStyle w:val="Prrafodelista"/>
        <w:numPr>
          <w:ilvl w:val="0"/>
          <w:numId w:val="11"/>
        </w:numPr>
        <w:autoSpaceDE w:val="0"/>
        <w:autoSpaceDN w:val="0"/>
        <w:adjustRightInd w:val="0"/>
        <w:spacing w:after="120" w:line="340" w:lineRule="exact"/>
        <w:contextualSpacing w:val="0"/>
        <w:jc w:val="both"/>
        <w:rPr>
          <w:rFonts w:ascii="Montserrat" w:eastAsia="Calibri" w:hAnsi="Montserrat"/>
          <w:sz w:val="22"/>
          <w:szCs w:val="22"/>
        </w:rPr>
      </w:pPr>
      <w:r w:rsidRPr="007A7D9E">
        <w:rPr>
          <w:rFonts w:ascii="Montserrat" w:eastAsia="Calibri" w:hAnsi="Montserrat"/>
          <w:sz w:val="22"/>
          <w:szCs w:val="22"/>
          <w:lang w:eastAsia="en-US"/>
        </w:rPr>
        <w:t xml:space="preserve">Incumplimiento de la adopción de las medidas de difusión de la financiación pública recibida: </w:t>
      </w:r>
    </w:p>
    <w:p w:rsidR="00B00B9F" w:rsidRPr="007A7D9E" w:rsidRDefault="00B00B9F" w:rsidP="008B0725">
      <w:pPr>
        <w:pStyle w:val="Prrafodelista"/>
        <w:numPr>
          <w:ilvl w:val="1"/>
          <w:numId w:val="13"/>
        </w:numPr>
        <w:autoSpaceDE w:val="0"/>
        <w:autoSpaceDN w:val="0"/>
        <w:adjustRightInd w:val="0"/>
        <w:spacing w:after="120" w:line="340" w:lineRule="exact"/>
        <w:ind w:left="1134" w:hanging="425"/>
        <w:contextualSpacing w:val="0"/>
        <w:jc w:val="both"/>
        <w:rPr>
          <w:rFonts w:ascii="Montserrat" w:eastAsia="Calibri" w:hAnsi="Montserrat"/>
          <w:sz w:val="22"/>
          <w:szCs w:val="22"/>
        </w:rPr>
      </w:pPr>
      <w:r w:rsidRPr="007A7D9E">
        <w:rPr>
          <w:rFonts w:ascii="Montserrat" w:eastAsia="Calibri" w:hAnsi="Montserrat"/>
          <w:sz w:val="22"/>
          <w:szCs w:val="22"/>
          <w:lang w:eastAsia="en-US"/>
        </w:rPr>
        <w:t xml:space="preserve">El incumplimiento de esta obligación dará lugar a la pérdida del 5% de la cuantía de la subvención. </w:t>
      </w:r>
    </w:p>
    <w:p w:rsidR="00B00B9F" w:rsidRPr="007A7D9E" w:rsidRDefault="00B00B9F" w:rsidP="008B0725">
      <w:pPr>
        <w:pStyle w:val="Prrafodelista"/>
        <w:numPr>
          <w:ilvl w:val="1"/>
          <w:numId w:val="13"/>
        </w:numPr>
        <w:autoSpaceDE w:val="0"/>
        <w:autoSpaceDN w:val="0"/>
        <w:adjustRightInd w:val="0"/>
        <w:spacing w:after="120" w:line="340" w:lineRule="exact"/>
        <w:ind w:left="1134" w:hanging="425"/>
        <w:contextualSpacing w:val="0"/>
        <w:jc w:val="both"/>
        <w:rPr>
          <w:rFonts w:ascii="Montserrat" w:eastAsia="Calibri" w:hAnsi="Montserrat"/>
          <w:sz w:val="22"/>
          <w:szCs w:val="22"/>
        </w:rPr>
      </w:pPr>
      <w:r w:rsidRPr="007A7D9E">
        <w:rPr>
          <w:rFonts w:ascii="Montserrat" w:eastAsia="Calibri" w:hAnsi="Montserrat"/>
          <w:sz w:val="22"/>
          <w:szCs w:val="22"/>
          <w:lang w:eastAsia="en-US"/>
        </w:rPr>
        <w:t xml:space="preserve">En el supuesto de que, por haberse desarrollado ya las actividades afectadas, y por las características de la ayuda, no resultara posible la adopción de medidas alternativas que permitan el cumplimiento de la obligación de adoptar medidas de difusión de la financiación púbica recibida y, por ende, no procediera otorgar el plazo del requerimiento, la pérdida del derecho al cobro de la subvención será del 8%. </w:t>
      </w:r>
    </w:p>
    <w:p w:rsidR="00B00B9F" w:rsidRPr="007A7D9E" w:rsidRDefault="00B00B9F" w:rsidP="008B0725">
      <w:pPr>
        <w:spacing w:after="120" w:line="340" w:lineRule="exact"/>
        <w:ind w:firstLine="709"/>
        <w:jc w:val="both"/>
        <w:rPr>
          <w:rFonts w:ascii="Montserrat" w:eastAsia="Calibri" w:hAnsi="Montserrat"/>
          <w:sz w:val="22"/>
          <w:szCs w:val="22"/>
        </w:rPr>
      </w:pPr>
      <w:r w:rsidRPr="007A7D9E">
        <w:rPr>
          <w:rFonts w:ascii="Montserrat" w:eastAsia="Calibri" w:hAnsi="Montserrat"/>
          <w:sz w:val="22"/>
          <w:szCs w:val="22"/>
        </w:rPr>
        <w:t xml:space="preserve">El procedimiento para declarar la procedencia de la pérdida del derecho al cobro de una subvención será el establecido en el art. 42 de la LGS y en el 94 del RGS para la exigencia de reintegro. </w:t>
      </w:r>
    </w:p>
    <w:p w:rsidR="00B00B9F" w:rsidRPr="007A7D9E" w:rsidRDefault="00B00B9F" w:rsidP="008B0725">
      <w:pPr>
        <w:spacing w:after="120" w:line="340" w:lineRule="exact"/>
        <w:ind w:firstLine="709"/>
        <w:jc w:val="both"/>
        <w:rPr>
          <w:rFonts w:ascii="Montserrat" w:eastAsia="Calibri" w:hAnsi="Montserrat"/>
          <w:sz w:val="22"/>
          <w:szCs w:val="22"/>
        </w:rPr>
      </w:pPr>
      <w:r w:rsidRPr="007A7D9E">
        <w:rPr>
          <w:rFonts w:ascii="Montserrat" w:eastAsia="Calibri" w:hAnsi="Montserrat"/>
          <w:sz w:val="22"/>
          <w:szCs w:val="22"/>
        </w:rPr>
        <w:t xml:space="preserve">Procederá el reintegro de las cantidades percibidas y la exigencia del interés de demora correspondiente desde el momento del pago de la subvención hasta la fecha en que se acuerde el inicio del procedimiento de reintegro. </w:t>
      </w:r>
    </w:p>
    <w:p w:rsidR="00B00B9F" w:rsidRPr="007A7D9E" w:rsidRDefault="00B00B9F" w:rsidP="008B0725">
      <w:pPr>
        <w:spacing w:after="120" w:line="340" w:lineRule="exact"/>
        <w:ind w:firstLine="709"/>
        <w:jc w:val="both"/>
        <w:rPr>
          <w:rFonts w:ascii="Montserrat" w:eastAsia="Calibri" w:hAnsi="Montserrat"/>
          <w:sz w:val="22"/>
          <w:szCs w:val="22"/>
        </w:rPr>
      </w:pPr>
      <w:r w:rsidRPr="007A7D9E">
        <w:rPr>
          <w:rFonts w:ascii="Montserrat" w:eastAsia="Calibri" w:hAnsi="Montserrat"/>
          <w:sz w:val="22"/>
          <w:szCs w:val="22"/>
        </w:rPr>
        <w:t xml:space="preserve">En el procedimiento de reintegro no se tendrán en cuenta hechos, documentos o alegaciones presentados por el sujeto controlado cuando, habiendo podido aportarlos en el trámite de alegaciones del procedimiento de justificación de subvenciones, no lo hubiera hecho. </w:t>
      </w:r>
    </w:p>
    <w:p w:rsidR="00B00B9F" w:rsidRPr="007A7D9E" w:rsidRDefault="00B00B9F" w:rsidP="008B0725">
      <w:pPr>
        <w:spacing w:after="120" w:line="340" w:lineRule="exact"/>
        <w:ind w:firstLine="709"/>
        <w:jc w:val="both"/>
        <w:rPr>
          <w:rFonts w:ascii="Montserrat" w:eastAsia="Calibri" w:hAnsi="Montserrat"/>
          <w:sz w:val="22"/>
          <w:szCs w:val="22"/>
        </w:rPr>
      </w:pPr>
      <w:r w:rsidRPr="007A7D9E">
        <w:rPr>
          <w:rFonts w:ascii="Montserrat" w:eastAsia="Calibri" w:hAnsi="Montserrat"/>
          <w:sz w:val="22"/>
          <w:szCs w:val="22"/>
        </w:rPr>
        <w:lastRenderedPageBreak/>
        <w:t xml:space="preserve">Contra la resolución del procedimiento administrativo de reintegro, el interesado podrá interponer el recurso potestativo de reposición del art. 123 de la Ley 39/2015, de 1 de octubre, del Procedimiento Administrativo Común de las Administraciones Públicas, o el recurso contencioso-administrativo regulado en el art. 45 de la Ley 29/1988, de 13 de julio, reguladora de la jurisdicción contencioso-administrativa. </w:t>
      </w:r>
    </w:p>
    <w:p w:rsidR="00B00B9F" w:rsidRPr="007A7D9E" w:rsidRDefault="00B00B9F" w:rsidP="008B0725">
      <w:pPr>
        <w:spacing w:after="120" w:line="340" w:lineRule="exact"/>
        <w:ind w:firstLine="709"/>
        <w:jc w:val="both"/>
        <w:rPr>
          <w:rFonts w:ascii="Montserrat" w:eastAsia="Calibri" w:hAnsi="Montserrat"/>
          <w:sz w:val="22"/>
          <w:szCs w:val="22"/>
        </w:rPr>
      </w:pPr>
      <w:r w:rsidRPr="007A7D9E">
        <w:rPr>
          <w:rFonts w:ascii="Montserrat" w:eastAsia="Calibri" w:hAnsi="Montserrat"/>
          <w:sz w:val="22"/>
          <w:szCs w:val="22"/>
        </w:rPr>
        <w:t xml:space="preserve">Contra la liquidación del ingreso de derecho público, comprensiva del importe de la subvención a reintegrar y de la liquidación de los intereses de demora, el interesado podrá interponer el recurso previo de reposición regulado en el artículo 14.2 del texto refundido de la Ley Reguladora de las Haciendas Locales, aprobado por Real Decreto Legislativo 2/2004, de 5 de marzo. </w:t>
      </w:r>
    </w:p>
    <w:p w:rsidR="002E57D2" w:rsidRPr="007A7D9E" w:rsidRDefault="007F26F6" w:rsidP="008B0725">
      <w:pPr>
        <w:tabs>
          <w:tab w:val="left" w:pos="426"/>
        </w:tabs>
        <w:spacing w:after="120" w:line="340" w:lineRule="exact"/>
        <w:ind w:firstLine="425"/>
        <w:jc w:val="both"/>
        <w:rPr>
          <w:rFonts w:ascii="Montserrat" w:hAnsi="Montserrat" w:cs="Courier New"/>
          <w:sz w:val="22"/>
          <w:szCs w:val="22"/>
        </w:rPr>
      </w:pPr>
      <w:r w:rsidRPr="007A7D9E">
        <w:rPr>
          <w:rFonts w:ascii="Montserrat" w:hAnsi="Montserrat"/>
          <w:b/>
          <w:sz w:val="22"/>
          <w:szCs w:val="22"/>
        </w:rPr>
        <w:tab/>
      </w:r>
      <w:r w:rsidRPr="007A7D9E">
        <w:rPr>
          <w:rFonts w:ascii="Montserrat" w:hAnsi="Montserrat"/>
          <w:b/>
          <w:sz w:val="22"/>
          <w:szCs w:val="22"/>
        </w:rPr>
        <w:tab/>
      </w:r>
      <w:r w:rsidR="00B00B9F" w:rsidRPr="007A7D9E">
        <w:rPr>
          <w:rFonts w:ascii="Montserrat" w:hAnsi="Montserrat"/>
          <w:b/>
          <w:sz w:val="22"/>
          <w:szCs w:val="22"/>
        </w:rPr>
        <w:t>OCTAVA.- PUBLICIDAD.</w:t>
      </w:r>
    </w:p>
    <w:p w:rsidR="00B00B9F" w:rsidRPr="007A7D9E" w:rsidRDefault="000C7B20" w:rsidP="008B0725">
      <w:pPr>
        <w:tabs>
          <w:tab w:val="left" w:pos="426"/>
        </w:tabs>
        <w:spacing w:after="120" w:line="340" w:lineRule="exact"/>
        <w:ind w:firstLine="425"/>
        <w:jc w:val="both"/>
        <w:rPr>
          <w:rFonts w:ascii="Montserrat" w:hAnsi="Montserrat"/>
          <w:sz w:val="22"/>
          <w:szCs w:val="22"/>
        </w:rPr>
      </w:pPr>
      <w:r w:rsidRPr="007A7D9E">
        <w:rPr>
          <w:rFonts w:ascii="Montserrat" w:hAnsi="Montserrat" w:cs="Courier New"/>
          <w:sz w:val="22"/>
          <w:szCs w:val="22"/>
        </w:rPr>
        <w:tab/>
      </w:r>
      <w:r w:rsidRPr="007A7D9E">
        <w:rPr>
          <w:rFonts w:ascii="Montserrat" w:hAnsi="Montserrat" w:cs="Courier New"/>
          <w:sz w:val="22"/>
          <w:szCs w:val="22"/>
        </w:rPr>
        <w:tab/>
      </w:r>
      <w:r w:rsidR="00B00B9F" w:rsidRPr="007A7D9E">
        <w:rPr>
          <w:rFonts w:ascii="Montserrat" w:hAnsi="Montserrat" w:cs="Courier New"/>
          <w:sz w:val="22"/>
          <w:szCs w:val="22"/>
        </w:rPr>
        <w:t>Deberá hacerse constar expresamente y de forma clara la colaboración del Ayuntamiento de Benavente en todas las actividades desarrolladas, así como en actos públicos oficiales de la Asociación: presentaciones, inauguraciones, entrevistas, etc., debiendo figurar el logotipo del Ayuntamiento de Benavente en las publicaciones, soportes informáticos, webs, Blogs, Redes Sociales, etc., anuncios, folletos, o material publicitario en general de las actividades que se desarrollen</w:t>
      </w:r>
      <w:r w:rsidR="00B00B9F" w:rsidRPr="007A7D9E">
        <w:rPr>
          <w:rFonts w:ascii="Montserrat" w:hAnsi="Montserrat"/>
          <w:sz w:val="22"/>
          <w:szCs w:val="22"/>
        </w:rPr>
        <w:t>.</w:t>
      </w:r>
    </w:p>
    <w:p w:rsidR="00B00B9F" w:rsidRPr="007A7D9E" w:rsidRDefault="00B00B9F" w:rsidP="008B0725">
      <w:pPr>
        <w:widowControl w:val="0"/>
        <w:spacing w:after="120" w:line="340" w:lineRule="exact"/>
        <w:ind w:right="113" w:firstLine="708"/>
        <w:jc w:val="both"/>
        <w:rPr>
          <w:rFonts w:ascii="Montserrat" w:hAnsi="Montserrat" w:cs="Courier New"/>
          <w:sz w:val="22"/>
          <w:szCs w:val="22"/>
        </w:rPr>
      </w:pPr>
      <w:r w:rsidRPr="007A7D9E">
        <w:rPr>
          <w:rFonts w:ascii="Montserrat" w:hAnsi="Montserrat"/>
          <w:sz w:val="22"/>
          <w:szCs w:val="22"/>
        </w:rPr>
        <w:t>Las entidades que dispongan de sede o local público, bien en propiedad o cedido en uso, deberán colocar un cartel en el que se dé cuenta de la colaboración del Ayuntamiento de Benavente. El cartel debe realizarse en material duradero, colocarse en lugar visible al público y mantenerse durante el plazo de vigencia del Convenio, el mismo se deberá exhibir en aquellos actos públicos como presentaciones, ruedas de prensa, etc.</w:t>
      </w:r>
    </w:p>
    <w:p w:rsidR="00B00B9F" w:rsidRPr="007A7D9E" w:rsidRDefault="00B00B9F" w:rsidP="008B0725">
      <w:pPr>
        <w:widowControl w:val="0"/>
        <w:spacing w:after="120" w:line="340" w:lineRule="exact"/>
        <w:ind w:right="113" w:firstLine="708"/>
        <w:jc w:val="both"/>
        <w:rPr>
          <w:rFonts w:ascii="Montserrat" w:hAnsi="Montserrat"/>
          <w:sz w:val="22"/>
          <w:szCs w:val="22"/>
        </w:rPr>
      </w:pPr>
      <w:r w:rsidRPr="007A7D9E">
        <w:rPr>
          <w:rFonts w:ascii="Montserrat" w:hAnsi="Montserrat"/>
          <w:sz w:val="22"/>
          <w:szCs w:val="22"/>
        </w:rPr>
        <w:t xml:space="preserve">El Ayuntamiento de Benavente se reserva el derecho de realizar visitas de inspección durante el período al que se extiende la obligación, determinando su incumplimiento la tramitación del procedimiento de pérdida parcial del derecho al cobro en función de la graduación de incumplimientos que corresponda en cada caso. </w:t>
      </w:r>
    </w:p>
    <w:p w:rsidR="00B00B9F" w:rsidRPr="007A7D9E" w:rsidRDefault="00B00B9F" w:rsidP="008B0725">
      <w:pPr>
        <w:widowControl w:val="0"/>
        <w:spacing w:after="120" w:line="340" w:lineRule="exact"/>
        <w:ind w:right="113" w:firstLine="708"/>
        <w:jc w:val="both"/>
        <w:rPr>
          <w:rFonts w:ascii="Montserrat" w:hAnsi="Montserrat"/>
          <w:sz w:val="22"/>
          <w:szCs w:val="22"/>
        </w:rPr>
      </w:pPr>
      <w:r w:rsidRPr="007A7D9E">
        <w:rPr>
          <w:rFonts w:ascii="Montserrat" w:hAnsi="Montserrat" w:cs="Courier New"/>
          <w:sz w:val="22"/>
          <w:szCs w:val="22"/>
        </w:rPr>
        <w:t xml:space="preserve">La acreditación de las medidas de difusión se realizará mediante la remisión de </w:t>
      </w:r>
      <w:r w:rsidRPr="007A7D9E">
        <w:rPr>
          <w:rFonts w:ascii="Montserrat" w:hAnsi="Montserrat"/>
          <w:sz w:val="22"/>
          <w:szCs w:val="22"/>
        </w:rPr>
        <w:t>documentación gráfica probatoria de la publicidad realizada con el Logotipo del Ayuntamiento, junto a relación numerada y detallada según punto 13 del anexo VII y certifi</w:t>
      </w:r>
      <w:r w:rsidR="006F1B44" w:rsidRPr="007A7D9E">
        <w:rPr>
          <w:rFonts w:ascii="Montserrat" w:hAnsi="Montserrat"/>
          <w:sz w:val="22"/>
          <w:szCs w:val="22"/>
        </w:rPr>
        <w:t>cado de/la secretario/a de la Asociación</w:t>
      </w:r>
      <w:r w:rsidRPr="007A7D9E">
        <w:rPr>
          <w:rFonts w:ascii="Montserrat" w:hAnsi="Montserrat"/>
          <w:sz w:val="22"/>
          <w:szCs w:val="22"/>
        </w:rPr>
        <w:t xml:space="preserve"> en el que se acredite las fechas en las que ha estado expuesto el cartel anteriormente mencionado.</w:t>
      </w:r>
    </w:p>
    <w:p w:rsidR="002E57D2" w:rsidRPr="007A7D9E" w:rsidRDefault="007F26F6" w:rsidP="008B0725">
      <w:pPr>
        <w:tabs>
          <w:tab w:val="left" w:pos="426"/>
        </w:tabs>
        <w:spacing w:after="120" w:line="340" w:lineRule="exact"/>
        <w:ind w:firstLine="425"/>
        <w:jc w:val="both"/>
        <w:rPr>
          <w:rFonts w:ascii="Montserrat" w:hAnsi="Montserrat"/>
          <w:sz w:val="22"/>
          <w:szCs w:val="22"/>
        </w:rPr>
      </w:pPr>
      <w:r w:rsidRPr="007A7D9E">
        <w:rPr>
          <w:rFonts w:ascii="Montserrat" w:hAnsi="Montserrat"/>
          <w:b/>
          <w:sz w:val="22"/>
          <w:szCs w:val="22"/>
        </w:rPr>
        <w:tab/>
      </w:r>
      <w:r w:rsidRPr="007A7D9E">
        <w:rPr>
          <w:rFonts w:ascii="Montserrat" w:hAnsi="Montserrat"/>
          <w:b/>
          <w:sz w:val="22"/>
          <w:szCs w:val="22"/>
        </w:rPr>
        <w:tab/>
      </w:r>
      <w:r w:rsidR="00B00B9F" w:rsidRPr="007A7D9E">
        <w:rPr>
          <w:rFonts w:ascii="Montserrat" w:hAnsi="Montserrat"/>
          <w:b/>
          <w:sz w:val="22"/>
          <w:szCs w:val="22"/>
        </w:rPr>
        <w:t xml:space="preserve">NOVENA.- </w:t>
      </w:r>
      <w:r w:rsidR="008B0725" w:rsidRPr="007A7D9E">
        <w:rPr>
          <w:rFonts w:ascii="Montserrat" w:hAnsi="Montserrat"/>
          <w:b/>
          <w:sz w:val="22"/>
          <w:szCs w:val="22"/>
        </w:rPr>
        <w:t>VIGENCIA</w:t>
      </w:r>
    </w:p>
    <w:p w:rsidR="00B00B9F" w:rsidRPr="007A7D9E" w:rsidRDefault="000C7B20" w:rsidP="008B0725">
      <w:pPr>
        <w:tabs>
          <w:tab w:val="left" w:pos="426"/>
        </w:tabs>
        <w:spacing w:after="120" w:line="340" w:lineRule="exact"/>
        <w:ind w:firstLine="425"/>
        <w:jc w:val="both"/>
        <w:rPr>
          <w:rFonts w:ascii="Montserrat" w:hAnsi="Montserrat"/>
          <w:sz w:val="22"/>
          <w:szCs w:val="22"/>
        </w:rPr>
      </w:pPr>
      <w:r w:rsidRPr="007A7D9E">
        <w:rPr>
          <w:rFonts w:ascii="Montserrat" w:hAnsi="Montserrat"/>
          <w:sz w:val="22"/>
          <w:szCs w:val="22"/>
        </w:rPr>
        <w:tab/>
      </w:r>
      <w:r w:rsidRPr="007A7D9E">
        <w:rPr>
          <w:rFonts w:ascii="Montserrat" w:hAnsi="Montserrat"/>
          <w:sz w:val="22"/>
          <w:szCs w:val="22"/>
        </w:rPr>
        <w:tab/>
      </w:r>
      <w:r w:rsidR="00B00B9F" w:rsidRPr="007A7D9E">
        <w:rPr>
          <w:rFonts w:ascii="Montserrat" w:hAnsi="Montserrat"/>
          <w:sz w:val="22"/>
          <w:szCs w:val="22"/>
        </w:rPr>
        <w:t>El presente convenio entrará en vigor el día de su firma y hasta el agotamiento del importe incluido en el fondo y la justificación del gasto.</w:t>
      </w:r>
    </w:p>
    <w:p w:rsidR="002E57D2" w:rsidRPr="007A7D9E" w:rsidRDefault="008926B7" w:rsidP="008B0725">
      <w:pPr>
        <w:widowControl w:val="0"/>
        <w:spacing w:after="120" w:line="340" w:lineRule="exact"/>
        <w:ind w:firstLine="708"/>
        <w:jc w:val="both"/>
        <w:rPr>
          <w:rFonts w:ascii="Montserrat" w:hAnsi="Montserrat"/>
          <w:sz w:val="22"/>
          <w:szCs w:val="22"/>
        </w:rPr>
      </w:pPr>
      <w:r w:rsidRPr="007A7D9E">
        <w:rPr>
          <w:rFonts w:ascii="Montserrat" w:hAnsi="Montserrat"/>
          <w:b/>
          <w:sz w:val="22"/>
          <w:szCs w:val="22"/>
        </w:rPr>
        <w:lastRenderedPageBreak/>
        <w:t>DÉCIMA</w:t>
      </w:r>
      <w:r w:rsidR="00B00B9F" w:rsidRPr="007A7D9E">
        <w:rPr>
          <w:rFonts w:ascii="Montserrat" w:hAnsi="Montserrat"/>
          <w:b/>
          <w:sz w:val="22"/>
          <w:szCs w:val="22"/>
        </w:rPr>
        <w:t>.-</w:t>
      </w:r>
      <w:r w:rsidR="00B00B9F" w:rsidRPr="007A7D9E">
        <w:rPr>
          <w:rFonts w:ascii="Montserrat" w:hAnsi="Montserrat"/>
          <w:i/>
          <w:sz w:val="22"/>
          <w:szCs w:val="22"/>
        </w:rPr>
        <w:t xml:space="preserve"> </w:t>
      </w:r>
      <w:r w:rsidR="008B0725" w:rsidRPr="007A7D9E">
        <w:rPr>
          <w:rFonts w:ascii="Montserrat" w:hAnsi="Montserrat"/>
          <w:b/>
          <w:sz w:val="22"/>
          <w:szCs w:val="22"/>
        </w:rPr>
        <w:t>SEGUIMIENTO</w:t>
      </w:r>
    </w:p>
    <w:p w:rsidR="00B00B9F" w:rsidRPr="007A7D9E" w:rsidRDefault="00B00B9F" w:rsidP="008B0725">
      <w:pPr>
        <w:widowControl w:val="0"/>
        <w:spacing w:after="120" w:line="340" w:lineRule="exact"/>
        <w:ind w:firstLine="708"/>
        <w:jc w:val="both"/>
        <w:rPr>
          <w:rFonts w:ascii="Montserrat" w:hAnsi="Montserrat"/>
          <w:sz w:val="22"/>
          <w:szCs w:val="22"/>
        </w:rPr>
      </w:pPr>
      <w:r w:rsidRPr="007A7D9E">
        <w:rPr>
          <w:rFonts w:ascii="Montserrat" w:hAnsi="Montserrat"/>
          <w:sz w:val="22"/>
          <w:szCs w:val="22"/>
        </w:rPr>
        <w:t xml:space="preserve">El Ayuntamiento de Benavente podrá, a través de los Servicios Técnicos Municipales, realizar un seguimiento de las </w:t>
      </w:r>
      <w:r w:rsidR="00680628" w:rsidRPr="007A7D9E">
        <w:rPr>
          <w:rFonts w:ascii="Montserrat" w:hAnsi="Montserrat"/>
          <w:sz w:val="22"/>
          <w:szCs w:val="22"/>
        </w:rPr>
        <w:t>actividades programadas por la A</w:t>
      </w:r>
      <w:r w:rsidRPr="007A7D9E">
        <w:rPr>
          <w:rFonts w:ascii="Montserrat" w:hAnsi="Montserrat"/>
          <w:sz w:val="22"/>
          <w:szCs w:val="22"/>
        </w:rPr>
        <w:t>sociación.</w:t>
      </w:r>
    </w:p>
    <w:p w:rsidR="002E57D2" w:rsidRPr="007A7D9E" w:rsidRDefault="00680628" w:rsidP="008B0725">
      <w:pPr>
        <w:widowControl w:val="0"/>
        <w:spacing w:after="120" w:line="340" w:lineRule="exact"/>
        <w:ind w:firstLine="709"/>
        <w:jc w:val="both"/>
        <w:rPr>
          <w:rFonts w:ascii="Montserrat" w:hAnsi="Montserrat"/>
          <w:sz w:val="22"/>
          <w:szCs w:val="22"/>
        </w:rPr>
      </w:pPr>
      <w:r w:rsidRPr="007A7D9E">
        <w:rPr>
          <w:rFonts w:ascii="Montserrat" w:hAnsi="Montserrat"/>
          <w:b/>
          <w:sz w:val="22"/>
          <w:szCs w:val="22"/>
        </w:rPr>
        <w:t>UN</w:t>
      </w:r>
      <w:r w:rsidR="00B00B9F" w:rsidRPr="007A7D9E">
        <w:rPr>
          <w:rFonts w:ascii="Montserrat" w:hAnsi="Montserrat"/>
          <w:b/>
          <w:sz w:val="22"/>
          <w:szCs w:val="22"/>
        </w:rPr>
        <w:t xml:space="preserve">DÉCIMA.- </w:t>
      </w:r>
      <w:r w:rsidR="008B0725" w:rsidRPr="007A7D9E">
        <w:rPr>
          <w:rFonts w:ascii="Montserrat" w:hAnsi="Montserrat"/>
          <w:b/>
          <w:sz w:val="22"/>
          <w:szCs w:val="22"/>
        </w:rPr>
        <w:t>COMPATIBILIDAD CON OTRAS AYUDAS</w:t>
      </w:r>
    </w:p>
    <w:p w:rsidR="00B00B9F" w:rsidRPr="007A7D9E" w:rsidRDefault="00B00B9F" w:rsidP="008B0725">
      <w:pPr>
        <w:widowControl w:val="0"/>
        <w:spacing w:after="120" w:line="340" w:lineRule="exact"/>
        <w:ind w:firstLine="709"/>
        <w:jc w:val="both"/>
        <w:rPr>
          <w:rFonts w:ascii="Montserrat" w:hAnsi="Montserrat"/>
          <w:sz w:val="22"/>
          <w:szCs w:val="22"/>
        </w:rPr>
      </w:pPr>
      <w:r w:rsidRPr="007A7D9E">
        <w:rPr>
          <w:rFonts w:ascii="Montserrat" w:hAnsi="Montserrat"/>
          <w:sz w:val="22"/>
          <w:szCs w:val="22"/>
        </w:rPr>
        <w:t xml:space="preserve">La subvención del Ayuntamiento de Benavente será compatible con otras ayudas o aportaciones, especialmente las procedentes de otras instituciones públicas, así como de otras cualesquiera personas físicas o jurídicas, siempre que no se supere el coste de las actividades subvencionadas. </w:t>
      </w:r>
    </w:p>
    <w:p w:rsidR="00B00B9F" w:rsidRPr="007A7D9E" w:rsidRDefault="00B00B9F" w:rsidP="008B0725">
      <w:pPr>
        <w:spacing w:after="120" w:line="340" w:lineRule="exact"/>
        <w:ind w:firstLine="709"/>
        <w:jc w:val="both"/>
        <w:rPr>
          <w:rFonts w:ascii="Montserrat" w:hAnsi="Montserrat"/>
          <w:sz w:val="22"/>
          <w:szCs w:val="22"/>
        </w:rPr>
      </w:pPr>
      <w:r w:rsidRPr="007A7D9E">
        <w:rPr>
          <w:rFonts w:ascii="Montserrat" w:hAnsi="Montserrat"/>
          <w:sz w:val="22"/>
          <w:szCs w:val="22"/>
        </w:rPr>
        <w:t>En caso contrario, se reducirá la aportación del Ayuntamiento de Benavente a la financiación de la actividad.</w:t>
      </w:r>
    </w:p>
    <w:p w:rsidR="002E57D2" w:rsidRPr="007A7D9E" w:rsidRDefault="00680628" w:rsidP="008B0725">
      <w:pPr>
        <w:spacing w:after="120" w:line="340" w:lineRule="exact"/>
        <w:ind w:firstLine="709"/>
        <w:jc w:val="both"/>
        <w:rPr>
          <w:rFonts w:ascii="Montserrat" w:eastAsia="Calibri" w:hAnsi="Montserrat"/>
          <w:sz w:val="22"/>
          <w:szCs w:val="22"/>
        </w:rPr>
      </w:pPr>
      <w:r w:rsidRPr="007A7D9E">
        <w:rPr>
          <w:rFonts w:ascii="Montserrat" w:hAnsi="Montserrat"/>
          <w:b/>
          <w:sz w:val="22"/>
          <w:szCs w:val="22"/>
        </w:rPr>
        <w:t>DUODÉCIMA</w:t>
      </w:r>
      <w:r w:rsidR="00B00B9F" w:rsidRPr="007A7D9E">
        <w:rPr>
          <w:rFonts w:ascii="Montserrat" w:hAnsi="Montserrat"/>
          <w:b/>
          <w:sz w:val="22"/>
          <w:szCs w:val="22"/>
        </w:rPr>
        <w:t xml:space="preserve">.- </w:t>
      </w:r>
      <w:r w:rsidR="008B0725" w:rsidRPr="007A7D9E">
        <w:rPr>
          <w:rFonts w:ascii="Montserrat" w:eastAsia="Calibri" w:hAnsi="Montserrat"/>
          <w:b/>
          <w:sz w:val="22"/>
          <w:szCs w:val="22"/>
        </w:rPr>
        <w:t>INFRACCIONES Y SANCIONES</w:t>
      </w:r>
    </w:p>
    <w:p w:rsidR="00B00B9F" w:rsidRPr="007A7D9E" w:rsidRDefault="00B00B9F" w:rsidP="008B0725">
      <w:pPr>
        <w:spacing w:after="120" w:line="340" w:lineRule="exact"/>
        <w:ind w:firstLine="709"/>
        <w:jc w:val="both"/>
        <w:rPr>
          <w:rFonts w:ascii="Montserrat" w:eastAsia="Calibri" w:hAnsi="Montserrat"/>
          <w:sz w:val="22"/>
          <w:szCs w:val="22"/>
        </w:rPr>
      </w:pPr>
      <w:r w:rsidRPr="007A7D9E">
        <w:rPr>
          <w:rFonts w:ascii="Montserrat" w:eastAsia="Calibri" w:hAnsi="Montserrat"/>
          <w:sz w:val="22"/>
          <w:szCs w:val="22"/>
        </w:rPr>
        <w:t>El régimen de infracciones y sanciones será el establecido en el Título IV de la LGS, siendo competente para su imposición el órgano concedente de la subvención.</w:t>
      </w:r>
    </w:p>
    <w:p w:rsidR="002E57D2" w:rsidRPr="007A7D9E" w:rsidRDefault="00680628" w:rsidP="008B0725">
      <w:pPr>
        <w:tabs>
          <w:tab w:val="left" w:pos="426"/>
        </w:tabs>
        <w:spacing w:after="120" w:line="340" w:lineRule="exact"/>
        <w:ind w:firstLine="425"/>
        <w:jc w:val="both"/>
        <w:rPr>
          <w:rFonts w:ascii="Montserrat" w:hAnsi="Montserrat"/>
          <w:sz w:val="22"/>
          <w:szCs w:val="22"/>
        </w:rPr>
      </w:pPr>
      <w:r w:rsidRPr="007A7D9E">
        <w:rPr>
          <w:rFonts w:ascii="Montserrat" w:eastAsia="Calibri" w:hAnsi="Montserrat"/>
          <w:b/>
          <w:sz w:val="22"/>
          <w:szCs w:val="22"/>
        </w:rPr>
        <w:tab/>
      </w:r>
      <w:r w:rsidRPr="007A7D9E">
        <w:rPr>
          <w:rFonts w:ascii="Montserrat" w:eastAsia="Calibri" w:hAnsi="Montserrat"/>
          <w:b/>
          <w:sz w:val="22"/>
          <w:szCs w:val="22"/>
        </w:rPr>
        <w:tab/>
        <w:t>DECIMOTERCERA</w:t>
      </w:r>
      <w:r w:rsidR="00B00B9F" w:rsidRPr="007A7D9E">
        <w:rPr>
          <w:rFonts w:ascii="Montserrat" w:eastAsia="Calibri" w:hAnsi="Montserrat"/>
          <w:b/>
          <w:sz w:val="22"/>
          <w:szCs w:val="22"/>
        </w:rPr>
        <w:t xml:space="preserve">.- </w:t>
      </w:r>
      <w:r w:rsidR="008B0725" w:rsidRPr="007A7D9E">
        <w:rPr>
          <w:rFonts w:ascii="Montserrat" w:hAnsi="Montserrat"/>
          <w:b/>
          <w:sz w:val="22"/>
          <w:szCs w:val="22"/>
        </w:rPr>
        <w:t>TRATAMIENTO DE DATOS</w:t>
      </w:r>
    </w:p>
    <w:p w:rsidR="00B00B9F" w:rsidRPr="007A7D9E" w:rsidRDefault="000C7B20" w:rsidP="008B0725">
      <w:pPr>
        <w:tabs>
          <w:tab w:val="left" w:pos="426"/>
        </w:tabs>
        <w:spacing w:after="120" w:line="340" w:lineRule="exact"/>
        <w:ind w:firstLine="425"/>
        <w:jc w:val="both"/>
        <w:rPr>
          <w:rFonts w:ascii="Montserrat" w:hAnsi="Montserrat"/>
          <w:sz w:val="22"/>
          <w:szCs w:val="22"/>
        </w:rPr>
      </w:pPr>
      <w:r w:rsidRPr="007A7D9E">
        <w:rPr>
          <w:rFonts w:ascii="Montserrat" w:hAnsi="Montserrat"/>
          <w:sz w:val="22"/>
          <w:szCs w:val="22"/>
        </w:rPr>
        <w:tab/>
      </w:r>
      <w:r w:rsidRPr="007A7D9E">
        <w:rPr>
          <w:rFonts w:ascii="Montserrat" w:hAnsi="Montserrat"/>
          <w:sz w:val="22"/>
          <w:szCs w:val="22"/>
        </w:rPr>
        <w:tab/>
      </w:r>
      <w:r w:rsidR="00B00B9F" w:rsidRPr="007A7D9E">
        <w:rPr>
          <w:rFonts w:ascii="Montserrat" w:hAnsi="Montserrat"/>
          <w:sz w:val="22"/>
          <w:szCs w:val="22"/>
        </w:rPr>
        <w:t xml:space="preserve">De acuerdo con lo previsto en la Ley Orgánica 3/2018, de 5 de diciembre, de Protección de Datos Personales y garantía de los derechos digitales, y el </w:t>
      </w:r>
      <w:r w:rsidR="00680628" w:rsidRPr="007A7D9E">
        <w:rPr>
          <w:rFonts w:ascii="Montserrat" w:hAnsi="Montserrat"/>
          <w:sz w:val="22"/>
          <w:szCs w:val="22"/>
        </w:rPr>
        <w:t xml:space="preserve">Reglamento (UE) 2016/679 del </w:t>
      </w:r>
      <w:r w:rsidR="00B00B9F" w:rsidRPr="007A7D9E">
        <w:rPr>
          <w:rFonts w:ascii="Montserrat" w:hAnsi="Montserrat"/>
          <w:sz w:val="22"/>
          <w:szCs w:val="22"/>
        </w:rPr>
        <w:t>Parlamento Europeo y del Consejo, de 27 de abril de 2016, relativo a la protección de las personas físicas en lo que respecta al tratamiento de datos personales y a la libre circulación de estos datos, el Ayuntamiento de Benavente, facilita la información básica sobre tratamiento de datos personales en la tramitación de solicitudes y presentación de documentos:</w:t>
      </w:r>
    </w:p>
    <w:p w:rsidR="00B00B9F" w:rsidRPr="007A7D9E" w:rsidRDefault="00B00B9F" w:rsidP="008B0725">
      <w:pPr>
        <w:pStyle w:val="Prrafodelista"/>
        <w:numPr>
          <w:ilvl w:val="0"/>
          <w:numId w:val="14"/>
        </w:numPr>
        <w:autoSpaceDE w:val="0"/>
        <w:autoSpaceDN w:val="0"/>
        <w:adjustRightInd w:val="0"/>
        <w:spacing w:after="120" w:line="340" w:lineRule="exact"/>
        <w:contextualSpacing w:val="0"/>
        <w:jc w:val="both"/>
        <w:rPr>
          <w:rFonts w:ascii="Montserrat" w:hAnsi="Montserrat"/>
          <w:sz w:val="22"/>
          <w:szCs w:val="22"/>
        </w:rPr>
      </w:pPr>
      <w:r w:rsidRPr="007A7D9E">
        <w:rPr>
          <w:rFonts w:ascii="Montserrat" w:hAnsi="Montserrat"/>
          <w:sz w:val="22"/>
          <w:szCs w:val="22"/>
        </w:rPr>
        <w:t>Responsable del tratamiento: Ayuntamiento de Benavente, CIF P4902300E, Avda. El Ferial, nº 92, Benavente (Zamora) y Tfno: 980630445.</w:t>
      </w:r>
    </w:p>
    <w:p w:rsidR="00B00B9F" w:rsidRPr="007A7D9E" w:rsidRDefault="00B00B9F" w:rsidP="008B0725">
      <w:pPr>
        <w:pStyle w:val="Prrafodelista"/>
        <w:numPr>
          <w:ilvl w:val="0"/>
          <w:numId w:val="14"/>
        </w:numPr>
        <w:autoSpaceDE w:val="0"/>
        <w:autoSpaceDN w:val="0"/>
        <w:adjustRightInd w:val="0"/>
        <w:spacing w:after="120" w:line="340" w:lineRule="exact"/>
        <w:contextualSpacing w:val="0"/>
        <w:jc w:val="both"/>
        <w:rPr>
          <w:rFonts w:ascii="Montserrat" w:hAnsi="Montserrat"/>
          <w:sz w:val="22"/>
          <w:szCs w:val="22"/>
        </w:rPr>
      </w:pPr>
      <w:r w:rsidRPr="007A7D9E">
        <w:rPr>
          <w:rFonts w:ascii="Montserrat" w:hAnsi="Montserrat"/>
          <w:sz w:val="22"/>
          <w:szCs w:val="22"/>
        </w:rPr>
        <w:t xml:space="preserve">Delegado de Protección de Datos (DPO): PROFESSIONAL GROUP CONVERSIA S.L.U., CIF: B17962655, Tfno.: 872987665 y E-mail: </w:t>
      </w:r>
      <w:hyperlink r:id="rId10" w:history="1">
        <w:r w:rsidRPr="007A7D9E">
          <w:rPr>
            <w:rStyle w:val="Hipervnculo"/>
            <w:rFonts w:ascii="Montserrat" w:hAnsi="Montserrat"/>
            <w:sz w:val="22"/>
            <w:szCs w:val="22"/>
          </w:rPr>
          <w:t>dpd@benavente.es</w:t>
        </w:r>
      </w:hyperlink>
    </w:p>
    <w:p w:rsidR="00B00B9F" w:rsidRPr="007A7D9E" w:rsidRDefault="00B00B9F" w:rsidP="008B0725">
      <w:pPr>
        <w:pStyle w:val="Prrafodelista"/>
        <w:numPr>
          <w:ilvl w:val="0"/>
          <w:numId w:val="14"/>
        </w:numPr>
        <w:autoSpaceDE w:val="0"/>
        <w:autoSpaceDN w:val="0"/>
        <w:adjustRightInd w:val="0"/>
        <w:spacing w:after="120" w:line="340" w:lineRule="exact"/>
        <w:contextualSpacing w:val="0"/>
        <w:jc w:val="both"/>
        <w:rPr>
          <w:rFonts w:ascii="Montserrat" w:hAnsi="Montserrat"/>
          <w:sz w:val="22"/>
          <w:szCs w:val="22"/>
        </w:rPr>
      </w:pPr>
      <w:r w:rsidRPr="007A7D9E">
        <w:rPr>
          <w:rFonts w:ascii="Montserrat" w:hAnsi="Montserrat"/>
          <w:sz w:val="22"/>
          <w:szCs w:val="22"/>
        </w:rPr>
        <w:t xml:space="preserve">Finalidad del tratamiento: los datos personales pertenecientes a los representantes y/o integrantes de la entidad solicitante se tratarán con las siguientes finalidades: dar curso a la solicitud de subvención, gestionar el registro de entrada y salida de documentos, localización profesional del representante de la entidad y mantenimiento de la relación con la entidad solicitante. </w:t>
      </w:r>
    </w:p>
    <w:p w:rsidR="00B00B9F" w:rsidRPr="007A7D9E" w:rsidRDefault="00B00B9F" w:rsidP="008B0725">
      <w:pPr>
        <w:pStyle w:val="Prrafodelista"/>
        <w:numPr>
          <w:ilvl w:val="0"/>
          <w:numId w:val="14"/>
        </w:numPr>
        <w:autoSpaceDE w:val="0"/>
        <w:autoSpaceDN w:val="0"/>
        <w:adjustRightInd w:val="0"/>
        <w:spacing w:after="120" w:line="340" w:lineRule="exact"/>
        <w:contextualSpacing w:val="0"/>
        <w:jc w:val="both"/>
        <w:rPr>
          <w:rFonts w:ascii="Montserrat" w:hAnsi="Montserrat"/>
          <w:sz w:val="22"/>
          <w:szCs w:val="22"/>
        </w:rPr>
      </w:pPr>
      <w:r w:rsidRPr="007A7D9E">
        <w:rPr>
          <w:rFonts w:ascii="Montserrat" w:hAnsi="Montserrat"/>
          <w:sz w:val="22"/>
          <w:szCs w:val="22"/>
        </w:rPr>
        <w:t xml:space="preserve">Legitimación: cumplimiento de intereses públicos y de obligaciones legales.  Consentimiento de los afectados que podrá retirarse en cualquier momento, sin que </w:t>
      </w:r>
      <w:r w:rsidRPr="007A7D9E">
        <w:rPr>
          <w:rFonts w:ascii="Montserrat" w:hAnsi="Montserrat"/>
          <w:sz w:val="22"/>
          <w:szCs w:val="22"/>
        </w:rPr>
        <w:lastRenderedPageBreak/>
        <w:t>tenga efectos retroactivos. La aportación de los datos personales es requisito indispensable para la tramitación de la solicitud.</w:t>
      </w:r>
    </w:p>
    <w:p w:rsidR="00B00B9F" w:rsidRPr="007A7D9E" w:rsidRDefault="00B00B9F" w:rsidP="008B0725">
      <w:pPr>
        <w:pStyle w:val="Prrafodelista"/>
        <w:numPr>
          <w:ilvl w:val="0"/>
          <w:numId w:val="14"/>
        </w:numPr>
        <w:autoSpaceDE w:val="0"/>
        <w:autoSpaceDN w:val="0"/>
        <w:adjustRightInd w:val="0"/>
        <w:spacing w:after="120" w:line="340" w:lineRule="exact"/>
        <w:contextualSpacing w:val="0"/>
        <w:jc w:val="both"/>
        <w:rPr>
          <w:rFonts w:ascii="Montserrat" w:hAnsi="Montserrat"/>
          <w:sz w:val="22"/>
          <w:szCs w:val="22"/>
        </w:rPr>
      </w:pPr>
      <w:r w:rsidRPr="007A7D9E">
        <w:rPr>
          <w:rFonts w:ascii="Montserrat" w:hAnsi="Montserrat"/>
          <w:sz w:val="22"/>
          <w:szCs w:val="22"/>
        </w:rPr>
        <w:t xml:space="preserve">Categorías de datos tratados: el Ayuntamiento de Benavente tratará </w:t>
      </w:r>
      <w:r w:rsidR="00680628" w:rsidRPr="007A7D9E">
        <w:rPr>
          <w:rFonts w:ascii="Montserrat" w:hAnsi="Montserrat"/>
          <w:sz w:val="22"/>
          <w:szCs w:val="22"/>
        </w:rPr>
        <w:t xml:space="preserve">los </w:t>
      </w:r>
      <w:r w:rsidRPr="007A7D9E">
        <w:rPr>
          <w:rFonts w:ascii="Montserrat" w:hAnsi="Montserrat"/>
          <w:sz w:val="22"/>
          <w:szCs w:val="22"/>
        </w:rPr>
        <w:t xml:space="preserve">siguientes datos personales de los representantes de la entidad solicitante: nombre, apellidos, DNI, NIE o Pasaporte, cargo directivo, domicilio, e-mail y teléfono de contacto. </w:t>
      </w:r>
    </w:p>
    <w:p w:rsidR="00B00B9F" w:rsidRPr="007A7D9E" w:rsidRDefault="00B00B9F" w:rsidP="008B0725">
      <w:pPr>
        <w:pStyle w:val="Prrafodelista"/>
        <w:numPr>
          <w:ilvl w:val="0"/>
          <w:numId w:val="14"/>
        </w:numPr>
        <w:autoSpaceDE w:val="0"/>
        <w:autoSpaceDN w:val="0"/>
        <w:adjustRightInd w:val="0"/>
        <w:spacing w:after="120" w:line="340" w:lineRule="exact"/>
        <w:contextualSpacing w:val="0"/>
        <w:jc w:val="both"/>
        <w:rPr>
          <w:rFonts w:ascii="Montserrat" w:hAnsi="Montserrat"/>
          <w:sz w:val="22"/>
          <w:szCs w:val="22"/>
        </w:rPr>
      </w:pPr>
      <w:r w:rsidRPr="007A7D9E">
        <w:rPr>
          <w:rFonts w:ascii="Montserrat" w:hAnsi="Montserrat"/>
          <w:sz w:val="22"/>
          <w:szCs w:val="22"/>
        </w:rPr>
        <w:t>Periodo de conservación: los datos personales recabados en la solicitud y justificación de subvención, así como sus anexos, se conservarán durante el tiempo necesario para cumplir la finalidad para la cual se recabaron, aplicándose lo establecido en la normativa de archivos y documentación.</w:t>
      </w:r>
    </w:p>
    <w:p w:rsidR="00B00B9F" w:rsidRPr="007A7D9E" w:rsidRDefault="00B00B9F" w:rsidP="008B0725">
      <w:pPr>
        <w:pStyle w:val="Prrafodelista"/>
        <w:numPr>
          <w:ilvl w:val="0"/>
          <w:numId w:val="14"/>
        </w:numPr>
        <w:autoSpaceDE w:val="0"/>
        <w:autoSpaceDN w:val="0"/>
        <w:adjustRightInd w:val="0"/>
        <w:spacing w:after="120" w:line="340" w:lineRule="exact"/>
        <w:ind w:left="714" w:hanging="357"/>
        <w:contextualSpacing w:val="0"/>
        <w:jc w:val="both"/>
        <w:rPr>
          <w:rFonts w:ascii="Montserrat" w:hAnsi="Montserrat"/>
          <w:sz w:val="22"/>
          <w:szCs w:val="22"/>
        </w:rPr>
      </w:pPr>
      <w:r w:rsidRPr="007A7D9E">
        <w:rPr>
          <w:rFonts w:ascii="Montserrat" w:hAnsi="Montserrat"/>
          <w:sz w:val="22"/>
          <w:szCs w:val="22"/>
        </w:rPr>
        <w:t>Destinatarios: los datos recabados en la solicitud y justificación de la subvención se comunicarán a la Base de Datos Nacional de Subvenciones. No están previstas transferencias internacionales de dichos datos.</w:t>
      </w:r>
    </w:p>
    <w:p w:rsidR="00B00B9F" w:rsidRPr="007A7D9E" w:rsidRDefault="00B00B9F" w:rsidP="008B0725">
      <w:pPr>
        <w:pStyle w:val="Prrafodelista"/>
        <w:numPr>
          <w:ilvl w:val="0"/>
          <w:numId w:val="14"/>
        </w:numPr>
        <w:autoSpaceDE w:val="0"/>
        <w:autoSpaceDN w:val="0"/>
        <w:adjustRightInd w:val="0"/>
        <w:spacing w:after="120" w:line="340" w:lineRule="exact"/>
        <w:ind w:left="714" w:hanging="357"/>
        <w:contextualSpacing w:val="0"/>
        <w:jc w:val="both"/>
        <w:rPr>
          <w:rFonts w:ascii="Montserrat" w:hAnsi="Montserrat"/>
          <w:sz w:val="22"/>
          <w:szCs w:val="22"/>
        </w:rPr>
      </w:pPr>
      <w:r w:rsidRPr="007A7D9E">
        <w:rPr>
          <w:rFonts w:ascii="Montserrat" w:hAnsi="Montserrat"/>
          <w:sz w:val="22"/>
          <w:szCs w:val="22"/>
        </w:rPr>
        <w:t>Ejercicio de derechos: el afectado puede ejercitar los derechos de acceso, rectificación, supresión, oposición, limitación del tratamiento y portabilidad de datos ante el Delegado de Protección de Datos (DPO) designado por el Ayuntamiento, dirigiéndose a la dirección postal y/o electrónica que constan en la presente información. De igual modo, al afectado le asiste el derecho de reclamación ante una autoridad de control (AGPD).</w:t>
      </w:r>
    </w:p>
    <w:p w:rsidR="002E57D2" w:rsidRPr="007A7D9E" w:rsidRDefault="00B00B9F" w:rsidP="008B0725">
      <w:pPr>
        <w:widowControl w:val="0"/>
        <w:spacing w:after="120" w:line="340" w:lineRule="exact"/>
        <w:ind w:firstLine="709"/>
        <w:jc w:val="both"/>
        <w:rPr>
          <w:rFonts w:ascii="Montserrat" w:hAnsi="Montserrat"/>
          <w:sz w:val="22"/>
          <w:szCs w:val="22"/>
        </w:rPr>
      </w:pPr>
      <w:r w:rsidRPr="007A7D9E">
        <w:rPr>
          <w:rFonts w:ascii="Montserrat" w:hAnsi="Montserrat"/>
          <w:b/>
          <w:sz w:val="22"/>
          <w:szCs w:val="22"/>
        </w:rPr>
        <w:t>DECIMO</w:t>
      </w:r>
      <w:r w:rsidR="00680628" w:rsidRPr="007A7D9E">
        <w:rPr>
          <w:rFonts w:ascii="Montserrat" w:hAnsi="Montserrat"/>
          <w:b/>
          <w:sz w:val="22"/>
          <w:szCs w:val="22"/>
        </w:rPr>
        <w:t>CUARTA</w:t>
      </w:r>
      <w:r w:rsidRPr="007A7D9E">
        <w:rPr>
          <w:rFonts w:ascii="Montserrat" w:hAnsi="Montserrat"/>
          <w:b/>
          <w:sz w:val="22"/>
          <w:szCs w:val="22"/>
        </w:rPr>
        <w:t>.-</w:t>
      </w:r>
      <w:r w:rsidRPr="007A7D9E">
        <w:rPr>
          <w:rFonts w:ascii="Montserrat" w:hAnsi="Montserrat"/>
          <w:sz w:val="22"/>
          <w:szCs w:val="22"/>
        </w:rPr>
        <w:t xml:space="preserve"> </w:t>
      </w:r>
      <w:r w:rsidR="008B0725" w:rsidRPr="007A7D9E">
        <w:rPr>
          <w:rFonts w:ascii="Montserrat" w:hAnsi="Montserrat"/>
          <w:b/>
          <w:sz w:val="22"/>
          <w:szCs w:val="22"/>
        </w:rPr>
        <w:t>RECURSOS</w:t>
      </w:r>
    </w:p>
    <w:p w:rsidR="00B00B9F" w:rsidRPr="007A7D9E" w:rsidRDefault="00B00B9F" w:rsidP="008B0725">
      <w:pPr>
        <w:widowControl w:val="0"/>
        <w:spacing w:after="120" w:line="340" w:lineRule="exact"/>
        <w:ind w:firstLine="709"/>
        <w:jc w:val="both"/>
        <w:rPr>
          <w:rFonts w:ascii="Montserrat" w:hAnsi="Montserrat"/>
          <w:sz w:val="22"/>
          <w:szCs w:val="22"/>
        </w:rPr>
      </w:pPr>
      <w:r w:rsidRPr="007A7D9E">
        <w:rPr>
          <w:rFonts w:ascii="Montserrat" w:hAnsi="Montserrat"/>
          <w:sz w:val="22"/>
          <w:szCs w:val="22"/>
        </w:rPr>
        <w:t xml:space="preserve">Contra los acuerdos de aprobación de la convocatoria y de resolución de la misma, que ponen fin a la vía administrativa, cabe interponer recurso contencioso-administrativo en el plazo de dos meses a contar desde el día siguiente a la fecha de su publicación y notificación, respectivamente. Asimismo, contra los acuerdos indicados, podrá ser entablado potestativamente recurso de reposición, en el plazo de un mes. </w:t>
      </w:r>
    </w:p>
    <w:p w:rsidR="00B00B9F" w:rsidRPr="007A7D9E" w:rsidRDefault="00B00B9F" w:rsidP="008B0725">
      <w:pPr>
        <w:tabs>
          <w:tab w:val="left" w:pos="426"/>
        </w:tabs>
        <w:spacing w:after="120" w:line="340" w:lineRule="exact"/>
        <w:ind w:firstLine="709"/>
        <w:jc w:val="both"/>
        <w:rPr>
          <w:rFonts w:ascii="Montserrat" w:hAnsi="Montserrat"/>
          <w:sz w:val="22"/>
          <w:szCs w:val="22"/>
        </w:rPr>
      </w:pPr>
      <w:r w:rsidRPr="007A7D9E">
        <w:rPr>
          <w:rFonts w:ascii="Montserrat" w:hAnsi="Montserrat"/>
          <w:sz w:val="22"/>
          <w:szCs w:val="22"/>
        </w:rPr>
        <w:t>No se podrá interponer recurso contencioso-administrativo hasta que sea resuelto expresamente o se haya producido la desestimación presunta del recurso de reposición.</w:t>
      </w:r>
    </w:p>
    <w:p w:rsidR="00B00B9F" w:rsidRPr="007A7D9E" w:rsidRDefault="00680628" w:rsidP="008B0725">
      <w:pPr>
        <w:tabs>
          <w:tab w:val="left" w:pos="426"/>
        </w:tabs>
        <w:spacing w:after="120" w:line="340" w:lineRule="exact"/>
        <w:ind w:firstLine="425"/>
        <w:jc w:val="both"/>
        <w:rPr>
          <w:rFonts w:ascii="Montserrat" w:hAnsi="Montserrat"/>
          <w:sz w:val="22"/>
          <w:szCs w:val="22"/>
        </w:rPr>
      </w:pPr>
      <w:r w:rsidRPr="007A7D9E">
        <w:rPr>
          <w:rFonts w:ascii="Montserrat" w:hAnsi="Montserrat"/>
          <w:b/>
          <w:sz w:val="22"/>
          <w:szCs w:val="22"/>
        </w:rPr>
        <w:tab/>
      </w:r>
      <w:r w:rsidRPr="007A7D9E">
        <w:rPr>
          <w:rFonts w:ascii="Montserrat" w:hAnsi="Montserrat"/>
          <w:b/>
          <w:sz w:val="22"/>
          <w:szCs w:val="22"/>
        </w:rPr>
        <w:tab/>
      </w:r>
      <w:r w:rsidR="00B00B9F" w:rsidRPr="007A7D9E">
        <w:rPr>
          <w:rFonts w:ascii="Montserrat" w:hAnsi="Montserrat"/>
          <w:b/>
          <w:sz w:val="22"/>
          <w:szCs w:val="22"/>
        </w:rPr>
        <w:t>DECIMO</w:t>
      </w:r>
      <w:r w:rsidRPr="007A7D9E">
        <w:rPr>
          <w:rFonts w:ascii="Montserrat" w:hAnsi="Montserrat"/>
          <w:b/>
          <w:sz w:val="22"/>
          <w:szCs w:val="22"/>
        </w:rPr>
        <w:t>QUINTA</w:t>
      </w:r>
      <w:r w:rsidR="00B00B9F" w:rsidRPr="007A7D9E">
        <w:rPr>
          <w:rFonts w:ascii="Montserrat" w:hAnsi="Montserrat"/>
          <w:b/>
          <w:sz w:val="22"/>
          <w:szCs w:val="22"/>
        </w:rPr>
        <w:t xml:space="preserve">.- </w:t>
      </w:r>
      <w:r w:rsidR="00B00B9F" w:rsidRPr="007A7D9E">
        <w:rPr>
          <w:rFonts w:ascii="Montserrat" w:hAnsi="Montserrat"/>
          <w:sz w:val="22"/>
          <w:szCs w:val="22"/>
        </w:rPr>
        <w:t xml:space="preserve">En lo no recogido en el presente Convenio será de aplicación lo dispuesto en </w:t>
      </w:r>
      <w:r w:rsidR="00B00B9F" w:rsidRPr="007A7D9E">
        <w:rPr>
          <w:rFonts w:ascii="Montserrat" w:hAnsi="Montserrat" w:cs="Courier New"/>
          <w:sz w:val="22"/>
          <w:szCs w:val="22"/>
        </w:rPr>
        <w:t xml:space="preserve">la Base nº 30 de ejecución del Presupuesto General de la Entidad para el ejercicio </w:t>
      </w:r>
      <w:r w:rsidR="008B0725" w:rsidRPr="007A7D9E">
        <w:rPr>
          <w:rFonts w:ascii="Montserrat" w:hAnsi="Montserrat" w:cs="Courier New"/>
          <w:sz w:val="22"/>
          <w:szCs w:val="22"/>
        </w:rPr>
        <w:t>2026</w:t>
      </w:r>
      <w:r w:rsidR="00B00B9F" w:rsidRPr="007A7D9E">
        <w:rPr>
          <w:rFonts w:ascii="Montserrat" w:hAnsi="Montserrat" w:cs="Courier New"/>
          <w:sz w:val="22"/>
          <w:szCs w:val="22"/>
        </w:rPr>
        <w:t xml:space="preserve">, en lo previsto en </w:t>
      </w:r>
      <w:r w:rsidR="00B00B9F" w:rsidRPr="007A7D9E">
        <w:rPr>
          <w:rFonts w:ascii="Montserrat" w:hAnsi="Montserrat"/>
          <w:sz w:val="22"/>
          <w:szCs w:val="22"/>
        </w:rPr>
        <w:t>la Ley 38/2003, 17 de noviembre, General de Subvenciones y en el R.D. 887/2006, de 21 de julio, por el que se aprueba su Reglamento.</w:t>
      </w:r>
    </w:p>
    <w:p w:rsidR="005360FB" w:rsidRPr="007A7D9E" w:rsidRDefault="005360FB" w:rsidP="008B0725">
      <w:pPr>
        <w:tabs>
          <w:tab w:val="left" w:pos="426"/>
        </w:tabs>
        <w:spacing w:after="120" w:line="340" w:lineRule="exact"/>
        <w:ind w:firstLine="425"/>
        <w:jc w:val="both"/>
        <w:rPr>
          <w:rFonts w:ascii="Montserrat" w:hAnsi="Montserrat"/>
          <w:sz w:val="22"/>
          <w:szCs w:val="22"/>
        </w:rPr>
      </w:pPr>
    </w:p>
    <w:p w:rsidR="00CF3AB7" w:rsidRPr="007A7D9E" w:rsidRDefault="00CF3AB7" w:rsidP="008B0725">
      <w:pPr>
        <w:tabs>
          <w:tab w:val="left" w:pos="426"/>
        </w:tabs>
        <w:spacing w:after="120" w:line="340" w:lineRule="exact"/>
        <w:ind w:firstLine="425"/>
        <w:jc w:val="both"/>
        <w:rPr>
          <w:rFonts w:ascii="Montserrat" w:hAnsi="Montserrat"/>
          <w:sz w:val="22"/>
          <w:szCs w:val="22"/>
        </w:rPr>
      </w:pPr>
    </w:p>
    <w:p w:rsidR="00CF3AB7" w:rsidRPr="007A7D9E" w:rsidRDefault="00CF3AB7" w:rsidP="008B0725">
      <w:pPr>
        <w:tabs>
          <w:tab w:val="left" w:pos="426"/>
        </w:tabs>
        <w:spacing w:after="120" w:line="340" w:lineRule="exact"/>
        <w:ind w:firstLine="425"/>
        <w:jc w:val="both"/>
        <w:rPr>
          <w:rFonts w:ascii="Montserrat" w:hAnsi="Montserrat"/>
          <w:sz w:val="22"/>
          <w:szCs w:val="22"/>
        </w:rPr>
      </w:pPr>
    </w:p>
    <w:p w:rsidR="00EC0A39" w:rsidRPr="007A7D9E" w:rsidRDefault="00B00B9F" w:rsidP="008B0725">
      <w:pPr>
        <w:widowControl w:val="0"/>
        <w:spacing w:after="120" w:line="340" w:lineRule="exact"/>
        <w:ind w:right="113" w:firstLine="425"/>
        <w:jc w:val="both"/>
        <w:rPr>
          <w:rFonts w:ascii="Montserrat" w:hAnsi="Montserrat"/>
          <w:sz w:val="22"/>
          <w:szCs w:val="22"/>
        </w:rPr>
      </w:pPr>
      <w:r w:rsidRPr="007A7D9E">
        <w:rPr>
          <w:rFonts w:ascii="Montserrat" w:hAnsi="Montserrat"/>
        </w:rPr>
        <w:lastRenderedPageBreak/>
        <w:tab/>
      </w:r>
      <w:r w:rsidRPr="007A7D9E">
        <w:rPr>
          <w:rFonts w:ascii="Montserrat" w:hAnsi="Montserrat"/>
          <w:sz w:val="22"/>
          <w:szCs w:val="22"/>
        </w:rPr>
        <w:t>Y en prueba de conformidad, ambas partes firman el presente convenio por triplicado y a un solo efecto, en el lugar y fecha arriba indicados</w:t>
      </w:r>
      <w:r w:rsidR="00680628" w:rsidRPr="007A7D9E">
        <w:rPr>
          <w:rFonts w:ascii="Montserrat" w:hAnsi="Montserrat"/>
          <w:sz w:val="22"/>
          <w:szCs w:val="22"/>
        </w:rPr>
        <w:t>.</w:t>
      </w:r>
    </w:p>
    <w:p w:rsidR="00EC0A39" w:rsidRPr="007A7D9E" w:rsidRDefault="00EC0A39" w:rsidP="008B0725">
      <w:pPr>
        <w:spacing w:after="120" w:line="340" w:lineRule="exact"/>
        <w:ind w:firstLine="709"/>
        <w:jc w:val="both"/>
        <w:rPr>
          <w:rFonts w:ascii="Montserrat" w:hAnsi="Montserrat" w:cs="Arial"/>
          <w:sz w:val="22"/>
          <w:szCs w:val="22"/>
          <w:lang w:val="es-ES_tradnl"/>
        </w:rPr>
      </w:pPr>
    </w:p>
    <w:tbl>
      <w:tblPr>
        <w:tblW w:w="9781" w:type="dxa"/>
        <w:jc w:val="center"/>
        <w:tblLook w:val="01E0" w:firstRow="1" w:lastRow="1" w:firstColumn="1" w:lastColumn="1" w:noHBand="0" w:noVBand="0"/>
      </w:tblPr>
      <w:tblGrid>
        <w:gridCol w:w="4536"/>
        <w:gridCol w:w="709"/>
        <w:gridCol w:w="4536"/>
      </w:tblGrid>
      <w:tr w:rsidR="00EC0A39" w:rsidRPr="00EC0A39" w:rsidTr="00680628">
        <w:trPr>
          <w:jc w:val="center"/>
        </w:trPr>
        <w:tc>
          <w:tcPr>
            <w:tcW w:w="4536" w:type="dxa"/>
            <w:shd w:val="clear" w:color="auto" w:fill="auto"/>
          </w:tcPr>
          <w:p w:rsidR="00EC0A39" w:rsidRPr="007A7D9E" w:rsidRDefault="00EC0A39" w:rsidP="008B0725">
            <w:pPr>
              <w:pStyle w:val="Sangra2detindependiente"/>
              <w:spacing w:line="340" w:lineRule="exact"/>
              <w:ind w:left="0"/>
              <w:jc w:val="both"/>
              <w:rPr>
                <w:rFonts w:ascii="Montserrat" w:hAnsi="Montserrat" w:cs="Arial"/>
                <w:sz w:val="22"/>
                <w:szCs w:val="22"/>
              </w:rPr>
            </w:pPr>
            <w:r w:rsidRPr="007A7D9E">
              <w:rPr>
                <w:rFonts w:ascii="Montserrat" w:hAnsi="Montserrat" w:cs="Arial"/>
                <w:b/>
                <w:sz w:val="22"/>
                <w:szCs w:val="22"/>
              </w:rPr>
              <w:t>LA ALCALDESA-PRESIDENTA DEL AYUNTAMIENTO DE BENAVENTE,</w:t>
            </w:r>
          </w:p>
          <w:p w:rsidR="00EC0A39" w:rsidRPr="007A7D9E" w:rsidRDefault="00EC0A39" w:rsidP="008B0725">
            <w:pPr>
              <w:pStyle w:val="Sangra2detindependiente"/>
              <w:spacing w:line="340" w:lineRule="exact"/>
              <w:ind w:left="0"/>
              <w:jc w:val="both"/>
              <w:rPr>
                <w:rFonts w:ascii="Montserrat" w:hAnsi="Montserrat" w:cs="Arial"/>
                <w:sz w:val="22"/>
                <w:szCs w:val="22"/>
              </w:rPr>
            </w:pPr>
          </w:p>
          <w:p w:rsidR="00EC0A39" w:rsidRPr="007A7D9E" w:rsidRDefault="00EC0A39" w:rsidP="008B0725">
            <w:pPr>
              <w:pStyle w:val="Sangra2detindependiente"/>
              <w:spacing w:line="340" w:lineRule="exact"/>
              <w:ind w:left="0"/>
              <w:jc w:val="both"/>
              <w:rPr>
                <w:rFonts w:ascii="Montserrat" w:hAnsi="Montserrat" w:cs="Arial"/>
                <w:sz w:val="22"/>
                <w:szCs w:val="22"/>
              </w:rPr>
            </w:pPr>
          </w:p>
          <w:p w:rsidR="005360FB" w:rsidRPr="007A7D9E" w:rsidRDefault="005360FB" w:rsidP="008B0725">
            <w:pPr>
              <w:pStyle w:val="Sangra2detindependiente"/>
              <w:spacing w:line="340" w:lineRule="exact"/>
              <w:ind w:left="0"/>
              <w:jc w:val="both"/>
              <w:rPr>
                <w:rFonts w:ascii="Montserrat" w:hAnsi="Montserrat" w:cs="Arial"/>
                <w:sz w:val="22"/>
                <w:szCs w:val="22"/>
              </w:rPr>
            </w:pPr>
          </w:p>
          <w:p w:rsidR="00EC0A39" w:rsidRPr="007A7D9E" w:rsidRDefault="00EC0A39" w:rsidP="008B0725">
            <w:pPr>
              <w:pStyle w:val="Sangra2detindependiente"/>
              <w:spacing w:line="340" w:lineRule="exact"/>
              <w:ind w:left="0"/>
              <w:jc w:val="both"/>
              <w:rPr>
                <w:rFonts w:ascii="Montserrat" w:hAnsi="Montserrat" w:cs="Arial"/>
                <w:sz w:val="22"/>
                <w:szCs w:val="22"/>
              </w:rPr>
            </w:pPr>
            <w:r w:rsidRPr="007A7D9E">
              <w:rPr>
                <w:rFonts w:ascii="Montserrat" w:hAnsi="Montserrat" w:cs="Arial"/>
                <w:sz w:val="22"/>
                <w:szCs w:val="22"/>
              </w:rPr>
              <w:t>Fdo.: Dña. Beatriz Asensio Boyano</w:t>
            </w:r>
          </w:p>
        </w:tc>
        <w:tc>
          <w:tcPr>
            <w:tcW w:w="709" w:type="dxa"/>
          </w:tcPr>
          <w:p w:rsidR="00EC0A39" w:rsidRPr="007A7D9E" w:rsidRDefault="00EC0A39" w:rsidP="008B0725">
            <w:pPr>
              <w:pStyle w:val="Sangra2detindependiente"/>
              <w:spacing w:line="340" w:lineRule="exact"/>
              <w:ind w:left="0"/>
              <w:jc w:val="both"/>
              <w:rPr>
                <w:rFonts w:ascii="Montserrat" w:hAnsi="Montserrat" w:cs="Arial"/>
                <w:b/>
                <w:sz w:val="22"/>
                <w:szCs w:val="22"/>
              </w:rPr>
            </w:pPr>
          </w:p>
        </w:tc>
        <w:tc>
          <w:tcPr>
            <w:tcW w:w="4536" w:type="dxa"/>
            <w:shd w:val="clear" w:color="auto" w:fill="auto"/>
          </w:tcPr>
          <w:p w:rsidR="00EC0A39" w:rsidRPr="007A7D9E" w:rsidRDefault="005360FB" w:rsidP="008B0725">
            <w:pPr>
              <w:pStyle w:val="Sangra2detindependiente"/>
              <w:spacing w:line="340" w:lineRule="exact"/>
              <w:ind w:left="0"/>
              <w:jc w:val="both"/>
              <w:rPr>
                <w:rFonts w:ascii="Montserrat" w:hAnsi="Montserrat" w:cs="Arial"/>
                <w:b/>
                <w:sz w:val="22"/>
                <w:szCs w:val="22"/>
              </w:rPr>
            </w:pPr>
            <w:r w:rsidRPr="007A7D9E">
              <w:rPr>
                <w:rFonts w:ascii="Montserrat" w:hAnsi="Montserrat" w:cs="Arial"/>
                <w:b/>
                <w:sz w:val="22"/>
                <w:szCs w:val="22"/>
              </w:rPr>
              <w:t xml:space="preserve">EL PRESIDENTE DE LA ASOCIACIÓN </w:t>
            </w:r>
            <w:r w:rsidR="00DB2896" w:rsidRPr="007A7D9E">
              <w:rPr>
                <w:rFonts w:ascii="Montserrat" w:hAnsi="Montserrat" w:cs="Arial"/>
                <w:b/>
                <w:sz w:val="22"/>
                <w:szCs w:val="22"/>
              </w:rPr>
              <w:t>CULTURAL CINE CLUB FETICHE DE BENAVENTE,</w:t>
            </w:r>
          </w:p>
          <w:p w:rsidR="002A73C8" w:rsidRPr="007A7D9E" w:rsidRDefault="002A73C8" w:rsidP="008B0725">
            <w:pPr>
              <w:pStyle w:val="Sangra2detindependiente"/>
              <w:spacing w:line="340" w:lineRule="exact"/>
              <w:ind w:left="0"/>
              <w:jc w:val="both"/>
              <w:rPr>
                <w:rFonts w:ascii="Montserrat" w:hAnsi="Montserrat" w:cs="Arial"/>
                <w:b/>
                <w:sz w:val="40"/>
                <w:szCs w:val="40"/>
              </w:rPr>
            </w:pPr>
          </w:p>
          <w:p w:rsidR="00EC0A39" w:rsidRPr="007A7D9E" w:rsidRDefault="00EC0A39" w:rsidP="008B0725">
            <w:pPr>
              <w:pStyle w:val="Sangra2detindependiente"/>
              <w:spacing w:line="340" w:lineRule="exact"/>
              <w:ind w:left="0"/>
              <w:jc w:val="both"/>
              <w:rPr>
                <w:rFonts w:ascii="Montserrat" w:hAnsi="Montserrat" w:cs="Arial"/>
                <w:b/>
                <w:sz w:val="22"/>
                <w:szCs w:val="22"/>
              </w:rPr>
            </w:pPr>
          </w:p>
          <w:p w:rsidR="00EC0A39" w:rsidRPr="00EC0A39" w:rsidRDefault="00EC0A39" w:rsidP="008B0725">
            <w:pPr>
              <w:pStyle w:val="Sangra2detindependiente"/>
              <w:spacing w:line="340" w:lineRule="exact"/>
              <w:ind w:left="0"/>
              <w:jc w:val="both"/>
              <w:rPr>
                <w:rFonts w:ascii="Montserrat" w:hAnsi="Montserrat" w:cs="Arial"/>
                <w:sz w:val="22"/>
                <w:szCs w:val="22"/>
              </w:rPr>
            </w:pPr>
            <w:r w:rsidRPr="007A7D9E">
              <w:rPr>
                <w:rFonts w:ascii="Montserrat" w:hAnsi="Montserrat" w:cs="Arial"/>
                <w:sz w:val="22"/>
                <w:szCs w:val="22"/>
              </w:rPr>
              <w:t xml:space="preserve">Fdo.: D. </w:t>
            </w:r>
            <w:r w:rsidR="00DB2896" w:rsidRPr="007A7D9E">
              <w:rPr>
                <w:rFonts w:ascii="Montserrat" w:hAnsi="Montserrat" w:cs="Arial"/>
                <w:sz w:val="22"/>
                <w:szCs w:val="22"/>
              </w:rPr>
              <w:t>Juan Carlos López Domínguez</w:t>
            </w:r>
          </w:p>
        </w:tc>
      </w:tr>
    </w:tbl>
    <w:p w:rsidR="00E04F64" w:rsidRPr="00EC0A39" w:rsidRDefault="00E04F64" w:rsidP="008B0725">
      <w:pPr>
        <w:spacing w:after="120" w:line="340" w:lineRule="exact"/>
        <w:rPr>
          <w:rFonts w:ascii="Montserrat" w:hAnsi="Montserrat"/>
          <w:sz w:val="22"/>
          <w:szCs w:val="22"/>
        </w:rPr>
      </w:pPr>
    </w:p>
    <w:sectPr w:rsidR="00E04F64" w:rsidRPr="00EC0A39" w:rsidSect="00CD6B41">
      <w:headerReference w:type="default" r:id="rId11"/>
      <w:footerReference w:type="default" r:id="rId12"/>
      <w:pgSz w:w="11906" w:h="16838"/>
      <w:pgMar w:top="2835" w:right="851" w:bottom="1134" w:left="1134" w:header="737" w:footer="510"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0A39" w:rsidRDefault="00EC0A39">
      <w:r>
        <w:separator/>
      </w:r>
    </w:p>
  </w:endnote>
  <w:endnote w:type="continuationSeparator" w:id="0">
    <w:p w:rsidR="00EC0A39" w:rsidRDefault="00EC0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ontserrat">
    <w:panose1 w:val="00000000000000000000"/>
    <w:charset w:val="00"/>
    <w:family w:val="auto"/>
    <w:pitch w:val="variable"/>
    <w:sig w:usb0="A00002FF" w:usb1="4000207B"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7839263"/>
      <w:docPartObj>
        <w:docPartGallery w:val="Page Numbers (Bottom of Page)"/>
        <w:docPartUnique/>
      </w:docPartObj>
    </w:sdtPr>
    <w:sdtEndPr/>
    <w:sdtContent>
      <w:p w:rsidR="00680628" w:rsidRDefault="00680628">
        <w:pPr>
          <w:pStyle w:val="Piedepgina"/>
          <w:jc w:val="right"/>
        </w:pPr>
        <w:r>
          <w:fldChar w:fldCharType="begin"/>
        </w:r>
        <w:r>
          <w:instrText>PAGE   \* MERGEFORMAT</w:instrText>
        </w:r>
        <w:r>
          <w:fldChar w:fldCharType="separate"/>
        </w:r>
        <w:r w:rsidR="005243ED">
          <w:rPr>
            <w:noProof/>
          </w:rPr>
          <w:t>2</w:t>
        </w:r>
        <w:r>
          <w:fldChar w:fldCharType="end"/>
        </w:r>
      </w:p>
    </w:sdtContent>
  </w:sdt>
  <w:p w:rsidR="00CD6B41" w:rsidRPr="00554510" w:rsidRDefault="00CD6B41">
    <w:pPr>
      <w:pStyle w:val="Piedepgina1"/>
      <w:jc w:val="center"/>
      <w:rPr>
        <w:rStyle w:val="Hipervnculo1"/>
        <w:rFonts w:ascii="Montserrat" w:hAnsi="Montserrat"/>
        <w:sz w:val="12"/>
        <w:szCs w:val="1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0A39" w:rsidRDefault="00EC0A39">
      <w:r>
        <w:separator/>
      </w:r>
    </w:p>
  </w:footnote>
  <w:footnote w:type="continuationSeparator" w:id="0">
    <w:p w:rsidR="00EC0A39" w:rsidRDefault="00EC0A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5132" w:rsidRPr="00530AD7" w:rsidRDefault="006B5132" w:rsidP="006B5132">
    <w:pPr>
      <w:pStyle w:val="Piedepgina1"/>
      <w:spacing w:line="360" w:lineRule="auto"/>
      <w:jc w:val="right"/>
      <w:rPr>
        <w:rFonts w:ascii="Montserrat" w:hAnsi="Montserrat"/>
        <w:sz w:val="16"/>
        <w:szCs w:val="16"/>
      </w:rPr>
    </w:pPr>
    <w:bookmarkStart w:id="1" w:name="_Hlk173743692"/>
    <w:bookmarkStart w:id="2" w:name="_Hlk173743693"/>
    <w:r w:rsidRPr="00530AD7">
      <w:rPr>
        <w:noProof/>
        <w:sz w:val="16"/>
        <w:szCs w:val="16"/>
      </w:rPr>
      <w:drawing>
        <wp:anchor distT="0" distB="0" distL="114300" distR="114300" simplePos="0" relativeHeight="251659264" behindDoc="0" locked="0" layoutInCell="1" allowOverlap="1" wp14:anchorId="5057426E" wp14:editId="3E9C50D9">
          <wp:simplePos x="0" y="0"/>
          <wp:positionH relativeFrom="margin">
            <wp:align>left</wp:align>
          </wp:positionH>
          <wp:positionV relativeFrom="paragraph">
            <wp:posOffset>-284443</wp:posOffset>
          </wp:positionV>
          <wp:extent cx="1559039" cy="901700"/>
          <wp:effectExtent l="0" t="0" r="0" b="0"/>
          <wp:wrapNone/>
          <wp:docPr id="36761342" name="Imagen 2"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61342" name="Imagen 2" descr="Text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559039" cy="901700"/>
                  </a:xfrm>
                  <a:prstGeom prst="rect">
                    <a:avLst/>
                  </a:prstGeom>
                </pic:spPr>
              </pic:pic>
            </a:graphicData>
          </a:graphic>
          <wp14:sizeRelH relativeFrom="margin">
            <wp14:pctWidth>0</wp14:pctWidth>
          </wp14:sizeRelH>
          <wp14:sizeRelV relativeFrom="margin">
            <wp14:pctHeight>0</wp14:pctHeight>
          </wp14:sizeRelV>
        </wp:anchor>
      </w:drawing>
    </w:r>
    <w:r w:rsidRPr="00530AD7">
      <w:rPr>
        <w:noProof/>
        <w:sz w:val="16"/>
        <w:szCs w:val="16"/>
      </w:rPr>
      <w:drawing>
        <wp:anchor distT="0" distB="0" distL="114300" distR="114300" simplePos="0" relativeHeight="251662336" behindDoc="0" locked="0" layoutInCell="1" allowOverlap="1" wp14:anchorId="0DD67B56" wp14:editId="7846584C">
          <wp:simplePos x="0" y="0"/>
          <wp:positionH relativeFrom="column">
            <wp:posOffset>5163413</wp:posOffset>
          </wp:positionH>
          <wp:positionV relativeFrom="paragraph">
            <wp:posOffset>16105</wp:posOffset>
          </wp:positionV>
          <wp:extent cx="109331" cy="109331"/>
          <wp:effectExtent l="0" t="0" r="5080" b="5080"/>
          <wp:wrapNone/>
          <wp:docPr id="1412218274" name="Gráfico 3" descr="Marcador con relleno sóli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218274" name="Gráfico 1412218274" descr="Marcador con relleno sólido"/>
                  <pic:cNvPicPr/>
                </pic:nvPicPr>
                <pic:blipFill>
                  <a:blip r:embed="rId2">
                    <a:extLst>
                      <a:ext uri="{96DAC541-7B7A-43D3-8B79-37D633B846F1}">
                        <asvg:svgBlip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asvg="http://schemas.microsoft.com/office/drawing/2016/SVG/main" r:embed="rId3"/>
                      </a:ext>
                    </a:extLst>
                  </a:blip>
                  <a:stretch>
                    <a:fillRect/>
                  </a:stretch>
                </pic:blipFill>
                <pic:spPr>
                  <a:xfrm>
                    <a:off x="0" y="0"/>
                    <a:ext cx="109331" cy="109331"/>
                  </a:xfrm>
                  <a:prstGeom prst="rect">
                    <a:avLst/>
                  </a:prstGeom>
                </pic:spPr>
              </pic:pic>
            </a:graphicData>
          </a:graphic>
          <wp14:sizeRelH relativeFrom="margin">
            <wp14:pctWidth>0</wp14:pctWidth>
          </wp14:sizeRelH>
          <wp14:sizeRelV relativeFrom="margin">
            <wp14:pctHeight>0</wp14:pctHeight>
          </wp14:sizeRelV>
        </wp:anchor>
      </w:drawing>
    </w:r>
    <w:r w:rsidRPr="00530AD7">
      <w:rPr>
        <w:rFonts w:ascii="Montserrat" w:hAnsi="Montserrat"/>
        <w:sz w:val="16"/>
        <w:szCs w:val="16"/>
      </w:rPr>
      <w:t xml:space="preserve">Avenida El Ferial, 92       </w:t>
    </w:r>
  </w:p>
  <w:p w:rsidR="006B5132" w:rsidRPr="00530AD7" w:rsidRDefault="006B5132" w:rsidP="006B5132">
    <w:pPr>
      <w:pStyle w:val="Piedepgina1"/>
      <w:spacing w:line="360" w:lineRule="auto"/>
      <w:jc w:val="right"/>
      <w:rPr>
        <w:rFonts w:ascii="Montserrat" w:hAnsi="Montserrat"/>
        <w:sz w:val="16"/>
        <w:szCs w:val="16"/>
      </w:rPr>
    </w:pPr>
    <w:r w:rsidRPr="00530AD7">
      <w:rPr>
        <w:rFonts w:ascii="Montserrat" w:hAnsi="Montserrat"/>
        <w:noProof/>
        <w:sz w:val="16"/>
        <w:szCs w:val="16"/>
      </w:rPr>
      <w:drawing>
        <wp:anchor distT="0" distB="0" distL="114300" distR="114300" simplePos="0" relativeHeight="251661312" behindDoc="0" locked="0" layoutInCell="1" allowOverlap="1" wp14:anchorId="3DB65571" wp14:editId="16F8B761">
          <wp:simplePos x="0" y="0"/>
          <wp:positionH relativeFrom="column">
            <wp:posOffset>5536565</wp:posOffset>
          </wp:positionH>
          <wp:positionV relativeFrom="paragraph">
            <wp:posOffset>18214</wp:posOffset>
          </wp:positionV>
          <wp:extent cx="99227" cy="99227"/>
          <wp:effectExtent l="0" t="0" r="0" b="0"/>
          <wp:wrapNone/>
          <wp:docPr id="735082859" name="Gráfico 4" descr="Auricular contor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558304" name="Gráfico 130558304" descr="Auricular contorno"/>
                  <pic:cNvPicPr/>
                </pic:nvPicPr>
                <pic:blipFill>
                  <a:blip r:embed="rId4">
                    <a:extLst>
                      <a:ext uri="{96DAC541-7B7A-43D3-8B79-37D633B846F1}">
                        <asvg:svgBlip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asvg="http://schemas.microsoft.com/office/drawing/2016/SVG/main" r:embed="rId5"/>
                      </a:ext>
                    </a:extLst>
                  </a:blip>
                  <a:stretch>
                    <a:fillRect/>
                  </a:stretch>
                </pic:blipFill>
                <pic:spPr>
                  <a:xfrm>
                    <a:off x="0" y="0"/>
                    <a:ext cx="99227" cy="99227"/>
                  </a:xfrm>
                  <a:prstGeom prst="rect">
                    <a:avLst/>
                  </a:prstGeom>
                </pic:spPr>
              </pic:pic>
            </a:graphicData>
          </a:graphic>
          <wp14:sizeRelH relativeFrom="margin">
            <wp14:pctWidth>0</wp14:pctWidth>
          </wp14:sizeRelH>
          <wp14:sizeRelV relativeFrom="margin">
            <wp14:pctHeight>0</wp14:pctHeight>
          </wp14:sizeRelV>
        </wp:anchor>
      </w:drawing>
    </w:r>
    <w:r w:rsidRPr="00530AD7">
      <w:rPr>
        <w:rFonts w:ascii="Montserrat" w:hAnsi="Montserrat"/>
        <w:sz w:val="16"/>
        <w:szCs w:val="16"/>
      </w:rPr>
      <w:t xml:space="preserve">980 630 445         </w:t>
    </w:r>
  </w:p>
  <w:p w:rsidR="006B5132" w:rsidRPr="00530AD7" w:rsidRDefault="006B5132" w:rsidP="006B5132">
    <w:pPr>
      <w:pStyle w:val="Piedepgina1"/>
      <w:spacing w:line="360" w:lineRule="auto"/>
      <w:jc w:val="right"/>
      <w:rPr>
        <w:rFonts w:ascii="Montserrat" w:hAnsi="Montserrat"/>
        <w:color w:val="0000FF"/>
        <w:sz w:val="16"/>
        <w:szCs w:val="16"/>
        <w:u w:val="single"/>
      </w:rPr>
    </w:pPr>
    <w:r w:rsidRPr="00530AD7">
      <w:rPr>
        <w:rFonts w:ascii="Montserrat" w:hAnsi="Montserrat"/>
        <w:noProof/>
        <w:sz w:val="16"/>
        <w:szCs w:val="16"/>
      </w:rPr>
      <w:drawing>
        <wp:anchor distT="0" distB="0" distL="114300" distR="114300" simplePos="0" relativeHeight="251663360" behindDoc="0" locked="0" layoutInCell="1" allowOverlap="1" wp14:anchorId="5E9FCA38" wp14:editId="331DB936">
          <wp:simplePos x="0" y="0"/>
          <wp:positionH relativeFrom="column">
            <wp:posOffset>5178221</wp:posOffset>
          </wp:positionH>
          <wp:positionV relativeFrom="paragraph">
            <wp:posOffset>14683</wp:posOffset>
          </wp:positionV>
          <wp:extent cx="106846" cy="106846"/>
          <wp:effectExtent l="0" t="0" r="7620" b="7620"/>
          <wp:wrapNone/>
          <wp:docPr id="951855051" name="Gráfico 4" descr="Internet contor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1855051" name="Gráfico 951855051" descr="Internet contorno"/>
                  <pic:cNvPicPr/>
                </pic:nvPicPr>
                <pic:blipFill>
                  <a:blip r:embed="rId6">
                    <a:extLst>
                      <a:ext uri="{96DAC541-7B7A-43D3-8B79-37D633B846F1}">
                        <asvg:svgBlip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asvg="http://schemas.microsoft.com/office/drawing/2016/SVG/main" r:embed="rId7"/>
                      </a:ext>
                    </a:extLst>
                  </a:blip>
                  <a:stretch>
                    <a:fillRect/>
                  </a:stretch>
                </pic:blipFill>
                <pic:spPr>
                  <a:xfrm>
                    <a:off x="0" y="0"/>
                    <a:ext cx="106846" cy="106846"/>
                  </a:xfrm>
                  <a:prstGeom prst="rect">
                    <a:avLst/>
                  </a:prstGeom>
                </pic:spPr>
              </pic:pic>
            </a:graphicData>
          </a:graphic>
          <wp14:sizeRelH relativeFrom="margin">
            <wp14:pctWidth>0</wp14:pctWidth>
          </wp14:sizeRelH>
          <wp14:sizeRelV relativeFrom="margin">
            <wp14:pctHeight>0</wp14:pctHeight>
          </wp14:sizeRelV>
        </wp:anchor>
      </w:drawing>
    </w:r>
    <w:r w:rsidRPr="00530AD7">
      <w:rPr>
        <w:rFonts w:ascii="Montserrat" w:hAnsi="Montserrat"/>
        <w:sz w:val="16"/>
        <w:szCs w:val="16"/>
      </w:rPr>
      <w:t xml:space="preserve"> </w:t>
    </w:r>
    <w:r w:rsidRPr="00530AD7">
      <w:rPr>
        <w:rStyle w:val="Hipervnculo1"/>
        <w:rFonts w:ascii="Montserrat" w:hAnsi="Montserrat"/>
        <w:sz w:val="16"/>
        <w:szCs w:val="16"/>
      </w:rPr>
      <w:t xml:space="preserve">www.benavente.es               </w:t>
    </w:r>
    <w:bookmarkEnd w:id="1"/>
    <w:bookmarkEnd w:id="2"/>
  </w:p>
  <w:p w:rsidR="00CD6B41" w:rsidRPr="006B5132" w:rsidRDefault="006B5132" w:rsidP="006B5132">
    <w:pPr>
      <w:pStyle w:val="Encabezado"/>
    </w:pPr>
    <w:r w:rsidRPr="006B5132">
      <w:rPr>
        <w:noProof/>
        <w:sz w:val="16"/>
        <w:szCs w:val="16"/>
      </w:rPr>
      <mc:AlternateContent>
        <mc:Choice Requires="wps">
          <w:drawing>
            <wp:anchor distT="0" distB="0" distL="114300" distR="114300" simplePos="0" relativeHeight="251665408" behindDoc="0" locked="0" layoutInCell="1" allowOverlap="1" wp14:anchorId="0EF3C48B" wp14:editId="38C7CBB5">
              <wp:simplePos x="0" y="0"/>
              <wp:positionH relativeFrom="margin">
                <wp:posOffset>15240</wp:posOffset>
              </wp:positionH>
              <wp:positionV relativeFrom="paragraph">
                <wp:posOffset>256476</wp:posOffset>
              </wp:positionV>
              <wp:extent cx="6280150" cy="0"/>
              <wp:effectExtent l="0" t="0" r="25400" b="19050"/>
              <wp:wrapNone/>
              <wp:docPr id="2" name="Conector recto 3"/>
              <wp:cNvGraphicFramePr/>
              <a:graphic xmlns:a="http://schemas.openxmlformats.org/drawingml/2006/main">
                <a:graphicData uri="http://schemas.microsoft.com/office/word/2010/wordprocessingShape">
                  <wps:wsp>
                    <wps:cNvCnPr/>
                    <wps:spPr>
                      <a:xfrm>
                        <a:off x="0" y="0"/>
                        <a:ext cx="6280150" cy="0"/>
                      </a:xfrm>
                      <a:prstGeom prst="line">
                        <a:avLst/>
                      </a:prstGeom>
                      <a:noFill/>
                      <a:ln w="9525" cap="flat" cmpd="sng" algn="ctr">
                        <a:solidFill>
                          <a:srgbClr val="C0504D">
                            <a:shade val="95000"/>
                            <a:satMod val="105000"/>
                          </a:srgbClr>
                        </a:solidFill>
                        <a:prstDash val="solid"/>
                      </a:ln>
                      <a:effectLst/>
                    </wps:spPr>
                    <wps:bodyPr/>
                  </wps:wsp>
                </a:graphicData>
              </a:graphic>
            </wp:anchor>
          </w:drawing>
        </mc:Choice>
        <mc:Fallback>
          <w:pict>
            <v:line w14:anchorId="3D823C55" id="Conector recto 3" o:spid="_x0000_s1026" style="position:absolute;z-index:251665408;visibility:visible;mso-wrap-style:square;mso-wrap-distance-left:9pt;mso-wrap-distance-top:0;mso-wrap-distance-right:9pt;mso-wrap-distance-bottom:0;mso-position-horizontal:absolute;mso-position-horizontal-relative:margin;mso-position-vertical:absolute;mso-position-vertical-relative:text" from="1.2pt,20.2pt" to="495.7pt,2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" strokecolor="#be4b48">
              <w10:wrap anchorx="marg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start w:val="1"/>
      <w:numFmt w:val="decimal"/>
      <w:lvlText w:val="%1."/>
      <w:lvlJc w:val="left"/>
      <w:pPr>
        <w:tabs>
          <w:tab w:val="num" w:pos="720"/>
        </w:tabs>
        <w:ind w:left="720" w:hanging="360"/>
      </w:pPr>
      <w:rPr>
        <w:rFonts w:ascii="Arial" w:hAnsi="Arial" w:cs="Arial"/>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36B5BC8"/>
    <w:multiLevelType w:val="hybridMultilevel"/>
    <w:tmpl w:val="A13E6526"/>
    <w:lvl w:ilvl="0" w:tplc="AA40C9D0">
      <w:start w:val="16"/>
      <w:numFmt w:val="bullet"/>
      <w:lvlText w:val="-"/>
      <w:lvlJc w:val="left"/>
      <w:pPr>
        <w:ind w:left="1854" w:hanging="360"/>
      </w:pPr>
      <w:rPr>
        <w:rFonts w:ascii="Arial" w:eastAsia="Times New Roman" w:hAnsi="Arial" w:cs="Aria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2" w15:restartNumberingAfterBreak="0">
    <w:nsid w:val="05233738"/>
    <w:multiLevelType w:val="multilevel"/>
    <w:tmpl w:val="572A3D1A"/>
    <w:lvl w:ilvl="0">
      <w:start w:val="2"/>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07E33F1B"/>
    <w:multiLevelType w:val="hybridMultilevel"/>
    <w:tmpl w:val="79A0798A"/>
    <w:lvl w:ilvl="0" w:tplc="0C0A0001">
      <w:start w:val="1"/>
      <w:numFmt w:val="bullet"/>
      <w:lvlText w:val=""/>
      <w:lvlJc w:val="left"/>
      <w:pPr>
        <w:ind w:left="833" w:hanging="360"/>
      </w:pPr>
      <w:rPr>
        <w:rFonts w:ascii="Symbol" w:hAnsi="Symbol" w:hint="default"/>
      </w:rPr>
    </w:lvl>
    <w:lvl w:ilvl="1" w:tplc="0C0A0003">
      <w:start w:val="1"/>
      <w:numFmt w:val="bullet"/>
      <w:lvlText w:val="o"/>
      <w:lvlJc w:val="left"/>
      <w:pPr>
        <w:ind w:left="1553" w:hanging="360"/>
      </w:pPr>
      <w:rPr>
        <w:rFonts w:ascii="Courier New" w:hAnsi="Courier New" w:hint="default"/>
      </w:rPr>
    </w:lvl>
    <w:lvl w:ilvl="2" w:tplc="0C0A0005" w:tentative="1">
      <w:start w:val="1"/>
      <w:numFmt w:val="bullet"/>
      <w:lvlText w:val=""/>
      <w:lvlJc w:val="left"/>
      <w:pPr>
        <w:ind w:left="2273" w:hanging="360"/>
      </w:pPr>
      <w:rPr>
        <w:rFonts w:ascii="Wingdings" w:hAnsi="Wingdings" w:hint="default"/>
      </w:rPr>
    </w:lvl>
    <w:lvl w:ilvl="3" w:tplc="0C0A0001" w:tentative="1">
      <w:start w:val="1"/>
      <w:numFmt w:val="bullet"/>
      <w:lvlText w:val=""/>
      <w:lvlJc w:val="left"/>
      <w:pPr>
        <w:ind w:left="2993" w:hanging="360"/>
      </w:pPr>
      <w:rPr>
        <w:rFonts w:ascii="Symbol" w:hAnsi="Symbol" w:hint="default"/>
      </w:rPr>
    </w:lvl>
    <w:lvl w:ilvl="4" w:tplc="0C0A0003" w:tentative="1">
      <w:start w:val="1"/>
      <w:numFmt w:val="bullet"/>
      <w:lvlText w:val="o"/>
      <w:lvlJc w:val="left"/>
      <w:pPr>
        <w:ind w:left="3713" w:hanging="360"/>
      </w:pPr>
      <w:rPr>
        <w:rFonts w:ascii="Courier New" w:hAnsi="Courier New" w:hint="default"/>
      </w:rPr>
    </w:lvl>
    <w:lvl w:ilvl="5" w:tplc="0C0A0005" w:tentative="1">
      <w:start w:val="1"/>
      <w:numFmt w:val="bullet"/>
      <w:lvlText w:val=""/>
      <w:lvlJc w:val="left"/>
      <w:pPr>
        <w:ind w:left="4433" w:hanging="360"/>
      </w:pPr>
      <w:rPr>
        <w:rFonts w:ascii="Wingdings" w:hAnsi="Wingdings" w:hint="default"/>
      </w:rPr>
    </w:lvl>
    <w:lvl w:ilvl="6" w:tplc="0C0A0001" w:tentative="1">
      <w:start w:val="1"/>
      <w:numFmt w:val="bullet"/>
      <w:lvlText w:val=""/>
      <w:lvlJc w:val="left"/>
      <w:pPr>
        <w:ind w:left="5153" w:hanging="360"/>
      </w:pPr>
      <w:rPr>
        <w:rFonts w:ascii="Symbol" w:hAnsi="Symbol" w:hint="default"/>
      </w:rPr>
    </w:lvl>
    <w:lvl w:ilvl="7" w:tplc="0C0A0003" w:tentative="1">
      <w:start w:val="1"/>
      <w:numFmt w:val="bullet"/>
      <w:lvlText w:val="o"/>
      <w:lvlJc w:val="left"/>
      <w:pPr>
        <w:ind w:left="5873" w:hanging="360"/>
      </w:pPr>
      <w:rPr>
        <w:rFonts w:ascii="Courier New" w:hAnsi="Courier New" w:hint="default"/>
      </w:rPr>
    </w:lvl>
    <w:lvl w:ilvl="8" w:tplc="0C0A0005" w:tentative="1">
      <w:start w:val="1"/>
      <w:numFmt w:val="bullet"/>
      <w:lvlText w:val=""/>
      <w:lvlJc w:val="left"/>
      <w:pPr>
        <w:ind w:left="6593" w:hanging="360"/>
      </w:pPr>
      <w:rPr>
        <w:rFonts w:ascii="Wingdings" w:hAnsi="Wingdings" w:hint="default"/>
      </w:rPr>
    </w:lvl>
  </w:abstractNum>
  <w:abstractNum w:abstractNumId="4" w15:restartNumberingAfterBreak="0">
    <w:nsid w:val="09441548"/>
    <w:multiLevelType w:val="hybridMultilevel"/>
    <w:tmpl w:val="2FE487F6"/>
    <w:lvl w:ilvl="0" w:tplc="0C0A0001">
      <w:start w:val="1"/>
      <w:numFmt w:val="bullet"/>
      <w:lvlText w:val=""/>
      <w:lvlJc w:val="left"/>
      <w:pPr>
        <w:tabs>
          <w:tab w:val="num" w:pos="1429"/>
        </w:tabs>
        <w:ind w:left="1429" w:hanging="360"/>
      </w:pPr>
      <w:rPr>
        <w:rFonts w:ascii="Symbol" w:hAnsi="Symbol" w:hint="default"/>
      </w:rPr>
    </w:lvl>
    <w:lvl w:ilvl="1" w:tplc="0C0A0003" w:tentative="1">
      <w:start w:val="1"/>
      <w:numFmt w:val="bullet"/>
      <w:lvlText w:val="o"/>
      <w:lvlJc w:val="left"/>
      <w:pPr>
        <w:tabs>
          <w:tab w:val="num" w:pos="2149"/>
        </w:tabs>
        <w:ind w:left="2149" w:hanging="360"/>
      </w:pPr>
      <w:rPr>
        <w:rFonts w:ascii="Courier New" w:hAnsi="Courier New" w:cs="Courier New" w:hint="default"/>
      </w:rPr>
    </w:lvl>
    <w:lvl w:ilvl="2" w:tplc="0C0A0005" w:tentative="1">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cs="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cs="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5" w15:restartNumberingAfterBreak="0">
    <w:nsid w:val="21D06758"/>
    <w:multiLevelType w:val="hybridMultilevel"/>
    <w:tmpl w:val="CA8E572A"/>
    <w:lvl w:ilvl="0" w:tplc="146A802C">
      <w:start w:val="3"/>
      <w:numFmt w:val="bullet"/>
      <w:lvlText w:val="-"/>
      <w:lvlJc w:val="left"/>
      <w:pPr>
        <w:tabs>
          <w:tab w:val="num" w:pos="720"/>
        </w:tabs>
        <w:ind w:left="720" w:hanging="360"/>
      </w:pPr>
      <w:rPr>
        <w:rFonts w:ascii="Calibri" w:eastAsia="Comic Sans MS" w:hAnsi="Calibri" w:cs="Comic Sans M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C904844"/>
    <w:multiLevelType w:val="multilevel"/>
    <w:tmpl w:val="2DC40C74"/>
    <w:lvl w:ilvl="0">
      <w:start w:val="3"/>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3695427B"/>
    <w:multiLevelType w:val="hybridMultilevel"/>
    <w:tmpl w:val="37ECD7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7113B5D"/>
    <w:multiLevelType w:val="hybridMultilevel"/>
    <w:tmpl w:val="2A44EF68"/>
    <w:lvl w:ilvl="0" w:tplc="EE0849B6">
      <w:start w:val="4"/>
      <w:numFmt w:val="bullet"/>
      <w:lvlText w:val="-"/>
      <w:lvlJc w:val="left"/>
      <w:pPr>
        <w:ind w:left="1069" w:hanging="360"/>
      </w:pPr>
      <w:rPr>
        <w:rFonts w:ascii="Arial" w:eastAsia="Times New Roman" w:hAnsi="Arial" w:cs="Aria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9" w15:restartNumberingAfterBreak="0">
    <w:nsid w:val="4891242C"/>
    <w:multiLevelType w:val="multilevel"/>
    <w:tmpl w:val="08642BC2"/>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4BC45E63"/>
    <w:multiLevelType w:val="hybridMultilevel"/>
    <w:tmpl w:val="9F00503C"/>
    <w:lvl w:ilvl="0" w:tplc="95E26E2E">
      <w:start w:val="1"/>
      <w:numFmt w:val="lowerLetter"/>
      <w:lvlText w:val="%1)"/>
      <w:lvlJc w:val="left"/>
      <w:pPr>
        <w:ind w:left="1596" w:hanging="360"/>
      </w:pPr>
      <w:rPr>
        <w:i w:val="0"/>
      </w:rPr>
    </w:lvl>
    <w:lvl w:ilvl="1" w:tplc="0C0A0019">
      <w:start w:val="1"/>
      <w:numFmt w:val="lowerLetter"/>
      <w:lvlText w:val="%2."/>
      <w:lvlJc w:val="left"/>
      <w:pPr>
        <w:ind w:left="2316" w:hanging="360"/>
      </w:pPr>
    </w:lvl>
    <w:lvl w:ilvl="2" w:tplc="0C0A001B" w:tentative="1">
      <w:start w:val="1"/>
      <w:numFmt w:val="lowerRoman"/>
      <w:lvlText w:val="%3."/>
      <w:lvlJc w:val="right"/>
      <w:pPr>
        <w:ind w:left="3036" w:hanging="180"/>
      </w:pPr>
    </w:lvl>
    <w:lvl w:ilvl="3" w:tplc="0C0A000F" w:tentative="1">
      <w:start w:val="1"/>
      <w:numFmt w:val="decimal"/>
      <w:lvlText w:val="%4."/>
      <w:lvlJc w:val="left"/>
      <w:pPr>
        <w:ind w:left="3756" w:hanging="360"/>
      </w:pPr>
    </w:lvl>
    <w:lvl w:ilvl="4" w:tplc="0C0A0019" w:tentative="1">
      <w:start w:val="1"/>
      <w:numFmt w:val="lowerLetter"/>
      <w:lvlText w:val="%5."/>
      <w:lvlJc w:val="left"/>
      <w:pPr>
        <w:ind w:left="4476" w:hanging="360"/>
      </w:pPr>
    </w:lvl>
    <w:lvl w:ilvl="5" w:tplc="0C0A001B" w:tentative="1">
      <w:start w:val="1"/>
      <w:numFmt w:val="lowerRoman"/>
      <w:lvlText w:val="%6."/>
      <w:lvlJc w:val="right"/>
      <w:pPr>
        <w:ind w:left="5196" w:hanging="180"/>
      </w:pPr>
    </w:lvl>
    <w:lvl w:ilvl="6" w:tplc="0C0A000F" w:tentative="1">
      <w:start w:val="1"/>
      <w:numFmt w:val="decimal"/>
      <w:lvlText w:val="%7."/>
      <w:lvlJc w:val="left"/>
      <w:pPr>
        <w:ind w:left="5916" w:hanging="360"/>
      </w:pPr>
    </w:lvl>
    <w:lvl w:ilvl="7" w:tplc="0C0A0019" w:tentative="1">
      <w:start w:val="1"/>
      <w:numFmt w:val="lowerLetter"/>
      <w:lvlText w:val="%8."/>
      <w:lvlJc w:val="left"/>
      <w:pPr>
        <w:ind w:left="6636" w:hanging="360"/>
      </w:pPr>
    </w:lvl>
    <w:lvl w:ilvl="8" w:tplc="0C0A001B" w:tentative="1">
      <w:start w:val="1"/>
      <w:numFmt w:val="lowerRoman"/>
      <w:lvlText w:val="%9."/>
      <w:lvlJc w:val="right"/>
      <w:pPr>
        <w:ind w:left="7356" w:hanging="180"/>
      </w:pPr>
    </w:lvl>
  </w:abstractNum>
  <w:abstractNum w:abstractNumId="11" w15:restartNumberingAfterBreak="0">
    <w:nsid w:val="51493006"/>
    <w:multiLevelType w:val="hybridMultilevel"/>
    <w:tmpl w:val="21A293D2"/>
    <w:lvl w:ilvl="0" w:tplc="0C0A0001">
      <w:start w:val="1"/>
      <w:numFmt w:val="bullet"/>
      <w:lvlText w:val=""/>
      <w:lvlJc w:val="left"/>
      <w:pPr>
        <w:ind w:left="833" w:hanging="360"/>
      </w:pPr>
      <w:rPr>
        <w:rFonts w:ascii="Symbol" w:hAnsi="Symbol" w:hint="default"/>
      </w:rPr>
    </w:lvl>
    <w:lvl w:ilvl="1" w:tplc="0C0A0003">
      <w:start w:val="1"/>
      <w:numFmt w:val="bullet"/>
      <w:lvlText w:val="o"/>
      <w:lvlJc w:val="left"/>
      <w:pPr>
        <w:ind w:left="1553" w:hanging="360"/>
      </w:pPr>
      <w:rPr>
        <w:rFonts w:ascii="Courier New" w:hAnsi="Courier New" w:hint="default"/>
      </w:rPr>
    </w:lvl>
    <w:lvl w:ilvl="2" w:tplc="0C0A0005" w:tentative="1">
      <w:start w:val="1"/>
      <w:numFmt w:val="bullet"/>
      <w:lvlText w:val=""/>
      <w:lvlJc w:val="left"/>
      <w:pPr>
        <w:ind w:left="2273" w:hanging="360"/>
      </w:pPr>
      <w:rPr>
        <w:rFonts w:ascii="Wingdings" w:hAnsi="Wingdings" w:hint="default"/>
      </w:rPr>
    </w:lvl>
    <w:lvl w:ilvl="3" w:tplc="0C0A0001" w:tentative="1">
      <w:start w:val="1"/>
      <w:numFmt w:val="bullet"/>
      <w:lvlText w:val=""/>
      <w:lvlJc w:val="left"/>
      <w:pPr>
        <w:ind w:left="2993" w:hanging="360"/>
      </w:pPr>
      <w:rPr>
        <w:rFonts w:ascii="Symbol" w:hAnsi="Symbol" w:hint="default"/>
      </w:rPr>
    </w:lvl>
    <w:lvl w:ilvl="4" w:tplc="0C0A0003" w:tentative="1">
      <w:start w:val="1"/>
      <w:numFmt w:val="bullet"/>
      <w:lvlText w:val="o"/>
      <w:lvlJc w:val="left"/>
      <w:pPr>
        <w:ind w:left="3713" w:hanging="360"/>
      </w:pPr>
      <w:rPr>
        <w:rFonts w:ascii="Courier New" w:hAnsi="Courier New" w:hint="default"/>
      </w:rPr>
    </w:lvl>
    <w:lvl w:ilvl="5" w:tplc="0C0A0005" w:tentative="1">
      <w:start w:val="1"/>
      <w:numFmt w:val="bullet"/>
      <w:lvlText w:val=""/>
      <w:lvlJc w:val="left"/>
      <w:pPr>
        <w:ind w:left="4433" w:hanging="360"/>
      </w:pPr>
      <w:rPr>
        <w:rFonts w:ascii="Wingdings" w:hAnsi="Wingdings" w:hint="default"/>
      </w:rPr>
    </w:lvl>
    <w:lvl w:ilvl="6" w:tplc="0C0A0001" w:tentative="1">
      <w:start w:val="1"/>
      <w:numFmt w:val="bullet"/>
      <w:lvlText w:val=""/>
      <w:lvlJc w:val="left"/>
      <w:pPr>
        <w:ind w:left="5153" w:hanging="360"/>
      </w:pPr>
      <w:rPr>
        <w:rFonts w:ascii="Symbol" w:hAnsi="Symbol" w:hint="default"/>
      </w:rPr>
    </w:lvl>
    <w:lvl w:ilvl="7" w:tplc="0C0A0003" w:tentative="1">
      <w:start w:val="1"/>
      <w:numFmt w:val="bullet"/>
      <w:lvlText w:val="o"/>
      <w:lvlJc w:val="left"/>
      <w:pPr>
        <w:ind w:left="5873" w:hanging="360"/>
      </w:pPr>
      <w:rPr>
        <w:rFonts w:ascii="Courier New" w:hAnsi="Courier New" w:hint="default"/>
      </w:rPr>
    </w:lvl>
    <w:lvl w:ilvl="8" w:tplc="0C0A0005" w:tentative="1">
      <w:start w:val="1"/>
      <w:numFmt w:val="bullet"/>
      <w:lvlText w:val=""/>
      <w:lvlJc w:val="left"/>
      <w:pPr>
        <w:ind w:left="6593" w:hanging="360"/>
      </w:pPr>
      <w:rPr>
        <w:rFonts w:ascii="Wingdings" w:hAnsi="Wingdings" w:hint="default"/>
      </w:rPr>
    </w:lvl>
  </w:abstractNum>
  <w:abstractNum w:abstractNumId="12" w15:restartNumberingAfterBreak="0">
    <w:nsid w:val="579E0D18"/>
    <w:multiLevelType w:val="multilevel"/>
    <w:tmpl w:val="E30E5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842379D"/>
    <w:multiLevelType w:val="hybridMultilevel"/>
    <w:tmpl w:val="694014AA"/>
    <w:lvl w:ilvl="0" w:tplc="B7B05FF0">
      <w:numFmt w:val="bullet"/>
      <w:lvlText w:val="-"/>
      <w:lvlJc w:val="left"/>
      <w:pPr>
        <w:ind w:left="833" w:hanging="360"/>
      </w:pPr>
      <w:rPr>
        <w:rFonts w:ascii="Times New Roman" w:eastAsia="Times New Roman" w:hAnsi="Times New Roman" w:cs="Times New Roman" w:hint="default"/>
      </w:rPr>
    </w:lvl>
    <w:lvl w:ilvl="1" w:tplc="0C0A0003" w:tentative="1">
      <w:start w:val="1"/>
      <w:numFmt w:val="bullet"/>
      <w:lvlText w:val="o"/>
      <w:lvlJc w:val="left"/>
      <w:pPr>
        <w:ind w:left="1553" w:hanging="360"/>
      </w:pPr>
      <w:rPr>
        <w:rFonts w:ascii="Courier New" w:hAnsi="Courier New" w:hint="default"/>
      </w:rPr>
    </w:lvl>
    <w:lvl w:ilvl="2" w:tplc="0C0A0005" w:tentative="1">
      <w:start w:val="1"/>
      <w:numFmt w:val="bullet"/>
      <w:lvlText w:val=""/>
      <w:lvlJc w:val="left"/>
      <w:pPr>
        <w:ind w:left="2273" w:hanging="360"/>
      </w:pPr>
      <w:rPr>
        <w:rFonts w:ascii="Wingdings" w:hAnsi="Wingdings" w:hint="default"/>
      </w:rPr>
    </w:lvl>
    <w:lvl w:ilvl="3" w:tplc="0C0A0001" w:tentative="1">
      <w:start w:val="1"/>
      <w:numFmt w:val="bullet"/>
      <w:lvlText w:val=""/>
      <w:lvlJc w:val="left"/>
      <w:pPr>
        <w:ind w:left="2993" w:hanging="360"/>
      </w:pPr>
      <w:rPr>
        <w:rFonts w:ascii="Symbol" w:hAnsi="Symbol" w:hint="default"/>
      </w:rPr>
    </w:lvl>
    <w:lvl w:ilvl="4" w:tplc="0C0A0003" w:tentative="1">
      <w:start w:val="1"/>
      <w:numFmt w:val="bullet"/>
      <w:lvlText w:val="o"/>
      <w:lvlJc w:val="left"/>
      <w:pPr>
        <w:ind w:left="3713" w:hanging="360"/>
      </w:pPr>
      <w:rPr>
        <w:rFonts w:ascii="Courier New" w:hAnsi="Courier New" w:hint="default"/>
      </w:rPr>
    </w:lvl>
    <w:lvl w:ilvl="5" w:tplc="0C0A0005" w:tentative="1">
      <w:start w:val="1"/>
      <w:numFmt w:val="bullet"/>
      <w:lvlText w:val=""/>
      <w:lvlJc w:val="left"/>
      <w:pPr>
        <w:ind w:left="4433" w:hanging="360"/>
      </w:pPr>
      <w:rPr>
        <w:rFonts w:ascii="Wingdings" w:hAnsi="Wingdings" w:hint="default"/>
      </w:rPr>
    </w:lvl>
    <w:lvl w:ilvl="6" w:tplc="0C0A0001" w:tentative="1">
      <w:start w:val="1"/>
      <w:numFmt w:val="bullet"/>
      <w:lvlText w:val=""/>
      <w:lvlJc w:val="left"/>
      <w:pPr>
        <w:ind w:left="5153" w:hanging="360"/>
      </w:pPr>
      <w:rPr>
        <w:rFonts w:ascii="Symbol" w:hAnsi="Symbol" w:hint="default"/>
      </w:rPr>
    </w:lvl>
    <w:lvl w:ilvl="7" w:tplc="0C0A0003" w:tentative="1">
      <w:start w:val="1"/>
      <w:numFmt w:val="bullet"/>
      <w:lvlText w:val="o"/>
      <w:lvlJc w:val="left"/>
      <w:pPr>
        <w:ind w:left="5873" w:hanging="360"/>
      </w:pPr>
      <w:rPr>
        <w:rFonts w:ascii="Courier New" w:hAnsi="Courier New" w:hint="default"/>
      </w:rPr>
    </w:lvl>
    <w:lvl w:ilvl="8" w:tplc="0C0A0005" w:tentative="1">
      <w:start w:val="1"/>
      <w:numFmt w:val="bullet"/>
      <w:lvlText w:val=""/>
      <w:lvlJc w:val="left"/>
      <w:pPr>
        <w:ind w:left="6593" w:hanging="360"/>
      </w:pPr>
      <w:rPr>
        <w:rFonts w:ascii="Wingdings" w:hAnsi="Wingdings" w:hint="default"/>
      </w:rPr>
    </w:lvl>
  </w:abstractNum>
  <w:abstractNum w:abstractNumId="14" w15:restartNumberingAfterBreak="0">
    <w:nsid w:val="635867B2"/>
    <w:multiLevelType w:val="hybridMultilevel"/>
    <w:tmpl w:val="EDECFEBA"/>
    <w:lvl w:ilvl="0" w:tplc="0C0A0001">
      <w:start w:val="1"/>
      <w:numFmt w:val="bullet"/>
      <w:lvlText w:val=""/>
      <w:lvlJc w:val="left"/>
      <w:pPr>
        <w:tabs>
          <w:tab w:val="num" w:pos="1287"/>
        </w:tabs>
        <w:ind w:left="1287" w:hanging="360"/>
      </w:pPr>
      <w:rPr>
        <w:rFonts w:ascii="Symbol" w:hAnsi="Symbol" w:hint="default"/>
      </w:rPr>
    </w:lvl>
    <w:lvl w:ilvl="1" w:tplc="0C0A0003" w:tentative="1">
      <w:start w:val="1"/>
      <w:numFmt w:val="bullet"/>
      <w:lvlText w:val="o"/>
      <w:lvlJc w:val="left"/>
      <w:pPr>
        <w:tabs>
          <w:tab w:val="num" w:pos="2007"/>
        </w:tabs>
        <w:ind w:left="2007" w:hanging="360"/>
      </w:pPr>
      <w:rPr>
        <w:rFonts w:ascii="Courier New" w:hAnsi="Courier New" w:cs="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cs="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cs="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15" w15:restartNumberingAfterBreak="0">
    <w:nsid w:val="663545BE"/>
    <w:multiLevelType w:val="hybridMultilevel"/>
    <w:tmpl w:val="AF420E8A"/>
    <w:lvl w:ilvl="0" w:tplc="0C0A000F">
      <w:start w:val="1"/>
      <w:numFmt w:val="decimal"/>
      <w:lvlText w:val="%1."/>
      <w:lvlJc w:val="left"/>
      <w:pPr>
        <w:ind w:left="1429"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16" w15:restartNumberingAfterBreak="0">
    <w:nsid w:val="71EB0AEF"/>
    <w:multiLevelType w:val="hybridMultilevel"/>
    <w:tmpl w:val="1FCE74CE"/>
    <w:lvl w:ilvl="0" w:tplc="0C0A0003">
      <w:start w:val="1"/>
      <w:numFmt w:val="bullet"/>
      <w:lvlText w:val="o"/>
      <w:lvlJc w:val="left"/>
      <w:pPr>
        <w:ind w:left="833" w:hanging="360"/>
      </w:pPr>
      <w:rPr>
        <w:rFonts w:ascii="Courier New" w:hAnsi="Courier New" w:hint="default"/>
      </w:rPr>
    </w:lvl>
    <w:lvl w:ilvl="1" w:tplc="0C0A0003" w:tentative="1">
      <w:start w:val="1"/>
      <w:numFmt w:val="bullet"/>
      <w:lvlText w:val="o"/>
      <w:lvlJc w:val="left"/>
      <w:pPr>
        <w:ind w:left="1553" w:hanging="360"/>
      </w:pPr>
      <w:rPr>
        <w:rFonts w:ascii="Courier New" w:hAnsi="Courier New" w:hint="default"/>
      </w:rPr>
    </w:lvl>
    <w:lvl w:ilvl="2" w:tplc="0C0A0005" w:tentative="1">
      <w:start w:val="1"/>
      <w:numFmt w:val="bullet"/>
      <w:lvlText w:val=""/>
      <w:lvlJc w:val="left"/>
      <w:pPr>
        <w:ind w:left="2273" w:hanging="360"/>
      </w:pPr>
      <w:rPr>
        <w:rFonts w:ascii="Wingdings" w:hAnsi="Wingdings" w:hint="default"/>
      </w:rPr>
    </w:lvl>
    <w:lvl w:ilvl="3" w:tplc="0C0A0001" w:tentative="1">
      <w:start w:val="1"/>
      <w:numFmt w:val="bullet"/>
      <w:lvlText w:val=""/>
      <w:lvlJc w:val="left"/>
      <w:pPr>
        <w:ind w:left="2993" w:hanging="360"/>
      </w:pPr>
      <w:rPr>
        <w:rFonts w:ascii="Symbol" w:hAnsi="Symbol" w:hint="default"/>
      </w:rPr>
    </w:lvl>
    <w:lvl w:ilvl="4" w:tplc="0C0A0003" w:tentative="1">
      <w:start w:val="1"/>
      <w:numFmt w:val="bullet"/>
      <w:lvlText w:val="o"/>
      <w:lvlJc w:val="left"/>
      <w:pPr>
        <w:ind w:left="3713" w:hanging="360"/>
      </w:pPr>
      <w:rPr>
        <w:rFonts w:ascii="Courier New" w:hAnsi="Courier New" w:hint="default"/>
      </w:rPr>
    </w:lvl>
    <w:lvl w:ilvl="5" w:tplc="0C0A0005" w:tentative="1">
      <w:start w:val="1"/>
      <w:numFmt w:val="bullet"/>
      <w:lvlText w:val=""/>
      <w:lvlJc w:val="left"/>
      <w:pPr>
        <w:ind w:left="4433" w:hanging="360"/>
      </w:pPr>
      <w:rPr>
        <w:rFonts w:ascii="Wingdings" w:hAnsi="Wingdings" w:hint="default"/>
      </w:rPr>
    </w:lvl>
    <w:lvl w:ilvl="6" w:tplc="0C0A0001" w:tentative="1">
      <w:start w:val="1"/>
      <w:numFmt w:val="bullet"/>
      <w:lvlText w:val=""/>
      <w:lvlJc w:val="left"/>
      <w:pPr>
        <w:ind w:left="5153" w:hanging="360"/>
      </w:pPr>
      <w:rPr>
        <w:rFonts w:ascii="Symbol" w:hAnsi="Symbol" w:hint="default"/>
      </w:rPr>
    </w:lvl>
    <w:lvl w:ilvl="7" w:tplc="0C0A0003" w:tentative="1">
      <w:start w:val="1"/>
      <w:numFmt w:val="bullet"/>
      <w:lvlText w:val="o"/>
      <w:lvlJc w:val="left"/>
      <w:pPr>
        <w:ind w:left="5873" w:hanging="360"/>
      </w:pPr>
      <w:rPr>
        <w:rFonts w:ascii="Courier New" w:hAnsi="Courier New" w:hint="default"/>
      </w:rPr>
    </w:lvl>
    <w:lvl w:ilvl="8" w:tplc="0C0A0005" w:tentative="1">
      <w:start w:val="1"/>
      <w:numFmt w:val="bullet"/>
      <w:lvlText w:val=""/>
      <w:lvlJc w:val="left"/>
      <w:pPr>
        <w:ind w:left="6593" w:hanging="360"/>
      </w:pPr>
      <w:rPr>
        <w:rFonts w:ascii="Wingdings" w:hAnsi="Wingdings" w:hint="default"/>
      </w:rPr>
    </w:lvl>
  </w:abstractNum>
  <w:abstractNum w:abstractNumId="17" w15:restartNumberingAfterBreak="0">
    <w:nsid w:val="78B928A4"/>
    <w:multiLevelType w:val="hybridMultilevel"/>
    <w:tmpl w:val="A5E6E3F4"/>
    <w:lvl w:ilvl="0" w:tplc="B7B05FF0">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8"/>
  </w:num>
  <w:num w:numId="2">
    <w:abstractNumId w:val="15"/>
  </w:num>
  <w:num w:numId="3">
    <w:abstractNumId w:val="5"/>
  </w:num>
  <w:num w:numId="4">
    <w:abstractNumId w:val="10"/>
  </w:num>
  <w:num w:numId="5">
    <w:abstractNumId w:val="7"/>
  </w:num>
  <w:num w:numId="6">
    <w:abstractNumId w:val="3"/>
  </w:num>
  <w:num w:numId="7">
    <w:abstractNumId w:val="16"/>
  </w:num>
  <w:num w:numId="8">
    <w:abstractNumId w:val="11"/>
  </w:num>
  <w:num w:numId="9">
    <w:abstractNumId w:val="13"/>
  </w:num>
  <w:num w:numId="10">
    <w:abstractNumId w:val="1"/>
  </w:num>
  <w:num w:numId="11">
    <w:abstractNumId w:val="9"/>
  </w:num>
  <w:num w:numId="12">
    <w:abstractNumId w:val="2"/>
  </w:num>
  <w:num w:numId="13">
    <w:abstractNumId w:val="6"/>
  </w:num>
  <w:num w:numId="14">
    <w:abstractNumId w:val="17"/>
  </w:num>
  <w:num w:numId="15">
    <w:abstractNumId w:val="0"/>
  </w:num>
  <w:num w:numId="16">
    <w:abstractNumId w:val="14"/>
  </w:num>
  <w:num w:numId="17">
    <w:abstractNumId w:val="4"/>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0A39"/>
    <w:rsid w:val="00023FE9"/>
    <w:rsid w:val="00046664"/>
    <w:rsid w:val="000C7B20"/>
    <w:rsid w:val="000F603D"/>
    <w:rsid w:val="001A21C4"/>
    <w:rsid w:val="001B3BF3"/>
    <w:rsid w:val="001C4D16"/>
    <w:rsid w:val="001E44E9"/>
    <w:rsid w:val="00244D9E"/>
    <w:rsid w:val="00272AB8"/>
    <w:rsid w:val="002A73C8"/>
    <w:rsid w:val="002E03F4"/>
    <w:rsid w:val="002E57D2"/>
    <w:rsid w:val="003171E5"/>
    <w:rsid w:val="00360145"/>
    <w:rsid w:val="003729F5"/>
    <w:rsid w:val="003C01BB"/>
    <w:rsid w:val="003E4FEB"/>
    <w:rsid w:val="0048050D"/>
    <w:rsid w:val="005243ED"/>
    <w:rsid w:val="005360FB"/>
    <w:rsid w:val="005A4FF7"/>
    <w:rsid w:val="005C67FC"/>
    <w:rsid w:val="005D3862"/>
    <w:rsid w:val="00680628"/>
    <w:rsid w:val="0068392B"/>
    <w:rsid w:val="006A4F88"/>
    <w:rsid w:val="006B5132"/>
    <w:rsid w:val="006C5526"/>
    <w:rsid w:val="006F1B44"/>
    <w:rsid w:val="007A7D9E"/>
    <w:rsid w:val="007B5CAD"/>
    <w:rsid w:val="007F26F6"/>
    <w:rsid w:val="008926B7"/>
    <w:rsid w:val="008B0725"/>
    <w:rsid w:val="00957E86"/>
    <w:rsid w:val="009B30D9"/>
    <w:rsid w:val="00AA5DF1"/>
    <w:rsid w:val="00AC668E"/>
    <w:rsid w:val="00B00B9F"/>
    <w:rsid w:val="00B63F36"/>
    <w:rsid w:val="00BC76AE"/>
    <w:rsid w:val="00CD6B41"/>
    <w:rsid w:val="00CE2C14"/>
    <w:rsid w:val="00CF3AB7"/>
    <w:rsid w:val="00CF6626"/>
    <w:rsid w:val="00D34879"/>
    <w:rsid w:val="00DB2896"/>
    <w:rsid w:val="00E04F64"/>
    <w:rsid w:val="00EA194C"/>
    <w:rsid w:val="00EC0A39"/>
    <w:rsid w:val="00F62E12"/>
    <w:rsid w:val="00FA6029"/>
    <w:rsid w:val="00FB235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5C0E35C-2ECB-464D-8008-EAE0DE8FB1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0A39"/>
    <w:pPr>
      <w:spacing w:after="0" w:line="240" w:lineRule="auto"/>
    </w:pPr>
    <w:rPr>
      <w:rFonts w:ascii="Times New Roman" w:eastAsia="Times New Roman" w:hAnsi="Times New Roman" w:cs="Times New Roman"/>
      <w:kern w:val="0"/>
      <w:sz w:val="20"/>
      <w:szCs w:val="20"/>
      <w:lang w:eastAsia="es-ES"/>
      <w14:ligatures w14:val="none"/>
    </w:rPr>
  </w:style>
  <w:style w:type="paragraph" w:styleId="Ttulo1">
    <w:name w:val="heading 1"/>
    <w:basedOn w:val="Normal"/>
    <w:next w:val="Normal"/>
    <w:link w:val="Ttulo1Car"/>
    <w:uiPriority w:val="9"/>
    <w:qFormat/>
    <w:rsid w:val="00CD6B41"/>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Ttulo2">
    <w:name w:val="heading 2"/>
    <w:basedOn w:val="Normal"/>
    <w:next w:val="Normal"/>
    <w:link w:val="Ttulo2Car"/>
    <w:unhideWhenUsed/>
    <w:qFormat/>
    <w:rsid w:val="00CD6B41"/>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Ttulo3">
    <w:name w:val="heading 3"/>
    <w:basedOn w:val="Normal"/>
    <w:next w:val="Normal"/>
    <w:link w:val="Ttulo3Car"/>
    <w:uiPriority w:val="9"/>
    <w:semiHidden/>
    <w:unhideWhenUsed/>
    <w:qFormat/>
    <w:rsid w:val="00CD6B41"/>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Ttulo4">
    <w:name w:val="heading 4"/>
    <w:basedOn w:val="Normal"/>
    <w:next w:val="Normal"/>
    <w:link w:val="Ttulo4Car"/>
    <w:unhideWhenUsed/>
    <w:qFormat/>
    <w:rsid w:val="00CD6B41"/>
    <w:pPr>
      <w:keepNext/>
      <w:keepLines/>
      <w:spacing w:before="80" w:after="40" w:line="278" w:lineRule="auto"/>
      <w:outlineLvl w:val="3"/>
    </w:pPr>
    <w:rPr>
      <w:rFonts w:asciiTheme="minorHAnsi" w:eastAsiaTheme="majorEastAsia" w:hAnsiTheme="minorHAnsi" w:cstheme="majorBidi"/>
      <w:i/>
      <w:iCs/>
      <w:color w:val="0F4761" w:themeColor="accent1" w:themeShade="BF"/>
      <w:kern w:val="2"/>
      <w14:ligatures w14:val="standardContextual"/>
    </w:rPr>
  </w:style>
  <w:style w:type="paragraph" w:styleId="Ttulo5">
    <w:name w:val="heading 5"/>
    <w:basedOn w:val="Normal"/>
    <w:next w:val="Normal"/>
    <w:link w:val="Ttulo5Car"/>
    <w:uiPriority w:val="9"/>
    <w:semiHidden/>
    <w:unhideWhenUsed/>
    <w:qFormat/>
    <w:rsid w:val="00CD6B41"/>
    <w:pPr>
      <w:keepNext/>
      <w:keepLines/>
      <w:spacing w:before="80" w:after="40" w:line="278" w:lineRule="auto"/>
      <w:outlineLvl w:val="4"/>
    </w:pPr>
    <w:rPr>
      <w:rFonts w:asciiTheme="minorHAnsi" w:eastAsiaTheme="majorEastAsia" w:hAnsiTheme="minorHAnsi" w:cstheme="majorBidi"/>
      <w:color w:val="0F4761" w:themeColor="accent1" w:themeShade="BF"/>
      <w:kern w:val="2"/>
      <w14:ligatures w14:val="standardContextual"/>
    </w:rPr>
  </w:style>
  <w:style w:type="paragraph" w:styleId="Ttulo6">
    <w:name w:val="heading 6"/>
    <w:basedOn w:val="Normal"/>
    <w:next w:val="Normal"/>
    <w:link w:val="Ttulo6Car"/>
    <w:uiPriority w:val="9"/>
    <w:semiHidden/>
    <w:unhideWhenUsed/>
    <w:qFormat/>
    <w:rsid w:val="00CD6B41"/>
    <w:pPr>
      <w:keepNext/>
      <w:keepLines/>
      <w:spacing w:before="40" w:line="278" w:lineRule="auto"/>
      <w:outlineLvl w:val="5"/>
    </w:pPr>
    <w:rPr>
      <w:rFonts w:asciiTheme="minorHAnsi" w:eastAsiaTheme="majorEastAsia" w:hAnsiTheme="minorHAnsi" w:cstheme="majorBidi"/>
      <w:i/>
      <w:iCs/>
      <w:color w:val="595959" w:themeColor="text1" w:themeTint="A6"/>
      <w:kern w:val="2"/>
      <w14:ligatures w14:val="standardContextual"/>
    </w:rPr>
  </w:style>
  <w:style w:type="paragraph" w:styleId="Ttulo7">
    <w:name w:val="heading 7"/>
    <w:basedOn w:val="Normal"/>
    <w:next w:val="Normal"/>
    <w:link w:val="Ttulo7Car"/>
    <w:uiPriority w:val="9"/>
    <w:semiHidden/>
    <w:unhideWhenUsed/>
    <w:qFormat/>
    <w:rsid w:val="00CD6B41"/>
    <w:pPr>
      <w:keepNext/>
      <w:keepLines/>
      <w:spacing w:before="40" w:line="278" w:lineRule="auto"/>
      <w:outlineLvl w:val="6"/>
    </w:pPr>
    <w:rPr>
      <w:rFonts w:asciiTheme="minorHAnsi" w:eastAsiaTheme="majorEastAsia" w:hAnsiTheme="minorHAnsi" w:cstheme="majorBidi"/>
      <w:color w:val="595959" w:themeColor="text1" w:themeTint="A6"/>
      <w:kern w:val="2"/>
      <w14:ligatures w14:val="standardContextual"/>
    </w:rPr>
  </w:style>
  <w:style w:type="paragraph" w:styleId="Ttulo8">
    <w:name w:val="heading 8"/>
    <w:basedOn w:val="Normal"/>
    <w:next w:val="Normal"/>
    <w:link w:val="Ttulo8Car"/>
    <w:uiPriority w:val="9"/>
    <w:semiHidden/>
    <w:unhideWhenUsed/>
    <w:qFormat/>
    <w:rsid w:val="00CD6B41"/>
    <w:pPr>
      <w:keepNext/>
      <w:keepLines/>
      <w:spacing w:line="278" w:lineRule="auto"/>
      <w:outlineLvl w:val="7"/>
    </w:pPr>
    <w:rPr>
      <w:rFonts w:asciiTheme="minorHAnsi" w:eastAsiaTheme="majorEastAsia" w:hAnsiTheme="minorHAnsi" w:cstheme="majorBidi"/>
      <w:i/>
      <w:iCs/>
      <w:color w:val="272727" w:themeColor="text1" w:themeTint="D8"/>
      <w:kern w:val="2"/>
      <w14:ligatures w14:val="standardContextual"/>
    </w:rPr>
  </w:style>
  <w:style w:type="paragraph" w:styleId="Ttulo9">
    <w:name w:val="heading 9"/>
    <w:basedOn w:val="Normal"/>
    <w:next w:val="Normal"/>
    <w:link w:val="Ttulo9Car"/>
    <w:uiPriority w:val="9"/>
    <w:semiHidden/>
    <w:unhideWhenUsed/>
    <w:qFormat/>
    <w:rsid w:val="00CD6B41"/>
    <w:pPr>
      <w:keepNext/>
      <w:keepLines/>
      <w:spacing w:line="278" w:lineRule="auto"/>
      <w:outlineLvl w:val="8"/>
    </w:pPr>
    <w:rPr>
      <w:rFonts w:asciiTheme="minorHAnsi" w:eastAsiaTheme="majorEastAsia" w:hAnsiTheme="minorHAnsi" w:cstheme="majorBidi"/>
      <w:color w:val="272727" w:themeColor="text1" w:themeTint="D8"/>
      <w:kern w:val="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D6B41"/>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rsid w:val="00CD6B41"/>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CD6B41"/>
    <w:rPr>
      <w:rFonts w:eastAsiaTheme="majorEastAsia" w:cstheme="majorBidi"/>
      <w:color w:val="0F4761" w:themeColor="accent1" w:themeShade="BF"/>
      <w:sz w:val="28"/>
      <w:szCs w:val="28"/>
    </w:rPr>
  </w:style>
  <w:style w:type="character" w:customStyle="1" w:styleId="Ttulo4Car">
    <w:name w:val="Título 4 Car"/>
    <w:basedOn w:val="Fuentedeprrafopredeter"/>
    <w:link w:val="Ttulo4"/>
    <w:rsid w:val="00CD6B41"/>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CD6B41"/>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CD6B4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CD6B4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CD6B4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CD6B41"/>
    <w:rPr>
      <w:rFonts w:eastAsiaTheme="majorEastAsia" w:cstheme="majorBidi"/>
      <w:color w:val="272727" w:themeColor="text1" w:themeTint="D8"/>
    </w:rPr>
  </w:style>
  <w:style w:type="paragraph" w:styleId="Ttulo">
    <w:name w:val="Title"/>
    <w:basedOn w:val="Normal"/>
    <w:next w:val="Normal"/>
    <w:link w:val="TtuloCar"/>
    <w:uiPriority w:val="10"/>
    <w:qFormat/>
    <w:rsid w:val="00CD6B41"/>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CD6B4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D6B41"/>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CD6B4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D6B41"/>
    <w:pPr>
      <w:spacing w:before="160" w:after="160" w:line="278" w:lineRule="auto"/>
      <w:jc w:val="center"/>
    </w:pPr>
    <w:rPr>
      <w:rFonts w:asciiTheme="minorHAnsi" w:eastAsiaTheme="minorHAnsi" w:hAnsiTheme="minorHAnsi" w:cstheme="minorBidi"/>
      <w:i/>
      <w:iCs/>
      <w:color w:val="404040" w:themeColor="text1" w:themeTint="BF"/>
      <w:kern w:val="2"/>
      <w14:ligatures w14:val="standardContextual"/>
    </w:rPr>
  </w:style>
  <w:style w:type="character" w:customStyle="1" w:styleId="CitaCar">
    <w:name w:val="Cita Car"/>
    <w:basedOn w:val="Fuentedeprrafopredeter"/>
    <w:link w:val="Cita"/>
    <w:uiPriority w:val="29"/>
    <w:rsid w:val="00CD6B41"/>
    <w:rPr>
      <w:i/>
      <w:iCs/>
      <w:color w:val="404040" w:themeColor="text1" w:themeTint="BF"/>
    </w:rPr>
  </w:style>
  <w:style w:type="paragraph" w:styleId="Prrafodelista">
    <w:name w:val="List Paragraph"/>
    <w:basedOn w:val="Normal"/>
    <w:uiPriority w:val="34"/>
    <w:qFormat/>
    <w:rsid w:val="00CD6B41"/>
    <w:pPr>
      <w:spacing w:after="160" w:line="278" w:lineRule="auto"/>
      <w:ind w:left="720"/>
      <w:contextualSpacing/>
    </w:pPr>
    <w:rPr>
      <w:rFonts w:asciiTheme="minorHAnsi" w:eastAsiaTheme="minorHAnsi" w:hAnsiTheme="minorHAnsi" w:cstheme="minorBidi"/>
      <w:kern w:val="2"/>
      <w14:ligatures w14:val="standardContextual"/>
    </w:rPr>
  </w:style>
  <w:style w:type="character" w:styleId="nfasisintenso">
    <w:name w:val="Intense Emphasis"/>
    <w:basedOn w:val="Fuentedeprrafopredeter"/>
    <w:uiPriority w:val="21"/>
    <w:qFormat/>
    <w:rsid w:val="00CD6B41"/>
    <w:rPr>
      <w:i/>
      <w:iCs/>
      <w:color w:val="0F4761" w:themeColor="accent1" w:themeShade="BF"/>
    </w:rPr>
  </w:style>
  <w:style w:type="paragraph" w:styleId="Citadestacada">
    <w:name w:val="Intense Quote"/>
    <w:basedOn w:val="Normal"/>
    <w:next w:val="Normal"/>
    <w:link w:val="CitadestacadaCar"/>
    <w:uiPriority w:val="30"/>
    <w:qFormat/>
    <w:rsid w:val="00CD6B41"/>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14:ligatures w14:val="standardContextual"/>
    </w:rPr>
  </w:style>
  <w:style w:type="character" w:customStyle="1" w:styleId="CitadestacadaCar">
    <w:name w:val="Cita destacada Car"/>
    <w:basedOn w:val="Fuentedeprrafopredeter"/>
    <w:link w:val="Citadestacada"/>
    <w:uiPriority w:val="30"/>
    <w:rsid w:val="00CD6B41"/>
    <w:rPr>
      <w:i/>
      <w:iCs/>
      <w:color w:val="0F4761" w:themeColor="accent1" w:themeShade="BF"/>
    </w:rPr>
  </w:style>
  <w:style w:type="character" w:styleId="Referenciaintensa">
    <w:name w:val="Intense Reference"/>
    <w:basedOn w:val="Fuentedeprrafopredeter"/>
    <w:uiPriority w:val="32"/>
    <w:qFormat/>
    <w:rsid w:val="00CD6B41"/>
    <w:rPr>
      <w:b/>
      <w:bCs/>
      <w:smallCaps/>
      <w:color w:val="0F4761" w:themeColor="accent1" w:themeShade="BF"/>
      <w:spacing w:val="5"/>
    </w:rPr>
  </w:style>
  <w:style w:type="paragraph" w:customStyle="1" w:styleId="Piedepgina1">
    <w:name w:val="Pie de página1"/>
    <w:basedOn w:val="Normal"/>
    <w:uiPriority w:val="99"/>
    <w:rsid w:val="00CD6B41"/>
    <w:pPr>
      <w:tabs>
        <w:tab w:val="center" w:pos="4252"/>
        <w:tab w:val="right" w:pos="8504"/>
      </w:tabs>
    </w:pPr>
  </w:style>
  <w:style w:type="character" w:customStyle="1" w:styleId="Hipervnculo1">
    <w:name w:val="Hipervínculo1"/>
    <w:basedOn w:val="Fuentedeprrafopredeter"/>
    <w:uiPriority w:val="99"/>
    <w:rsid w:val="00CD6B41"/>
    <w:rPr>
      <w:color w:val="0000FF"/>
      <w:u w:val="single"/>
    </w:rPr>
  </w:style>
  <w:style w:type="paragraph" w:styleId="Textoindependiente">
    <w:name w:val="Body Text"/>
    <w:basedOn w:val="Normal"/>
    <w:link w:val="TextoindependienteCar"/>
    <w:uiPriority w:val="99"/>
    <w:rsid w:val="00CD6B41"/>
    <w:pPr>
      <w:jc w:val="center"/>
    </w:pPr>
    <w:rPr>
      <w:rFonts w:ascii="Tahoma" w:hAnsi="Tahoma"/>
      <w:b/>
      <w:sz w:val="14"/>
    </w:rPr>
  </w:style>
  <w:style w:type="character" w:customStyle="1" w:styleId="TextoindependienteCar">
    <w:name w:val="Texto independiente Car"/>
    <w:basedOn w:val="Fuentedeprrafopredeter"/>
    <w:link w:val="Textoindependiente"/>
    <w:uiPriority w:val="99"/>
    <w:rsid w:val="00CD6B41"/>
    <w:rPr>
      <w:rFonts w:ascii="Tahoma" w:eastAsiaTheme="minorEastAsia" w:hAnsi="Tahoma" w:cs="Times New Roman"/>
      <w:b/>
      <w:kern w:val="0"/>
      <w:sz w:val="14"/>
      <w:szCs w:val="20"/>
      <w:lang w:val="es-ES_tradnl" w:eastAsia="es-ES"/>
      <w14:ligatures w14:val="none"/>
    </w:rPr>
  </w:style>
  <w:style w:type="character" w:styleId="Hipervnculo">
    <w:name w:val="Hyperlink"/>
    <w:basedOn w:val="Fuentedeprrafopredeter"/>
    <w:uiPriority w:val="99"/>
    <w:unhideWhenUsed/>
    <w:rsid w:val="00CD6B41"/>
    <w:rPr>
      <w:color w:val="467886" w:themeColor="hyperlink"/>
      <w:u w:val="single"/>
    </w:rPr>
  </w:style>
  <w:style w:type="character" w:customStyle="1" w:styleId="UnresolvedMention">
    <w:name w:val="Unresolved Mention"/>
    <w:basedOn w:val="Fuentedeprrafopredeter"/>
    <w:uiPriority w:val="99"/>
    <w:semiHidden/>
    <w:unhideWhenUsed/>
    <w:rsid w:val="00CD6B41"/>
    <w:rPr>
      <w:color w:val="605E5C"/>
      <w:shd w:val="clear" w:color="auto" w:fill="E1DFDD"/>
    </w:rPr>
  </w:style>
  <w:style w:type="character" w:styleId="Hipervnculovisitado">
    <w:name w:val="FollowedHyperlink"/>
    <w:basedOn w:val="Fuentedeprrafopredeter"/>
    <w:uiPriority w:val="99"/>
    <w:semiHidden/>
    <w:unhideWhenUsed/>
    <w:rsid w:val="00CD6B41"/>
    <w:rPr>
      <w:color w:val="96607D" w:themeColor="followedHyperlink"/>
      <w:u w:val="single"/>
    </w:rPr>
  </w:style>
  <w:style w:type="paragraph" w:styleId="Encabezado">
    <w:name w:val="header"/>
    <w:basedOn w:val="Normal"/>
    <w:link w:val="EncabezadoCar"/>
    <w:uiPriority w:val="99"/>
    <w:unhideWhenUsed/>
    <w:rsid w:val="006B5132"/>
    <w:pPr>
      <w:tabs>
        <w:tab w:val="center" w:pos="4252"/>
        <w:tab w:val="right" w:pos="8504"/>
      </w:tabs>
    </w:pPr>
  </w:style>
  <w:style w:type="character" w:customStyle="1" w:styleId="EncabezadoCar">
    <w:name w:val="Encabezado Car"/>
    <w:basedOn w:val="Fuentedeprrafopredeter"/>
    <w:link w:val="Encabezado"/>
    <w:uiPriority w:val="99"/>
    <w:rsid w:val="006B5132"/>
    <w:rPr>
      <w:rFonts w:ascii="Arial Narrow" w:eastAsiaTheme="minorEastAsia" w:hAnsi="Arial Narrow" w:cs="Arial Narrow"/>
      <w:kern w:val="0"/>
      <w:lang w:val="es-ES_tradnl"/>
      <w14:ligatures w14:val="none"/>
    </w:rPr>
  </w:style>
  <w:style w:type="paragraph" w:styleId="Piedepgina">
    <w:name w:val="footer"/>
    <w:basedOn w:val="Normal"/>
    <w:link w:val="PiedepginaCar"/>
    <w:uiPriority w:val="99"/>
    <w:unhideWhenUsed/>
    <w:rsid w:val="006B5132"/>
    <w:pPr>
      <w:tabs>
        <w:tab w:val="center" w:pos="4252"/>
        <w:tab w:val="right" w:pos="8504"/>
      </w:tabs>
    </w:pPr>
  </w:style>
  <w:style w:type="character" w:customStyle="1" w:styleId="PiedepginaCar">
    <w:name w:val="Pie de página Car"/>
    <w:basedOn w:val="Fuentedeprrafopredeter"/>
    <w:link w:val="Piedepgina"/>
    <w:uiPriority w:val="99"/>
    <w:rsid w:val="006B5132"/>
    <w:rPr>
      <w:rFonts w:ascii="Arial Narrow" w:eastAsiaTheme="minorEastAsia" w:hAnsi="Arial Narrow" w:cs="Arial Narrow"/>
      <w:kern w:val="0"/>
      <w:lang w:val="es-ES_tradnl"/>
      <w14:ligatures w14:val="none"/>
    </w:rPr>
  </w:style>
  <w:style w:type="paragraph" w:styleId="Textoindependiente2">
    <w:name w:val="Body Text 2"/>
    <w:basedOn w:val="Normal"/>
    <w:link w:val="Textoindependiente2Car"/>
    <w:rsid w:val="00EC0A39"/>
    <w:pPr>
      <w:spacing w:after="120" w:line="480" w:lineRule="auto"/>
    </w:pPr>
  </w:style>
  <w:style w:type="character" w:customStyle="1" w:styleId="Textoindependiente2Car">
    <w:name w:val="Texto independiente 2 Car"/>
    <w:basedOn w:val="Fuentedeprrafopredeter"/>
    <w:link w:val="Textoindependiente2"/>
    <w:rsid w:val="00EC0A39"/>
    <w:rPr>
      <w:rFonts w:ascii="Times New Roman" w:eastAsia="Times New Roman" w:hAnsi="Times New Roman" w:cs="Times New Roman"/>
      <w:kern w:val="0"/>
      <w:sz w:val="20"/>
      <w:szCs w:val="20"/>
      <w:lang w:eastAsia="es-ES"/>
      <w14:ligatures w14:val="none"/>
    </w:rPr>
  </w:style>
  <w:style w:type="paragraph" w:styleId="Sangra2detindependiente">
    <w:name w:val="Body Text Indent 2"/>
    <w:basedOn w:val="Normal"/>
    <w:link w:val="Sangra2detindependienteCar"/>
    <w:rsid w:val="00EC0A39"/>
    <w:pPr>
      <w:spacing w:after="120" w:line="480" w:lineRule="auto"/>
      <w:ind w:left="283"/>
    </w:pPr>
  </w:style>
  <w:style w:type="character" w:customStyle="1" w:styleId="Sangra2detindependienteCar">
    <w:name w:val="Sangría 2 de t. independiente Car"/>
    <w:basedOn w:val="Fuentedeprrafopredeter"/>
    <w:link w:val="Sangra2detindependiente"/>
    <w:rsid w:val="00EC0A39"/>
    <w:rPr>
      <w:rFonts w:ascii="Times New Roman" w:eastAsia="Times New Roman" w:hAnsi="Times New Roman" w:cs="Times New Roman"/>
      <w:kern w:val="0"/>
      <w:sz w:val="20"/>
      <w:szCs w:val="20"/>
      <w:lang w:eastAsia="es-ES"/>
      <w14:ligatures w14:val="none"/>
    </w:rPr>
  </w:style>
  <w:style w:type="paragraph" w:styleId="Textodeglobo">
    <w:name w:val="Balloon Text"/>
    <w:basedOn w:val="Normal"/>
    <w:link w:val="TextodegloboCar"/>
    <w:uiPriority w:val="99"/>
    <w:semiHidden/>
    <w:unhideWhenUsed/>
    <w:rsid w:val="005360F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360FB"/>
    <w:rPr>
      <w:rFonts w:ascii="Segoe UI" w:eastAsia="Times New Roman" w:hAnsi="Segoe UI" w:cs="Segoe UI"/>
      <w:kern w:val="0"/>
      <w:sz w:val="18"/>
      <w:szCs w:val="18"/>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mailto:dpd@benavente.e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svg"/><Relationship Id="rId7" Type="http://schemas.openxmlformats.org/officeDocument/2006/relationships/image" Target="media/image7.sv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4.png"/><Relationship Id="rId5" Type="http://schemas.openxmlformats.org/officeDocument/2006/relationships/image" Target="media/image5.svg"/><Relationship Id="rId4"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F:\1.%20Informaci&#243;n%20Empleados\Manual%20de%20Marca%20corporativa\Plantillas%20Documentos\Documento%20B&#225;sico.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D4CC5EF4A876F4C83AC3444C8D5ADF6" ma:contentTypeVersion="12" ma:contentTypeDescription="Crear nuevo documento." ma:contentTypeScope="" ma:versionID="2043de3e199282bdee173d95b54a2f5c">
  <xsd:schema xmlns:xsd="http://www.w3.org/2001/XMLSchema" xmlns:xs="http://www.w3.org/2001/XMLSchema" xmlns:p="http://schemas.microsoft.com/office/2006/metadata/properties" xmlns:ns3="4987ffb1-97b1-4556-b881-f9f66740d7ea" targetNamespace="http://schemas.microsoft.com/office/2006/metadata/properties" ma:root="true" ma:fieldsID="a640df81e3b8abe16f56b36b5fa02b3e" ns3:_="">
    <xsd:import namespace="4987ffb1-97b1-4556-b881-f9f66740d7e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element ref="ns3:MediaServiceLocation" minOccurs="0"/>
                <xsd:element ref="ns3:_activity"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87ffb1-97b1-4556-b881-f9f66740d7e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_activity" ma:index="18" nillable="true" ma:displayName="_activity" ma:hidden="true" ma:internalName="_activity">
      <xsd:simpleType>
        <xsd:restriction base="dms:Note"/>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4987ffb1-97b1-4556-b881-f9f66740d7e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15E2634-3A1A-4B0F-B5F4-27E02C4553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87ffb1-97b1-4556-b881-f9f66740d7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8AFE94F-A880-46AE-A053-C5ECA45E72F1}">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4987ffb1-97b1-4556-b881-f9f66740d7ea"/>
    <ds:schemaRef ds:uri="http://www.w3.org/XML/1998/namespace"/>
    <ds:schemaRef ds:uri="http://purl.org/dc/dcmitype/"/>
  </ds:schemaRefs>
</ds:datastoreItem>
</file>

<file path=customXml/itemProps3.xml><?xml version="1.0" encoding="utf-8"?>
<ds:datastoreItem xmlns:ds="http://schemas.openxmlformats.org/officeDocument/2006/customXml" ds:itemID="{4A7C9EDD-DAC9-4E23-BA05-0C1FEC53F42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Documento Básico.dotx</Template>
  <TotalTime>1</TotalTime>
  <Pages>14</Pages>
  <Words>4519</Words>
  <Characters>24856</Characters>
  <Application>Microsoft Office Word</Application>
  <DocSecurity>0</DocSecurity>
  <Lines>207</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Celia Escudero Gonzalez</dc:creator>
  <cp:keywords/>
  <dc:description/>
  <cp:lastModifiedBy>Maria Vega Gonzalez Perez</cp:lastModifiedBy>
  <cp:revision>2</cp:revision>
  <cp:lastPrinted>2026-03-10T13:54:00Z</cp:lastPrinted>
  <dcterms:created xsi:type="dcterms:W3CDTF">2026-05-20T10:34:00Z</dcterms:created>
  <dcterms:modified xsi:type="dcterms:W3CDTF">2026-05-20T10:34:00Z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0x0101008D4CC5EF4A876F4C83AC3444C8D5ADF6</vt:lpwstr>
  </property>
</Properties>
</file>