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3F3" w:rsidRDefault="004773F3" w:rsidP="004773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line="276" w:lineRule="auto"/>
        <w:ind w:right="412"/>
        <w:jc w:val="center"/>
        <w:rPr>
          <w:b/>
          <w:sz w:val="20"/>
          <w:szCs w:val="20"/>
          <w:lang w:val="es-ES_tradnl"/>
        </w:rPr>
      </w:pPr>
      <w:r>
        <w:rPr>
          <w:b/>
          <w:sz w:val="20"/>
          <w:szCs w:val="20"/>
          <w:lang w:val="es-ES_tradnl"/>
        </w:rPr>
        <w:t>PROCEDIMIENTO 4432</w:t>
      </w:r>
    </w:p>
    <w:p w:rsidR="004773F3" w:rsidRDefault="004773F3" w:rsidP="004773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line="276" w:lineRule="auto"/>
        <w:ind w:right="412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 xml:space="preserve"> AYUDAS DESTINADAS A PROYECTOS EN COOPERACION PÚBLICO-PRIVADA PARA FOMENTAR LA </w:t>
      </w:r>
    </w:p>
    <w:p w:rsidR="004773F3" w:rsidRPr="004D5A9B" w:rsidRDefault="004773F3" w:rsidP="004773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line="276" w:lineRule="auto"/>
        <w:ind w:right="412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 xml:space="preserve">TRANSFERENCIA DE TECNOLOGÍA. RIS4 REGIÓN DE MURCIA. CONVOCATORIA </w:t>
      </w:r>
      <w:r>
        <w:rPr>
          <w:b/>
          <w:sz w:val="20"/>
          <w:szCs w:val="20"/>
          <w:lang w:val="es-ES_tradnl"/>
        </w:rPr>
        <w:t>2026</w:t>
      </w:r>
    </w:p>
    <w:p w:rsidR="004773F3" w:rsidRDefault="004773F3" w:rsidP="004773F3">
      <w:pPr>
        <w:jc w:val="center"/>
        <w:rPr>
          <w:b/>
          <w:lang w:val="es-ES_tradnl"/>
        </w:rPr>
      </w:pPr>
      <w:r w:rsidRPr="00BB34B5">
        <w:rPr>
          <w:b/>
          <w:lang w:val="es-ES_tradnl"/>
        </w:rPr>
        <w:t xml:space="preserve">ANEXO </w:t>
      </w:r>
      <w:r>
        <w:rPr>
          <w:b/>
          <w:lang w:val="es-ES_tradnl"/>
        </w:rPr>
        <w:t>C2B</w:t>
      </w:r>
    </w:p>
    <w:p w:rsidR="004773F3" w:rsidRPr="00B27FAC" w:rsidRDefault="004773F3" w:rsidP="004773F3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-6"/>
        </w:rPr>
        <w:t xml:space="preserve"> </w:t>
      </w:r>
      <w:r w:rsidRPr="00B27FAC">
        <w:rPr>
          <w:rFonts w:asciiTheme="minorHAnsi" w:hAnsiTheme="minorHAnsi" w:cstheme="minorHAnsi"/>
        </w:rPr>
        <w:t>vinculadas</w:t>
      </w:r>
    </w:p>
    <w:p w:rsidR="004773F3" w:rsidRPr="00B27FAC" w:rsidRDefault="004773F3" w:rsidP="004773F3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:rsidR="004773F3" w:rsidRPr="00B27FAC" w:rsidRDefault="004773F3" w:rsidP="004773F3">
      <w:pPr>
        <w:pStyle w:val="Prrafodelista"/>
        <w:numPr>
          <w:ilvl w:val="0"/>
          <w:numId w:val="3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b/>
          <w:sz w:val="18"/>
        </w:rPr>
      </w:pPr>
      <w:r w:rsidRPr="00B27FAC">
        <w:rPr>
          <w:rFonts w:asciiTheme="minorHAnsi" w:hAnsiTheme="minorHAnsi" w:cstheme="minorHAnsi"/>
          <w:b/>
          <w:sz w:val="18"/>
        </w:rPr>
        <w:t>Determinar</w:t>
      </w:r>
      <w:r w:rsidRPr="00B27FAC">
        <w:rPr>
          <w:rFonts w:asciiTheme="minorHAnsi" w:hAnsiTheme="minorHAnsi" w:cstheme="minorHAnsi"/>
          <w:b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el</w:t>
      </w:r>
      <w:r w:rsidRPr="00B27FAC">
        <w:rPr>
          <w:rFonts w:asciiTheme="minorHAnsi" w:hAnsiTheme="minorHAnsi" w:cstheme="minorHAnsi"/>
          <w:b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caso</w:t>
      </w:r>
      <w:r w:rsidRPr="00B27FAC">
        <w:rPr>
          <w:rFonts w:asciiTheme="minorHAnsi" w:hAnsiTheme="minorHAnsi" w:cstheme="minorHAnsi"/>
          <w:b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en</w:t>
      </w:r>
      <w:r w:rsidRPr="00B27FAC">
        <w:rPr>
          <w:rFonts w:asciiTheme="minorHAnsi" w:hAnsiTheme="minorHAnsi" w:cstheme="minorHAnsi"/>
          <w:b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el</w:t>
      </w:r>
      <w:r w:rsidRPr="00B27FAC">
        <w:rPr>
          <w:rFonts w:asciiTheme="minorHAnsi" w:hAnsiTheme="minorHAnsi" w:cstheme="minorHAnsi"/>
          <w:b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que</w:t>
      </w:r>
      <w:r w:rsidRPr="00B27FAC">
        <w:rPr>
          <w:rFonts w:asciiTheme="minorHAnsi" w:hAnsiTheme="minorHAnsi" w:cstheme="minorHAnsi"/>
          <w:b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se encuentra</w:t>
      </w:r>
      <w:r w:rsidRPr="00B27FAC">
        <w:rPr>
          <w:rFonts w:asciiTheme="minorHAnsi" w:hAnsiTheme="minorHAnsi" w:cstheme="minorHAnsi"/>
          <w:b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la</w:t>
      </w:r>
      <w:r w:rsidRPr="00B27FAC">
        <w:rPr>
          <w:rFonts w:asciiTheme="minorHAnsi" w:hAnsiTheme="minorHAnsi" w:cstheme="minorHAnsi"/>
          <w:b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empresa</w:t>
      </w:r>
      <w:r w:rsidRPr="00B27FAC">
        <w:rPr>
          <w:rFonts w:asciiTheme="minorHAnsi" w:hAnsiTheme="minorHAnsi" w:cstheme="minorHAnsi"/>
          <w:b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solicitante</w:t>
      </w:r>
    </w:p>
    <w:p w:rsidR="004773F3" w:rsidRPr="00B27FAC" w:rsidRDefault="004773F3" w:rsidP="004773F3">
      <w:pPr>
        <w:pStyle w:val="Prrafodelista"/>
        <w:tabs>
          <w:tab w:val="left" w:pos="902"/>
        </w:tabs>
        <w:spacing w:line="276" w:lineRule="auto"/>
        <w:ind w:left="0" w:firstLine="0"/>
        <w:jc w:val="left"/>
        <w:rPr>
          <w:rFonts w:asciiTheme="minorHAnsi" w:hAnsiTheme="minorHAnsi" w:cstheme="minorHAnsi"/>
          <w:sz w:val="18"/>
        </w:rPr>
      </w:pPr>
      <w:sdt>
        <w:sdtPr>
          <w:rPr>
            <w:lang w:val="es-ES_tradnl"/>
          </w:rPr>
          <w:id w:val="-19362819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s-ES_tradnl"/>
            </w:rPr>
            <w:t>☐</w:t>
          </w:r>
        </w:sdtContent>
      </w:sdt>
      <w:r>
        <w:rPr>
          <w:lang w:val="es-ES_tradnl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Caso</w:t>
      </w:r>
      <w:r w:rsidRPr="00B27FAC">
        <w:rPr>
          <w:rFonts w:asciiTheme="minorHAnsi" w:hAnsiTheme="minorHAnsi" w:cstheme="minorHAnsi"/>
          <w:b/>
          <w:spacing w:val="4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1:</w:t>
      </w:r>
      <w:r w:rsidRPr="00B27FAC">
        <w:rPr>
          <w:rFonts w:asciiTheme="minorHAnsi" w:hAnsiTheme="minorHAnsi" w:cstheme="minorHAnsi"/>
          <w:b/>
          <w:spacing w:val="9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4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5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solicitante</w:t>
      </w:r>
      <w:r w:rsidRPr="00B27FAC">
        <w:rPr>
          <w:rFonts w:asciiTheme="minorHAnsi" w:hAnsiTheme="minorHAnsi" w:cstheme="minorHAnsi"/>
          <w:spacing w:val="5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elabora</w:t>
      </w:r>
      <w:r w:rsidRPr="00B27FAC">
        <w:rPr>
          <w:rFonts w:asciiTheme="minorHAnsi" w:hAnsiTheme="minorHAnsi" w:cstheme="minorHAnsi"/>
          <w:spacing w:val="4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cuentas</w:t>
      </w:r>
      <w:r w:rsidRPr="00B27FAC">
        <w:rPr>
          <w:rFonts w:asciiTheme="minorHAnsi" w:hAnsiTheme="minorHAnsi" w:cstheme="minorHAnsi"/>
          <w:spacing w:val="6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consolidadas</w:t>
      </w:r>
      <w:r w:rsidRPr="00B27FAC">
        <w:rPr>
          <w:rFonts w:asciiTheme="minorHAnsi" w:hAnsiTheme="minorHAnsi" w:cstheme="minorHAnsi"/>
          <w:spacing w:val="6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está</w:t>
      </w:r>
      <w:r w:rsidRPr="00B27FAC">
        <w:rPr>
          <w:rFonts w:asciiTheme="minorHAnsi" w:hAnsiTheme="minorHAnsi" w:cstheme="minorHAnsi"/>
          <w:spacing w:val="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incluida</w:t>
      </w:r>
      <w:r w:rsidRPr="00B27FAC">
        <w:rPr>
          <w:rFonts w:asciiTheme="minorHAnsi" w:hAnsiTheme="minorHAnsi" w:cstheme="minorHAnsi"/>
          <w:spacing w:val="4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en</w:t>
      </w:r>
      <w:r w:rsidRPr="00B27FAC">
        <w:rPr>
          <w:rFonts w:asciiTheme="minorHAnsi" w:hAnsiTheme="minorHAnsi" w:cstheme="minorHAnsi"/>
          <w:spacing w:val="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las</w:t>
      </w:r>
      <w:r w:rsidRPr="00B27FAC">
        <w:rPr>
          <w:rFonts w:asciiTheme="minorHAnsi" w:hAnsiTheme="minorHAnsi" w:cstheme="minorHAnsi"/>
          <w:spacing w:val="6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cuentas</w:t>
      </w:r>
      <w:r w:rsidRPr="00B27FAC">
        <w:rPr>
          <w:rFonts w:asciiTheme="minorHAnsi" w:hAnsiTheme="minorHAnsi" w:cstheme="minorHAnsi"/>
          <w:spacing w:val="5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consolidadas</w:t>
      </w:r>
      <w:r w:rsidRPr="00B27FAC">
        <w:rPr>
          <w:rFonts w:asciiTheme="minorHAnsi" w:hAnsiTheme="minorHAnsi" w:cstheme="minorHAnsi"/>
          <w:spacing w:val="6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</w:t>
      </w:r>
      <w:r w:rsidRPr="00B27FAC">
        <w:rPr>
          <w:rFonts w:asciiTheme="minorHAnsi" w:hAnsiTheme="minorHAnsi" w:cstheme="minorHAnsi"/>
          <w:spacing w:val="4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otra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vinculada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[cuadro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proofErr w:type="gramStart"/>
      <w:r w:rsidRPr="00B27FAC">
        <w:rPr>
          <w:rFonts w:asciiTheme="minorHAnsi" w:hAnsiTheme="minorHAnsi" w:cstheme="minorHAnsi"/>
          <w:sz w:val="18"/>
        </w:rPr>
        <w:t>B(</w:t>
      </w:r>
      <w:proofErr w:type="gramEnd"/>
      <w:r w:rsidRPr="00B27FAC">
        <w:rPr>
          <w:rFonts w:asciiTheme="minorHAnsi" w:hAnsiTheme="minorHAnsi" w:cstheme="minorHAnsi"/>
          <w:sz w:val="18"/>
        </w:rPr>
        <w:t>1)].</w:t>
      </w:r>
    </w:p>
    <w:p w:rsidR="004773F3" w:rsidRPr="00B27FAC" w:rsidRDefault="004773F3" w:rsidP="004773F3">
      <w:pPr>
        <w:pStyle w:val="Prrafodelista"/>
        <w:tabs>
          <w:tab w:val="left" w:pos="902"/>
        </w:tabs>
        <w:spacing w:line="276" w:lineRule="auto"/>
        <w:ind w:left="0" w:firstLine="0"/>
        <w:rPr>
          <w:rFonts w:asciiTheme="minorHAnsi" w:hAnsiTheme="minorHAnsi" w:cstheme="minorHAnsi"/>
          <w:sz w:val="18"/>
        </w:rPr>
      </w:pPr>
      <w:sdt>
        <w:sdtPr>
          <w:rPr>
            <w:lang w:val="es-ES_tradnl"/>
          </w:rPr>
          <w:id w:val="-39282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s-ES_tradnl"/>
            </w:rPr>
            <w:t>☐</w:t>
          </w:r>
        </w:sdtContent>
      </w:sdt>
      <w:r>
        <w:rPr>
          <w:lang w:val="es-ES_tradnl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Caso</w:t>
      </w:r>
      <w:r w:rsidRPr="00B27FAC">
        <w:rPr>
          <w:rFonts w:asciiTheme="minorHAnsi" w:hAnsiTheme="minorHAnsi" w:cstheme="minorHAnsi"/>
          <w:b/>
          <w:spacing w:val="16"/>
          <w:sz w:val="18"/>
        </w:rPr>
        <w:t xml:space="preserve"> </w:t>
      </w:r>
      <w:r w:rsidRPr="00B27FAC">
        <w:rPr>
          <w:rFonts w:asciiTheme="minorHAnsi" w:hAnsiTheme="minorHAnsi" w:cstheme="minorHAnsi"/>
          <w:b/>
          <w:sz w:val="18"/>
        </w:rPr>
        <w:t>2:</w:t>
      </w:r>
      <w:r w:rsidRPr="00B27FAC">
        <w:rPr>
          <w:rFonts w:asciiTheme="minorHAnsi" w:hAnsiTheme="minorHAnsi" w:cstheme="minorHAnsi"/>
          <w:b/>
          <w:spacing w:val="18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solicitante</w:t>
      </w:r>
      <w:r w:rsidRPr="00B27FAC">
        <w:rPr>
          <w:rFonts w:asciiTheme="minorHAnsi" w:hAnsiTheme="minorHAnsi" w:cstheme="minorHAnsi"/>
          <w:spacing w:val="14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18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una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16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varias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empresas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vinculadas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no</w:t>
      </w:r>
      <w:r w:rsidRPr="00B27FAC">
        <w:rPr>
          <w:rFonts w:asciiTheme="minorHAnsi" w:hAnsiTheme="minorHAnsi" w:cstheme="minorHAnsi"/>
          <w:spacing w:val="16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elaboran</w:t>
      </w:r>
      <w:r w:rsidRPr="00B27FAC">
        <w:rPr>
          <w:rFonts w:asciiTheme="minorHAnsi" w:hAnsiTheme="minorHAnsi" w:cstheme="minorHAnsi"/>
          <w:spacing w:val="18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cuentas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consolidadas</w:t>
      </w:r>
      <w:r w:rsidRPr="00B27FAC">
        <w:rPr>
          <w:rFonts w:asciiTheme="minorHAnsi" w:hAnsiTheme="minorHAnsi" w:cstheme="minorHAnsi"/>
          <w:spacing w:val="17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19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no</w:t>
      </w:r>
      <w:r w:rsidRPr="00B27FAC">
        <w:rPr>
          <w:rFonts w:asciiTheme="minorHAnsi" w:hAnsiTheme="minorHAnsi" w:cstheme="minorHAnsi"/>
          <w:spacing w:val="18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 xml:space="preserve">se </w:t>
      </w:r>
      <w:r w:rsidRPr="00B27FAC">
        <w:rPr>
          <w:rFonts w:asciiTheme="minorHAnsi" w:hAnsiTheme="minorHAnsi" w:cstheme="minorHAnsi"/>
          <w:spacing w:val="-4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incluyen por consolidación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[cuadro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proofErr w:type="gramStart"/>
      <w:r w:rsidRPr="00B27FAC">
        <w:rPr>
          <w:rFonts w:asciiTheme="minorHAnsi" w:hAnsiTheme="minorHAnsi" w:cstheme="minorHAnsi"/>
          <w:sz w:val="18"/>
        </w:rPr>
        <w:t>B(</w:t>
      </w:r>
      <w:proofErr w:type="gramEnd"/>
      <w:r w:rsidRPr="00B27FAC">
        <w:rPr>
          <w:rFonts w:asciiTheme="minorHAnsi" w:hAnsiTheme="minorHAnsi" w:cstheme="minorHAnsi"/>
          <w:sz w:val="18"/>
        </w:rPr>
        <w:t>2)]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2"/>
        </w:rPr>
      </w:pPr>
    </w:p>
    <w:p w:rsidR="004773F3" w:rsidRPr="00B27FAC" w:rsidRDefault="004773F3" w:rsidP="004773F3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  <w:b/>
        </w:rPr>
        <w:t>Nota</w:t>
      </w:r>
      <w:r w:rsidRPr="00B27FAC">
        <w:rPr>
          <w:rFonts w:asciiTheme="minorHAnsi" w:hAnsiTheme="minorHAnsi" w:cstheme="minorHAnsi"/>
          <w:b/>
          <w:spacing w:val="3"/>
        </w:rPr>
        <w:t xml:space="preserve"> </w:t>
      </w:r>
      <w:r w:rsidRPr="00B27FAC">
        <w:rPr>
          <w:rFonts w:asciiTheme="minorHAnsi" w:hAnsiTheme="minorHAnsi" w:cstheme="minorHAnsi"/>
          <w:b/>
        </w:rPr>
        <w:t>importante:</w:t>
      </w:r>
      <w:r w:rsidRPr="00B27FAC">
        <w:rPr>
          <w:rFonts w:asciiTheme="minorHAnsi" w:hAnsiTheme="minorHAnsi" w:cstheme="minorHAnsi"/>
          <w:b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datos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las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vinculadas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solicitante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son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el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resultado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sus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cuentas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y demás datos, en su caso consolidados. A estos datos se agregan proporcionalmente los datos de las posibles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asociadas</w:t>
      </w:r>
      <w:r w:rsidRPr="00B27FAC">
        <w:rPr>
          <w:rFonts w:asciiTheme="minorHAnsi" w:hAnsiTheme="minorHAnsi" w:cstheme="minorHAnsi"/>
          <w:spacing w:val="7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dichas</w:t>
      </w:r>
      <w:r w:rsidRPr="00B27FAC">
        <w:rPr>
          <w:rFonts w:asciiTheme="minorHAnsi" w:hAnsiTheme="minorHAnsi" w:cstheme="minorHAnsi"/>
          <w:spacing w:val="7"/>
        </w:rPr>
        <w:t xml:space="preserve"> </w:t>
      </w: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7"/>
        </w:rPr>
        <w:t xml:space="preserve"> </w:t>
      </w:r>
      <w:r w:rsidRPr="00B27FAC">
        <w:rPr>
          <w:rFonts w:asciiTheme="minorHAnsi" w:hAnsiTheme="minorHAnsi" w:cstheme="minorHAnsi"/>
        </w:rPr>
        <w:t>vinculadas,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situadas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una</w:t>
      </w:r>
      <w:r w:rsidRPr="00B27FAC">
        <w:rPr>
          <w:rFonts w:asciiTheme="minorHAnsi" w:hAnsiTheme="minorHAnsi" w:cstheme="minorHAnsi"/>
          <w:spacing w:val="7"/>
        </w:rPr>
        <w:t xml:space="preserve"> </w:t>
      </w:r>
      <w:r w:rsidRPr="00B27FAC">
        <w:rPr>
          <w:rFonts w:asciiTheme="minorHAnsi" w:hAnsiTheme="minorHAnsi" w:cstheme="minorHAnsi"/>
        </w:rPr>
        <w:t>posición</w:t>
      </w:r>
      <w:r w:rsidRPr="00B27FAC">
        <w:rPr>
          <w:rFonts w:asciiTheme="minorHAnsi" w:hAnsiTheme="minorHAnsi" w:cstheme="minorHAnsi"/>
          <w:spacing w:val="7"/>
        </w:rPr>
        <w:t xml:space="preserve"> </w:t>
      </w:r>
      <w:r w:rsidRPr="00B27FAC">
        <w:rPr>
          <w:rFonts w:asciiTheme="minorHAnsi" w:hAnsiTheme="minorHAnsi" w:cstheme="minorHAnsi"/>
        </w:rPr>
        <w:t>inmediatamente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anterior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o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posterior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la de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la empresa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solicitante, en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caso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que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no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estén ya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incluidas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por consolidación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(1).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4773F3" w:rsidRPr="00B27FAC" w:rsidRDefault="004773F3" w:rsidP="004773F3">
      <w:pPr>
        <w:pStyle w:val="Ttulo1"/>
        <w:numPr>
          <w:ilvl w:val="0"/>
          <w:numId w:val="3"/>
        </w:numPr>
        <w:tabs>
          <w:tab w:val="left" w:pos="915"/>
          <w:tab w:val="left" w:pos="916"/>
        </w:tabs>
        <w:spacing w:line="276" w:lineRule="auto"/>
        <w:ind w:left="0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Métodos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cálculo para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cada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caso</w:t>
      </w:r>
    </w:p>
    <w:p w:rsidR="004773F3" w:rsidRPr="00B27FAC" w:rsidRDefault="004773F3" w:rsidP="004773F3">
      <w:pPr>
        <w:pStyle w:val="Ttulo1"/>
        <w:tabs>
          <w:tab w:val="left" w:pos="915"/>
          <w:tab w:val="left" w:pos="916"/>
        </w:tabs>
        <w:spacing w:line="276" w:lineRule="auto"/>
        <w:ind w:left="0"/>
        <w:rPr>
          <w:rFonts w:asciiTheme="minorHAnsi" w:hAnsiTheme="minorHAnsi" w:cstheme="minorHAnsi"/>
        </w:rPr>
      </w:pPr>
    </w:p>
    <w:p w:rsidR="004773F3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  <w:b/>
        </w:rPr>
        <w:t>En</w:t>
      </w:r>
      <w:r w:rsidRPr="00B27FAC">
        <w:rPr>
          <w:rFonts w:asciiTheme="minorHAnsi" w:hAnsiTheme="minorHAnsi" w:cstheme="minorHAnsi"/>
          <w:b/>
          <w:spacing w:val="3"/>
        </w:rPr>
        <w:t xml:space="preserve"> </w:t>
      </w:r>
      <w:r w:rsidRPr="00B27FAC">
        <w:rPr>
          <w:rFonts w:asciiTheme="minorHAnsi" w:hAnsiTheme="minorHAnsi" w:cstheme="minorHAnsi"/>
          <w:b/>
        </w:rPr>
        <w:t>el</w:t>
      </w:r>
      <w:r w:rsidRPr="00B27FAC">
        <w:rPr>
          <w:rFonts w:asciiTheme="minorHAnsi" w:hAnsiTheme="minorHAnsi" w:cstheme="minorHAnsi"/>
          <w:b/>
          <w:spacing w:val="48"/>
        </w:rPr>
        <w:t xml:space="preserve"> </w:t>
      </w:r>
      <w:r w:rsidRPr="00B27FAC">
        <w:rPr>
          <w:rFonts w:asciiTheme="minorHAnsi" w:hAnsiTheme="minorHAnsi" w:cstheme="minorHAnsi"/>
          <w:b/>
        </w:rPr>
        <w:t>caso</w:t>
      </w:r>
      <w:r w:rsidRPr="00B27FAC">
        <w:rPr>
          <w:rFonts w:asciiTheme="minorHAnsi" w:hAnsiTheme="minorHAnsi" w:cstheme="minorHAnsi"/>
          <w:b/>
          <w:spacing w:val="48"/>
        </w:rPr>
        <w:t xml:space="preserve"> </w:t>
      </w:r>
      <w:r w:rsidRPr="00B27FAC">
        <w:rPr>
          <w:rFonts w:asciiTheme="minorHAnsi" w:hAnsiTheme="minorHAnsi" w:cstheme="minorHAnsi"/>
          <w:b/>
        </w:rPr>
        <w:t>1:</w:t>
      </w:r>
      <w:r w:rsidRPr="00B27FAC">
        <w:rPr>
          <w:rFonts w:asciiTheme="minorHAnsi" w:hAnsiTheme="minorHAnsi" w:cstheme="minorHAnsi"/>
          <w:b/>
          <w:spacing w:val="49"/>
        </w:rPr>
        <w:t xml:space="preserve"> </w:t>
      </w:r>
      <w:r w:rsidRPr="00B27FAC">
        <w:rPr>
          <w:rFonts w:asciiTheme="minorHAnsi" w:hAnsiTheme="minorHAnsi" w:cstheme="minorHAnsi"/>
        </w:rPr>
        <w:t>Las</w:t>
      </w:r>
      <w:r w:rsidRPr="00B27FAC">
        <w:rPr>
          <w:rFonts w:asciiTheme="minorHAnsi" w:hAnsiTheme="minorHAnsi" w:cstheme="minorHAnsi"/>
          <w:spacing w:val="48"/>
        </w:rPr>
        <w:t xml:space="preserve"> </w:t>
      </w:r>
      <w:r w:rsidRPr="00B27FAC">
        <w:rPr>
          <w:rFonts w:asciiTheme="minorHAnsi" w:hAnsiTheme="minorHAnsi" w:cstheme="minorHAnsi"/>
        </w:rPr>
        <w:t>cuentas</w:t>
      </w:r>
      <w:r w:rsidRPr="00B27FAC">
        <w:rPr>
          <w:rFonts w:asciiTheme="minorHAnsi" w:hAnsiTheme="minorHAnsi" w:cstheme="minorHAnsi"/>
          <w:spacing w:val="48"/>
        </w:rPr>
        <w:t xml:space="preserve"> </w:t>
      </w:r>
      <w:r w:rsidRPr="00B27FAC">
        <w:rPr>
          <w:rFonts w:asciiTheme="minorHAnsi" w:hAnsiTheme="minorHAnsi" w:cstheme="minorHAnsi"/>
        </w:rPr>
        <w:t>consolidadas</w:t>
      </w:r>
      <w:r w:rsidRPr="00B27FAC">
        <w:rPr>
          <w:rFonts w:asciiTheme="minorHAnsi" w:hAnsiTheme="minorHAnsi" w:cstheme="minorHAnsi"/>
          <w:spacing w:val="48"/>
        </w:rPr>
        <w:t xml:space="preserve"> </w:t>
      </w:r>
      <w:r w:rsidRPr="00B27FAC">
        <w:rPr>
          <w:rFonts w:asciiTheme="minorHAnsi" w:hAnsiTheme="minorHAnsi" w:cstheme="minorHAnsi"/>
        </w:rPr>
        <w:t>sirven</w:t>
      </w:r>
      <w:r w:rsidRPr="00B27FAC">
        <w:rPr>
          <w:rFonts w:asciiTheme="minorHAnsi" w:hAnsiTheme="minorHAnsi" w:cstheme="minorHAnsi"/>
          <w:spacing w:val="50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45"/>
        </w:rPr>
        <w:t xml:space="preserve"> </w:t>
      </w:r>
      <w:r w:rsidRPr="00B27FAC">
        <w:rPr>
          <w:rFonts w:asciiTheme="minorHAnsi" w:hAnsiTheme="minorHAnsi" w:cstheme="minorHAnsi"/>
        </w:rPr>
        <w:t>base</w:t>
      </w:r>
      <w:r w:rsidRPr="00B27FAC">
        <w:rPr>
          <w:rFonts w:asciiTheme="minorHAnsi" w:hAnsiTheme="minorHAnsi" w:cstheme="minorHAnsi"/>
          <w:spacing w:val="48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48"/>
        </w:rPr>
        <w:t xml:space="preserve"> </w:t>
      </w:r>
      <w:r w:rsidRPr="00B27FAC">
        <w:rPr>
          <w:rFonts w:asciiTheme="minorHAnsi" w:hAnsiTheme="minorHAnsi" w:cstheme="minorHAnsi"/>
        </w:rPr>
        <w:t>cálculo.</w:t>
      </w:r>
      <w:r w:rsidRPr="00B27FAC">
        <w:rPr>
          <w:rFonts w:asciiTheme="minorHAnsi" w:hAnsiTheme="minorHAnsi" w:cstheme="minorHAnsi"/>
          <w:spacing w:val="49"/>
        </w:rPr>
        <w:t xml:space="preserve"> </w:t>
      </w:r>
      <w:r w:rsidRPr="00B27FAC">
        <w:rPr>
          <w:rFonts w:asciiTheme="minorHAnsi" w:hAnsiTheme="minorHAnsi" w:cstheme="minorHAnsi"/>
        </w:rPr>
        <w:t>Cumpliméntese</w:t>
      </w:r>
      <w:r w:rsidRPr="00B27FAC">
        <w:rPr>
          <w:rFonts w:asciiTheme="minorHAnsi" w:hAnsiTheme="minorHAnsi" w:cstheme="minorHAnsi"/>
          <w:spacing w:val="48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48"/>
        </w:rPr>
        <w:t xml:space="preserve"> </w:t>
      </w:r>
      <w:r w:rsidRPr="00B27FAC">
        <w:rPr>
          <w:rFonts w:asciiTheme="minorHAnsi" w:hAnsiTheme="minorHAnsi" w:cstheme="minorHAnsi"/>
        </w:rPr>
        <w:t>continuación</w:t>
      </w:r>
      <w:r w:rsidRPr="00B27FAC">
        <w:rPr>
          <w:rFonts w:asciiTheme="minorHAnsi" w:hAnsiTheme="minorHAnsi" w:cstheme="minorHAnsi"/>
          <w:spacing w:val="50"/>
        </w:rPr>
        <w:t xml:space="preserve"> </w:t>
      </w:r>
      <w:r w:rsidRPr="00B27FAC">
        <w:rPr>
          <w:rFonts w:asciiTheme="minorHAnsi" w:hAnsiTheme="minorHAnsi" w:cstheme="minorHAnsi"/>
        </w:rPr>
        <w:t>el</w:t>
      </w:r>
      <w:r w:rsidRPr="00B27FAC">
        <w:rPr>
          <w:rFonts w:asciiTheme="minorHAnsi" w:hAnsiTheme="minorHAnsi" w:cstheme="minorHAnsi"/>
          <w:spacing w:val="46"/>
        </w:rPr>
        <w:t xml:space="preserve"> </w:t>
      </w:r>
      <w:r w:rsidRPr="00B27FAC">
        <w:rPr>
          <w:rFonts w:asciiTheme="minorHAnsi" w:hAnsiTheme="minorHAnsi" w:cstheme="minorHAnsi"/>
        </w:rPr>
        <w:t>cuadro</w:t>
      </w:r>
      <w:r>
        <w:rPr>
          <w:rFonts w:asciiTheme="minorHAnsi" w:hAnsiTheme="minorHAnsi" w:cstheme="minorHAnsi"/>
        </w:rPr>
        <w:t xml:space="preserve"> </w:t>
      </w:r>
      <w:r w:rsidRPr="00B27FAC">
        <w:rPr>
          <w:rFonts w:asciiTheme="minorHAnsi" w:hAnsiTheme="minorHAnsi" w:cstheme="minorHAnsi"/>
          <w:spacing w:val="-42"/>
        </w:rPr>
        <w:t xml:space="preserve"> </w:t>
      </w:r>
      <w:r w:rsidRPr="00B27FAC">
        <w:rPr>
          <w:rFonts w:asciiTheme="minorHAnsi" w:hAnsiTheme="minorHAnsi" w:cstheme="minorHAnsi"/>
        </w:rPr>
        <w:t>B (1).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</w:p>
    <w:p w:rsidR="004773F3" w:rsidRPr="00B27FAC" w:rsidRDefault="004773F3" w:rsidP="004773F3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Cuadro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B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(1)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b/>
          <w:sz w:val="10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1559"/>
        <w:gridCol w:w="1984"/>
        <w:gridCol w:w="1843"/>
      </w:tblGrid>
      <w:tr w:rsidR="004773F3" w:rsidRPr="00B27FAC" w:rsidTr="007D28CA">
        <w:trPr>
          <w:trHeight w:val="448"/>
        </w:trPr>
        <w:tc>
          <w:tcPr>
            <w:tcW w:w="439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Efectivos</w:t>
            </w:r>
            <w:proofErr w:type="spellEnd"/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(UTA)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984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Volumen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de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negocios</w:t>
            </w:r>
            <w:proofErr w:type="spellEnd"/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(**)</w:t>
            </w:r>
          </w:p>
        </w:tc>
        <w:tc>
          <w:tcPr>
            <w:tcW w:w="1843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Balance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general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(**)</w:t>
            </w:r>
          </w:p>
        </w:tc>
      </w:tr>
      <w:tr w:rsidR="004773F3" w:rsidRPr="00B27FAC" w:rsidTr="007D28CA">
        <w:trPr>
          <w:trHeight w:val="445"/>
        </w:trPr>
        <w:tc>
          <w:tcPr>
            <w:tcW w:w="439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Total</w:t>
            </w: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4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43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4773F3" w:rsidRPr="00B27FAC" w:rsidRDefault="004773F3" w:rsidP="004773F3">
      <w:pPr>
        <w:spacing w:line="276" w:lineRule="auto"/>
        <w:ind w:left="720"/>
        <w:rPr>
          <w:rFonts w:cstheme="minorHAnsi"/>
          <w:sz w:val="16"/>
        </w:rPr>
      </w:pPr>
      <w:r w:rsidRPr="00B27FAC">
        <w:rPr>
          <w:rFonts w:cstheme="minorHAnsi"/>
          <w:spacing w:val="-1"/>
          <w:sz w:val="16"/>
        </w:rPr>
        <w:t>(*)</w:t>
      </w:r>
      <w:r w:rsidRPr="00B27FAC">
        <w:rPr>
          <w:rFonts w:cstheme="minorHAnsi"/>
          <w:spacing w:val="57"/>
          <w:sz w:val="16"/>
        </w:rPr>
        <w:t xml:space="preserve"> </w:t>
      </w:r>
      <w:r w:rsidRPr="00B27FAC">
        <w:rPr>
          <w:rFonts w:cstheme="minorHAnsi"/>
          <w:sz w:val="16"/>
        </w:rPr>
        <w:t>Cuando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en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las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cuentas consolidadas no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figuren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los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efectivos,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el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cálculo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del mismo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se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realizará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mediante la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suma de los</w:t>
      </w:r>
      <w:r w:rsidRPr="00B27FAC">
        <w:rPr>
          <w:rFonts w:cstheme="minorHAnsi"/>
          <w:spacing w:val="-37"/>
          <w:sz w:val="16"/>
        </w:rPr>
        <w:t xml:space="preserve"> </w:t>
      </w:r>
      <w:r w:rsidRPr="00B27FAC">
        <w:rPr>
          <w:rFonts w:cstheme="minorHAnsi"/>
          <w:sz w:val="16"/>
        </w:rPr>
        <w:t>efectivos</w:t>
      </w:r>
      <w:r w:rsidRPr="00B27FAC">
        <w:rPr>
          <w:rFonts w:cstheme="minorHAnsi"/>
          <w:spacing w:val="-1"/>
          <w:sz w:val="16"/>
        </w:rPr>
        <w:t xml:space="preserve"> </w:t>
      </w:r>
      <w:r w:rsidRPr="00B27FAC">
        <w:rPr>
          <w:rFonts w:cstheme="minorHAnsi"/>
          <w:sz w:val="16"/>
        </w:rPr>
        <w:t>de</w:t>
      </w:r>
      <w:r w:rsidRPr="00B27FAC">
        <w:rPr>
          <w:rFonts w:cstheme="minorHAnsi"/>
          <w:spacing w:val="-1"/>
          <w:sz w:val="16"/>
        </w:rPr>
        <w:t xml:space="preserve"> </w:t>
      </w:r>
      <w:r w:rsidRPr="00B27FAC">
        <w:rPr>
          <w:rFonts w:cstheme="minorHAnsi"/>
          <w:sz w:val="16"/>
        </w:rPr>
        <w:t>todas</w:t>
      </w:r>
      <w:r w:rsidRPr="00B27FAC">
        <w:rPr>
          <w:rFonts w:cstheme="minorHAnsi"/>
          <w:spacing w:val="-2"/>
          <w:sz w:val="16"/>
        </w:rPr>
        <w:t xml:space="preserve"> </w:t>
      </w:r>
      <w:r w:rsidRPr="00B27FAC">
        <w:rPr>
          <w:rFonts w:cstheme="minorHAnsi"/>
          <w:sz w:val="16"/>
        </w:rPr>
        <w:t>las empresas</w:t>
      </w:r>
      <w:r w:rsidRPr="00B27FAC">
        <w:rPr>
          <w:rFonts w:cstheme="minorHAnsi"/>
          <w:spacing w:val="-2"/>
          <w:sz w:val="16"/>
        </w:rPr>
        <w:t xml:space="preserve"> </w:t>
      </w:r>
      <w:r w:rsidRPr="00B27FAC">
        <w:rPr>
          <w:rFonts w:cstheme="minorHAnsi"/>
          <w:sz w:val="16"/>
        </w:rPr>
        <w:t>a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las</w:t>
      </w:r>
      <w:r w:rsidRPr="00B27FAC">
        <w:rPr>
          <w:rFonts w:cstheme="minorHAnsi"/>
          <w:spacing w:val="-2"/>
          <w:sz w:val="16"/>
        </w:rPr>
        <w:t xml:space="preserve"> </w:t>
      </w:r>
      <w:r w:rsidRPr="00B27FAC">
        <w:rPr>
          <w:rFonts w:cstheme="minorHAnsi"/>
          <w:sz w:val="16"/>
        </w:rPr>
        <w:t>que</w:t>
      </w:r>
      <w:r w:rsidRPr="00B27FAC">
        <w:rPr>
          <w:rFonts w:cstheme="minorHAnsi"/>
          <w:spacing w:val="-1"/>
          <w:sz w:val="16"/>
        </w:rPr>
        <w:t xml:space="preserve"> </w:t>
      </w:r>
      <w:r w:rsidRPr="00B27FAC">
        <w:rPr>
          <w:rFonts w:cstheme="minorHAnsi"/>
          <w:sz w:val="16"/>
        </w:rPr>
        <w:t>esté</w:t>
      </w:r>
      <w:r w:rsidRPr="00B27FAC">
        <w:rPr>
          <w:rFonts w:cstheme="minorHAnsi"/>
          <w:spacing w:val="-1"/>
          <w:sz w:val="16"/>
        </w:rPr>
        <w:t xml:space="preserve"> </w:t>
      </w:r>
      <w:r w:rsidRPr="00B27FAC">
        <w:rPr>
          <w:rFonts w:cstheme="minorHAnsi"/>
          <w:sz w:val="16"/>
        </w:rPr>
        <w:t>vinculada.</w:t>
      </w:r>
    </w:p>
    <w:p w:rsidR="004773F3" w:rsidRPr="00F72E7C" w:rsidRDefault="004773F3" w:rsidP="004773F3">
      <w:pPr>
        <w:tabs>
          <w:tab w:val="left" w:pos="8560"/>
        </w:tabs>
        <w:spacing w:line="276" w:lineRule="auto"/>
        <w:jc w:val="center"/>
        <w:rPr>
          <w:rFonts w:cstheme="minorHAnsi"/>
          <w:sz w:val="16"/>
        </w:rPr>
      </w:pPr>
      <w:r w:rsidRPr="00B27FAC">
        <w:rPr>
          <w:rFonts w:cstheme="minorHAnsi"/>
          <w:spacing w:val="-12"/>
          <w:sz w:val="16"/>
          <w:u w:val="single"/>
        </w:rPr>
        <w:t xml:space="preserve"> </w:t>
      </w:r>
      <w:r w:rsidRPr="00B27FAC">
        <w:rPr>
          <w:rFonts w:cstheme="minorHAnsi"/>
          <w:sz w:val="16"/>
          <w:u w:val="single"/>
        </w:rPr>
        <w:t>(**)</w:t>
      </w:r>
      <w:r w:rsidRPr="00B27FAC">
        <w:rPr>
          <w:rFonts w:cstheme="minorHAnsi"/>
          <w:spacing w:val="27"/>
          <w:sz w:val="16"/>
          <w:u w:val="single"/>
        </w:rPr>
        <w:t xml:space="preserve"> </w:t>
      </w:r>
      <w:r w:rsidRPr="00B27FAC">
        <w:rPr>
          <w:rFonts w:cstheme="minorHAnsi"/>
          <w:sz w:val="16"/>
          <w:u w:val="single"/>
        </w:rPr>
        <w:t>En miles</w:t>
      </w:r>
      <w:r w:rsidRPr="00B27FAC">
        <w:rPr>
          <w:rFonts w:cstheme="minorHAnsi"/>
          <w:spacing w:val="-1"/>
          <w:sz w:val="16"/>
          <w:u w:val="single"/>
        </w:rPr>
        <w:t xml:space="preserve"> </w:t>
      </w:r>
      <w:r w:rsidRPr="00B27FAC">
        <w:rPr>
          <w:rFonts w:cstheme="minorHAnsi"/>
          <w:sz w:val="16"/>
          <w:u w:val="single"/>
        </w:rPr>
        <w:t>de</w:t>
      </w:r>
      <w:r w:rsidRPr="00B27FAC">
        <w:rPr>
          <w:rFonts w:cstheme="minorHAnsi"/>
          <w:spacing w:val="-2"/>
          <w:sz w:val="16"/>
          <w:u w:val="single"/>
        </w:rPr>
        <w:t xml:space="preserve"> </w:t>
      </w:r>
      <w:r w:rsidRPr="00B27FAC">
        <w:rPr>
          <w:rFonts w:cstheme="minorHAnsi"/>
          <w:sz w:val="16"/>
          <w:u w:val="single"/>
        </w:rPr>
        <w:t>euros.</w:t>
      </w:r>
      <w:r w:rsidRPr="00B27FAC">
        <w:rPr>
          <w:rFonts w:cstheme="minorHAnsi"/>
          <w:sz w:val="16"/>
          <w:u w:val="single"/>
        </w:rPr>
        <w:tab/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datos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indicados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línea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“Total”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del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cuadro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anterior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deberán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trasladarse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línea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1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del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cuadro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del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anexo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declaración.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17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12BF5D" wp14:editId="3F44261B">
                <wp:simplePos x="0" y="0"/>
                <wp:positionH relativeFrom="page">
                  <wp:posOffset>1011555</wp:posOffset>
                </wp:positionH>
                <wp:positionV relativeFrom="paragraph">
                  <wp:posOffset>153670</wp:posOffset>
                </wp:positionV>
                <wp:extent cx="5489575" cy="6350"/>
                <wp:effectExtent l="0" t="0" r="0" b="0"/>
                <wp:wrapTopAndBottom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957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574ED" id="Rectangle 11" o:spid="_x0000_s1026" style="position:absolute;margin-left:79.65pt;margin-top:12.1pt;width:432.25pt;height: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gPTeAIAAPsEAAAOAAAAZHJzL2Uyb0RvYy54bWysVG1v0zAQ/o7Ef7D8vc0LSdtES6dtpQhp&#10;wMTgB7i201g4trHdphviv3N21tLBlwnRD64vdz4/99xzvrg89BLtuXVCqwZn0xQjrqhmQm0b/PXL&#10;erLAyHmiGJFa8QY/cIcvl69fXQym5rnutGTcIkiiXD2YBnfemzpJHO14T9xUG67A2WrbEw+m3SbM&#10;kgGy9zLJ03SWDNoyYzXlzsHX1ejEy5i/bTn1n9rWcY9kgwGbj6uN6yasyfKC1FtLTCfoEwzyDyh6&#10;IhRcekq1Ip6gnRV/peoFtdrp1k+p7hPdtoLyWANUk6V/VHPfEcNjLUCOMyea3P9LSz/u7ywSDHqX&#10;Y6RIDz36DKwRtZUcZVkgaDCuhrh7c2dDic7cavrNIaVvOgjjV9bqoeOEAawYnzw7EAwHR9Fm+KAZ&#10;pCc7ryNXh9b2ISGwgA6xJQ+nlvCDRxQ+lsWiKuclRhR8szdl7FhC6uNZY51/x3WPwqbBFqDH3GR/&#10;6zxgh9BjSMSupWBrIWU07HZzIy3akyCO+AvlwhF3HiZVCFY6HBvd4xeACHcEXwAbm/2jyvIivc6r&#10;yXq2mE+KdVFOqnm6mKRZdV3N0qIqVuufAWBW1J1gjKtbofhReFnxssY+jcAomSg9NDS4KvMy1v4M&#10;vXtZkb3wMIdS9A1enJggdWjrW8WgbFJ7IuS4T57Dj5QBB8f/yEoUQej7qJ+NZg+gAauhSTCH8GLA&#10;ptP2EaMBpq/B7vuOWI6RfK9AR1VWFGFco1GU8xwMe+7ZnHuIopCqwR6jcXvjxxHfGSu2HdyURWKU&#10;vgLttSIKI+hyRAW4gwETFit4eg3CCJ/bMer3m7X8BQAA//8DAFBLAwQUAAYACAAAACEAELegKd8A&#10;AAAKAQAADwAAAGRycy9kb3ducmV2LnhtbEyPwU7DMBBE70j8g7VI3KiN26A2jVNRJI5ItHCgNyfZ&#10;JlHjdYjdNvD1bE/lOLNPszPZanSdOOEQWk8GHicKBFLpq5ZqA58frw9zECFaqmznCQ38YIBVfnuT&#10;2bTyZ9rgaRtrwSEUUmugibFPpQxlg86Gie+R+Lb3g7OR5VDLarBnDned1Eo9SWdb4g+N7fGlwfKw&#10;PToD68V8/f0+o7ffTbHD3VdxSPSgjLm/G5+XICKO8QrDpT5Xh5w7Ff5IVRAd62QxZdSAnmkQF0Dp&#10;KY8p2Ek0yDyT/yfkfwAAAP//AwBQSwECLQAUAAYACAAAACEAtoM4kv4AAADhAQAAEwAAAAAAAAAA&#10;AAAAAAAAAAAAW0NvbnRlbnRfVHlwZXNdLnhtbFBLAQItABQABgAIAAAAIQA4/SH/1gAAAJQBAAAL&#10;AAAAAAAAAAAAAAAAAC8BAABfcmVscy8ucmVsc1BLAQItABQABgAIAAAAIQDeqgPTeAIAAPsEAAAO&#10;AAAAAAAAAAAAAAAAAC4CAABkcnMvZTJvRG9jLnhtbFBLAQItABQABgAIAAAAIQAQt6Ap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4773F3" w:rsidRDefault="004773F3" w:rsidP="004773F3">
      <w:pPr>
        <w:pStyle w:val="Textoindependiente"/>
        <w:spacing w:line="276" w:lineRule="auto"/>
        <w:jc w:val="center"/>
        <w:rPr>
          <w:rFonts w:asciiTheme="minorHAnsi" w:hAnsiTheme="minorHAnsi" w:cstheme="minorHAnsi"/>
        </w:rPr>
      </w:pPr>
    </w:p>
    <w:p w:rsidR="004773F3" w:rsidRPr="008B59CA" w:rsidRDefault="004773F3" w:rsidP="004773F3">
      <w:pPr>
        <w:pStyle w:val="Textoindependiente"/>
        <w:spacing w:line="276" w:lineRule="auto"/>
        <w:jc w:val="center"/>
        <w:rPr>
          <w:rFonts w:asciiTheme="minorHAnsi" w:hAnsiTheme="minorHAnsi" w:cstheme="minorHAnsi"/>
          <w:b/>
        </w:rPr>
      </w:pPr>
      <w:r w:rsidRPr="008B59CA">
        <w:rPr>
          <w:rFonts w:asciiTheme="minorHAnsi" w:hAnsiTheme="minorHAnsi" w:cstheme="minorHAnsi"/>
          <w:b/>
        </w:rPr>
        <w:t>Identificación</w:t>
      </w:r>
      <w:r w:rsidRPr="008B59CA">
        <w:rPr>
          <w:rFonts w:asciiTheme="minorHAnsi" w:hAnsiTheme="minorHAnsi" w:cstheme="minorHAnsi"/>
          <w:b/>
          <w:spacing w:val="-2"/>
        </w:rPr>
        <w:t xml:space="preserve"> </w:t>
      </w:r>
      <w:r w:rsidRPr="008B59CA">
        <w:rPr>
          <w:rFonts w:asciiTheme="minorHAnsi" w:hAnsiTheme="minorHAnsi" w:cstheme="minorHAnsi"/>
          <w:b/>
        </w:rPr>
        <w:t>de</w:t>
      </w:r>
      <w:r w:rsidRPr="008B59CA">
        <w:rPr>
          <w:rFonts w:asciiTheme="minorHAnsi" w:hAnsiTheme="minorHAnsi" w:cstheme="minorHAnsi"/>
          <w:b/>
          <w:spacing w:val="-3"/>
        </w:rPr>
        <w:t xml:space="preserve"> </w:t>
      </w:r>
      <w:r w:rsidRPr="008B59CA">
        <w:rPr>
          <w:rFonts w:asciiTheme="minorHAnsi" w:hAnsiTheme="minorHAnsi" w:cstheme="minorHAnsi"/>
          <w:b/>
        </w:rPr>
        <w:t>las</w:t>
      </w:r>
      <w:r w:rsidRPr="008B59CA">
        <w:rPr>
          <w:rFonts w:asciiTheme="minorHAnsi" w:hAnsiTheme="minorHAnsi" w:cstheme="minorHAnsi"/>
          <w:b/>
          <w:spacing w:val="-2"/>
        </w:rPr>
        <w:t xml:space="preserve"> </w:t>
      </w:r>
      <w:r w:rsidRPr="008B59CA">
        <w:rPr>
          <w:rFonts w:asciiTheme="minorHAnsi" w:hAnsiTheme="minorHAnsi" w:cstheme="minorHAnsi"/>
          <w:b/>
        </w:rPr>
        <w:t>empresas</w:t>
      </w:r>
      <w:r w:rsidRPr="008B59CA">
        <w:rPr>
          <w:rFonts w:asciiTheme="minorHAnsi" w:hAnsiTheme="minorHAnsi" w:cstheme="minorHAnsi"/>
          <w:b/>
          <w:spacing w:val="-4"/>
        </w:rPr>
        <w:t xml:space="preserve"> </w:t>
      </w:r>
      <w:r w:rsidRPr="008B59CA">
        <w:rPr>
          <w:rFonts w:asciiTheme="minorHAnsi" w:hAnsiTheme="minorHAnsi" w:cstheme="minorHAnsi"/>
          <w:b/>
        </w:rPr>
        <w:t>incluidas</w:t>
      </w:r>
      <w:r w:rsidRPr="008B59CA">
        <w:rPr>
          <w:rFonts w:asciiTheme="minorHAnsi" w:hAnsiTheme="minorHAnsi" w:cstheme="minorHAnsi"/>
          <w:b/>
          <w:spacing w:val="-5"/>
        </w:rPr>
        <w:t xml:space="preserve"> </w:t>
      </w:r>
      <w:r w:rsidRPr="008B59CA">
        <w:rPr>
          <w:rFonts w:asciiTheme="minorHAnsi" w:hAnsiTheme="minorHAnsi" w:cstheme="minorHAnsi"/>
          <w:b/>
        </w:rPr>
        <w:t>por</w:t>
      </w:r>
      <w:r w:rsidRPr="008B59CA">
        <w:rPr>
          <w:rFonts w:asciiTheme="minorHAnsi" w:hAnsiTheme="minorHAnsi" w:cstheme="minorHAnsi"/>
          <w:b/>
          <w:spacing w:val="-3"/>
        </w:rPr>
        <w:t xml:space="preserve"> </w:t>
      </w:r>
      <w:r w:rsidRPr="008B59CA">
        <w:rPr>
          <w:rFonts w:asciiTheme="minorHAnsi" w:hAnsiTheme="minorHAnsi" w:cstheme="minorHAnsi"/>
          <w:b/>
        </w:rPr>
        <w:t>consolidación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410"/>
        <w:gridCol w:w="1417"/>
        <w:gridCol w:w="1843"/>
      </w:tblGrid>
      <w:tr w:rsidR="004773F3" w:rsidRPr="00B27FAC" w:rsidTr="007D28CA">
        <w:trPr>
          <w:trHeight w:val="609"/>
        </w:trPr>
        <w:tc>
          <w:tcPr>
            <w:tcW w:w="4111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ind w:firstLine="148"/>
              <w:rPr>
                <w:rFonts w:asciiTheme="minorHAnsi" w:hAnsiTheme="minorHAnsi" w:cstheme="minorHAnsi"/>
                <w:sz w:val="16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Empresa</w:t>
            </w:r>
            <w:proofErr w:type="spellEnd"/>
            <w:r w:rsidRPr="00B27FAC">
              <w:rPr>
                <w:rFonts w:asciiTheme="minorHAnsi" w:hAnsiTheme="minorHAnsi" w:cstheme="minorHAnsi"/>
                <w:sz w:val="16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vinculada</w:t>
            </w:r>
            <w:proofErr w:type="spellEnd"/>
            <w:r w:rsidRPr="00B27FAC">
              <w:rPr>
                <w:rFonts w:asciiTheme="minorHAnsi" w:hAnsiTheme="minorHAnsi" w:cstheme="minorHAnsi"/>
                <w:spacing w:val="1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</w:t>
            </w: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nombre</w:t>
            </w:r>
            <w:proofErr w:type="spellEnd"/>
            <w:r w:rsidRPr="00B27FAC">
              <w:rPr>
                <w:rFonts w:asciiTheme="minorHAnsi" w:hAnsiTheme="minorHAnsi" w:cstheme="minorHAnsi"/>
                <w:sz w:val="16"/>
              </w:rPr>
              <w:t>/</w:t>
            </w: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identificación</w:t>
            </w:r>
            <w:proofErr w:type="spellEnd"/>
            <w:r w:rsidRPr="00B27FAC">
              <w:rPr>
                <w:rFonts w:asciiTheme="minorHAnsi" w:hAnsiTheme="minorHAnsi" w:cstheme="minorHAnsi"/>
                <w:sz w:val="16"/>
              </w:rPr>
              <w:t>)</w:t>
            </w:r>
          </w:p>
        </w:tc>
        <w:tc>
          <w:tcPr>
            <w:tcW w:w="2410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16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Domicilio</w:t>
            </w:r>
            <w:proofErr w:type="spellEnd"/>
            <w:r w:rsidRPr="00B27FAC">
              <w:rPr>
                <w:rFonts w:asciiTheme="minorHAnsi" w:hAnsiTheme="minorHAnsi" w:cstheme="minorHAnsi"/>
                <w:spacing w:val="-4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Social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6"/>
              </w:rPr>
              <w:t>N.I.F.</w:t>
            </w:r>
          </w:p>
        </w:tc>
        <w:tc>
          <w:tcPr>
            <w:tcW w:w="1843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Nombre</w:t>
            </w:r>
            <w:proofErr w:type="spellEnd"/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y</w:t>
            </w:r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cargo</w:t>
            </w:r>
            <w:r w:rsidRPr="00B27FAC">
              <w:rPr>
                <w:rFonts w:asciiTheme="minorHAnsi" w:hAnsiTheme="minorHAnsi" w:cstheme="minorHAnsi"/>
                <w:spacing w:val="-2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del/de</w:t>
            </w:r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los</w:t>
            </w:r>
            <w:proofErr w:type="spellEnd"/>
            <w:r w:rsidRPr="00B27FAC">
              <w:rPr>
                <w:rFonts w:asciiTheme="minorHAnsi" w:hAnsiTheme="minorHAnsi" w:cstheme="minorHAnsi"/>
                <w:spacing w:val="-37"/>
                <w:sz w:val="16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principales</w:t>
            </w:r>
            <w:proofErr w:type="spellEnd"/>
            <w:r w:rsidRPr="00B27FAC">
              <w:rPr>
                <w:rFonts w:asciiTheme="minorHAnsi" w:hAnsiTheme="minorHAnsi" w:cstheme="minorHAnsi"/>
                <w:spacing w:val="-4"/>
                <w:sz w:val="16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directivos</w:t>
            </w:r>
            <w:proofErr w:type="spellEnd"/>
            <w:r w:rsidRPr="00B27FAC">
              <w:rPr>
                <w:rFonts w:asciiTheme="minorHAnsi" w:hAnsiTheme="minorHAnsi" w:cstheme="minorHAnsi"/>
                <w:spacing w:val="-4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(*)</w:t>
            </w:r>
          </w:p>
        </w:tc>
      </w:tr>
      <w:tr w:rsidR="004773F3" w:rsidRPr="00B27FAC" w:rsidTr="007D28CA">
        <w:trPr>
          <w:trHeight w:val="445"/>
        </w:trPr>
        <w:tc>
          <w:tcPr>
            <w:tcW w:w="4111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A.</w:t>
            </w:r>
          </w:p>
        </w:tc>
        <w:tc>
          <w:tcPr>
            <w:tcW w:w="2410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43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4773F3" w:rsidRPr="00B27FAC" w:rsidTr="007D28CA">
        <w:trPr>
          <w:trHeight w:val="448"/>
        </w:trPr>
        <w:tc>
          <w:tcPr>
            <w:tcW w:w="4111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B.</w:t>
            </w:r>
          </w:p>
        </w:tc>
        <w:tc>
          <w:tcPr>
            <w:tcW w:w="2410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43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4773F3" w:rsidRPr="00B27FAC" w:rsidTr="007D28CA">
        <w:trPr>
          <w:trHeight w:val="422"/>
        </w:trPr>
        <w:tc>
          <w:tcPr>
            <w:tcW w:w="4111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C.</w:t>
            </w:r>
          </w:p>
        </w:tc>
        <w:tc>
          <w:tcPr>
            <w:tcW w:w="2410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43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4773F3" w:rsidRPr="00B27FAC" w:rsidRDefault="004773F3" w:rsidP="004773F3">
      <w:pPr>
        <w:spacing w:line="276" w:lineRule="auto"/>
        <w:rPr>
          <w:rFonts w:cstheme="minorHAnsi"/>
          <w:sz w:val="16"/>
        </w:rPr>
      </w:pPr>
      <w:r w:rsidRPr="00B27FAC">
        <w:rPr>
          <w:rFonts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476B30D" wp14:editId="48BFBA03">
                <wp:simplePos x="0" y="0"/>
                <wp:positionH relativeFrom="page">
                  <wp:posOffset>1062355</wp:posOffset>
                </wp:positionH>
                <wp:positionV relativeFrom="paragraph">
                  <wp:posOffset>210185</wp:posOffset>
                </wp:positionV>
                <wp:extent cx="5436235" cy="6350"/>
                <wp:effectExtent l="0" t="0" r="0" b="0"/>
                <wp:wrapTopAndBottom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62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59083C" id="Rectangle 10" o:spid="_x0000_s1026" style="position:absolute;margin-left:83.65pt;margin-top:16.55pt;width:428.05pt;height: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CQvdgIAAPsEAAAOAAAAZHJzL2Uyb0RvYy54bWysVNtuGyEQfa/Uf0C8O3vJruNdZR3lUleV&#10;0jZq2g/AwHpRWaCAvU6q/nsH1nbs9iWq6gfM7AyHM2dmuLza9hJtuHVCqwZnZylGXFHNhFo1+NvX&#10;xWSGkfNEMSK14g1+4g5fzd++uRxMzXPdacm4RQCiXD2YBnfemzpJHO14T9yZNlyBs9W2Jx5Mu0qY&#10;JQOg9zLJ03SaDNoyYzXlzsHXu9GJ5xG/bTn1n9vWcY9kg4Gbj6uN6zKsyfyS1CtLTCfojgb5BxY9&#10;EQouPUDdEU/Q2oq/oHpBrXa69WdU94luW0F5zAGyydI/snnsiOExFxDHmYNM7v/B0k+bB4sEg9pl&#10;GCnSQ42+gGpErSRHWRRoMK6GuEfzYEOKztxr+t0hpW87COPX1uqh44QBrSwImpwcCIaDo2g5fNQM&#10;4Mna66jVtrV9AAQV0DaW5OlQEr71iMLHsjif5uclRhR80/MyEkpIvT9rrPPvue5R2DTYAvWITTb3&#10;zgcupN6HRO5aCrYQUkbDrpa30qINCc0Rf5E+pHgcJlUIVjocGxHHL0AR7gi+QDYW+2eV5UV6k1eT&#10;xXR2MSkWRTmpLtLZJM2qm2qaFlVxt/gVCGZF3QnGuLoXiu8bLyteV9jdCIwtE1sPDQ2uyryMuZ+w&#10;d69Lshce5lCKvsGzgxKkDmV9p1icEk+EHPfJKf2oMmiw/4+qxCYIdQ+j6OqlZk/QA1ZDkWAO4cWA&#10;TaftM0YDTF+D3Y81sRwj+UFBH1VZUYRxjUZRXuRg2GPP8thDFAWoBnuMxu2tH0d8baxYdXBTFoVR&#10;+hp6rxWxMV5Y7ToWJixmsHsNwggf2zHq5c2a/wYAAP//AwBQSwMEFAAGAAgAAAAhANVv2fnfAAAA&#10;CgEAAA8AAABkcnMvZG93bnJldi54bWxMj8tOwzAQRfdI/IM1SOyonQdtCXEqisQSiRYW7c6JhyRq&#10;PA622wa+HncFyztzdOdMuZrMwE7ofG9JQjITwJAaq3tqJXy8v9wtgfmgSKvBEkr4Rg+r6vqqVIW2&#10;Z9rgaRtaFkvIF0pCF8JYcO6bDo3yMzsixd2ndUaFGF3LtVPnWG4Gngox50b1FC90asTnDpvD9mgk&#10;rB+W66+3nF5/NvUe97v6cJ86IeXtzfT0CCzgFP5guOhHdaiiU22PpD0bYp4vsohKyLIE2AUQaZYD&#10;q+MkT4BXJf//QvULAAD//wMAUEsBAi0AFAAGAAgAAAAhALaDOJL+AAAA4QEAABMAAAAAAAAAAAAA&#10;AAAAAAAAAFtDb250ZW50X1R5cGVzXS54bWxQSwECLQAUAAYACAAAACEAOP0h/9YAAACUAQAACwAA&#10;AAAAAAAAAAAAAAAvAQAAX3JlbHMvLnJlbHNQSwECLQAUAAYACAAAACEAfFgkL3YCAAD7BAAADgAA&#10;AAAAAAAAAAAAAAAuAgAAZHJzL2Uyb0RvYy54bWxQSwECLQAUAAYACAAAACEA1W/Z+d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B27FAC">
        <w:rPr>
          <w:rFonts w:cstheme="minorHAnsi"/>
          <w:sz w:val="18"/>
        </w:rPr>
        <w:t>(*)</w:t>
      </w:r>
      <w:r w:rsidRPr="00B27FAC">
        <w:rPr>
          <w:rFonts w:cstheme="minorHAnsi"/>
          <w:spacing w:val="27"/>
          <w:sz w:val="18"/>
        </w:rPr>
        <w:t xml:space="preserve"> </w:t>
      </w:r>
      <w:r w:rsidRPr="00B27FAC">
        <w:rPr>
          <w:rFonts w:cstheme="minorHAnsi"/>
          <w:sz w:val="16"/>
        </w:rPr>
        <w:t>Presidente,</w:t>
      </w:r>
      <w:r w:rsidRPr="00B27FAC">
        <w:rPr>
          <w:rFonts w:cstheme="minorHAnsi"/>
          <w:spacing w:val="-3"/>
          <w:sz w:val="16"/>
        </w:rPr>
        <w:t xml:space="preserve"> </w:t>
      </w:r>
      <w:r w:rsidRPr="00B27FAC">
        <w:rPr>
          <w:rFonts w:cstheme="minorHAnsi"/>
          <w:sz w:val="16"/>
        </w:rPr>
        <w:t>director</w:t>
      </w:r>
      <w:r w:rsidRPr="00B27FAC">
        <w:rPr>
          <w:rFonts w:cstheme="minorHAnsi"/>
          <w:spacing w:val="-2"/>
          <w:sz w:val="16"/>
        </w:rPr>
        <w:t xml:space="preserve"> </w:t>
      </w:r>
      <w:r w:rsidRPr="00B27FAC">
        <w:rPr>
          <w:rFonts w:cstheme="minorHAnsi"/>
          <w:sz w:val="16"/>
        </w:rPr>
        <w:t>general</w:t>
      </w:r>
      <w:r w:rsidRPr="00B27FAC">
        <w:rPr>
          <w:rFonts w:cstheme="minorHAnsi"/>
          <w:spacing w:val="-3"/>
          <w:sz w:val="16"/>
        </w:rPr>
        <w:t xml:space="preserve"> </w:t>
      </w:r>
      <w:r w:rsidRPr="00B27FAC">
        <w:rPr>
          <w:rFonts w:cstheme="minorHAnsi"/>
          <w:sz w:val="16"/>
        </w:rPr>
        <w:t>o</w:t>
      </w:r>
      <w:r w:rsidRPr="00B27FAC">
        <w:rPr>
          <w:rFonts w:cstheme="minorHAnsi"/>
          <w:spacing w:val="-3"/>
          <w:sz w:val="16"/>
        </w:rPr>
        <w:t xml:space="preserve"> </w:t>
      </w:r>
      <w:r w:rsidRPr="00B27FAC">
        <w:rPr>
          <w:rFonts w:cstheme="minorHAnsi"/>
          <w:sz w:val="16"/>
        </w:rPr>
        <w:t>equivalente.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9"/>
        </w:rPr>
      </w:pPr>
    </w:p>
    <w:p w:rsidR="004773F3" w:rsidRPr="00B27FAC" w:rsidRDefault="004773F3" w:rsidP="004773F3">
      <w:pPr>
        <w:spacing w:line="276" w:lineRule="auto"/>
        <w:jc w:val="both"/>
        <w:rPr>
          <w:rFonts w:cstheme="minorHAnsi"/>
          <w:sz w:val="16"/>
        </w:rPr>
      </w:pPr>
      <w:r w:rsidRPr="00B27FAC">
        <w:rPr>
          <w:rFonts w:cstheme="minorHAnsi"/>
          <w:b/>
          <w:sz w:val="18"/>
        </w:rPr>
        <w:t>Nota importante</w:t>
      </w:r>
      <w:r w:rsidRPr="00B27FAC">
        <w:rPr>
          <w:rFonts w:cstheme="minorHAnsi"/>
          <w:b/>
          <w:sz w:val="16"/>
        </w:rPr>
        <w:t xml:space="preserve">: </w:t>
      </w:r>
      <w:r w:rsidRPr="00B27FAC">
        <w:rPr>
          <w:rFonts w:cstheme="minorHAnsi"/>
          <w:sz w:val="16"/>
        </w:rPr>
        <w:t>Las empresas asociadas a una empresa vinculada de este tipo que no estén ya incluidas por consolidación se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tratarán como socios directos de la empresa solicitante. Por consiguiente, en el anexo A deberán añadirse sus datos y una “ficha de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asociación”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E4FD915" wp14:editId="5847EC38">
                <wp:simplePos x="0" y="0"/>
                <wp:positionH relativeFrom="page">
                  <wp:posOffset>1096010</wp:posOffset>
                </wp:positionH>
                <wp:positionV relativeFrom="paragraph">
                  <wp:posOffset>195580</wp:posOffset>
                </wp:positionV>
                <wp:extent cx="520065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0065" cy="1270"/>
                        </a:xfrm>
                        <a:custGeom>
                          <a:avLst/>
                          <a:gdLst>
                            <a:gd name="T0" fmla="+- 0 1726 1726"/>
                            <a:gd name="T1" fmla="*/ T0 w 819"/>
                            <a:gd name="T2" fmla="+- 0 2544 1726"/>
                            <a:gd name="T3" fmla="*/ T2 w 8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9">
                              <a:moveTo>
                                <a:pt x="0" y="0"/>
                              </a:moveTo>
                              <a:lnTo>
                                <a:pt x="818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69744" id="Freeform 6" o:spid="_x0000_s1026" style="position:absolute;margin-left:86.3pt;margin-top:15.4pt;width:40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bG5AgMAAJ8GAAAOAAAAZHJzL2Uyb0RvYy54bWysVW1v0zAQ/o7Ef7D8EdTlZemrlk5T0yKk&#10;AZNWfoDrOE2EYxvbbboh/jtnJ+naDiSEyIf0nDs/fu453/Xm9lBztGfaVFKkOLoKMWKCyrwS2xR/&#10;Xa8GE4yMJSInXAqW4idm8O387ZubRs1YLEvJc6YRgAgza1SKS2vVLAgMLVlNzJVUTICzkLomFpZ6&#10;G+SaNIBe8yAOw1HQSJ0rLSkzBr5mrRPPPX5RMGq/FIVhFvEUAzfr39q/N+4dzG/IbKuJKiva0SD/&#10;wKImlYBDj1AZsQTtdPUKqq6olkYW9orKOpBFUVHmc4BsovAim8eSKOZzAXGMOspk/h8s/bx/0KjK&#10;UzzGSJAaSrTSjDnB0cip0ygzg6BH9aBdfkbdS/rNgCM487iFgRi0aT7JHFDIzkqvyKHQtdsJuaKD&#10;F/7pKDw7WETh49CVcogRBVcUj31ZAjLrt9KdsR+Y9DBkf29sW7UcLK953jFfQ4WLmkMB3w9QiKJx&#10;PPKvrsrHsKgPexegdYgaNImmlzFxH+Oh4mGS/Bbqug9zUPELFLDf9vxI2VOmB9FxBgsR1yOhF0lJ&#10;48RZA7NeHUCAIJffH2Lh6MvYdk93hIbLf3ntNUZw7TdtsopYx8wd4UzUpNgJ4da13LO19B57UTU4&#10;48XLxWnUJIJuP+HUemGDg4cb0xr+SMf0pKpCrirOfVm5cERG4XTkmRjJq9w5HRmjt5sF12hPXDv7&#10;x6UCYGdhShubEVO2cd7VZqzlTuT+lJKRfNnZllS8tQGIe8nhYnbKuCvqG/nHNJwuJ8tJMkji0XKQ&#10;hFk2uFstksFoFY2H2XW2WGTRT8c5SmZlledMONr9UImSv2vabry14+A4Vs7SO1Nh5Z/XKgTnNLxI&#10;kEv/2xah79q2zTcyf4IO1rKdkjDVwSilfsaogQmZYvN9RzTDiH8UMIKmUZK4keoXyXAcw0Kfejan&#10;HiIoQKXYYrj3zlzYdgzvlK62JZwU+XoLeQeTo6hcj/sR07LqFjAFfQbdxHZj9nTto17+V+a/AAAA&#10;//8DAFBLAwQUAAYACAAAACEA+bL7tN4AAAAJAQAADwAAAGRycy9kb3ducmV2LnhtbEyPwU7DMBBE&#10;70j8g7VI3KjdlLYoxKkACbhQoRakXrfxkkTEdrCdNPw9ywmOM/s0O1NsJtuJkUJsvdMwnykQ5Cpv&#10;WldreH97vLoBERM6g513pOGbImzK87MCc+NPbkfjPtWCQ1zMUUOTUp9LGauGLMaZ78nx7cMHi4ll&#10;qKUJeOJw28lMqZW02Dr+0GBPDw1Vn/vBatiSH5/C4rCb7g9fr0PCdfbyHLS+vJjubkEkmtIfDL/1&#10;uTqU3OnoB2ei6FivsxWjGhaKJzCQLa+XII5szBXIspD/F5Q/AAAA//8DAFBLAQItABQABgAIAAAA&#10;IQC2gziS/gAAAOEBAAATAAAAAAAAAAAAAAAAAAAAAABbQ29udGVudF9UeXBlc10ueG1sUEsBAi0A&#10;FAAGAAgAAAAhADj9If/WAAAAlAEAAAsAAAAAAAAAAAAAAAAALwEAAF9yZWxzLy5yZWxzUEsBAi0A&#10;FAAGAAgAAAAhAM39sbkCAwAAnwYAAA4AAAAAAAAAAAAAAAAALgIAAGRycy9lMm9Eb2MueG1sUEsB&#10;Ai0AFAAGAAgAAAAhAPmy+7TeAAAACQEAAA8AAAAAAAAAAAAAAAAAXAUAAGRycy9kb3ducmV2Lnht&#10;bFBLBQYAAAAABAAEAPMAAABnBgAAAAA=&#10;" path="m,l818,e" filled="f" strokeweight=".48pt">
                <v:path arrowok="t" o:connecttype="custom" o:connectlocs="0,0;519430,0" o:connectangles="0,0"/>
                <w10:wrap type="topAndBottom" anchorx="page"/>
              </v:shape>
            </w:pict>
          </mc:Fallback>
        </mc:AlternateContent>
      </w:r>
      <w:r w:rsidRPr="00B27FAC">
        <w:rPr>
          <w:rFonts w:asciiTheme="minorHAnsi" w:hAnsiTheme="minorHAnsi" w:cstheme="minorHAnsi"/>
        </w:rPr>
        <w:t>(</w:t>
      </w:r>
      <w:r w:rsidRPr="00B27FAC">
        <w:rPr>
          <w:rFonts w:asciiTheme="minorHAnsi" w:hAnsiTheme="minorHAnsi" w:cstheme="minorHAnsi"/>
          <w:position w:val="6"/>
          <w:sz w:val="12"/>
        </w:rPr>
        <w:t>1</w:t>
      </w:r>
      <w:r w:rsidRPr="00B27FAC">
        <w:rPr>
          <w:rFonts w:asciiTheme="minorHAnsi" w:hAnsiTheme="minorHAnsi" w:cstheme="minorHAnsi"/>
          <w:sz w:val="16"/>
        </w:rPr>
        <w:t>)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Segundo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párrafo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apartado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artículo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6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definición.</w:t>
      </w:r>
    </w:p>
    <w:p w:rsidR="004773F3" w:rsidRPr="00B27FAC" w:rsidRDefault="004773F3" w:rsidP="004773F3">
      <w:pPr>
        <w:spacing w:line="276" w:lineRule="auto"/>
        <w:rPr>
          <w:rFonts w:cstheme="minorHAnsi"/>
          <w:sz w:val="16"/>
        </w:rPr>
        <w:sectPr w:rsidR="004773F3" w:rsidRPr="00B27FAC" w:rsidSect="00F72E7C">
          <w:headerReference w:type="default" r:id="rId10"/>
          <w:footerReference w:type="default" r:id="rId11"/>
          <w:pgSz w:w="11910" w:h="16840"/>
          <w:pgMar w:top="2127" w:right="840" w:bottom="860" w:left="1160" w:header="0" w:footer="669" w:gutter="0"/>
          <w:cols w:space="720"/>
        </w:sectPr>
      </w:pPr>
    </w:p>
    <w:p w:rsidR="004773F3" w:rsidRPr="00B27FAC" w:rsidRDefault="004773F3" w:rsidP="004773F3">
      <w:pPr>
        <w:spacing w:line="276" w:lineRule="auto"/>
        <w:jc w:val="both"/>
        <w:rPr>
          <w:rFonts w:cstheme="minorHAnsi"/>
          <w:sz w:val="16"/>
        </w:rPr>
      </w:pPr>
      <w:r w:rsidRPr="00B27FAC">
        <w:rPr>
          <w:rFonts w:cstheme="minorHAnsi"/>
          <w:b/>
          <w:sz w:val="18"/>
        </w:rPr>
        <w:lastRenderedPageBreak/>
        <w:t xml:space="preserve">En el caso 2: </w:t>
      </w:r>
      <w:r w:rsidRPr="00B27FAC">
        <w:rPr>
          <w:rFonts w:cstheme="minorHAnsi"/>
          <w:sz w:val="16"/>
        </w:rPr>
        <w:t>Rellénese una “ficha de vinculación” por cada empresa vinculada (incluidas las vinculaciones a través de otras</w:t>
      </w:r>
      <w:r w:rsidRPr="00B27FAC">
        <w:rPr>
          <w:rFonts w:cstheme="minorHAnsi"/>
          <w:spacing w:val="1"/>
          <w:sz w:val="16"/>
        </w:rPr>
        <w:t xml:space="preserve"> </w:t>
      </w:r>
      <w:r w:rsidRPr="00B27FAC">
        <w:rPr>
          <w:rFonts w:cstheme="minorHAnsi"/>
          <w:sz w:val="16"/>
        </w:rPr>
        <w:t>empresas vinculadas) y procédase mediante simple suma de las cuentas de todas las empresas vinculadas cumplimentando el cuadro</w:t>
      </w:r>
      <w:r w:rsidRPr="00B27FAC">
        <w:rPr>
          <w:rFonts w:cstheme="minorHAnsi"/>
          <w:spacing w:val="1"/>
          <w:sz w:val="16"/>
        </w:rPr>
        <w:t xml:space="preserve"> </w:t>
      </w:r>
      <w:proofErr w:type="gramStart"/>
      <w:r w:rsidRPr="00B27FAC">
        <w:rPr>
          <w:rFonts w:cstheme="minorHAnsi"/>
          <w:sz w:val="16"/>
        </w:rPr>
        <w:t>B(</w:t>
      </w:r>
      <w:proofErr w:type="gramEnd"/>
      <w:r w:rsidRPr="00B27FAC">
        <w:rPr>
          <w:rFonts w:cstheme="minorHAnsi"/>
          <w:sz w:val="16"/>
        </w:rPr>
        <w:t>2)</w:t>
      </w:r>
      <w:r w:rsidRPr="00B27FAC">
        <w:rPr>
          <w:rFonts w:cstheme="minorHAnsi"/>
          <w:spacing w:val="-1"/>
          <w:sz w:val="16"/>
        </w:rPr>
        <w:t xml:space="preserve"> </w:t>
      </w:r>
      <w:r w:rsidRPr="00B27FAC">
        <w:rPr>
          <w:rFonts w:cstheme="minorHAnsi"/>
          <w:sz w:val="16"/>
        </w:rPr>
        <w:t>siguiente.</w:t>
      </w:r>
    </w:p>
    <w:p w:rsidR="004773F3" w:rsidRDefault="004773F3" w:rsidP="004773F3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:rsidR="004773F3" w:rsidRPr="00B27FAC" w:rsidRDefault="004773F3" w:rsidP="004773F3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Cuadro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B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(2)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aconcuadrcula"/>
        <w:tblW w:w="9918" w:type="dxa"/>
        <w:tblLayout w:type="fixed"/>
        <w:tblLook w:val="01E0" w:firstRow="1" w:lastRow="1" w:firstColumn="1" w:lastColumn="1" w:noHBand="0" w:noVBand="0"/>
      </w:tblPr>
      <w:tblGrid>
        <w:gridCol w:w="4957"/>
        <w:gridCol w:w="1417"/>
        <w:gridCol w:w="1985"/>
        <w:gridCol w:w="1559"/>
      </w:tblGrid>
      <w:tr w:rsidR="004773F3" w:rsidRPr="00B27FAC" w:rsidTr="007D28CA">
        <w:trPr>
          <w:trHeight w:val="304"/>
        </w:trPr>
        <w:tc>
          <w:tcPr>
            <w:tcW w:w="495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6"/>
              </w:rPr>
              <w:t>Empresa</w:t>
            </w:r>
            <w:r w:rsidRPr="00B27FAC">
              <w:rPr>
                <w:rFonts w:asciiTheme="minorHAnsi" w:hAnsiTheme="minorHAnsi" w:cstheme="minorHAnsi"/>
                <w:spacing w:val="-1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nº: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6"/>
              </w:rPr>
              <w:t>Efectivos</w:t>
            </w:r>
            <w:r w:rsidRPr="00B27FAC">
              <w:rPr>
                <w:rFonts w:asciiTheme="minorHAnsi" w:hAnsiTheme="minorHAnsi" w:cstheme="minorHAnsi"/>
                <w:spacing w:val="-4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(UTA)</w:t>
            </w:r>
          </w:p>
        </w:tc>
        <w:tc>
          <w:tcPr>
            <w:tcW w:w="198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6"/>
              </w:rPr>
              <w:t>Volumen de</w:t>
            </w:r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negocios</w:t>
            </w:r>
            <w:r w:rsidRPr="00B27FAC">
              <w:rPr>
                <w:rFonts w:asciiTheme="minorHAnsi" w:hAnsiTheme="minorHAnsi" w:cstheme="minorHAnsi"/>
                <w:spacing w:val="-2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(**)</w:t>
            </w: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6"/>
              </w:rPr>
              <w:t>Balance</w:t>
            </w:r>
            <w:r w:rsidRPr="00B27FAC">
              <w:rPr>
                <w:rFonts w:asciiTheme="minorHAnsi" w:hAnsiTheme="minorHAnsi" w:cstheme="minorHAnsi"/>
                <w:spacing w:val="-4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general</w:t>
            </w:r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(**)</w:t>
            </w:r>
          </w:p>
        </w:tc>
      </w:tr>
      <w:tr w:rsidR="004773F3" w:rsidRPr="00B27FAC" w:rsidTr="007D28CA">
        <w:trPr>
          <w:trHeight w:val="325"/>
        </w:trPr>
        <w:tc>
          <w:tcPr>
            <w:tcW w:w="4957" w:type="dxa"/>
          </w:tcPr>
          <w:p w:rsidR="004773F3" w:rsidRPr="00B27FAC" w:rsidRDefault="004773F3" w:rsidP="007D28CA">
            <w:pPr>
              <w:pStyle w:val="Prrafodelista"/>
              <w:numPr>
                <w:ilvl w:val="0"/>
                <w:numId w:val="4"/>
              </w:numPr>
              <w:tabs>
                <w:tab w:val="left" w:pos="916"/>
              </w:tabs>
              <w:spacing w:line="276" w:lineRule="auto"/>
              <w:ind w:left="0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1.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4773F3" w:rsidRPr="00B27FAC" w:rsidTr="007D28CA">
        <w:trPr>
          <w:trHeight w:val="233"/>
        </w:trPr>
        <w:tc>
          <w:tcPr>
            <w:tcW w:w="4957" w:type="dxa"/>
          </w:tcPr>
          <w:p w:rsidR="004773F3" w:rsidRPr="00B27FAC" w:rsidRDefault="004773F3" w:rsidP="007D28CA">
            <w:pPr>
              <w:pStyle w:val="Prrafodelista"/>
              <w:numPr>
                <w:ilvl w:val="0"/>
                <w:numId w:val="4"/>
              </w:numPr>
              <w:tabs>
                <w:tab w:val="left" w:pos="916"/>
              </w:tabs>
              <w:spacing w:line="276" w:lineRule="auto"/>
              <w:ind w:left="0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2.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spacing w:line="276" w:lineRule="auto"/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1985" w:type="dxa"/>
          </w:tcPr>
          <w:p w:rsidR="004773F3" w:rsidRPr="00B27FAC" w:rsidRDefault="004773F3" w:rsidP="007D28CA">
            <w:pPr>
              <w:spacing w:line="276" w:lineRule="auto"/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1559" w:type="dxa"/>
          </w:tcPr>
          <w:p w:rsidR="004773F3" w:rsidRPr="00B27FAC" w:rsidRDefault="004773F3" w:rsidP="007D28CA">
            <w:pPr>
              <w:spacing w:line="276" w:lineRule="auto"/>
              <w:rPr>
                <w:rFonts w:cstheme="minorHAnsi"/>
                <w:sz w:val="2"/>
                <w:szCs w:val="2"/>
              </w:rPr>
            </w:pPr>
          </w:p>
        </w:tc>
      </w:tr>
      <w:tr w:rsidR="004773F3" w:rsidRPr="00B27FAC" w:rsidTr="007D28CA">
        <w:trPr>
          <w:trHeight w:val="308"/>
        </w:trPr>
        <w:tc>
          <w:tcPr>
            <w:tcW w:w="4957" w:type="dxa"/>
          </w:tcPr>
          <w:p w:rsidR="004773F3" w:rsidRPr="00B27FAC" w:rsidRDefault="004773F3" w:rsidP="007D28CA">
            <w:pPr>
              <w:pStyle w:val="Prrafodelista"/>
              <w:numPr>
                <w:ilvl w:val="0"/>
                <w:numId w:val="4"/>
              </w:numPr>
              <w:tabs>
                <w:tab w:val="left" w:pos="916"/>
              </w:tabs>
              <w:spacing w:line="276" w:lineRule="auto"/>
              <w:ind w:left="0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3.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4773F3" w:rsidRPr="00B27FAC" w:rsidTr="007D28CA">
        <w:trPr>
          <w:trHeight w:val="311"/>
        </w:trPr>
        <w:tc>
          <w:tcPr>
            <w:tcW w:w="4957" w:type="dxa"/>
          </w:tcPr>
          <w:p w:rsidR="004773F3" w:rsidRPr="00B27FAC" w:rsidRDefault="004773F3" w:rsidP="007D28CA">
            <w:pPr>
              <w:pStyle w:val="Prrafodelista"/>
              <w:numPr>
                <w:ilvl w:val="0"/>
                <w:numId w:val="4"/>
              </w:numPr>
              <w:tabs>
                <w:tab w:val="left" w:pos="916"/>
              </w:tabs>
              <w:spacing w:line="276" w:lineRule="auto"/>
              <w:ind w:left="0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4.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4773F3" w:rsidRPr="00B27FAC" w:rsidTr="007D28CA">
        <w:trPr>
          <w:trHeight w:val="326"/>
        </w:trPr>
        <w:tc>
          <w:tcPr>
            <w:tcW w:w="495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5.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4773F3" w:rsidRPr="00B27FAC" w:rsidTr="007D28CA">
        <w:trPr>
          <w:trHeight w:val="328"/>
        </w:trPr>
        <w:tc>
          <w:tcPr>
            <w:tcW w:w="495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jc w:val="right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Total</w:t>
            </w:r>
          </w:p>
        </w:tc>
        <w:tc>
          <w:tcPr>
            <w:tcW w:w="1417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5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59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b/>
          <w:sz w:val="19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A3E0845" wp14:editId="18D0166F">
                <wp:simplePos x="0" y="0"/>
                <wp:positionH relativeFrom="page">
                  <wp:posOffset>1062355</wp:posOffset>
                </wp:positionH>
                <wp:positionV relativeFrom="paragraph">
                  <wp:posOffset>400685</wp:posOffset>
                </wp:positionV>
                <wp:extent cx="5436235" cy="6350"/>
                <wp:effectExtent l="0" t="0" r="0" b="0"/>
                <wp:wrapTopAndBottom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62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E30BE" id="Rectangle 5" o:spid="_x0000_s1026" style="position:absolute;margin-left:83.65pt;margin-top:31.55pt;width:428.05pt;height: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5w3dwIAAPkEAAAOAAAAZHJzL2Uyb0RvYy54bWysVG1v0zAQ/o7Ef7D8vctLk66Jlk5bRxHS&#10;gInBD3Btp7FwbGO7TQfiv3N22tLBlwnRD64vdz4/99xzvrre9xLtuHVCqwZnFylGXFHNhNo0+Mvn&#10;1WSOkfNEMSK14g1+4g5fL16/uhpMzXPdacm4RZBEuXowDe68N3WSONrxnrgLbbgCZ6ttTzyYdpMw&#10;SwbI3sskT9NZMmjLjNWUOwdf70YnXsT8bcup/9i2jnskGwzYfFxtXNdhTRZXpN5YYjpBDzDIP6Do&#10;iVBw6SnVHfEEba34K1UvqNVOt/6C6j7RbSsojzVANVn6RzWPHTE81gLkOHOiyf2/tPTD7sEiwRoM&#10;jVKkhxZ9AtKI2kiOykDPYFwNUY/mwYYCnbnX9KtDSi87iOI31uqh44QBqCzEJ88OBMPBUbQe3msG&#10;2cnW68jUvrV9SAgcoH1syNOpIXzvEYWPZTGd5dMSIwq+2bSM/UpIfTxrrPNvue5R2DTYAvKYm+zu&#10;nQ9YSH0Midi1FGwlpIyG3ayX0qIdCdKIvwgfSjwPkyoEKx2OjRnHLwAR7gi+ADa2+keV5UV6m1eT&#10;1Wx+OSlWRTmpLtP5JM2q22qWFlVxt/oZAGZF3QnGuLoXih9llxUva+thAEbBROGhocFVmZex9mfo&#10;3cuK7IWHKZSiBxmcmCB1aOsbxaBsUnsi5LhPnsOPLAMHx//IShRB6Puon7VmT6ABq6FJMIXwXsCm&#10;0/Y7RgPMXoPdty2xHCP5ToGOqqwowrBGoygvczDsuWd97iGKQqoGe4zG7dKPA741Vmw6uCmLxCh9&#10;A9prRRRG0OWI6qBYmK9YweEtCAN8bseo3y/W4hcAAAD//wMAUEsDBBQABgAIAAAAIQC8yybb3wAA&#10;AAoBAAAPAAAAZHJzL2Rvd25yZXYueG1sTI/LTsMwEEX3SPyDNUjsqJ0HoYQ4FUViiUQLC7pz4iGJ&#10;Go+D7baBr8ddwfLOHN05U61mM7IjOj9YkpAsBDCk1uqBOgnvb883S2A+KNJqtIQSvtHDqr68qFSp&#10;7Yk2eNyGjsUS8qWS0IcwlZz7tkej/MJOSHH3aZ1RIUbXce3UKZabkadCFNyogeKFXk341GO73x6M&#10;hPX9cv31mtPLz6bZ4e6j2d+mTkh5fTU/PgALOIc/GM76UR3q6NTYA2nPxpiLuyyiEoosAXYGRJrl&#10;wJo4yRPgdcX/v1D/AgAA//8DAFBLAQItABQABgAIAAAAIQC2gziS/gAAAOEBAAATAAAAAAAAAAAA&#10;AAAAAAAAAABbQ29udGVudF9UeXBlc10ueG1sUEsBAi0AFAAGAAgAAAAhADj9If/WAAAAlAEAAAsA&#10;AAAAAAAAAAAAAAAALwEAAF9yZWxzLy5yZWxzUEsBAi0AFAAGAAgAAAAhAA3HnDd3AgAA+QQAAA4A&#10;AAAAAAAAAAAAAAAALgIAAGRycy9lMm9Eb2MueG1sUEsBAi0AFAAGAAgAAAAhALzLJtv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B27FAC">
        <w:rPr>
          <w:rFonts w:asciiTheme="minorHAnsi" w:hAnsiTheme="minorHAnsi" w:cstheme="minorHAnsi"/>
        </w:rPr>
        <w:t>(*)</w:t>
      </w:r>
      <w:r w:rsidRPr="00B27FAC">
        <w:rPr>
          <w:rFonts w:asciiTheme="minorHAnsi" w:hAnsiTheme="minorHAnsi" w:cstheme="minorHAnsi"/>
          <w:spacing w:val="28"/>
        </w:rPr>
        <w:t xml:space="preserve">  </w:t>
      </w:r>
      <w:r w:rsidRPr="00B27FAC">
        <w:rPr>
          <w:rFonts w:asciiTheme="minorHAnsi" w:hAnsiTheme="minorHAnsi" w:cstheme="minorHAnsi"/>
        </w:rPr>
        <w:t>Añádase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una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“ficha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vinculación”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por</w:t>
      </w:r>
      <w:r w:rsidRPr="00B27FAC">
        <w:rPr>
          <w:rFonts w:asciiTheme="minorHAnsi" w:hAnsiTheme="minorHAnsi" w:cstheme="minorHAnsi"/>
          <w:spacing w:val="-4"/>
        </w:rPr>
        <w:t xml:space="preserve"> empresa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  <w:spacing w:val="-42"/>
        </w:rPr>
        <w:t xml:space="preserve"> </w:t>
      </w:r>
      <w:r w:rsidRPr="00B27FAC">
        <w:rPr>
          <w:rFonts w:asciiTheme="minorHAnsi" w:hAnsiTheme="minorHAnsi" w:cstheme="minorHAnsi"/>
        </w:rPr>
        <w:t>(**)</w:t>
      </w:r>
      <w:r w:rsidRPr="00B27FAC">
        <w:rPr>
          <w:rFonts w:asciiTheme="minorHAnsi" w:hAnsiTheme="minorHAnsi" w:cstheme="minorHAnsi"/>
          <w:spacing w:val="30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miles de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euros.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8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8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datos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indicados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línea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“Total”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del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cuadro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anterior</w:t>
      </w:r>
      <w:r w:rsidRPr="00B27FAC">
        <w:rPr>
          <w:rFonts w:asciiTheme="minorHAnsi" w:hAnsiTheme="minorHAnsi" w:cstheme="minorHAnsi"/>
          <w:spacing w:val="13"/>
        </w:rPr>
        <w:t xml:space="preserve"> </w:t>
      </w:r>
      <w:r w:rsidRPr="00B27FAC">
        <w:rPr>
          <w:rFonts w:asciiTheme="minorHAnsi" w:hAnsiTheme="minorHAnsi" w:cstheme="minorHAnsi"/>
        </w:rPr>
        <w:t>deberán</w:t>
      </w:r>
      <w:r w:rsidRPr="00B27FAC">
        <w:rPr>
          <w:rFonts w:asciiTheme="minorHAnsi" w:hAnsiTheme="minorHAnsi" w:cstheme="minorHAnsi"/>
          <w:spacing w:val="17"/>
        </w:rPr>
        <w:t xml:space="preserve"> </w:t>
      </w:r>
      <w:r w:rsidRPr="00B27FAC">
        <w:rPr>
          <w:rFonts w:asciiTheme="minorHAnsi" w:hAnsiTheme="minorHAnsi" w:cstheme="minorHAnsi"/>
        </w:rPr>
        <w:t>trasladarse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línea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3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(relativa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14"/>
        </w:rPr>
        <w:t xml:space="preserve"> </w:t>
      </w:r>
      <w:r w:rsidRPr="00B27FAC">
        <w:rPr>
          <w:rFonts w:asciiTheme="minorHAnsi" w:hAnsiTheme="minorHAnsi" w:cstheme="minorHAnsi"/>
        </w:rPr>
        <w:t>las</w:t>
      </w:r>
      <w:r w:rsidRPr="00B27FAC">
        <w:rPr>
          <w:rFonts w:asciiTheme="minorHAnsi" w:hAnsiTheme="minorHAnsi" w:cstheme="minorHAnsi"/>
          <w:spacing w:val="15"/>
        </w:rPr>
        <w:t xml:space="preserve"> </w:t>
      </w: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vinculadas)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del cuadro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anexo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declaración.</w:t>
      </w:r>
    </w:p>
    <w:p w:rsidR="004773F3" w:rsidRPr="00B27FAC" w:rsidRDefault="004773F3" w:rsidP="004773F3">
      <w:pPr>
        <w:spacing w:line="276" w:lineRule="auto"/>
        <w:rPr>
          <w:rFonts w:cstheme="minorHAnsi"/>
        </w:rPr>
        <w:sectPr w:rsidR="004773F3" w:rsidRPr="00B27FAC" w:rsidSect="004773F3">
          <w:pgSz w:w="11910" w:h="16840"/>
          <w:pgMar w:top="2127" w:right="840" w:bottom="860" w:left="1160" w:header="0" w:footer="669" w:gutter="0"/>
          <w:cols w:space="720"/>
        </w:sectPr>
      </w:pPr>
    </w:p>
    <w:p w:rsidR="004773F3" w:rsidRPr="002F30E8" w:rsidRDefault="004773F3" w:rsidP="004773F3">
      <w:pPr>
        <w:pStyle w:val="Textoindependiente"/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es-ES_tradnl"/>
        </w:rPr>
      </w:pPr>
      <w:r w:rsidRPr="002F30E8">
        <w:rPr>
          <w:rFonts w:asciiTheme="minorHAnsi" w:eastAsiaTheme="minorHAnsi" w:hAnsiTheme="minorHAnsi" w:cstheme="minorBidi"/>
          <w:b/>
          <w:sz w:val="22"/>
          <w:szCs w:val="22"/>
          <w:lang w:val="es-ES_tradnl"/>
        </w:rPr>
        <w:lastRenderedPageBreak/>
        <w:t>FICHA DE VINCULACIÓN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(Solamente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para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cada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vinculada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no incluida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por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consolidación)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2"/>
        </w:rPr>
      </w:pPr>
    </w:p>
    <w:p w:rsidR="004773F3" w:rsidRPr="00B27FAC" w:rsidRDefault="004773F3" w:rsidP="004773F3">
      <w:pPr>
        <w:pStyle w:val="Ttulo1"/>
        <w:numPr>
          <w:ilvl w:val="0"/>
          <w:numId w:val="2"/>
        </w:numPr>
        <w:tabs>
          <w:tab w:val="left" w:pos="915"/>
          <w:tab w:val="left" w:pos="916"/>
        </w:tabs>
        <w:spacing w:line="276" w:lineRule="auto"/>
        <w:ind w:left="0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Identificación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precisa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b/>
          <w:sz w:val="20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Nombre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razón social: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17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Domicilio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social: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……………………………………………………………………………………………………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N.I.F:</w:t>
      </w:r>
      <w:r w:rsidRPr="00B27FAC">
        <w:rPr>
          <w:rFonts w:asciiTheme="minorHAnsi" w:hAnsiTheme="minorHAnsi" w:cstheme="minorHAnsi"/>
          <w:spacing w:val="-5"/>
        </w:rPr>
        <w:t xml:space="preserve"> </w:t>
      </w: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………………………………………………………………………………………………………………...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17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0"/>
        </w:rPr>
      </w:pPr>
      <w:r w:rsidRPr="00B27FAC">
        <w:rPr>
          <w:rFonts w:asciiTheme="minorHAnsi" w:hAnsiTheme="minorHAnsi" w:cstheme="minorHAnsi"/>
        </w:rPr>
        <w:t>Nombre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y</w:t>
      </w:r>
      <w:r w:rsidRPr="00B27FAC">
        <w:rPr>
          <w:rFonts w:asciiTheme="minorHAnsi" w:hAnsiTheme="minorHAnsi" w:cstheme="minorHAnsi"/>
          <w:spacing w:val="-6"/>
        </w:rPr>
        <w:t xml:space="preserve"> </w:t>
      </w:r>
      <w:r w:rsidRPr="00B27FAC">
        <w:rPr>
          <w:rFonts w:asciiTheme="minorHAnsi" w:hAnsiTheme="minorHAnsi" w:cstheme="minorHAnsi"/>
        </w:rPr>
        <w:t>cargo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del/de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principales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directivos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(</w:t>
      </w:r>
      <w:r w:rsidRPr="00B27FAC">
        <w:rPr>
          <w:rFonts w:asciiTheme="minorHAnsi" w:hAnsiTheme="minorHAnsi" w:cstheme="minorHAnsi"/>
          <w:vertAlign w:val="superscript"/>
        </w:rPr>
        <w:t>1</w:t>
      </w:r>
      <w:r w:rsidRPr="00B27FAC">
        <w:rPr>
          <w:rFonts w:asciiTheme="minorHAnsi" w:hAnsiTheme="minorHAnsi" w:cstheme="minorHAnsi"/>
        </w:rPr>
        <w:t>):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…………………………………………………………..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2"/>
        </w:rPr>
      </w:pPr>
    </w:p>
    <w:p w:rsidR="004773F3" w:rsidRPr="00B27FAC" w:rsidRDefault="004773F3" w:rsidP="004773F3">
      <w:pPr>
        <w:pStyle w:val="Ttulo1"/>
        <w:numPr>
          <w:ilvl w:val="0"/>
          <w:numId w:val="2"/>
        </w:numPr>
        <w:tabs>
          <w:tab w:val="left" w:pos="915"/>
          <w:tab w:val="left" w:pos="916"/>
        </w:tabs>
        <w:spacing w:line="276" w:lineRule="auto"/>
        <w:ind w:left="0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Datos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relativos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esta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:rsidR="004773F3" w:rsidRDefault="004773F3" w:rsidP="004773F3">
      <w:pPr>
        <w:spacing w:line="276" w:lineRule="auto"/>
        <w:rPr>
          <w:rFonts w:cstheme="minorHAnsi"/>
          <w:sz w:val="16"/>
        </w:rPr>
      </w:pPr>
    </w:p>
    <w:p w:rsidR="004773F3" w:rsidRPr="00213D5D" w:rsidRDefault="004773F3" w:rsidP="004773F3">
      <w:pPr>
        <w:spacing w:line="276" w:lineRule="auto"/>
        <w:rPr>
          <w:rFonts w:cstheme="minorHAnsi"/>
          <w:sz w:val="24"/>
          <w:szCs w:val="24"/>
        </w:rPr>
      </w:pPr>
      <w:r w:rsidRPr="00213D5D">
        <w:rPr>
          <w:rFonts w:cstheme="minorHAnsi"/>
          <w:sz w:val="24"/>
          <w:szCs w:val="24"/>
        </w:rPr>
        <w:t>Periodo</w:t>
      </w:r>
      <w:r w:rsidRPr="00213D5D">
        <w:rPr>
          <w:rFonts w:cstheme="minorHAnsi"/>
          <w:spacing w:val="-2"/>
          <w:sz w:val="24"/>
          <w:szCs w:val="24"/>
        </w:rPr>
        <w:t xml:space="preserve"> </w:t>
      </w:r>
      <w:r w:rsidRPr="00213D5D">
        <w:rPr>
          <w:rFonts w:cstheme="minorHAnsi"/>
          <w:sz w:val="24"/>
          <w:szCs w:val="24"/>
        </w:rPr>
        <w:t>de</w:t>
      </w:r>
      <w:r w:rsidRPr="00213D5D">
        <w:rPr>
          <w:rFonts w:cstheme="minorHAnsi"/>
          <w:spacing w:val="-3"/>
          <w:sz w:val="24"/>
          <w:szCs w:val="24"/>
        </w:rPr>
        <w:t xml:space="preserve"> </w:t>
      </w:r>
      <w:r w:rsidRPr="00213D5D">
        <w:rPr>
          <w:rFonts w:cstheme="minorHAnsi"/>
          <w:sz w:val="24"/>
          <w:szCs w:val="24"/>
        </w:rPr>
        <w:t>referencia:</w:t>
      </w:r>
    </w:p>
    <w:tbl>
      <w:tblPr>
        <w:tblStyle w:val="TableNormal"/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3546"/>
        <w:gridCol w:w="1134"/>
        <w:gridCol w:w="1843"/>
        <w:gridCol w:w="1417"/>
      </w:tblGrid>
      <w:tr w:rsidR="004773F3" w:rsidRPr="00B27FAC" w:rsidTr="007D28CA">
        <w:trPr>
          <w:trHeight w:val="431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Efectivos</w:t>
            </w:r>
            <w:proofErr w:type="spellEnd"/>
            <w:r w:rsidRPr="00B27FAC">
              <w:rPr>
                <w:rFonts w:asciiTheme="minorHAnsi" w:hAnsiTheme="minorHAnsi" w:cstheme="minorHAnsi"/>
                <w:spacing w:val="-4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(UTA)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Volumen</w:t>
            </w:r>
            <w:proofErr w:type="spellEnd"/>
            <w:r w:rsidRPr="00B27FAC">
              <w:rPr>
                <w:rFonts w:asciiTheme="minorHAnsi" w:hAnsiTheme="minorHAnsi" w:cstheme="minorHAnsi"/>
                <w:sz w:val="16"/>
              </w:rPr>
              <w:t xml:space="preserve"> de</w:t>
            </w:r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6"/>
              </w:rPr>
              <w:t>negocios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(*)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  <w:r w:rsidRPr="00B27FAC">
              <w:rPr>
                <w:rFonts w:asciiTheme="minorHAnsi" w:hAnsiTheme="minorHAnsi" w:cstheme="minorHAnsi"/>
                <w:sz w:val="16"/>
              </w:rPr>
              <w:t>Balance</w:t>
            </w:r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general</w:t>
            </w:r>
            <w:r w:rsidRPr="00B27FAC">
              <w:rPr>
                <w:rFonts w:asciiTheme="minorHAnsi" w:hAnsiTheme="minorHAnsi" w:cstheme="minorHAnsi"/>
                <w:spacing w:val="-3"/>
                <w:sz w:val="16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6"/>
              </w:rPr>
              <w:t>(*)</w:t>
            </w:r>
          </w:p>
        </w:tc>
      </w:tr>
      <w:tr w:rsidR="004773F3" w:rsidRPr="00B27FAC" w:rsidTr="007D28CA">
        <w:trPr>
          <w:trHeight w:val="432"/>
        </w:trPr>
        <w:tc>
          <w:tcPr>
            <w:tcW w:w="560" w:type="dxa"/>
            <w:tcBorders>
              <w:left w:val="single" w:sz="4" w:space="0" w:color="auto"/>
              <w:right w:val="nil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Total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43" w:type="dxa"/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4773F3" w:rsidRPr="00B27FAC" w:rsidTr="007D28CA">
        <w:trPr>
          <w:trHeight w:val="434"/>
        </w:trPr>
        <w:tc>
          <w:tcPr>
            <w:tcW w:w="4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En</w:t>
            </w:r>
            <w:proofErr w:type="spellEnd"/>
            <w:r w:rsidRPr="00B27FAC">
              <w:rPr>
                <w:rFonts w:asciiTheme="minorHAnsi" w:hAnsiTheme="minorHAnsi" w:cstheme="minorHAnsi"/>
                <w:spacing w:val="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miles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de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euros.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4773F3" w:rsidRPr="00B27FAC" w:rsidRDefault="004773F3" w:rsidP="007D28CA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3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Estos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datos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deberán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trasladarse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al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cuadro B (2)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del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anexo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  <w:spacing w:val="-1"/>
        </w:rPr>
        <w:t>C2</w:t>
      </w:r>
      <w:r w:rsidRPr="00B27FAC">
        <w:rPr>
          <w:rFonts w:asciiTheme="minorHAnsi" w:hAnsiTheme="minorHAnsi" w:cstheme="minorHAnsi"/>
        </w:rPr>
        <w:t>B.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4773F3" w:rsidRPr="00B27FAC" w:rsidRDefault="004773F3" w:rsidP="004773F3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  <w:b/>
        </w:rPr>
        <w:t>Nota</w:t>
      </w:r>
      <w:r w:rsidRPr="00B27FAC">
        <w:rPr>
          <w:rFonts w:asciiTheme="minorHAnsi" w:hAnsiTheme="minorHAnsi" w:cstheme="minorHAnsi"/>
          <w:b/>
          <w:spacing w:val="2"/>
        </w:rPr>
        <w:t xml:space="preserve"> </w:t>
      </w:r>
      <w:r w:rsidRPr="00B27FAC">
        <w:rPr>
          <w:rFonts w:asciiTheme="minorHAnsi" w:hAnsiTheme="minorHAnsi" w:cstheme="minorHAnsi"/>
          <w:b/>
        </w:rPr>
        <w:t>importante:</w:t>
      </w:r>
      <w:r w:rsidRPr="00B27FAC">
        <w:rPr>
          <w:rFonts w:asciiTheme="minorHAnsi" w:hAnsiTheme="minorHAnsi" w:cstheme="minorHAnsi"/>
          <w:b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datos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las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vinculadas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solicitante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son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el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resultado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sus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cuentas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y demás datos, en su caso consolidados. A estos datos se agregan proporcionalmente los datos de las posibles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asociadas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dichas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empresas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vinculadas,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situadas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una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posición</w:t>
      </w:r>
      <w:r w:rsidRPr="00B27FAC">
        <w:rPr>
          <w:rFonts w:asciiTheme="minorHAnsi" w:hAnsiTheme="minorHAnsi" w:cstheme="minorHAnsi"/>
          <w:spacing w:val="7"/>
        </w:rPr>
        <w:t xml:space="preserve"> </w:t>
      </w:r>
      <w:r w:rsidRPr="00B27FAC">
        <w:rPr>
          <w:rFonts w:asciiTheme="minorHAnsi" w:hAnsiTheme="minorHAnsi" w:cstheme="minorHAnsi"/>
        </w:rPr>
        <w:t>inmediatamente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anterior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o</w:t>
      </w:r>
      <w:r w:rsidRPr="00B27FAC">
        <w:rPr>
          <w:rFonts w:asciiTheme="minorHAnsi" w:hAnsiTheme="minorHAnsi" w:cstheme="minorHAnsi"/>
          <w:spacing w:val="8"/>
        </w:rPr>
        <w:t xml:space="preserve"> </w:t>
      </w:r>
      <w:r w:rsidRPr="00B27FAC">
        <w:rPr>
          <w:rFonts w:asciiTheme="minorHAnsi" w:hAnsiTheme="minorHAnsi" w:cstheme="minorHAnsi"/>
        </w:rPr>
        <w:t>posterior</w:t>
      </w:r>
      <w:r w:rsidRPr="00B27FAC">
        <w:rPr>
          <w:rFonts w:asciiTheme="minorHAnsi" w:hAnsiTheme="minorHAnsi" w:cstheme="minorHAnsi"/>
          <w:spacing w:val="-43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 la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solicitante, en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caso de que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no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estén ya incluidas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las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cuentas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consolidadas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(</w:t>
      </w:r>
      <w:r w:rsidRPr="00B27FAC">
        <w:rPr>
          <w:rFonts w:asciiTheme="minorHAnsi" w:hAnsiTheme="minorHAnsi" w:cstheme="minorHAnsi"/>
          <w:vertAlign w:val="superscript"/>
        </w:rPr>
        <w:t>2</w:t>
      </w:r>
      <w:r w:rsidRPr="00B27FAC">
        <w:rPr>
          <w:rFonts w:asciiTheme="minorHAnsi" w:hAnsiTheme="minorHAnsi" w:cstheme="minorHAnsi"/>
        </w:rPr>
        <w:t>).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4773F3" w:rsidRPr="00B27FAC" w:rsidRDefault="004773F3" w:rsidP="004773F3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B27FAC">
        <w:rPr>
          <w:rFonts w:asciiTheme="minorHAnsi" w:hAnsiTheme="minorHAnsi" w:cstheme="minorHAnsi"/>
        </w:rPr>
        <w:t>Las empresas asociadas de este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tipo deberán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tratarse como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socios directos de la empresa solicitante. Por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consiguiente, en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el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anexo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deberán añadirse sus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datos y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una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“ficha de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asociación”.</w:t>
      </w: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0"/>
        </w:rPr>
      </w:pPr>
    </w:p>
    <w:p w:rsidR="004773F3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0"/>
        </w:rPr>
      </w:pPr>
    </w:p>
    <w:p w:rsidR="004773F3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0"/>
        </w:rPr>
      </w:pPr>
    </w:p>
    <w:p w:rsidR="004773F3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0"/>
        </w:rPr>
      </w:pPr>
    </w:p>
    <w:p w:rsidR="004773F3" w:rsidRPr="00B27FAC" w:rsidRDefault="004773F3" w:rsidP="004773F3">
      <w:pPr>
        <w:pStyle w:val="Textoindependiente"/>
        <w:spacing w:line="276" w:lineRule="auto"/>
        <w:rPr>
          <w:rFonts w:asciiTheme="minorHAnsi" w:hAnsiTheme="minorHAnsi" w:cstheme="minorHAnsi"/>
          <w:sz w:val="22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1F9723A" wp14:editId="599FBCA3">
                <wp:simplePos x="0" y="0"/>
                <wp:positionH relativeFrom="page">
                  <wp:posOffset>1096010</wp:posOffset>
                </wp:positionH>
                <wp:positionV relativeFrom="paragraph">
                  <wp:posOffset>189865</wp:posOffset>
                </wp:positionV>
                <wp:extent cx="541020" cy="1270"/>
                <wp:effectExtent l="0" t="0" r="0" b="0"/>
                <wp:wrapTopAndBottom/>
                <wp:docPr id="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020" cy="1270"/>
                        </a:xfrm>
                        <a:custGeom>
                          <a:avLst/>
                          <a:gdLst>
                            <a:gd name="T0" fmla="+- 0 1726 1726"/>
                            <a:gd name="T1" fmla="*/ T0 w 852"/>
                            <a:gd name="T2" fmla="+- 0 2577 1726"/>
                            <a:gd name="T3" fmla="*/ T2 w 8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2">
                              <a:moveTo>
                                <a:pt x="0" y="0"/>
                              </a:moveTo>
                              <a:lnTo>
                                <a:pt x="85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C1828" id="Freeform 2" o:spid="_x0000_s1026" style="position:absolute;margin-left:86.3pt;margin-top:14.95pt;width:42.6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flAAwMAAJ8GAAAOAAAAZHJzL2Uyb0RvYy54bWysVW1v0zAQ/o7Ef7D8EdTlZemrlk5T0yKk&#10;AZNWfoAbO02EYwfbbboh/jtnO+naDiSEyIf0nDs/fu453/Xm9lBztGdKV1KkOLoKMWIil7QS2xR/&#10;Xa8GE4y0IYISLgVL8RPT+Hb+9s1N28xYLEvJKVMIQISetU2KS2OaWRDovGQ10VeyYQKchVQ1MbBU&#10;24Aq0gJ6zYM4DEdBKxVtlMyZ1vA18048d/hFwXLzpSg0M4inGLgZ91buvbHvYH5DZltFmrLKOxrk&#10;H1jUpBJw6BEqI4agnapeQdVVrqSWhbnKZR3Ioqhy5nKAbKLwIpvHkjTM5QLi6OYok/5/sPnn/YNC&#10;FU3xFCNBaijRSjFmBUexVadt9AyCHpsHZfPTzb3Mv2lwBGceu9AQgzbtJ0kBheyMdIocClXbnZAr&#10;Ojjhn47Cs4NBOXwcJlEYQ3lycEXx2JUlILN+a77T5gOTDobs77XxVaNgOc1px3wNEEXNoYDvByhE&#10;0TgeuVdX5WNY1Ie9C9A6RC2aDF2uUL5jTNzHOKh4OB7/Fuq6D7NQ8QsUsN/2/EjZU84PouMMFiK2&#10;R0InUiO1FWcNzHp1AAGCbH5/iIWjL2P9nu4IBZf/8torjODab7wgDTGWmT3CmqhNsRXCrmu5Z2vp&#10;POaianDGi5eL06jJ8Jy/98IGCw83xhvuSMv0pKpCrirOXVm5sERG4XTkmGjJK2qdloxW282CK7Qn&#10;tp3dY1MBsLOwRmmTEV36OOfyGSu5E9SdUjJCl51tSMW9DUDcSQ4Xs1PGXlHXyD+m4XQ5WU6SQRKP&#10;loMkzLLB3WqRDEaraDzMrrPFIot+Ws5RMisrSpmwtPuhEiV/17TdePPj4DhWztI7U2HlntcqBOc0&#10;nEiQS//ri9B3rW/zjaRP0MFK+ikJUx2MUqpnjFqYkCnW33dEMYz4RwEjaBoliR2pbpEMx7aB1aln&#10;c+ohIgeoFBsM996aC+PH8K5R1baEkyJXbyHvYHIUle1xN2I8q24BU9Bl0E1sO2ZP1y7q5X9l/gsA&#10;AP//AwBQSwMEFAAGAAgAAAAhAKA2gRzdAAAACQEAAA8AAABkcnMvZG93bnJldi54bWxMj0FOwzAQ&#10;RfdI3MEaJHZ00iCaJo1TVUgIiVVaOIAbu0lEPI5sJw2cnmEFy695+vN+uV/sIGbjQ+9IwnqVgDDU&#10;ON1TK+Hj/eVhCyJERVoNjoyELxNgX93elKrQ7kpHM59iK7iEQqEkdDGOBWJoOmNVWLnREN8uzlsV&#10;OfoWtVdXLrcDpkmyQat64g+dGs1zZ5rP02QlTAHTcHzdvvnDN86uzusM51rK+7vlsAMRzRL/YPjV&#10;Z3Wo2OnsJtJBDJyzdMOohDTPQTCQPmW85SzhMVkDViX+X1D9AAAA//8DAFBLAQItABQABgAIAAAA&#10;IQC2gziS/gAAAOEBAAATAAAAAAAAAAAAAAAAAAAAAABbQ29udGVudF9UeXBlc10ueG1sUEsBAi0A&#10;FAAGAAgAAAAhADj9If/WAAAAlAEAAAsAAAAAAAAAAAAAAAAALwEAAF9yZWxzLy5yZWxzUEsBAi0A&#10;FAAGAAgAAAAhABpR+UADAwAAnwYAAA4AAAAAAAAAAAAAAAAALgIAAGRycy9lMm9Eb2MueG1sUEsB&#10;Ai0AFAAGAAgAAAAhAKA2gRzdAAAACQEAAA8AAAAAAAAAAAAAAAAAXQUAAGRycy9kb3ducmV2Lnht&#10;bFBLBQYAAAAABAAEAPMAAABnBgAAAAA=&#10;" path="m,l851,e" filled="f" strokeweight=".48pt">
                <v:path arrowok="t" o:connecttype="custom" o:connectlocs="0,0;540385,0" o:connectangles="0,0"/>
                <w10:wrap type="topAndBottom" anchorx="page"/>
              </v:shape>
            </w:pict>
          </mc:Fallback>
        </mc:AlternateContent>
      </w:r>
    </w:p>
    <w:p w:rsidR="004773F3" w:rsidRPr="00B27FAC" w:rsidRDefault="004773F3" w:rsidP="004773F3">
      <w:pPr>
        <w:pStyle w:val="Prrafodelista"/>
        <w:numPr>
          <w:ilvl w:val="0"/>
          <w:numId w:val="1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Presidente,</w:t>
      </w:r>
      <w:r w:rsidRPr="00B27FAC">
        <w:rPr>
          <w:rFonts w:asciiTheme="minorHAnsi" w:hAnsiTheme="minorHAnsi" w:cstheme="minorHAnsi"/>
          <w:spacing w:val="-4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director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general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equivalente.</w:t>
      </w:r>
    </w:p>
    <w:p w:rsidR="004773F3" w:rsidRPr="00F72E7C" w:rsidRDefault="004773F3" w:rsidP="004773F3">
      <w:pPr>
        <w:pStyle w:val="Prrafodelista"/>
        <w:numPr>
          <w:ilvl w:val="0"/>
          <w:numId w:val="1"/>
        </w:numPr>
        <w:tabs>
          <w:tab w:val="left" w:pos="917"/>
        </w:tabs>
        <w:spacing w:line="276" w:lineRule="auto"/>
        <w:ind w:left="0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Si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los datos relativos a una empresa se recogen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en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las cuentas consolidadas en un porcentaje inferior al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determinado en el apartado 2 del artículo 6, es conveniente no obstante aplicar el porcentaje que se determina en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dicho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artículo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(segundo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párrafo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del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apartado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3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del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artículo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6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 la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definición).</w:t>
      </w:r>
    </w:p>
    <w:p w:rsidR="00262FE7" w:rsidRPr="00262FE7" w:rsidRDefault="00262FE7">
      <w:pPr>
        <w:rPr>
          <w:noProof/>
          <w:lang w:val="pt-PT"/>
        </w:rPr>
      </w:pPr>
      <w:bookmarkStart w:id="0" w:name="_GoBack"/>
      <w:bookmarkEnd w:id="0"/>
    </w:p>
    <w:sectPr w:rsidR="00262FE7" w:rsidRPr="00262FE7" w:rsidSect="004773F3">
      <w:headerReference w:type="default" r:id="rId12"/>
      <w:footerReference w:type="default" r:id="rId13"/>
      <w:pgSz w:w="11906" w:h="16838" w:code="9"/>
      <w:pgMar w:top="1985" w:right="1134" w:bottom="-851" w:left="1418" w:header="113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3F3" w:rsidRDefault="004773F3" w:rsidP="0033118A">
      <w:pPr>
        <w:spacing w:after="0" w:line="240" w:lineRule="auto"/>
      </w:pPr>
      <w:r>
        <w:separator/>
      </w:r>
    </w:p>
  </w:endnote>
  <w:endnote w:type="continuationSeparator" w:id="0">
    <w:p w:rsidR="004773F3" w:rsidRDefault="004773F3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3F3" w:rsidRDefault="004773F3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5579110</wp:posOffset>
          </wp:positionH>
          <wp:positionV relativeFrom="paragraph">
            <wp:posOffset>15240</wp:posOffset>
          </wp:positionV>
          <wp:extent cx="865505" cy="516255"/>
          <wp:effectExtent l="0" t="0" r="0" b="0"/>
          <wp:wrapThrough wrapText="bothSides">
            <wp:wrapPolygon edited="0">
              <wp:start x="0" y="0"/>
              <wp:lineTo x="0" y="20723"/>
              <wp:lineTo x="20919" y="20723"/>
              <wp:lineTo x="20919" y="0"/>
              <wp:lineTo x="0" y="0"/>
            </wp:wrapPolygon>
          </wp:wrapThrough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5505" cy="51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EA7" w:rsidRPr="00316EA7" w:rsidRDefault="00AA5566" w:rsidP="00A36011">
    <w:pPr>
      <w:pStyle w:val="Piedepgina"/>
      <w:jc w:val="right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5190490</wp:posOffset>
          </wp:positionH>
          <wp:positionV relativeFrom="paragraph">
            <wp:posOffset>-416560</wp:posOffset>
          </wp:positionV>
          <wp:extent cx="865505" cy="516255"/>
          <wp:effectExtent l="0" t="0" r="0" b="0"/>
          <wp:wrapTight wrapText="bothSides">
            <wp:wrapPolygon edited="0">
              <wp:start x="0" y="0"/>
              <wp:lineTo x="0" y="20723"/>
              <wp:lineTo x="20919" y="20723"/>
              <wp:lineTo x="20919" y="0"/>
              <wp:lineTo x="0" y="0"/>
            </wp:wrapPolygon>
          </wp:wrapTight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5505" cy="51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3F3" w:rsidRDefault="004773F3" w:rsidP="0033118A">
      <w:pPr>
        <w:spacing w:after="0" w:line="240" w:lineRule="auto"/>
      </w:pPr>
      <w:r>
        <w:separator/>
      </w:r>
    </w:p>
  </w:footnote>
  <w:footnote w:type="continuationSeparator" w:id="0">
    <w:p w:rsidR="004773F3" w:rsidRDefault="004773F3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3F3" w:rsidRDefault="004773F3" w:rsidP="004773F3">
    <w:pPr>
      <w:pStyle w:val="Encabezado"/>
      <w:ind w:left="-1134"/>
    </w:pPr>
    <w:r>
      <w:rPr>
        <w:noProof/>
        <w:lang w:eastAsia="es-ES"/>
      </w:rPr>
      <w:drawing>
        <wp:inline distT="0" distB="0" distL="0" distR="0" wp14:anchorId="38A6E8F1">
          <wp:extent cx="7559675" cy="1078865"/>
          <wp:effectExtent l="0" t="0" r="0" b="0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:rsidTr="00545EAF">
      <w:trPr>
        <w:cantSplit/>
        <w:trHeight w:hRule="exact" w:val="1975"/>
      </w:trPr>
      <w:tc>
        <w:tcPr>
          <w:tcW w:w="11926" w:type="dxa"/>
          <w:noWrap/>
        </w:tcPr>
        <w:p w:rsidR="00262FE7" w:rsidRDefault="00D67B05" w:rsidP="00E94556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60000" cy="1080000"/>
                <wp:effectExtent l="0" t="0" r="0" b="0"/>
                <wp:docPr id="31" name="Imagen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lantilla Next GenerationUNA LÍNEA UE-MTMAU-PRTR-PIREP-CARM_Mesa de trabajo 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0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62FE7" w:rsidRPr="005271AF" w:rsidRDefault="00262FE7" w:rsidP="00351F9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21F0D"/>
    <w:multiLevelType w:val="hybridMultilevel"/>
    <w:tmpl w:val="489AC90E"/>
    <w:lvl w:ilvl="0" w:tplc="4642D5B6">
      <w:start w:val="1"/>
      <w:numFmt w:val="decimal"/>
      <w:lvlText w:val="(%1)"/>
      <w:lvlJc w:val="left"/>
      <w:pPr>
        <w:ind w:left="916" w:hanging="375"/>
      </w:pPr>
      <w:rPr>
        <w:rFonts w:ascii="Times New Roman" w:eastAsia="Times New Roman" w:hAnsi="Times New Roman" w:cs="Times New Roman" w:hint="default"/>
        <w:spacing w:val="-1"/>
        <w:w w:val="100"/>
        <w:sz w:val="16"/>
        <w:szCs w:val="16"/>
        <w:lang w:val="es-ES" w:eastAsia="en-US" w:bidi="ar-SA"/>
      </w:rPr>
    </w:lvl>
    <w:lvl w:ilvl="1" w:tplc="43C09CF2">
      <w:start w:val="1"/>
      <w:numFmt w:val="lowerLetter"/>
      <w:lvlText w:val="%2)"/>
      <w:lvlJc w:val="left"/>
      <w:pPr>
        <w:ind w:left="1290" w:hanging="375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2" w:tplc="717C2AA8">
      <w:numFmt w:val="bullet"/>
      <w:lvlText w:val="•"/>
      <w:lvlJc w:val="left"/>
      <w:pPr>
        <w:ind w:left="2256" w:hanging="375"/>
      </w:pPr>
      <w:rPr>
        <w:rFonts w:hint="default"/>
        <w:lang w:val="es-ES" w:eastAsia="en-US" w:bidi="ar-SA"/>
      </w:rPr>
    </w:lvl>
    <w:lvl w:ilvl="3" w:tplc="DFF8C720">
      <w:numFmt w:val="bullet"/>
      <w:lvlText w:val="•"/>
      <w:lvlJc w:val="left"/>
      <w:pPr>
        <w:ind w:left="3212" w:hanging="375"/>
      </w:pPr>
      <w:rPr>
        <w:rFonts w:hint="default"/>
        <w:lang w:val="es-ES" w:eastAsia="en-US" w:bidi="ar-SA"/>
      </w:rPr>
    </w:lvl>
    <w:lvl w:ilvl="4" w:tplc="D4706AAC">
      <w:numFmt w:val="bullet"/>
      <w:lvlText w:val="•"/>
      <w:lvlJc w:val="left"/>
      <w:pPr>
        <w:ind w:left="4168" w:hanging="375"/>
      </w:pPr>
      <w:rPr>
        <w:rFonts w:hint="default"/>
        <w:lang w:val="es-ES" w:eastAsia="en-US" w:bidi="ar-SA"/>
      </w:rPr>
    </w:lvl>
    <w:lvl w:ilvl="5" w:tplc="A5CE6958">
      <w:numFmt w:val="bullet"/>
      <w:lvlText w:val="•"/>
      <w:lvlJc w:val="left"/>
      <w:pPr>
        <w:ind w:left="5124" w:hanging="375"/>
      </w:pPr>
      <w:rPr>
        <w:rFonts w:hint="default"/>
        <w:lang w:val="es-ES" w:eastAsia="en-US" w:bidi="ar-SA"/>
      </w:rPr>
    </w:lvl>
    <w:lvl w:ilvl="6" w:tplc="E1C49CF4">
      <w:numFmt w:val="bullet"/>
      <w:lvlText w:val="•"/>
      <w:lvlJc w:val="left"/>
      <w:pPr>
        <w:ind w:left="6080" w:hanging="375"/>
      </w:pPr>
      <w:rPr>
        <w:rFonts w:hint="default"/>
        <w:lang w:val="es-ES" w:eastAsia="en-US" w:bidi="ar-SA"/>
      </w:rPr>
    </w:lvl>
    <w:lvl w:ilvl="7" w:tplc="EAAECA46">
      <w:numFmt w:val="bullet"/>
      <w:lvlText w:val="•"/>
      <w:lvlJc w:val="left"/>
      <w:pPr>
        <w:ind w:left="7036" w:hanging="375"/>
      </w:pPr>
      <w:rPr>
        <w:rFonts w:hint="default"/>
        <w:lang w:val="es-ES" w:eastAsia="en-US" w:bidi="ar-SA"/>
      </w:rPr>
    </w:lvl>
    <w:lvl w:ilvl="8" w:tplc="9DD22C32">
      <w:numFmt w:val="bullet"/>
      <w:lvlText w:val="•"/>
      <w:lvlJc w:val="left"/>
      <w:pPr>
        <w:ind w:left="7992" w:hanging="375"/>
      </w:pPr>
      <w:rPr>
        <w:rFonts w:hint="default"/>
        <w:lang w:val="es-ES" w:eastAsia="en-US" w:bidi="ar-SA"/>
      </w:rPr>
    </w:lvl>
  </w:abstractNum>
  <w:abstractNum w:abstractNumId="1" w15:restartNumberingAfterBreak="0">
    <w:nsid w:val="6B7A76A6"/>
    <w:multiLevelType w:val="hybridMultilevel"/>
    <w:tmpl w:val="3D0C5244"/>
    <w:lvl w:ilvl="0" w:tplc="80ACB9C2">
      <w:start w:val="1"/>
      <w:numFmt w:val="decimal"/>
      <w:lvlText w:val="(%1)"/>
      <w:lvlJc w:val="left"/>
      <w:pPr>
        <w:ind w:left="916" w:hanging="375"/>
      </w:pPr>
      <w:rPr>
        <w:rFonts w:ascii="Times New Roman" w:eastAsia="Times New Roman" w:hAnsi="Times New Roman" w:cs="Times New Roman" w:hint="default"/>
        <w:w w:val="99"/>
        <w:sz w:val="18"/>
        <w:szCs w:val="18"/>
        <w:lang w:val="es-ES" w:eastAsia="en-US" w:bidi="ar-SA"/>
      </w:rPr>
    </w:lvl>
    <w:lvl w:ilvl="1" w:tplc="CB2E2C30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A2B2F9F0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0EE26D74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62585792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CFF809AA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19202E0C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1024A81E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1E8C4936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abstractNum w:abstractNumId="2" w15:restartNumberingAfterBreak="0">
    <w:nsid w:val="6F945E2D"/>
    <w:multiLevelType w:val="hybridMultilevel"/>
    <w:tmpl w:val="5B100744"/>
    <w:lvl w:ilvl="0" w:tplc="1A84897A">
      <w:start w:val="1"/>
      <w:numFmt w:val="upperLetter"/>
      <w:lvlText w:val="%1."/>
      <w:lvlJc w:val="left"/>
      <w:pPr>
        <w:ind w:left="916" w:hanging="375"/>
      </w:pPr>
      <w:rPr>
        <w:rFonts w:hint="default"/>
        <w:b/>
        <w:bCs/>
        <w:spacing w:val="-1"/>
        <w:w w:val="99"/>
        <w:lang w:val="es-ES" w:eastAsia="en-US" w:bidi="ar-SA"/>
      </w:rPr>
    </w:lvl>
    <w:lvl w:ilvl="1" w:tplc="73B41DD8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49CC9298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75FA9BF0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D3C279FA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EF16B498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C5B89FFE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6AE66ABA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B900B6DA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abstractNum w:abstractNumId="3" w15:restartNumberingAfterBreak="0">
    <w:nsid w:val="760319DA"/>
    <w:multiLevelType w:val="hybridMultilevel"/>
    <w:tmpl w:val="D7A805E8"/>
    <w:lvl w:ilvl="0" w:tplc="01BABB08">
      <w:start w:val="1"/>
      <w:numFmt w:val="decimal"/>
      <w:lvlText w:val="%1."/>
      <w:lvlJc w:val="left"/>
      <w:pPr>
        <w:ind w:left="916" w:hanging="375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es-ES" w:eastAsia="en-US" w:bidi="ar-SA"/>
      </w:rPr>
    </w:lvl>
    <w:lvl w:ilvl="1" w:tplc="C8224DA8">
      <w:start w:val="1"/>
      <w:numFmt w:val="decimal"/>
      <w:lvlText w:val="%2."/>
      <w:lvlJc w:val="left"/>
      <w:pPr>
        <w:ind w:left="1249" w:hanging="349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2" w:tplc="9ACAE1FA">
      <w:numFmt w:val="bullet"/>
      <w:lvlText w:val="•"/>
      <w:lvlJc w:val="left"/>
      <w:pPr>
        <w:ind w:left="2202" w:hanging="349"/>
      </w:pPr>
      <w:rPr>
        <w:rFonts w:hint="default"/>
        <w:lang w:val="es-ES" w:eastAsia="en-US" w:bidi="ar-SA"/>
      </w:rPr>
    </w:lvl>
    <w:lvl w:ilvl="3" w:tplc="DDBE5D18">
      <w:numFmt w:val="bullet"/>
      <w:lvlText w:val="•"/>
      <w:lvlJc w:val="left"/>
      <w:pPr>
        <w:ind w:left="3165" w:hanging="349"/>
      </w:pPr>
      <w:rPr>
        <w:rFonts w:hint="default"/>
        <w:lang w:val="es-ES" w:eastAsia="en-US" w:bidi="ar-SA"/>
      </w:rPr>
    </w:lvl>
    <w:lvl w:ilvl="4" w:tplc="F4BC53D8">
      <w:numFmt w:val="bullet"/>
      <w:lvlText w:val="•"/>
      <w:lvlJc w:val="left"/>
      <w:pPr>
        <w:ind w:left="4128" w:hanging="349"/>
      </w:pPr>
      <w:rPr>
        <w:rFonts w:hint="default"/>
        <w:lang w:val="es-ES" w:eastAsia="en-US" w:bidi="ar-SA"/>
      </w:rPr>
    </w:lvl>
    <w:lvl w:ilvl="5" w:tplc="D70EE33C">
      <w:numFmt w:val="bullet"/>
      <w:lvlText w:val="•"/>
      <w:lvlJc w:val="left"/>
      <w:pPr>
        <w:ind w:left="5090" w:hanging="349"/>
      </w:pPr>
      <w:rPr>
        <w:rFonts w:hint="default"/>
        <w:lang w:val="es-ES" w:eastAsia="en-US" w:bidi="ar-SA"/>
      </w:rPr>
    </w:lvl>
    <w:lvl w:ilvl="6" w:tplc="11903932">
      <w:numFmt w:val="bullet"/>
      <w:lvlText w:val="•"/>
      <w:lvlJc w:val="left"/>
      <w:pPr>
        <w:ind w:left="6053" w:hanging="349"/>
      </w:pPr>
      <w:rPr>
        <w:rFonts w:hint="default"/>
        <w:lang w:val="es-ES" w:eastAsia="en-US" w:bidi="ar-SA"/>
      </w:rPr>
    </w:lvl>
    <w:lvl w:ilvl="7" w:tplc="A8DA26D0">
      <w:numFmt w:val="bullet"/>
      <w:lvlText w:val="•"/>
      <w:lvlJc w:val="left"/>
      <w:pPr>
        <w:ind w:left="7016" w:hanging="349"/>
      </w:pPr>
      <w:rPr>
        <w:rFonts w:hint="default"/>
        <w:lang w:val="es-ES" w:eastAsia="en-US" w:bidi="ar-SA"/>
      </w:rPr>
    </w:lvl>
    <w:lvl w:ilvl="8" w:tplc="5458144E">
      <w:numFmt w:val="bullet"/>
      <w:lvlText w:val="•"/>
      <w:lvlJc w:val="left"/>
      <w:pPr>
        <w:ind w:left="7978" w:hanging="34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3F3"/>
    <w:rsid w:val="00004D3C"/>
    <w:rsid w:val="000361B0"/>
    <w:rsid w:val="00045A4A"/>
    <w:rsid w:val="00047D79"/>
    <w:rsid w:val="000A618D"/>
    <w:rsid w:val="000A6CBE"/>
    <w:rsid w:val="000B4103"/>
    <w:rsid w:val="0013104E"/>
    <w:rsid w:val="001353E8"/>
    <w:rsid w:val="00161088"/>
    <w:rsid w:val="00173D5E"/>
    <w:rsid w:val="0019746C"/>
    <w:rsid w:val="001F52D8"/>
    <w:rsid w:val="001F6198"/>
    <w:rsid w:val="002011C6"/>
    <w:rsid w:val="0020548E"/>
    <w:rsid w:val="00213536"/>
    <w:rsid w:val="00235B81"/>
    <w:rsid w:val="00237B23"/>
    <w:rsid w:val="00244494"/>
    <w:rsid w:val="00262FE7"/>
    <w:rsid w:val="002C71E3"/>
    <w:rsid w:val="002E54AB"/>
    <w:rsid w:val="0031113E"/>
    <w:rsid w:val="00316EA7"/>
    <w:rsid w:val="0033118A"/>
    <w:rsid w:val="00351F93"/>
    <w:rsid w:val="003C26F0"/>
    <w:rsid w:val="003F4351"/>
    <w:rsid w:val="00405341"/>
    <w:rsid w:val="0045168A"/>
    <w:rsid w:val="004534D6"/>
    <w:rsid w:val="004773F3"/>
    <w:rsid w:val="00477EAA"/>
    <w:rsid w:val="00492F29"/>
    <w:rsid w:val="0049590F"/>
    <w:rsid w:val="004B4D23"/>
    <w:rsid w:val="004D27F3"/>
    <w:rsid w:val="004E7DEE"/>
    <w:rsid w:val="004F34BB"/>
    <w:rsid w:val="00521029"/>
    <w:rsid w:val="005271AF"/>
    <w:rsid w:val="005326AF"/>
    <w:rsid w:val="00545EAF"/>
    <w:rsid w:val="00546BB5"/>
    <w:rsid w:val="00553887"/>
    <w:rsid w:val="005675A9"/>
    <w:rsid w:val="00575169"/>
    <w:rsid w:val="00575F18"/>
    <w:rsid w:val="005F3616"/>
    <w:rsid w:val="00602948"/>
    <w:rsid w:val="0065180F"/>
    <w:rsid w:val="00681F44"/>
    <w:rsid w:val="006E3224"/>
    <w:rsid w:val="00706CE5"/>
    <w:rsid w:val="0073323D"/>
    <w:rsid w:val="00752411"/>
    <w:rsid w:val="007B21C8"/>
    <w:rsid w:val="007D40DA"/>
    <w:rsid w:val="007D77AD"/>
    <w:rsid w:val="007F2EB9"/>
    <w:rsid w:val="00805E6D"/>
    <w:rsid w:val="00892423"/>
    <w:rsid w:val="008B55BB"/>
    <w:rsid w:val="008E3810"/>
    <w:rsid w:val="008E41AA"/>
    <w:rsid w:val="008F7B34"/>
    <w:rsid w:val="00957EA6"/>
    <w:rsid w:val="009A4629"/>
    <w:rsid w:val="00A01ACF"/>
    <w:rsid w:val="00A241DA"/>
    <w:rsid w:val="00A25DE8"/>
    <w:rsid w:val="00A36011"/>
    <w:rsid w:val="00A441B7"/>
    <w:rsid w:val="00A54D32"/>
    <w:rsid w:val="00A67FE3"/>
    <w:rsid w:val="00A82FF6"/>
    <w:rsid w:val="00AA5566"/>
    <w:rsid w:val="00AB77E8"/>
    <w:rsid w:val="00B8079F"/>
    <w:rsid w:val="00BA1FB9"/>
    <w:rsid w:val="00BD1A55"/>
    <w:rsid w:val="00C056C5"/>
    <w:rsid w:val="00C44004"/>
    <w:rsid w:val="00C57263"/>
    <w:rsid w:val="00C93697"/>
    <w:rsid w:val="00C939B1"/>
    <w:rsid w:val="00D0196C"/>
    <w:rsid w:val="00D5480B"/>
    <w:rsid w:val="00D67B05"/>
    <w:rsid w:val="00E50D6E"/>
    <w:rsid w:val="00E94556"/>
    <w:rsid w:val="00E95743"/>
    <w:rsid w:val="00F150CA"/>
    <w:rsid w:val="00F217D2"/>
    <w:rsid w:val="00F23DF1"/>
    <w:rsid w:val="00F24B12"/>
    <w:rsid w:val="00F27942"/>
    <w:rsid w:val="00F57B54"/>
    <w:rsid w:val="00F64701"/>
    <w:rsid w:val="00F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3F3"/>
  </w:style>
  <w:style w:type="paragraph" w:styleId="Ttulo1">
    <w:name w:val="heading 1"/>
    <w:basedOn w:val="Normal"/>
    <w:link w:val="Ttulo1Car"/>
    <w:uiPriority w:val="1"/>
    <w:qFormat/>
    <w:rsid w:val="004773F3"/>
    <w:pPr>
      <w:widowControl w:val="0"/>
      <w:autoSpaceDE w:val="0"/>
      <w:autoSpaceDN w:val="0"/>
      <w:spacing w:after="0" w:line="240" w:lineRule="auto"/>
      <w:ind w:left="541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  <w:spacing w:after="0" w:line="240" w:lineRule="auto"/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4773F3"/>
    <w:rPr>
      <w:rFonts w:ascii="Times New Roman" w:eastAsia="Times New Roman" w:hAnsi="Times New Roman" w:cs="Times New Roman"/>
      <w:b/>
      <w:bCs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4773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773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73F3"/>
    <w:rPr>
      <w:rFonts w:ascii="Times New Roman" w:eastAsia="Times New Roman" w:hAnsi="Times New Roman" w:cs="Times New Roman"/>
      <w:sz w:val="18"/>
      <w:szCs w:val="18"/>
    </w:rPr>
  </w:style>
  <w:style w:type="paragraph" w:styleId="Prrafodelista">
    <w:name w:val="List Paragraph"/>
    <w:basedOn w:val="Normal"/>
    <w:uiPriority w:val="1"/>
    <w:qFormat/>
    <w:rsid w:val="004773F3"/>
    <w:pPr>
      <w:widowControl w:val="0"/>
      <w:autoSpaceDE w:val="0"/>
      <w:autoSpaceDN w:val="0"/>
      <w:spacing w:after="0" w:line="240" w:lineRule="auto"/>
      <w:ind w:left="916" w:hanging="375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4773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EP\DG-INVESTIG-INNOVAC\Innovacion\2025\Convocatoria%20p&#250;blico-privada\2_Tramitaci&#243;n%20conv%20anticipada\Logos%20y%20plantillas\PlantillaRis4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00FF4-7544-446F-8B00-345111BC3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1c9c8636-0486-4c9b-b75c-7b805ddaaf6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PlantillaRis4.dotx</Template>
  <TotalTime>0</TotalTime>
  <Pages>3</Pages>
  <Words>678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2026-05-14T08:39:00Z</dcterms:created>
  <dcterms:modified xsi:type="dcterms:W3CDTF">2026-05-14T08:43:00Z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