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467B03" w14:textId="3F9E0B68" w:rsidR="00F65BC7" w:rsidRPr="00F65BC7" w:rsidRDefault="00F65BC7" w:rsidP="00F65BC7">
      <w:pPr>
        <w:pStyle w:val="Textoindependiente"/>
        <w:spacing w:after="0"/>
        <w:rPr>
          <w:lang w:val="ca-ES"/>
        </w:rPr>
      </w:pPr>
      <w:r w:rsidRPr="00F65BC7">
        <w:rPr>
          <w:b/>
        </w:rPr>
        <w:t xml:space="preserve">Expediente núm.: </w:t>
      </w:r>
      <w:r w:rsidR="004721C3">
        <w:t>1194/2026</w:t>
      </w:r>
      <w:r w:rsidRPr="00F65BC7">
        <w:br/>
      </w:r>
      <w:r w:rsidRPr="00F65BC7">
        <w:rPr>
          <w:b/>
        </w:rPr>
        <w:t>Propuesta de Modelo de Bases Reguladoras de la Concesión: Convenio y Anexo a Resolución de la Concesión</w:t>
      </w:r>
      <w:r w:rsidRPr="00F65BC7">
        <w:br/>
      </w:r>
      <w:r w:rsidRPr="00F65BC7">
        <w:rPr>
          <w:b/>
        </w:rPr>
        <w:t>Procedimiento:</w:t>
      </w:r>
      <w:r w:rsidRPr="00F65BC7">
        <w:t xml:space="preserve"> Subvenciones Directas o Nominativas</w:t>
      </w:r>
      <w:r w:rsidRPr="00F65BC7">
        <w:br/>
      </w:r>
      <w:r w:rsidRPr="00F65BC7">
        <w:rPr>
          <w:b/>
        </w:rPr>
        <w:t>Interesado:</w:t>
      </w:r>
      <w:r w:rsidRPr="00F65BC7">
        <w:t xml:space="preserve"> COMUNIDAD DE PROPIETARIOS URBANIZACIÓN SAN ROQUE</w:t>
      </w:r>
      <w:r w:rsidRPr="00F65BC7">
        <w:br/>
      </w:r>
    </w:p>
    <w:p w14:paraId="03E9EB8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3FFD32F5" w14:textId="77777777" w:rsidR="00F65BC7" w:rsidRPr="00F65BC7" w:rsidRDefault="00F65BC7" w:rsidP="00F65BC7">
      <w:pPr>
        <w:pStyle w:val="Textoindependiente"/>
        <w:spacing w:after="0"/>
        <w:jc w:val="center"/>
        <w:rPr>
          <w:lang w:val="ca-ES"/>
        </w:rPr>
      </w:pPr>
      <w:r w:rsidRPr="00F65BC7">
        <w:rPr>
          <w:b/>
        </w:rPr>
        <w:t>CONVENIO AYUNTAMIENTO DE EL CATLLAR Y CP URBANIZACIÓN SANT ROC 2026</w:t>
      </w:r>
    </w:p>
    <w:p w14:paraId="6F98B6D5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50AAF905" w14:textId="77777777" w:rsidR="00F65BC7" w:rsidRPr="00F65BC7" w:rsidRDefault="00F65BC7" w:rsidP="00F65BC7">
      <w:pPr>
        <w:pStyle w:val="Textoindependiente"/>
        <w:spacing w:after="0"/>
        <w:jc w:val="center"/>
        <w:rPr>
          <w:lang w:val="ca-ES"/>
        </w:rPr>
      </w:pPr>
      <w:r w:rsidRPr="00F65BC7">
        <w:rPr>
          <w:b/>
        </w:rPr>
        <w:t>REUNIDOS</w:t>
      </w:r>
    </w:p>
    <w:p w14:paraId="4A202788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4E9969C4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De una parte, la Excma. Sra, ALBA LÓPEZ DOMÍNGUEZ como Alcaldesa en nombre y representación del Ayuntamiento y en virtud del artículo 21.1.b) de la Ley 7/1985, de 2 de abril, Reguladora de las Bases del Régimen Local</w:t>
      </w:r>
      <w:r w:rsidRPr="00F65BC7">
        <w:rPr>
          <w:i/>
        </w:rPr>
        <w:t xml:space="preserve">, </w:t>
      </w:r>
      <w:r w:rsidRPr="00F65BC7">
        <w:t>actuando especialmente autorizado para la firma del presente Convenio.</w:t>
      </w:r>
    </w:p>
    <w:p w14:paraId="6E7B6A7A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0FB0C834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Y de otra parte, RICARDO SEGARRA PLANA, con DNI ***6224**, de FINCAS SEGARRA SCP, con CIF J43244581, secretario y administrador de la COMUNIDAD DE PROPIETARIOS URBANIZACIO SAN ROQUE, con CIF H43218056, cuyo objeto social es gestionar la comunidad de propietarios de la urbanización San Roque, y autorizado para suscribir el presente Convenio. En adelante entidad beneficiaria.</w:t>
      </w:r>
    </w:p>
    <w:p w14:paraId="0BFD2C5D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0A9BAB7A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Ambas partes se reconocen mutua y recíprocamente la capacidad legal suficiente y necesaria para este acto, y libremente:</w:t>
      </w:r>
    </w:p>
    <w:p w14:paraId="110E29EF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676B7BA8" w14:textId="77777777" w:rsidR="00F65BC7" w:rsidRPr="00F65BC7" w:rsidRDefault="00F65BC7" w:rsidP="00F65BC7">
      <w:pPr>
        <w:pStyle w:val="Textoindependiente"/>
        <w:spacing w:after="0"/>
        <w:jc w:val="center"/>
        <w:rPr>
          <w:lang w:val="ca-ES"/>
        </w:rPr>
      </w:pPr>
      <w:r w:rsidRPr="00F65BC7">
        <w:rPr>
          <w:b/>
        </w:rPr>
        <w:t>EXPONEN</w:t>
      </w:r>
    </w:p>
    <w:p w14:paraId="2173C0F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70BE6A8A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 xml:space="preserve">PRIMERO. </w:t>
      </w:r>
      <w:r w:rsidRPr="00F65BC7">
        <w:t xml:space="preserve">Que este Ayuntamiento, no tiene entre sus áreas de actuación el sostenimiento de los gastos del alumbrado público de la urbanización San Roque, dado que no está </w:t>
      </w:r>
      <w:proofErr w:type="spellStart"/>
      <w:r w:rsidRPr="00F65BC7">
        <w:t>recepcionada</w:t>
      </w:r>
      <w:proofErr w:type="spellEnd"/>
      <w:r w:rsidRPr="00F65BC7">
        <w:t>, pero para dar respuesta a esta necesidad, hace más de 20 años que el ayuntamiento subvenciona el 50% del gasto del alumbrado público de la urbanización San Roque.</w:t>
      </w:r>
    </w:p>
    <w:p w14:paraId="540A33C8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26715F0B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SEGUNDO.</w:t>
      </w:r>
      <w:r w:rsidRPr="00F65BC7">
        <w:t xml:space="preserve"> Que la entidad beneficiaria arriba referenciada tiene como objeto gestionar y dar servicio a la comunidad de propietarios de la urbanización de Sant Roc.</w:t>
      </w:r>
    </w:p>
    <w:p w14:paraId="6657E53D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5502307F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 xml:space="preserve">TERCERO. </w:t>
      </w:r>
      <w:r w:rsidRPr="00F65BC7">
        <w:t xml:space="preserve">Que en el presupuesto general de este Ayuntamiento aprobado en fecha 13 de noviembre de 2025 se ha destinado 6.000,00€ a la aplicación presupuestaria 48400/165 para concesión de la subvención cuyo objeto es subvencionar el 50% del gasto del alumbrado público. </w:t>
      </w:r>
    </w:p>
    <w:p w14:paraId="500B621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5FBEB9AF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CUARTO.</w:t>
      </w:r>
      <w:r w:rsidRPr="00F65BC7">
        <w:t xml:space="preserve"> Que la finalidad del presente Convenio es: Establecer las bases reguladoras de la concesión de la subvención </w:t>
      </w:r>
    </w:p>
    <w:p w14:paraId="32E66AA8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</w:p>
    <w:p w14:paraId="4C968114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QUINTO.</w:t>
      </w:r>
      <w:r w:rsidRPr="00F65BC7">
        <w:t xml:space="preserve"> Que la competencia para la firma de este convenio se sustenta en la siguiente normativa:</w:t>
      </w:r>
    </w:p>
    <w:p w14:paraId="44E2B222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47D8A25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lastRenderedPageBreak/>
        <w:t>La Junta de Gobierno Local es competente para la adopción del presente acuerdo en virtud de las delegaciones de competencias efectuadas por decreto de la alcaldía 2023-1240, de 29 de junio de 2023.</w:t>
      </w:r>
    </w:p>
    <w:p w14:paraId="5CD88ADE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7A544761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Así pues, y de conformidad con lo dispuesto en el artículo 22.2 a) de la Ley 38/2003 de 17 de noviembre, General de Subvenciones y con lo anteriormente expuesto, Las partes acuerdan suscribir el presente Convenio. El cual se regirá por las siguientes cláusulas.</w:t>
      </w:r>
    </w:p>
    <w:p w14:paraId="0E434130" w14:textId="77777777" w:rsidR="00F65BC7" w:rsidRDefault="00F65BC7" w:rsidP="00F65BC7">
      <w:pPr>
        <w:pStyle w:val="Textoindependiente"/>
        <w:spacing w:after="0"/>
        <w:jc w:val="both"/>
        <w:rPr>
          <w:b/>
          <w:lang w:val="ca-ES"/>
        </w:rPr>
      </w:pPr>
    </w:p>
    <w:p w14:paraId="4528861C" w14:textId="77777777" w:rsidR="00F65BC7" w:rsidRPr="00F65BC7" w:rsidRDefault="00F65BC7" w:rsidP="00F65BC7">
      <w:pPr>
        <w:pStyle w:val="Textoindependiente"/>
        <w:spacing w:after="0"/>
        <w:jc w:val="center"/>
        <w:rPr>
          <w:lang w:val="ca-ES"/>
        </w:rPr>
      </w:pPr>
      <w:r w:rsidRPr="00F65BC7">
        <w:rPr>
          <w:b/>
        </w:rPr>
        <w:t>CLÁUSULAS</w:t>
      </w:r>
    </w:p>
    <w:p w14:paraId="3EADB870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2989797B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PRIMERO.</w:t>
      </w:r>
      <w:r w:rsidRPr="00F65BC7">
        <w:t xml:space="preserve"> Se determina que el objeto de la subvención es subvencionar el 50% del coste del alumbrado público de la urbanización San Roque. </w:t>
      </w:r>
    </w:p>
    <w:p w14:paraId="1A062087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</w:p>
    <w:p w14:paraId="781AA16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SEGUNDO.</w:t>
      </w:r>
      <w:r w:rsidRPr="00F65BC7">
        <w:t xml:space="preserve"> El beneficiario de la subvención es la comunidad de propietarios de la urbanización Sant Roc.</w:t>
      </w:r>
    </w:p>
    <w:p w14:paraId="30AEB56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3971E0E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TERCERO.</w:t>
      </w:r>
      <w:r w:rsidRPr="00F65BC7">
        <w:t xml:space="preserve"> El crédito presupuestario al que se imputa el gasto es 48400/165 y la cuantía de la subvención es 6.000,00€. El pago se realizará a favor de la entidad beneficiaria con cargo al ejercicio </w:t>
      </w:r>
      <w:r w:rsidRPr="00067D4F">
        <w:rPr>
          <w:iCs/>
        </w:rPr>
        <w:t xml:space="preserve">2026 </w:t>
      </w:r>
      <w:r w:rsidRPr="00F65BC7">
        <w:t>previo cumplimiento de los requisitos exigidos para el pago de subvenciones en la normativa vigente.</w:t>
      </w:r>
    </w:p>
    <w:p w14:paraId="60CD9F09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4B5B010C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CUARTO.</w:t>
      </w:r>
      <w:r w:rsidRPr="00F65BC7">
        <w:t xml:space="preserve"> Los periodos de ejecución serán desde el 22 de julio de 2025 al 21 de julio de 2026.</w:t>
      </w:r>
    </w:p>
    <w:p w14:paraId="7D440EF5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36FED8E5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QUINTO.</w:t>
      </w:r>
      <w:r w:rsidRPr="00F65BC7">
        <w:t xml:space="preserve"> Las obligaciones de la entidad beneficiaria serán las establecidas en el artículo 14 de la Ley 38/2003 de 17 de noviembre, General de Subvenciones y en concreto al cumplimiento de las siguientes obligaciones específicas: </w:t>
      </w:r>
    </w:p>
    <w:p w14:paraId="69D3A7D3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77DA334C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— Hacer frente a los gastos sujetos a esta subvención durante el periodo de ejecución indicado.</w:t>
      </w:r>
    </w:p>
    <w:p w14:paraId="08EEEF29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</w:p>
    <w:p w14:paraId="5159B7CF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SEXTO.</w:t>
      </w:r>
      <w:r w:rsidRPr="00F65BC7">
        <w:t xml:space="preserve"> Esta ayuda es compatible con otras subvenciones, ayudas, ingresos o recursos para esta finalidad, procedentes de cualquier Administración o ente público o privado, nacionales, de la Unión Europea o de organismos internacionales.</w:t>
      </w:r>
    </w:p>
    <w:p w14:paraId="79ED57B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 </w:t>
      </w:r>
    </w:p>
    <w:p w14:paraId="214AE751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SÉPTIMO.</w:t>
      </w:r>
      <w:r w:rsidRPr="00F65BC7">
        <w:t xml:space="preserve"> En cualquier caso, previo pago de la subvención la entidad beneficiaria deberá acreditar que se encuentra al corriente en el cumplimiento de sus obligaciones tributarias y frente a la Seguridad Social.</w:t>
      </w:r>
    </w:p>
    <w:p w14:paraId="5198CE30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6E2AF761" w14:textId="77777777" w:rsid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OCTAVO</w:t>
      </w:r>
      <w:r w:rsidRPr="00F65BC7">
        <w:t>. El beneficiario deberá justificar el cumplimiento de las condiciones impuestas y de la consecución de los objetivos previstos en este convenio de conformidad con el artículo 30 de la Ley 38/2003.</w:t>
      </w:r>
    </w:p>
    <w:p w14:paraId="01612C51" w14:textId="77777777" w:rsidR="00A44E64" w:rsidRPr="00F65BC7" w:rsidRDefault="00A44E64" w:rsidP="00F65BC7">
      <w:pPr>
        <w:pStyle w:val="Textoindependiente"/>
        <w:spacing w:after="0"/>
        <w:jc w:val="both"/>
        <w:rPr>
          <w:lang w:val="ca-ES"/>
        </w:rPr>
      </w:pPr>
    </w:p>
    <w:p w14:paraId="07EDDE72" w14:textId="77777777" w:rsid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 xml:space="preserve">La justificación que acredite el cumplimiento del objeto de la subvención se presentará </w:t>
      </w:r>
      <w:r w:rsidRPr="00F65BC7">
        <w:rPr>
          <w:b/>
          <w:bCs/>
        </w:rPr>
        <w:t>como máximo el 30 de noviembre de 2026</w:t>
      </w:r>
      <w:r w:rsidRPr="00F65BC7">
        <w:t>. Una vez finalizado el plazo establecido sin justificación se declarará la pérdida del derecho al cobro de la subvención o el reintegro de acuerdo con el art. 37 de la Ley general de subvenciones, en su caso.</w:t>
      </w:r>
    </w:p>
    <w:p w14:paraId="4B7B65AD" w14:textId="77777777" w:rsidR="00A44E64" w:rsidRPr="00F65BC7" w:rsidRDefault="00A44E64" w:rsidP="00F65BC7">
      <w:pPr>
        <w:pStyle w:val="Textoindependiente"/>
        <w:spacing w:after="0"/>
        <w:jc w:val="both"/>
        <w:rPr>
          <w:lang w:val="ca-ES"/>
        </w:rPr>
      </w:pPr>
    </w:p>
    <w:p w14:paraId="57F86DE8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lastRenderedPageBreak/>
        <w:t>Potestativamente, se puede justificar parcialmente, en una única ocasión, la parte ejecutada antes de la finalización del plazo de ejecución, con el fin de recibir un pago a cuenta.</w:t>
      </w:r>
    </w:p>
    <w:p w14:paraId="709D4D85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Los gastos se acreditarán mediante facturas y otros documentos de valor probatorio equivalente y deben estar debidamente pagados.</w:t>
      </w:r>
    </w:p>
    <w:p w14:paraId="5DB3EB43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</w:p>
    <w:p w14:paraId="5A556498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b/>
        </w:rPr>
        <w:t>NOVENO.</w:t>
      </w:r>
      <w:r w:rsidRPr="00F65BC7">
        <w:t xml:space="preserve"> El régimen jurídico aplicable será el establecido en este Convenio, en el Plan estratégico de subvenciones del Ayuntamiento de El Catllar, en la Ley 38/2003, de 17 de noviembre, General de Subvenciones y en su normativa de desarrollo, sin perjuicio de lo fijado como legislación estatal básica en los artículos 47 a 53 de la Ley 40/2015,  de 1 de octubre, de Régimen Jurídico del Sector Público. </w:t>
      </w:r>
    </w:p>
    <w:p w14:paraId="190113B5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595DBD3A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Y en prueba de conformidad, se firma el presente Convenio, por duplicado, en el lugar y fecha arriba indicado.</w:t>
      </w:r>
    </w:p>
    <w:p w14:paraId="7C3135EE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t> </w:t>
      </w:r>
    </w:p>
    <w:p w14:paraId="06EEDFD4" w14:textId="77777777" w:rsidR="00F65BC7" w:rsidRPr="00F65BC7" w:rsidRDefault="00F65BC7" w:rsidP="00F65BC7">
      <w:pPr>
        <w:pStyle w:val="Textoindependiente"/>
        <w:spacing w:after="0"/>
        <w:jc w:val="center"/>
        <w:rPr>
          <w:lang w:val="ca-ES"/>
        </w:rPr>
      </w:pPr>
      <w:r w:rsidRPr="00F65BC7">
        <w:rPr>
          <w:b/>
        </w:rPr>
        <w:t>DOCUMENTO FIRMADO ELECTRÓNICAMENTE</w:t>
      </w:r>
    </w:p>
    <w:p w14:paraId="150D7EF1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lang w:val="ca-ES"/>
        </w:rPr>
        <w:t> </w:t>
      </w:r>
    </w:p>
    <w:p w14:paraId="41CB9C7F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lang w:val="ca-ES"/>
        </w:rPr>
        <w:t> </w:t>
      </w:r>
    </w:p>
    <w:p w14:paraId="3B3F8FC6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  <w:r w:rsidRPr="00F65BC7">
        <w:rPr>
          <w:lang w:val="ca-ES"/>
        </w:rPr>
        <w:t> </w:t>
      </w:r>
    </w:p>
    <w:p w14:paraId="107B7E64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</w:p>
    <w:p w14:paraId="6CAC8589" w14:textId="77777777" w:rsidR="00F65BC7" w:rsidRPr="00F65BC7" w:rsidRDefault="00F65BC7" w:rsidP="00F65BC7">
      <w:pPr>
        <w:pStyle w:val="Textoindependiente"/>
        <w:spacing w:after="0"/>
        <w:jc w:val="both"/>
        <w:rPr>
          <w:lang w:val="ca-ES"/>
        </w:rPr>
      </w:pPr>
    </w:p>
    <w:p w14:paraId="318BD65A" w14:textId="1026E7FA" w:rsidR="00DD7671" w:rsidRPr="00F65BC7" w:rsidRDefault="00DD7671" w:rsidP="00F65BC7">
      <w:pPr>
        <w:pStyle w:val="Textoindependiente"/>
        <w:spacing w:after="0"/>
        <w:jc w:val="both"/>
        <w:rPr>
          <w:lang w:val="ca-ES"/>
        </w:rPr>
      </w:pPr>
    </w:p>
    <w:sectPr w:rsidR="00DD7671" w:rsidRPr="00F65BC7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809" w:right="1417" w:bottom="1276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D8FCE" w14:textId="77777777" w:rsidR="002410A0" w:rsidRDefault="002410A0">
      <w:r>
        <w:separator/>
      </w:r>
    </w:p>
  </w:endnote>
  <w:endnote w:type="continuationSeparator" w:id="0">
    <w:p w14:paraId="0C606578" w14:textId="77777777" w:rsidR="002410A0" w:rsidRDefault="00241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5CBF" w14:textId="0CEBF47C" w:rsidR="00DD7671" w:rsidRDefault="003D2285">
    <w:pPr>
      <w:pStyle w:val="Piedepgina"/>
    </w:pPr>
    <w:r>
      <w:rPr>
        <w:noProof/>
      </w:rPr>
      <w:drawing>
        <wp:inline distT="0" distB="0" distL="0" distR="0" wp14:anchorId="4A5373D2" wp14:editId="7BD3F1B0">
          <wp:extent cx="5400675" cy="2667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346" r="-17" b="-346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2ACC7" w14:textId="77777777" w:rsidR="00DD7671" w:rsidRDefault="00DD76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983D4" w14:textId="77777777" w:rsidR="002410A0" w:rsidRDefault="002410A0">
      <w:r>
        <w:separator/>
      </w:r>
    </w:p>
  </w:footnote>
  <w:footnote w:type="continuationSeparator" w:id="0">
    <w:p w14:paraId="0DCE4388" w14:textId="77777777" w:rsidR="002410A0" w:rsidRDefault="00241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CE2A4" w14:textId="262B7A8A" w:rsidR="00DD7671" w:rsidRDefault="003D2285">
    <w:pPr>
      <w:pStyle w:val="Encabezado"/>
    </w:pPr>
    <w:r>
      <w:rPr>
        <w:noProof/>
      </w:rPr>
      <w:drawing>
        <wp:inline distT="0" distB="0" distL="0" distR="0" wp14:anchorId="67D3FB10" wp14:editId="3CB92775">
          <wp:extent cx="2133600" cy="69532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95" r="-31" b="-95"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CC67A" w14:textId="77777777" w:rsidR="00DD7671" w:rsidRDefault="00DD767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58A"/>
    <w:rsid w:val="0000137D"/>
    <w:rsid w:val="00067D4F"/>
    <w:rsid w:val="000A7B0E"/>
    <w:rsid w:val="002410A0"/>
    <w:rsid w:val="003D2285"/>
    <w:rsid w:val="004721C3"/>
    <w:rsid w:val="005339A5"/>
    <w:rsid w:val="00595F78"/>
    <w:rsid w:val="006C4D85"/>
    <w:rsid w:val="007B3DD6"/>
    <w:rsid w:val="00806C19"/>
    <w:rsid w:val="009D3EB2"/>
    <w:rsid w:val="00A0269E"/>
    <w:rsid w:val="00A44E64"/>
    <w:rsid w:val="00AD358A"/>
    <w:rsid w:val="00BC5B96"/>
    <w:rsid w:val="00CE39B1"/>
    <w:rsid w:val="00DD7671"/>
    <w:rsid w:val="00F65BC7"/>
    <w:rsid w:val="00FC4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9B4373"/>
  <w15:chartTrackingRefBased/>
  <w15:docId w15:val="{4C962D3A-7B38-4815-A23D-E1BEC8500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character" w:styleId="Textodelmarcadordeposicin">
    <w:name w:val="Placeholder Text"/>
    <w:basedOn w:val="Fuentedeprrafopredeter"/>
    <w:uiPriority w:val="99"/>
    <w:semiHidden/>
    <w:rsid w:val="007B3DD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España</dc:creator>
  <cp:keywords/>
  <cp:lastModifiedBy>Laura España</cp:lastModifiedBy>
  <cp:revision>1</cp:revision>
  <cp:lastPrinted>1899-12-31T23:00:00Z</cp:lastPrinted>
  <dcterms:created xsi:type="dcterms:W3CDTF">2026-05-04T06:28:00Z</dcterms:created>
  <dcterms:modified xsi:type="dcterms:W3CDTF">2026-05-04T06:29:00Z</dcterms:modified>
</cp:coreProperties>
</file>