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FC497" w14:textId="77777777" w:rsidR="007A4043" w:rsidRDefault="007A4043">
      <w:pPr>
        <w:keepNext/>
        <w:spacing w:after="120"/>
        <w:jc w:val="center"/>
        <w:outlineLvl w:val="4"/>
        <w:rPr>
          <w:rFonts w:cs="Arial"/>
          <w:b/>
          <w:bCs/>
          <w:lang w:val="eu-ES"/>
        </w:rPr>
      </w:pPr>
    </w:p>
    <w:p w14:paraId="7205882E" w14:textId="77777777" w:rsidR="007A4043" w:rsidRDefault="00444544">
      <w:pPr>
        <w:keepNext/>
        <w:spacing w:after="120"/>
        <w:jc w:val="center"/>
        <w:outlineLvl w:val="4"/>
        <w:rPr>
          <w:rFonts w:cs="Arial"/>
          <w:b/>
          <w:bCs/>
          <w:lang w:val="eu-ES"/>
        </w:rPr>
      </w:pPr>
      <w:r>
        <w:rPr>
          <w:rFonts w:cs="Arial"/>
          <w:b/>
          <w:bCs/>
          <w:lang w:val="eu-ES"/>
        </w:rPr>
        <w:t>DEIALDIAREN LABURPENA</w:t>
      </w:r>
    </w:p>
    <w:p w14:paraId="594636CF" w14:textId="21AAEF85" w:rsidR="007A4043" w:rsidRDefault="00444544">
      <w:pPr>
        <w:spacing w:after="120"/>
        <w:ind w:firstLine="680"/>
        <w:jc w:val="both"/>
        <w:rPr>
          <w:rFonts w:ascii="Arial" w:hAnsi="Arial" w:cs="Arial"/>
          <w:lang w:val="eu-ES"/>
        </w:rPr>
      </w:pPr>
      <w:r>
        <w:rPr>
          <w:rFonts w:ascii="Arial" w:hAnsi="Arial" w:cs="Arial"/>
          <w:lang w:val="eu-ES"/>
        </w:rPr>
        <w:t xml:space="preserve">2026ko </w:t>
      </w:r>
      <w:r w:rsidR="00865574">
        <w:rPr>
          <w:rFonts w:ascii="Arial" w:hAnsi="Arial" w:cs="Arial"/>
          <w:lang w:val="eu-ES"/>
        </w:rPr>
        <w:t xml:space="preserve">martxoaren </w:t>
      </w:r>
      <w:r w:rsidR="00865574" w:rsidRPr="00865574">
        <w:rPr>
          <w:rFonts w:ascii="Arial" w:hAnsi="Arial" w:cs="Arial"/>
          <w:lang w:val="eu-ES"/>
        </w:rPr>
        <w:t>25ean</w:t>
      </w:r>
      <w:r w:rsidRPr="00865574">
        <w:rPr>
          <w:rFonts w:ascii="Arial" w:hAnsi="Arial" w:cs="Arial"/>
          <w:lang w:val="eu-ES"/>
        </w:rPr>
        <w:t xml:space="preserve"> ospatutako</w:t>
      </w:r>
      <w:r>
        <w:rPr>
          <w:rFonts w:ascii="Arial" w:hAnsi="Arial" w:cs="Arial"/>
          <w:lang w:val="eu-ES"/>
        </w:rPr>
        <w:t xml:space="preserve"> auzoko bilkuran egindako laburpena. Bertaratutako kideek aho batez erabaki zuten, besteak beste, 2026ko ekitaldiko kultura, kirol, gizarte eta euskara programak antolatzeko diru-laguntzen deialdia (126/2026 espedientea).</w:t>
      </w:r>
    </w:p>
    <w:p w14:paraId="75B184D4" w14:textId="77777777" w:rsidR="007A4043" w:rsidRDefault="00444544">
      <w:pPr>
        <w:spacing w:after="120"/>
        <w:ind w:firstLine="680"/>
        <w:jc w:val="both"/>
        <w:rPr>
          <w:rFonts w:ascii="Arial" w:hAnsi="Arial" w:cs="Arial"/>
          <w:lang w:val="eu-ES"/>
        </w:rPr>
      </w:pPr>
      <w:r>
        <w:rPr>
          <w:rFonts w:ascii="Arial" w:hAnsi="Arial" w:cs="Arial"/>
          <w:lang w:val="eu-ES"/>
        </w:rPr>
        <w:t>Diru-laguntzei buruzko azaroaren 17ko 38/2003 Lege Orokorraren 17.3.b eta 20.8.a artikuluetan aurreikusitakoarekin bat etorriz, deialdiaren laburpena argitaratzen da.</w:t>
      </w:r>
    </w:p>
    <w:p w14:paraId="3641ACDB" w14:textId="77777777" w:rsidR="007A4043" w:rsidRDefault="00444544">
      <w:pPr>
        <w:spacing w:after="120"/>
        <w:ind w:firstLine="680"/>
        <w:jc w:val="both"/>
        <w:rPr>
          <w:rFonts w:ascii="Arial" w:hAnsi="Arial" w:cs="Arial"/>
          <w:lang w:val="eu-ES"/>
        </w:rPr>
      </w:pPr>
      <w:r>
        <w:rPr>
          <w:rFonts w:ascii="Arial" w:hAnsi="Arial" w:cs="Arial"/>
          <w:lang w:val="eu-ES"/>
        </w:rPr>
        <w:t>Deialdiaren testu osoa Diru-laguntzen Datu-base Nazionalean kontsulta daiteke (https://www.pap.hacienda.gob.es/bdnstrans/ge/es/deialdiak).</w:t>
      </w:r>
    </w:p>
    <w:p w14:paraId="10912082" w14:textId="77777777" w:rsidR="007A4043" w:rsidRDefault="00444544">
      <w:pPr>
        <w:spacing w:after="120"/>
        <w:ind w:firstLine="680"/>
        <w:jc w:val="both"/>
        <w:rPr>
          <w:rFonts w:ascii="Arial" w:hAnsi="Arial" w:cs="Arial"/>
          <w:b/>
          <w:bCs/>
          <w:lang w:val="eu-ES"/>
        </w:rPr>
      </w:pPr>
      <w:r>
        <w:rPr>
          <w:rFonts w:ascii="Arial" w:hAnsi="Arial" w:cs="Arial"/>
          <w:b/>
          <w:bCs/>
          <w:lang w:val="eu-ES"/>
        </w:rPr>
        <w:t>Lehenengoa. Onuradunak</w:t>
      </w:r>
    </w:p>
    <w:p w14:paraId="2A98D1A0" w14:textId="77777777" w:rsidR="007A4043" w:rsidRDefault="00444544">
      <w:pPr>
        <w:spacing w:after="120"/>
        <w:ind w:firstLine="680"/>
        <w:jc w:val="both"/>
        <w:rPr>
          <w:rFonts w:ascii="Arial" w:hAnsi="Arial" w:cs="Arial"/>
          <w:lang w:val="eu-ES"/>
        </w:rPr>
      </w:pPr>
      <w:r>
        <w:rPr>
          <w:rFonts w:ascii="Arial" w:hAnsi="Arial" w:cs="Arial"/>
          <w:lang w:val="eu-ES"/>
        </w:rPr>
        <w:t>Diru-laguntza hauen onuradun honakoak izan daitezen:</w:t>
      </w:r>
    </w:p>
    <w:p w14:paraId="43AEBC05" w14:textId="77777777" w:rsidR="007A4043" w:rsidRDefault="00444544">
      <w:pPr>
        <w:spacing w:after="120"/>
        <w:ind w:firstLine="680"/>
        <w:jc w:val="both"/>
        <w:rPr>
          <w:rFonts w:ascii="Arial" w:hAnsi="Arial" w:cs="Arial"/>
          <w:lang w:val="eu-ES"/>
        </w:rPr>
      </w:pPr>
      <w:r>
        <w:rPr>
          <w:rFonts w:ascii="Arial" w:hAnsi="Arial" w:cs="Arial"/>
          <w:lang w:val="eu-ES"/>
        </w:rPr>
        <w:t>- Gizarte, kirol edo kultur jarduera duten elkarteak edo taldeak, publikoak eta pribatuak, irabazi asmorik gabeak, eta legearen arabera eratuta eta erregistratuta dauden udalez peko erakundeak, egoitza soziala Urkabustaizko udalerriaren barruan dutenak. Salbuespen izango dira beste udalerritakoak izanda udalerri honetako ikasleak dituzten ikastetxeetako guraso elkarteak eta dirulaguntza eskatzen dituzten ekintzetan parte hartzen badute.</w:t>
      </w:r>
    </w:p>
    <w:p w14:paraId="216FDDF1" w14:textId="77777777" w:rsidR="007A4043" w:rsidRDefault="00444544">
      <w:pPr>
        <w:spacing w:after="120"/>
        <w:ind w:firstLine="680"/>
        <w:jc w:val="both"/>
        <w:rPr>
          <w:rFonts w:ascii="Arial" w:hAnsi="Arial" w:cs="Arial"/>
          <w:b/>
          <w:bCs/>
          <w:lang w:val="eu-ES"/>
        </w:rPr>
      </w:pPr>
      <w:r>
        <w:rPr>
          <w:rFonts w:ascii="Arial" w:hAnsi="Arial" w:cs="Arial"/>
          <w:b/>
          <w:bCs/>
          <w:lang w:val="eu-ES"/>
        </w:rPr>
        <w:t>Bigarrena. Diruz lagundu daitezkeen programak</w:t>
      </w:r>
    </w:p>
    <w:p w14:paraId="5BA21D06" w14:textId="77777777" w:rsidR="007A4043" w:rsidRDefault="00444544">
      <w:pPr>
        <w:spacing w:after="120"/>
        <w:ind w:firstLine="680"/>
        <w:jc w:val="both"/>
        <w:rPr>
          <w:rFonts w:ascii="Arial" w:hAnsi="Arial" w:cs="Arial"/>
          <w:lang w:val="eu-ES"/>
        </w:rPr>
      </w:pPr>
      <w:r>
        <w:rPr>
          <w:rFonts w:ascii="Arial" w:hAnsi="Arial" w:cs="Arial"/>
          <w:lang w:val="eu-ES"/>
        </w:rPr>
        <w:t>2.1.-Diruz lagundu ahal izango dira, lehentasunez, Urkabustaizko udalerriaren lurralde-eremuan egiten diren jarduerak, honako esparruen barruan: kultura, aisialdia, euskara eta kirola. Ondorengoek izango dute lehentasuna:</w:t>
      </w:r>
    </w:p>
    <w:p w14:paraId="75404B0A" w14:textId="77777777" w:rsidR="007A4043" w:rsidRDefault="00444544">
      <w:pPr>
        <w:spacing w:after="120"/>
        <w:ind w:firstLine="680"/>
        <w:jc w:val="both"/>
        <w:rPr>
          <w:rFonts w:ascii="Arial" w:hAnsi="Arial" w:cs="Arial"/>
          <w:lang w:val="eu-ES"/>
        </w:rPr>
      </w:pPr>
      <w:r>
        <w:rPr>
          <w:rFonts w:ascii="Arial" w:hAnsi="Arial" w:cs="Arial"/>
          <w:lang w:val="eu-ES"/>
        </w:rPr>
        <w:t>- Urkabustaizko udalerrian gizarte ongizatea sustatzen dutenek.</w:t>
      </w:r>
    </w:p>
    <w:p w14:paraId="3E8BB2FF" w14:textId="77777777" w:rsidR="007A4043" w:rsidRDefault="00444544">
      <w:pPr>
        <w:spacing w:after="120"/>
        <w:ind w:firstLine="680"/>
        <w:jc w:val="both"/>
        <w:rPr>
          <w:rFonts w:ascii="Arial" w:hAnsi="Arial" w:cs="Arial"/>
          <w:lang w:val="eu-ES"/>
        </w:rPr>
      </w:pPr>
      <w:r>
        <w:rPr>
          <w:rFonts w:ascii="Arial" w:hAnsi="Arial" w:cs="Arial"/>
          <w:lang w:val="eu-ES"/>
        </w:rPr>
        <w:t>-Euskararen erabilera bultzatu eta sustatzen duten programak egiten dituztenek.</w:t>
      </w:r>
    </w:p>
    <w:p w14:paraId="105EBDED" w14:textId="77777777" w:rsidR="007A4043" w:rsidRDefault="00444544">
      <w:pPr>
        <w:spacing w:after="120"/>
        <w:ind w:firstLine="680"/>
        <w:jc w:val="both"/>
        <w:rPr>
          <w:rFonts w:ascii="Arial" w:hAnsi="Arial" w:cs="Arial"/>
          <w:lang w:val="eu-ES"/>
        </w:rPr>
      </w:pPr>
      <w:r>
        <w:rPr>
          <w:rFonts w:ascii="Arial" w:hAnsi="Arial" w:cs="Arial"/>
          <w:lang w:val="eu-ES"/>
        </w:rPr>
        <w:t>- Herritarren parte hartzea bultzatzen dutenek.</w:t>
      </w:r>
    </w:p>
    <w:p w14:paraId="1DA8E60C" w14:textId="77777777" w:rsidR="007A4043" w:rsidRDefault="00444544">
      <w:pPr>
        <w:spacing w:after="120"/>
        <w:ind w:firstLine="680"/>
        <w:jc w:val="both"/>
        <w:rPr>
          <w:rFonts w:ascii="Arial" w:hAnsi="Arial" w:cs="Arial"/>
          <w:lang w:val="eu-ES"/>
        </w:rPr>
      </w:pPr>
      <w:r>
        <w:rPr>
          <w:rFonts w:ascii="Arial" w:hAnsi="Arial" w:cs="Arial"/>
          <w:lang w:val="eu-ES"/>
        </w:rPr>
        <w:t>- Udalerriaren sustapena egiten dutenek.</w:t>
      </w:r>
    </w:p>
    <w:p w14:paraId="738E0FA1" w14:textId="77777777" w:rsidR="007A4043" w:rsidRDefault="00444544">
      <w:pPr>
        <w:spacing w:after="120"/>
        <w:ind w:firstLine="680"/>
        <w:jc w:val="both"/>
        <w:rPr>
          <w:rFonts w:ascii="Arial" w:hAnsi="Arial" w:cs="Arial"/>
          <w:lang w:val="eu-ES"/>
        </w:rPr>
      </w:pPr>
      <w:r>
        <w:rPr>
          <w:rFonts w:ascii="Arial" w:hAnsi="Arial" w:cs="Arial"/>
          <w:lang w:val="eu-ES"/>
        </w:rPr>
        <w:t>- Kulturaren, euskararen eta kirolaren zabalkundea eta sustapena, modu orokorrean edo tokian tokikoa bultzatuz, egiten dutenek.</w:t>
      </w:r>
    </w:p>
    <w:p w14:paraId="2BFA9950" w14:textId="77777777" w:rsidR="007A4043" w:rsidRDefault="00444544">
      <w:pPr>
        <w:spacing w:after="120"/>
        <w:ind w:firstLine="680"/>
        <w:jc w:val="both"/>
        <w:rPr>
          <w:rFonts w:ascii="Arial" w:hAnsi="Arial" w:cs="Arial"/>
          <w:lang w:val="eu-ES"/>
        </w:rPr>
      </w:pPr>
      <w:r>
        <w:rPr>
          <w:rFonts w:ascii="Arial" w:hAnsi="Arial" w:cs="Arial"/>
          <w:lang w:val="eu-ES"/>
        </w:rPr>
        <w:t>- Kirol praktikarako eta kulturarako sarbidea errazten duten jarduerak diseinatzen dituztenek.</w:t>
      </w:r>
    </w:p>
    <w:p w14:paraId="47D8556C" w14:textId="77777777" w:rsidR="007A4043" w:rsidRDefault="00444544">
      <w:pPr>
        <w:spacing w:after="120"/>
        <w:ind w:firstLine="680"/>
        <w:jc w:val="both"/>
        <w:rPr>
          <w:rFonts w:ascii="Arial" w:hAnsi="Arial" w:cs="Arial"/>
          <w:lang w:val="eu-ES"/>
        </w:rPr>
      </w:pPr>
      <w:r>
        <w:rPr>
          <w:rFonts w:ascii="Arial" w:hAnsi="Arial" w:cs="Arial"/>
          <w:lang w:val="eu-ES"/>
        </w:rPr>
        <w:t>Emakume eta gizonen arteko berdintasuna bermatzeko ekintzak eta/edo programak sustatzen dituztenek, eta/edo gutxietsita edo bazterkeria arriskuan dauden kolektiboak kontuan hartzen dituztenek.</w:t>
      </w:r>
    </w:p>
    <w:p w14:paraId="5151F563" w14:textId="77777777" w:rsidR="007A4043" w:rsidRDefault="00444544">
      <w:pPr>
        <w:spacing w:after="120"/>
        <w:ind w:firstLine="680"/>
        <w:jc w:val="both"/>
        <w:rPr>
          <w:rFonts w:ascii="Arial" w:hAnsi="Arial" w:cs="Arial"/>
          <w:lang w:val="eu-ES"/>
        </w:rPr>
      </w:pPr>
      <w:r>
        <w:rPr>
          <w:rFonts w:ascii="Arial" w:hAnsi="Arial" w:cs="Arial"/>
          <w:lang w:val="eu-ES"/>
        </w:rPr>
        <w:t>Bertako tradizioak berreskuratzea sustatzen dutenek.</w:t>
      </w:r>
    </w:p>
    <w:p w14:paraId="503FB90C" w14:textId="77777777" w:rsidR="007A4043" w:rsidRDefault="00444544">
      <w:pPr>
        <w:spacing w:after="120"/>
        <w:ind w:firstLine="680"/>
        <w:jc w:val="both"/>
        <w:rPr>
          <w:rFonts w:ascii="Arial" w:hAnsi="Arial" w:cs="Arial"/>
          <w:lang w:val="eu-ES"/>
        </w:rPr>
      </w:pPr>
      <w:r>
        <w:rPr>
          <w:rFonts w:ascii="Arial" w:hAnsi="Arial" w:cs="Arial"/>
          <w:lang w:val="eu-ES"/>
        </w:rPr>
        <w:t>Honako jarduerak egiten dituztenek: gazteen aisialdian arriskuen prebentzioa, aisialdiko jarduerak, bizi-kalitatea hobetzeko jarduerak, ezintasunak dituztenei zuzendutako jarduerak, gazteek gizartean duten papera sustatu eta indartzeko helburua duten jarduerak.</w:t>
      </w:r>
    </w:p>
    <w:p w14:paraId="37AAD248" w14:textId="77777777" w:rsidR="007A4043" w:rsidRDefault="00444544">
      <w:pPr>
        <w:spacing w:after="120"/>
        <w:ind w:firstLine="680"/>
        <w:jc w:val="both"/>
        <w:rPr>
          <w:rFonts w:ascii="Arial" w:hAnsi="Arial" w:cs="Arial"/>
          <w:lang w:val="eu-ES"/>
        </w:rPr>
      </w:pPr>
      <w:r>
        <w:rPr>
          <w:rFonts w:ascii="Arial" w:hAnsi="Arial" w:cs="Arial"/>
          <w:lang w:val="eu-ES"/>
        </w:rPr>
        <w:t>2.2.- Entitate bakoitzak lau programa, gehienez,  aurkez ditzake.</w:t>
      </w:r>
    </w:p>
    <w:p w14:paraId="2F51F497" w14:textId="77777777" w:rsidR="007A4043" w:rsidRDefault="00444544">
      <w:pPr>
        <w:spacing w:after="120"/>
        <w:ind w:firstLine="680"/>
        <w:jc w:val="both"/>
        <w:rPr>
          <w:rFonts w:ascii="Arial" w:hAnsi="Arial" w:cs="Arial"/>
          <w:b/>
          <w:bCs/>
          <w:lang w:val="eu-ES"/>
        </w:rPr>
      </w:pPr>
      <w:r>
        <w:rPr>
          <w:rFonts w:ascii="Arial" w:hAnsi="Arial" w:cs="Arial"/>
          <w:b/>
          <w:bCs/>
          <w:lang w:val="eu-ES"/>
        </w:rPr>
        <w:t>Hirugarrena. Oinarri arautzaileak</w:t>
      </w:r>
    </w:p>
    <w:p w14:paraId="762115ED" w14:textId="77777777" w:rsidR="007A4043" w:rsidRDefault="00444544">
      <w:pPr>
        <w:spacing w:after="120"/>
        <w:ind w:firstLine="680"/>
        <w:jc w:val="both"/>
        <w:rPr>
          <w:rFonts w:ascii="Arial" w:hAnsi="Arial" w:cs="Arial"/>
          <w:lang w:val="eu-ES"/>
        </w:rPr>
      </w:pPr>
      <w:r>
        <w:rPr>
          <w:rFonts w:ascii="Arial" w:hAnsi="Arial" w:cs="Arial"/>
          <w:lang w:val="eu-ES"/>
        </w:rPr>
        <w:t>Diru-laguntza hauek emateko oinarri arautzaileak kultura, euskara, kirol eta/edo gizarte arloko jarduerak eta lehiaketa federatu-kirol jarduerak antolatzeko udal diru-laguntzak arautzen dituen Ordenantzan jasota daude.</w:t>
      </w:r>
    </w:p>
    <w:p w14:paraId="6E531377" w14:textId="77777777" w:rsidR="007A4043" w:rsidRDefault="00444544">
      <w:pPr>
        <w:spacing w:after="120"/>
        <w:ind w:firstLine="680"/>
        <w:jc w:val="both"/>
        <w:rPr>
          <w:rFonts w:ascii="Arial" w:hAnsi="Arial" w:cs="Arial"/>
          <w:lang w:val="eu-ES"/>
        </w:rPr>
      </w:pPr>
      <w:r>
        <w:rPr>
          <w:rFonts w:ascii="Arial" w:hAnsi="Arial" w:cs="Arial"/>
          <w:lang w:val="eu-ES"/>
        </w:rPr>
        <w:t>Onartutako aldaketaren ondoren, testu osoa Arabako Lurralde Historikoaren Aldizkari Ofizialean argitaratu zen (67 zk., 2010eko ekainaren 18koa).</w:t>
      </w:r>
    </w:p>
    <w:p w14:paraId="041EAB81" w14:textId="77777777" w:rsidR="007A4043" w:rsidRDefault="00444544">
      <w:pPr>
        <w:spacing w:after="120"/>
        <w:ind w:firstLine="680"/>
        <w:jc w:val="both"/>
        <w:rPr>
          <w:rFonts w:ascii="Arial" w:hAnsi="Arial" w:cs="Arial"/>
          <w:lang w:val="eu-ES"/>
        </w:rPr>
      </w:pPr>
      <w:r>
        <w:rPr>
          <w:rFonts w:ascii="Arial" w:hAnsi="Arial" w:cs="Arial"/>
          <w:lang w:val="eu-ES"/>
        </w:rPr>
        <w:t>Diru-laguntza horiek emateko prozedura norgehiagoka-erregimenean izango da, aurkeztutako eskabideak alderatuz, deialdi honetan ezarritako balorazio-irizpideen araberako lehentasun-hurrenkera ezartzeko, eta irizpide horiek aplikatuz balorazio handiena lortu dutenak esleituko dira, hurrengo puntuan ezarritako mugarekin.</w:t>
      </w:r>
    </w:p>
    <w:p w14:paraId="27A61D4D" w14:textId="77777777" w:rsidR="007A4043" w:rsidRDefault="007A4043">
      <w:pPr>
        <w:spacing w:after="120"/>
        <w:ind w:firstLine="680"/>
        <w:jc w:val="both"/>
        <w:rPr>
          <w:rFonts w:ascii="Arial" w:hAnsi="Arial" w:cs="Arial"/>
          <w:b/>
          <w:bCs/>
          <w:lang w:val="eu-ES"/>
        </w:rPr>
      </w:pPr>
    </w:p>
    <w:p w14:paraId="2ABED79C" w14:textId="77777777" w:rsidR="007A4043" w:rsidRDefault="00444544">
      <w:pPr>
        <w:spacing w:after="120"/>
        <w:ind w:firstLine="680"/>
        <w:jc w:val="both"/>
        <w:rPr>
          <w:rFonts w:ascii="Arial" w:hAnsi="Arial" w:cs="Arial"/>
          <w:b/>
          <w:bCs/>
          <w:lang w:val="eu-ES"/>
        </w:rPr>
      </w:pPr>
      <w:r>
        <w:rPr>
          <w:rFonts w:ascii="Arial" w:hAnsi="Arial" w:cs="Arial"/>
          <w:b/>
          <w:bCs/>
          <w:lang w:val="eu-ES"/>
        </w:rPr>
        <w:lastRenderedPageBreak/>
        <w:t>Laugarrena. Laguntzaren zenbatekoa</w:t>
      </w:r>
    </w:p>
    <w:p w14:paraId="76623DD5" w14:textId="741DE1D8" w:rsidR="007A4043" w:rsidRDefault="00444544">
      <w:pPr>
        <w:spacing w:after="120"/>
        <w:ind w:firstLine="680"/>
        <w:jc w:val="both"/>
        <w:rPr>
          <w:rFonts w:ascii="Arial" w:hAnsi="Arial" w:cs="Arial"/>
          <w:lang w:val="eu-ES"/>
        </w:rPr>
      </w:pPr>
      <w:r>
        <w:rPr>
          <w:rFonts w:ascii="Arial" w:hAnsi="Arial" w:cs="Arial"/>
          <w:lang w:val="eu-ES"/>
        </w:rPr>
        <w:t>Deialdi honen arabera aurkeztutako eskabideen ondorioz ematen diren laguntzen finantzaketa 3340481000 aurrekontu-aplikazioari egotziko zaio, 2026rako aurrekontuko kultura-, kirol- eta gizarte-jarduerak antolatzeko, euskara sustatzeko eta/edo gizarte-arloko jardueretarako diru-laguntza gisa.</w:t>
      </w:r>
    </w:p>
    <w:p w14:paraId="31EAFD21" w14:textId="77777777" w:rsidR="007A4043" w:rsidRDefault="00444544">
      <w:pPr>
        <w:spacing w:after="120"/>
        <w:ind w:firstLine="680"/>
        <w:jc w:val="both"/>
        <w:rPr>
          <w:rFonts w:ascii="Arial" w:hAnsi="Arial" w:cs="Arial"/>
          <w:lang w:val="eu-ES"/>
        </w:rPr>
      </w:pPr>
      <w:r>
        <w:rPr>
          <w:rFonts w:ascii="Arial" w:hAnsi="Arial" w:cs="Arial"/>
          <w:lang w:val="eu-ES"/>
        </w:rPr>
        <w:t>Udalak programaren kostu osoaren ehuneko 80ra arteko diru-laguntza eman ahal izango du.</w:t>
      </w:r>
    </w:p>
    <w:p w14:paraId="1EFDB26F" w14:textId="77777777" w:rsidR="007A4043" w:rsidRDefault="00444544">
      <w:pPr>
        <w:spacing w:after="120"/>
        <w:ind w:firstLine="680"/>
        <w:jc w:val="both"/>
        <w:rPr>
          <w:rFonts w:ascii="Arial" w:hAnsi="Arial" w:cs="Arial"/>
          <w:lang w:val="eu-ES"/>
        </w:rPr>
      </w:pPr>
      <w:r>
        <w:rPr>
          <w:rFonts w:ascii="Arial" w:hAnsi="Arial" w:cs="Arial"/>
          <w:lang w:val="eu-ES"/>
        </w:rPr>
        <w:t>Hala ere, udal honek tramitazio berezia eman ahal izango du udal-interes bereziko programa jakin batzuetarako, eta programaren kostuaren ondoriozko defizitaren % 100era iritsi ahal izango da.</w:t>
      </w:r>
    </w:p>
    <w:p w14:paraId="05B2FED4" w14:textId="77777777" w:rsidR="007A4043" w:rsidRDefault="00444544">
      <w:pPr>
        <w:spacing w:after="120"/>
        <w:ind w:firstLine="680"/>
        <w:jc w:val="both"/>
        <w:rPr>
          <w:rFonts w:ascii="Arial" w:hAnsi="Arial" w:cs="Arial"/>
          <w:b/>
          <w:bCs/>
          <w:lang w:val="eu-ES"/>
        </w:rPr>
      </w:pPr>
      <w:r>
        <w:rPr>
          <w:rFonts w:ascii="Arial" w:hAnsi="Arial" w:cs="Arial"/>
          <w:b/>
          <w:bCs/>
          <w:lang w:val="eu-ES"/>
        </w:rPr>
        <w:t>Bosgarrena. Eskaerak aurkeztea.</w:t>
      </w:r>
    </w:p>
    <w:p w14:paraId="3EE6CED3" w14:textId="77777777" w:rsidR="007A4043" w:rsidRDefault="00444544">
      <w:pPr>
        <w:spacing w:after="120"/>
        <w:ind w:firstLine="680"/>
        <w:jc w:val="both"/>
        <w:rPr>
          <w:rFonts w:ascii="Arial" w:hAnsi="Arial" w:cs="Arial"/>
          <w:lang w:val="eu-ES"/>
        </w:rPr>
      </w:pPr>
      <w:r>
        <w:rPr>
          <w:rFonts w:ascii="Arial" w:hAnsi="Arial" w:cs="Arial"/>
          <w:lang w:val="eu-ES"/>
        </w:rPr>
        <w:t xml:space="preserve">1.- Urteko programen edo proiektuen eskaerak aurkezteko epea, zazpigarren oinarrian zehaztutako dokumentazioarekin batera, hilabetekoa izango da deialdia </w:t>
      </w:r>
      <w:proofErr w:type="spellStart"/>
      <w:r>
        <w:rPr>
          <w:rFonts w:ascii="Arial" w:hAnsi="Arial" w:cs="Arial"/>
          <w:lang w:val="eu-ES"/>
        </w:rPr>
        <w:t>BOTHAn</w:t>
      </w:r>
      <w:proofErr w:type="spellEnd"/>
      <w:r>
        <w:rPr>
          <w:rFonts w:ascii="Arial" w:hAnsi="Arial" w:cs="Arial"/>
          <w:lang w:val="eu-ES"/>
        </w:rPr>
        <w:t xml:space="preserve"> argitaratzen denetik. Epez kanpo aurkeztutako eskariak ez dira aintzakotzat hartzen.</w:t>
      </w:r>
    </w:p>
    <w:p w14:paraId="37995D41" w14:textId="77777777" w:rsidR="007A4043" w:rsidRDefault="00444544">
      <w:pPr>
        <w:spacing w:after="120"/>
        <w:ind w:firstLine="680"/>
        <w:jc w:val="both"/>
        <w:rPr>
          <w:rFonts w:ascii="Arial" w:hAnsi="Arial" w:cs="Arial"/>
          <w:lang w:val="eu-ES"/>
        </w:rPr>
      </w:pPr>
      <w:r>
        <w:rPr>
          <w:rFonts w:ascii="Arial" w:hAnsi="Arial" w:cs="Arial"/>
          <w:lang w:val="eu-ES"/>
        </w:rPr>
        <w:t>Izaera puntuala eta/edo ezohikoa duten jarduerak edo programak, aurreikusitako jardueraren hasiera baino hilabete bat lehenago aurkeztu beharko dira. Edozein kasutan ere, urte horretako urriaren 16a baino lehen aurkeztu beharko dira.</w:t>
      </w:r>
    </w:p>
    <w:p w14:paraId="119B4FF9" w14:textId="77777777" w:rsidR="007A4043" w:rsidRDefault="00444544">
      <w:pPr>
        <w:spacing w:after="120"/>
        <w:ind w:firstLine="680"/>
        <w:jc w:val="both"/>
        <w:rPr>
          <w:rFonts w:ascii="Arial" w:hAnsi="Arial" w:cs="Arial"/>
          <w:b/>
          <w:bCs/>
          <w:lang w:val="eu-ES"/>
        </w:rPr>
      </w:pPr>
      <w:proofErr w:type="spellStart"/>
      <w:r>
        <w:rPr>
          <w:rFonts w:ascii="Arial" w:hAnsi="Arial" w:cs="Arial"/>
          <w:b/>
          <w:bCs/>
          <w:lang w:val="eu-ES"/>
        </w:rPr>
        <w:t>Seiagarrena</w:t>
      </w:r>
      <w:proofErr w:type="spellEnd"/>
      <w:r>
        <w:rPr>
          <w:rFonts w:ascii="Arial" w:hAnsi="Arial" w:cs="Arial"/>
          <w:b/>
          <w:bCs/>
          <w:lang w:val="eu-ES"/>
        </w:rPr>
        <w:t>. Dokumentazioa.</w:t>
      </w:r>
    </w:p>
    <w:p w14:paraId="6B45B063" w14:textId="77777777" w:rsidR="007E3CBA" w:rsidRDefault="00444544" w:rsidP="007E3CBA">
      <w:pPr>
        <w:spacing w:after="120"/>
        <w:ind w:left="284"/>
        <w:jc w:val="both"/>
        <w:rPr>
          <w:rFonts w:ascii="Arial" w:hAnsi="Arial" w:cs="Arial"/>
          <w:lang w:val="eu-ES"/>
        </w:rPr>
      </w:pPr>
      <w:r>
        <w:rPr>
          <w:rFonts w:ascii="Arial" w:hAnsi="Arial" w:cs="Arial"/>
          <w:lang w:val="eu-ES"/>
        </w:rPr>
        <w:t>-</w:t>
      </w:r>
      <w:r w:rsidR="007E3CBA" w:rsidRPr="007E3CBA">
        <w:rPr>
          <w:rFonts w:ascii="Arial" w:hAnsi="Arial" w:cs="Arial"/>
          <w:lang w:val="eu-ES"/>
        </w:rPr>
        <w:t xml:space="preserve">Eskabide ofiziala eta formularioa (I. </w:t>
      </w:r>
      <w:proofErr w:type="spellStart"/>
      <w:r w:rsidR="007E3CBA" w:rsidRPr="007E3CBA">
        <w:rPr>
          <w:rFonts w:ascii="Arial" w:hAnsi="Arial" w:cs="Arial"/>
          <w:lang w:val="eu-ES"/>
        </w:rPr>
        <w:t>eranskina</w:t>
      </w:r>
      <w:proofErr w:type="spellEnd"/>
      <w:r w:rsidR="007E3CBA" w:rsidRPr="007E3CBA">
        <w:rPr>
          <w:rFonts w:ascii="Arial" w:hAnsi="Arial" w:cs="Arial"/>
          <w:lang w:val="eu-ES"/>
        </w:rPr>
        <w:t>)</w:t>
      </w:r>
      <w:r w:rsidR="007E3CBA" w:rsidRPr="007E3CBA">
        <w:rPr>
          <w:rFonts w:ascii="Arial" w:hAnsi="Arial" w:cs="Arial"/>
          <w:lang w:val="eu-ES"/>
        </w:rPr>
        <w:br/>
      </w:r>
      <w:r w:rsidR="007E3CBA" w:rsidRPr="007E3CBA">
        <w:rPr>
          <w:rFonts w:ascii="Arial" w:hAnsi="Arial" w:cs="Arial"/>
          <w:lang w:val="eu-ES"/>
        </w:rPr>
        <w:br/>
        <w:t xml:space="preserve">- </w:t>
      </w:r>
      <w:proofErr w:type="spellStart"/>
      <w:r w:rsidR="007E3CBA" w:rsidRPr="007E3CBA">
        <w:rPr>
          <w:rFonts w:ascii="Arial" w:hAnsi="Arial" w:cs="Arial"/>
          <w:lang w:val="eu-ES"/>
        </w:rPr>
        <w:t>Estatutuen</w:t>
      </w:r>
      <w:proofErr w:type="spellEnd"/>
      <w:r w:rsidR="007E3CBA" w:rsidRPr="007E3CBA">
        <w:rPr>
          <w:rFonts w:ascii="Arial" w:hAnsi="Arial" w:cs="Arial"/>
          <w:lang w:val="eu-ES"/>
        </w:rPr>
        <w:t xml:space="preserve"> </w:t>
      </w:r>
      <w:proofErr w:type="spellStart"/>
      <w:r w:rsidR="007E3CBA" w:rsidRPr="007E3CBA">
        <w:rPr>
          <w:rFonts w:ascii="Arial" w:hAnsi="Arial" w:cs="Arial"/>
          <w:lang w:val="eu-ES"/>
        </w:rPr>
        <w:t>fotokopia</w:t>
      </w:r>
      <w:proofErr w:type="spellEnd"/>
      <w:r w:rsidR="007E3CBA" w:rsidRPr="007E3CBA">
        <w:rPr>
          <w:rFonts w:ascii="Arial" w:hAnsi="Arial" w:cs="Arial"/>
          <w:lang w:val="eu-ES"/>
        </w:rPr>
        <w:t xml:space="preserve"> eta </w:t>
      </w:r>
      <w:proofErr w:type="spellStart"/>
      <w:r w:rsidR="007E3CBA" w:rsidRPr="007E3CBA">
        <w:rPr>
          <w:rFonts w:ascii="Arial" w:hAnsi="Arial" w:cs="Arial"/>
          <w:lang w:val="eu-ES"/>
        </w:rPr>
        <w:t>legez</w:t>
      </w:r>
      <w:proofErr w:type="spellEnd"/>
      <w:r w:rsidR="007E3CBA" w:rsidRPr="007E3CBA">
        <w:rPr>
          <w:rFonts w:ascii="Arial" w:hAnsi="Arial" w:cs="Arial"/>
          <w:lang w:val="eu-ES"/>
        </w:rPr>
        <w:t xml:space="preserve"> </w:t>
      </w:r>
      <w:proofErr w:type="spellStart"/>
      <w:r w:rsidR="007E3CBA" w:rsidRPr="007E3CBA">
        <w:rPr>
          <w:rFonts w:ascii="Arial" w:hAnsi="Arial" w:cs="Arial"/>
          <w:lang w:val="eu-ES"/>
        </w:rPr>
        <w:t>eratuta</w:t>
      </w:r>
      <w:proofErr w:type="spellEnd"/>
      <w:r w:rsidR="007E3CBA" w:rsidRPr="007E3CBA">
        <w:rPr>
          <w:rFonts w:ascii="Arial" w:hAnsi="Arial" w:cs="Arial"/>
          <w:lang w:val="eu-ES"/>
        </w:rPr>
        <w:t xml:space="preserve"> eta </w:t>
      </w:r>
      <w:proofErr w:type="spellStart"/>
      <w:r w:rsidR="007E3CBA" w:rsidRPr="007E3CBA">
        <w:rPr>
          <w:rFonts w:ascii="Arial" w:hAnsi="Arial" w:cs="Arial"/>
          <w:lang w:val="eu-ES"/>
        </w:rPr>
        <w:t>dagokion</w:t>
      </w:r>
      <w:proofErr w:type="spellEnd"/>
      <w:r w:rsidR="007E3CBA" w:rsidRPr="007E3CBA">
        <w:rPr>
          <w:rFonts w:ascii="Arial" w:hAnsi="Arial" w:cs="Arial"/>
          <w:lang w:val="eu-ES"/>
        </w:rPr>
        <w:t xml:space="preserve"> </w:t>
      </w:r>
      <w:proofErr w:type="spellStart"/>
      <w:r w:rsidR="007E3CBA" w:rsidRPr="007E3CBA">
        <w:rPr>
          <w:rFonts w:ascii="Arial" w:hAnsi="Arial" w:cs="Arial"/>
          <w:lang w:val="eu-ES"/>
        </w:rPr>
        <w:t>Elkarteen</w:t>
      </w:r>
      <w:proofErr w:type="spellEnd"/>
      <w:r w:rsidR="007E3CBA" w:rsidRPr="007E3CBA">
        <w:rPr>
          <w:rFonts w:ascii="Arial" w:hAnsi="Arial" w:cs="Arial"/>
          <w:lang w:val="eu-ES"/>
        </w:rPr>
        <w:t xml:space="preserve"> eta </w:t>
      </w:r>
      <w:proofErr w:type="spellStart"/>
      <w:r w:rsidR="007E3CBA" w:rsidRPr="007E3CBA">
        <w:rPr>
          <w:rFonts w:ascii="Arial" w:hAnsi="Arial" w:cs="Arial"/>
          <w:lang w:val="eu-ES"/>
        </w:rPr>
        <w:t>Erakundeen</w:t>
      </w:r>
      <w:proofErr w:type="spellEnd"/>
      <w:r w:rsidR="007E3CBA" w:rsidRPr="007E3CBA">
        <w:rPr>
          <w:rFonts w:ascii="Arial" w:hAnsi="Arial" w:cs="Arial"/>
          <w:lang w:val="eu-ES"/>
        </w:rPr>
        <w:t xml:space="preserve"> </w:t>
      </w:r>
      <w:proofErr w:type="spellStart"/>
      <w:r w:rsidR="007E3CBA" w:rsidRPr="007E3CBA">
        <w:rPr>
          <w:rFonts w:ascii="Arial" w:hAnsi="Arial" w:cs="Arial"/>
          <w:lang w:val="eu-ES"/>
        </w:rPr>
        <w:t>Erregistroan</w:t>
      </w:r>
      <w:proofErr w:type="spellEnd"/>
      <w:r w:rsidR="007E3CBA" w:rsidRPr="007E3CBA">
        <w:rPr>
          <w:rFonts w:ascii="Arial" w:hAnsi="Arial" w:cs="Arial"/>
          <w:lang w:val="eu-ES"/>
        </w:rPr>
        <w:t xml:space="preserve"> </w:t>
      </w:r>
      <w:proofErr w:type="spellStart"/>
      <w:r w:rsidR="007E3CBA" w:rsidRPr="007E3CBA">
        <w:rPr>
          <w:rFonts w:ascii="Arial" w:hAnsi="Arial" w:cs="Arial"/>
          <w:lang w:val="eu-ES"/>
        </w:rPr>
        <w:t>inskribatuta</w:t>
      </w:r>
      <w:proofErr w:type="spellEnd"/>
      <w:r w:rsidR="007E3CBA" w:rsidRPr="007E3CBA">
        <w:rPr>
          <w:rFonts w:ascii="Arial" w:hAnsi="Arial" w:cs="Arial"/>
          <w:lang w:val="eu-ES"/>
        </w:rPr>
        <w:t xml:space="preserve"> </w:t>
      </w:r>
      <w:proofErr w:type="spellStart"/>
      <w:r w:rsidR="007E3CBA" w:rsidRPr="007E3CBA">
        <w:rPr>
          <w:rFonts w:ascii="Arial" w:hAnsi="Arial" w:cs="Arial"/>
          <w:lang w:val="eu-ES"/>
        </w:rPr>
        <w:t>dagoela</w:t>
      </w:r>
      <w:proofErr w:type="spellEnd"/>
      <w:r w:rsidR="007E3CBA" w:rsidRPr="007E3CBA">
        <w:rPr>
          <w:rFonts w:ascii="Arial" w:hAnsi="Arial" w:cs="Arial"/>
          <w:lang w:val="eu-ES"/>
        </w:rPr>
        <w:t xml:space="preserve"> </w:t>
      </w:r>
      <w:proofErr w:type="spellStart"/>
      <w:r w:rsidR="007E3CBA" w:rsidRPr="007E3CBA">
        <w:rPr>
          <w:rFonts w:ascii="Arial" w:hAnsi="Arial" w:cs="Arial"/>
          <w:lang w:val="eu-ES"/>
        </w:rPr>
        <w:t>egiaztatzen</w:t>
      </w:r>
      <w:proofErr w:type="spellEnd"/>
      <w:r w:rsidR="007E3CBA" w:rsidRPr="007E3CBA">
        <w:rPr>
          <w:rFonts w:ascii="Arial" w:hAnsi="Arial" w:cs="Arial"/>
          <w:lang w:val="eu-ES"/>
        </w:rPr>
        <w:t xml:space="preserve"> </w:t>
      </w:r>
      <w:proofErr w:type="spellStart"/>
      <w:r w:rsidR="007E3CBA" w:rsidRPr="007E3CBA">
        <w:rPr>
          <w:rFonts w:ascii="Arial" w:hAnsi="Arial" w:cs="Arial"/>
          <w:lang w:val="eu-ES"/>
        </w:rPr>
        <w:t>duen</w:t>
      </w:r>
      <w:proofErr w:type="spellEnd"/>
      <w:r w:rsidR="007E3CBA" w:rsidRPr="007E3CBA">
        <w:rPr>
          <w:rFonts w:ascii="Arial" w:hAnsi="Arial" w:cs="Arial"/>
          <w:lang w:val="eu-ES"/>
        </w:rPr>
        <w:t xml:space="preserve"> </w:t>
      </w:r>
      <w:proofErr w:type="spellStart"/>
      <w:r w:rsidR="007E3CBA" w:rsidRPr="007E3CBA">
        <w:rPr>
          <w:rFonts w:ascii="Arial" w:hAnsi="Arial" w:cs="Arial"/>
          <w:lang w:val="eu-ES"/>
        </w:rPr>
        <w:t>dokumentazioa</w:t>
      </w:r>
      <w:proofErr w:type="spellEnd"/>
      <w:r w:rsidR="007E3CBA" w:rsidRPr="007E3CBA">
        <w:rPr>
          <w:rFonts w:ascii="Arial" w:hAnsi="Arial" w:cs="Arial"/>
          <w:lang w:val="eu-ES"/>
        </w:rPr>
        <w:t>.</w:t>
      </w:r>
      <w:r w:rsidR="007E3CBA" w:rsidRPr="007E3CBA">
        <w:rPr>
          <w:rFonts w:ascii="Arial" w:hAnsi="Arial" w:cs="Arial"/>
          <w:lang w:val="eu-ES"/>
        </w:rPr>
        <w:br/>
      </w:r>
      <w:r w:rsidR="007E3CBA" w:rsidRPr="007E3CBA">
        <w:rPr>
          <w:rFonts w:ascii="Arial" w:hAnsi="Arial" w:cs="Arial"/>
          <w:lang w:val="eu-ES"/>
        </w:rPr>
        <w:br/>
        <w:t xml:space="preserve">- </w:t>
      </w:r>
      <w:proofErr w:type="spellStart"/>
      <w:r w:rsidR="007E3CBA" w:rsidRPr="007E3CBA">
        <w:rPr>
          <w:rFonts w:ascii="Arial" w:hAnsi="Arial" w:cs="Arial"/>
          <w:lang w:val="eu-ES"/>
        </w:rPr>
        <w:t>Gizarte</w:t>
      </w:r>
      <w:proofErr w:type="spellEnd"/>
      <w:r w:rsidR="007E3CBA" w:rsidRPr="007E3CBA">
        <w:rPr>
          <w:rFonts w:ascii="Arial" w:hAnsi="Arial" w:cs="Arial"/>
          <w:lang w:val="eu-ES"/>
        </w:rPr>
        <w:t xml:space="preserve"> </w:t>
      </w:r>
      <w:proofErr w:type="spellStart"/>
      <w:r w:rsidR="007E3CBA" w:rsidRPr="007E3CBA">
        <w:rPr>
          <w:rFonts w:ascii="Arial" w:hAnsi="Arial" w:cs="Arial"/>
          <w:lang w:val="eu-ES"/>
        </w:rPr>
        <w:t>Segurantzan</w:t>
      </w:r>
      <w:proofErr w:type="spellEnd"/>
      <w:r w:rsidR="007E3CBA" w:rsidRPr="007E3CBA">
        <w:rPr>
          <w:rFonts w:ascii="Arial" w:hAnsi="Arial" w:cs="Arial"/>
          <w:lang w:val="eu-ES"/>
        </w:rPr>
        <w:t xml:space="preserve"> eta </w:t>
      </w:r>
      <w:proofErr w:type="spellStart"/>
      <w:r w:rsidR="007E3CBA" w:rsidRPr="007E3CBA">
        <w:rPr>
          <w:rFonts w:ascii="Arial" w:hAnsi="Arial" w:cs="Arial"/>
          <w:lang w:val="eu-ES"/>
        </w:rPr>
        <w:t>Ogasuneko</w:t>
      </w:r>
      <w:proofErr w:type="spellEnd"/>
      <w:r w:rsidR="007E3CBA" w:rsidRPr="007E3CBA">
        <w:rPr>
          <w:rFonts w:ascii="Arial" w:hAnsi="Arial" w:cs="Arial"/>
          <w:lang w:val="eu-ES"/>
        </w:rPr>
        <w:t xml:space="preserve"> </w:t>
      </w:r>
      <w:proofErr w:type="spellStart"/>
      <w:r w:rsidR="007E3CBA" w:rsidRPr="007E3CBA">
        <w:rPr>
          <w:rFonts w:ascii="Arial" w:hAnsi="Arial" w:cs="Arial"/>
          <w:lang w:val="eu-ES"/>
        </w:rPr>
        <w:t>Diruzaintza</w:t>
      </w:r>
      <w:proofErr w:type="spellEnd"/>
      <w:r w:rsidR="007E3CBA" w:rsidRPr="007E3CBA">
        <w:rPr>
          <w:rFonts w:ascii="Arial" w:hAnsi="Arial" w:cs="Arial"/>
          <w:lang w:val="eu-ES"/>
        </w:rPr>
        <w:t xml:space="preserve"> </w:t>
      </w:r>
      <w:proofErr w:type="spellStart"/>
      <w:r w:rsidR="007E3CBA" w:rsidRPr="007E3CBA">
        <w:rPr>
          <w:rFonts w:ascii="Arial" w:hAnsi="Arial" w:cs="Arial"/>
          <w:lang w:val="eu-ES"/>
        </w:rPr>
        <w:t>Nagusian</w:t>
      </w:r>
      <w:proofErr w:type="spellEnd"/>
      <w:r w:rsidR="007E3CBA" w:rsidRPr="007E3CBA">
        <w:rPr>
          <w:rFonts w:ascii="Arial" w:hAnsi="Arial" w:cs="Arial"/>
          <w:lang w:val="eu-ES"/>
        </w:rPr>
        <w:t xml:space="preserve"> </w:t>
      </w:r>
      <w:proofErr w:type="spellStart"/>
      <w:r w:rsidR="007E3CBA" w:rsidRPr="007E3CBA">
        <w:rPr>
          <w:rFonts w:ascii="Arial" w:hAnsi="Arial" w:cs="Arial"/>
          <w:lang w:val="eu-ES"/>
        </w:rPr>
        <w:t>zerga-betebeharrak</w:t>
      </w:r>
      <w:proofErr w:type="spellEnd"/>
      <w:r w:rsidR="007E3CBA" w:rsidRPr="007E3CBA">
        <w:rPr>
          <w:rFonts w:ascii="Arial" w:hAnsi="Arial" w:cs="Arial"/>
          <w:lang w:val="eu-ES"/>
        </w:rPr>
        <w:t xml:space="preserve"> </w:t>
      </w:r>
      <w:proofErr w:type="spellStart"/>
      <w:r w:rsidR="007E3CBA" w:rsidRPr="007E3CBA">
        <w:rPr>
          <w:rFonts w:ascii="Arial" w:hAnsi="Arial" w:cs="Arial"/>
          <w:lang w:val="eu-ES"/>
        </w:rPr>
        <w:t>egunean</w:t>
      </w:r>
      <w:proofErr w:type="spellEnd"/>
      <w:r w:rsidR="007E3CBA" w:rsidRPr="007E3CBA">
        <w:rPr>
          <w:rFonts w:ascii="Arial" w:hAnsi="Arial" w:cs="Arial"/>
          <w:lang w:val="eu-ES"/>
        </w:rPr>
        <w:t xml:space="preserve"> </w:t>
      </w:r>
      <w:proofErr w:type="spellStart"/>
      <w:r w:rsidR="007E3CBA" w:rsidRPr="007E3CBA">
        <w:rPr>
          <w:rFonts w:ascii="Arial" w:hAnsi="Arial" w:cs="Arial"/>
          <w:lang w:val="eu-ES"/>
        </w:rPr>
        <w:t>dituela</w:t>
      </w:r>
      <w:proofErr w:type="spellEnd"/>
      <w:r w:rsidR="007E3CBA" w:rsidRPr="007E3CBA">
        <w:rPr>
          <w:rFonts w:ascii="Arial" w:hAnsi="Arial" w:cs="Arial"/>
          <w:lang w:val="eu-ES"/>
        </w:rPr>
        <w:t xml:space="preserve"> </w:t>
      </w:r>
      <w:proofErr w:type="spellStart"/>
      <w:r w:rsidR="007E3CBA" w:rsidRPr="007E3CBA">
        <w:rPr>
          <w:rFonts w:ascii="Arial" w:hAnsi="Arial" w:cs="Arial"/>
          <w:lang w:val="eu-ES"/>
        </w:rPr>
        <w:t>egiaztatzen</w:t>
      </w:r>
      <w:proofErr w:type="spellEnd"/>
      <w:r w:rsidR="007E3CBA" w:rsidRPr="007E3CBA">
        <w:rPr>
          <w:rFonts w:ascii="Arial" w:hAnsi="Arial" w:cs="Arial"/>
          <w:lang w:val="eu-ES"/>
        </w:rPr>
        <w:t xml:space="preserve"> </w:t>
      </w:r>
      <w:proofErr w:type="spellStart"/>
      <w:r w:rsidR="007E3CBA" w:rsidRPr="007E3CBA">
        <w:rPr>
          <w:rFonts w:ascii="Arial" w:hAnsi="Arial" w:cs="Arial"/>
          <w:lang w:val="eu-ES"/>
        </w:rPr>
        <w:t>duen</w:t>
      </w:r>
      <w:proofErr w:type="spellEnd"/>
      <w:r w:rsidR="007E3CBA" w:rsidRPr="007E3CBA">
        <w:rPr>
          <w:rFonts w:ascii="Arial" w:hAnsi="Arial" w:cs="Arial"/>
          <w:lang w:val="eu-ES"/>
        </w:rPr>
        <w:t xml:space="preserve"> </w:t>
      </w:r>
      <w:proofErr w:type="spellStart"/>
      <w:r w:rsidR="007E3CBA" w:rsidRPr="007E3CBA">
        <w:rPr>
          <w:rFonts w:ascii="Arial" w:hAnsi="Arial" w:cs="Arial"/>
          <w:lang w:val="eu-ES"/>
        </w:rPr>
        <w:t>ziurtagiria</w:t>
      </w:r>
      <w:proofErr w:type="spellEnd"/>
      <w:r w:rsidR="007E3CBA" w:rsidRPr="007E3CBA">
        <w:rPr>
          <w:rFonts w:ascii="Arial" w:hAnsi="Arial" w:cs="Arial"/>
          <w:lang w:val="eu-ES"/>
        </w:rPr>
        <w:t xml:space="preserve">; </w:t>
      </w:r>
      <w:proofErr w:type="spellStart"/>
      <w:r w:rsidR="007E3CBA" w:rsidRPr="007E3CBA">
        <w:rPr>
          <w:rFonts w:ascii="Arial" w:hAnsi="Arial" w:cs="Arial"/>
          <w:lang w:val="eu-ES"/>
        </w:rPr>
        <w:t>halakorik</w:t>
      </w:r>
      <w:proofErr w:type="spellEnd"/>
      <w:r w:rsidR="007E3CBA" w:rsidRPr="007E3CBA">
        <w:rPr>
          <w:rFonts w:ascii="Arial" w:hAnsi="Arial" w:cs="Arial"/>
          <w:lang w:val="eu-ES"/>
        </w:rPr>
        <w:t xml:space="preserve"> </w:t>
      </w:r>
      <w:proofErr w:type="spellStart"/>
      <w:r w:rsidR="007E3CBA" w:rsidRPr="007E3CBA">
        <w:rPr>
          <w:rFonts w:ascii="Arial" w:hAnsi="Arial" w:cs="Arial"/>
          <w:lang w:val="eu-ES"/>
        </w:rPr>
        <w:t>ezean</w:t>
      </w:r>
      <w:proofErr w:type="spellEnd"/>
      <w:r w:rsidR="007E3CBA" w:rsidRPr="007E3CBA">
        <w:rPr>
          <w:rFonts w:ascii="Arial" w:hAnsi="Arial" w:cs="Arial"/>
          <w:lang w:val="eu-ES"/>
        </w:rPr>
        <w:t xml:space="preserve">, </w:t>
      </w:r>
      <w:proofErr w:type="spellStart"/>
      <w:r w:rsidR="007E3CBA" w:rsidRPr="007E3CBA">
        <w:rPr>
          <w:rFonts w:ascii="Arial" w:hAnsi="Arial" w:cs="Arial"/>
          <w:lang w:val="eu-ES"/>
        </w:rPr>
        <w:t>zinpeko</w:t>
      </w:r>
      <w:proofErr w:type="spellEnd"/>
      <w:r w:rsidR="007E3CBA" w:rsidRPr="007E3CBA">
        <w:rPr>
          <w:rFonts w:ascii="Arial" w:hAnsi="Arial" w:cs="Arial"/>
          <w:lang w:val="eu-ES"/>
        </w:rPr>
        <w:t xml:space="preserve"> </w:t>
      </w:r>
      <w:proofErr w:type="spellStart"/>
      <w:r w:rsidR="007E3CBA" w:rsidRPr="007E3CBA">
        <w:rPr>
          <w:rFonts w:ascii="Arial" w:hAnsi="Arial" w:cs="Arial"/>
          <w:lang w:val="eu-ES"/>
        </w:rPr>
        <w:t>aitorpena</w:t>
      </w:r>
      <w:proofErr w:type="spellEnd"/>
      <w:r w:rsidR="007E3CBA" w:rsidRPr="007E3CBA">
        <w:rPr>
          <w:rFonts w:ascii="Arial" w:hAnsi="Arial" w:cs="Arial"/>
          <w:lang w:val="eu-ES"/>
        </w:rPr>
        <w:t xml:space="preserve"> </w:t>
      </w:r>
      <w:proofErr w:type="spellStart"/>
      <w:r w:rsidR="007E3CBA" w:rsidRPr="007E3CBA">
        <w:rPr>
          <w:rFonts w:ascii="Arial" w:hAnsi="Arial" w:cs="Arial"/>
          <w:lang w:val="eu-ES"/>
        </w:rPr>
        <w:t>aurkeztuko</w:t>
      </w:r>
      <w:proofErr w:type="spellEnd"/>
      <w:r w:rsidR="007E3CBA" w:rsidRPr="007E3CBA">
        <w:rPr>
          <w:rFonts w:ascii="Arial" w:hAnsi="Arial" w:cs="Arial"/>
          <w:lang w:val="eu-ES"/>
        </w:rPr>
        <w:t xml:space="preserve"> da (II. eranskina).</w:t>
      </w:r>
    </w:p>
    <w:p w14:paraId="7A43A438" w14:textId="4AA9B305" w:rsidR="007A4043" w:rsidRDefault="00444544" w:rsidP="007E3CBA">
      <w:pPr>
        <w:spacing w:after="120"/>
        <w:ind w:left="284"/>
        <w:jc w:val="both"/>
        <w:rPr>
          <w:rFonts w:ascii="Arial" w:hAnsi="Arial" w:cs="Arial"/>
          <w:lang w:val="eu-ES"/>
        </w:rPr>
      </w:pPr>
      <w:r>
        <w:rPr>
          <w:rFonts w:ascii="Arial" w:hAnsi="Arial" w:cs="Arial"/>
          <w:lang w:val="eu-ES"/>
        </w:rPr>
        <w:t xml:space="preserve">Eskaera eta dokumentazioa Udal erregistroan aurkeztu beharko da, edo Administrazio Publikoen Administrazio Prozedura </w:t>
      </w:r>
      <w:proofErr w:type="spellStart"/>
      <w:r>
        <w:rPr>
          <w:rFonts w:ascii="Arial" w:hAnsi="Arial" w:cs="Arial"/>
          <w:lang w:val="eu-ES"/>
        </w:rPr>
        <w:t>Erdikearen</w:t>
      </w:r>
      <w:proofErr w:type="spellEnd"/>
      <w:r>
        <w:rPr>
          <w:rFonts w:ascii="Arial" w:hAnsi="Arial" w:cs="Arial"/>
          <w:lang w:val="eu-ES"/>
        </w:rPr>
        <w:t xml:space="preserve"> 39/2015 Legearen, urriaren 1ekoaren, 16.4 artikuluak finkatutako beste edozein bide erabil dezakezue.</w:t>
      </w:r>
    </w:p>
    <w:p w14:paraId="0FFFF0FB" w14:textId="77777777" w:rsidR="007A4043" w:rsidRDefault="00444544">
      <w:pPr>
        <w:spacing w:after="120"/>
        <w:ind w:firstLine="680"/>
        <w:jc w:val="both"/>
        <w:rPr>
          <w:rFonts w:ascii="Arial" w:hAnsi="Arial" w:cs="Arial"/>
          <w:b/>
          <w:bCs/>
          <w:lang w:val="eu-ES"/>
        </w:rPr>
      </w:pPr>
      <w:r>
        <w:rPr>
          <w:rFonts w:ascii="Arial" w:hAnsi="Arial" w:cs="Arial"/>
          <w:b/>
          <w:bCs/>
          <w:lang w:val="eu-ES"/>
        </w:rPr>
        <w:t>Zazpigarren. Justifikazioa</w:t>
      </w:r>
    </w:p>
    <w:p w14:paraId="68CC91BE" w14:textId="043DB7CA" w:rsidR="007A4043" w:rsidRDefault="00444544">
      <w:pPr>
        <w:spacing w:after="120"/>
        <w:ind w:firstLine="680"/>
        <w:jc w:val="both"/>
        <w:rPr>
          <w:rFonts w:ascii="Arial" w:hAnsi="Arial" w:cs="Arial"/>
          <w:lang w:val="eu-ES"/>
        </w:rPr>
      </w:pPr>
      <w:r>
        <w:rPr>
          <w:rFonts w:ascii="Arial" w:hAnsi="Arial" w:cs="Arial"/>
          <w:lang w:val="eu-ES"/>
        </w:rPr>
        <w:t>Diru-laguntzen erakunde onuradunek honako oinarri honetan adierazitako dokumentazioa aurkeztu beharko dute, diru-laguntza emateko ebazpenean adierazitako eguna baino lehen eta, betiere, 2026ko abenduaren 30a baino lehen.</w:t>
      </w:r>
    </w:p>
    <w:p w14:paraId="0B000795" w14:textId="77777777" w:rsidR="007A4043" w:rsidRDefault="00444544">
      <w:pPr>
        <w:spacing w:after="120"/>
        <w:ind w:firstLine="680"/>
        <w:jc w:val="both"/>
        <w:rPr>
          <w:rFonts w:ascii="Arial" w:hAnsi="Arial" w:cs="Arial"/>
          <w:lang w:val="eu-ES"/>
        </w:rPr>
      </w:pPr>
      <w:r>
        <w:rPr>
          <w:rFonts w:ascii="Arial" w:hAnsi="Arial" w:cs="Arial"/>
          <w:lang w:val="eu-ES"/>
        </w:rPr>
        <w:t>Hala ere, diru-laguntzaren ebazpenean beste data batean aurkeztu ahal izango da memoria edo justifikazio hori.</w:t>
      </w:r>
    </w:p>
    <w:p w14:paraId="1B2FA5A4" w14:textId="77777777" w:rsidR="007A4043" w:rsidRDefault="00444544">
      <w:pPr>
        <w:spacing w:after="120"/>
        <w:ind w:firstLine="680"/>
        <w:jc w:val="both"/>
        <w:rPr>
          <w:rFonts w:ascii="Arial" w:hAnsi="Arial" w:cs="Arial"/>
          <w:lang w:val="eu-ES"/>
        </w:rPr>
      </w:pPr>
      <w:r>
        <w:rPr>
          <w:rFonts w:ascii="Arial" w:hAnsi="Arial" w:cs="Arial"/>
          <w:lang w:val="eu-ES"/>
        </w:rPr>
        <w:t>Erakunde onuradunek aurkeztu beharreko dokumentazioa:</w:t>
      </w:r>
    </w:p>
    <w:p w14:paraId="0DF23523" w14:textId="77777777" w:rsidR="007A4043" w:rsidRDefault="00444544">
      <w:pPr>
        <w:spacing w:after="120"/>
        <w:ind w:firstLine="284"/>
        <w:jc w:val="both"/>
        <w:rPr>
          <w:rFonts w:ascii="Arial" w:hAnsi="Arial" w:cs="Arial"/>
          <w:lang w:val="eu-ES"/>
        </w:rPr>
      </w:pPr>
      <w:r>
        <w:rPr>
          <w:rFonts w:ascii="Arial" w:hAnsi="Arial" w:cs="Arial"/>
          <w:lang w:val="eu-ES"/>
        </w:rPr>
        <w:t>-</w:t>
      </w:r>
      <w:r>
        <w:rPr>
          <w:rFonts w:ascii="Arial" w:hAnsi="Arial" w:cs="Arial"/>
          <w:lang w:val="eu-ES"/>
        </w:rPr>
        <w:tab/>
        <w:t>Diruz lagundutako proiektuaren edo programaren memoria-likidazioa (</w:t>
      </w:r>
      <w:proofErr w:type="spellStart"/>
      <w:r>
        <w:rPr>
          <w:rFonts w:ascii="Arial" w:hAnsi="Arial" w:cs="Arial"/>
          <w:lang w:val="eu-ES"/>
        </w:rPr>
        <w:t>III.eranskina</w:t>
      </w:r>
      <w:proofErr w:type="spellEnd"/>
      <w:r>
        <w:rPr>
          <w:rFonts w:ascii="Arial" w:hAnsi="Arial" w:cs="Arial"/>
          <w:lang w:val="eu-ES"/>
        </w:rPr>
        <w:t>).</w:t>
      </w:r>
    </w:p>
    <w:p w14:paraId="1FED27CE" w14:textId="77777777" w:rsidR="007A4043" w:rsidRDefault="00444544">
      <w:pPr>
        <w:spacing w:after="120"/>
        <w:ind w:firstLine="284"/>
        <w:jc w:val="both"/>
        <w:rPr>
          <w:rFonts w:ascii="Arial" w:hAnsi="Arial" w:cs="Arial"/>
          <w:lang w:val="eu-ES"/>
        </w:rPr>
      </w:pPr>
      <w:r>
        <w:rPr>
          <w:rFonts w:ascii="Arial" w:hAnsi="Arial" w:cs="Arial"/>
          <w:lang w:val="eu-ES"/>
        </w:rPr>
        <w:t>-</w:t>
      </w:r>
      <w:r>
        <w:rPr>
          <w:rFonts w:ascii="Arial" w:hAnsi="Arial" w:cs="Arial"/>
          <w:lang w:val="eu-ES"/>
        </w:rPr>
        <w:tab/>
        <w:t xml:space="preserve"> Zinpeko aitorpena, beste administrazio, organismo edo erakunde publikoren batetik diru-laguntza edo laguntzarik jaso den edo ez adierazten duena.  Eta Jarduerak eragindako sarrera eta gastu guztien balantzea. (IV. Eranskina).</w:t>
      </w:r>
    </w:p>
    <w:p w14:paraId="681CC421" w14:textId="77777777" w:rsidR="007A4043" w:rsidRDefault="00444544">
      <w:pPr>
        <w:spacing w:after="120"/>
        <w:ind w:firstLine="284"/>
        <w:jc w:val="both"/>
        <w:rPr>
          <w:rFonts w:ascii="Arial" w:hAnsi="Arial" w:cs="Arial"/>
          <w:lang w:val="eu-ES"/>
        </w:rPr>
      </w:pPr>
      <w:r>
        <w:rPr>
          <w:rFonts w:ascii="Arial" w:hAnsi="Arial" w:cs="Arial"/>
          <w:lang w:val="eu-ES"/>
        </w:rPr>
        <w:t>-</w:t>
      </w:r>
      <w:r>
        <w:rPr>
          <w:rFonts w:ascii="Arial" w:hAnsi="Arial" w:cs="Arial"/>
          <w:lang w:val="eu-ES"/>
        </w:rPr>
        <w:tab/>
        <w:t>Fakturak eta ordainagiria/banku-kontuaren mugimenduen laburpena/ tiketa,   eta ziurtatutako kopurua honakoaren parekoa izan behar da, gutxienez: emandako diru-laguntza, gehi erakundeak egindako ekarpena( gutxienez %20, edo dagokion ebazpenean adierazten dena).</w:t>
      </w:r>
    </w:p>
    <w:p w14:paraId="329D0BF8" w14:textId="77777777" w:rsidR="007A4043" w:rsidRDefault="00444544">
      <w:pPr>
        <w:spacing w:after="120"/>
        <w:ind w:firstLine="284"/>
        <w:jc w:val="both"/>
        <w:rPr>
          <w:rFonts w:ascii="Arial" w:hAnsi="Arial" w:cs="Arial"/>
          <w:lang w:val="eu-ES"/>
        </w:rPr>
      </w:pPr>
      <w:r>
        <w:rPr>
          <w:rFonts w:ascii="Arial" w:hAnsi="Arial" w:cs="Arial"/>
          <w:lang w:val="eu-ES"/>
        </w:rPr>
        <w:t>-</w:t>
      </w:r>
      <w:r>
        <w:rPr>
          <w:rFonts w:ascii="Arial" w:hAnsi="Arial" w:cs="Arial"/>
          <w:lang w:val="eu-ES"/>
        </w:rPr>
        <w:tab/>
        <w:t xml:space="preserve">Jarduera </w:t>
      </w:r>
      <w:proofErr w:type="spellStart"/>
      <w:r>
        <w:rPr>
          <w:rFonts w:ascii="Arial" w:hAnsi="Arial" w:cs="Arial"/>
          <w:lang w:val="eu-ES"/>
        </w:rPr>
        <w:t>iragartzeko</w:t>
      </w:r>
      <w:proofErr w:type="spellEnd"/>
      <w:r>
        <w:rPr>
          <w:rFonts w:ascii="Arial" w:hAnsi="Arial" w:cs="Arial"/>
          <w:lang w:val="eu-ES"/>
        </w:rPr>
        <w:t xml:space="preserve"> erabilitako programak, kartelak edo aleak.  Karteletan udalaren armarria edo/ eta logoa agertu beharko da.</w:t>
      </w:r>
    </w:p>
    <w:p w14:paraId="4DE0E4BC" w14:textId="77777777" w:rsidR="007A4043" w:rsidRDefault="007A4043">
      <w:pPr>
        <w:spacing w:after="120"/>
        <w:ind w:firstLine="680"/>
        <w:jc w:val="both"/>
        <w:rPr>
          <w:rFonts w:ascii="Arial" w:hAnsi="Arial" w:cs="Arial"/>
          <w:lang w:val="eu-ES"/>
        </w:rPr>
      </w:pPr>
    </w:p>
    <w:p w14:paraId="47B3F09D" w14:textId="77777777" w:rsidR="007A4043" w:rsidRDefault="007A4043">
      <w:pPr>
        <w:spacing w:after="120"/>
        <w:ind w:firstLine="680"/>
        <w:jc w:val="center"/>
        <w:rPr>
          <w:b/>
          <w:bCs/>
          <w:lang w:val="eu-ES"/>
        </w:rPr>
      </w:pPr>
    </w:p>
    <w:sectPr w:rsidR="007A4043">
      <w:headerReference w:type="default" r:id="rId6"/>
      <w:pgSz w:w="11906" w:h="16838"/>
      <w:pgMar w:top="1417" w:right="1701" w:bottom="851" w:left="1701" w:header="708"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FF400" w14:textId="77777777" w:rsidR="00444544" w:rsidRDefault="00444544">
      <w:r>
        <w:separator/>
      </w:r>
    </w:p>
  </w:endnote>
  <w:endnote w:type="continuationSeparator" w:id="0">
    <w:p w14:paraId="663CC7C8" w14:textId="77777777" w:rsidR="00444544" w:rsidRDefault="00444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7C08E" w14:textId="77777777" w:rsidR="00444544" w:rsidRDefault="00444544">
      <w:r>
        <w:separator/>
      </w:r>
    </w:p>
  </w:footnote>
  <w:footnote w:type="continuationSeparator" w:id="0">
    <w:p w14:paraId="6949DCF8" w14:textId="77777777" w:rsidR="00444544" w:rsidRDefault="004445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B4A08" w14:textId="77777777" w:rsidR="007A4043" w:rsidRDefault="00444544">
    <w:pPr>
      <w:pStyle w:val="Encabezado"/>
      <w:tabs>
        <w:tab w:val="clear" w:pos="4252"/>
        <w:tab w:val="clear" w:pos="8504"/>
        <w:tab w:val="left" w:pos="4710"/>
      </w:tabs>
    </w:pPr>
    <w:r>
      <w:tab/>
    </w:r>
    <w:r>
      <w:rPr>
        <w:noProof/>
      </w:rPr>
      <w:drawing>
        <wp:inline distT="0" distB="0" distL="0" distR="0" wp14:anchorId="6894CF5E" wp14:editId="2FE44382">
          <wp:extent cx="5401310" cy="79248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5401310" cy="79248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043"/>
    <w:rsid w:val="00444544"/>
    <w:rsid w:val="007A4043"/>
    <w:rsid w:val="007E3CBA"/>
    <w:rsid w:val="00865574"/>
    <w:rsid w:val="00911D3F"/>
    <w:rsid w:val="00F14F9E"/>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B5311"/>
  <w15:docId w15:val="{7598E5E3-9D83-4517-86AC-82374D397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FE5"/>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C24FE5"/>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link w:val="Piedepgina"/>
    <w:uiPriority w:val="99"/>
    <w:qFormat/>
    <w:rsid w:val="00C24FE5"/>
    <w:rPr>
      <w:rFonts w:ascii="Times New Roman" w:eastAsia="Times New Roman" w:hAnsi="Times New Roman" w:cs="Times New Roman"/>
      <w:sz w:val="20"/>
      <w:szCs w:val="20"/>
      <w:lang w:eastAsia="es-ES"/>
    </w:rPr>
  </w:style>
  <w:style w:type="character" w:customStyle="1" w:styleId="TextodegloboCar">
    <w:name w:val="Texto de globo Car"/>
    <w:basedOn w:val="Fuentedeprrafopredeter"/>
    <w:link w:val="Textodeglobo"/>
    <w:uiPriority w:val="99"/>
    <w:semiHidden/>
    <w:qFormat/>
    <w:rsid w:val="00C24FE5"/>
    <w:rPr>
      <w:rFonts w:ascii="Tahoma" w:eastAsia="Times New Roman" w:hAnsi="Tahoma" w:cs="Tahoma"/>
      <w:sz w:val="16"/>
      <w:szCs w:val="16"/>
      <w:lang w:eastAsia="es-ES"/>
    </w:rPr>
  </w:style>
  <w:style w:type="character" w:customStyle="1" w:styleId="EnlacedeInternet">
    <w:name w:val="Enlace de Internet"/>
    <w:basedOn w:val="Fuentedeprrafopredeter"/>
    <w:uiPriority w:val="99"/>
    <w:unhideWhenUsed/>
    <w:rsid w:val="00CD1393"/>
    <w:rPr>
      <w:color w:val="0000FF" w:themeColor="hyperlink"/>
      <w:u w:val="single"/>
    </w:rPr>
  </w:style>
  <w:style w:type="paragraph" w:styleId="Ttulo">
    <w:name w:val="Title"/>
    <w:basedOn w:val="Normal"/>
    <w:next w:val="Textoindependiente"/>
    <w:qFormat/>
    <w:pPr>
      <w:keepNext/>
      <w:spacing w:before="240" w:after="120"/>
    </w:pPr>
    <w:rPr>
      <w:rFonts w:ascii="Liberation Sans" w:eastAsia="Microsoft YaHei" w:hAnsi="Liberation Sans" w:cs="Arial Unicode M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sz w:val="24"/>
      <w:szCs w:val="24"/>
    </w:rPr>
  </w:style>
  <w:style w:type="paragraph" w:customStyle="1" w:styleId="ndice">
    <w:name w:val="Índice"/>
    <w:basedOn w:val="Normal"/>
    <w:qFormat/>
    <w:pPr>
      <w:suppressLineNumbers/>
    </w:pPr>
    <w:rPr>
      <w:rFonts w:cs="Arial Unicode MS"/>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C24FE5"/>
    <w:pPr>
      <w:tabs>
        <w:tab w:val="center" w:pos="4252"/>
        <w:tab w:val="right" w:pos="8504"/>
      </w:tabs>
    </w:pPr>
  </w:style>
  <w:style w:type="paragraph" w:styleId="Piedepgina">
    <w:name w:val="footer"/>
    <w:basedOn w:val="Normal"/>
    <w:link w:val="PiedepginaCar"/>
    <w:uiPriority w:val="99"/>
    <w:unhideWhenUsed/>
    <w:rsid w:val="00C24FE5"/>
    <w:pPr>
      <w:tabs>
        <w:tab w:val="center" w:pos="4252"/>
        <w:tab w:val="right" w:pos="8504"/>
      </w:tabs>
    </w:pPr>
  </w:style>
  <w:style w:type="paragraph" w:styleId="Textodeglobo">
    <w:name w:val="Balloon Text"/>
    <w:basedOn w:val="Normal"/>
    <w:link w:val="TextodegloboCar"/>
    <w:uiPriority w:val="99"/>
    <w:semiHidden/>
    <w:unhideWhenUsed/>
    <w:qFormat/>
    <w:rsid w:val="00C24FE5"/>
    <w:rPr>
      <w:rFonts w:ascii="Tahoma" w:hAnsi="Tahoma" w:cs="Tahoma"/>
      <w:sz w:val="16"/>
      <w:szCs w:val="16"/>
    </w:rPr>
  </w:style>
  <w:style w:type="paragraph" w:styleId="Prrafodelista">
    <w:name w:val="List Paragraph"/>
    <w:basedOn w:val="Normal"/>
    <w:uiPriority w:val="34"/>
    <w:qFormat/>
    <w:rsid w:val="00C24F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923</Words>
  <Characters>5080</Characters>
  <Application>Microsoft Office Word</Application>
  <DocSecurity>0</DocSecurity>
  <Lines>42</Lines>
  <Paragraphs>11</Paragraphs>
  <ScaleCrop>false</ScaleCrop>
  <Company/>
  <LinksUpToDate>false</LinksUpToDate>
  <CharactersWithSpaces>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Animación</dc:creator>
  <dc:description/>
  <cp:lastModifiedBy>Auxiliar1</cp:lastModifiedBy>
  <cp:revision>4</cp:revision>
  <cp:lastPrinted>2023-02-23T10:15:00Z</cp:lastPrinted>
  <dcterms:created xsi:type="dcterms:W3CDTF">2026-03-05T14:26:00Z</dcterms:created>
  <dcterms:modified xsi:type="dcterms:W3CDTF">2026-03-30T13:02:00Z</dcterms:modified>
  <dc:language>es-ES</dc:language>
</cp:coreProperties>
</file>