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44BCA" w14:textId="77777777" w:rsidR="00810434" w:rsidRDefault="00810434" w:rsidP="00810434">
      <w:pPr>
        <w:pStyle w:val="Default"/>
      </w:pP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  <w:r>
        <w:rPr>
          <w:rStyle w:val="nfasis"/>
          <w:rFonts w:ascii="Lato" w:hAnsi="Lato"/>
          <w:i w:val="0"/>
          <w:iCs w:val="0"/>
        </w:rPr>
        <w:tab/>
      </w:r>
    </w:p>
    <w:p w14:paraId="62567B19" w14:textId="0B19B3FB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ab/>
        <w:t xml:space="preserve">Extracto del Acuerdo de </w:t>
      </w:r>
      <w:r w:rsidR="00E4456C" w:rsidRPr="00E4456C">
        <w:rPr>
          <w:rFonts w:asciiTheme="minorHAnsi" w:hAnsiTheme="minorHAnsi" w:cstheme="minorHAnsi"/>
        </w:rPr>
        <w:t>9</w:t>
      </w:r>
      <w:r w:rsidRPr="00E4456C">
        <w:rPr>
          <w:rFonts w:asciiTheme="minorHAnsi" w:hAnsiTheme="minorHAnsi" w:cstheme="minorHAnsi"/>
        </w:rPr>
        <w:t xml:space="preserve"> de </w:t>
      </w:r>
      <w:r w:rsidR="00E4456C" w:rsidRPr="00E4456C">
        <w:rPr>
          <w:rFonts w:asciiTheme="minorHAnsi" w:hAnsiTheme="minorHAnsi" w:cstheme="minorHAnsi"/>
        </w:rPr>
        <w:t>marzo</w:t>
      </w:r>
      <w:r w:rsidRPr="00E4456C">
        <w:rPr>
          <w:rFonts w:asciiTheme="minorHAnsi" w:hAnsiTheme="minorHAnsi" w:cstheme="minorHAnsi"/>
        </w:rPr>
        <w:t xml:space="preserve"> de 202</w:t>
      </w:r>
      <w:r w:rsidR="00E4456C" w:rsidRPr="00E4456C">
        <w:rPr>
          <w:rFonts w:asciiTheme="minorHAnsi" w:hAnsiTheme="minorHAnsi" w:cstheme="minorHAnsi"/>
        </w:rPr>
        <w:t>6</w:t>
      </w:r>
      <w:r w:rsidRPr="00E4456C">
        <w:rPr>
          <w:rFonts w:asciiTheme="minorHAnsi" w:hAnsiTheme="minorHAnsi" w:cstheme="minorHAnsi"/>
        </w:rPr>
        <w:t xml:space="preserve"> del Pleno del Ayuntamiento</w:t>
      </w:r>
      <w:r w:rsidRPr="00D019D1">
        <w:rPr>
          <w:rFonts w:asciiTheme="minorHAnsi" w:hAnsiTheme="minorHAnsi" w:cstheme="minorHAnsi"/>
        </w:rPr>
        <w:t xml:space="preserve"> de Iruña de Oca por la que se realiza convocatoria pública de subvenciones dirigidas a Asociaciones, Agrupaciones y clubes deportivos para la realización de actividades durante el año 202</w:t>
      </w:r>
      <w:r w:rsidR="00E4456C">
        <w:rPr>
          <w:rFonts w:asciiTheme="minorHAnsi" w:hAnsiTheme="minorHAnsi" w:cstheme="minorHAnsi"/>
        </w:rPr>
        <w:t>6</w:t>
      </w:r>
      <w:r w:rsidRPr="00D019D1">
        <w:rPr>
          <w:rFonts w:asciiTheme="minorHAnsi" w:hAnsiTheme="minorHAnsi" w:cstheme="minorHAnsi"/>
        </w:rPr>
        <w:t xml:space="preserve">. </w:t>
      </w:r>
    </w:p>
    <w:p w14:paraId="2ABD5D5A" w14:textId="77777777" w:rsidR="00345A7F" w:rsidRPr="00D019D1" w:rsidRDefault="00345A7F" w:rsidP="009C52F1">
      <w:pPr>
        <w:spacing w:line="259" w:lineRule="auto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 xml:space="preserve"> </w:t>
      </w:r>
    </w:p>
    <w:p w14:paraId="1A498DE7" w14:textId="2AA539BC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 xml:space="preserve">De conformidad con lo previsto en los artículos 17.3.b y 20.8.a de la Ley 38/2003, de 17 de </w:t>
      </w:r>
      <w:proofErr w:type="gramStart"/>
      <w:r w:rsidRPr="00D019D1">
        <w:rPr>
          <w:rFonts w:asciiTheme="minorHAnsi" w:hAnsiTheme="minorHAnsi" w:cstheme="minorHAnsi"/>
        </w:rPr>
        <w:t>Noviembre</w:t>
      </w:r>
      <w:proofErr w:type="gramEnd"/>
      <w:r w:rsidRPr="00D019D1">
        <w:rPr>
          <w:rFonts w:asciiTheme="minorHAnsi" w:hAnsiTheme="minorHAnsi" w:cstheme="minorHAnsi"/>
        </w:rPr>
        <w:t xml:space="preserve">, General de subvenciones, se publica el extracto de la convocatoria cuyo texto completo puede consultarse en la Base de Datos Nacional de Subvenciones (http://www.pap.minhap.gob.es/bdnstrans/index):  </w:t>
      </w:r>
    </w:p>
    <w:p w14:paraId="12D59D34" w14:textId="77777777" w:rsidR="00345A7F" w:rsidRPr="00D019D1" w:rsidRDefault="00345A7F" w:rsidP="009C52F1">
      <w:pPr>
        <w:spacing w:line="259" w:lineRule="auto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 xml:space="preserve"> </w:t>
      </w:r>
    </w:p>
    <w:p w14:paraId="27FC95E7" w14:textId="77777777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  <w:b/>
        </w:rPr>
      </w:pPr>
      <w:r w:rsidRPr="00D019D1">
        <w:rPr>
          <w:rFonts w:asciiTheme="minorHAnsi" w:hAnsiTheme="minorHAnsi" w:cstheme="minorHAnsi"/>
          <w:b/>
        </w:rPr>
        <w:t xml:space="preserve">Primero. Beneficiarios: </w:t>
      </w:r>
    </w:p>
    <w:p w14:paraId="090E948B" w14:textId="77777777" w:rsidR="009C52F1" w:rsidRPr="00D019D1" w:rsidRDefault="009C52F1" w:rsidP="009C52F1">
      <w:pPr>
        <w:ind w:left="-5"/>
        <w:jc w:val="both"/>
        <w:rPr>
          <w:rFonts w:asciiTheme="minorHAnsi" w:hAnsiTheme="minorHAnsi" w:cstheme="minorHAnsi"/>
          <w:b/>
        </w:rPr>
      </w:pPr>
    </w:p>
    <w:p w14:paraId="0F65514C" w14:textId="4995B910" w:rsidR="009C52F1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>Podrán ser beneficiarias de estas subvenciones las Asociaciones, Agrupaciones y Clubes Deportivos públicos o privados, constituidas sin ánimo de lucro, que tengan su domicilio social en Iruña de Oca o desarrollen su actividad en este municipio y se enc</w:t>
      </w:r>
      <w:r w:rsidR="009C52F1" w:rsidRPr="00D019D1">
        <w:rPr>
          <w:rFonts w:asciiTheme="minorHAnsi" w:hAnsiTheme="minorHAnsi" w:cstheme="minorHAnsi"/>
        </w:rPr>
        <w:t>uentren legalmente constituidas e inscritas en el Registro Municipal de Asociación de Iruña de Oca.</w:t>
      </w:r>
      <w:r w:rsidRPr="00D019D1">
        <w:rPr>
          <w:rFonts w:asciiTheme="minorHAnsi" w:hAnsiTheme="minorHAnsi" w:cstheme="minorHAnsi"/>
        </w:rPr>
        <w:t xml:space="preserve"> </w:t>
      </w:r>
    </w:p>
    <w:p w14:paraId="56C2669D" w14:textId="77777777" w:rsidR="009C52F1" w:rsidRPr="00D019D1" w:rsidRDefault="009C52F1" w:rsidP="009C52F1">
      <w:pPr>
        <w:ind w:left="-5"/>
        <w:jc w:val="both"/>
        <w:rPr>
          <w:rFonts w:asciiTheme="minorHAnsi" w:hAnsiTheme="minorHAnsi" w:cstheme="minorHAnsi"/>
        </w:rPr>
      </w:pPr>
    </w:p>
    <w:p w14:paraId="622C17C5" w14:textId="77777777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>Quedarán exceptuadas de esta convocatoria las siguientes Entidades: Juntas Administrativas, Centros Escolares, Institutos Municipales y grupos o asociaciones integrados o adscritos a los mismos, asociaciones o entidades cuyo objetivo no sea socio-cultural, así como las AMPAS escolares.</w:t>
      </w:r>
    </w:p>
    <w:p w14:paraId="5098DA06" w14:textId="77777777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</w:p>
    <w:p w14:paraId="7AE77DDB" w14:textId="6367BB0B" w:rsidR="009C52F1" w:rsidRPr="00D019D1" w:rsidRDefault="009C52F1" w:rsidP="009C52F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 xml:space="preserve">Asimismo, podrán ser beneficiarias de estas subvenciones las entidades sin ánimo de lucro cuyo ámbito de actuación sea el municipio de Iruña de </w:t>
      </w:r>
      <w:proofErr w:type="gramStart"/>
      <w:r w:rsidRPr="00D019D1">
        <w:rPr>
          <w:rFonts w:asciiTheme="minorHAnsi" w:hAnsiTheme="minorHAnsi" w:cstheme="minorHAnsi"/>
        </w:rPr>
        <w:t>Oca</w:t>
      </w:r>
      <w:proofErr w:type="gramEnd"/>
      <w:r w:rsidRPr="00D019D1">
        <w:rPr>
          <w:rFonts w:asciiTheme="minorHAnsi" w:hAnsiTheme="minorHAnsi" w:cstheme="minorHAnsi"/>
        </w:rPr>
        <w:t xml:space="preserve"> aunque su domicilio social no se encuentre en dicho municipio. A estas entidades se les exigirá la inscripción en el Registro General de asociaciones del País Vasco. </w:t>
      </w:r>
    </w:p>
    <w:p w14:paraId="1D7F78CE" w14:textId="77777777" w:rsidR="009C52F1" w:rsidRPr="00D019D1" w:rsidRDefault="009C52F1" w:rsidP="009C52F1">
      <w:pPr>
        <w:ind w:left="-5"/>
        <w:jc w:val="both"/>
        <w:rPr>
          <w:rFonts w:asciiTheme="minorHAnsi" w:hAnsiTheme="minorHAnsi" w:cstheme="minorHAnsi"/>
        </w:rPr>
      </w:pPr>
    </w:p>
    <w:p w14:paraId="43083E64" w14:textId="3BBFEC65" w:rsidR="00345A7F" w:rsidRPr="00D019D1" w:rsidRDefault="009C52F1" w:rsidP="009C52F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>En el caso de que un grupo u asociación presente algún proyecto paralelo a otros de similares características ofertados por el Ayuntamiento de Iruña de Oca, éste se coordinará con la/s asociación/es para garantizar la compatibilidad de todos los programas presentados.</w:t>
      </w:r>
    </w:p>
    <w:p w14:paraId="12CA857D" w14:textId="77777777" w:rsidR="009C52F1" w:rsidRPr="00D019D1" w:rsidRDefault="009C52F1" w:rsidP="009C52F1">
      <w:pPr>
        <w:ind w:left="-5"/>
        <w:jc w:val="both"/>
        <w:rPr>
          <w:rFonts w:asciiTheme="minorHAnsi" w:hAnsiTheme="minorHAnsi" w:cstheme="minorHAnsi"/>
        </w:rPr>
      </w:pPr>
    </w:p>
    <w:p w14:paraId="2E4E5533" w14:textId="77777777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  <w:b/>
          <w:bCs/>
        </w:rPr>
        <w:t>Exclusiones</w:t>
      </w:r>
      <w:r w:rsidRPr="00D019D1">
        <w:rPr>
          <w:rFonts w:asciiTheme="minorHAnsi" w:hAnsiTheme="minorHAnsi" w:cstheme="minorHAnsi"/>
        </w:rPr>
        <w:t xml:space="preserve">. Quedan excluidas del ámbito de aplicación de la presente convocatoria las siguientes actividades: </w:t>
      </w:r>
    </w:p>
    <w:p w14:paraId="0E275B53" w14:textId="77777777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</w:p>
    <w:p w14:paraId="16E731CF" w14:textId="77777777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 xml:space="preserve">a) Aquellas en que concurran en alguna de las circunstancias previstas en el art. 13.2 y 3 de la Ley 38/2003, de 17 de noviembre, General de Subvenciones. </w:t>
      </w:r>
    </w:p>
    <w:p w14:paraId="3E6E7D95" w14:textId="77777777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</w:p>
    <w:p w14:paraId="2FD49D7D" w14:textId="77777777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>b) Aquellas que por su naturaleza u objeto no guarden relación directa con ninguno de los ámbitos de actuación atribuidos a la Comisión de Deportes.</w:t>
      </w:r>
    </w:p>
    <w:p w14:paraId="0AAA8E85" w14:textId="77777777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</w:p>
    <w:p w14:paraId="2EF99A3C" w14:textId="77777777" w:rsidR="00575F81" w:rsidRPr="00D019D1" w:rsidRDefault="00575F81" w:rsidP="00575F8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 xml:space="preserve">c) Las solicitudes presentadas por entidades o asociaciones que no se hallen al corriente de las obligaciones tributarias de cualquier tipo, incluidas las de carácter local y con la seguridad social. </w:t>
      </w:r>
    </w:p>
    <w:p w14:paraId="114A8846" w14:textId="77777777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lastRenderedPageBreak/>
        <w:t xml:space="preserve">d) No se tendrán en cuenta aquellas solicitudes relativas a una actividad o programa que tenga pendiente la entrega de la memoria justificativa de subvenciones otorgadas en convocatorias anteriores.  </w:t>
      </w:r>
    </w:p>
    <w:p w14:paraId="56984F54" w14:textId="77777777" w:rsidR="009309BA" w:rsidRPr="00D019D1" w:rsidRDefault="009309BA" w:rsidP="009C52F1">
      <w:pPr>
        <w:ind w:left="-5"/>
        <w:jc w:val="both"/>
        <w:rPr>
          <w:rFonts w:asciiTheme="minorHAnsi" w:hAnsiTheme="minorHAnsi" w:cstheme="minorHAnsi"/>
        </w:rPr>
      </w:pPr>
    </w:p>
    <w:p w14:paraId="11800525" w14:textId="5AADBBF1" w:rsidR="009309BA" w:rsidRPr="00D019D1" w:rsidRDefault="009309BA" w:rsidP="009309BA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>e) No serán consideradas las propuestas provenientes de asociaciones, entidades y personas que, en sus actividades públicas, incumplan la legislación vigente (discriminación por lugar de nacimiento, raza, sexo o religión).</w:t>
      </w:r>
    </w:p>
    <w:p w14:paraId="174ADC10" w14:textId="77777777" w:rsidR="00345A7F" w:rsidRPr="00D019D1" w:rsidRDefault="00345A7F" w:rsidP="003A563D">
      <w:pPr>
        <w:jc w:val="both"/>
        <w:rPr>
          <w:rFonts w:asciiTheme="minorHAnsi" w:hAnsiTheme="minorHAnsi" w:cstheme="minorHAnsi"/>
        </w:rPr>
      </w:pPr>
    </w:p>
    <w:p w14:paraId="2DE90EE1" w14:textId="77777777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  <w:b/>
        </w:rPr>
      </w:pPr>
      <w:r w:rsidRPr="00D019D1">
        <w:rPr>
          <w:rFonts w:asciiTheme="minorHAnsi" w:hAnsiTheme="minorHAnsi" w:cstheme="minorHAnsi"/>
          <w:b/>
        </w:rPr>
        <w:t xml:space="preserve">Segundo. Finalidad: </w:t>
      </w:r>
    </w:p>
    <w:p w14:paraId="4CDCA87F" w14:textId="77777777" w:rsidR="009C52F1" w:rsidRPr="00D019D1" w:rsidRDefault="009C52F1" w:rsidP="009C52F1">
      <w:pPr>
        <w:ind w:left="-5"/>
        <w:jc w:val="both"/>
        <w:rPr>
          <w:rFonts w:asciiTheme="minorHAnsi" w:hAnsiTheme="minorHAnsi" w:cstheme="minorHAnsi"/>
          <w:b/>
        </w:rPr>
      </w:pPr>
    </w:p>
    <w:p w14:paraId="722917EF" w14:textId="41CC9D53" w:rsidR="00156E3C" w:rsidRPr="00D019D1" w:rsidRDefault="00156E3C" w:rsidP="00156E3C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>Colaborar dentro de los límites presupuestarios, a la financiación de los gastos ocasionados por actividades deportivas promovidas por Asociaciones, Agrupaciones y Clubes Deportivos dentro del ámbito de Iruña de Oca o que puedan ser consideradas de interés para el Municipio durante el año 2026 o la Temporada 2025/26.</w:t>
      </w:r>
    </w:p>
    <w:p w14:paraId="5800A56F" w14:textId="77777777" w:rsidR="00383A38" w:rsidRPr="00D019D1" w:rsidRDefault="00383A38" w:rsidP="00383A38">
      <w:pPr>
        <w:jc w:val="both"/>
        <w:rPr>
          <w:rFonts w:asciiTheme="minorHAnsi" w:hAnsiTheme="minorHAnsi" w:cstheme="minorHAnsi"/>
        </w:rPr>
      </w:pPr>
    </w:p>
    <w:p w14:paraId="42024000" w14:textId="77777777" w:rsidR="00345A7F" w:rsidRPr="00D019D1" w:rsidRDefault="00345A7F" w:rsidP="009C52F1">
      <w:pPr>
        <w:spacing w:line="259" w:lineRule="auto"/>
        <w:ind w:left="-5"/>
        <w:jc w:val="both"/>
        <w:rPr>
          <w:rFonts w:asciiTheme="minorHAnsi" w:hAnsiTheme="minorHAnsi" w:cstheme="minorHAnsi"/>
          <w:b/>
        </w:rPr>
      </w:pPr>
      <w:r w:rsidRPr="00D019D1">
        <w:rPr>
          <w:rFonts w:asciiTheme="minorHAnsi" w:hAnsiTheme="minorHAnsi" w:cstheme="minorHAnsi"/>
          <w:b/>
        </w:rPr>
        <w:t xml:space="preserve">Tercero. Bases Reguladoras: </w:t>
      </w:r>
    </w:p>
    <w:p w14:paraId="1D1F9E95" w14:textId="77777777" w:rsidR="005A2117" w:rsidRPr="00D019D1" w:rsidRDefault="005A2117" w:rsidP="009C52F1">
      <w:pPr>
        <w:spacing w:line="259" w:lineRule="auto"/>
        <w:ind w:left="-5"/>
        <w:jc w:val="both"/>
        <w:rPr>
          <w:rFonts w:asciiTheme="minorHAnsi" w:hAnsiTheme="minorHAnsi" w:cstheme="minorHAnsi"/>
        </w:rPr>
      </w:pPr>
    </w:p>
    <w:p w14:paraId="6B5E1557" w14:textId="6506668C" w:rsidR="00345A7F" w:rsidRPr="00D019D1" w:rsidRDefault="00345A7F" w:rsidP="009C52F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 xml:space="preserve">Aprobadas por Acuerdo de Pleno del Ayuntamiento de Iruña de Oca </w:t>
      </w:r>
      <w:r w:rsidRPr="00E4456C">
        <w:rPr>
          <w:rFonts w:asciiTheme="minorHAnsi" w:hAnsiTheme="minorHAnsi" w:cstheme="minorHAnsi"/>
        </w:rPr>
        <w:t xml:space="preserve">de </w:t>
      </w:r>
      <w:r w:rsidR="00E4456C" w:rsidRPr="00E4456C">
        <w:rPr>
          <w:rFonts w:asciiTheme="minorHAnsi" w:hAnsiTheme="minorHAnsi" w:cstheme="minorHAnsi"/>
        </w:rPr>
        <w:t>f</w:t>
      </w:r>
      <w:r w:rsidRPr="00E4456C">
        <w:rPr>
          <w:rFonts w:asciiTheme="minorHAnsi" w:hAnsiTheme="minorHAnsi" w:cstheme="minorHAnsi"/>
        </w:rPr>
        <w:t xml:space="preserve">echa </w:t>
      </w:r>
      <w:r w:rsidR="00E4456C" w:rsidRPr="00E4456C">
        <w:rPr>
          <w:rFonts w:asciiTheme="minorHAnsi" w:hAnsiTheme="minorHAnsi" w:cstheme="minorHAnsi"/>
        </w:rPr>
        <w:t>9</w:t>
      </w:r>
      <w:r w:rsidR="005A2117" w:rsidRPr="00E4456C">
        <w:rPr>
          <w:rFonts w:asciiTheme="minorHAnsi" w:hAnsiTheme="minorHAnsi" w:cstheme="minorHAnsi"/>
        </w:rPr>
        <w:t xml:space="preserve"> de </w:t>
      </w:r>
      <w:r w:rsidR="00E4456C" w:rsidRPr="00E4456C">
        <w:rPr>
          <w:rFonts w:asciiTheme="minorHAnsi" w:hAnsiTheme="minorHAnsi" w:cstheme="minorHAnsi"/>
        </w:rPr>
        <w:t>marz</w:t>
      </w:r>
      <w:r w:rsidR="00B57E66" w:rsidRPr="00E4456C">
        <w:rPr>
          <w:rFonts w:asciiTheme="minorHAnsi" w:hAnsiTheme="minorHAnsi" w:cstheme="minorHAnsi"/>
        </w:rPr>
        <w:t>o</w:t>
      </w:r>
      <w:r w:rsidR="005A2117" w:rsidRPr="00D019D1">
        <w:rPr>
          <w:rFonts w:asciiTheme="minorHAnsi" w:hAnsiTheme="minorHAnsi" w:cstheme="minorHAnsi"/>
        </w:rPr>
        <w:t xml:space="preserve"> de 202</w:t>
      </w:r>
      <w:r w:rsidR="00B82062" w:rsidRPr="00D019D1">
        <w:rPr>
          <w:rFonts w:asciiTheme="minorHAnsi" w:hAnsiTheme="minorHAnsi" w:cstheme="minorHAnsi"/>
        </w:rPr>
        <w:t>6</w:t>
      </w:r>
      <w:r w:rsidRPr="00D019D1">
        <w:rPr>
          <w:rFonts w:asciiTheme="minorHAnsi" w:hAnsiTheme="minorHAnsi" w:cstheme="minorHAnsi"/>
        </w:rPr>
        <w:t xml:space="preserve">; se publicarán en la Página Web del Ayuntamiento de Iruña de Oca y en el Sistema Nacional de Subvenciones. </w:t>
      </w:r>
      <w:r w:rsidRPr="00D019D1">
        <w:rPr>
          <w:rFonts w:asciiTheme="minorHAnsi" w:hAnsiTheme="minorHAnsi" w:cstheme="minorHAnsi"/>
          <w:b/>
        </w:rPr>
        <w:t xml:space="preserve"> </w:t>
      </w:r>
    </w:p>
    <w:p w14:paraId="1365A68A" w14:textId="77777777" w:rsidR="00345A7F" w:rsidRPr="00D019D1" w:rsidRDefault="00345A7F" w:rsidP="009C52F1">
      <w:pPr>
        <w:spacing w:line="259" w:lineRule="auto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  <w:b/>
        </w:rPr>
        <w:t xml:space="preserve"> </w:t>
      </w:r>
    </w:p>
    <w:p w14:paraId="3DB2C065" w14:textId="77777777" w:rsidR="00345A7F" w:rsidRPr="00D019D1" w:rsidRDefault="00345A7F" w:rsidP="009C52F1">
      <w:pPr>
        <w:spacing w:line="259" w:lineRule="auto"/>
        <w:ind w:left="-5"/>
        <w:jc w:val="both"/>
        <w:rPr>
          <w:rFonts w:asciiTheme="minorHAnsi" w:hAnsiTheme="minorHAnsi" w:cstheme="minorHAnsi"/>
          <w:b/>
        </w:rPr>
      </w:pPr>
      <w:r w:rsidRPr="00D019D1">
        <w:rPr>
          <w:rFonts w:asciiTheme="minorHAnsi" w:hAnsiTheme="minorHAnsi" w:cstheme="minorHAnsi"/>
          <w:b/>
        </w:rPr>
        <w:t xml:space="preserve">Cuarto. Importe: </w:t>
      </w:r>
    </w:p>
    <w:p w14:paraId="0728F81E" w14:textId="77777777" w:rsidR="005A2117" w:rsidRPr="00D019D1" w:rsidRDefault="005A2117" w:rsidP="009C52F1">
      <w:pPr>
        <w:spacing w:line="259" w:lineRule="auto"/>
        <w:ind w:left="-5"/>
        <w:jc w:val="both"/>
        <w:rPr>
          <w:rFonts w:asciiTheme="minorHAnsi" w:hAnsiTheme="minorHAnsi" w:cstheme="minorHAnsi"/>
        </w:rPr>
      </w:pPr>
    </w:p>
    <w:p w14:paraId="0D8BA861" w14:textId="74691535" w:rsidR="00345A7F" w:rsidRPr="00D019D1" w:rsidRDefault="005A2117" w:rsidP="009C52F1">
      <w:pPr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>Consultar cláusula séptima</w:t>
      </w:r>
      <w:r w:rsidR="00345A7F" w:rsidRPr="00D019D1">
        <w:rPr>
          <w:rFonts w:asciiTheme="minorHAnsi" w:hAnsiTheme="minorHAnsi" w:cstheme="minorHAnsi"/>
        </w:rPr>
        <w:t xml:space="preserve"> de las Bases Reguladoras.</w:t>
      </w:r>
      <w:r w:rsidR="00345A7F" w:rsidRPr="00D019D1">
        <w:rPr>
          <w:rFonts w:asciiTheme="minorHAnsi" w:hAnsiTheme="minorHAnsi" w:cstheme="minorHAnsi"/>
          <w:b/>
        </w:rPr>
        <w:t xml:space="preserve"> </w:t>
      </w:r>
    </w:p>
    <w:p w14:paraId="41C741DE" w14:textId="77777777" w:rsidR="00345A7F" w:rsidRPr="00D019D1" w:rsidRDefault="00345A7F" w:rsidP="009C52F1">
      <w:pPr>
        <w:spacing w:line="259" w:lineRule="auto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 xml:space="preserve"> </w:t>
      </w:r>
    </w:p>
    <w:p w14:paraId="49C33D7C" w14:textId="77777777" w:rsidR="005A2117" w:rsidRPr="00D019D1" w:rsidRDefault="00345A7F" w:rsidP="009C52F1">
      <w:pPr>
        <w:spacing w:line="259" w:lineRule="auto"/>
        <w:ind w:left="-5"/>
        <w:jc w:val="both"/>
        <w:rPr>
          <w:rFonts w:asciiTheme="minorHAnsi" w:hAnsiTheme="minorHAnsi" w:cstheme="minorHAnsi"/>
          <w:b/>
        </w:rPr>
      </w:pPr>
      <w:r w:rsidRPr="00D019D1">
        <w:rPr>
          <w:rFonts w:asciiTheme="minorHAnsi" w:hAnsiTheme="minorHAnsi" w:cstheme="minorHAnsi"/>
          <w:b/>
        </w:rPr>
        <w:t xml:space="preserve">Quinto. Plazo de presentación de solicitudes: </w:t>
      </w:r>
    </w:p>
    <w:p w14:paraId="3463AD0E" w14:textId="77777777" w:rsidR="005A2117" w:rsidRPr="00D019D1" w:rsidRDefault="005A2117" w:rsidP="009C52F1">
      <w:pPr>
        <w:spacing w:line="259" w:lineRule="auto"/>
        <w:ind w:left="-5"/>
        <w:jc w:val="both"/>
        <w:rPr>
          <w:rFonts w:asciiTheme="minorHAnsi" w:hAnsiTheme="minorHAnsi" w:cstheme="minorHAnsi"/>
          <w:b/>
        </w:rPr>
      </w:pPr>
    </w:p>
    <w:p w14:paraId="1436B712" w14:textId="5204EB51" w:rsidR="00345A7F" w:rsidRPr="00D019D1" w:rsidRDefault="00345A7F" w:rsidP="009C52F1">
      <w:pPr>
        <w:spacing w:line="259" w:lineRule="auto"/>
        <w:ind w:left="-5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 xml:space="preserve">El plazo de presentación de solicitudes, junto con la documentación a que hace referencia la </w:t>
      </w:r>
      <w:r w:rsidR="005A2117" w:rsidRPr="00D019D1">
        <w:rPr>
          <w:rFonts w:asciiTheme="minorHAnsi" w:hAnsiTheme="minorHAnsi" w:cstheme="minorHAnsi"/>
        </w:rPr>
        <w:t xml:space="preserve">base cuarta, será </w:t>
      </w:r>
      <w:r w:rsidR="001A58A7" w:rsidRPr="00D019D1">
        <w:rPr>
          <w:rFonts w:asciiTheme="minorHAnsi" w:hAnsiTheme="minorHAnsi" w:cstheme="minorHAnsi"/>
        </w:rPr>
        <w:t xml:space="preserve">de 30 días naturales a contar a partir del día siguiente a la </w:t>
      </w:r>
      <w:r w:rsidR="007531DB" w:rsidRPr="00D019D1">
        <w:rPr>
          <w:rFonts w:asciiTheme="minorHAnsi" w:hAnsiTheme="minorHAnsi" w:cstheme="minorHAnsi"/>
        </w:rPr>
        <w:t>publicación</w:t>
      </w:r>
      <w:r w:rsidRPr="00D019D1">
        <w:rPr>
          <w:rFonts w:asciiTheme="minorHAnsi" w:hAnsiTheme="minorHAnsi" w:cstheme="minorHAnsi"/>
        </w:rPr>
        <w:t xml:space="preserve">. </w:t>
      </w:r>
    </w:p>
    <w:p w14:paraId="1219E3B7" w14:textId="77777777" w:rsidR="00345A7F" w:rsidRPr="00D019D1" w:rsidRDefault="00345A7F" w:rsidP="009C52F1">
      <w:pPr>
        <w:spacing w:line="259" w:lineRule="auto"/>
        <w:jc w:val="both"/>
        <w:rPr>
          <w:rFonts w:asciiTheme="minorHAnsi" w:hAnsiTheme="minorHAnsi" w:cstheme="minorHAnsi"/>
        </w:rPr>
      </w:pPr>
      <w:r w:rsidRPr="00D019D1">
        <w:rPr>
          <w:rFonts w:asciiTheme="minorHAnsi" w:hAnsiTheme="minorHAnsi" w:cstheme="minorHAnsi"/>
        </w:rPr>
        <w:t xml:space="preserve"> </w:t>
      </w:r>
    </w:p>
    <w:p w14:paraId="0641A379" w14:textId="0A4B2C00" w:rsidR="00345A7F" w:rsidRPr="00D019D1" w:rsidRDefault="005A2117" w:rsidP="009C52F1">
      <w:pPr>
        <w:ind w:left="-5"/>
        <w:jc w:val="both"/>
        <w:rPr>
          <w:rFonts w:asciiTheme="minorHAnsi" w:hAnsiTheme="minorHAnsi" w:cstheme="minorHAnsi"/>
        </w:rPr>
      </w:pPr>
      <w:r w:rsidRPr="00E4456C">
        <w:rPr>
          <w:rFonts w:asciiTheme="minorHAnsi" w:hAnsiTheme="minorHAnsi" w:cstheme="minorHAnsi"/>
        </w:rPr>
        <w:t>Iruña de Oca,</w:t>
      </w:r>
      <w:r w:rsidR="00B57E66" w:rsidRPr="00E4456C">
        <w:rPr>
          <w:rFonts w:asciiTheme="minorHAnsi" w:hAnsiTheme="minorHAnsi" w:cstheme="minorHAnsi"/>
        </w:rPr>
        <w:t xml:space="preserve"> 2</w:t>
      </w:r>
      <w:r w:rsidR="00E4456C" w:rsidRPr="00E4456C">
        <w:rPr>
          <w:rFonts w:asciiTheme="minorHAnsi" w:hAnsiTheme="minorHAnsi" w:cstheme="minorHAnsi"/>
        </w:rPr>
        <w:t>5</w:t>
      </w:r>
      <w:r w:rsidR="00345A7F" w:rsidRPr="00E4456C">
        <w:rPr>
          <w:rFonts w:asciiTheme="minorHAnsi" w:hAnsiTheme="minorHAnsi" w:cstheme="minorHAnsi"/>
        </w:rPr>
        <w:t xml:space="preserve"> de </w:t>
      </w:r>
      <w:r w:rsidR="00B57E66" w:rsidRPr="00E4456C">
        <w:rPr>
          <w:rFonts w:asciiTheme="minorHAnsi" w:hAnsiTheme="minorHAnsi" w:cstheme="minorHAnsi"/>
        </w:rPr>
        <w:t>marzo</w:t>
      </w:r>
      <w:r w:rsidR="00345A7F" w:rsidRPr="00E4456C">
        <w:rPr>
          <w:rFonts w:asciiTheme="minorHAnsi" w:hAnsiTheme="minorHAnsi" w:cstheme="minorHAnsi"/>
        </w:rPr>
        <w:t xml:space="preserve"> de 202</w:t>
      </w:r>
      <w:r w:rsidR="00E4456C">
        <w:rPr>
          <w:rFonts w:asciiTheme="minorHAnsi" w:hAnsiTheme="minorHAnsi" w:cstheme="minorHAnsi"/>
        </w:rPr>
        <w:t>6</w:t>
      </w:r>
    </w:p>
    <w:p w14:paraId="1A7C5E99" w14:textId="2C660EE7" w:rsidR="00345A7F" w:rsidRPr="00D019D1" w:rsidRDefault="00345A7F" w:rsidP="009C52F1">
      <w:pPr>
        <w:pStyle w:val="Default"/>
        <w:jc w:val="both"/>
        <w:rPr>
          <w:rFonts w:asciiTheme="minorHAnsi" w:hAnsiTheme="minorHAnsi" w:cstheme="minorHAnsi"/>
        </w:rPr>
      </w:pPr>
    </w:p>
    <w:p w14:paraId="4432F628" w14:textId="79791606" w:rsidR="003B60B4" w:rsidRPr="00D019D1" w:rsidRDefault="003B60B4" w:rsidP="009C52F1">
      <w:pPr>
        <w:jc w:val="both"/>
        <w:rPr>
          <w:rFonts w:asciiTheme="minorHAnsi" w:hAnsiTheme="minorHAnsi" w:cstheme="minorHAnsi"/>
        </w:rPr>
      </w:pPr>
    </w:p>
    <w:sectPr w:rsidR="003B60B4" w:rsidRPr="00D019D1" w:rsidSect="00235B1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851" w:bottom="1418" w:left="851" w:header="2835" w:footer="1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E589F" w14:textId="77777777" w:rsidR="0066199E" w:rsidRDefault="0066199E" w:rsidP="002C581E">
      <w:r>
        <w:separator/>
      </w:r>
    </w:p>
  </w:endnote>
  <w:endnote w:type="continuationSeparator" w:id="0">
    <w:p w14:paraId="2C21CA09" w14:textId="77777777" w:rsidR="0066199E" w:rsidRDefault="0066199E" w:rsidP="002C5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073B8" w14:textId="35865C5D" w:rsidR="002C581E" w:rsidRPr="00A65DD7" w:rsidRDefault="00D0715D" w:rsidP="00D0715D">
    <w:pPr>
      <w:pStyle w:val="Piedepgina"/>
      <w:rPr>
        <w:rFonts w:ascii="Lato" w:hAnsi="Lato"/>
        <w:sz w:val="20"/>
        <w:szCs w:val="20"/>
      </w:rPr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3B6EBD0F" wp14:editId="6A9B65FE">
          <wp:simplePos x="0" y="0"/>
          <wp:positionH relativeFrom="margin">
            <wp:posOffset>-544830</wp:posOffset>
          </wp:positionH>
          <wp:positionV relativeFrom="margin">
            <wp:posOffset>7509510</wp:posOffset>
          </wp:positionV>
          <wp:extent cx="3557016" cy="1210056"/>
          <wp:effectExtent l="0" t="0" r="5715" b="9525"/>
          <wp:wrapSquare wrapText="bothSides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n 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016" cy="12100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65DD7">
      <w:tab/>
    </w:r>
    <w:r w:rsidR="00A65DD7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7F270" w14:textId="77777777" w:rsidR="0066199E" w:rsidRDefault="0066199E" w:rsidP="002C581E">
      <w:r>
        <w:separator/>
      </w:r>
    </w:p>
  </w:footnote>
  <w:footnote w:type="continuationSeparator" w:id="0">
    <w:p w14:paraId="38FE9CF7" w14:textId="77777777" w:rsidR="0066199E" w:rsidRDefault="0066199E" w:rsidP="002C5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1B6E3" w14:textId="379912E6" w:rsidR="002C581E" w:rsidRDefault="00E4456C">
    <w:pPr>
      <w:pStyle w:val="Encabezado"/>
    </w:pPr>
    <w:r>
      <w:rPr>
        <w:noProof/>
      </w:rPr>
      <w:pict w14:anchorId="0676C4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69" o:spid="_x0000_s1032" type="#_x0000_t75" style="position:absolute;margin-left:0;margin-top:0;width:595.45pt;height:842.15pt;z-index:-251651072;mso-position-horizontal:center;mso-position-horizontal-relative:margin;mso-position-vertical:center;mso-position-vertical-relative:margin" o:allowincell="f">
          <v:imagedata r:id="rId1" o:title="acta_marcaagua-01-01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C5D91" w14:textId="1346C037" w:rsidR="002C581E" w:rsidRPr="002C581E" w:rsidRDefault="00A46DE7" w:rsidP="002C581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2C5242CF" wp14:editId="11EB890D">
          <wp:simplePos x="0" y="0"/>
          <wp:positionH relativeFrom="margin">
            <wp:posOffset>-540385</wp:posOffset>
          </wp:positionH>
          <wp:positionV relativeFrom="margin">
            <wp:posOffset>-1980565</wp:posOffset>
          </wp:positionV>
          <wp:extent cx="7559675" cy="1803400"/>
          <wp:effectExtent l="0" t="0" r="3175" b="6350"/>
          <wp:wrapSquare wrapText="bothSides"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n 4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8034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E4456C">
      <w:rPr>
        <w:noProof/>
      </w:rPr>
      <w:pict w14:anchorId="3B6A75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70" o:spid="_x0000_s1033" type="#_x0000_t75" style="position:absolute;margin-left:0;margin-top:0;width:595.45pt;height:842.15pt;z-index:-251650048;mso-position-horizontal:center;mso-position-horizontal-relative:margin;mso-position-vertical:center;mso-position-vertical-relative:margin" o:allowincell="f">
          <v:imagedata r:id="rId2" o:title="acta_marcaagua-01-01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D294" w14:textId="26E2A5F2" w:rsidR="002C581E" w:rsidRDefault="00E4456C">
    <w:pPr>
      <w:pStyle w:val="Encabezado"/>
    </w:pPr>
    <w:r>
      <w:rPr>
        <w:noProof/>
      </w:rPr>
      <w:pict w14:anchorId="6004EA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68" o:spid="_x0000_s1031" type="#_x0000_t75" style="position:absolute;margin-left:0;margin-top:0;width:595.45pt;height:842.15pt;z-index:-251652096;mso-position-horizontal:center;mso-position-horizontal-relative:margin;mso-position-vertical:center;mso-position-vertical-relative:margin" o:allowincell="f">
          <v:imagedata r:id="rId1" o:title="acta_marcaagua-01-01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A1C7E"/>
    <w:multiLevelType w:val="hybridMultilevel"/>
    <w:tmpl w:val="8F1ED9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FC2FF5"/>
    <w:multiLevelType w:val="hybridMultilevel"/>
    <w:tmpl w:val="2E26F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513AF4"/>
    <w:multiLevelType w:val="hybridMultilevel"/>
    <w:tmpl w:val="B36492CA"/>
    <w:lvl w:ilvl="0" w:tplc="70980D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64658B"/>
    <w:multiLevelType w:val="multilevel"/>
    <w:tmpl w:val="7FFC7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92610E"/>
    <w:multiLevelType w:val="hybridMultilevel"/>
    <w:tmpl w:val="215870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A782E"/>
    <w:multiLevelType w:val="hybridMultilevel"/>
    <w:tmpl w:val="97A638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087708">
    <w:abstractNumId w:val="3"/>
  </w:num>
  <w:num w:numId="2" w16cid:durableId="1427385923">
    <w:abstractNumId w:val="5"/>
  </w:num>
  <w:num w:numId="3" w16cid:durableId="1316911484">
    <w:abstractNumId w:val="0"/>
  </w:num>
  <w:num w:numId="4" w16cid:durableId="2084062469">
    <w:abstractNumId w:val="4"/>
  </w:num>
  <w:num w:numId="5" w16cid:durableId="1953903843">
    <w:abstractNumId w:val="1"/>
  </w:num>
  <w:num w:numId="6" w16cid:durableId="1787386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81E"/>
    <w:rsid w:val="00075132"/>
    <w:rsid w:val="000F133B"/>
    <w:rsid w:val="000F53AC"/>
    <w:rsid w:val="00156E3C"/>
    <w:rsid w:val="001A00A7"/>
    <w:rsid w:val="001A58A7"/>
    <w:rsid w:val="001A7503"/>
    <w:rsid w:val="0020082F"/>
    <w:rsid w:val="00235B17"/>
    <w:rsid w:val="00247CD2"/>
    <w:rsid w:val="002A20C2"/>
    <w:rsid w:val="002C2017"/>
    <w:rsid w:val="002C581E"/>
    <w:rsid w:val="00345A7F"/>
    <w:rsid w:val="00383A38"/>
    <w:rsid w:val="003A563D"/>
    <w:rsid w:val="003B60B4"/>
    <w:rsid w:val="0045139A"/>
    <w:rsid w:val="004C297D"/>
    <w:rsid w:val="00536FD9"/>
    <w:rsid w:val="00575F81"/>
    <w:rsid w:val="005A2117"/>
    <w:rsid w:val="00642531"/>
    <w:rsid w:val="0066199E"/>
    <w:rsid w:val="00665888"/>
    <w:rsid w:val="00686222"/>
    <w:rsid w:val="0073597D"/>
    <w:rsid w:val="007531DB"/>
    <w:rsid w:val="007D5EE0"/>
    <w:rsid w:val="00810434"/>
    <w:rsid w:val="00821FFF"/>
    <w:rsid w:val="00871B02"/>
    <w:rsid w:val="008E13E5"/>
    <w:rsid w:val="00914A7B"/>
    <w:rsid w:val="009309BA"/>
    <w:rsid w:val="00960CF8"/>
    <w:rsid w:val="009738DB"/>
    <w:rsid w:val="00974CBA"/>
    <w:rsid w:val="00991EAE"/>
    <w:rsid w:val="009C0D05"/>
    <w:rsid w:val="009C52F1"/>
    <w:rsid w:val="00A46DE7"/>
    <w:rsid w:val="00A65DD7"/>
    <w:rsid w:val="00AA370F"/>
    <w:rsid w:val="00B57E66"/>
    <w:rsid w:val="00B82062"/>
    <w:rsid w:val="00BA0DE2"/>
    <w:rsid w:val="00BB5EB0"/>
    <w:rsid w:val="00C34A0B"/>
    <w:rsid w:val="00CF4DB6"/>
    <w:rsid w:val="00D019D1"/>
    <w:rsid w:val="00D0715D"/>
    <w:rsid w:val="00D2614E"/>
    <w:rsid w:val="00D81683"/>
    <w:rsid w:val="00DF47E7"/>
    <w:rsid w:val="00E4456C"/>
    <w:rsid w:val="00F26559"/>
    <w:rsid w:val="00F5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5CDE7"/>
  <w15:chartTrackingRefBased/>
  <w15:docId w15:val="{C0C4A44C-4F88-4531-8D1E-A953365D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581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2C581E"/>
  </w:style>
  <w:style w:type="paragraph" w:styleId="Piedepgina">
    <w:name w:val="footer"/>
    <w:basedOn w:val="Normal"/>
    <w:link w:val="PiedepginaCar"/>
    <w:uiPriority w:val="99"/>
    <w:unhideWhenUsed/>
    <w:rsid w:val="002C581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C581E"/>
  </w:style>
  <w:style w:type="character" w:styleId="Hipervnculo">
    <w:name w:val="Hyperlink"/>
    <w:basedOn w:val="Fuentedeprrafopredeter"/>
    <w:uiPriority w:val="99"/>
    <w:unhideWhenUsed/>
    <w:rsid w:val="00235B1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35B17"/>
    <w:rPr>
      <w:color w:val="605E5C"/>
      <w:shd w:val="clear" w:color="auto" w:fill="E1DFDD"/>
    </w:rPr>
  </w:style>
  <w:style w:type="character" w:styleId="nfasis">
    <w:name w:val="Emphasis"/>
    <w:basedOn w:val="Fuentedeprrafopredeter"/>
    <w:qFormat/>
    <w:rsid w:val="0073597D"/>
    <w:rPr>
      <w:i/>
      <w:iCs/>
    </w:rPr>
  </w:style>
  <w:style w:type="paragraph" w:customStyle="1" w:styleId="Normal0">
    <w:name w:val="Normal_0"/>
    <w:qFormat/>
    <w:rsid w:val="00735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73597D"/>
    <w:pPr>
      <w:jc w:val="both"/>
    </w:pPr>
    <w:rPr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3597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C297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C297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81043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0F133B"/>
    <w:pPr>
      <w:spacing w:line="259" w:lineRule="auto"/>
      <w:ind w:left="720" w:hanging="357"/>
      <w:contextualSpacing/>
      <w:jc w:val="both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44A2F-CDE7-4A61-9B1E-8047F184A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584</Words>
  <Characters>3218</Characters>
  <Application>Microsoft Office Word</Application>
  <DocSecurity>0</DocSecurity>
  <Lines>26</Lines>
  <Paragraphs>7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Chus Kuu</dc:creator>
  <cp:keywords/>
  <dc:description/>
  <cp:lastModifiedBy>Idazkaria - Secretaria (Iruña Okako Udala/Ayuntamiento de Iruña de Oca)</cp:lastModifiedBy>
  <cp:revision>22</cp:revision>
  <cp:lastPrinted>2023-01-16T11:15:00Z</cp:lastPrinted>
  <dcterms:created xsi:type="dcterms:W3CDTF">2026-03-24T10:10:00Z</dcterms:created>
  <dcterms:modified xsi:type="dcterms:W3CDTF">2026-03-27T07:58:00Z</dcterms:modified>
</cp:coreProperties>
</file>