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B70E9" w14:textId="2423C0F2" w:rsidR="009B6249" w:rsidRPr="004F486C" w:rsidRDefault="005C28D7" w:rsidP="006144B6">
      <w:p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C</w:t>
      </w:r>
      <w:r w:rsidR="009B6249" w:rsidRPr="004F486C">
        <w:rPr>
          <w:rFonts w:ascii="Arial" w:hAnsi="Arial" w:cs="Arial"/>
          <w:b/>
          <w:bCs/>
          <w:color w:val="000000" w:themeColor="text1"/>
          <w:u w:val="single"/>
        </w:rPr>
        <w:t>ONVOCATÒRIA PER A LA CONCESSIÓ DE SUBVENCIONS EN RÈGIM DE CONCURRÈNCIA COMPETITIVA ALS MENJADORS DELS CASALS D’ESTIU</w:t>
      </w:r>
      <w:r w:rsidR="002C0615" w:rsidRPr="004F486C">
        <w:rPr>
          <w:rFonts w:ascii="Arial" w:hAnsi="Arial" w:cs="Arial"/>
          <w:b/>
          <w:bCs/>
          <w:color w:val="000000" w:themeColor="text1"/>
          <w:u w:val="single"/>
        </w:rPr>
        <w:t xml:space="preserve"> </w:t>
      </w:r>
      <w:r w:rsidR="009B6249" w:rsidRPr="004F486C">
        <w:rPr>
          <w:rFonts w:ascii="Arial" w:hAnsi="Arial" w:cs="Arial"/>
          <w:b/>
          <w:bCs/>
          <w:color w:val="000000" w:themeColor="text1"/>
          <w:u w:val="single"/>
        </w:rPr>
        <w:t>I</w:t>
      </w:r>
      <w:r w:rsidR="002C0615" w:rsidRPr="004F486C">
        <w:rPr>
          <w:rFonts w:ascii="Arial" w:hAnsi="Arial" w:cs="Arial"/>
          <w:b/>
          <w:bCs/>
          <w:color w:val="000000" w:themeColor="text1"/>
          <w:u w:val="single"/>
        </w:rPr>
        <w:t xml:space="preserve"> EL</w:t>
      </w:r>
      <w:r w:rsidR="009B6249" w:rsidRPr="004F486C">
        <w:rPr>
          <w:rFonts w:ascii="Arial" w:hAnsi="Arial" w:cs="Arial"/>
          <w:b/>
          <w:bCs/>
          <w:color w:val="000000" w:themeColor="text1"/>
          <w:u w:val="single"/>
        </w:rPr>
        <w:t xml:space="preserve"> C</w:t>
      </w:r>
      <w:r w:rsidR="00675F24" w:rsidRPr="004F486C">
        <w:rPr>
          <w:rFonts w:ascii="Arial" w:hAnsi="Arial" w:cs="Arial"/>
          <w:b/>
          <w:bCs/>
          <w:color w:val="000000" w:themeColor="text1"/>
          <w:u w:val="single"/>
        </w:rPr>
        <w:t>AMPUS ESPORTIU I DE HIP HOP</w:t>
      </w:r>
      <w:r w:rsidR="002C0615" w:rsidRPr="004F486C">
        <w:rPr>
          <w:rFonts w:ascii="Arial" w:hAnsi="Arial" w:cs="Arial"/>
          <w:b/>
          <w:bCs/>
          <w:color w:val="000000" w:themeColor="text1"/>
          <w:u w:val="single"/>
        </w:rPr>
        <w:t xml:space="preserve"> </w:t>
      </w:r>
      <w:r w:rsidR="00675F24" w:rsidRPr="004F486C">
        <w:rPr>
          <w:rFonts w:ascii="Arial" w:hAnsi="Arial" w:cs="Arial"/>
          <w:b/>
          <w:bCs/>
          <w:color w:val="000000" w:themeColor="text1"/>
          <w:u w:val="single"/>
        </w:rPr>
        <w:t>202</w:t>
      </w:r>
      <w:r w:rsidR="002C0615" w:rsidRPr="004F486C">
        <w:rPr>
          <w:rFonts w:ascii="Arial" w:hAnsi="Arial" w:cs="Arial"/>
          <w:b/>
          <w:bCs/>
          <w:color w:val="000000" w:themeColor="text1"/>
          <w:u w:val="single"/>
        </w:rPr>
        <w:t>6</w:t>
      </w:r>
      <w:r w:rsidR="009B6249" w:rsidRPr="004F486C">
        <w:rPr>
          <w:rFonts w:ascii="Arial" w:hAnsi="Arial" w:cs="Arial"/>
          <w:b/>
          <w:bCs/>
          <w:color w:val="000000" w:themeColor="text1"/>
          <w:u w:val="single"/>
        </w:rPr>
        <w:t xml:space="preserve">. </w:t>
      </w:r>
    </w:p>
    <w:p w14:paraId="5937662C" w14:textId="77777777" w:rsidR="003A4F40" w:rsidRPr="004F486C" w:rsidRDefault="003A4F40" w:rsidP="006144B6">
      <w:pPr>
        <w:spacing w:after="0" w:line="240" w:lineRule="auto"/>
        <w:jc w:val="both"/>
        <w:rPr>
          <w:rFonts w:ascii="Arial" w:hAnsi="Arial" w:cs="Arial"/>
          <w:color w:val="000000" w:themeColor="text1"/>
          <w:u w:val="single"/>
        </w:rPr>
      </w:pPr>
    </w:p>
    <w:p w14:paraId="3D57836C" w14:textId="77777777" w:rsidR="00ED7D04" w:rsidRPr="004F486C" w:rsidRDefault="005F702A" w:rsidP="006144B6">
      <w:pPr>
        <w:pStyle w:val="Prrafodelista"/>
        <w:numPr>
          <w:ilvl w:val="0"/>
          <w:numId w:val="6"/>
        </w:num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 xml:space="preserve">Marc Legal </w:t>
      </w:r>
    </w:p>
    <w:p w14:paraId="05E1AC85" w14:textId="77777777" w:rsidR="002C0615" w:rsidRPr="004F486C" w:rsidRDefault="002C0615" w:rsidP="002C0615">
      <w:pPr>
        <w:pStyle w:val="Prrafodelista"/>
        <w:spacing w:after="0" w:line="240" w:lineRule="auto"/>
        <w:ind w:left="360"/>
        <w:jc w:val="both"/>
        <w:rPr>
          <w:rFonts w:ascii="Arial" w:hAnsi="Arial" w:cs="Arial"/>
          <w:b/>
          <w:bCs/>
          <w:color w:val="000000" w:themeColor="text1"/>
          <w:u w:val="single"/>
        </w:rPr>
      </w:pPr>
    </w:p>
    <w:p w14:paraId="61598D1D"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El marc legal pel qual es regeixen aquestes subvencions es concreta en: </w:t>
      </w:r>
    </w:p>
    <w:p w14:paraId="49791557" w14:textId="77777777" w:rsidR="002C0615" w:rsidRPr="004F486C" w:rsidRDefault="002C0615" w:rsidP="006144B6">
      <w:pPr>
        <w:spacing w:after="0" w:line="240" w:lineRule="auto"/>
        <w:jc w:val="both"/>
        <w:rPr>
          <w:rFonts w:ascii="Arial" w:hAnsi="Arial" w:cs="Arial"/>
          <w:color w:val="000000" w:themeColor="text1"/>
        </w:rPr>
      </w:pPr>
    </w:p>
    <w:p w14:paraId="43878B4B"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Aquesta convocatòria. </w:t>
      </w:r>
    </w:p>
    <w:p w14:paraId="41F79C74" w14:textId="77777777" w:rsidR="003F78D3" w:rsidRPr="004F486C" w:rsidRDefault="003F78D3" w:rsidP="006144B6">
      <w:pPr>
        <w:pStyle w:val="Prrafodelista"/>
        <w:spacing w:after="0" w:line="240" w:lineRule="auto"/>
        <w:ind w:left="360"/>
        <w:jc w:val="both"/>
        <w:rPr>
          <w:rFonts w:ascii="Arial" w:hAnsi="Arial" w:cs="Arial"/>
          <w:color w:val="000000" w:themeColor="text1"/>
        </w:rPr>
      </w:pPr>
    </w:p>
    <w:p w14:paraId="5339F0AC" w14:textId="382D8E5C" w:rsidR="00091ECF" w:rsidRPr="004F486C" w:rsidRDefault="00627361" w:rsidP="006144B6">
      <w:pPr>
        <w:pStyle w:val="Prrafodelista"/>
        <w:numPr>
          <w:ilvl w:val="0"/>
          <w:numId w:val="5"/>
        </w:numPr>
        <w:spacing w:after="0" w:line="240" w:lineRule="auto"/>
        <w:jc w:val="both"/>
        <w:rPr>
          <w:rFonts w:ascii="Arial" w:hAnsi="Arial" w:cs="Arial"/>
        </w:rPr>
      </w:pPr>
      <w:r w:rsidRPr="004F486C">
        <w:rPr>
          <w:rFonts w:ascii="Arial" w:hAnsi="Arial" w:cs="Arial"/>
        </w:rPr>
        <w:t xml:space="preserve">Les bases reguladores específiques aprovades per Junta de Govern Local en sessió de data </w:t>
      </w:r>
      <w:r w:rsidR="002C0615" w:rsidRPr="004F486C">
        <w:rPr>
          <w:rFonts w:ascii="Arial" w:hAnsi="Arial" w:cs="Arial"/>
        </w:rPr>
        <w:t>23</w:t>
      </w:r>
      <w:r w:rsidRPr="004F486C">
        <w:rPr>
          <w:rFonts w:ascii="Arial" w:hAnsi="Arial" w:cs="Arial"/>
        </w:rPr>
        <w:t xml:space="preserve"> de desembre de 202</w:t>
      </w:r>
      <w:r w:rsidR="002C0615" w:rsidRPr="004F486C">
        <w:rPr>
          <w:rFonts w:ascii="Arial" w:hAnsi="Arial" w:cs="Arial"/>
        </w:rPr>
        <w:t>5</w:t>
      </w:r>
      <w:r w:rsidRPr="004F486C">
        <w:rPr>
          <w:rFonts w:ascii="Arial" w:hAnsi="Arial" w:cs="Arial"/>
        </w:rPr>
        <w:t xml:space="preserve"> i publicades al Butlletí Oficial de la Província de Barcelona (BOPB) en data </w:t>
      </w:r>
      <w:r w:rsidR="00F1509A" w:rsidRPr="004F486C">
        <w:rPr>
          <w:rFonts w:ascii="Arial" w:hAnsi="Arial" w:cs="Arial"/>
        </w:rPr>
        <w:t>3</w:t>
      </w:r>
      <w:r w:rsidR="002C0615" w:rsidRPr="004F486C">
        <w:rPr>
          <w:rFonts w:ascii="Arial" w:hAnsi="Arial" w:cs="Arial"/>
        </w:rPr>
        <w:t>1</w:t>
      </w:r>
      <w:r w:rsidRPr="004F486C">
        <w:rPr>
          <w:rFonts w:ascii="Arial" w:hAnsi="Arial" w:cs="Arial"/>
        </w:rPr>
        <w:t xml:space="preserve"> de </w:t>
      </w:r>
      <w:r w:rsidR="00F1509A" w:rsidRPr="004F486C">
        <w:rPr>
          <w:rFonts w:ascii="Arial" w:hAnsi="Arial" w:cs="Arial"/>
        </w:rPr>
        <w:t xml:space="preserve">desembre </w:t>
      </w:r>
      <w:r w:rsidRPr="004F486C">
        <w:rPr>
          <w:rFonts w:ascii="Arial" w:hAnsi="Arial" w:cs="Arial"/>
        </w:rPr>
        <w:t>de 202</w:t>
      </w:r>
      <w:r w:rsidR="002C0615" w:rsidRPr="004F486C">
        <w:rPr>
          <w:rFonts w:ascii="Arial" w:hAnsi="Arial" w:cs="Arial"/>
        </w:rPr>
        <w:t>5</w:t>
      </w:r>
      <w:r w:rsidR="003F78D3" w:rsidRPr="004F486C">
        <w:rPr>
          <w:rFonts w:ascii="Arial" w:hAnsi="Arial" w:cs="Arial"/>
        </w:rPr>
        <w:t>.</w:t>
      </w:r>
    </w:p>
    <w:p w14:paraId="74AE1F88" w14:textId="77777777" w:rsidR="002C0615" w:rsidRPr="004F486C" w:rsidRDefault="002C0615" w:rsidP="002C0615">
      <w:pPr>
        <w:pStyle w:val="Prrafodelista"/>
        <w:rPr>
          <w:rFonts w:ascii="Arial" w:hAnsi="Arial" w:cs="Arial"/>
        </w:rPr>
      </w:pPr>
    </w:p>
    <w:p w14:paraId="61BCFB43"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L’Ordenança General de Subvencions de l’Ajuntament, aprovada inicialment per acord del Ple de data 23 de febrer i elevada a definitiva per no presentar-se al·legacions i publicada al Butlletí Oficial de la Província de Barcelona corresponent al dia 9 de maig de 2017. </w:t>
      </w:r>
    </w:p>
    <w:p w14:paraId="2A00331A" w14:textId="77777777" w:rsidR="003F78D3" w:rsidRPr="004F486C" w:rsidRDefault="003F78D3" w:rsidP="006144B6">
      <w:pPr>
        <w:pStyle w:val="Prrafodelista"/>
        <w:spacing w:after="0"/>
        <w:rPr>
          <w:rFonts w:ascii="Arial" w:hAnsi="Arial" w:cs="Arial"/>
          <w:color w:val="000000" w:themeColor="text1"/>
        </w:rPr>
      </w:pPr>
    </w:p>
    <w:p w14:paraId="64B5264A"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La Llei 38/2003, de 17 de novembre, General de Subvencions i el seu Reglament de desenvolupament, aprovat pel Reial Decret 887/2006, de 21 de juliol, així com els articles 118 a 129 del Reglament d’Obres Activitats i Serveis dels Ens Locals de Catalunya aprovat pel Decret 179/1995, de 13 de juny. </w:t>
      </w:r>
    </w:p>
    <w:p w14:paraId="148AC76B" w14:textId="77777777" w:rsidR="003F78D3" w:rsidRPr="004F486C" w:rsidRDefault="003F78D3" w:rsidP="006144B6">
      <w:pPr>
        <w:pStyle w:val="Prrafodelista"/>
        <w:spacing w:after="0"/>
        <w:rPr>
          <w:rFonts w:ascii="Arial" w:hAnsi="Arial" w:cs="Arial"/>
          <w:color w:val="000000" w:themeColor="text1"/>
        </w:rPr>
      </w:pPr>
    </w:p>
    <w:p w14:paraId="2B1101E1"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Decret legislatiu 2/2003, de 28 d'abril, pel qual s'aprova el text refós de la Llei municipal i de règim local de Catalunya. </w:t>
      </w:r>
    </w:p>
    <w:p w14:paraId="4681DC72" w14:textId="77777777" w:rsidR="003F78D3" w:rsidRPr="004F486C" w:rsidRDefault="003F78D3" w:rsidP="006144B6">
      <w:pPr>
        <w:pStyle w:val="Prrafodelista"/>
        <w:spacing w:after="0"/>
        <w:rPr>
          <w:rFonts w:ascii="Arial" w:hAnsi="Arial" w:cs="Arial"/>
          <w:color w:val="000000" w:themeColor="text1"/>
        </w:rPr>
      </w:pPr>
    </w:p>
    <w:p w14:paraId="7EF2D4BB"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Llei 7/1985, de 2 d'abril, reguladora de les bases del règim local en tot allò considerat com a norma bàsica. </w:t>
      </w:r>
    </w:p>
    <w:p w14:paraId="44D80989" w14:textId="77777777" w:rsidR="003F78D3" w:rsidRPr="004F486C" w:rsidRDefault="003F78D3" w:rsidP="006144B6">
      <w:pPr>
        <w:pStyle w:val="Prrafodelista"/>
        <w:spacing w:after="0"/>
        <w:rPr>
          <w:rFonts w:ascii="Arial" w:hAnsi="Arial" w:cs="Arial"/>
          <w:color w:val="000000" w:themeColor="text1"/>
        </w:rPr>
      </w:pPr>
    </w:p>
    <w:p w14:paraId="2EF2B37F"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 xml:space="preserve">Reial decret legislatiu 2/2004, de 5 de març, pel qual s'aprova el text refós de la Llei reguladora de les hisendes locals. </w:t>
      </w:r>
    </w:p>
    <w:p w14:paraId="2FDCEA1A" w14:textId="77777777" w:rsidR="00225339" w:rsidRPr="004F486C" w:rsidRDefault="00225339" w:rsidP="006144B6">
      <w:pPr>
        <w:pStyle w:val="Prrafodelista"/>
        <w:spacing w:after="0" w:line="240" w:lineRule="auto"/>
        <w:ind w:left="360"/>
        <w:jc w:val="both"/>
        <w:rPr>
          <w:rFonts w:ascii="Arial" w:hAnsi="Arial" w:cs="Arial"/>
          <w:color w:val="000000" w:themeColor="text1"/>
        </w:rPr>
      </w:pPr>
    </w:p>
    <w:p w14:paraId="490DAE8D"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Quantia total màxima de les subvencions a atorgar i consignació pressupostària </w:t>
      </w:r>
    </w:p>
    <w:p w14:paraId="2CEE3F86" w14:textId="3688D8B5" w:rsidR="005F702A" w:rsidRPr="004F486C" w:rsidRDefault="005F702A" w:rsidP="002C0615">
      <w:pPr>
        <w:spacing w:after="0" w:line="240" w:lineRule="auto"/>
        <w:ind w:left="360"/>
        <w:jc w:val="both"/>
        <w:rPr>
          <w:rFonts w:ascii="Arial" w:hAnsi="Arial" w:cs="Arial"/>
        </w:rPr>
      </w:pPr>
      <w:r w:rsidRPr="004F486C">
        <w:rPr>
          <w:rFonts w:ascii="Arial" w:hAnsi="Arial" w:cs="Arial"/>
        </w:rPr>
        <w:t xml:space="preserve">El pressupost màxim que es destinarà aquest any </w:t>
      </w:r>
      <w:r w:rsidR="00627361" w:rsidRPr="004F486C">
        <w:rPr>
          <w:rFonts w:ascii="Arial" w:hAnsi="Arial" w:cs="Arial"/>
        </w:rPr>
        <w:t>202</w:t>
      </w:r>
      <w:r w:rsidR="002C0615" w:rsidRPr="004F486C">
        <w:rPr>
          <w:rFonts w:ascii="Arial" w:hAnsi="Arial" w:cs="Arial"/>
        </w:rPr>
        <w:t>6</w:t>
      </w:r>
      <w:r w:rsidRPr="004F486C">
        <w:rPr>
          <w:rFonts w:ascii="Arial" w:hAnsi="Arial" w:cs="Arial"/>
        </w:rPr>
        <w:t xml:space="preserve"> per a la concessió de les subvencions objecte de la present convocatòria serà de </w:t>
      </w:r>
      <w:r w:rsidR="002C0615" w:rsidRPr="004F486C">
        <w:rPr>
          <w:rFonts w:ascii="Arial" w:hAnsi="Arial" w:cs="Arial"/>
        </w:rPr>
        <w:t>1</w:t>
      </w:r>
      <w:r w:rsidR="00011FBC" w:rsidRPr="004F486C">
        <w:rPr>
          <w:rFonts w:ascii="Arial" w:hAnsi="Arial" w:cs="Arial"/>
        </w:rPr>
        <w:t>4</w:t>
      </w:r>
      <w:r w:rsidRPr="004F486C">
        <w:rPr>
          <w:rFonts w:ascii="Arial" w:hAnsi="Arial" w:cs="Arial"/>
        </w:rPr>
        <w:t>.000,00</w:t>
      </w:r>
      <w:r w:rsidR="003F78D3" w:rsidRPr="004F486C">
        <w:rPr>
          <w:rFonts w:ascii="Arial" w:hAnsi="Arial" w:cs="Arial"/>
        </w:rPr>
        <w:t xml:space="preserve"> </w:t>
      </w:r>
      <w:r w:rsidRPr="004F486C">
        <w:rPr>
          <w:rFonts w:ascii="Arial" w:hAnsi="Arial" w:cs="Arial"/>
        </w:rPr>
        <w:t xml:space="preserve">€ i anirà a càrrec de l’aplicació pressupostària </w:t>
      </w:r>
      <w:r w:rsidR="003F78D3" w:rsidRPr="004F486C">
        <w:rPr>
          <w:rFonts w:ascii="Arial" w:hAnsi="Arial" w:cs="Arial"/>
        </w:rPr>
        <w:t xml:space="preserve">3400 </w:t>
      </w:r>
      <w:r w:rsidR="00E022F0" w:rsidRPr="004F486C">
        <w:rPr>
          <w:rFonts w:ascii="Arial" w:hAnsi="Arial" w:cs="Arial"/>
        </w:rPr>
        <w:t>/</w:t>
      </w:r>
      <w:r w:rsidR="00225339" w:rsidRPr="004F486C">
        <w:rPr>
          <w:rFonts w:ascii="Arial" w:hAnsi="Arial" w:cs="Arial"/>
        </w:rPr>
        <w:t xml:space="preserve"> 2314</w:t>
      </w:r>
      <w:r w:rsidR="003F78D3" w:rsidRPr="004F486C">
        <w:rPr>
          <w:rFonts w:ascii="Arial" w:hAnsi="Arial" w:cs="Arial"/>
        </w:rPr>
        <w:t xml:space="preserve"> </w:t>
      </w:r>
      <w:r w:rsidR="00E022F0" w:rsidRPr="004F486C">
        <w:rPr>
          <w:rFonts w:ascii="Arial" w:hAnsi="Arial" w:cs="Arial"/>
        </w:rPr>
        <w:t>-</w:t>
      </w:r>
      <w:r w:rsidR="003F78D3" w:rsidRPr="004F486C">
        <w:rPr>
          <w:rFonts w:ascii="Arial" w:hAnsi="Arial" w:cs="Arial"/>
        </w:rPr>
        <w:t xml:space="preserve"> </w:t>
      </w:r>
      <w:r w:rsidR="00E022F0" w:rsidRPr="004F486C">
        <w:rPr>
          <w:rFonts w:ascii="Arial" w:hAnsi="Arial" w:cs="Arial"/>
        </w:rPr>
        <w:t>480</w:t>
      </w:r>
      <w:r w:rsidR="00627361" w:rsidRPr="004F486C">
        <w:rPr>
          <w:rFonts w:ascii="Arial" w:hAnsi="Arial" w:cs="Arial"/>
        </w:rPr>
        <w:t>01.</w:t>
      </w:r>
      <w:r w:rsidR="00E022F0" w:rsidRPr="004F486C">
        <w:rPr>
          <w:rFonts w:ascii="Arial" w:hAnsi="Arial" w:cs="Arial"/>
        </w:rPr>
        <w:t xml:space="preserve"> </w:t>
      </w:r>
      <w:r w:rsidR="00340420" w:rsidRPr="004F486C">
        <w:rPr>
          <w:rFonts w:ascii="Arial" w:hAnsi="Arial" w:cs="Arial"/>
        </w:rPr>
        <w:t xml:space="preserve">Infància i adolescència. </w:t>
      </w:r>
      <w:r w:rsidR="00627361" w:rsidRPr="004F486C">
        <w:rPr>
          <w:rFonts w:ascii="Arial" w:hAnsi="Arial" w:cs="Arial"/>
        </w:rPr>
        <w:t xml:space="preserve">Ajuts menjador </w:t>
      </w:r>
      <w:r w:rsidRPr="004F486C">
        <w:rPr>
          <w:rFonts w:ascii="Arial" w:hAnsi="Arial" w:cs="Arial"/>
        </w:rPr>
        <w:t>casal</w:t>
      </w:r>
      <w:r w:rsidR="00627361" w:rsidRPr="004F486C">
        <w:rPr>
          <w:rFonts w:ascii="Arial" w:hAnsi="Arial" w:cs="Arial"/>
        </w:rPr>
        <w:t xml:space="preserve"> i</w:t>
      </w:r>
      <w:r w:rsidR="00340420" w:rsidRPr="004F486C">
        <w:rPr>
          <w:rFonts w:ascii="Arial" w:hAnsi="Arial" w:cs="Arial"/>
        </w:rPr>
        <w:t xml:space="preserve"> campus</w:t>
      </w:r>
      <w:r w:rsidR="001067C8" w:rsidRPr="004F486C">
        <w:rPr>
          <w:rFonts w:ascii="Arial" w:hAnsi="Arial" w:cs="Arial"/>
          <w:color w:val="00B050"/>
        </w:rPr>
        <w:t xml:space="preserve"> </w:t>
      </w:r>
      <w:r w:rsidR="001067C8" w:rsidRPr="004F486C">
        <w:rPr>
          <w:rFonts w:ascii="Arial" w:hAnsi="Arial" w:cs="Arial"/>
        </w:rPr>
        <w:t>esportiu</w:t>
      </w:r>
      <w:r w:rsidR="00917A82">
        <w:rPr>
          <w:rFonts w:ascii="Arial" w:hAnsi="Arial" w:cs="Arial"/>
        </w:rPr>
        <w:t xml:space="preserve"> i de </w:t>
      </w:r>
      <w:proofErr w:type="spellStart"/>
      <w:r w:rsidR="00917A82">
        <w:rPr>
          <w:rFonts w:ascii="Arial" w:hAnsi="Arial" w:cs="Arial"/>
        </w:rPr>
        <w:t>hip-hop</w:t>
      </w:r>
      <w:proofErr w:type="spellEnd"/>
      <w:r w:rsidR="00E627AE" w:rsidRPr="006F0393">
        <w:rPr>
          <w:rFonts w:ascii="Arial" w:hAnsi="Arial" w:cs="Arial"/>
          <w:color w:val="FF0000"/>
        </w:rPr>
        <w:t xml:space="preserve"> </w:t>
      </w:r>
      <w:r w:rsidRPr="004F486C">
        <w:rPr>
          <w:rFonts w:ascii="Arial" w:hAnsi="Arial" w:cs="Arial"/>
        </w:rPr>
        <w:t xml:space="preserve">(BDNS) del pressupost de l’exercici </w:t>
      </w:r>
      <w:r w:rsidR="00627361" w:rsidRPr="004F486C">
        <w:rPr>
          <w:rFonts w:ascii="Arial" w:hAnsi="Arial" w:cs="Arial"/>
        </w:rPr>
        <w:t>202</w:t>
      </w:r>
      <w:r w:rsidR="002C0615" w:rsidRPr="004F486C">
        <w:rPr>
          <w:rFonts w:ascii="Arial" w:hAnsi="Arial" w:cs="Arial"/>
        </w:rPr>
        <w:t>6</w:t>
      </w:r>
      <w:r w:rsidR="00675F24" w:rsidRPr="004F486C">
        <w:rPr>
          <w:rFonts w:ascii="Arial" w:hAnsi="Arial" w:cs="Arial"/>
        </w:rPr>
        <w:t>.</w:t>
      </w:r>
    </w:p>
    <w:p w14:paraId="4B07CB86" w14:textId="77777777" w:rsidR="002E115C" w:rsidRPr="004F486C" w:rsidRDefault="005F702A" w:rsidP="002C0615">
      <w:pPr>
        <w:spacing w:after="0" w:line="240" w:lineRule="auto"/>
        <w:ind w:firstLine="360"/>
        <w:jc w:val="both"/>
        <w:rPr>
          <w:rFonts w:ascii="Arial" w:hAnsi="Arial" w:cs="Arial"/>
          <w:color w:val="000000" w:themeColor="text1"/>
        </w:rPr>
      </w:pPr>
      <w:r w:rsidRPr="004F486C">
        <w:rPr>
          <w:rFonts w:ascii="Arial" w:hAnsi="Arial" w:cs="Arial"/>
          <w:color w:val="000000" w:themeColor="text1"/>
        </w:rPr>
        <w:t xml:space="preserve">No podran atorgar-se subvencions per import superior a l’esmentat. </w:t>
      </w:r>
    </w:p>
    <w:p w14:paraId="4DCA2AFA" w14:textId="77777777" w:rsidR="003A4F40" w:rsidRPr="004F486C" w:rsidRDefault="003A4F40" w:rsidP="006144B6">
      <w:pPr>
        <w:spacing w:after="0" w:line="240" w:lineRule="auto"/>
        <w:jc w:val="both"/>
        <w:rPr>
          <w:rFonts w:ascii="Arial" w:hAnsi="Arial" w:cs="Arial"/>
          <w:color w:val="000000" w:themeColor="text1"/>
        </w:rPr>
      </w:pPr>
    </w:p>
    <w:p w14:paraId="5FDF91C2"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Objecte, condicions i finalitat de les subvencions </w:t>
      </w:r>
    </w:p>
    <w:p w14:paraId="1EE7B09F" w14:textId="77777777" w:rsidR="006935D1" w:rsidRPr="004F486C" w:rsidRDefault="006935D1" w:rsidP="006144B6">
      <w:pPr>
        <w:spacing w:after="0" w:line="240" w:lineRule="auto"/>
        <w:jc w:val="both"/>
        <w:rPr>
          <w:rFonts w:ascii="Arial" w:hAnsi="Arial" w:cs="Arial"/>
          <w:color w:val="000000" w:themeColor="text1"/>
        </w:rPr>
      </w:pPr>
    </w:p>
    <w:p w14:paraId="396F81E1" w14:textId="749BC17A" w:rsidR="002D4E11" w:rsidRPr="004F486C" w:rsidRDefault="005F702A" w:rsidP="006935D1">
      <w:pPr>
        <w:pStyle w:val="Prrafodelista"/>
        <w:numPr>
          <w:ilvl w:val="0"/>
          <w:numId w:val="11"/>
        </w:numPr>
        <w:spacing w:after="0" w:line="240" w:lineRule="auto"/>
        <w:jc w:val="both"/>
        <w:rPr>
          <w:rFonts w:ascii="Arial" w:hAnsi="Arial" w:cs="Arial"/>
          <w:color w:val="000000" w:themeColor="text1"/>
        </w:rPr>
      </w:pPr>
      <w:r w:rsidRPr="004F486C">
        <w:rPr>
          <w:rFonts w:ascii="Arial" w:hAnsi="Arial" w:cs="Arial"/>
          <w:color w:val="000000" w:themeColor="text1"/>
        </w:rPr>
        <w:t>L'objecte de les subvencions de la present convocatòria és finançar els ajuts per a</w:t>
      </w:r>
      <w:r w:rsidR="00DB1213" w:rsidRPr="004F486C">
        <w:rPr>
          <w:rFonts w:ascii="Arial" w:hAnsi="Arial" w:cs="Arial"/>
          <w:color w:val="000000" w:themeColor="text1"/>
        </w:rPr>
        <w:t>l menjador de</w:t>
      </w:r>
      <w:r w:rsidRPr="004F486C">
        <w:rPr>
          <w:rFonts w:ascii="Arial" w:hAnsi="Arial" w:cs="Arial"/>
          <w:color w:val="000000" w:themeColor="text1"/>
        </w:rPr>
        <w:t xml:space="preserve"> les activitats de casals d’estiu</w:t>
      </w:r>
      <w:r w:rsidR="00DB1213" w:rsidRPr="004F486C">
        <w:rPr>
          <w:rFonts w:ascii="Arial" w:hAnsi="Arial" w:cs="Arial"/>
          <w:color w:val="000000" w:themeColor="text1"/>
        </w:rPr>
        <w:t xml:space="preserve"> </w:t>
      </w:r>
      <w:r w:rsidR="002C0615" w:rsidRPr="004F486C">
        <w:rPr>
          <w:rFonts w:ascii="Arial" w:hAnsi="Arial" w:cs="Arial"/>
          <w:color w:val="000000" w:themeColor="text1"/>
        </w:rPr>
        <w:t xml:space="preserve">de les escoles </w:t>
      </w:r>
      <w:r w:rsidR="00DB1213" w:rsidRPr="004F486C">
        <w:rPr>
          <w:rFonts w:ascii="Arial" w:hAnsi="Arial" w:cs="Arial"/>
          <w:color w:val="000000" w:themeColor="text1"/>
        </w:rPr>
        <w:t>i</w:t>
      </w:r>
      <w:r w:rsidR="002C0615" w:rsidRPr="004F486C">
        <w:rPr>
          <w:rFonts w:ascii="Arial" w:hAnsi="Arial" w:cs="Arial"/>
          <w:color w:val="000000" w:themeColor="text1"/>
        </w:rPr>
        <w:t xml:space="preserve"> el</w:t>
      </w:r>
      <w:r w:rsidRPr="004F486C">
        <w:rPr>
          <w:rFonts w:ascii="Arial" w:hAnsi="Arial" w:cs="Arial"/>
          <w:color w:val="000000" w:themeColor="text1"/>
        </w:rPr>
        <w:t xml:space="preserve"> campus esportiu</w:t>
      </w:r>
      <w:r w:rsidR="002D4E11" w:rsidRPr="004F486C">
        <w:rPr>
          <w:rFonts w:ascii="Arial" w:hAnsi="Arial" w:cs="Arial"/>
          <w:color w:val="000000" w:themeColor="text1"/>
        </w:rPr>
        <w:t xml:space="preserve"> i de </w:t>
      </w:r>
      <w:proofErr w:type="spellStart"/>
      <w:r w:rsidR="002D4E11" w:rsidRPr="004F486C">
        <w:rPr>
          <w:rFonts w:ascii="Arial" w:hAnsi="Arial" w:cs="Arial"/>
          <w:color w:val="000000" w:themeColor="text1"/>
        </w:rPr>
        <w:t>hip</w:t>
      </w:r>
      <w:proofErr w:type="spellEnd"/>
      <w:r w:rsidR="002D4E11" w:rsidRPr="004F486C">
        <w:rPr>
          <w:rFonts w:ascii="Arial" w:hAnsi="Arial" w:cs="Arial"/>
          <w:color w:val="000000" w:themeColor="text1"/>
        </w:rPr>
        <w:t xml:space="preserve"> </w:t>
      </w:r>
      <w:proofErr w:type="spellStart"/>
      <w:r w:rsidR="002D4E11" w:rsidRPr="004F486C">
        <w:rPr>
          <w:rFonts w:ascii="Arial" w:hAnsi="Arial" w:cs="Arial"/>
          <w:color w:val="000000" w:themeColor="text1"/>
        </w:rPr>
        <w:t>hop</w:t>
      </w:r>
      <w:proofErr w:type="spellEnd"/>
      <w:r w:rsidR="002C0615" w:rsidRPr="004F486C">
        <w:rPr>
          <w:rFonts w:ascii="Arial" w:hAnsi="Arial" w:cs="Arial"/>
          <w:color w:val="000000" w:themeColor="text1"/>
        </w:rPr>
        <w:t xml:space="preserve"> mu</w:t>
      </w:r>
      <w:r w:rsidR="004E6902" w:rsidRPr="004F486C">
        <w:rPr>
          <w:rFonts w:ascii="Arial" w:hAnsi="Arial" w:cs="Arial"/>
          <w:color w:val="000000" w:themeColor="text1"/>
        </w:rPr>
        <w:t>ni</w:t>
      </w:r>
      <w:r w:rsidR="002C0615" w:rsidRPr="004F486C">
        <w:rPr>
          <w:rFonts w:ascii="Arial" w:hAnsi="Arial" w:cs="Arial"/>
          <w:color w:val="000000" w:themeColor="text1"/>
        </w:rPr>
        <w:t>cipal</w:t>
      </w:r>
      <w:r w:rsidRPr="004F486C">
        <w:rPr>
          <w:rFonts w:ascii="Arial" w:hAnsi="Arial" w:cs="Arial"/>
          <w:color w:val="000000" w:themeColor="text1"/>
        </w:rPr>
        <w:t>, fomentant la igualtat d’accés al lleure dels infants i els adolescents, durant els mes</w:t>
      </w:r>
      <w:r w:rsidR="00DB1213" w:rsidRPr="004F486C">
        <w:rPr>
          <w:rFonts w:ascii="Arial" w:hAnsi="Arial" w:cs="Arial"/>
          <w:color w:val="000000" w:themeColor="text1"/>
        </w:rPr>
        <w:t>os de juny i juliol del 202</w:t>
      </w:r>
      <w:r w:rsidR="004E6902" w:rsidRPr="004F486C">
        <w:rPr>
          <w:rFonts w:ascii="Arial" w:hAnsi="Arial" w:cs="Arial"/>
          <w:color w:val="000000" w:themeColor="text1"/>
        </w:rPr>
        <w:t>6</w:t>
      </w:r>
      <w:r w:rsidR="00DB1213" w:rsidRPr="004F486C">
        <w:rPr>
          <w:rFonts w:ascii="Arial" w:hAnsi="Arial" w:cs="Arial"/>
          <w:color w:val="000000" w:themeColor="text1"/>
        </w:rPr>
        <w:t xml:space="preserve">. </w:t>
      </w:r>
    </w:p>
    <w:p w14:paraId="05D65E79" w14:textId="77777777" w:rsidR="00225339" w:rsidRPr="004F486C" w:rsidRDefault="00225339" w:rsidP="006935D1">
      <w:pPr>
        <w:spacing w:after="0" w:line="240" w:lineRule="auto"/>
        <w:ind w:left="708"/>
        <w:jc w:val="both"/>
        <w:rPr>
          <w:rFonts w:ascii="Arial" w:hAnsi="Arial" w:cs="Arial"/>
          <w:color w:val="000000" w:themeColor="text1"/>
        </w:rPr>
      </w:pPr>
      <w:r w:rsidRPr="004F486C">
        <w:rPr>
          <w:rFonts w:ascii="Arial" w:hAnsi="Arial" w:cs="Arial"/>
          <w:color w:val="000000" w:themeColor="text1"/>
        </w:rPr>
        <w:t>Es subvencionarà el menjador tant dels casals d’estiu municipals</w:t>
      </w:r>
      <w:r w:rsidR="00933F3D" w:rsidRPr="004F486C">
        <w:rPr>
          <w:rFonts w:ascii="Arial" w:hAnsi="Arial" w:cs="Arial"/>
          <w:color w:val="00B050"/>
        </w:rPr>
        <w:t xml:space="preserve"> </w:t>
      </w:r>
      <w:r w:rsidR="00933F3D" w:rsidRPr="004F486C">
        <w:rPr>
          <w:rFonts w:ascii="Arial" w:hAnsi="Arial" w:cs="Arial"/>
        </w:rPr>
        <w:t>i campus esportiu</w:t>
      </w:r>
      <w:r w:rsidRPr="004F486C">
        <w:rPr>
          <w:rFonts w:ascii="Arial" w:hAnsi="Arial" w:cs="Arial"/>
        </w:rPr>
        <w:t xml:space="preserve"> </w:t>
      </w:r>
      <w:r w:rsidR="0078716A" w:rsidRPr="004F486C">
        <w:rPr>
          <w:rFonts w:ascii="Arial" w:hAnsi="Arial" w:cs="Arial"/>
          <w:color w:val="000000" w:themeColor="text1"/>
        </w:rPr>
        <w:t xml:space="preserve">organitzats per l’Ajuntament, </w:t>
      </w:r>
      <w:r w:rsidRPr="004F486C">
        <w:rPr>
          <w:rFonts w:ascii="Arial" w:hAnsi="Arial" w:cs="Arial"/>
          <w:color w:val="000000" w:themeColor="text1"/>
        </w:rPr>
        <w:t xml:space="preserve">com els organitzats per </w:t>
      </w:r>
      <w:proofErr w:type="spellStart"/>
      <w:r w:rsidRPr="004F486C">
        <w:rPr>
          <w:rFonts w:ascii="Arial" w:hAnsi="Arial" w:cs="Arial"/>
          <w:color w:val="000000" w:themeColor="text1"/>
        </w:rPr>
        <w:t>AFAs</w:t>
      </w:r>
      <w:proofErr w:type="spellEnd"/>
      <w:r w:rsidRPr="004F486C">
        <w:rPr>
          <w:rFonts w:ascii="Arial" w:hAnsi="Arial" w:cs="Arial"/>
          <w:color w:val="000000" w:themeColor="text1"/>
        </w:rPr>
        <w:t xml:space="preserve"> o Escoles </w:t>
      </w:r>
      <w:r w:rsidR="002364D0" w:rsidRPr="004F486C">
        <w:rPr>
          <w:rFonts w:ascii="Arial" w:hAnsi="Arial" w:cs="Arial"/>
          <w:color w:val="000000" w:themeColor="text1"/>
        </w:rPr>
        <w:t xml:space="preserve">de primària </w:t>
      </w:r>
      <w:r w:rsidRPr="004F486C">
        <w:rPr>
          <w:rFonts w:ascii="Arial" w:hAnsi="Arial" w:cs="Arial"/>
          <w:color w:val="000000" w:themeColor="text1"/>
        </w:rPr>
        <w:t xml:space="preserve">del municipi. </w:t>
      </w:r>
    </w:p>
    <w:p w14:paraId="0BF2F13F" w14:textId="77777777" w:rsidR="006935D1" w:rsidRPr="004F486C" w:rsidRDefault="006935D1" w:rsidP="006935D1">
      <w:pPr>
        <w:spacing w:after="0" w:line="240" w:lineRule="auto"/>
        <w:ind w:left="708"/>
        <w:jc w:val="both"/>
        <w:rPr>
          <w:rFonts w:ascii="Arial" w:hAnsi="Arial" w:cs="Arial"/>
          <w:color w:val="000000" w:themeColor="text1"/>
        </w:rPr>
      </w:pPr>
    </w:p>
    <w:p w14:paraId="021DB497" w14:textId="77777777" w:rsidR="00D446CC" w:rsidRPr="004F486C" w:rsidRDefault="000C3CA6" w:rsidP="00D446CC">
      <w:pPr>
        <w:pStyle w:val="Prrafodelista"/>
        <w:numPr>
          <w:ilvl w:val="0"/>
          <w:numId w:val="11"/>
        </w:numPr>
        <w:spacing w:after="0" w:line="240" w:lineRule="auto"/>
        <w:jc w:val="both"/>
        <w:rPr>
          <w:rFonts w:ascii="Arial" w:hAnsi="Arial" w:cs="Arial"/>
          <w:color w:val="000000" w:themeColor="text1"/>
        </w:rPr>
      </w:pPr>
      <w:r w:rsidRPr="004F486C">
        <w:rPr>
          <w:rFonts w:ascii="Arial" w:hAnsi="Arial" w:cs="Arial"/>
        </w:rPr>
        <w:t>Serà objecte de subvenció el servei de menjador del casal i el campus esportiu</w:t>
      </w:r>
      <w:r w:rsidR="002D4E11" w:rsidRPr="004F486C">
        <w:rPr>
          <w:rFonts w:ascii="Arial" w:hAnsi="Arial" w:cs="Arial"/>
        </w:rPr>
        <w:t xml:space="preserve"> i de </w:t>
      </w:r>
      <w:proofErr w:type="spellStart"/>
      <w:r w:rsidR="002D4E11" w:rsidRPr="004F486C">
        <w:rPr>
          <w:rFonts w:ascii="Arial" w:hAnsi="Arial" w:cs="Arial"/>
        </w:rPr>
        <w:t>hip</w:t>
      </w:r>
      <w:proofErr w:type="spellEnd"/>
      <w:r w:rsidR="002D4E11" w:rsidRPr="004F486C">
        <w:rPr>
          <w:rFonts w:ascii="Arial" w:hAnsi="Arial" w:cs="Arial"/>
        </w:rPr>
        <w:t xml:space="preserve"> </w:t>
      </w:r>
      <w:proofErr w:type="spellStart"/>
      <w:r w:rsidR="002D4E11" w:rsidRPr="004F486C">
        <w:rPr>
          <w:rFonts w:ascii="Arial" w:hAnsi="Arial" w:cs="Arial"/>
        </w:rPr>
        <w:t>hop</w:t>
      </w:r>
      <w:proofErr w:type="spellEnd"/>
      <w:r w:rsidRPr="004F486C">
        <w:rPr>
          <w:rFonts w:ascii="Arial" w:hAnsi="Arial" w:cs="Arial"/>
        </w:rPr>
        <w:t>, amb els mateixos criteris que regula aquesta convocatòria pels infants inscrits als casals d’estiu</w:t>
      </w:r>
      <w:r w:rsidR="00917252" w:rsidRPr="004F486C">
        <w:rPr>
          <w:rFonts w:ascii="Arial" w:hAnsi="Arial" w:cs="Arial"/>
        </w:rPr>
        <w:t xml:space="preserve"> o</w:t>
      </w:r>
      <w:r w:rsidR="00F16E2F" w:rsidRPr="004F486C">
        <w:rPr>
          <w:rFonts w:ascii="Arial" w:hAnsi="Arial" w:cs="Arial"/>
        </w:rPr>
        <w:t xml:space="preserve"> campus </w:t>
      </w:r>
      <w:r w:rsidRPr="004F486C">
        <w:rPr>
          <w:rFonts w:ascii="Arial" w:hAnsi="Arial" w:cs="Arial"/>
        </w:rPr>
        <w:t>sempre que s’acrediti l’assistència</w:t>
      </w:r>
      <w:r w:rsidR="00033120" w:rsidRPr="004F486C">
        <w:rPr>
          <w:rFonts w:ascii="Arial" w:hAnsi="Arial" w:cs="Arial"/>
          <w:color w:val="00B050"/>
        </w:rPr>
        <w:t xml:space="preserve"> </w:t>
      </w:r>
      <w:r w:rsidR="00033120" w:rsidRPr="004F486C">
        <w:rPr>
          <w:rFonts w:ascii="Arial" w:hAnsi="Arial" w:cs="Arial"/>
        </w:rPr>
        <w:t>al servei</w:t>
      </w:r>
      <w:r w:rsidR="006935D1" w:rsidRPr="004F486C">
        <w:rPr>
          <w:rFonts w:ascii="Arial" w:hAnsi="Arial" w:cs="Arial"/>
        </w:rPr>
        <w:t>.</w:t>
      </w:r>
    </w:p>
    <w:p w14:paraId="48A5A8E5" w14:textId="77777777" w:rsidR="00D446CC" w:rsidRPr="004F486C" w:rsidRDefault="00D446CC" w:rsidP="00D446CC">
      <w:pPr>
        <w:pStyle w:val="Prrafodelista"/>
        <w:spacing w:after="0" w:line="240" w:lineRule="auto"/>
        <w:jc w:val="both"/>
        <w:rPr>
          <w:rFonts w:ascii="Arial" w:hAnsi="Arial" w:cs="Arial"/>
          <w:color w:val="000000" w:themeColor="text1"/>
        </w:rPr>
      </w:pPr>
    </w:p>
    <w:p w14:paraId="164D4132" w14:textId="2C7F8C2D" w:rsidR="00BF0EC5" w:rsidRPr="004F486C" w:rsidRDefault="006935D1" w:rsidP="00D446CC">
      <w:pPr>
        <w:pStyle w:val="Prrafodelista"/>
        <w:numPr>
          <w:ilvl w:val="0"/>
          <w:numId w:val="11"/>
        </w:numPr>
        <w:spacing w:after="0" w:line="240" w:lineRule="auto"/>
        <w:jc w:val="both"/>
        <w:rPr>
          <w:rFonts w:ascii="Arial" w:hAnsi="Arial" w:cs="Arial"/>
          <w:color w:val="000000" w:themeColor="text1"/>
        </w:rPr>
      </w:pPr>
      <w:r w:rsidRPr="004F486C">
        <w:rPr>
          <w:rFonts w:ascii="Arial" w:eastAsia="Times New Roman" w:hAnsi="Arial" w:cs="Arial"/>
          <w:color w:val="000000" w:themeColor="text1"/>
        </w:rPr>
        <w:t>El preu màxim a subvencionar s’estableix en 165 euros per l’assistència tots els dies de casal per infant. Aquest</w:t>
      </w:r>
      <w:r w:rsidRPr="004F486C">
        <w:rPr>
          <w:rFonts w:ascii="Arial" w:hAnsi="Arial" w:cs="Arial"/>
          <w:color w:val="000000" w:themeColor="text1"/>
        </w:rPr>
        <w:t xml:space="preserve"> servei de </w:t>
      </w:r>
      <w:r w:rsidRPr="004F486C">
        <w:rPr>
          <w:rFonts w:ascii="Arial" w:hAnsi="Arial" w:cs="Arial"/>
        </w:rPr>
        <w:t>menjador serà objecte de subvenció sempre que es verifiqui l'ús del servei, mitjançant registre diari</w:t>
      </w:r>
      <w:r w:rsidR="004E6902" w:rsidRPr="004F486C">
        <w:rPr>
          <w:rFonts w:ascii="Arial" w:hAnsi="Arial" w:cs="Arial"/>
        </w:rPr>
        <w:t>.</w:t>
      </w:r>
      <w:r w:rsidRPr="004F486C">
        <w:rPr>
          <w:rFonts w:ascii="Arial" w:hAnsi="Arial" w:cs="Arial"/>
        </w:rPr>
        <w:t xml:space="preserve"> </w:t>
      </w:r>
    </w:p>
    <w:p w14:paraId="7F852BC9" w14:textId="77777777" w:rsidR="003A4F40" w:rsidRPr="004F486C" w:rsidRDefault="003A4F40" w:rsidP="006144B6">
      <w:pPr>
        <w:spacing w:after="0" w:line="240" w:lineRule="auto"/>
        <w:jc w:val="both"/>
        <w:rPr>
          <w:rFonts w:ascii="Arial" w:hAnsi="Arial" w:cs="Arial"/>
        </w:rPr>
      </w:pPr>
    </w:p>
    <w:p w14:paraId="32EDAD84"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Procediment de concessió </w:t>
      </w:r>
    </w:p>
    <w:p w14:paraId="63265F37"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El procediment de concessió de les subvencions objecte d’aquesta convocatòria serà el de concurrència competitiva. </w:t>
      </w:r>
    </w:p>
    <w:p w14:paraId="521FBF02" w14:textId="77777777" w:rsidR="003A4F40" w:rsidRPr="004F486C" w:rsidRDefault="003A4F40" w:rsidP="006144B6">
      <w:pPr>
        <w:spacing w:after="0" w:line="240" w:lineRule="auto"/>
        <w:jc w:val="both"/>
        <w:rPr>
          <w:rFonts w:ascii="Arial" w:hAnsi="Arial" w:cs="Arial"/>
          <w:color w:val="000000" w:themeColor="text1"/>
        </w:rPr>
      </w:pPr>
    </w:p>
    <w:p w14:paraId="26EF9D80"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Requisits dels beneficiaris/àries i forma d’acreditar-los </w:t>
      </w:r>
    </w:p>
    <w:p w14:paraId="5179EEF2" w14:textId="75C2AC28"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1.- Podran ser beneficiàries d’aquestes subvencions les famílies amb infants i adolescents que e</w:t>
      </w:r>
      <w:r w:rsidR="004E6902" w:rsidRPr="004F486C">
        <w:rPr>
          <w:rFonts w:ascii="Arial" w:hAnsi="Arial" w:cs="Arial"/>
          <w:color w:val="000000" w:themeColor="text1"/>
        </w:rPr>
        <w:t>s</w:t>
      </w:r>
      <w:r w:rsidRPr="004F486C">
        <w:rPr>
          <w:rFonts w:ascii="Arial" w:hAnsi="Arial" w:cs="Arial"/>
          <w:color w:val="000000" w:themeColor="text1"/>
        </w:rPr>
        <w:t xml:space="preserve"> matriculin</w:t>
      </w:r>
      <w:r w:rsidR="00D44101" w:rsidRPr="004F486C">
        <w:rPr>
          <w:rFonts w:ascii="Arial" w:hAnsi="Arial" w:cs="Arial"/>
          <w:color w:val="000000" w:themeColor="text1"/>
        </w:rPr>
        <w:t xml:space="preserve"> al servei de menjador dels</w:t>
      </w:r>
      <w:r w:rsidRPr="004F486C">
        <w:rPr>
          <w:rFonts w:ascii="Arial" w:hAnsi="Arial" w:cs="Arial"/>
          <w:color w:val="000000" w:themeColor="text1"/>
        </w:rPr>
        <w:t xml:space="preserve"> casals d’estiu organitzats a les escoles</w:t>
      </w:r>
      <w:r w:rsidR="00225339" w:rsidRPr="004F486C">
        <w:rPr>
          <w:rFonts w:ascii="Arial" w:hAnsi="Arial" w:cs="Arial"/>
          <w:color w:val="000000" w:themeColor="text1"/>
        </w:rPr>
        <w:t xml:space="preserve"> del municipi, </w:t>
      </w:r>
      <w:r w:rsidR="002364D0" w:rsidRPr="004F486C">
        <w:rPr>
          <w:rFonts w:ascii="Arial" w:hAnsi="Arial" w:cs="Arial"/>
          <w:color w:val="000000" w:themeColor="text1"/>
        </w:rPr>
        <w:t xml:space="preserve">- </w:t>
      </w:r>
      <w:r w:rsidR="00225339" w:rsidRPr="004F486C">
        <w:rPr>
          <w:rFonts w:ascii="Arial" w:hAnsi="Arial" w:cs="Arial"/>
          <w:color w:val="000000" w:themeColor="text1"/>
        </w:rPr>
        <w:t xml:space="preserve">tant municipals com organitzats per </w:t>
      </w:r>
      <w:proofErr w:type="spellStart"/>
      <w:r w:rsidR="00225339" w:rsidRPr="004F486C">
        <w:rPr>
          <w:rFonts w:ascii="Arial" w:hAnsi="Arial" w:cs="Arial"/>
          <w:color w:val="000000" w:themeColor="text1"/>
        </w:rPr>
        <w:t>AFAs</w:t>
      </w:r>
      <w:proofErr w:type="spellEnd"/>
      <w:r w:rsidR="00225339" w:rsidRPr="004F486C">
        <w:rPr>
          <w:rFonts w:ascii="Arial" w:hAnsi="Arial" w:cs="Arial"/>
          <w:color w:val="000000" w:themeColor="text1"/>
        </w:rPr>
        <w:t xml:space="preserve"> o Escoles</w:t>
      </w:r>
      <w:r w:rsidR="002364D0" w:rsidRPr="004F486C">
        <w:rPr>
          <w:rFonts w:ascii="Arial" w:hAnsi="Arial" w:cs="Arial"/>
          <w:color w:val="000000" w:themeColor="text1"/>
        </w:rPr>
        <w:t xml:space="preserve"> - i</w:t>
      </w:r>
      <w:r w:rsidRPr="004F486C">
        <w:rPr>
          <w:rFonts w:ascii="Arial" w:hAnsi="Arial" w:cs="Arial"/>
          <w:color w:val="000000" w:themeColor="text1"/>
        </w:rPr>
        <w:t xml:space="preserve"> al campus esportiu</w:t>
      </w:r>
      <w:r w:rsidR="002D4E11" w:rsidRPr="004F486C">
        <w:rPr>
          <w:rFonts w:ascii="Arial" w:hAnsi="Arial" w:cs="Arial"/>
          <w:color w:val="000000" w:themeColor="text1"/>
        </w:rPr>
        <w:t xml:space="preserve"> i de </w:t>
      </w:r>
      <w:proofErr w:type="spellStart"/>
      <w:r w:rsidR="002D4E11" w:rsidRPr="004F486C">
        <w:rPr>
          <w:rFonts w:ascii="Arial" w:hAnsi="Arial" w:cs="Arial"/>
          <w:color w:val="000000" w:themeColor="text1"/>
        </w:rPr>
        <w:t>hip</w:t>
      </w:r>
      <w:proofErr w:type="spellEnd"/>
      <w:r w:rsidR="002D4E11" w:rsidRPr="004F486C">
        <w:rPr>
          <w:rFonts w:ascii="Arial" w:hAnsi="Arial" w:cs="Arial"/>
          <w:color w:val="000000" w:themeColor="text1"/>
        </w:rPr>
        <w:t xml:space="preserve"> </w:t>
      </w:r>
      <w:proofErr w:type="spellStart"/>
      <w:r w:rsidR="002D4E11" w:rsidRPr="004F486C">
        <w:rPr>
          <w:rFonts w:ascii="Arial" w:hAnsi="Arial" w:cs="Arial"/>
          <w:color w:val="000000" w:themeColor="text1"/>
        </w:rPr>
        <w:t>hop</w:t>
      </w:r>
      <w:proofErr w:type="spellEnd"/>
      <w:r w:rsidR="00225339" w:rsidRPr="004F486C">
        <w:rPr>
          <w:rFonts w:ascii="Arial" w:hAnsi="Arial" w:cs="Arial"/>
          <w:color w:val="000000" w:themeColor="text1"/>
        </w:rPr>
        <w:t xml:space="preserve"> municipal</w:t>
      </w:r>
      <w:r w:rsidRPr="004F486C">
        <w:rPr>
          <w:rFonts w:ascii="Arial" w:hAnsi="Arial" w:cs="Arial"/>
        </w:rPr>
        <w:t xml:space="preserve">, </w:t>
      </w:r>
      <w:r w:rsidRPr="004F486C">
        <w:rPr>
          <w:rFonts w:ascii="Arial" w:hAnsi="Arial" w:cs="Arial"/>
          <w:color w:val="000000" w:themeColor="text1"/>
        </w:rPr>
        <w:t xml:space="preserve">sempre que no estiguin afectades per cap de les prohibicions contingudes a l’art. 13 de la Llei 38/2003, de 17 de novembre, General de Subvencions. </w:t>
      </w:r>
    </w:p>
    <w:p w14:paraId="4DD0A3A3" w14:textId="77777777" w:rsidR="00A65099" w:rsidRPr="004F486C" w:rsidRDefault="00A65099" w:rsidP="006144B6">
      <w:pPr>
        <w:autoSpaceDE w:val="0"/>
        <w:autoSpaceDN w:val="0"/>
        <w:adjustRightInd w:val="0"/>
        <w:spacing w:after="0" w:line="240" w:lineRule="auto"/>
        <w:jc w:val="both"/>
        <w:rPr>
          <w:rFonts w:ascii="Arial" w:hAnsi="Arial" w:cs="Arial"/>
          <w:color w:val="000000" w:themeColor="text1"/>
          <w:shd w:val="clear" w:color="auto" w:fill="F8F9FA"/>
        </w:rPr>
      </w:pPr>
    </w:p>
    <w:p w14:paraId="5822895E" w14:textId="77777777" w:rsidR="00AD4D81" w:rsidRPr="004F486C" w:rsidRDefault="00AD4D81" w:rsidP="006144B6">
      <w:pPr>
        <w:autoSpaceDE w:val="0"/>
        <w:autoSpaceDN w:val="0"/>
        <w:adjustRightInd w:val="0"/>
        <w:spacing w:after="0" w:line="240" w:lineRule="auto"/>
        <w:jc w:val="both"/>
        <w:rPr>
          <w:rFonts w:ascii="Arial" w:hAnsi="Arial" w:cs="Arial"/>
          <w:color w:val="000000" w:themeColor="text1"/>
          <w:shd w:val="clear" w:color="auto" w:fill="F8F9FA"/>
        </w:rPr>
      </w:pPr>
      <w:r w:rsidRPr="00BD70FB">
        <w:rPr>
          <w:rFonts w:ascii="Arial" w:hAnsi="Arial" w:cs="Arial"/>
          <w:color w:val="000000" w:themeColor="text1"/>
          <w:shd w:val="clear" w:color="auto" w:fill="F8F9FA"/>
        </w:rPr>
        <w:t>Per la naturalesa de la present subvenció i per tal d’obtenir la condició de beneficiari, no caldrà acreditar el compliment dels requisits establerts a l’article 13.2 de la LGS.</w:t>
      </w:r>
    </w:p>
    <w:p w14:paraId="44E05852" w14:textId="77777777" w:rsidR="004E6902" w:rsidRPr="004F486C" w:rsidRDefault="004E6902" w:rsidP="006144B6">
      <w:pPr>
        <w:autoSpaceDE w:val="0"/>
        <w:autoSpaceDN w:val="0"/>
        <w:adjustRightInd w:val="0"/>
        <w:spacing w:after="0" w:line="240" w:lineRule="auto"/>
        <w:jc w:val="both"/>
        <w:rPr>
          <w:rFonts w:ascii="Arial" w:hAnsi="Arial" w:cs="Arial"/>
          <w:color w:val="000000" w:themeColor="text1"/>
          <w:shd w:val="clear" w:color="auto" w:fill="F8F9FA"/>
        </w:rPr>
      </w:pPr>
    </w:p>
    <w:p w14:paraId="3FFCBD3B" w14:textId="77777777" w:rsidR="00AD4D81" w:rsidRPr="004F486C" w:rsidRDefault="002364D0"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shd w:val="clear" w:color="auto" w:fill="F8F9FA"/>
        </w:rPr>
        <w:t>Les persones beneficiàries</w:t>
      </w:r>
      <w:r w:rsidR="00AD4D81" w:rsidRPr="004F486C">
        <w:rPr>
          <w:rFonts w:ascii="Arial" w:hAnsi="Arial" w:cs="Arial"/>
          <w:color w:val="000000" w:themeColor="text1"/>
          <w:shd w:val="clear" w:color="auto" w:fill="F8F9FA"/>
        </w:rPr>
        <w:t>, hauran de reunir</w:t>
      </w:r>
      <w:r w:rsidR="00AD4D81" w:rsidRPr="004F486C">
        <w:rPr>
          <w:rFonts w:ascii="Arial" w:hAnsi="Arial" w:cs="Arial"/>
          <w:color w:val="000000" w:themeColor="text1"/>
        </w:rPr>
        <w:t xml:space="preserve"> les següents condicions: </w:t>
      </w:r>
    </w:p>
    <w:p w14:paraId="5DF4515B" w14:textId="77777777"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p>
    <w:p w14:paraId="00E1F07F" w14:textId="77777777" w:rsidR="00AD4D81" w:rsidRPr="004F486C" w:rsidRDefault="00AD4D81" w:rsidP="006144B6">
      <w:pPr>
        <w:pStyle w:val="Prrafodelista"/>
        <w:numPr>
          <w:ilvl w:val="0"/>
          <w:numId w:val="7"/>
        </w:num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Acreditar situació de vulnerabilitat econòmica de la família, d’acord amb els llindars de renda establerts.</w:t>
      </w:r>
    </w:p>
    <w:p w14:paraId="39B266D7" w14:textId="3B231A77"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 xml:space="preserve">La renda familiar, segons dades de l’IRSC </w:t>
      </w:r>
      <w:r w:rsidRPr="004F486C">
        <w:rPr>
          <w:rFonts w:ascii="Arial" w:hAnsi="Arial" w:cs="Arial"/>
        </w:rPr>
        <w:t>anual vigent</w:t>
      </w:r>
      <w:r w:rsidR="00A65099" w:rsidRPr="004F486C">
        <w:rPr>
          <w:rFonts w:ascii="Arial" w:hAnsi="Arial" w:cs="Arial"/>
        </w:rPr>
        <w:t xml:space="preserve"> </w:t>
      </w:r>
      <w:r w:rsidR="00DF43A5" w:rsidRPr="004F486C">
        <w:rPr>
          <w:rFonts w:ascii="Arial" w:hAnsi="Arial" w:cs="Arial"/>
        </w:rPr>
        <w:t>9.</w:t>
      </w:r>
      <w:r w:rsidR="001C4B8A" w:rsidRPr="004F486C">
        <w:rPr>
          <w:rFonts w:ascii="Arial" w:hAnsi="Arial" w:cs="Arial"/>
        </w:rPr>
        <w:t>622</w:t>
      </w:r>
      <w:r w:rsidR="00DF43A5" w:rsidRPr="004F486C">
        <w:rPr>
          <w:rFonts w:ascii="Arial" w:hAnsi="Arial" w:cs="Arial"/>
        </w:rPr>
        <w:t>,</w:t>
      </w:r>
      <w:r w:rsidR="001C4B8A" w:rsidRPr="004F486C">
        <w:rPr>
          <w:rFonts w:ascii="Arial" w:hAnsi="Arial" w:cs="Arial"/>
        </w:rPr>
        <w:t>18</w:t>
      </w:r>
      <w:r w:rsidR="009615CB" w:rsidRPr="004F486C">
        <w:rPr>
          <w:rFonts w:ascii="Arial" w:hAnsi="Arial" w:cs="Arial"/>
        </w:rPr>
        <w:t xml:space="preserve"> </w:t>
      </w:r>
      <w:r w:rsidR="00DF43A5" w:rsidRPr="004F486C">
        <w:rPr>
          <w:rFonts w:ascii="Arial" w:hAnsi="Arial" w:cs="Arial"/>
        </w:rPr>
        <w:t>€ anuals,</w:t>
      </w:r>
      <w:r w:rsidRPr="004F486C">
        <w:rPr>
          <w:rFonts w:ascii="Arial" w:hAnsi="Arial" w:cs="Arial"/>
        </w:rPr>
        <w:t xml:space="preserve"> no pot superar els llindars màxims de renda familiar que s’estableixen a continuació</w:t>
      </w:r>
      <w:r w:rsidRPr="004F486C">
        <w:rPr>
          <w:rFonts w:ascii="Arial" w:hAnsi="Arial" w:cs="Arial"/>
          <w:color w:val="000000" w:themeColor="text1"/>
        </w:rPr>
        <w:t>:</w:t>
      </w:r>
    </w:p>
    <w:p w14:paraId="0C201A8E" w14:textId="77777777" w:rsidR="00DF43A5" w:rsidRPr="004F486C" w:rsidRDefault="00DF43A5" w:rsidP="006144B6">
      <w:pPr>
        <w:autoSpaceDE w:val="0"/>
        <w:autoSpaceDN w:val="0"/>
        <w:adjustRightInd w:val="0"/>
        <w:spacing w:after="0" w:line="240" w:lineRule="auto"/>
        <w:jc w:val="both"/>
        <w:rPr>
          <w:rFonts w:ascii="Arial" w:hAnsi="Arial" w:cs="Arial"/>
          <w:color w:val="000000" w:themeColor="text1"/>
        </w:rPr>
      </w:pPr>
    </w:p>
    <w:p w14:paraId="46A761E6" w14:textId="77777777" w:rsidR="00DF43A5" w:rsidRPr="004F486C" w:rsidRDefault="00DF43A5" w:rsidP="006144B6">
      <w:pPr>
        <w:autoSpaceDE w:val="0"/>
        <w:autoSpaceDN w:val="0"/>
        <w:adjustRightInd w:val="0"/>
        <w:spacing w:after="0" w:line="240" w:lineRule="auto"/>
        <w:jc w:val="both"/>
        <w:rPr>
          <w:rFonts w:ascii="Arial" w:hAnsi="Arial" w:cs="Arial"/>
          <w:color w:val="000000" w:themeColor="text1"/>
        </w:rPr>
      </w:pPr>
    </w:p>
    <w:tbl>
      <w:tblPr>
        <w:tblW w:w="5520" w:type="dxa"/>
        <w:jc w:val="center"/>
        <w:tblCellMar>
          <w:left w:w="70" w:type="dxa"/>
          <w:right w:w="70" w:type="dxa"/>
        </w:tblCellMar>
        <w:tblLook w:val="04A0" w:firstRow="1" w:lastRow="0" w:firstColumn="1" w:lastColumn="0" w:noHBand="0" w:noVBand="1"/>
      </w:tblPr>
      <w:tblGrid>
        <w:gridCol w:w="4180"/>
        <w:gridCol w:w="1340"/>
      </w:tblGrid>
      <w:tr w:rsidR="001C4B8A" w:rsidRPr="004F486C" w14:paraId="3D6C2EB3" w14:textId="77777777" w:rsidTr="00A15C26">
        <w:trPr>
          <w:trHeight w:val="315"/>
          <w:jc w:val="center"/>
        </w:trPr>
        <w:tc>
          <w:tcPr>
            <w:tcW w:w="4180" w:type="dxa"/>
            <w:tcBorders>
              <w:top w:val="single" w:sz="4" w:space="0" w:color="auto"/>
              <w:left w:val="single" w:sz="4" w:space="0" w:color="auto"/>
              <w:bottom w:val="single" w:sz="4" w:space="0" w:color="auto"/>
              <w:right w:val="single" w:sz="4" w:space="0" w:color="auto"/>
            </w:tcBorders>
            <w:noWrap/>
            <w:vAlign w:val="center"/>
            <w:hideMark/>
          </w:tcPr>
          <w:p w14:paraId="1E6383C2"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dos membres</w:t>
            </w:r>
          </w:p>
        </w:tc>
        <w:tc>
          <w:tcPr>
            <w:tcW w:w="1340" w:type="dxa"/>
            <w:tcBorders>
              <w:top w:val="single" w:sz="4" w:space="0" w:color="auto"/>
              <w:left w:val="nil"/>
              <w:bottom w:val="single" w:sz="4" w:space="0" w:color="auto"/>
              <w:right w:val="single" w:sz="4" w:space="0" w:color="auto"/>
            </w:tcBorders>
            <w:noWrap/>
            <w:vAlign w:val="center"/>
          </w:tcPr>
          <w:p w14:paraId="6AC25CBA" w14:textId="50509865"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r>
      <w:tr w:rsidR="001C4B8A" w:rsidRPr="004F486C" w14:paraId="6105D7DE" w14:textId="77777777" w:rsidTr="00A15C26">
        <w:trPr>
          <w:trHeight w:val="315"/>
          <w:jc w:val="center"/>
        </w:trPr>
        <w:tc>
          <w:tcPr>
            <w:tcW w:w="4180" w:type="dxa"/>
            <w:tcBorders>
              <w:top w:val="nil"/>
              <w:left w:val="single" w:sz="4" w:space="0" w:color="auto"/>
              <w:bottom w:val="single" w:sz="4" w:space="0" w:color="auto"/>
              <w:right w:val="single" w:sz="4" w:space="0" w:color="auto"/>
            </w:tcBorders>
            <w:noWrap/>
            <w:vAlign w:val="center"/>
            <w:hideMark/>
          </w:tcPr>
          <w:p w14:paraId="7A486EC7"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tres membres</w:t>
            </w:r>
          </w:p>
        </w:tc>
        <w:tc>
          <w:tcPr>
            <w:tcW w:w="1340" w:type="dxa"/>
            <w:tcBorders>
              <w:top w:val="single" w:sz="4" w:space="0" w:color="auto"/>
              <w:left w:val="nil"/>
              <w:bottom w:val="single" w:sz="4" w:space="0" w:color="auto"/>
              <w:right w:val="single" w:sz="4" w:space="0" w:color="auto"/>
            </w:tcBorders>
            <w:noWrap/>
            <w:vAlign w:val="center"/>
          </w:tcPr>
          <w:p w14:paraId="47CEBBC2" w14:textId="140AAD62"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25.258,22 €</w:t>
            </w:r>
          </w:p>
        </w:tc>
      </w:tr>
      <w:tr w:rsidR="001C4B8A" w:rsidRPr="004F486C" w14:paraId="46AE62DB" w14:textId="77777777" w:rsidTr="00A15C26">
        <w:trPr>
          <w:trHeight w:val="315"/>
          <w:jc w:val="center"/>
        </w:trPr>
        <w:tc>
          <w:tcPr>
            <w:tcW w:w="4180" w:type="dxa"/>
            <w:tcBorders>
              <w:top w:val="nil"/>
              <w:left w:val="single" w:sz="4" w:space="0" w:color="auto"/>
              <w:bottom w:val="single" w:sz="4" w:space="0" w:color="auto"/>
              <w:right w:val="single" w:sz="4" w:space="0" w:color="auto"/>
            </w:tcBorders>
            <w:noWrap/>
            <w:vAlign w:val="center"/>
            <w:hideMark/>
          </w:tcPr>
          <w:p w14:paraId="38374A0C"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quatre membres</w:t>
            </w:r>
          </w:p>
        </w:tc>
        <w:tc>
          <w:tcPr>
            <w:tcW w:w="1340" w:type="dxa"/>
            <w:tcBorders>
              <w:top w:val="single" w:sz="4" w:space="0" w:color="auto"/>
              <w:left w:val="nil"/>
              <w:bottom w:val="single" w:sz="4" w:space="0" w:color="auto"/>
              <w:right w:val="single" w:sz="4" w:space="0" w:color="auto"/>
            </w:tcBorders>
            <w:noWrap/>
            <w:vAlign w:val="center"/>
          </w:tcPr>
          <w:p w14:paraId="3C208580" w14:textId="356B01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r>
      <w:tr w:rsidR="001C4B8A" w:rsidRPr="004F486C" w14:paraId="46F1BC0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2B133FDB"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cinc membres</w:t>
            </w:r>
          </w:p>
        </w:tc>
        <w:tc>
          <w:tcPr>
            <w:tcW w:w="1340" w:type="dxa"/>
            <w:tcBorders>
              <w:top w:val="single" w:sz="4" w:space="0" w:color="auto"/>
              <w:left w:val="nil"/>
              <w:bottom w:val="single" w:sz="4" w:space="0" w:color="auto"/>
              <w:right w:val="single" w:sz="4" w:space="0" w:color="auto"/>
            </w:tcBorders>
            <w:noWrap/>
            <w:vAlign w:val="center"/>
          </w:tcPr>
          <w:p w14:paraId="1C85754D" w14:textId="317FF0C4"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32.474,86 €</w:t>
            </w:r>
          </w:p>
        </w:tc>
      </w:tr>
      <w:tr w:rsidR="001C4B8A" w:rsidRPr="004F486C" w14:paraId="08EEC55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42C81796"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sis membres</w:t>
            </w:r>
          </w:p>
        </w:tc>
        <w:tc>
          <w:tcPr>
            <w:tcW w:w="1340" w:type="dxa"/>
            <w:tcBorders>
              <w:top w:val="single" w:sz="4" w:space="0" w:color="auto"/>
              <w:left w:val="nil"/>
              <w:bottom w:val="single" w:sz="4" w:space="0" w:color="auto"/>
              <w:right w:val="single" w:sz="4" w:space="0" w:color="auto"/>
            </w:tcBorders>
            <w:noWrap/>
            <w:vAlign w:val="center"/>
          </w:tcPr>
          <w:p w14:paraId="113DBFAB" w14:textId="1DFD6E00"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36.083,18 €</w:t>
            </w:r>
          </w:p>
        </w:tc>
      </w:tr>
      <w:tr w:rsidR="001C4B8A" w:rsidRPr="004F486C" w14:paraId="37530C89"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4B1623C7"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set membres</w:t>
            </w:r>
          </w:p>
        </w:tc>
        <w:tc>
          <w:tcPr>
            <w:tcW w:w="1340" w:type="dxa"/>
            <w:tcBorders>
              <w:top w:val="single" w:sz="4" w:space="0" w:color="auto"/>
              <w:left w:val="nil"/>
              <w:bottom w:val="single" w:sz="4" w:space="0" w:color="auto"/>
              <w:right w:val="single" w:sz="4" w:space="0" w:color="auto"/>
            </w:tcBorders>
            <w:noWrap/>
            <w:vAlign w:val="center"/>
          </w:tcPr>
          <w:p w14:paraId="2B675C77" w14:textId="0BB2E5A6"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39.691,49 €</w:t>
            </w:r>
          </w:p>
        </w:tc>
      </w:tr>
      <w:tr w:rsidR="001C4B8A" w:rsidRPr="004F486C" w14:paraId="7FF40B9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0814AC4E"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vuit membres</w:t>
            </w:r>
          </w:p>
        </w:tc>
        <w:tc>
          <w:tcPr>
            <w:tcW w:w="1340" w:type="dxa"/>
            <w:tcBorders>
              <w:top w:val="single" w:sz="4" w:space="0" w:color="auto"/>
              <w:left w:val="nil"/>
              <w:bottom w:val="single" w:sz="4" w:space="0" w:color="auto"/>
              <w:right w:val="single" w:sz="4" w:space="0" w:color="auto"/>
            </w:tcBorders>
            <w:noWrap/>
            <w:vAlign w:val="center"/>
          </w:tcPr>
          <w:p w14:paraId="1C22D938" w14:textId="28C842BA"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43.299,81 €</w:t>
            </w:r>
          </w:p>
        </w:tc>
      </w:tr>
      <w:tr w:rsidR="001C4B8A" w:rsidRPr="004F486C" w14:paraId="3B928EE9"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506E70CF"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Unitat familiar nou o més</w:t>
            </w:r>
          </w:p>
        </w:tc>
        <w:tc>
          <w:tcPr>
            <w:tcW w:w="1340" w:type="dxa"/>
            <w:tcBorders>
              <w:top w:val="single" w:sz="4" w:space="0" w:color="auto"/>
              <w:left w:val="nil"/>
              <w:bottom w:val="single" w:sz="4" w:space="0" w:color="auto"/>
              <w:right w:val="single" w:sz="4" w:space="0" w:color="auto"/>
            </w:tcBorders>
            <w:noWrap/>
            <w:vAlign w:val="center"/>
          </w:tcPr>
          <w:p w14:paraId="37EA88E5" w14:textId="1E42AC9D"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46.908,13 €</w:t>
            </w:r>
          </w:p>
        </w:tc>
      </w:tr>
    </w:tbl>
    <w:p w14:paraId="008152B2" w14:textId="77777777" w:rsidR="00BE60F8" w:rsidRPr="004F486C" w:rsidRDefault="00BE60F8" w:rsidP="006144B6">
      <w:pPr>
        <w:spacing w:after="0" w:line="240" w:lineRule="auto"/>
        <w:jc w:val="both"/>
        <w:rPr>
          <w:rFonts w:ascii="Arial" w:hAnsi="Arial" w:cs="Arial"/>
          <w:color w:val="000000" w:themeColor="text1"/>
        </w:rPr>
      </w:pPr>
    </w:p>
    <w:p w14:paraId="7C4E262A" w14:textId="77777777" w:rsidR="00D274ED"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La renda de les famílies sol·licitants, als efectes d’aquestes subvencions s’obtindrà per agregació de les rendes corresponents </w:t>
      </w:r>
      <w:r w:rsidR="00A55715" w:rsidRPr="004F486C">
        <w:rPr>
          <w:rFonts w:ascii="Arial" w:hAnsi="Arial" w:cs="Arial"/>
          <w:color w:val="000000" w:themeColor="text1"/>
        </w:rPr>
        <w:t>a</w:t>
      </w:r>
      <w:r w:rsidR="00F93B53" w:rsidRPr="004F486C">
        <w:rPr>
          <w:rFonts w:ascii="Arial" w:hAnsi="Arial" w:cs="Arial"/>
          <w:color w:val="000000" w:themeColor="text1"/>
        </w:rPr>
        <w:t xml:space="preserve"> </w:t>
      </w:r>
      <w:r w:rsidR="00A55715" w:rsidRPr="004F486C">
        <w:rPr>
          <w:rFonts w:ascii="Arial" w:hAnsi="Arial" w:cs="Arial"/>
          <w:color w:val="000000" w:themeColor="text1"/>
        </w:rPr>
        <w:t>l</w:t>
      </w:r>
      <w:r w:rsidR="00F93B53" w:rsidRPr="004F486C">
        <w:rPr>
          <w:rFonts w:ascii="Arial" w:hAnsi="Arial" w:cs="Arial"/>
          <w:color w:val="000000" w:themeColor="text1"/>
        </w:rPr>
        <w:t>’últim</w:t>
      </w:r>
      <w:r w:rsidRPr="004F486C">
        <w:rPr>
          <w:rFonts w:ascii="Arial" w:hAnsi="Arial" w:cs="Arial"/>
          <w:color w:val="000000" w:themeColor="text1"/>
        </w:rPr>
        <w:t xml:space="preserve"> exercici fiscal liquidat de cada un dels membres computables, de conformitat amb la normativa reguladora de</w:t>
      </w:r>
      <w:r w:rsidR="00F33229" w:rsidRPr="004F486C">
        <w:rPr>
          <w:rFonts w:ascii="Arial" w:hAnsi="Arial" w:cs="Arial"/>
          <w:color w:val="000000" w:themeColor="text1"/>
        </w:rPr>
        <w:t xml:space="preserve"> l’i</w:t>
      </w:r>
      <w:r w:rsidRPr="004F486C">
        <w:rPr>
          <w:rFonts w:ascii="Arial" w:hAnsi="Arial" w:cs="Arial"/>
          <w:color w:val="000000" w:themeColor="text1"/>
        </w:rPr>
        <w:t xml:space="preserve">mpost sobre la </w:t>
      </w:r>
      <w:r w:rsidR="00225339" w:rsidRPr="004F486C">
        <w:rPr>
          <w:rFonts w:ascii="Arial" w:hAnsi="Arial" w:cs="Arial"/>
          <w:color w:val="000000" w:themeColor="text1"/>
        </w:rPr>
        <w:t xml:space="preserve">renda de les persones físiques. </w:t>
      </w:r>
    </w:p>
    <w:p w14:paraId="5D1B1F9B" w14:textId="77777777" w:rsidR="003A4F40" w:rsidRPr="004F486C" w:rsidRDefault="003A4F40" w:rsidP="006144B6">
      <w:pPr>
        <w:spacing w:after="0" w:line="240" w:lineRule="auto"/>
        <w:jc w:val="both"/>
        <w:rPr>
          <w:rFonts w:ascii="Arial" w:hAnsi="Arial" w:cs="Arial"/>
          <w:color w:val="000000" w:themeColor="text1"/>
        </w:rPr>
      </w:pPr>
    </w:p>
    <w:p w14:paraId="7498568C" w14:textId="77777777" w:rsidR="00D274ED"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Es considerarà, a tots els efectes, com a membres computables de la unitat familiar només els qui composen la família nuclear: pare, </w:t>
      </w:r>
      <w:r w:rsidR="00A5739C" w:rsidRPr="004F486C">
        <w:rPr>
          <w:rFonts w:ascii="Arial" w:hAnsi="Arial" w:cs="Arial"/>
          <w:color w:val="000000" w:themeColor="text1"/>
        </w:rPr>
        <w:t>mare o els tutors de l’infant,</w:t>
      </w:r>
      <w:r w:rsidRPr="004F486C">
        <w:rPr>
          <w:rFonts w:ascii="Arial" w:hAnsi="Arial" w:cs="Arial"/>
          <w:color w:val="000000" w:themeColor="text1"/>
        </w:rPr>
        <w:t xml:space="preserve"> els germans/es</w:t>
      </w:r>
      <w:r w:rsidR="005E0EB7" w:rsidRPr="004F486C">
        <w:rPr>
          <w:rFonts w:ascii="Arial" w:hAnsi="Arial" w:cs="Arial"/>
        </w:rPr>
        <w:t xml:space="preserve"> solters</w:t>
      </w:r>
      <w:r w:rsidR="00A5739C" w:rsidRPr="004F486C">
        <w:rPr>
          <w:rFonts w:ascii="Arial" w:hAnsi="Arial" w:cs="Arial"/>
        </w:rPr>
        <w:t xml:space="preserve"> </w:t>
      </w:r>
      <w:r w:rsidR="00A5739C" w:rsidRPr="004F486C">
        <w:rPr>
          <w:rFonts w:ascii="Arial" w:hAnsi="Arial" w:cs="Arial"/>
          <w:color w:val="000000" w:themeColor="text1"/>
        </w:rPr>
        <w:t>de fins a 25 anys</w:t>
      </w:r>
      <w:r w:rsidRPr="004F486C">
        <w:rPr>
          <w:rFonts w:ascii="Arial" w:hAnsi="Arial" w:cs="Arial"/>
          <w:color w:val="000000" w:themeColor="text1"/>
        </w:rPr>
        <w:t xml:space="preserve"> qu</w:t>
      </w:r>
      <w:r w:rsidR="00A5739C" w:rsidRPr="004F486C">
        <w:rPr>
          <w:rFonts w:ascii="Arial" w:hAnsi="Arial" w:cs="Arial"/>
          <w:color w:val="000000" w:themeColor="text1"/>
        </w:rPr>
        <w:t xml:space="preserve">e convisquin al mateix domicili i </w:t>
      </w:r>
      <w:r w:rsidR="00B80DE2" w:rsidRPr="004F486C">
        <w:rPr>
          <w:rFonts w:ascii="Arial" w:hAnsi="Arial" w:cs="Arial"/>
          <w:color w:val="000000" w:themeColor="text1"/>
        </w:rPr>
        <w:t xml:space="preserve">els </w:t>
      </w:r>
      <w:r w:rsidR="00A5739C" w:rsidRPr="004F486C">
        <w:rPr>
          <w:rFonts w:ascii="Arial" w:hAnsi="Arial" w:cs="Arial"/>
          <w:color w:val="000000" w:themeColor="text1"/>
        </w:rPr>
        <w:t>majors de 25 anys amb discapacitat física, psíquica o sensorial que conviuen en el domicili familiar en la data de la inscripció.</w:t>
      </w:r>
    </w:p>
    <w:p w14:paraId="133D1F84" w14:textId="77777777" w:rsidR="003A4F40" w:rsidRPr="004F486C" w:rsidRDefault="003A4F40" w:rsidP="006144B6">
      <w:pPr>
        <w:spacing w:after="0" w:line="240" w:lineRule="auto"/>
        <w:jc w:val="both"/>
        <w:rPr>
          <w:rFonts w:ascii="Arial" w:hAnsi="Arial" w:cs="Arial"/>
          <w:color w:val="000000" w:themeColor="text1"/>
        </w:rPr>
      </w:pPr>
    </w:p>
    <w:p w14:paraId="2AEEB8BC"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En el cas de divorci o separació legal dels pares</w:t>
      </w:r>
      <w:r w:rsidR="00A65099" w:rsidRPr="004F486C">
        <w:rPr>
          <w:rFonts w:ascii="Arial" w:hAnsi="Arial" w:cs="Arial"/>
          <w:color w:val="000000" w:themeColor="text1"/>
        </w:rPr>
        <w:t>, i sempre i quan la custòdia no és compartida</w:t>
      </w:r>
      <w:r w:rsidRPr="004F486C">
        <w:rPr>
          <w:rFonts w:ascii="Arial" w:hAnsi="Arial" w:cs="Arial"/>
          <w:color w:val="000000" w:themeColor="text1"/>
        </w:rPr>
        <w:t xml:space="preserve">, no es considerarà membre computable aquell que no convisqui amb </w:t>
      </w:r>
      <w:r w:rsidR="007D23DF" w:rsidRPr="004F486C">
        <w:rPr>
          <w:rFonts w:ascii="Arial" w:hAnsi="Arial" w:cs="Arial"/>
          <w:color w:val="000000" w:themeColor="text1"/>
        </w:rPr>
        <w:t>l’infant</w:t>
      </w:r>
      <w:r w:rsidRPr="004F486C">
        <w:rPr>
          <w:rFonts w:ascii="Arial" w:hAnsi="Arial" w:cs="Arial"/>
          <w:color w:val="000000" w:themeColor="text1"/>
        </w:rPr>
        <w:t xml:space="preserve"> sol·licitant de l’ajut. No obstant això</w:t>
      </w:r>
      <w:r w:rsidR="00A65099" w:rsidRPr="004F486C">
        <w:rPr>
          <w:rFonts w:ascii="Arial" w:hAnsi="Arial" w:cs="Arial"/>
          <w:color w:val="000000" w:themeColor="text1"/>
        </w:rPr>
        <w:t>,</w:t>
      </w:r>
      <w:r w:rsidRPr="004F486C">
        <w:rPr>
          <w:rFonts w:ascii="Arial" w:hAnsi="Arial" w:cs="Arial"/>
          <w:color w:val="000000" w:themeColor="text1"/>
        </w:rPr>
        <w:t xml:space="preserve"> tindrà la consideració de membre computable, si escau, el nou cònjuge o persona unida per anàloga relació, la renda de la qual s’inclourà dins del còmput de la renda familiar. </w:t>
      </w:r>
    </w:p>
    <w:p w14:paraId="2331DD77" w14:textId="77777777" w:rsidR="005D48B0" w:rsidRPr="004F486C" w:rsidRDefault="005D48B0" w:rsidP="006144B6">
      <w:pPr>
        <w:autoSpaceDE w:val="0"/>
        <w:autoSpaceDN w:val="0"/>
        <w:adjustRightInd w:val="0"/>
        <w:spacing w:after="0" w:line="240" w:lineRule="auto"/>
        <w:jc w:val="both"/>
        <w:rPr>
          <w:rFonts w:ascii="Arial" w:eastAsia="ArialMT" w:hAnsi="Arial" w:cs="Arial"/>
          <w:color w:val="000000" w:themeColor="text1"/>
        </w:rPr>
      </w:pPr>
    </w:p>
    <w:p w14:paraId="4B09D78D" w14:textId="77777777" w:rsidR="00F2431D" w:rsidRPr="004F486C" w:rsidRDefault="00957E39" w:rsidP="006144B6">
      <w:pPr>
        <w:autoSpaceDE w:val="0"/>
        <w:autoSpaceDN w:val="0"/>
        <w:adjustRightInd w:val="0"/>
        <w:spacing w:after="0" w:line="240" w:lineRule="auto"/>
        <w:jc w:val="both"/>
        <w:rPr>
          <w:rFonts w:ascii="Arial" w:eastAsia="ArialMT" w:hAnsi="Arial" w:cs="Arial"/>
          <w:color w:val="000000" w:themeColor="text1"/>
        </w:rPr>
      </w:pPr>
      <w:r w:rsidRPr="004F486C">
        <w:rPr>
          <w:rFonts w:ascii="Arial" w:eastAsia="ArialMT" w:hAnsi="Arial" w:cs="Arial"/>
          <w:color w:val="000000" w:themeColor="text1"/>
        </w:rPr>
        <w:t>En els casos de custòdia compartida, es consideraran membres de la unitat familiar</w:t>
      </w:r>
      <w:r w:rsidR="00D44101" w:rsidRPr="004F486C">
        <w:rPr>
          <w:rFonts w:ascii="Arial" w:eastAsia="ArialMT" w:hAnsi="Arial" w:cs="Arial"/>
          <w:color w:val="000000" w:themeColor="text1"/>
        </w:rPr>
        <w:t xml:space="preserve"> </w:t>
      </w:r>
      <w:r w:rsidRPr="004F486C">
        <w:rPr>
          <w:rFonts w:ascii="Arial" w:eastAsia="ArialMT" w:hAnsi="Arial" w:cs="Arial"/>
          <w:color w:val="000000" w:themeColor="text1"/>
        </w:rPr>
        <w:t xml:space="preserve">únicament: </w:t>
      </w:r>
      <w:r w:rsidR="007D23DF" w:rsidRPr="004F486C">
        <w:rPr>
          <w:rFonts w:ascii="Arial" w:eastAsia="ArialMT" w:hAnsi="Arial" w:cs="Arial"/>
          <w:color w:val="000000" w:themeColor="text1"/>
        </w:rPr>
        <w:t>l’infant</w:t>
      </w:r>
      <w:r w:rsidRPr="004F486C">
        <w:rPr>
          <w:rFonts w:ascii="Arial" w:eastAsia="ArialMT" w:hAnsi="Arial" w:cs="Arial"/>
          <w:color w:val="000000" w:themeColor="text1"/>
        </w:rPr>
        <w:t>, els seus progenitors, encara que no convisquin, i els fills</w:t>
      </w:r>
      <w:r w:rsidR="00D44101" w:rsidRPr="004F486C">
        <w:rPr>
          <w:rFonts w:ascii="Arial" w:eastAsia="ArialMT" w:hAnsi="Arial" w:cs="Arial"/>
          <w:color w:val="000000" w:themeColor="text1"/>
        </w:rPr>
        <w:t xml:space="preserve"> </w:t>
      </w:r>
      <w:r w:rsidRPr="004F486C">
        <w:rPr>
          <w:rFonts w:ascii="Arial" w:eastAsia="ArialMT" w:hAnsi="Arial" w:cs="Arial"/>
          <w:color w:val="000000" w:themeColor="text1"/>
        </w:rPr>
        <w:t>comuns d’aquest</w:t>
      </w:r>
      <w:r w:rsidRPr="004F486C">
        <w:rPr>
          <w:rFonts w:ascii="Arial" w:eastAsia="ArialMT" w:hAnsi="Arial" w:cs="Arial"/>
        </w:rPr>
        <w:t xml:space="preserve">s. </w:t>
      </w:r>
      <w:r w:rsidR="00F2431D" w:rsidRPr="004F486C">
        <w:rPr>
          <w:rFonts w:ascii="Arial" w:eastAsia="ArialMT" w:hAnsi="Arial" w:cs="Arial"/>
        </w:rPr>
        <w:t xml:space="preserve">En el cas que només necessiti </w:t>
      </w:r>
      <w:r w:rsidR="00A506FC" w:rsidRPr="004F486C">
        <w:rPr>
          <w:rFonts w:ascii="Arial" w:eastAsia="ArialMT" w:hAnsi="Arial" w:cs="Arial"/>
        </w:rPr>
        <w:t xml:space="preserve">la subvenció </w:t>
      </w:r>
      <w:r w:rsidR="00F2431D" w:rsidRPr="004F486C">
        <w:rPr>
          <w:rFonts w:ascii="Arial" w:eastAsia="ArialMT" w:hAnsi="Arial" w:cs="Arial"/>
        </w:rPr>
        <w:t>un dels progenitors/es, es podrà valorar</w:t>
      </w:r>
      <w:r w:rsidR="00A506FC" w:rsidRPr="004F486C">
        <w:rPr>
          <w:rFonts w:ascii="Arial" w:eastAsia="ArialMT" w:hAnsi="Arial" w:cs="Arial"/>
        </w:rPr>
        <w:t xml:space="preserve"> únicament</w:t>
      </w:r>
      <w:r w:rsidR="00F2431D" w:rsidRPr="004F486C">
        <w:rPr>
          <w:rFonts w:ascii="Arial" w:eastAsia="ArialMT" w:hAnsi="Arial" w:cs="Arial"/>
        </w:rPr>
        <w:t xml:space="preserve"> la renda del progenitor/a sol·licitant i només li correspondrà un ajut pels dies de custòdia que estableixi el conveni regulador</w:t>
      </w:r>
      <w:r w:rsidR="004E0FF8" w:rsidRPr="004F486C">
        <w:rPr>
          <w:rFonts w:ascii="Arial" w:eastAsia="ArialMT" w:hAnsi="Arial" w:cs="Arial"/>
        </w:rPr>
        <w:t>.</w:t>
      </w:r>
    </w:p>
    <w:p w14:paraId="539F1456" w14:textId="77777777" w:rsidR="009B08CC" w:rsidRPr="004F486C" w:rsidRDefault="009B08CC" w:rsidP="006144B6">
      <w:pPr>
        <w:autoSpaceDE w:val="0"/>
        <w:autoSpaceDN w:val="0"/>
        <w:adjustRightInd w:val="0"/>
        <w:spacing w:after="0" w:line="240" w:lineRule="auto"/>
        <w:jc w:val="both"/>
        <w:rPr>
          <w:rFonts w:ascii="Arial" w:eastAsia="ArialMT" w:hAnsi="Arial" w:cs="Arial"/>
          <w:color w:val="000000" w:themeColor="text1"/>
          <w:lang w:val="es-ES"/>
        </w:rPr>
      </w:pPr>
    </w:p>
    <w:p w14:paraId="18DC1876" w14:textId="77777777" w:rsidR="008668F5" w:rsidRPr="004F486C" w:rsidRDefault="005F702A" w:rsidP="006144B6">
      <w:pPr>
        <w:pStyle w:val="Prrafodelista"/>
        <w:numPr>
          <w:ilvl w:val="0"/>
          <w:numId w:val="7"/>
        </w:numPr>
        <w:spacing w:after="0" w:line="240" w:lineRule="auto"/>
        <w:jc w:val="both"/>
        <w:rPr>
          <w:rFonts w:ascii="Arial" w:hAnsi="Arial" w:cs="Arial"/>
        </w:rPr>
      </w:pPr>
      <w:r w:rsidRPr="004F486C">
        <w:rPr>
          <w:rFonts w:ascii="Arial" w:hAnsi="Arial" w:cs="Arial"/>
        </w:rPr>
        <w:t>Presentar l’autorització en el model corresponent, de tots/es i cadascun/a dels membres de la unitat familiar, per tal que l’Ajuntament pugui consultar les dades relatives a l’Agència Tributària, Tresoreria General de la Seguretat Social, Direcció General del Cadastre, Institut Nacional de la Seguretat Social, Servei d’Ocupació de Catalunya, així com d’altres Administracions, relatius al compliment de les obligacions tributàries i amb la Seguretat Social, i compliment de requisits exigits</w:t>
      </w:r>
      <w:r w:rsidR="008668F5" w:rsidRPr="004F486C">
        <w:rPr>
          <w:rFonts w:ascii="Arial" w:hAnsi="Arial" w:cs="Arial"/>
        </w:rPr>
        <w:t>.</w:t>
      </w:r>
    </w:p>
    <w:p w14:paraId="4EA32BF3" w14:textId="77777777" w:rsidR="008668F5" w:rsidRPr="004F486C" w:rsidRDefault="008668F5" w:rsidP="006144B6">
      <w:pPr>
        <w:pStyle w:val="Prrafodelista"/>
        <w:spacing w:after="0" w:line="240" w:lineRule="auto"/>
        <w:ind w:left="360"/>
        <w:jc w:val="both"/>
        <w:rPr>
          <w:rFonts w:ascii="Arial" w:hAnsi="Arial" w:cs="Arial"/>
          <w:color w:val="000000" w:themeColor="text1"/>
        </w:rPr>
      </w:pPr>
    </w:p>
    <w:p w14:paraId="64D9F53F" w14:textId="77777777" w:rsidR="002E115C" w:rsidRPr="004F486C" w:rsidRDefault="005F702A" w:rsidP="006144B6">
      <w:pPr>
        <w:pStyle w:val="Prrafodelista"/>
        <w:numPr>
          <w:ilvl w:val="0"/>
          <w:numId w:val="7"/>
        </w:numPr>
        <w:spacing w:after="0" w:line="240" w:lineRule="auto"/>
        <w:jc w:val="both"/>
        <w:rPr>
          <w:rFonts w:ascii="Arial" w:hAnsi="Arial" w:cs="Arial"/>
          <w:color w:val="000000" w:themeColor="text1"/>
        </w:rPr>
      </w:pPr>
      <w:r w:rsidRPr="004F486C">
        <w:rPr>
          <w:rFonts w:ascii="Arial" w:hAnsi="Arial" w:cs="Arial"/>
          <w:color w:val="000000" w:themeColor="text1"/>
        </w:rPr>
        <w:t xml:space="preserve">La concurrència d’aquests requisits s’acreditarà en el moment de presentar la sol·licitud, mitjançant la presentació dels documents que s’indiquen a l’article següent. </w:t>
      </w:r>
    </w:p>
    <w:p w14:paraId="18A26847" w14:textId="77777777" w:rsidR="002E115C" w:rsidRPr="004F486C" w:rsidRDefault="002E115C" w:rsidP="006144B6">
      <w:pPr>
        <w:spacing w:after="0" w:line="240" w:lineRule="auto"/>
        <w:jc w:val="both"/>
        <w:rPr>
          <w:rFonts w:ascii="Arial" w:hAnsi="Arial" w:cs="Arial"/>
          <w:color w:val="000000" w:themeColor="text1"/>
        </w:rPr>
      </w:pPr>
    </w:p>
    <w:p w14:paraId="29871EF8"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Documents que han d’acompanyar a la sol·licitud </w:t>
      </w:r>
    </w:p>
    <w:p w14:paraId="3FBBEC42"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Les sol·licituds de les subvencions s’han de presentar </w:t>
      </w:r>
      <w:r w:rsidR="007F42AC" w:rsidRPr="004F486C">
        <w:rPr>
          <w:rFonts w:ascii="Arial" w:hAnsi="Arial" w:cs="Arial"/>
          <w:color w:val="000000" w:themeColor="text1"/>
        </w:rPr>
        <w:t>omplertes i signades per la persona sol·licitant en</w:t>
      </w:r>
      <w:r w:rsidRPr="004F486C">
        <w:rPr>
          <w:rFonts w:ascii="Arial" w:hAnsi="Arial" w:cs="Arial"/>
          <w:color w:val="000000" w:themeColor="text1"/>
        </w:rPr>
        <w:t xml:space="preserve"> el model normalitzat i acompanyades de la documentació següent: </w:t>
      </w:r>
    </w:p>
    <w:p w14:paraId="2763637D" w14:textId="77777777" w:rsidR="007F42AC" w:rsidRPr="004F486C" w:rsidRDefault="005F702A"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NIF/NIE de tots els membres computables de la unitat familiar</w:t>
      </w:r>
      <w:r w:rsidR="00EC5B59" w:rsidRPr="004F486C">
        <w:rPr>
          <w:rFonts w:ascii="Arial" w:hAnsi="Arial" w:cs="Arial"/>
          <w:color w:val="000000" w:themeColor="text1"/>
        </w:rPr>
        <w:t>.</w:t>
      </w:r>
    </w:p>
    <w:p w14:paraId="2AEC7F23" w14:textId="77777777" w:rsidR="005F702A" w:rsidRPr="004F486C" w:rsidRDefault="005F702A"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 xml:space="preserve">En cas de divorci, conveni o sentència de divorci. </w:t>
      </w:r>
    </w:p>
    <w:p w14:paraId="4DD63B8E" w14:textId="77777777" w:rsidR="002E166E" w:rsidRPr="004F486C" w:rsidRDefault="00DC2CA8"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Llibre de família</w:t>
      </w:r>
      <w:r w:rsidR="002E166E" w:rsidRPr="004F486C">
        <w:rPr>
          <w:rFonts w:ascii="Arial" w:hAnsi="Arial" w:cs="Arial"/>
          <w:color w:val="000000" w:themeColor="text1"/>
        </w:rPr>
        <w:t>,</w:t>
      </w:r>
      <w:r w:rsidR="002364D0" w:rsidRPr="004F486C">
        <w:rPr>
          <w:rFonts w:ascii="Arial" w:hAnsi="Arial" w:cs="Arial"/>
          <w:color w:val="000000" w:themeColor="text1"/>
        </w:rPr>
        <w:t xml:space="preserve"> certificat </w:t>
      </w:r>
      <w:r w:rsidR="002E166E" w:rsidRPr="004F486C">
        <w:rPr>
          <w:rFonts w:ascii="Arial" w:hAnsi="Arial" w:cs="Arial"/>
          <w:color w:val="000000" w:themeColor="text1"/>
        </w:rPr>
        <w:t xml:space="preserve">equivalent del registre civil o certificat </w:t>
      </w:r>
      <w:r w:rsidR="002364D0" w:rsidRPr="004F486C">
        <w:rPr>
          <w:rFonts w:ascii="Arial" w:hAnsi="Arial" w:cs="Arial"/>
          <w:color w:val="000000" w:themeColor="text1"/>
        </w:rPr>
        <w:t>de naixement de l’</w:t>
      </w:r>
      <w:r w:rsidR="002E166E" w:rsidRPr="004F486C">
        <w:rPr>
          <w:rFonts w:ascii="Arial" w:hAnsi="Arial" w:cs="Arial"/>
          <w:color w:val="000000" w:themeColor="text1"/>
        </w:rPr>
        <w:t xml:space="preserve">infant. </w:t>
      </w:r>
    </w:p>
    <w:p w14:paraId="2EB78842" w14:textId="03DF936C" w:rsidR="00EC5B59" w:rsidRPr="004F486C" w:rsidRDefault="00EC5B59"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 xml:space="preserve">Targeta acreditativa </w:t>
      </w:r>
      <w:r w:rsidR="00090118" w:rsidRPr="004F486C">
        <w:rPr>
          <w:rFonts w:ascii="Arial" w:hAnsi="Arial" w:cs="Arial"/>
          <w:color w:val="000000" w:themeColor="text1"/>
        </w:rPr>
        <w:t xml:space="preserve">o resolució </w:t>
      </w:r>
      <w:r w:rsidR="007D23DF" w:rsidRPr="004F486C">
        <w:rPr>
          <w:rFonts w:ascii="Arial" w:hAnsi="Arial" w:cs="Arial"/>
          <w:color w:val="000000" w:themeColor="text1"/>
        </w:rPr>
        <w:t>de</w:t>
      </w:r>
      <w:r w:rsidRPr="004F486C">
        <w:rPr>
          <w:rFonts w:ascii="Arial" w:hAnsi="Arial" w:cs="Arial"/>
          <w:color w:val="000000" w:themeColor="text1"/>
        </w:rPr>
        <w:t xml:space="preserve"> discapacitat</w:t>
      </w:r>
      <w:r w:rsidR="00090118" w:rsidRPr="004F486C">
        <w:rPr>
          <w:rFonts w:ascii="Arial" w:hAnsi="Arial" w:cs="Arial"/>
          <w:color w:val="000000" w:themeColor="text1"/>
        </w:rPr>
        <w:t xml:space="preserve"> </w:t>
      </w:r>
      <w:r w:rsidRPr="004F486C">
        <w:rPr>
          <w:rFonts w:ascii="Arial" w:hAnsi="Arial" w:cs="Arial"/>
          <w:color w:val="000000" w:themeColor="text1"/>
        </w:rPr>
        <w:t>de l’infant o germans/es majors de 25 anys</w:t>
      </w:r>
      <w:r w:rsidR="001C4B8A" w:rsidRPr="004F486C">
        <w:rPr>
          <w:rFonts w:ascii="Arial" w:hAnsi="Arial" w:cs="Arial"/>
          <w:color w:val="000000" w:themeColor="text1"/>
        </w:rPr>
        <w:t>, si s’escau.</w:t>
      </w:r>
    </w:p>
    <w:p w14:paraId="51F3255E" w14:textId="77777777" w:rsidR="007F42AC" w:rsidRPr="004F486C" w:rsidRDefault="006B71A0" w:rsidP="006144B6">
      <w:pPr>
        <w:pStyle w:val="Prrafodelista"/>
        <w:numPr>
          <w:ilvl w:val="0"/>
          <w:numId w:val="8"/>
        </w:numPr>
        <w:spacing w:after="0" w:line="240" w:lineRule="auto"/>
        <w:jc w:val="both"/>
        <w:rPr>
          <w:rFonts w:ascii="Arial" w:hAnsi="Arial" w:cs="Arial"/>
          <w:color w:val="000000" w:themeColor="text1"/>
        </w:rPr>
      </w:pPr>
      <w:r w:rsidRPr="004F486C">
        <w:rPr>
          <w:rFonts w:ascii="Arial" w:eastAsia="Times New Roman" w:hAnsi="Arial" w:cs="Arial"/>
          <w:spacing w:val="-3"/>
          <w:lang w:eastAsia="es-ES"/>
        </w:rPr>
        <w:t>En cas de re</w:t>
      </w:r>
      <w:r w:rsidR="002E166E" w:rsidRPr="004F486C">
        <w:rPr>
          <w:rFonts w:ascii="Arial" w:eastAsia="Times New Roman" w:hAnsi="Arial" w:cs="Arial"/>
          <w:spacing w:val="-3"/>
          <w:lang w:eastAsia="es-ES"/>
        </w:rPr>
        <w:t>presentació legal o acolliment,</w:t>
      </w:r>
      <w:r w:rsidR="002E166E" w:rsidRPr="004F486C">
        <w:rPr>
          <w:rFonts w:ascii="Arial" w:hAnsi="Arial" w:cs="Arial"/>
          <w:color w:val="000000" w:themeColor="text1"/>
        </w:rPr>
        <w:t xml:space="preserve"> nomenament com a tutor/a del/de la menor. </w:t>
      </w:r>
    </w:p>
    <w:p w14:paraId="77ED555F" w14:textId="77777777" w:rsidR="007F42AC" w:rsidRPr="004F486C" w:rsidRDefault="007F42AC" w:rsidP="006144B6">
      <w:pPr>
        <w:pStyle w:val="Prrafodelista"/>
        <w:numPr>
          <w:ilvl w:val="0"/>
          <w:numId w:val="8"/>
        </w:numPr>
        <w:spacing w:after="0" w:line="240" w:lineRule="auto"/>
        <w:jc w:val="both"/>
        <w:rPr>
          <w:rFonts w:ascii="Arial" w:eastAsia="Times New Roman" w:hAnsi="Arial" w:cs="Arial"/>
          <w:color w:val="000000" w:themeColor="text1"/>
          <w:spacing w:val="-3"/>
          <w:lang w:eastAsia="es-ES"/>
        </w:rPr>
      </w:pPr>
      <w:r w:rsidRPr="004F486C">
        <w:rPr>
          <w:rFonts w:ascii="Arial" w:eastAsia="Times New Roman" w:hAnsi="Arial" w:cs="Arial"/>
          <w:color w:val="000000" w:themeColor="text1"/>
          <w:spacing w:val="-3"/>
          <w:lang w:eastAsia="es-ES"/>
        </w:rPr>
        <w:t xml:space="preserve">En cas de no poder acreditar el nivell de renda familiar, declaració jurada d’ingressos. </w:t>
      </w:r>
    </w:p>
    <w:p w14:paraId="66F10FA0" w14:textId="77777777" w:rsidR="003A4F40" w:rsidRPr="004F486C" w:rsidRDefault="003A4F40" w:rsidP="006144B6">
      <w:pPr>
        <w:spacing w:after="0" w:line="240" w:lineRule="auto"/>
        <w:ind w:right="16"/>
        <w:jc w:val="both"/>
        <w:rPr>
          <w:rFonts w:ascii="Arial" w:eastAsia="Times New Roman" w:hAnsi="Arial" w:cs="Arial"/>
        </w:rPr>
      </w:pPr>
    </w:p>
    <w:p w14:paraId="48F15F8A" w14:textId="77777777" w:rsidR="00FF0055" w:rsidRPr="004F486C" w:rsidRDefault="007F42AC" w:rsidP="006144B6">
      <w:pPr>
        <w:spacing w:after="0" w:line="240" w:lineRule="auto"/>
        <w:ind w:right="16"/>
        <w:jc w:val="both"/>
        <w:rPr>
          <w:rFonts w:ascii="Arial" w:eastAsia="Times New Roman" w:hAnsi="Arial" w:cs="Arial"/>
        </w:rPr>
      </w:pPr>
      <w:r w:rsidRPr="004F486C">
        <w:rPr>
          <w:rFonts w:ascii="Arial" w:eastAsia="Times New Roman" w:hAnsi="Arial" w:cs="Arial"/>
        </w:rPr>
        <w:t xml:space="preserve">En el supòsit que no es pugui accedir a </w:t>
      </w:r>
      <w:proofErr w:type="spellStart"/>
      <w:r w:rsidRPr="004F486C">
        <w:rPr>
          <w:rFonts w:ascii="Arial" w:eastAsia="Times New Roman" w:hAnsi="Arial" w:cs="Arial"/>
        </w:rPr>
        <w:t>Ia</w:t>
      </w:r>
      <w:proofErr w:type="spellEnd"/>
      <w:r w:rsidRPr="004F486C">
        <w:rPr>
          <w:rFonts w:ascii="Arial" w:eastAsia="Times New Roman" w:hAnsi="Arial" w:cs="Arial"/>
        </w:rPr>
        <w:t xml:space="preserve"> informació relativa a </w:t>
      </w:r>
      <w:proofErr w:type="spellStart"/>
      <w:r w:rsidRPr="004F486C">
        <w:rPr>
          <w:rFonts w:ascii="Arial" w:eastAsia="Times New Roman" w:hAnsi="Arial" w:cs="Arial"/>
        </w:rPr>
        <w:t>Ia</w:t>
      </w:r>
      <w:proofErr w:type="spellEnd"/>
      <w:r w:rsidRPr="004F486C">
        <w:rPr>
          <w:rFonts w:ascii="Arial" w:eastAsia="Times New Roman" w:hAnsi="Arial" w:cs="Arial"/>
        </w:rPr>
        <w:t xml:space="preserve"> situació econòmica i es tracti de persones que estiguin rebent ajuts o prestacions socials, l'Ajuntament podrà fer una valoració estimativa dels ingressos d'acord amb </w:t>
      </w:r>
      <w:proofErr w:type="spellStart"/>
      <w:r w:rsidRPr="004F486C">
        <w:rPr>
          <w:rFonts w:ascii="Arial" w:eastAsia="Times New Roman" w:hAnsi="Arial" w:cs="Arial"/>
        </w:rPr>
        <w:t>Ia</w:t>
      </w:r>
      <w:proofErr w:type="spellEnd"/>
      <w:r w:rsidRPr="004F486C">
        <w:rPr>
          <w:rFonts w:ascii="Arial" w:eastAsia="Times New Roman" w:hAnsi="Arial" w:cs="Arial"/>
        </w:rPr>
        <w:t xml:space="preserve"> informació que disposi</w:t>
      </w:r>
      <w:r w:rsidR="00FF0055" w:rsidRPr="004F486C">
        <w:rPr>
          <w:rFonts w:ascii="Arial" w:eastAsia="Times New Roman" w:hAnsi="Arial" w:cs="Arial"/>
        </w:rPr>
        <w:t>.</w:t>
      </w:r>
    </w:p>
    <w:p w14:paraId="6EEB18FB" w14:textId="77777777" w:rsidR="003A4F40" w:rsidRPr="004F486C" w:rsidRDefault="003A4F40" w:rsidP="006144B6">
      <w:pPr>
        <w:spacing w:after="0" w:line="240" w:lineRule="auto"/>
        <w:jc w:val="both"/>
        <w:rPr>
          <w:rFonts w:ascii="Arial" w:hAnsi="Arial" w:cs="Arial"/>
          <w:color w:val="000000" w:themeColor="text1"/>
        </w:rPr>
      </w:pPr>
    </w:p>
    <w:p w14:paraId="4C2A4BF2"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En cap cas es reclamarà documentació que ja consti a l'expedient del sol·licitant o de la unitat de convivència, ni aquella que es pugui aconseguir d'ofici a altres serveis municipals o a altres administracions, segons el que disposa l'article 53.1, lletra d de la Llei 39/2015 LPAC-AP. </w:t>
      </w:r>
    </w:p>
    <w:p w14:paraId="0DB05903" w14:textId="77777777" w:rsidR="003A4F40" w:rsidRPr="004F486C" w:rsidRDefault="003A4F40" w:rsidP="006144B6">
      <w:pPr>
        <w:spacing w:after="0" w:line="240" w:lineRule="auto"/>
        <w:jc w:val="both"/>
        <w:rPr>
          <w:rFonts w:ascii="Arial" w:hAnsi="Arial" w:cs="Arial"/>
          <w:color w:val="000000" w:themeColor="text1"/>
        </w:rPr>
      </w:pPr>
    </w:p>
    <w:p w14:paraId="41537040" w14:textId="77777777" w:rsidR="00BE38A4" w:rsidRPr="004F486C" w:rsidRDefault="005F702A" w:rsidP="006144B6">
      <w:pPr>
        <w:spacing w:after="0" w:line="240" w:lineRule="auto"/>
        <w:jc w:val="both"/>
        <w:rPr>
          <w:rFonts w:ascii="Arial" w:hAnsi="Arial" w:cs="Arial"/>
        </w:rPr>
      </w:pPr>
      <w:r w:rsidRPr="004F486C">
        <w:rPr>
          <w:rFonts w:ascii="Arial" w:hAnsi="Arial" w:cs="Arial"/>
        </w:rPr>
        <w:t>La presentació de sol·licitud de subvenció, implica l’autorització de la persona, o grup de persones perquè l’Ajuntament obtingui de forma directa i per mitjans telemàtics informació de l’Agència Tributària, Tresoreria General de la Seguretat Social, Direcció General del Cadastre, Institut Nacional de la Seguretat Social, Servei d’Ocupació de Catalunya, així com d’altres Administracions</w:t>
      </w:r>
      <w:r w:rsidR="0073260D" w:rsidRPr="004F486C">
        <w:rPr>
          <w:rFonts w:ascii="Arial" w:hAnsi="Arial" w:cs="Arial"/>
        </w:rPr>
        <w:t>.</w:t>
      </w:r>
      <w:r w:rsidRPr="004F486C">
        <w:rPr>
          <w:rFonts w:ascii="Arial" w:hAnsi="Arial" w:cs="Arial"/>
        </w:rPr>
        <w:t xml:space="preserve"> </w:t>
      </w:r>
    </w:p>
    <w:p w14:paraId="39062EE0" w14:textId="77777777" w:rsidR="003A4F40" w:rsidRPr="004F486C" w:rsidRDefault="003A4F40" w:rsidP="006144B6">
      <w:pPr>
        <w:spacing w:after="0" w:line="240" w:lineRule="auto"/>
        <w:ind w:right="16"/>
        <w:jc w:val="both"/>
        <w:rPr>
          <w:rFonts w:ascii="Arial" w:eastAsia="Times New Roman" w:hAnsi="Arial" w:cs="Arial"/>
        </w:rPr>
      </w:pPr>
    </w:p>
    <w:p w14:paraId="3D41293B" w14:textId="77777777" w:rsidR="003A4F40" w:rsidRPr="004F486C" w:rsidRDefault="007F42AC" w:rsidP="006144B6">
      <w:pPr>
        <w:spacing w:after="0" w:line="240" w:lineRule="auto"/>
        <w:ind w:right="16"/>
        <w:jc w:val="both"/>
        <w:rPr>
          <w:rFonts w:ascii="Arial" w:eastAsia="Times New Roman" w:hAnsi="Arial" w:cs="Arial"/>
        </w:rPr>
      </w:pPr>
      <w:r w:rsidRPr="004F486C">
        <w:rPr>
          <w:rFonts w:ascii="Arial" w:eastAsia="Times New Roman" w:hAnsi="Arial" w:cs="Arial"/>
        </w:rPr>
        <w:t>Si la documentació fos incompleta es requerirà al sol·licitant que la completi en la forma que correspongui en un termini de 10 dies hàbils a comptar des de la notificació del requeriment. En cas de no fer-ho, s’arxivarà la petició sense més tràmit, donant-lo per desistit de la seva sol·licitud</w:t>
      </w:r>
      <w:r w:rsidR="00FF0055" w:rsidRPr="004F486C">
        <w:rPr>
          <w:rFonts w:ascii="Arial" w:eastAsia="Times New Roman" w:hAnsi="Arial" w:cs="Arial"/>
        </w:rPr>
        <w:t>.</w:t>
      </w:r>
    </w:p>
    <w:p w14:paraId="07D79ED1" w14:textId="77777777" w:rsidR="003A4F40" w:rsidRPr="004F486C" w:rsidRDefault="003A4F40" w:rsidP="006144B6">
      <w:pPr>
        <w:spacing w:after="0" w:line="240" w:lineRule="auto"/>
        <w:ind w:right="16"/>
        <w:jc w:val="both"/>
        <w:rPr>
          <w:rFonts w:ascii="Arial" w:eastAsia="Times New Roman" w:hAnsi="Arial" w:cs="Arial"/>
        </w:rPr>
      </w:pPr>
    </w:p>
    <w:p w14:paraId="664273EA" w14:textId="77777777" w:rsidR="001D500D" w:rsidRDefault="001D500D" w:rsidP="006144B6">
      <w:pPr>
        <w:spacing w:after="0" w:line="240" w:lineRule="auto"/>
        <w:ind w:right="16"/>
        <w:jc w:val="both"/>
        <w:rPr>
          <w:rFonts w:ascii="Arial" w:eastAsia="Times New Roman" w:hAnsi="Arial" w:cs="Arial"/>
        </w:rPr>
      </w:pPr>
    </w:p>
    <w:p w14:paraId="766D65D5" w14:textId="77777777" w:rsidR="002A5B12" w:rsidRDefault="002A5B12" w:rsidP="006144B6">
      <w:pPr>
        <w:spacing w:after="0" w:line="240" w:lineRule="auto"/>
        <w:ind w:right="16"/>
        <w:jc w:val="both"/>
        <w:rPr>
          <w:rFonts w:ascii="Arial" w:eastAsia="Times New Roman" w:hAnsi="Arial" w:cs="Arial"/>
        </w:rPr>
      </w:pPr>
    </w:p>
    <w:p w14:paraId="3C33FB43" w14:textId="77777777" w:rsidR="002A5B12" w:rsidRDefault="002A5B12" w:rsidP="006144B6">
      <w:pPr>
        <w:spacing w:after="0" w:line="240" w:lineRule="auto"/>
        <w:ind w:right="16"/>
        <w:jc w:val="both"/>
        <w:rPr>
          <w:rFonts w:ascii="Arial" w:eastAsia="Times New Roman" w:hAnsi="Arial" w:cs="Arial"/>
        </w:rPr>
      </w:pPr>
    </w:p>
    <w:p w14:paraId="3FBDDB84" w14:textId="77777777" w:rsidR="002A5B12" w:rsidRPr="004F486C" w:rsidRDefault="002A5B12" w:rsidP="006144B6">
      <w:pPr>
        <w:spacing w:after="0" w:line="240" w:lineRule="auto"/>
        <w:ind w:right="16"/>
        <w:jc w:val="both"/>
        <w:rPr>
          <w:rFonts w:ascii="Arial" w:eastAsia="Times New Roman" w:hAnsi="Arial" w:cs="Arial"/>
        </w:rPr>
      </w:pPr>
    </w:p>
    <w:p w14:paraId="75F47E5B" w14:textId="77777777" w:rsidR="003A4F40" w:rsidRPr="004F486C" w:rsidRDefault="003A4F40" w:rsidP="006144B6">
      <w:pPr>
        <w:spacing w:after="0" w:line="240" w:lineRule="auto"/>
        <w:ind w:right="16"/>
        <w:jc w:val="both"/>
        <w:rPr>
          <w:rFonts w:ascii="Arial" w:eastAsia="Times New Roman" w:hAnsi="Arial" w:cs="Arial"/>
        </w:rPr>
      </w:pPr>
    </w:p>
    <w:p w14:paraId="3FA05F5F"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Termini, forma i lloc de presentació de les sol·licituds </w:t>
      </w:r>
    </w:p>
    <w:p w14:paraId="06779229" w14:textId="77777777" w:rsidR="006144B6" w:rsidRPr="004F486C" w:rsidRDefault="006144B6" w:rsidP="006144B6">
      <w:pPr>
        <w:pStyle w:val="Prrafodelista"/>
        <w:spacing w:after="0" w:line="240" w:lineRule="auto"/>
        <w:ind w:left="360"/>
        <w:jc w:val="both"/>
        <w:rPr>
          <w:rFonts w:ascii="Arial" w:hAnsi="Arial" w:cs="Arial"/>
          <w:color w:val="000000" w:themeColor="text1"/>
          <w:u w:val="single"/>
        </w:rPr>
      </w:pPr>
    </w:p>
    <w:p w14:paraId="342EEFC9" w14:textId="4673333E" w:rsidR="00933F3D" w:rsidRPr="004F486C" w:rsidRDefault="005F702A" w:rsidP="006144B6">
      <w:pPr>
        <w:spacing w:after="0" w:line="240" w:lineRule="auto"/>
        <w:jc w:val="both"/>
        <w:rPr>
          <w:rFonts w:ascii="Arial" w:hAnsi="Arial" w:cs="Arial"/>
          <w:b/>
          <w:color w:val="FF0000"/>
        </w:rPr>
      </w:pPr>
      <w:bookmarkStart w:id="0" w:name="_GoBack"/>
      <w:r w:rsidRPr="004F486C">
        <w:rPr>
          <w:rFonts w:ascii="Arial" w:hAnsi="Arial" w:cs="Arial"/>
          <w:color w:val="000000" w:themeColor="text1"/>
        </w:rPr>
        <w:t xml:space="preserve">El termini de presentació de les sol·licituds </w:t>
      </w:r>
      <w:r w:rsidR="00AC0939" w:rsidRPr="004F486C">
        <w:rPr>
          <w:rFonts w:ascii="Arial" w:hAnsi="Arial" w:cs="Arial"/>
          <w:b/>
          <w:bCs/>
          <w:color w:val="000000" w:themeColor="text1"/>
        </w:rPr>
        <w:t xml:space="preserve">començarà el </w:t>
      </w:r>
      <w:r w:rsidR="00350511" w:rsidRPr="004F486C">
        <w:rPr>
          <w:rFonts w:ascii="Arial" w:hAnsi="Arial" w:cs="Arial"/>
          <w:b/>
          <w:bCs/>
          <w:color w:val="000000" w:themeColor="text1"/>
        </w:rPr>
        <w:t>7</w:t>
      </w:r>
      <w:r w:rsidR="00D446CC" w:rsidRPr="004F486C">
        <w:rPr>
          <w:rFonts w:ascii="Arial" w:hAnsi="Arial" w:cs="Arial"/>
          <w:b/>
          <w:bCs/>
          <w:color w:val="000000" w:themeColor="text1"/>
          <w:u w:val="single"/>
        </w:rPr>
        <w:t xml:space="preserve"> d</w:t>
      </w:r>
      <w:r w:rsidR="00350511" w:rsidRPr="004F486C">
        <w:rPr>
          <w:rFonts w:ascii="Arial" w:hAnsi="Arial" w:cs="Arial"/>
          <w:b/>
          <w:bCs/>
          <w:color w:val="000000" w:themeColor="text1"/>
          <w:u w:val="single"/>
        </w:rPr>
        <w:t>’abril</w:t>
      </w:r>
      <w:r w:rsidR="00AC0939" w:rsidRPr="004F486C">
        <w:rPr>
          <w:rFonts w:ascii="Arial" w:hAnsi="Arial" w:cs="Arial"/>
          <w:b/>
          <w:bCs/>
          <w:u w:val="single"/>
        </w:rPr>
        <w:t xml:space="preserve"> i finalitzarà el dia </w:t>
      </w:r>
      <w:r w:rsidR="00D446CC" w:rsidRPr="004F486C">
        <w:rPr>
          <w:rFonts w:ascii="Arial" w:hAnsi="Arial" w:cs="Arial"/>
          <w:b/>
          <w:bCs/>
          <w:u w:val="single"/>
        </w:rPr>
        <w:t>1</w:t>
      </w:r>
      <w:r w:rsidR="00350511" w:rsidRPr="004F486C">
        <w:rPr>
          <w:rFonts w:ascii="Arial" w:hAnsi="Arial" w:cs="Arial"/>
          <w:b/>
          <w:bCs/>
          <w:u w:val="single"/>
        </w:rPr>
        <w:t>9</w:t>
      </w:r>
      <w:r w:rsidR="00AC7E9D" w:rsidRPr="004F486C">
        <w:rPr>
          <w:rFonts w:ascii="Arial" w:hAnsi="Arial" w:cs="Arial"/>
          <w:b/>
          <w:bCs/>
          <w:u w:val="single"/>
        </w:rPr>
        <w:t xml:space="preserve"> d</w:t>
      </w:r>
      <w:r w:rsidR="00D446CC" w:rsidRPr="004F486C">
        <w:rPr>
          <w:rFonts w:ascii="Arial" w:hAnsi="Arial" w:cs="Arial"/>
          <w:b/>
          <w:bCs/>
          <w:u w:val="single"/>
        </w:rPr>
        <w:t>’abril</w:t>
      </w:r>
      <w:r w:rsidR="00A65099" w:rsidRPr="004F486C">
        <w:rPr>
          <w:rFonts w:ascii="Arial" w:hAnsi="Arial" w:cs="Arial"/>
          <w:b/>
          <w:bCs/>
          <w:u w:val="single"/>
        </w:rPr>
        <w:t xml:space="preserve"> de 202</w:t>
      </w:r>
      <w:r w:rsidR="00350511" w:rsidRPr="004F486C">
        <w:rPr>
          <w:rFonts w:ascii="Arial" w:hAnsi="Arial" w:cs="Arial"/>
          <w:b/>
          <w:bCs/>
          <w:u w:val="single"/>
        </w:rPr>
        <w:t>6</w:t>
      </w:r>
      <w:r w:rsidRPr="004F486C">
        <w:rPr>
          <w:rFonts w:ascii="Arial" w:hAnsi="Arial" w:cs="Arial"/>
          <w:b/>
        </w:rPr>
        <w:t xml:space="preserve">, ambdós inclosos. </w:t>
      </w:r>
    </w:p>
    <w:bookmarkEnd w:id="0"/>
    <w:p w14:paraId="07B1B10A"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Hi haurà convocatòria única. </w:t>
      </w:r>
    </w:p>
    <w:p w14:paraId="46E176E4" w14:textId="77777777" w:rsidR="003A4F40" w:rsidRPr="004F486C" w:rsidRDefault="003A4F40" w:rsidP="006144B6">
      <w:pPr>
        <w:spacing w:after="0" w:line="240" w:lineRule="auto"/>
        <w:jc w:val="both"/>
        <w:rPr>
          <w:rFonts w:ascii="Arial" w:hAnsi="Arial" w:cs="Arial"/>
          <w:color w:val="000000" w:themeColor="text1"/>
        </w:rPr>
      </w:pPr>
    </w:p>
    <w:p w14:paraId="529AF3C0" w14:textId="77777777" w:rsidR="00A4267A" w:rsidRPr="004F486C" w:rsidRDefault="00A4267A" w:rsidP="006144B6">
      <w:pPr>
        <w:spacing w:after="0" w:line="240" w:lineRule="auto"/>
        <w:jc w:val="both"/>
        <w:rPr>
          <w:rFonts w:ascii="Arial" w:hAnsi="Arial" w:cs="Arial"/>
          <w:color w:val="000000" w:themeColor="text1"/>
        </w:rPr>
      </w:pPr>
      <w:r w:rsidRPr="004F486C">
        <w:rPr>
          <w:rFonts w:ascii="Arial" w:hAnsi="Arial" w:cs="Arial"/>
          <w:color w:val="000000" w:themeColor="text1"/>
        </w:rPr>
        <w:t>Un cop finalitzat el termini de presentació de sol·licituds només s’acceptarà l’entrada d’aquelles sol·licituds que no s’haguessin pogut presentar dins del termini establert per c</w:t>
      </w:r>
      <w:r w:rsidR="006144B6" w:rsidRPr="004F486C">
        <w:rPr>
          <w:rFonts w:ascii="Arial" w:hAnsi="Arial" w:cs="Arial"/>
          <w:color w:val="000000" w:themeColor="text1"/>
        </w:rPr>
        <w:t>auses suficientment acreditades i acompanyades d’un informe d’algun/a professional de la intervenció socioeducativa de l’Ajuntament.</w:t>
      </w:r>
    </w:p>
    <w:p w14:paraId="1D85EE4F" w14:textId="77777777" w:rsidR="003A4F40" w:rsidRPr="004F486C" w:rsidRDefault="003A4F40" w:rsidP="006144B6">
      <w:pPr>
        <w:spacing w:after="0" w:line="240" w:lineRule="auto"/>
        <w:jc w:val="both"/>
        <w:rPr>
          <w:rFonts w:ascii="Arial" w:hAnsi="Arial" w:cs="Arial"/>
          <w:color w:val="000000" w:themeColor="text1"/>
        </w:rPr>
      </w:pPr>
    </w:p>
    <w:p w14:paraId="36141335"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Les sol·licituds</w:t>
      </w:r>
      <w:r w:rsidR="00A4267A" w:rsidRPr="004F486C">
        <w:rPr>
          <w:rFonts w:ascii="Arial" w:hAnsi="Arial" w:cs="Arial"/>
          <w:color w:val="000000" w:themeColor="text1"/>
        </w:rPr>
        <w:t xml:space="preserve"> es presentaran</w:t>
      </w:r>
      <w:r w:rsidRPr="004F486C">
        <w:rPr>
          <w:rFonts w:ascii="Arial" w:hAnsi="Arial" w:cs="Arial"/>
          <w:color w:val="000000" w:themeColor="text1"/>
        </w:rPr>
        <w:t xml:space="preserve"> mitjançant la </w:t>
      </w:r>
      <w:r w:rsidR="00AC0939" w:rsidRPr="004F486C">
        <w:rPr>
          <w:rFonts w:ascii="Arial" w:hAnsi="Arial" w:cs="Arial"/>
          <w:color w:val="000000" w:themeColor="text1"/>
        </w:rPr>
        <w:t>complementació</w:t>
      </w:r>
      <w:r w:rsidRPr="004F486C">
        <w:rPr>
          <w:rFonts w:ascii="Arial" w:hAnsi="Arial" w:cs="Arial"/>
          <w:color w:val="000000" w:themeColor="text1"/>
        </w:rPr>
        <w:t xml:space="preserve"> del model normalitzat, que serà signat per l’interessat/da o pel legal representant. </w:t>
      </w:r>
    </w:p>
    <w:p w14:paraId="3B31AF2C" w14:textId="77777777" w:rsidR="003A4F40" w:rsidRPr="004F486C" w:rsidRDefault="003A4F40" w:rsidP="006144B6">
      <w:pPr>
        <w:spacing w:after="0" w:line="240" w:lineRule="auto"/>
        <w:jc w:val="both"/>
        <w:rPr>
          <w:rFonts w:ascii="Arial" w:hAnsi="Arial" w:cs="Arial"/>
          <w:color w:val="000000" w:themeColor="text1"/>
        </w:rPr>
      </w:pPr>
    </w:p>
    <w:p w14:paraId="7C19F96E"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En aquestes </w:t>
      </w:r>
      <w:r w:rsidRPr="004F486C">
        <w:rPr>
          <w:rFonts w:ascii="Arial" w:hAnsi="Arial" w:cs="Arial"/>
          <w:b/>
          <w:bCs/>
          <w:color w:val="000000" w:themeColor="text1"/>
        </w:rPr>
        <w:t>caldrà especificar clarament la deman</w:t>
      </w:r>
      <w:r w:rsidR="000A37AD" w:rsidRPr="004F486C">
        <w:rPr>
          <w:rFonts w:ascii="Arial" w:hAnsi="Arial" w:cs="Arial"/>
          <w:b/>
          <w:bCs/>
          <w:color w:val="000000" w:themeColor="text1"/>
        </w:rPr>
        <w:t xml:space="preserve">da de subvenció pels serveis de menjador de casal </w:t>
      </w:r>
      <w:r w:rsidR="0097290F" w:rsidRPr="004F486C">
        <w:rPr>
          <w:rFonts w:ascii="Arial" w:hAnsi="Arial" w:cs="Arial"/>
          <w:b/>
          <w:bCs/>
          <w:color w:val="000000" w:themeColor="text1"/>
        </w:rPr>
        <w:t xml:space="preserve">– especificant per quin casal - </w:t>
      </w:r>
      <w:r w:rsidR="000A37AD" w:rsidRPr="004F486C">
        <w:rPr>
          <w:rFonts w:ascii="Arial" w:hAnsi="Arial" w:cs="Arial"/>
          <w:b/>
          <w:bCs/>
          <w:color w:val="000000" w:themeColor="text1"/>
        </w:rPr>
        <w:t>i/o campus esportiu</w:t>
      </w:r>
      <w:r w:rsidR="002D4E11" w:rsidRPr="004F486C">
        <w:rPr>
          <w:rFonts w:ascii="Arial" w:hAnsi="Arial" w:cs="Arial"/>
          <w:b/>
          <w:bCs/>
          <w:color w:val="000000" w:themeColor="text1"/>
        </w:rPr>
        <w:t xml:space="preserve"> i de </w:t>
      </w:r>
      <w:proofErr w:type="spellStart"/>
      <w:r w:rsidR="002D4E11" w:rsidRPr="004F486C">
        <w:rPr>
          <w:rFonts w:ascii="Arial" w:hAnsi="Arial" w:cs="Arial"/>
          <w:b/>
          <w:bCs/>
          <w:color w:val="000000" w:themeColor="text1"/>
        </w:rPr>
        <w:t>hip</w:t>
      </w:r>
      <w:proofErr w:type="spellEnd"/>
      <w:r w:rsidR="002D4E11" w:rsidRPr="004F486C">
        <w:rPr>
          <w:rFonts w:ascii="Arial" w:hAnsi="Arial" w:cs="Arial"/>
          <w:b/>
          <w:bCs/>
          <w:color w:val="000000" w:themeColor="text1"/>
        </w:rPr>
        <w:t xml:space="preserve"> </w:t>
      </w:r>
      <w:proofErr w:type="spellStart"/>
      <w:r w:rsidR="002D4E11" w:rsidRPr="004F486C">
        <w:rPr>
          <w:rFonts w:ascii="Arial" w:hAnsi="Arial" w:cs="Arial"/>
          <w:b/>
          <w:bCs/>
          <w:color w:val="000000" w:themeColor="text1"/>
        </w:rPr>
        <w:t>hop</w:t>
      </w:r>
      <w:proofErr w:type="spellEnd"/>
      <w:r w:rsidR="000A37AD" w:rsidRPr="004F486C">
        <w:rPr>
          <w:rFonts w:ascii="Arial" w:hAnsi="Arial" w:cs="Arial"/>
          <w:b/>
          <w:bCs/>
          <w:color w:val="000000" w:themeColor="text1"/>
        </w:rPr>
        <w:t>,</w:t>
      </w:r>
      <w:r w:rsidR="00A506FC" w:rsidRPr="004F486C">
        <w:rPr>
          <w:rFonts w:ascii="Arial" w:hAnsi="Arial" w:cs="Arial"/>
          <w:b/>
          <w:bCs/>
          <w:color w:val="000000" w:themeColor="text1"/>
        </w:rPr>
        <w:t xml:space="preserve"> horari d’assi</w:t>
      </w:r>
      <w:r w:rsidR="008A1A2A" w:rsidRPr="004F486C">
        <w:rPr>
          <w:rFonts w:ascii="Arial" w:hAnsi="Arial" w:cs="Arial"/>
          <w:b/>
          <w:bCs/>
          <w:color w:val="000000" w:themeColor="text1"/>
        </w:rPr>
        <w:t>s</w:t>
      </w:r>
      <w:r w:rsidR="00A506FC" w:rsidRPr="004F486C">
        <w:rPr>
          <w:rFonts w:ascii="Arial" w:hAnsi="Arial" w:cs="Arial"/>
          <w:b/>
          <w:bCs/>
          <w:color w:val="000000" w:themeColor="text1"/>
        </w:rPr>
        <w:t>tència –matins o matins i tardes-</w:t>
      </w:r>
      <w:r w:rsidR="000A37AD" w:rsidRPr="004F486C">
        <w:rPr>
          <w:rFonts w:ascii="Arial" w:hAnsi="Arial" w:cs="Arial"/>
          <w:b/>
          <w:bCs/>
          <w:color w:val="000000" w:themeColor="text1"/>
        </w:rPr>
        <w:t xml:space="preserve"> </w:t>
      </w:r>
      <w:r w:rsidR="0097290F" w:rsidRPr="004F486C">
        <w:rPr>
          <w:rFonts w:ascii="Arial" w:hAnsi="Arial" w:cs="Arial"/>
          <w:b/>
          <w:bCs/>
          <w:color w:val="000000" w:themeColor="text1"/>
        </w:rPr>
        <w:t xml:space="preserve">i </w:t>
      </w:r>
      <w:r w:rsidRPr="004F486C">
        <w:rPr>
          <w:rFonts w:ascii="Arial" w:hAnsi="Arial" w:cs="Arial"/>
          <w:b/>
          <w:bCs/>
          <w:color w:val="000000" w:themeColor="text1"/>
        </w:rPr>
        <w:t>per a cada una de les setmanes de servei</w:t>
      </w:r>
      <w:r w:rsidRPr="004F486C">
        <w:rPr>
          <w:rFonts w:ascii="Arial" w:hAnsi="Arial" w:cs="Arial"/>
          <w:color w:val="000000" w:themeColor="text1"/>
        </w:rPr>
        <w:t xml:space="preserve">. </w:t>
      </w:r>
    </w:p>
    <w:p w14:paraId="0B82F7FC" w14:textId="77777777" w:rsidR="003A4F40" w:rsidRPr="004F486C" w:rsidRDefault="003A4F40" w:rsidP="006144B6">
      <w:pPr>
        <w:spacing w:after="0" w:line="240" w:lineRule="auto"/>
        <w:jc w:val="both"/>
        <w:rPr>
          <w:rFonts w:ascii="Arial" w:hAnsi="Arial" w:cs="Arial"/>
          <w:color w:val="000000" w:themeColor="text1"/>
        </w:rPr>
      </w:pPr>
    </w:p>
    <w:p w14:paraId="3A703E50" w14:textId="77777777" w:rsidR="00A65099"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formulari de sol·licitud, es posa a disposició de la ciutadania per a la seva descàrrega</w:t>
      </w:r>
      <w:r w:rsidR="00A65099" w:rsidRPr="004F486C">
        <w:rPr>
          <w:rFonts w:ascii="Arial" w:hAnsi="Arial" w:cs="Arial"/>
          <w:color w:val="000000" w:themeColor="text1"/>
        </w:rPr>
        <w:t xml:space="preserve"> i</w:t>
      </w:r>
      <w:r w:rsidR="008E62A5" w:rsidRPr="004F486C">
        <w:rPr>
          <w:rFonts w:ascii="Arial" w:hAnsi="Arial" w:cs="Arial"/>
          <w:color w:val="00B050"/>
        </w:rPr>
        <w:t xml:space="preserve"> </w:t>
      </w:r>
      <w:r w:rsidR="008E62A5" w:rsidRPr="004F486C">
        <w:rPr>
          <w:rFonts w:ascii="Arial" w:hAnsi="Arial" w:cs="Arial"/>
        </w:rPr>
        <w:t>tramitació</w:t>
      </w:r>
      <w:r w:rsidR="008E62A5" w:rsidRPr="004F486C">
        <w:rPr>
          <w:rFonts w:ascii="Arial" w:hAnsi="Arial" w:cs="Arial"/>
          <w:color w:val="00B050"/>
        </w:rPr>
        <w:t xml:space="preserve"> </w:t>
      </w:r>
      <w:r w:rsidRPr="004F486C">
        <w:rPr>
          <w:rFonts w:ascii="Arial" w:hAnsi="Arial" w:cs="Arial"/>
          <w:color w:val="000000" w:themeColor="text1"/>
        </w:rPr>
        <w:t>a través de la seu electrònica de l’</w:t>
      </w:r>
      <w:r w:rsidR="000C3CA6" w:rsidRPr="004F486C">
        <w:rPr>
          <w:rFonts w:ascii="Arial" w:hAnsi="Arial" w:cs="Arial"/>
          <w:color w:val="000000" w:themeColor="text1"/>
        </w:rPr>
        <w:t xml:space="preserve">Ajuntament de Santa Perpètua de </w:t>
      </w:r>
      <w:r w:rsidRPr="004F486C">
        <w:rPr>
          <w:rFonts w:ascii="Arial" w:hAnsi="Arial" w:cs="Arial"/>
          <w:color w:val="000000" w:themeColor="text1"/>
        </w:rPr>
        <w:t>Mogoda</w:t>
      </w:r>
      <w:r w:rsidR="00A65099" w:rsidRPr="004F486C">
        <w:rPr>
          <w:rFonts w:ascii="Arial" w:hAnsi="Arial" w:cs="Arial"/>
          <w:color w:val="000000" w:themeColor="text1"/>
        </w:rPr>
        <w:t>:</w:t>
      </w:r>
    </w:p>
    <w:p w14:paraId="7F134CA3"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 (</w:t>
      </w:r>
      <w:hyperlink r:id="rId8" w:history="1">
        <w:r w:rsidR="0029119A" w:rsidRPr="004F486C">
          <w:rPr>
            <w:rStyle w:val="Hipervnculo"/>
            <w:rFonts w:ascii="Arial" w:hAnsi="Arial" w:cs="Arial"/>
            <w:b/>
            <w:bCs/>
          </w:rPr>
          <w:t>http://www.seu.staperpetua.cat/</w:t>
        </w:r>
      </w:hyperlink>
      <w:r w:rsidRPr="004F486C">
        <w:rPr>
          <w:rFonts w:ascii="Arial" w:hAnsi="Arial" w:cs="Arial"/>
          <w:color w:val="000000" w:themeColor="text1"/>
        </w:rPr>
        <w:t xml:space="preserve">). </w:t>
      </w:r>
    </w:p>
    <w:p w14:paraId="227017A8" w14:textId="77777777" w:rsidR="003A4F40" w:rsidRPr="004F486C" w:rsidRDefault="003A4F40" w:rsidP="006144B6">
      <w:pPr>
        <w:pStyle w:val="Textoindependiente2"/>
        <w:keepLines/>
        <w:spacing w:after="0" w:line="240" w:lineRule="auto"/>
        <w:rPr>
          <w:rFonts w:cs="Arial"/>
          <w:bCs/>
          <w:sz w:val="22"/>
          <w:szCs w:val="22"/>
        </w:rPr>
      </w:pPr>
    </w:p>
    <w:p w14:paraId="4148470C" w14:textId="77777777" w:rsidR="00A65099" w:rsidRPr="004F486C" w:rsidRDefault="00A65099" w:rsidP="006144B6">
      <w:pPr>
        <w:pStyle w:val="Textoindependiente2"/>
        <w:keepLines/>
        <w:spacing w:after="0" w:line="240" w:lineRule="auto"/>
        <w:rPr>
          <w:rFonts w:cs="Arial"/>
          <w:bCs/>
          <w:sz w:val="22"/>
          <w:szCs w:val="22"/>
        </w:rPr>
      </w:pPr>
      <w:r w:rsidRPr="004F486C">
        <w:rPr>
          <w:rFonts w:cs="Arial"/>
          <w:bCs/>
          <w:sz w:val="22"/>
          <w:szCs w:val="22"/>
        </w:rPr>
        <w:t>La</w:t>
      </w:r>
      <w:r w:rsidR="0029119A" w:rsidRPr="004F486C">
        <w:rPr>
          <w:rFonts w:cs="Arial"/>
          <w:bCs/>
          <w:sz w:val="22"/>
          <w:szCs w:val="22"/>
        </w:rPr>
        <w:t xml:space="preserve"> tramitació de la sol·licitud de subvenció serà de forma </w:t>
      </w:r>
      <w:r w:rsidR="0029119A" w:rsidRPr="004F486C">
        <w:rPr>
          <w:rFonts w:cs="Arial"/>
          <w:b/>
          <w:bCs/>
          <w:sz w:val="22"/>
          <w:szCs w:val="22"/>
          <w:u w:val="single"/>
        </w:rPr>
        <w:t>preferentment telemàtica</w:t>
      </w:r>
      <w:r w:rsidR="0029119A" w:rsidRPr="004F486C">
        <w:rPr>
          <w:rFonts w:cs="Arial"/>
          <w:bCs/>
          <w:sz w:val="22"/>
          <w:szCs w:val="22"/>
        </w:rPr>
        <w:t xml:space="preserve"> a través </w:t>
      </w:r>
      <w:r w:rsidR="002908DA" w:rsidRPr="004F486C">
        <w:rPr>
          <w:rFonts w:cs="Arial"/>
          <w:bCs/>
          <w:sz w:val="22"/>
          <w:szCs w:val="22"/>
        </w:rPr>
        <w:t>de l’enllaç de la seu electrònica de l’Ajuntament de santa Perpètua de Mogoda</w:t>
      </w:r>
    </w:p>
    <w:p w14:paraId="0CDA67FC" w14:textId="77777777" w:rsidR="00A65099" w:rsidRPr="004F486C" w:rsidRDefault="009C5BEB" w:rsidP="006144B6">
      <w:pPr>
        <w:pStyle w:val="Textoindependiente2"/>
        <w:keepLines/>
        <w:spacing w:after="0" w:line="240" w:lineRule="auto"/>
        <w:rPr>
          <w:rFonts w:cs="Arial"/>
          <w:sz w:val="22"/>
          <w:szCs w:val="22"/>
        </w:rPr>
      </w:pPr>
      <w:hyperlink r:id="rId9" w:history="1">
        <w:r w:rsidR="002908DA" w:rsidRPr="004F486C">
          <w:rPr>
            <w:rStyle w:val="Hipervnculo"/>
            <w:rFonts w:cs="Arial"/>
            <w:sz w:val="22"/>
            <w:szCs w:val="22"/>
          </w:rPr>
          <w:t>Seu electrònica - Ajuntament de Santa Perpètua de Mogoda (staperpetua.cat)</w:t>
        </w:r>
      </w:hyperlink>
    </w:p>
    <w:p w14:paraId="31D3F31C" w14:textId="77777777" w:rsidR="002908DA" w:rsidRPr="004F486C" w:rsidRDefault="002908DA" w:rsidP="006144B6">
      <w:pPr>
        <w:pStyle w:val="Textoindependiente2"/>
        <w:keepLines/>
        <w:spacing w:after="0" w:line="240" w:lineRule="auto"/>
        <w:rPr>
          <w:rFonts w:cs="Arial"/>
          <w:bCs/>
          <w:sz w:val="22"/>
          <w:szCs w:val="22"/>
        </w:rPr>
      </w:pPr>
    </w:p>
    <w:p w14:paraId="2B22345E" w14:textId="77777777"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 xml:space="preserve">La documentació sol·licitada per part de l’Ajuntament, </w:t>
      </w:r>
      <w:r w:rsidRPr="004F486C">
        <w:rPr>
          <w:rFonts w:cs="Arial"/>
          <w:b/>
          <w:bCs/>
          <w:sz w:val="22"/>
          <w:szCs w:val="22"/>
          <w:u w:val="single"/>
        </w:rPr>
        <w:t>ha d’estar degudament signada pel sol·licitant</w:t>
      </w:r>
      <w:r w:rsidRPr="004F486C">
        <w:rPr>
          <w:rFonts w:cs="Arial"/>
          <w:bCs/>
          <w:sz w:val="22"/>
          <w:szCs w:val="22"/>
        </w:rPr>
        <w:t xml:space="preserve">. </w:t>
      </w:r>
    </w:p>
    <w:p w14:paraId="5A3FC0A8" w14:textId="77777777" w:rsidR="0029119A" w:rsidRPr="004F486C" w:rsidRDefault="0029119A" w:rsidP="006144B6">
      <w:pPr>
        <w:pStyle w:val="Textoindependiente2"/>
        <w:keepLines/>
        <w:spacing w:after="0" w:line="240" w:lineRule="auto"/>
        <w:rPr>
          <w:rFonts w:cs="Arial"/>
          <w:bCs/>
          <w:sz w:val="22"/>
          <w:szCs w:val="22"/>
        </w:rPr>
      </w:pPr>
    </w:p>
    <w:p w14:paraId="5ACEC3F2" w14:textId="77777777"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 xml:space="preserve">Per la tramitació electrònica de la sol·licitud, cal haver obtingut amb caràcter previ el certificat digital </w:t>
      </w:r>
      <w:proofErr w:type="spellStart"/>
      <w:r w:rsidRPr="004F486C">
        <w:rPr>
          <w:rFonts w:cs="Arial"/>
          <w:bCs/>
          <w:sz w:val="22"/>
          <w:szCs w:val="22"/>
        </w:rPr>
        <w:t>IdCat</w:t>
      </w:r>
      <w:proofErr w:type="spellEnd"/>
      <w:r w:rsidRPr="004F486C">
        <w:rPr>
          <w:rFonts w:cs="Arial"/>
          <w:bCs/>
          <w:sz w:val="22"/>
          <w:szCs w:val="22"/>
        </w:rPr>
        <w:t>, el qual permet identificació a la Seu Electrònica i signatura de documents.</w:t>
      </w:r>
    </w:p>
    <w:p w14:paraId="49400FBA" w14:textId="77777777" w:rsidR="00A65099" w:rsidRPr="004F486C" w:rsidRDefault="00A65099" w:rsidP="006144B6">
      <w:pPr>
        <w:pStyle w:val="Textoindependiente2"/>
        <w:keepLines/>
        <w:spacing w:after="0" w:line="240" w:lineRule="auto"/>
        <w:rPr>
          <w:rFonts w:cs="Arial"/>
          <w:bCs/>
          <w:sz w:val="22"/>
          <w:szCs w:val="22"/>
        </w:rPr>
      </w:pPr>
    </w:p>
    <w:p w14:paraId="39A8333B" w14:textId="77777777"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 xml:space="preserve">Per obtenir aquest certificat </w:t>
      </w:r>
      <w:proofErr w:type="spellStart"/>
      <w:r w:rsidRPr="004F486C">
        <w:rPr>
          <w:rFonts w:cs="Arial"/>
          <w:bCs/>
          <w:sz w:val="22"/>
          <w:szCs w:val="22"/>
        </w:rPr>
        <w:t>Idcat</w:t>
      </w:r>
      <w:proofErr w:type="spellEnd"/>
      <w:r w:rsidRPr="004F486C">
        <w:rPr>
          <w:rFonts w:cs="Arial"/>
          <w:bCs/>
          <w:sz w:val="22"/>
          <w:szCs w:val="22"/>
        </w:rPr>
        <w:t xml:space="preserve">, consulteu: </w:t>
      </w:r>
    </w:p>
    <w:p w14:paraId="04C21E0D" w14:textId="77777777" w:rsidR="0029119A" w:rsidRPr="004F486C" w:rsidRDefault="009C5BEB" w:rsidP="006144B6">
      <w:pPr>
        <w:pStyle w:val="Textoindependiente2"/>
        <w:keepLines/>
        <w:spacing w:after="0" w:line="240" w:lineRule="auto"/>
        <w:rPr>
          <w:rFonts w:cs="Arial"/>
          <w:bCs/>
          <w:color w:val="00B050"/>
          <w:sz w:val="22"/>
          <w:szCs w:val="22"/>
        </w:rPr>
      </w:pPr>
      <w:hyperlink r:id="rId10" w:history="1">
        <w:r w:rsidR="0029119A" w:rsidRPr="004F486C">
          <w:rPr>
            <w:rStyle w:val="Hipervnculo"/>
            <w:rFonts w:cs="Arial"/>
            <w:bCs/>
            <w:sz w:val="22"/>
            <w:szCs w:val="22"/>
          </w:rPr>
          <w:t>https://www.aoc.cat/knowledge-base/sollicitud-de-lidcat/idservei/idcat/</w:t>
        </w:r>
      </w:hyperlink>
    </w:p>
    <w:p w14:paraId="2607945E" w14:textId="77777777" w:rsidR="0029119A" w:rsidRPr="004F486C" w:rsidRDefault="0029119A" w:rsidP="006144B6">
      <w:pPr>
        <w:pStyle w:val="Textoindependiente2"/>
        <w:keepLines/>
        <w:spacing w:after="0" w:line="240" w:lineRule="auto"/>
        <w:rPr>
          <w:rFonts w:cs="Arial"/>
          <w:bCs/>
          <w:color w:val="00B050"/>
          <w:sz w:val="22"/>
          <w:szCs w:val="22"/>
        </w:rPr>
      </w:pPr>
    </w:p>
    <w:p w14:paraId="0BD3A41B" w14:textId="77777777" w:rsidR="0029119A" w:rsidRPr="004F486C" w:rsidRDefault="00A65099" w:rsidP="006144B6">
      <w:pPr>
        <w:pStyle w:val="Textoindependiente2"/>
        <w:keepLines/>
        <w:spacing w:after="0" w:line="240" w:lineRule="auto"/>
        <w:rPr>
          <w:rFonts w:cs="Arial"/>
          <w:bCs/>
          <w:sz w:val="22"/>
          <w:szCs w:val="22"/>
        </w:rPr>
      </w:pPr>
      <w:r w:rsidRPr="004F486C">
        <w:rPr>
          <w:rFonts w:cs="Arial"/>
          <w:bCs/>
          <w:sz w:val="22"/>
          <w:szCs w:val="22"/>
        </w:rPr>
        <w:t>En c</w:t>
      </w:r>
      <w:r w:rsidR="0029119A" w:rsidRPr="004F486C">
        <w:rPr>
          <w:rFonts w:cs="Arial"/>
          <w:bCs/>
          <w:sz w:val="22"/>
          <w:szCs w:val="22"/>
        </w:rPr>
        <w:t xml:space="preserve">as de fer la tramitació amb </w:t>
      </w:r>
      <w:proofErr w:type="spellStart"/>
      <w:r w:rsidR="0029119A" w:rsidRPr="004F486C">
        <w:rPr>
          <w:rFonts w:cs="Arial"/>
          <w:bCs/>
          <w:sz w:val="22"/>
          <w:szCs w:val="22"/>
        </w:rPr>
        <w:t>I</w:t>
      </w:r>
      <w:r w:rsidR="00B772C7" w:rsidRPr="004F486C">
        <w:rPr>
          <w:rFonts w:cs="Arial"/>
          <w:bCs/>
          <w:sz w:val="22"/>
          <w:szCs w:val="22"/>
        </w:rPr>
        <w:t>dC</w:t>
      </w:r>
      <w:r w:rsidR="0029119A" w:rsidRPr="004F486C">
        <w:rPr>
          <w:rFonts w:cs="Arial"/>
          <w:bCs/>
          <w:sz w:val="22"/>
          <w:szCs w:val="22"/>
        </w:rPr>
        <w:t>at</w:t>
      </w:r>
      <w:proofErr w:type="spellEnd"/>
      <w:r w:rsidR="0029119A" w:rsidRPr="004F486C">
        <w:rPr>
          <w:rFonts w:cs="Arial"/>
          <w:bCs/>
          <w:sz w:val="22"/>
          <w:szCs w:val="22"/>
        </w:rPr>
        <w:t xml:space="preserve"> Mòbil (només permet identificació, no signatura de documents) caldrà que prèviament a la tramitació de la sol·licitud descarregueu la documentació, l’ompliu i signeu manualment, per a posteriorment, escanejar la documentació i adjuntar-la a la sol·licitud en la Seu Electrònica. </w:t>
      </w:r>
    </w:p>
    <w:p w14:paraId="514B5E00" w14:textId="77777777" w:rsidR="000846F3" w:rsidRPr="004F486C" w:rsidRDefault="000846F3" w:rsidP="006144B6">
      <w:pPr>
        <w:pStyle w:val="Textoindependiente2"/>
        <w:keepLines/>
        <w:spacing w:after="0" w:line="240" w:lineRule="auto"/>
        <w:rPr>
          <w:rFonts w:cs="Arial"/>
          <w:bCs/>
          <w:sz w:val="22"/>
          <w:szCs w:val="22"/>
        </w:rPr>
      </w:pPr>
    </w:p>
    <w:p w14:paraId="5361F6B2" w14:textId="77777777" w:rsidR="0029119A" w:rsidRPr="004F486C" w:rsidRDefault="00B772C7" w:rsidP="006144B6">
      <w:pPr>
        <w:pStyle w:val="Textoindependiente2"/>
        <w:keepLines/>
        <w:spacing w:after="0" w:line="240" w:lineRule="auto"/>
        <w:rPr>
          <w:rFonts w:cs="Arial"/>
          <w:bCs/>
          <w:sz w:val="22"/>
          <w:szCs w:val="22"/>
        </w:rPr>
      </w:pPr>
      <w:r w:rsidRPr="004F486C">
        <w:rPr>
          <w:rFonts w:cs="Arial"/>
          <w:bCs/>
          <w:sz w:val="22"/>
          <w:szCs w:val="22"/>
        </w:rPr>
        <w:t xml:space="preserve">Per obtenir aquest certificat </w:t>
      </w:r>
      <w:proofErr w:type="spellStart"/>
      <w:r w:rsidRPr="004F486C">
        <w:rPr>
          <w:rFonts w:cs="Arial"/>
          <w:bCs/>
          <w:sz w:val="22"/>
          <w:szCs w:val="22"/>
        </w:rPr>
        <w:t>IdC</w:t>
      </w:r>
      <w:r w:rsidR="0029119A" w:rsidRPr="004F486C">
        <w:rPr>
          <w:rFonts w:cs="Arial"/>
          <w:bCs/>
          <w:sz w:val="22"/>
          <w:szCs w:val="22"/>
        </w:rPr>
        <w:t>at</w:t>
      </w:r>
      <w:proofErr w:type="spellEnd"/>
      <w:r w:rsidR="0029119A" w:rsidRPr="004F486C">
        <w:rPr>
          <w:rFonts w:cs="Arial"/>
          <w:bCs/>
          <w:sz w:val="22"/>
          <w:szCs w:val="22"/>
        </w:rPr>
        <w:t xml:space="preserve"> Mòbil, consulteu: </w:t>
      </w:r>
    </w:p>
    <w:p w14:paraId="7041FC8D" w14:textId="77777777" w:rsidR="0029119A" w:rsidRPr="004F486C" w:rsidRDefault="009C5BEB" w:rsidP="006144B6">
      <w:pPr>
        <w:pStyle w:val="Textoindependiente2"/>
        <w:keepLines/>
        <w:spacing w:after="0" w:line="240" w:lineRule="auto"/>
        <w:rPr>
          <w:rFonts w:cs="Arial"/>
          <w:bCs/>
          <w:color w:val="00B050"/>
          <w:sz w:val="22"/>
          <w:szCs w:val="22"/>
        </w:rPr>
      </w:pPr>
      <w:hyperlink r:id="rId11" w:history="1">
        <w:r w:rsidR="0029119A" w:rsidRPr="004F486C">
          <w:rPr>
            <w:rStyle w:val="Hipervnculo"/>
            <w:rFonts w:cs="Arial"/>
            <w:bCs/>
            <w:sz w:val="22"/>
            <w:szCs w:val="22"/>
          </w:rPr>
          <w:t>https://www.youtube.com/watch?v=qqiw3Jv9lHE&amp;list=PLazEIAgE4NMg721drwRTzhOs92_fvM7wl&amp;index=2</w:t>
        </w:r>
      </w:hyperlink>
      <w:r w:rsidR="00B772C7" w:rsidRPr="004F486C">
        <w:rPr>
          <w:rStyle w:val="Hipervnculo"/>
          <w:rFonts w:cs="Arial"/>
          <w:bCs/>
          <w:sz w:val="22"/>
          <w:szCs w:val="22"/>
        </w:rPr>
        <w:t xml:space="preserve"> </w:t>
      </w:r>
    </w:p>
    <w:p w14:paraId="2E82B106" w14:textId="77777777" w:rsidR="00A506FC" w:rsidRPr="004F486C" w:rsidRDefault="00A506FC" w:rsidP="006144B6">
      <w:pPr>
        <w:spacing w:after="0" w:line="240" w:lineRule="auto"/>
        <w:jc w:val="both"/>
        <w:rPr>
          <w:rFonts w:ascii="Arial" w:hAnsi="Arial" w:cs="Arial"/>
          <w:color w:val="000000" w:themeColor="text1"/>
        </w:rPr>
      </w:pPr>
    </w:p>
    <w:p w14:paraId="2666D726" w14:textId="77777777" w:rsidR="00350511" w:rsidRPr="004F486C" w:rsidRDefault="00350511" w:rsidP="006144B6">
      <w:pPr>
        <w:spacing w:after="0" w:line="240" w:lineRule="auto"/>
        <w:jc w:val="both"/>
        <w:rPr>
          <w:rFonts w:ascii="Arial" w:hAnsi="Arial" w:cs="Arial"/>
          <w:color w:val="000000" w:themeColor="text1"/>
        </w:rPr>
      </w:pPr>
    </w:p>
    <w:p w14:paraId="66CDFA22" w14:textId="32C5FAD4"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Les sol·licituds</w:t>
      </w:r>
      <w:r w:rsidR="0029119A" w:rsidRPr="004F486C">
        <w:rPr>
          <w:rFonts w:ascii="Arial" w:hAnsi="Arial" w:cs="Arial"/>
          <w:color w:val="00B050"/>
        </w:rPr>
        <w:t xml:space="preserve"> </w:t>
      </w:r>
      <w:r w:rsidR="0029119A" w:rsidRPr="004F486C">
        <w:rPr>
          <w:rFonts w:ascii="Arial" w:hAnsi="Arial" w:cs="Arial"/>
        </w:rPr>
        <w:t>es podran</w:t>
      </w:r>
      <w:r w:rsidRPr="004F486C">
        <w:rPr>
          <w:rFonts w:ascii="Arial" w:hAnsi="Arial" w:cs="Arial"/>
        </w:rPr>
        <w:t xml:space="preserve"> </w:t>
      </w:r>
      <w:r w:rsidRPr="004F486C">
        <w:rPr>
          <w:rFonts w:ascii="Arial" w:hAnsi="Arial" w:cs="Arial"/>
          <w:color w:val="000000" w:themeColor="text1"/>
        </w:rPr>
        <w:t>presentar al Registre d’entrada de documents de l’Ajuntament de Santa Perpètua de Mogoda (OA</w:t>
      </w:r>
      <w:r w:rsidR="0097290F" w:rsidRPr="004F486C">
        <w:rPr>
          <w:rFonts w:ascii="Arial" w:hAnsi="Arial" w:cs="Arial"/>
          <w:color w:val="000000" w:themeColor="text1"/>
        </w:rPr>
        <w:t>C-Oficina d’Atenció Ciutadana</w:t>
      </w:r>
      <w:r w:rsidR="00C53469" w:rsidRPr="004F486C">
        <w:rPr>
          <w:rFonts w:ascii="Arial" w:hAnsi="Arial" w:cs="Arial"/>
          <w:color w:val="000000" w:themeColor="text1"/>
        </w:rPr>
        <w:t>)</w:t>
      </w:r>
      <w:r w:rsidR="00350511" w:rsidRPr="004F486C">
        <w:rPr>
          <w:rFonts w:ascii="Arial" w:hAnsi="Arial" w:cs="Arial"/>
          <w:color w:val="000000" w:themeColor="text1"/>
        </w:rPr>
        <w:t>,</w:t>
      </w:r>
      <w:r w:rsidR="0097290F" w:rsidRPr="004F486C">
        <w:rPr>
          <w:rFonts w:ascii="Arial" w:hAnsi="Arial" w:cs="Arial"/>
          <w:color w:val="000000" w:themeColor="text1"/>
        </w:rPr>
        <w:t xml:space="preserve"> </w:t>
      </w:r>
      <w:r w:rsidR="00C53469" w:rsidRPr="004F486C">
        <w:rPr>
          <w:rFonts w:ascii="Arial" w:hAnsi="Arial" w:cs="Arial"/>
          <w:color w:val="000000" w:themeColor="text1"/>
        </w:rPr>
        <w:t xml:space="preserve"> </w:t>
      </w:r>
      <w:r w:rsidRPr="004F486C">
        <w:rPr>
          <w:rFonts w:ascii="Arial" w:hAnsi="Arial" w:cs="Arial"/>
          <w:color w:val="000000" w:themeColor="text1"/>
        </w:rPr>
        <w:t>o mitjançant instància telemàtica a la web de l’Ajuntame</w:t>
      </w:r>
      <w:r w:rsidR="00152B5D" w:rsidRPr="004F486C">
        <w:rPr>
          <w:rFonts w:ascii="Arial" w:hAnsi="Arial" w:cs="Arial"/>
          <w:color w:val="000000" w:themeColor="text1"/>
        </w:rPr>
        <w:t>nt de Santa Perpètua de Mogoda:</w:t>
      </w:r>
      <w:r w:rsidRPr="004F486C">
        <w:rPr>
          <w:rFonts w:ascii="Arial" w:hAnsi="Arial" w:cs="Arial"/>
          <w:color w:val="000000" w:themeColor="text1"/>
        </w:rPr>
        <w:t xml:space="preserve"> i per qualsevol mitjà recollit a l’article 16 de la Llei 39/2015, d’1 d’octubre, de Procediment administratiu comú de les Administracions Públiques. </w:t>
      </w:r>
    </w:p>
    <w:p w14:paraId="0701EB15" w14:textId="77777777" w:rsidR="003A4F40" w:rsidRPr="004F486C" w:rsidRDefault="003A4F40" w:rsidP="006144B6">
      <w:pPr>
        <w:spacing w:after="0" w:line="240" w:lineRule="auto"/>
        <w:jc w:val="both"/>
        <w:rPr>
          <w:rFonts w:ascii="Arial" w:hAnsi="Arial" w:cs="Arial"/>
        </w:rPr>
      </w:pPr>
    </w:p>
    <w:p w14:paraId="6FA43A5A" w14:textId="7A50F4B0" w:rsidR="00785AD2" w:rsidRPr="00917A82" w:rsidRDefault="00785AD2" w:rsidP="006144B6">
      <w:pPr>
        <w:spacing w:after="0" w:line="240" w:lineRule="auto"/>
        <w:jc w:val="both"/>
        <w:rPr>
          <w:rFonts w:ascii="Arial" w:hAnsi="Arial" w:cs="Arial"/>
        </w:rPr>
      </w:pPr>
      <w:r w:rsidRPr="004F486C">
        <w:rPr>
          <w:rFonts w:ascii="Arial" w:hAnsi="Arial" w:cs="Arial"/>
        </w:rPr>
        <w:t>En cas de fer la sol·licitud de manera presencial, es podrà presentar a l’OAC de l’Ajuntament (</w:t>
      </w:r>
      <w:r w:rsidR="006F7CB8" w:rsidRPr="004F486C">
        <w:rPr>
          <w:rFonts w:ascii="Arial" w:hAnsi="Arial" w:cs="Arial"/>
        </w:rPr>
        <w:t>Avinguda de Santiga</w:t>
      </w:r>
      <w:r w:rsidRPr="004F486C">
        <w:rPr>
          <w:rFonts w:ascii="Arial" w:hAnsi="Arial" w:cs="Arial"/>
        </w:rPr>
        <w:t xml:space="preserve">, núm. </w:t>
      </w:r>
      <w:r w:rsidR="006F7CB8" w:rsidRPr="004F486C">
        <w:rPr>
          <w:rFonts w:ascii="Arial" w:hAnsi="Arial" w:cs="Arial"/>
        </w:rPr>
        <w:t>7</w:t>
      </w:r>
      <w:r w:rsidRPr="004F486C">
        <w:rPr>
          <w:rFonts w:ascii="Arial" w:hAnsi="Arial" w:cs="Arial"/>
        </w:rPr>
        <w:t>)</w:t>
      </w:r>
      <w:r w:rsidR="006169D0" w:rsidRPr="004F486C">
        <w:rPr>
          <w:rFonts w:ascii="Arial" w:hAnsi="Arial" w:cs="Arial"/>
        </w:rPr>
        <w:t xml:space="preserve"> </w:t>
      </w:r>
      <w:r w:rsidRPr="004F486C">
        <w:rPr>
          <w:rFonts w:ascii="Arial" w:hAnsi="Arial" w:cs="Arial"/>
        </w:rPr>
        <w:t>durant els dies establerts de la sol·licitud i en horari de 9 a 14h.</w:t>
      </w:r>
      <w:r w:rsidR="00C53469" w:rsidRPr="004F486C">
        <w:rPr>
          <w:rFonts w:ascii="Arial" w:hAnsi="Arial" w:cs="Arial"/>
        </w:rPr>
        <w:t xml:space="preserve"> </w:t>
      </w:r>
      <w:r w:rsidR="00C53469" w:rsidRPr="00917A82">
        <w:rPr>
          <w:rFonts w:ascii="Arial" w:hAnsi="Arial" w:cs="Arial"/>
        </w:rPr>
        <w:t>En el cas del Casal Municipal o del Campus Esportiu Municipal, es podrà sol·licitar també en el moment de fer la inscripció</w:t>
      </w:r>
      <w:r w:rsidR="00917A82" w:rsidRPr="00917A82">
        <w:rPr>
          <w:rFonts w:ascii="Arial" w:hAnsi="Arial" w:cs="Arial"/>
        </w:rPr>
        <w:t>. (del 7 al 19 d’abril, ambdós incloso</w:t>
      </w:r>
      <w:r w:rsidR="00917A82">
        <w:rPr>
          <w:rFonts w:ascii="Arial" w:hAnsi="Arial" w:cs="Arial"/>
        </w:rPr>
        <w:t>s</w:t>
      </w:r>
      <w:r w:rsidR="00917A82" w:rsidRPr="00917A82">
        <w:rPr>
          <w:rFonts w:ascii="Arial" w:hAnsi="Arial" w:cs="Arial"/>
        </w:rPr>
        <w:t>).</w:t>
      </w:r>
    </w:p>
    <w:p w14:paraId="29B3CB04" w14:textId="77777777" w:rsidR="00350511" w:rsidRPr="004F486C" w:rsidRDefault="00350511" w:rsidP="006144B6">
      <w:pPr>
        <w:spacing w:after="0" w:line="240" w:lineRule="auto"/>
        <w:jc w:val="both"/>
        <w:rPr>
          <w:rFonts w:ascii="Arial" w:hAnsi="Arial" w:cs="Arial"/>
        </w:rPr>
      </w:pPr>
    </w:p>
    <w:p w14:paraId="0A5F719B"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La presentació de la sol·licitud de subvenció pressuposa el coneixement i l’acceptació de les normes que la regulen. </w:t>
      </w:r>
    </w:p>
    <w:p w14:paraId="0A95F1CC" w14:textId="77777777" w:rsidR="006144B6" w:rsidRPr="004F486C" w:rsidRDefault="006144B6" w:rsidP="006144B6">
      <w:pPr>
        <w:spacing w:after="0" w:line="240" w:lineRule="auto"/>
        <w:jc w:val="both"/>
        <w:rPr>
          <w:rFonts w:ascii="Arial" w:hAnsi="Arial" w:cs="Arial"/>
          <w:color w:val="000000" w:themeColor="text1"/>
        </w:rPr>
      </w:pPr>
    </w:p>
    <w:p w14:paraId="3569D236"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Rectificació de defectes o omissions en la documentació </w:t>
      </w:r>
    </w:p>
    <w:p w14:paraId="37B236D0"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En cas que la documentació presentada sigui incorrecta o incompleta, es requerir</w:t>
      </w:r>
      <w:r w:rsidR="00E04D0C" w:rsidRPr="004F486C">
        <w:rPr>
          <w:rFonts w:ascii="Arial" w:hAnsi="Arial" w:cs="Arial"/>
          <w:color w:val="000000" w:themeColor="text1"/>
        </w:rPr>
        <w:t>à al/</w:t>
      </w:r>
      <w:r w:rsidRPr="004F486C">
        <w:rPr>
          <w:rFonts w:ascii="Arial" w:hAnsi="Arial" w:cs="Arial"/>
          <w:color w:val="000000" w:themeColor="text1"/>
        </w:rPr>
        <w:t xml:space="preserve">la beneficiari/ària, per tal que en el termini de deu dies hàbils a partir del dia següent a la notificació, procedeixi a la seva rectificació o a les esmenes necessàries, amb la indicació que si no ho fa així s’entendrà per desistit de la seva sol·licitud. </w:t>
      </w:r>
    </w:p>
    <w:p w14:paraId="4AED9132" w14:textId="77777777" w:rsidR="006144B6" w:rsidRPr="004F486C" w:rsidRDefault="006144B6" w:rsidP="006144B6">
      <w:pPr>
        <w:spacing w:after="0" w:line="240" w:lineRule="auto"/>
        <w:jc w:val="both"/>
        <w:rPr>
          <w:rFonts w:ascii="Arial" w:hAnsi="Arial" w:cs="Arial"/>
          <w:color w:val="000000" w:themeColor="text1"/>
        </w:rPr>
      </w:pPr>
    </w:p>
    <w:p w14:paraId="16E7F785"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Òrgans competents per a la instrucció i la proposta de concessió </w:t>
      </w:r>
    </w:p>
    <w:p w14:paraId="5C0F6050" w14:textId="77777777" w:rsidR="006144B6" w:rsidRPr="004F486C" w:rsidRDefault="005F702A" w:rsidP="006144B6">
      <w:pPr>
        <w:spacing w:after="0" w:line="240" w:lineRule="auto"/>
        <w:jc w:val="both"/>
        <w:rPr>
          <w:rFonts w:ascii="Arial" w:hAnsi="Arial" w:cs="Arial"/>
          <w:iCs/>
        </w:rPr>
      </w:pPr>
      <w:r w:rsidRPr="004F486C">
        <w:rPr>
          <w:rFonts w:ascii="Arial" w:hAnsi="Arial" w:cs="Arial"/>
          <w:color w:val="000000" w:themeColor="text1"/>
        </w:rPr>
        <w:t xml:space="preserve">De conformitat amb el que disposa l’art. 22 de la LGS, </w:t>
      </w:r>
      <w:r w:rsidR="006144B6" w:rsidRPr="004F486C">
        <w:rPr>
          <w:rFonts w:ascii="Arial" w:hAnsi="Arial" w:cs="Arial"/>
        </w:rPr>
        <w:t xml:space="preserve">s’estableix </w:t>
      </w:r>
      <w:r w:rsidR="006144B6" w:rsidRPr="004F486C">
        <w:rPr>
          <w:rFonts w:ascii="Arial" w:hAnsi="Arial" w:cs="Arial"/>
          <w:color w:val="000000" w:themeColor="text1"/>
        </w:rPr>
        <w:t>una comissió</w:t>
      </w:r>
      <w:r w:rsidR="006144B6" w:rsidRPr="004F486C">
        <w:rPr>
          <w:rFonts w:ascii="Arial" w:hAnsi="Arial" w:cs="Arial"/>
        </w:rPr>
        <w:t xml:space="preserve"> per tal de valorar les sol·licituds</w:t>
      </w:r>
      <w:r w:rsidR="006144B6" w:rsidRPr="004F486C">
        <w:rPr>
          <w:rFonts w:ascii="Arial" w:hAnsi="Arial" w:cs="Arial"/>
          <w:color w:val="00B050"/>
        </w:rPr>
        <w:t xml:space="preserve"> </w:t>
      </w:r>
      <w:r w:rsidR="006144B6" w:rsidRPr="004F486C">
        <w:rPr>
          <w:rFonts w:ascii="Arial" w:hAnsi="Arial" w:cs="Arial"/>
          <w:color w:val="000000" w:themeColor="text1"/>
        </w:rPr>
        <w:t xml:space="preserve">que tindrà per objectiu comprovar que les sol·licituds reuneixin els requisits objectius exigits, així com </w:t>
      </w:r>
      <w:r w:rsidR="006144B6" w:rsidRPr="004F486C">
        <w:rPr>
          <w:rFonts w:ascii="Arial" w:hAnsi="Arial" w:cs="Arial"/>
          <w:iCs/>
          <w:color w:val="000000" w:themeColor="text1"/>
        </w:rPr>
        <w:t>valorar els elements discrecionals de la convocatòria i resoldre l’atorgament</w:t>
      </w:r>
      <w:r w:rsidR="006144B6" w:rsidRPr="004F486C">
        <w:rPr>
          <w:rFonts w:ascii="Arial" w:hAnsi="Arial" w:cs="Arial"/>
          <w:iCs/>
        </w:rPr>
        <w:t xml:space="preserve"> definitiu de les subvencions.</w:t>
      </w:r>
    </w:p>
    <w:p w14:paraId="54EEC357" w14:textId="77777777" w:rsidR="006144B6" w:rsidRPr="004F486C" w:rsidRDefault="006144B6" w:rsidP="006144B6">
      <w:pPr>
        <w:spacing w:after="0" w:line="240" w:lineRule="auto"/>
        <w:jc w:val="both"/>
        <w:rPr>
          <w:rFonts w:ascii="Arial" w:hAnsi="Arial" w:cs="Arial"/>
          <w:color w:val="000000" w:themeColor="text1"/>
        </w:rPr>
      </w:pPr>
    </w:p>
    <w:p w14:paraId="66C8B81F" w14:textId="77777777" w:rsidR="006144B6" w:rsidRPr="004F486C" w:rsidRDefault="006144B6" w:rsidP="006144B6">
      <w:pPr>
        <w:spacing w:after="0" w:line="240" w:lineRule="auto"/>
        <w:jc w:val="both"/>
        <w:rPr>
          <w:rFonts w:ascii="Arial" w:hAnsi="Arial" w:cs="Arial"/>
          <w:color w:val="000000" w:themeColor="text1"/>
        </w:rPr>
      </w:pPr>
      <w:r w:rsidRPr="004F486C">
        <w:rPr>
          <w:rFonts w:ascii="Arial" w:hAnsi="Arial" w:cs="Arial"/>
          <w:color w:val="000000" w:themeColor="text1"/>
        </w:rPr>
        <w:t>Aquesta comissió estarà formada per:</w:t>
      </w:r>
    </w:p>
    <w:p w14:paraId="3D4C5D18" w14:textId="4FFF4CBD" w:rsidR="006144B6" w:rsidRPr="004F486C" w:rsidRDefault="00C12832"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Cap</w:t>
      </w:r>
      <w:r w:rsidR="002B7DE7" w:rsidRPr="004F486C">
        <w:rPr>
          <w:rFonts w:ascii="Arial" w:hAnsi="Arial" w:cs="Arial"/>
          <w:color w:val="000000" w:themeColor="text1"/>
        </w:rPr>
        <w:t xml:space="preserve"> </w:t>
      </w:r>
      <w:r w:rsidR="005F702A" w:rsidRPr="004F486C">
        <w:rPr>
          <w:rFonts w:ascii="Arial" w:hAnsi="Arial" w:cs="Arial"/>
          <w:color w:val="000000" w:themeColor="text1"/>
        </w:rPr>
        <w:t>de</w:t>
      </w:r>
      <w:r w:rsidR="00615F28" w:rsidRPr="004F486C">
        <w:rPr>
          <w:rFonts w:ascii="Arial" w:hAnsi="Arial" w:cs="Arial"/>
          <w:color w:val="000000" w:themeColor="text1"/>
        </w:rPr>
        <w:t>l servei d’Acció Socioeducativa</w:t>
      </w:r>
      <w:r w:rsidR="00295317" w:rsidRPr="004F486C">
        <w:rPr>
          <w:rFonts w:ascii="Arial" w:hAnsi="Arial" w:cs="Arial"/>
          <w:color w:val="000000" w:themeColor="text1"/>
        </w:rPr>
        <w:t xml:space="preserve"> o empleats/des públics en qui deleguin</w:t>
      </w:r>
    </w:p>
    <w:p w14:paraId="359C47C6" w14:textId="77777777" w:rsidR="006144B6" w:rsidRPr="004F486C" w:rsidRDefault="00615F28"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 xml:space="preserve">Cap del Servei d’Acció Comunitària </w:t>
      </w:r>
      <w:r w:rsidR="005F702A" w:rsidRPr="004F486C">
        <w:rPr>
          <w:rFonts w:ascii="Arial" w:hAnsi="Arial" w:cs="Arial"/>
          <w:color w:val="000000" w:themeColor="text1"/>
        </w:rPr>
        <w:t>o emp</w:t>
      </w:r>
      <w:r w:rsidR="002B7DE7" w:rsidRPr="004F486C">
        <w:rPr>
          <w:rFonts w:ascii="Arial" w:hAnsi="Arial" w:cs="Arial"/>
          <w:color w:val="000000" w:themeColor="text1"/>
        </w:rPr>
        <w:t>leat</w:t>
      </w:r>
      <w:r w:rsidRPr="004F486C">
        <w:rPr>
          <w:rFonts w:ascii="Arial" w:hAnsi="Arial" w:cs="Arial"/>
          <w:color w:val="000000" w:themeColor="text1"/>
        </w:rPr>
        <w:t>s</w:t>
      </w:r>
      <w:r w:rsidR="002B7DE7" w:rsidRPr="004F486C">
        <w:rPr>
          <w:rFonts w:ascii="Arial" w:hAnsi="Arial" w:cs="Arial"/>
          <w:color w:val="000000" w:themeColor="text1"/>
        </w:rPr>
        <w:t>/d</w:t>
      </w:r>
      <w:r w:rsidRPr="004F486C">
        <w:rPr>
          <w:rFonts w:ascii="Arial" w:hAnsi="Arial" w:cs="Arial"/>
          <w:color w:val="000000" w:themeColor="text1"/>
        </w:rPr>
        <w:t>es</w:t>
      </w:r>
      <w:r w:rsidR="002B7DE7" w:rsidRPr="004F486C">
        <w:rPr>
          <w:rFonts w:ascii="Arial" w:hAnsi="Arial" w:cs="Arial"/>
          <w:color w:val="000000" w:themeColor="text1"/>
        </w:rPr>
        <w:t xml:space="preserve"> públic</w:t>
      </w:r>
      <w:r w:rsidRPr="004F486C">
        <w:rPr>
          <w:rFonts w:ascii="Arial" w:hAnsi="Arial" w:cs="Arial"/>
          <w:color w:val="000000" w:themeColor="text1"/>
        </w:rPr>
        <w:t>s</w:t>
      </w:r>
      <w:r w:rsidR="002B7DE7" w:rsidRPr="004F486C">
        <w:rPr>
          <w:rFonts w:ascii="Arial" w:hAnsi="Arial" w:cs="Arial"/>
          <w:color w:val="000000" w:themeColor="text1"/>
        </w:rPr>
        <w:t xml:space="preserve"> en qui delegui</w:t>
      </w:r>
      <w:r w:rsidRPr="004F486C">
        <w:rPr>
          <w:rFonts w:ascii="Arial" w:hAnsi="Arial" w:cs="Arial"/>
          <w:color w:val="000000" w:themeColor="text1"/>
        </w:rPr>
        <w:t>n</w:t>
      </w:r>
    </w:p>
    <w:p w14:paraId="477A398A" w14:textId="77777777" w:rsidR="00037E9E" w:rsidRPr="004F486C" w:rsidRDefault="006144B6"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Dues p</w:t>
      </w:r>
      <w:r w:rsidR="005F702A" w:rsidRPr="004F486C">
        <w:rPr>
          <w:rFonts w:ascii="Arial" w:hAnsi="Arial" w:cs="Arial"/>
          <w:color w:val="000000" w:themeColor="text1"/>
        </w:rPr>
        <w:t>ersones tècniques de</w:t>
      </w:r>
      <w:r w:rsidR="00615F28" w:rsidRPr="004F486C">
        <w:rPr>
          <w:rFonts w:ascii="Arial" w:hAnsi="Arial" w:cs="Arial"/>
          <w:color w:val="000000" w:themeColor="text1"/>
        </w:rPr>
        <w:t>ls mateixos servei</w:t>
      </w:r>
      <w:r w:rsidR="00615F28" w:rsidRPr="004F486C">
        <w:rPr>
          <w:rFonts w:ascii="Arial" w:hAnsi="Arial" w:cs="Arial"/>
          <w:bCs/>
          <w:color w:val="000000" w:themeColor="text1"/>
        </w:rPr>
        <w:t>s</w:t>
      </w:r>
      <w:r w:rsidR="000B087B" w:rsidRPr="004F486C">
        <w:rPr>
          <w:rFonts w:ascii="Arial" w:hAnsi="Arial" w:cs="Arial"/>
          <w:bCs/>
          <w:color w:val="000000" w:themeColor="text1"/>
        </w:rPr>
        <w:t>.</w:t>
      </w:r>
    </w:p>
    <w:p w14:paraId="36FE4F55" w14:textId="77777777" w:rsidR="006144B6" w:rsidRPr="004F486C" w:rsidRDefault="006144B6" w:rsidP="00295317">
      <w:pPr>
        <w:pStyle w:val="Prrafodelista"/>
        <w:spacing w:after="0" w:line="240" w:lineRule="auto"/>
        <w:ind w:left="1440"/>
        <w:jc w:val="both"/>
        <w:rPr>
          <w:rFonts w:ascii="Arial" w:hAnsi="Arial" w:cs="Arial"/>
          <w:bCs/>
          <w:color w:val="000000" w:themeColor="text1"/>
        </w:rPr>
      </w:pPr>
    </w:p>
    <w:p w14:paraId="55362E71"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L’òrgan competent per a la concessió podrà, discrecionalment, deixar deserta la convocatòria o no esgotar el crèdit total previst. </w:t>
      </w:r>
    </w:p>
    <w:p w14:paraId="1AA09898" w14:textId="77777777" w:rsidR="006144B6" w:rsidRPr="004F486C" w:rsidRDefault="006144B6" w:rsidP="006144B6">
      <w:pPr>
        <w:spacing w:after="0" w:line="240" w:lineRule="auto"/>
        <w:jc w:val="both"/>
        <w:rPr>
          <w:rFonts w:ascii="Arial" w:hAnsi="Arial" w:cs="Arial"/>
          <w:color w:val="000000" w:themeColor="text1"/>
        </w:rPr>
      </w:pPr>
    </w:p>
    <w:p w14:paraId="1E0AB625" w14:textId="77777777" w:rsidR="003A4F40" w:rsidRPr="004F486C" w:rsidRDefault="003A4F40" w:rsidP="003A4F40">
      <w:pPr>
        <w:pStyle w:val="Prrafodelista"/>
        <w:numPr>
          <w:ilvl w:val="0"/>
          <w:numId w:val="6"/>
        </w:numPr>
        <w:spacing w:after="0" w:line="240" w:lineRule="auto"/>
        <w:jc w:val="both"/>
        <w:rPr>
          <w:rFonts w:ascii="Arial" w:hAnsi="Arial" w:cs="Arial"/>
          <w:b/>
          <w:color w:val="000000" w:themeColor="text1"/>
          <w:u w:val="single"/>
        </w:rPr>
      </w:pPr>
      <w:r w:rsidRPr="004F486C">
        <w:rPr>
          <w:rFonts w:ascii="Arial" w:hAnsi="Arial" w:cs="Arial"/>
          <w:b/>
          <w:color w:val="000000" w:themeColor="text1"/>
          <w:u w:val="single"/>
        </w:rPr>
        <w:t>Criteris objectius d’atorgament de la subvenció</w:t>
      </w:r>
    </w:p>
    <w:p w14:paraId="1BFA6264" w14:textId="77777777" w:rsidR="003A4F40" w:rsidRPr="004F486C" w:rsidRDefault="003A4F40" w:rsidP="003A4F40">
      <w:pPr>
        <w:pStyle w:val="Prrafodelista"/>
        <w:spacing w:after="0" w:line="240" w:lineRule="auto"/>
        <w:ind w:left="0"/>
        <w:jc w:val="both"/>
        <w:rPr>
          <w:rFonts w:ascii="Arial" w:hAnsi="Arial" w:cs="Arial"/>
          <w:color w:val="000000" w:themeColor="text1"/>
        </w:rPr>
      </w:pPr>
      <w:r w:rsidRPr="004F486C">
        <w:rPr>
          <w:rFonts w:ascii="Arial" w:hAnsi="Arial" w:cs="Arial"/>
          <w:color w:val="000000" w:themeColor="text1"/>
        </w:rPr>
        <w:t xml:space="preserve">Les sol·licituds dels/les participants en la convocatòria es valoraran sempre que no superin els llindars establerts a l’apartat 5 de requisits. </w:t>
      </w:r>
    </w:p>
    <w:p w14:paraId="6F9D4B99" w14:textId="77777777" w:rsidR="007F3BE9" w:rsidRPr="004F486C" w:rsidRDefault="007F3BE9" w:rsidP="003A4F40">
      <w:pPr>
        <w:pStyle w:val="Prrafodelista"/>
        <w:spacing w:after="0" w:line="240" w:lineRule="auto"/>
        <w:ind w:left="0"/>
        <w:jc w:val="both"/>
        <w:rPr>
          <w:rFonts w:ascii="Arial" w:hAnsi="Arial" w:cs="Arial"/>
          <w:color w:val="000000" w:themeColor="text1"/>
        </w:rPr>
      </w:pPr>
      <w:r w:rsidRPr="004F486C">
        <w:rPr>
          <w:rFonts w:ascii="Arial" w:hAnsi="Arial" w:cs="Arial"/>
          <w:color w:val="000000" w:themeColor="text1"/>
        </w:rPr>
        <w:t>Per a la valoració de les sol·licituds presentades, es tindran en compte els següents criteris, aplicats d’acord a la ponderació indicada:</w:t>
      </w:r>
    </w:p>
    <w:p w14:paraId="006A3268" w14:textId="77777777" w:rsidR="003A4F40" w:rsidRPr="004F486C" w:rsidRDefault="003A4F40" w:rsidP="003A4F40">
      <w:pPr>
        <w:pStyle w:val="Prrafodelista"/>
        <w:spacing w:after="0" w:line="240" w:lineRule="auto"/>
        <w:ind w:left="0"/>
        <w:jc w:val="both"/>
        <w:rPr>
          <w:rFonts w:ascii="Arial" w:hAnsi="Arial" w:cs="Arial"/>
          <w:color w:val="000000" w:themeColor="text1"/>
        </w:rPr>
      </w:pPr>
    </w:p>
    <w:p w14:paraId="051C8325" w14:textId="77777777" w:rsidR="003A4F40" w:rsidRPr="004F486C" w:rsidRDefault="007F3BE9" w:rsidP="003A4F40">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u w:val="single"/>
        </w:rPr>
        <w:t>Valoració de l</w:t>
      </w:r>
      <w:r w:rsidR="003A4F40" w:rsidRPr="004F486C">
        <w:rPr>
          <w:rFonts w:ascii="Arial" w:hAnsi="Arial" w:cs="Arial"/>
          <w:color w:val="000000" w:themeColor="text1"/>
          <w:u w:val="single"/>
        </w:rPr>
        <w:t>a capacitat econòmica</w:t>
      </w:r>
      <w:r w:rsidR="003A4F40" w:rsidRPr="004F486C">
        <w:rPr>
          <w:rFonts w:ascii="Arial" w:hAnsi="Arial" w:cs="Arial"/>
          <w:color w:val="000000" w:themeColor="text1"/>
        </w:rPr>
        <w:t xml:space="preserve">: la renda de les famílies que sol·licitin l’ajut a l’Ajuntament, corresponent al darrer exercici fiscal liquidat, i que no superin els llindars màxims de renda familiar establerts. Els ajuts seran del 50% o 100% en funció </w:t>
      </w:r>
      <w:r w:rsidRPr="004F486C">
        <w:rPr>
          <w:rFonts w:ascii="Arial" w:hAnsi="Arial" w:cs="Arial"/>
          <w:color w:val="000000" w:themeColor="text1"/>
        </w:rPr>
        <w:t>de la capacitat econòmica acreditada.</w:t>
      </w:r>
      <w:r w:rsidR="003A4F40" w:rsidRPr="004F486C">
        <w:rPr>
          <w:rFonts w:ascii="Arial" w:hAnsi="Arial" w:cs="Arial"/>
          <w:color w:val="000000" w:themeColor="text1"/>
        </w:rPr>
        <w:t xml:space="preserve"> </w:t>
      </w:r>
    </w:p>
    <w:p w14:paraId="31DFE13C" w14:textId="77777777" w:rsidR="007F3BE9" w:rsidRPr="004F486C" w:rsidRDefault="007F3BE9" w:rsidP="007F3BE9">
      <w:pPr>
        <w:pStyle w:val="Prrafodelista"/>
        <w:spacing w:after="0" w:line="240" w:lineRule="auto"/>
        <w:jc w:val="both"/>
        <w:rPr>
          <w:rFonts w:ascii="Arial" w:hAnsi="Arial" w:cs="Arial"/>
          <w:color w:val="000000" w:themeColor="text1"/>
        </w:rPr>
      </w:pPr>
    </w:p>
    <w:p w14:paraId="74D08202" w14:textId="77777777" w:rsidR="003A4F40" w:rsidRPr="004F486C" w:rsidRDefault="003A4F40" w:rsidP="003A4F40">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u w:val="single"/>
        </w:rPr>
        <w:t>La valoració social</w:t>
      </w:r>
      <w:r w:rsidRPr="004F486C">
        <w:rPr>
          <w:rFonts w:ascii="Arial" w:hAnsi="Arial" w:cs="Arial"/>
          <w:color w:val="000000" w:themeColor="text1"/>
        </w:rPr>
        <w:t xml:space="preserve">: per part de l’EBASP de </w:t>
      </w:r>
      <w:r w:rsidRPr="004F486C">
        <w:rPr>
          <w:rFonts w:ascii="Arial" w:hAnsi="Arial" w:cs="Arial"/>
          <w:bCs/>
          <w:color w:val="000000" w:themeColor="text1"/>
        </w:rPr>
        <w:t>Serveis Socials, Infància i Adolescència</w:t>
      </w:r>
      <w:r w:rsidRPr="004F486C">
        <w:rPr>
          <w:rFonts w:ascii="Arial" w:hAnsi="Arial" w:cs="Arial"/>
          <w:color w:val="000000" w:themeColor="text1"/>
        </w:rPr>
        <w:t>. Es valorarà la situació social amb 15, 10 o 0 punts</w:t>
      </w:r>
      <w:r w:rsidR="007F3BE9" w:rsidRPr="004F486C">
        <w:rPr>
          <w:rFonts w:ascii="Arial" w:hAnsi="Arial" w:cs="Arial"/>
          <w:color w:val="000000" w:themeColor="text1"/>
        </w:rPr>
        <w:t xml:space="preserve"> en funció dels criteris d’atenció i seguiment social</w:t>
      </w:r>
      <w:r w:rsidRPr="004F486C">
        <w:rPr>
          <w:rFonts w:ascii="Arial" w:hAnsi="Arial" w:cs="Arial"/>
          <w:color w:val="000000" w:themeColor="text1"/>
        </w:rPr>
        <w:t xml:space="preserve">. </w:t>
      </w:r>
    </w:p>
    <w:p w14:paraId="7E188504" w14:textId="77777777" w:rsidR="007F3BE9" w:rsidRPr="004F486C" w:rsidRDefault="007F3BE9" w:rsidP="007F3BE9">
      <w:pPr>
        <w:pStyle w:val="Prrafodelista"/>
        <w:spacing w:after="0" w:line="240" w:lineRule="auto"/>
        <w:jc w:val="both"/>
        <w:rPr>
          <w:rFonts w:ascii="Arial" w:hAnsi="Arial" w:cs="Arial"/>
          <w:color w:val="000000" w:themeColor="text1"/>
        </w:rPr>
      </w:pPr>
    </w:p>
    <w:p w14:paraId="0EA95EB6" w14:textId="77777777" w:rsidR="00295317" w:rsidRPr="004F486C" w:rsidRDefault="00295317" w:rsidP="007F3BE9">
      <w:pPr>
        <w:pStyle w:val="Prrafodelista"/>
        <w:spacing w:after="0" w:line="240" w:lineRule="auto"/>
        <w:ind w:left="360" w:firstLine="348"/>
        <w:jc w:val="both"/>
        <w:rPr>
          <w:rFonts w:ascii="Arial" w:hAnsi="Arial" w:cs="Arial"/>
          <w:color w:val="000000" w:themeColor="text1"/>
          <w:u w:val="single"/>
        </w:rPr>
      </w:pPr>
    </w:p>
    <w:p w14:paraId="18A0A924" w14:textId="77777777" w:rsidR="00295317" w:rsidRPr="004F486C" w:rsidRDefault="00295317" w:rsidP="007F3BE9">
      <w:pPr>
        <w:pStyle w:val="Prrafodelista"/>
        <w:spacing w:after="0" w:line="240" w:lineRule="auto"/>
        <w:ind w:left="360" w:firstLine="348"/>
        <w:jc w:val="both"/>
        <w:rPr>
          <w:rFonts w:ascii="Arial" w:hAnsi="Arial" w:cs="Arial"/>
          <w:color w:val="000000" w:themeColor="text1"/>
          <w:u w:val="single"/>
        </w:rPr>
      </w:pPr>
    </w:p>
    <w:p w14:paraId="0DB3DD79" w14:textId="12A32A76" w:rsidR="003A4F40" w:rsidRPr="004F486C" w:rsidRDefault="003A4F40" w:rsidP="007F3BE9">
      <w:pPr>
        <w:pStyle w:val="Prrafodelista"/>
        <w:spacing w:after="0" w:line="240" w:lineRule="auto"/>
        <w:ind w:left="360" w:firstLine="348"/>
        <w:jc w:val="both"/>
        <w:rPr>
          <w:rFonts w:ascii="Arial" w:hAnsi="Arial" w:cs="Arial"/>
          <w:color w:val="000000" w:themeColor="text1"/>
        </w:rPr>
      </w:pPr>
      <w:r w:rsidRPr="004F486C">
        <w:rPr>
          <w:rFonts w:ascii="Arial" w:hAnsi="Arial" w:cs="Arial"/>
          <w:color w:val="000000" w:themeColor="text1"/>
          <w:u w:val="single"/>
        </w:rPr>
        <w:t>Valoració de la capacitat econòmica</w:t>
      </w:r>
      <w:r w:rsidRPr="004F486C">
        <w:rPr>
          <w:rFonts w:ascii="Arial" w:hAnsi="Arial" w:cs="Arial"/>
          <w:color w:val="000000" w:themeColor="text1"/>
        </w:rPr>
        <w:t xml:space="preserve">: </w:t>
      </w:r>
    </w:p>
    <w:p w14:paraId="4844178A" w14:textId="77777777" w:rsidR="007F3BE9" w:rsidRPr="004F486C" w:rsidRDefault="007F3BE9" w:rsidP="003A4F40">
      <w:pPr>
        <w:pStyle w:val="Prrafodelista"/>
        <w:spacing w:after="0" w:line="240" w:lineRule="auto"/>
        <w:ind w:left="360"/>
        <w:jc w:val="both"/>
        <w:rPr>
          <w:rFonts w:ascii="Arial" w:hAnsi="Arial" w:cs="Arial"/>
          <w:color w:val="FF0000"/>
        </w:rPr>
      </w:pPr>
    </w:p>
    <w:tbl>
      <w:tblPr>
        <w:tblW w:w="6091" w:type="dxa"/>
        <w:jc w:val="center"/>
        <w:tblCellMar>
          <w:left w:w="70" w:type="dxa"/>
          <w:right w:w="70" w:type="dxa"/>
        </w:tblCellMar>
        <w:tblLook w:val="04A0" w:firstRow="1" w:lastRow="0" w:firstColumn="1" w:lastColumn="0" w:noHBand="0" w:noVBand="1"/>
      </w:tblPr>
      <w:tblGrid>
        <w:gridCol w:w="2547"/>
        <w:gridCol w:w="1843"/>
        <w:gridCol w:w="1701"/>
      </w:tblGrid>
      <w:tr w:rsidR="003A4F40" w:rsidRPr="004F486C" w14:paraId="13C54A3F" w14:textId="77777777" w:rsidTr="00D71455">
        <w:trPr>
          <w:trHeight w:val="315"/>
          <w:tblHeader/>
          <w:jc w:val="center"/>
        </w:trPr>
        <w:tc>
          <w:tcPr>
            <w:tcW w:w="2547" w:type="dxa"/>
            <w:tcBorders>
              <w:top w:val="single" w:sz="4" w:space="0" w:color="auto"/>
              <w:left w:val="single" w:sz="4" w:space="0" w:color="auto"/>
              <w:bottom w:val="single" w:sz="4" w:space="0" w:color="auto"/>
              <w:right w:val="single" w:sz="4" w:space="0" w:color="auto"/>
            </w:tcBorders>
            <w:noWrap/>
            <w:vAlign w:val="bottom"/>
            <w:hideMark/>
          </w:tcPr>
          <w:p w14:paraId="7747E5E4" w14:textId="77777777" w:rsidR="003A4F40" w:rsidRPr="004F486C" w:rsidRDefault="003A4F40" w:rsidP="00F10C9C">
            <w:pPr>
              <w:spacing w:after="0" w:line="240" w:lineRule="auto"/>
              <w:rPr>
                <w:rFonts w:ascii="Arial" w:eastAsia="Times New Roman" w:hAnsi="Arial" w:cs="Arial"/>
                <w:b/>
                <w:bCs/>
                <w:color w:val="000000"/>
                <w:lang w:eastAsia="es-ES"/>
              </w:rPr>
            </w:pPr>
            <w:r w:rsidRPr="004F486C">
              <w:rPr>
                <w:rFonts w:ascii="Arial" w:eastAsia="Times New Roman" w:hAnsi="Arial" w:cs="Arial"/>
                <w:b/>
                <w:bCs/>
                <w:color w:val="000000"/>
                <w:lang w:eastAsia="es-ES"/>
              </w:rPr>
              <w:t xml:space="preserve">Unitat familiar </w:t>
            </w:r>
          </w:p>
        </w:tc>
        <w:tc>
          <w:tcPr>
            <w:tcW w:w="1843" w:type="dxa"/>
            <w:tcBorders>
              <w:top w:val="single" w:sz="4" w:space="0" w:color="auto"/>
              <w:left w:val="nil"/>
              <w:bottom w:val="single" w:sz="4" w:space="0" w:color="auto"/>
              <w:right w:val="single" w:sz="4" w:space="0" w:color="auto"/>
            </w:tcBorders>
            <w:noWrap/>
            <w:vAlign w:val="bottom"/>
            <w:hideMark/>
          </w:tcPr>
          <w:p w14:paraId="1C4B5716" w14:textId="77777777" w:rsidR="003A4F40" w:rsidRPr="004F486C" w:rsidRDefault="003A4F40" w:rsidP="00F10C9C">
            <w:pPr>
              <w:spacing w:after="0" w:line="240" w:lineRule="auto"/>
              <w:jc w:val="center"/>
              <w:rPr>
                <w:rFonts w:ascii="Arial" w:eastAsia="Times New Roman" w:hAnsi="Arial" w:cs="Arial"/>
                <w:b/>
                <w:bCs/>
                <w:color w:val="000000"/>
                <w:lang w:eastAsia="es-ES"/>
              </w:rPr>
            </w:pPr>
            <w:r w:rsidRPr="004F486C">
              <w:rPr>
                <w:rFonts w:ascii="Arial" w:eastAsia="Times New Roman" w:hAnsi="Arial" w:cs="Arial"/>
                <w:b/>
                <w:bCs/>
                <w:color w:val="000000"/>
                <w:lang w:eastAsia="es-ES"/>
              </w:rPr>
              <w:t>50% d'ajut</w:t>
            </w:r>
          </w:p>
        </w:tc>
        <w:tc>
          <w:tcPr>
            <w:tcW w:w="1701" w:type="dxa"/>
            <w:tcBorders>
              <w:top w:val="single" w:sz="4" w:space="0" w:color="auto"/>
              <w:left w:val="nil"/>
              <w:bottom w:val="single" w:sz="4" w:space="0" w:color="auto"/>
              <w:right w:val="single" w:sz="4" w:space="0" w:color="auto"/>
            </w:tcBorders>
            <w:noWrap/>
            <w:vAlign w:val="bottom"/>
            <w:hideMark/>
          </w:tcPr>
          <w:p w14:paraId="1158B931" w14:textId="77777777" w:rsidR="003A4F40" w:rsidRPr="004F486C" w:rsidRDefault="003A4F40" w:rsidP="00F10C9C">
            <w:pPr>
              <w:spacing w:after="0" w:line="240" w:lineRule="auto"/>
              <w:jc w:val="center"/>
              <w:rPr>
                <w:rFonts w:ascii="Arial" w:eastAsia="Times New Roman" w:hAnsi="Arial" w:cs="Arial"/>
                <w:b/>
                <w:bCs/>
                <w:color w:val="000000"/>
                <w:lang w:eastAsia="es-ES"/>
              </w:rPr>
            </w:pPr>
            <w:r w:rsidRPr="004F486C">
              <w:rPr>
                <w:rFonts w:ascii="Arial" w:eastAsia="Times New Roman" w:hAnsi="Arial" w:cs="Arial"/>
                <w:b/>
                <w:bCs/>
                <w:color w:val="000000"/>
                <w:lang w:eastAsia="es-ES"/>
              </w:rPr>
              <w:t>100% d'ajut</w:t>
            </w:r>
          </w:p>
        </w:tc>
      </w:tr>
      <w:tr w:rsidR="00A15C26" w:rsidRPr="004F486C" w14:paraId="672A3DBD"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12BE0444"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dos membres</w:t>
            </w:r>
          </w:p>
        </w:tc>
        <w:tc>
          <w:tcPr>
            <w:tcW w:w="1843" w:type="dxa"/>
            <w:tcBorders>
              <w:top w:val="single" w:sz="4" w:space="0" w:color="auto"/>
              <w:left w:val="nil"/>
              <w:bottom w:val="single" w:sz="4" w:space="0" w:color="auto"/>
              <w:right w:val="single" w:sz="4" w:space="0" w:color="auto"/>
            </w:tcBorders>
            <w:noWrap/>
            <w:vAlign w:val="bottom"/>
          </w:tcPr>
          <w:p w14:paraId="1EB67315" w14:textId="2DE0726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c>
          <w:tcPr>
            <w:tcW w:w="1701" w:type="dxa"/>
            <w:tcBorders>
              <w:top w:val="single" w:sz="4" w:space="0" w:color="auto"/>
              <w:left w:val="nil"/>
              <w:bottom w:val="single" w:sz="4" w:space="0" w:color="auto"/>
              <w:right w:val="single" w:sz="4" w:space="0" w:color="auto"/>
            </w:tcBorders>
            <w:noWrap/>
            <w:vAlign w:val="bottom"/>
          </w:tcPr>
          <w:p w14:paraId="58699FF4" w14:textId="1FD94A93"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14.433,27 €</w:t>
            </w:r>
          </w:p>
        </w:tc>
      </w:tr>
      <w:tr w:rsidR="00A15C26" w:rsidRPr="004F486C" w14:paraId="65467C30"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5A8F5D4A"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tres membres</w:t>
            </w:r>
          </w:p>
        </w:tc>
        <w:tc>
          <w:tcPr>
            <w:tcW w:w="1843" w:type="dxa"/>
            <w:tcBorders>
              <w:top w:val="single" w:sz="4" w:space="0" w:color="auto"/>
              <w:left w:val="nil"/>
              <w:bottom w:val="single" w:sz="4" w:space="0" w:color="auto"/>
              <w:right w:val="single" w:sz="4" w:space="0" w:color="auto"/>
            </w:tcBorders>
            <w:noWrap/>
            <w:vAlign w:val="bottom"/>
          </w:tcPr>
          <w:p w14:paraId="48FAD3B9" w14:textId="73DADFFE"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25.258,22 €</w:t>
            </w:r>
          </w:p>
        </w:tc>
        <w:tc>
          <w:tcPr>
            <w:tcW w:w="1701" w:type="dxa"/>
            <w:tcBorders>
              <w:top w:val="single" w:sz="4" w:space="0" w:color="auto"/>
              <w:left w:val="nil"/>
              <w:bottom w:val="single" w:sz="4" w:space="0" w:color="auto"/>
              <w:right w:val="single" w:sz="4" w:space="0" w:color="auto"/>
            </w:tcBorders>
            <w:noWrap/>
            <w:vAlign w:val="bottom"/>
          </w:tcPr>
          <w:p w14:paraId="59993300" w14:textId="6E0EBD8B"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16.838,82 €</w:t>
            </w:r>
          </w:p>
        </w:tc>
      </w:tr>
      <w:tr w:rsidR="00A15C26" w:rsidRPr="004F486C" w14:paraId="4172F0FC"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5C171A92"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quatre membres</w:t>
            </w:r>
          </w:p>
        </w:tc>
        <w:tc>
          <w:tcPr>
            <w:tcW w:w="1843" w:type="dxa"/>
            <w:tcBorders>
              <w:top w:val="single" w:sz="4" w:space="0" w:color="auto"/>
              <w:left w:val="nil"/>
              <w:bottom w:val="single" w:sz="4" w:space="0" w:color="auto"/>
              <w:right w:val="single" w:sz="4" w:space="0" w:color="auto"/>
            </w:tcBorders>
            <w:noWrap/>
            <w:vAlign w:val="bottom"/>
          </w:tcPr>
          <w:p w14:paraId="7D634AC5" w14:textId="7D463B22"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c>
          <w:tcPr>
            <w:tcW w:w="1701" w:type="dxa"/>
            <w:tcBorders>
              <w:top w:val="single" w:sz="4" w:space="0" w:color="auto"/>
              <w:left w:val="nil"/>
              <w:bottom w:val="single" w:sz="4" w:space="0" w:color="auto"/>
              <w:right w:val="single" w:sz="4" w:space="0" w:color="auto"/>
            </w:tcBorders>
            <w:noWrap/>
            <w:vAlign w:val="bottom"/>
          </w:tcPr>
          <w:p w14:paraId="653871CF" w14:textId="468A7D06"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19.244,36 €</w:t>
            </w:r>
          </w:p>
        </w:tc>
      </w:tr>
      <w:tr w:rsidR="00A15C26" w:rsidRPr="004F486C" w14:paraId="77D96F15"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7193C4C4"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cinc membres</w:t>
            </w:r>
          </w:p>
        </w:tc>
        <w:tc>
          <w:tcPr>
            <w:tcW w:w="1843" w:type="dxa"/>
            <w:tcBorders>
              <w:top w:val="single" w:sz="4" w:space="0" w:color="auto"/>
              <w:left w:val="nil"/>
              <w:bottom w:val="single" w:sz="4" w:space="0" w:color="auto"/>
              <w:right w:val="single" w:sz="4" w:space="0" w:color="auto"/>
            </w:tcBorders>
            <w:noWrap/>
            <w:vAlign w:val="bottom"/>
          </w:tcPr>
          <w:p w14:paraId="4CF08F82" w14:textId="5AA4C82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32.474,86 €</w:t>
            </w:r>
          </w:p>
        </w:tc>
        <w:tc>
          <w:tcPr>
            <w:tcW w:w="1701" w:type="dxa"/>
            <w:tcBorders>
              <w:top w:val="single" w:sz="4" w:space="0" w:color="auto"/>
              <w:left w:val="nil"/>
              <w:bottom w:val="single" w:sz="4" w:space="0" w:color="auto"/>
              <w:right w:val="single" w:sz="4" w:space="0" w:color="auto"/>
            </w:tcBorders>
            <w:noWrap/>
            <w:vAlign w:val="bottom"/>
          </w:tcPr>
          <w:p w14:paraId="43BE5541" w14:textId="49EB2F03"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r>
      <w:tr w:rsidR="00A15C26" w:rsidRPr="004F486C" w14:paraId="52967209"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6B877BFA"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sis membres</w:t>
            </w:r>
          </w:p>
        </w:tc>
        <w:tc>
          <w:tcPr>
            <w:tcW w:w="1843" w:type="dxa"/>
            <w:tcBorders>
              <w:top w:val="single" w:sz="4" w:space="0" w:color="auto"/>
              <w:left w:val="nil"/>
              <w:bottom w:val="single" w:sz="4" w:space="0" w:color="auto"/>
              <w:right w:val="single" w:sz="4" w:space="0" w:color="auto"/>
            </w:tcBorders>
            <w:noWrap/>
            <w:vAlign w:val="bottom"/>
          </w:tcPr>
          <w:p w14:paraId="47AC0FB2" w14:textId="4ABB8F46"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36.083,18 €</w:t>
            </w:r>
          </w:p>
        </w:tc>
        <w:tc>
          <w:tcPr>
            <w:tcW w:w="1701" w:type="dxa"/>
            <w:tcBorders>
              <w:top w:val="single" w:sz="4" w:space="0" w:color="auto"/>
              <w:left w:val="nil"/>
              <w:bottom w:val="single" w:sz="4" w:space="0" w:color="auto"/>
              <w:right w:val="single" w:sz="4" w:space="0" w:color="auto"/>
            </w:tcBorders>
            <w:noWrap/>
            <w:vAlign w:val="bottom"/>
          </w:tcPr>
          <w:p w14:paraId="2EE2EC78" w14:textId="5E776C24"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24.055,45 €</w:t>
            </w:r>
          </w:p>
        </w:tc>
      </w:tr>
      <w:tr w:rsidR="00A15C26" w:rsidRPr="004F486C" w14:paraId="15E9F374"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70A1B72E"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set membres</w:t>
            </w:r>
          </w:p>
        </w:tc>
        <w:tc>
          <w:tcPr>
            <w:tcW w:w="1843" w:type="dxa"/>
            <w:tcBorders>
              <w:top w:val="single" w:sz="4" w:space="0" w:color="auto"/>
              <w:left w:val="nil"/>
              <w:bottom w:val="single" w:sz="4" w:space="0" w:color="auto"/>
              <w:right w:val="single" w:sz="4" w:space="0" w:color="auto"/>
            </w:tcBorders>
            <w:noWrap/>
            <w:vAlign w:val="bottom"/>
          </w:tcPr>
          <w:p w14:paraId="06FD5FD8" w14:textId="4223B5CA"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39.691,49 €</w:t>
            </w:r>
          </w:p>
        </w:tc>
        <w:tc>
          <w:tcPr>
            <w:tcW w:w="1701" w:type="dxa"/>
            <w:tcBorders>
              <w:top w:val="single" w:sz="4" w:space="0" w:color="auto"/>
              <w:left w:val="nil"/>
              <w:bottom w:val="single" w:sz="4" w:space="0" w:color="auto"/>
              <w:right w:val="single" w:sz="4" w:space="0" w:color="auto"/>
            </w:tcBorders>
            <w:noWrap/>
            <w:vAlign w:val="bottom"/>
          </w:tcPr>
          <w:p w14:paraId="415285F6" w14:textId="267C8A0E"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26.461,00 €</w:t>
            </w:r>
          </w:p>
        </w:tc>
      </w:tr>
      <w:tr w:rsidR="00A15C26" w:rsidRPr="004F486C" w14:paraId="1AC94BC2"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4B2D6EC0"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vuit membres</w:t>
            </w:r>
          </w:p>
        </w:tc>
        <w:tc>
          <w:tcPr>
            <w:tcW w:w="1843" w:type="dxa"/>
            <w:tcBorders>
              <w:top w:val="single" w:sz="4" w:space="0" w:color="auto"/>
              <w:left w:val="nil"/>
              <w:bottom w:val="single" w:sz="4" w:space="0" w:color="auto"/>
              <w:right w:val="single" w:sz="4" w:space="0" w:color="auto"/>
            </w:tcBorders>
            <w:noWrap/>
            <w:vAlign w:val="bottom"/>
          </w:tcPr>
          <w:p w14:paraId="28FE8BC6" w14:textId="33A257CC"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43.299,81 €</w:t>
            </w:r>
          </w:p>
        </w:tc>
        <w:tc>
          <w:tcPr>
            <w:tcW w:w="1701" w:type="dxa"/>
            <w:tcBorders>
              <w:top w:val="single" w:sz="4" w:space="0" w:color="auto"/>
              <w:left w:val="nil"/>
              <w:bottom w:val="single" w:sz="4" w:space="0" w:color="auto"/>
              <w:right w:val="single" w:sz="4" w:space="0" w:color="auto"/>
            </w:tcBorders>
            <w:noWrap/>
            <w:vAlign w:val="bottom"/>
          </w:tcPr>
          <w:p w14:paraId="48450478" w14:textId="12C900EC"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r>
      <w:tr w:rsidR="00A15C26" w:rsidRPr="004F486C" w14:paraId="160EFFC3"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376C14FD"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nou o més</w:t>
            </w:r>
          </w:p>
        </w:tc>
        <w:tc>
          <w:tcPr>
            <w:tcW w:w="1843" w:type="dxa"/>
            <w:tcBorders>
              <w:top w:val="single" w:sz="4" w:space="0" w:color="auto"/>
              <w:left w:val="nil"/>
              <w:bottom w:val="single" w:sz="4" w:space="0" w:color="auto"/>
              <w:right w:val="single" w:sz="4" w:space="0" w:color="auto"/>
            </w:tcBorders>
            <w:noWrap/>
            <w:vAlign w:val="bottom"/>
          </w:tcPr>
          <w:p w14:paraId="486DFAA3" w14:textId="3831797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46.908,13 €</w:t>
            </w:r>
          </w:p>
        </w:tc>
        <w:tc>
          <w:tcPr>
            <w:tcW w:w="1701" w:type="dxa"/>
            <w:tcBorders>
              <w:top w:val="single" w:sz="4" w:space="0" w:color="auto"/>
              <w:left w:val="nil"/>
              <w:bottom w:val="single" w:sz="4" w:space="0" w:color="auto"/>
              <w:right w:val="single" w:sz="4" w:space="0" w:color="auto"/>
            </w:tcBorders>
            <w:noWrap/>
            <w:vAlign w:val="bottom"/>
          </w:tcPr>
          <w:p w14:paraId="3E35190E" w14:textId="44351C4D"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31.272,09 €</w:t>
            </w:r>
          </w:p>
        </w:tc>
      </w:tr>
    </w:tbl>
    <w:p w14:paraId="58768EDD" w14:textId="77777777" w:rsidR="003A4F40" w:rsidRPr="004F486C" w:rsidRDefault="003A4F40" w:rsidP="003A4F40">
      <w:pPr>
        <w:pStyle w:val="Prrafodelista"/>
        <w:spacing w:after="0" w:line="240" w:lineRule="auto"/>
        <w:ind w:left="360"/>
        <w:jc w:val="both"/>
        <w:rPr>
          <w:rFonts w:ascii="Arial" w:hAnsi="Arial" w:cs="Arial"/>
          <w:color w:val="000000" w:themeColor="text1"/>
        </w:rPr>
      </w:pPr>
    </w:p>
    <w:p w14:paraId="5753A8DF" w14:textId="77777777" w:rsidR="003A4F40" w:rsidRPr="004F486C" w:rsidRDefault="003A4F40" w:rsidP="003A4F40">
      <w:pPr>
        <w:pStyle w:val="Prrafodelista"/>
        <w:autoSpaceDE w:val="0"/>
        <w:autoSpaceDN w:val="0"/>
        <w:adjustRightInd w:val="0"/>
        <w:spacing w:after="0" w:line="240" w:lineRule="auto"/>
        <w:ind w:left="360"/>
        <w:jc w:val="both"/>
        <w:rPr>
          <w:rFonts w:ascii="Arial" w:hAnsi="Arial" w:cs="Arial"/>
          <w:color w:val="000000" w:themeColor="text1"/>
        </w:rPr>
      </w:pPr>
    </w:p>
    <w:p w14:paraId="3F826521" w14:textId="77777777" w:rsidR="003A4F40" w:rsidRPr="004F486C" w:rsidRDefault="003A4F40" w:rsidP="003A4F40">
      <w:pPr>
        <w:pStyle w:val="Prrafodelista"/>
        <w:spacing w:after="0" w:line="240" w:lineRule="auto"/>
        <w:ind w:left="360"/>
        <w:jc w:val="both"/>
        <w:rPr>
          <w:rFonts w:ascii="Arial" w:hAnsi="Arial" w:cs="Arial"/>
          <w:color w:val="000000" w:themeColor="text1"/>
        </w:rPr>
      </w:pPr>
      <w:r w:rsidRPr="004F486C">
        <w:rPr>
          <w:rFonts w:ascii="Arial" w:hAnsi="Arial" w:cs="Arial"/>
          <w:color w:val="000000" w:themeColor="text1"/>
          <w:u w:val="single"/>
        </w:rPr>
        <w:t>La valoració del percentatge final de subvenció es calcularà, segons les sol·licituds, en base a la valoració de la capacitat econòmica més la valoració social</w:t>
      </w:r>
      <w:r w:rsidRPr="004F486C">
        <w:rPr>
          <w:rFonts w:ascii="Arial" w:hAnsi="Arial" w:cs="Arial"/>
          <w:color w:val="000000" w:themeColor="text1"/>
        </w:rPr>
        <w:t>:</w:t>
      </w:r>
    </w:p>
    <w:p w14:paraId="086E6EF8" w14:textId="77777777" w:rsidR="00F10C9C" w:rsidRPr="004F486C" w:rsidRDefault="00F10C9C" w:rsidP="003A4F40">
      <w:pPr>
        <w:pStyle w:val="Prrafodelista"/>
        <w:spacing w:after="0" w:line="240" w:lineRule="auto"/>
        <w:ind w:left="360"/>
        <w:jc w:val="both"/>
        <w:rPr>
          <w:rFonts w:ascii="Arial" w:hAnsi="Arial" w:cs="Arial"/>
          <w:color w:val="000000" w:themeColor="text1"/>
        </w:rPr>
      </w:pPr>
    </w:p>
    <w:tbl>
      <w:tblPr>
        <w:tblW w:w="9260" w:type="dxa"/>
        <w:jc w:val="center"/>
        <w:tblCellMar>
          <w:left w:w="0" w:type="dxa"/>
          <w:right w:w="0" w:type="dxa"/>
        </w:tblCellMar>
        <w:tblLook w:val="04A0" w:firstRow="1" w:lastRow="0" w:firstColumn="1" w:lastColumn="0" w:noHBand="0" w:noVBand="1"/>
      </w:tblPr>
      <w:tblGrid>
        <w:gridCol w:w="3820"/>
        <w:gridCol w:w="1540"/>
        <w:gridCol w:w="3900"/>
      </w:tblGrid>
      <w:tr w:rsidR="003A4F40" w:rsidRPr="004F486C" w14:paraId="1105E084" w14:textId="77777777" w:rsidTr="00F10C9C">
        <w:trPr>
          <w:trHeight w:val="300"/>
          <w:jc w:val="center"/>
        </w:trPr>
        <w:tc>
          <w:tcPr>
            <w:tcW w:w="38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tcPr>
          <w:p w14:paraId="0FA3DA9E"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 xml:space="preserve">% valoració econòmica </w:t>
            </w:r>
          </w:p>
        </w:tc>
        <w:tc>
          <w:tcPr>
            <w:tcW w:w="154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tcPr>
          <w:p w14:paraId="1C068D8F"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 xml:space="preserve">Puntuació social </w:t>
            </w:r>
          </w:p>
        </w:tc>
        <w:tc>
          <w:tcPr>
            <w:tcW w:w="390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tcPr>
          <w:p w14:paraId="4271563B"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 subvenció final</w:t>
            </w:r>
          </w:p>
        </w:tc>
      </w:tr>
      <w:tr w:rsidR="003A4F40" w:rsidRPr="004F486C" w14:paraId="6B6C1527" w14:textId="77777777" w:rsidTr="00F10C9C">
        <w:trPr>
          <w:trHeight w:val="480"/>
          <w:jc w:val="center"/>
        </w:trPr>
        <w:tc>
          <w:tcPr>
            <w:tcW w:w="3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982DB95"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 xml:space="preserve">sol·licituds amb valoració de 100% </w:t>
            </w:r>
          </w:p>
        </w:tc>
        <w:tc>
          <w:tcPr>
            <w:tcW w:w="1540" w:type="dxa"/>
            <w:tcBorders>
              <w:top w:val="nil"/>
              <w:left w:val="nil"/>
              <w:bottom w:val="single" w:sz="8" w:space="0" w:color="auto"/>
              <w:right w:val="single" w:sz="8" w:space="0" w:color="auto"/>
            </w:tcBorders>
            <w:tcMar>
              <w:top w:w="0" w:type="dxa"/>
              <w:left w:w="70" w:type="dxa"/>
              <w:bottom w:w="0" w:type="dxa"/>
              <w:right w:w="70" w:type="dxa"/>
            </w:tcMar>
            <w:vAlign w:val="center"/>
          </w:tcPr>
          <w:p w14:paraId="1C2E9C60"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&gt;&lt; 0-15 punts</w:t>
            </w:r>
          </w:p>
        </w:tc>
        <w:tc>
          <w:tcPr>
            <w:tcW w:w="3900" w:type="dxa"/>
            <w:tcBorders>
              <w:top w:val="nil"/>
              <w:left w:val="nil"/>
              <w:bottom w:val="single" w:sz="8" w:space="0" w:color="auto"/>
              <w:right w:val="single" w:sz="8" w:space="0" w:color="auto"/>
            </w:tcBorders>
            <w:tcMar>
              <w:top w:w="0" w:type="dxa"/>
              <w:left w:w="70" w:type="dxa"/>
              <w:bottom w:w="0" w:type="dxa"/>
              <w:right w:w="70" w:type="dxa"/>
            </w:tcMar>
            <w:vAlign w:val="center"/>
          </w:tcPr>
          <w:p w14:paraId="4331E006"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100%  de menjador segons sol·licitud</w:t>
            </w:r>
          </w:p>
        </w:tc>
      </w:tr>
      <w:tr w:rsidR="003A4F40" w:rsidRPr="004F486C" w14:paraId="7CC8E32A" w14:textId="77777777" w:rsidTr="00F10C9C">
        <w:trPr>
          <w:trHeight w:val="480"/>
          <w:jc w:val="center"/>
        </w:trPr>
        <w:tc>
          <w:tcPr>
            <w:tcW w:w="3820"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C74643E" w14:textId="77777777" w:rsidR="003A4F40" w:rsidRPr="004F486C" w:rsidRDefault="003A4F40" w:rsidP="00F10C9C">
            <w:pPr>
              <w:spacing w:after="0" w:line="240" w:lineRule="auto"/>
              <w:jc w:val="both"/>
              <w:rPr>
                <w:rFonts w:ascii="Arial" w:hAnsi="Arial" w:cs="Arial"/>
                <w:strike/>
                <w:color w:val="000000" w:themeColor="text1"/>
                <w:lang w:eastAsia="es-ES"/>
              </w:rPr>
            </w:pPr>
            <w:r w:rsidRPr="004F486C">
              <w:rPr>
                <w:rFonts w:ascii="Arial" w:hAnsi="Arial" w:cs="Arial"/>
                <w:color w:val="000000" w:themeColor="text1"/>
                <w:lang w:eastAsia="es-ES"/>
              </w:rPr>
              <w:t xml:space="preserve">sol·licituds amb valoració de 50% </w:t>
            </w:r>
          </w:p>
        </w:tc>
        <w:tc>
          <w:tcPr>
            <w:tcW w:w="1540" w:type="dxa"/>
            <w:tcBorders>
              <w:top w:val="nil"/>
              <w:left w:val="nil"/>
              <w:bottom w:val="single" w:sz="8" w:space="0" w:color="auto"/>
              <w:right w:val="single" w:sz="8" w:space="0" w:color="auto"/>
            </w:tcBorders>
            <w:tcMar>
              <w:top w:w="0" w:type="dxa"/>
              <w:left w:w="70" w:type="dxa"/>
              <w:bottom w:w="0" w:type="dxa"/>
              <w:right w:w="70" w:type="dxa"/>
            </w:tcMar>
            <w:vAlign w:val="center"/>
          </w:tcPr>
          <w:p w14:paraId="083667BB"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15 punts</w:t>
            </w:r>
          </w:p>
        </w:tc>
        <w:tc>
          <w:tcPr>
            <w:tcW w:w="3900" w:type="dxa"/>
            <w:tcBorders>
              <w:top w:val="nil"/>
              <w:left w:val="nil"/>
              <w:bottom w:val="single" w:sz="8" w:space="0" w:color="auto"/>
              <w:right w:val="single" w:sz="8" w:space="0" w:color="auto"/>
            </w:tcBorders>
            <w:tcMar>
              <w:top w:w="0" w:type="dxa"/>
              <w:left w:w="70" w:type="dxa"/>
              <w:bottom w:w="0" w:type="dxa"/>
              <w:right w:w="70" w:type="dxa"/>
            </w:tcMar>
            <w:vAlign w:val="center"/>
          </w:tcPr>
          <w:p w14:paraId="2A36362B"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100% de menjador segons sol·licitud</w:t>
            </w:r>
          </w:p>
        </w:tc>
      </w:tr>
      <w:tr w:rsidR="003A4F40" w:rsidRPr="004F486C" w14:paraId="7FCF8AF7" w14:textId="77777777" w:rsidTr="00F10C9C">
        <w:trPr>
          <w:trHeight w:val="841"/>
          <w:jc w:val="center"/>
        </w:trPr>
        <w:tc>
          <w:tcPr>
            <w:tcW w:w="0" w:type="auto"/>
            <w:vMerge/>
            <w:tcBorders>
              <w:top w:val="nil"/>
              <w:left w:val="single" w:sz="8" w:space="0" w:color="auto"/>
              <w:bottom w:val="single" w:sz="4" w:space="0" w:color="auto"/>
              <w:right w:val="single" w:sz="8" w:space="0" w:color="auto"/>
            </w:tcBorders>
            <w:vAlign w:val="center"/>
          </w:tcPr>
          <w:p w14:paraId="41BFB067" w14:textId="77777777" w:rsidR="003A4F40" w:rsidRPr="004F486C" w:rsidRDefault="003A4F40" w:rsidP="00F10C9C">
            <w:pPr>
              <w:spacing w:after="0" w:line="240" w:lineRule="auto"/>
              <w:jc w:val="both"/>
              <w:rPr>
                <w:rFonts w:ascii="Arial" w:hAnsi="Arial" w:cs="Arial"/>
                <w:strike/>
                <w:color w:val="000000" w:themeColor="text1"/>
                <w:lang w:eastAsia="es-ES"/>
              </w:rPr>
            </w:pPr>
          </w:p>
        </w:tc>
        <w:tc>
          <w:tcPr>
            <w:tcW w:w="1540" w:type="dxa"/>
            <w:tcBorders>
              <w:top w:val="nil"/>
              <w:left w:val="nil"/>
              <w:bottom w:val="single" w:sz="4" w:space="0" w:color="auto"/>
              <w:right w:val="single" w:sz="8" w:space="0" w:color="auto"/>
            </w:tcBorders>
            <w:tcMar>
              <w:top w:w="0" w:type="dxa"/>
              <w:left w:w="70" w:type="dxa"/>
              <w:bottom w:w="0" w:type="dxa"/>
              <w:right w:w="70" w:type="dxa"/>
            </w:tcMar>
            <w:vAlign w:val="center"/>
          </w:tcPr>
          <w:p w14:paraId="71DF39DB" w14:textId="77777777" w:rsidR="003A4F40" w:rsidRPr="004F486C" w:rsidRDefault="003A4F40" w:rsidP="00F10C9C">
            <w:pPr>
              <w:spacing w:after="0" w:line="240" w:lineRule="auto"/>
              <w:jc w:val="both"/>
              <w:rPr>
                <w:rFonts w:ascii="Arial" w:hAnsi="Arial" w:cs="Arial"/>
                <w:bCs/>
                <w:color w:val="000000" w:themeColor="text1"/>
                <w:lang w:eastAsia="es-ES"/>
              </w:rPr>
            </w:pPr>
            <w:r w:rsidRPr="004F486C">
              <w:rPr>
                <w:rFonts w:ascii="Arial" w:hAnsi="Arial" w:cs="Arial"/>
                <w:bCs/>
                <w:color w:val="000000" w:themeColor="text1"/>
                <w:lang w:eastAsia="es-ES"/>
              </w:rPr>
              <w:t xml:space="preserve">&gt;&lt; 0-10 punts </w:t>
            </w:r>
          </w:p>
        </w:tc>
        <w:tc>
          <w:tcPr>
            <w:tcW w:w="3900" w:type="dxa"/>
            <w:tcBorders>
              <w:top w:val="nil"/>
              <w:left w:val="nil"/>
              <w:bottom w:val="single" w:sz="4" w:space="0" w:color="auto"/>
              <w:right w:val="single" w:sz="8" w:space="0" w:color="auto"/>
            </w:tcBorders>
            <w:tcMar>
              <w:top w:w="0" w:type="dxa"/>
              <w:left w:w="70" w:type="dxa"/>
              <w:bottom w:w="0" w:type="dxa"/>
              <w:right w:w="70" w:type="dxa"/>
            </w:tcMar>
            <w:vAlign w:val="center"/>
          </w:tcPr>
          <w:p w14:paraId="1BBB699E"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  50%  de  menjador segons sol·licitud</w:t>
            </w:r>
          </w:p>
        </w:tc>
      </w:tr>
    </w:tbl>
    <w:p w14:paraId="58132B40" w14:textId="77777777" w:rsidR="003A4F40" w:rsidRPr="004F486C" w:rsidRDefault="003A4F40" w:rsidP="003A4F40">
      <w:pPr>
        <w:pStyle w:val="Prrafodelista"/>
        <w:spacing w:after="0" w:line="240" w:lineRule="auto"/>
        <w:ind w:left="360"/>
        <w:jc w:val="both"/>
        <w:rPr>
          <w:rFonts w:ascii="Arial" w:hAnsi="Arial" w:cs="Arial"/>
          <w:color w:val="000000" w:themeColor="text1"/>
        </w:rPr>
      </w:pPr>
    </w:p>
    <w:p w14:paraId="726F2A76" w14:textId="43997735" w:rsidR="00F10C9C" w:rsidRPr="004F486C" w:rsidRDefault="00F10C9C" w:rsidP="00F10C9C">
      <w:pPr>
        <w:autoSpaceDE w:val="0"/>
        <w:autoSpaceDN w:val="0"/>
        <w:adjustRightInd w:val="0"/>
        <w:spacing w:after="0" w:line="240" w:lineRule="auto"/>
        <w:jc w:val="both"/>
        <w:rPr>
          <w:rFonts w:ascii="Arial" w:eastAsia="ArialMT" w:hAnsi="Arial" w:cs="Arial"/>
          <w:color w:val="0070C0"/>
          <w:u w:val="single"/>
        </w:rPr>
      </w:pPr>
      <w:r w:rsidRPr="004F486C">
        <w:rPr>
          <w:rFonts w:ascii="Arial" w:hAnsi="Arial" w:cs="Arial"/>
        </w:rPr>
        <w:t>En aquelles sol·licituds que es posi de manifest variacions substancials i que</w:t>
      </w:r>
      <w:r w:rsidR="001D500D" w:rsidRPr="004F486C">
        <w:rPr>
          <w:rFonts w:ascii="Arial" w:hAnsi="Arial" w:cs="Arial"/>
        </w:rPr>
        <w:t xml:space="preserve"> el Servei d’Acció Socioeducativa</w:t>
      </w:r>
      <w:r w:rsidRPr="004F486C">
        <w:rPr>
          <w:rFonts w:ascii="Arial" w:hAnsi="Arial" w:cs="Arial"/>
        </w:rPr>
        <w:t xml:space="preserve"> consideri com </w:t>
      </w:r>
      <w:r w:rsidRPr="004F486C">
        <w:rPr>
          <w:rFonts w:ascii="Arial" w:eastAsia="ArialMT" w:hAnsi="Arial" w:cs="Arial"/>
        </w:rPr>
        <w:t xml:space="preserve">vulnerabilitat sobrevinguda en la situació sociofamiliar i/o econòmica i que aquesta situació de canvi causa un impacte molt greu que dificulta el garantir les necessitats bàsiques del beneficiari/a, serà necessari que el/la professional emeti un informe social motivat i que haurà comprovat documentalment de la realitat dels fets causants de la nova situació. </w:t>
      </w:r>
    </w:p>
    <w:p w14:paraId="2DBCE682" w14:textId="77777777" w:rsidR="00F10C9C" w:rsidRPr="004F486C" w:rsidRDefault="00F10C9C" w:rsidP="003A4F40">
      <w:pPr>
        <w:pStyle w:val="Prrafodelista"/>
        <w:spacing w:after="0" w:line="240" w:lineRule="auto"/>
        <w:ind w:left="360"/>
        <w:jc w:val="both"/>
        <w:rPr>
          <w:rFonts w:ascii="Arial" w:hAnsi="Arial" w:cs="Arial"/>
          <w:color w:val="000000" w:themeColor="text1"/>
        </w:rPr>
      </w:pPr>
    </w:p>
    <w:p w14:paraId="42E3C399" w14:textId="77777777" w:rsidR="003A4F40" w:rsidRPr="004F486C" w:rsidRDefault="00F10C9C" w:rsidP="00F10C9C">
      <w:pPr>
        <w:spacing w:after="0" w:line="240" w:lineRule="auto"/>
        <w:jc w:val="both"/>
        <w:rPr>
          <w:rFonts w:ascii="Arial" w:hAnsi="Arial" w:cs="Arial"/>
          <w:color w:val="000000" w:themeColor="text1"/>
        </w:rPr>
      </w:pPr>
      <w:r w:rsidRPr="004F486C">
        <w:rPr>
          <w:rFonts w:ascii="Arial" w:hAnsi="Arial" w:cs="Arial"/>
          <w:color w:val="000000" w:themeColor="text1"/>
        </w:rPr>
        <w:t xml:space="preserve">A </w:t>
      </w:r>
      <w:r w:rsidR="003A4F40" w:rsidRPr="004F486C">
        <w:rPr>
          <w:rFonts w:ascii="Arial" w:hAnsi="Arial" w:cs="Arial"/>
          <w:color w:val="000000" w:themeColor="text1"/>
        </w:rPr>
        <w:t xml:space="preserve">més a més, </w:t>
      </w:r>
      <w:r w:rsidRPr="004F486C">
        <w:rPr>
          <w:rFonts w:ascii="Arial" w:hAnsi="Arial" w:cs="Arial"/>
          <w:color w:val="000000" w:themeColor="text1"/>
        </w:rPr>
        <w:t>qualse</w:t>
      </w:r>
      <w:r w:rsidR="005D48B0" w:rsidRPr="004F486C">
        <w:rPr>
          <w:rFonts w:ascii="Arial" w:hAnsi="Arial" w:cs="Arial"/>
          <w:color w:val="000000" w:themeColor="text1"/>
        </w:rPr>
        <w:t>vol professional d’atenció social del servei d’Acció Socioeducativa</w:t>
      </w:r>
      <w:r w:rsidR="003A4F40" w:rsidRPr="004F486C">
        <w:rPr>
          <w:rFonts w:ascii="Arial" w:hAnsi="Arial" w:cs="Arial"/>
          <w:color w:val="000000" w:themeColor="text1"/>
        </w:rPr>
        <w:t xml:space="preserve">, </w:t>
      </w:r>
      <w:r w:rsidR="00C21364" w:rsidRPr="004F486C">
        <w:rPr>
          <w:rFonts w:ascii="Arial" w:hAnsi="Arial" w:cs="Arial"/>
          <w:color w:val="000000" w:themeColor="text1"/>
        </w:rPr>
        <w:t>podrà emetre un informe degudament motivat per</w:t>
      </w:r>
      <w:r w:rsidR="003A4F40" w:rsidRPr="004F486C">
        <w:rPr>
          <w:rFonts w:ascii="Arial" w:hAnsi="Arial" w:cs="Arial"/>
          <w:color w:val="000000" w:themeColor="text1"/>
        </w:rPr>
        <w:t xml:space="preserve"> atorgar subvenció segons el criteri tècnic i la valoració d</w:t>
      </w:r>
      <w:r w:rsidR="005D48B0" w:rsidRPr="004F486C">
        <w:rPr>
          <w:rFonts w:ascii="Arial" w:hAnsi="Arial" w:cs="Arial"/>
          <w:color w:val="000000" w:themeColor="text1"/>
        </w:rPr>
        <w:t>’aquest professional</w:t>
      </w:r>
      <w:r w:rsidR="00C21364" w:rsidRPr="004F486C">
        <w:rPr>
          <w:rFonts w:ascii="Arial" w:hAnsi="Arial" w:cs="Arial"/>
          <w:color w:val="000000" w:themeColor="text1"/>
        </w:rPr>
        <w:t>, sempre per causes d’urgències sobrevingudes.</w:t>
      </w:r>
    </w:p>
    <w:p w14:paraId="36D38B2A" w14:textId="77777777" w:rsidR="00BF0EC5" w:rsidRPr="004F486C" w:rsidRDefault="00BF0EC5" w:rsidP="00F10C9C">
      <w:pPr>
        <w:spacing w:after="0" w:line="240" w:lineRule="auto"/>
        <w:jc w:val="both"/>
        <w:rPr>
          <w:rFonts w:ascii="Arial" w:hAnsi="Arial" w:cs="Arial"/>
          <w:color w:val="000000" w:themeColor="text1"/>
        </w:rPr>
      </w:pPr>
    </w:p>
    <w:p w14:paraId="6C8EA824" w14:textId="77777777" w:rsidR="003A4F40" w:rsidRPr="004F486C" w:rsidRDefault="003A4F40" w:rsidP="00DF084D">
      <w:pPr>
        <w:spacing w:after="0" w:line="240" w:lineRule="auto"/>
        <w:jc w:val="both"/>
        <w:rPr>
          <w:rFonts w:ascii="Arial" w:hAnsi="Arial" w:cs="Arial"/>
          <w:b/>
          <w:bCs/>
          <w:color w:val="000000" w:themeColor="text1"/>
        </w:rPr>
      </w:pPr>
      <w:r w:rsidRPr="004F486C">
        <w:rPr>
          <w:rFonts w:ascii="Arial" w:hAnsi="Arial" w:cs="Arial"/>
          <w:b/>
          <w:bCs/>
          <w:color w:val="000000" w:themeColor="text1"/>
        </w:rPr>
        <w:t xml:space="preserve">El màxim import possible de subvenció per sol·licitud és de 165 €. </w:t>
      </w:r>
    </w:p>
    <w:p w14:paraId="37D55DC5" w14:textId="77777777" w:rsidR="00DF084D" w:rsidRPr="004F486C" w:rsidRDefault="00DF084D" w:rsidP="00DF084D">
      <w:pPr>
        <w:spacing w:after="0" w:line="240" w:lineRule="auto"/>
        <w:jc w:val="both"/>
        <w:rPr>
          <w:rFonts w:ascii="Arial" w:hAnsi="Arial" w:cs="Arial"/>
          <w:color w:val="000000" w:themeColor="text1"/>
        </w:rPr>
      </w:pPr>
    </w:p>
    <w:p w14:paraId="5DC9A536" w14:textId="77777777" w:rsidR="00C0018A" w:rsidRPr="00C0018A" w:rsidRDefault="00C0018A" w:rsidP="00C0018A">
      <w:pPr>
        <w:spacing w:after="0" w:line="240" w:lineRule="auto"/>
        <w:jc w:val="both"/>
        <w:rPr>
          <w:rFonts w:ascii="Arial" w:hAnsi="Arial" w:cs="Arial"/>
          <w:color w:val="000000" w:themeColor="text1"/>
        </w:rPr>
      </w:pPr>
      <w:r w:rsidRPr="00C0018A">
        <w:rPr>
          <w:rFonts w:ascii="Arial" w:hAnsi="Arial" w:cs="Arial"/>
          <w:color w:val="000000" w:themeColor="text1"/>
        </w:rPr>
        <w:t>En cas que l’infant o jove inscrit a l’activitat tingui una diversitat funcional reconeguda oficialment per la Generalitat de Catalunya (</w:t>
      </w:r>
      <w:r w:rsidRPr="00C0018A">
        <w:rPr>
          <w:rFonts w:ascii="Arial" w:hAnsi="Arial" w:cs="Arial"/>
        </w:rPr>
        <w:t xml:space="preserve">acreditada amb targeta acreditativa o amb resolució) </w:t>
      </w:r>
      <w:r w:rsidRPr="00C0018A">
        <w:rPr>
          <w:rFonts w:ascii="Arial" w:hAnsi="Arial" w:cs="Arial"/>
          <w:color w:val="000000" w:themeColor="text1"/>
        </w:rPr>
        <w:t>s’aplicarà un 50 % de subvenció directament.</w:t>
      </w:r>
    </w:p>
    <w:p w14:paraId="03DDE30B" w14:textId="77777777" w:rsidR="003A4F40" w:rsidRPr="004F486C" w:rsidRDefault="003A4F40" w:rsidP="006144B6">
      <w:pPr>
        <w:spacing w:after="0" w:line="240" w:lineRule="auto"/>
        <w:jc w:val="both"/>
        <w:rPr>
          <w:rFonts w:ascii="Arial" w:hAnsi="Arial" w:cs="Arial"/>
          <w:color w:val="000000" w:themeColor="text1"/>
        </w:rPr>
      </w:pPr>
    </w:p>
    <w:p w14:paraId="725BC408" w14:textId="77777777" w:rsidR="003A4F40" w:rsidRPr="004F486C" w:rsidRDefault="003A4F40" w:rsidP="006144B6">
      <w:pPr>
        <w:spacing w:after="0" w:line="240" w:lineRule="auto"/>
        <w:jc w:val="both"/>
        <w:rPr>
          <w:rFonts w:ascii="Arial" w:hAnsi="Arial" w:cs="Arial"/>
          <w:color w:val="000000" w:themeColor="text1"/>
        </w:rPr>
      </w:pPr>
    </w:p>
    <w:p w14:paraId="457C5919"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Termini de resolució i de notificació </w:t>
      </w:r>
    </w:p>
    <w:p w14:paraId="4E72E707" w14:textId="77777777" w:rsidR="003F64A7" w:rsidRPr="004F486C" w:rsidRDefault="005F702A" w:rsidP="006144B6">
      <w:pPr>
        <w:spacing w:after="0" w:line="240" w:lineRule="auto"/>
        <w:jc w:val="both"/>
        <w:rPr>
          <w:rFonts w:ascii="Arial" w:hAnsi="Arial" w:cs="Arial"/>
          <w:b/>
          <w:bCs/>
          <w:color w:val="FF0000"/>
        </w:rPr>
      </w:pPr>
      <w:r w:rsidRPr="004F486C">
        <w:rPr>
          <w:rFonts w:ascii="Arial" w:hAnsi="Arial" w:cs="Arial"/>
          <w:color w:val="000000" w:themeColor="text1"/>
        </w:rPr>
        <w:t>S’examinaran conjuntament, en un sol procediment totes les sol·licituds presentades dins del termini establert, i es resoldrà en un únic acte administratiu</w:t>
      </w:r>
      <w:r w:rsidR="000A43A3" w:rsidRPr="004F486C">
        <w:rPr>
          <w:rFonts w:ascii="Arial" w:hAnsi="Arial" w:cs="Arial"/>
          <w:color w:val="000000" w:themeColor="text1"/>
        </w:rPr>
        <w:t xml:space="preserve"> abans de l’inici de l’activitat.</w:t>
      </w:r>
      <w:r w:rsidRPr="004F486C">
        <w:rPr>
          <w:rFonts w:ascii="Arial" w:hAnsi="Arial" w:cs="Arial"/>
          <w:color w:val="000000" w:themeColor="text1"/>
        </w:rPr>
        <w:t xml:space="preserve"> </w:t>
      </w:r>
    </w:p>
    <w:p w14:paraId="2915D44E" w14:textId="77777777" w:rsidR="000A43A3" w:rsidRPr="004F486C" w:rsidRDefault="000A43A3" w:rsidP="006144B6">
      <w:pPr>
        <w:spacing w:after="0" w:line="240" w:lineRule="auto"/>
        <w:jc w:val="both"/>
        <w:rPr>
          <w:rFonts w:ascii="Arial" w:hAnsi="Arial" w:cs="Arial"/>
          <w:color w:val="FF0000"/>
        </w:rPr>
      </w:pPr>
    </w:p>
    <w:p w14:paraId="457E893B" w14:textId="77777777" w:rsidR="00152B5D" w:rsidRPr="004F486C" w:rsidRDefault="005F702A" w:rsidP="006144B6">
      <w:pPr>
        <w:spacing w:after="0" w:line="240" w:lineRule="auto"/>
        <w:jc w:val="both"/>
        <w:rPr>
          <w:rFonts w:ascii="Arial" w:hAnsi="Arial" w:cs="Arial"/>
          <w:color w:val="FF0000"/>
        </w:rPr>
      </w:pPr>
      <w:r w:rsidRPr="004F486C">
        <w:rPr>
          <w:rFonts w:ascii="Arial" w:hAnsi="Arial" w:cs="Arial"/>
          <w:color w:val="000000" w:themeColor="text1"/>
        </w:rPr>
        <w:t xml:space="preserve">L’òrgan responsable de la resolució del procediment per a l’atorgament d’aquestes subvencions serà la Junta de Govern Local, en virtut de les delegacions efectuades pels Decrets d’Alcaldia sobre delegació de competències a la Junta de Govern Local núm. </w:t>
      </w:r>
      <w:r w:rsidR="005706D4" w:rsidRPr="004F486C">
        <w:rPr>
          <w:rFonts w:ascii="Arial" w:hAnsi="Arial" w:cs="Arial"/>
        </w:rPr>
        <w:t>2023/1892 de 26 de juny de 2023.</w:t>
      </w:r>
    </w:p>
    <w:p w14:paraId="22636E8F" w14:textId="77777777" w:rsidR="00DC2CA8" w:rsidRPr="004F486C" w:rsidRDefault="00DC2CA8" w:rsidP="006144B6">
      <w:pPr>
        <w:spacing w:after="0" w:line="240" w:lineRule="auto"/>
        <w:jc w:val="both"/>
        <w:rPr>
          <w:rFonts w:ascii="Arial" w:hAnsi="Arial" w:cs="Arial"/>
          <w:color w:val="000000" w:themeColor="text1"/>
        </w:rPr>
      </w:pPr>
    </w:p>
    <w:p w14:paraId="5B951A6C" w14:textId="77777777" w:rsidR="00DC2CA8" w:rsidRPr="004F486C" w:rsidRDefault="00DC2CA8" w:rsidP="006144B6">
      <w:pPr>
        <w:spacing w:after="0" w:line="240" w:lineRule="auto"/>
        <w:jc w:val="both"/>
        <w:rPr>
          <w:rFonts w:ascii="Arial" w:hAnsi="Arial" w:cs="Arial"/>
          <w:b/>
          <w:color w:val="000000" w:themeColor="text1"/>
        </w:rPr>
      </w:pPr>
      <w:r w:rsidRPr="004F486C">
        <w:rPr>
          <w:rFonts w:ascii="Arial" w:hAnsi="Arial" w:cs="Arial"/>
          <w:color w:val="000000" w:themeColor="text1"/>
        </w:rPr>
        <w:t>Es notificarà el resultat de la valoració mitjançant avís de notificació de la seu electrònica i/ o presencialment en els casos en que no es disposi d’aquesta possibilitat.</w:t>
      </w:r>
    </w:p>
    <w:p w14:paraId="02237D1A" w14:textId="77777777" w:rsidR="003F64A7" w:rsidRPr="004F486C" w:rsidRDefault="003F64A7" w:rsidP="006144B6">
      <w:pPr>
        <w:spacing w:after="0" w:line="240" w:lineRule="auto"/>
        <w:jc w:val="both"/>
        <w:rPr>
          <w:rFonts w:ascii="Arial" w:hAnsi="Arial" w:cs="Arial"/>
          <w:strike/>
          <w:color w:val="000000" w:themeColor="text1"/>
        </w:rPr>
      </w:pPr>
    </w:p>
    <w:p w14:paraId="2682F616"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 manca de resolució dins el termini indicat</w:t>
      </w:r>
      <w:r w:rsidR="006B30E9" w:rsidRPr="004F486C">
        <w:rPr>
          <w:rFonts w:ascii="Arial" w:hAnsi="Arial" w:cs="Arial"/>
          <w:color w:val="000000" w:themeColor="text1"/>
        </w:rPr>
        <w:t xml:space="preserve"> tindrà efectes </w:t>
      </w:r>
      <w:proofErr w:type="spellStart"/>
      <w:r w:rsidR="006B30E9" w:rsidRPr="004F486C">
        <w:rPr>
          <w:rFonts w:ascii="Arial" w:hAnsi="Arial" w:cs="Arial"/>
          <w:color w:val="000000" w:themeColor="text1"/>
        </w:rPr>
        <w:t>desestimatoris</w:t>
      </w:r>
      <w:proofErr w:type="spellEnd"/>
      <w:r w:rsidR="006B30E9" w:rsidRPr="004F486C">
        <w:rPr>
          <w:rFonts w:ascii="Arial" w:hAnsi="Arial" w:cs="Arial"/>
          <w:color w:val="000000" w:themeColor="text1"/>
        </w:rPr>
        <w:t>.</w:t>
      </w:r>
    </w:p>
    <w:p w14:paraId="092760D9" w14:textId="77777777" w:rsidR="00CB1953" w:rsidRPr="004F486C" w:rsidRDefault="00CB1953" w:rsidP="006144B6">
      <w:pPr>
        <w:spacing w:after="0" w:line="240" w:lineRule="auto"/>
        <w:jc w:val="both"/>
        <w:rPr>
          <w:rFonts w:ascii="Arial" w:hAnsi="Arial" w:cs="Arial"/>
          <w:color w:val="000000" w:themeColor="text1"/>
        </w:rPr>
      </w:pPr>
    </w:p>
    <w:p w14:paraId="46BB0773" w14:textId="77777777" w:rsidR="006144B6" w:rsidRPr="004F486C" w:rsidRDefault="006144B6" w:rsidP="006144B6">
      <w:pPr>
        <w:spacing w:after="0" w:line="240" w:lineRule="auto"/>
        <w:jc w:val="both"/>
        <w:rPr>
          <w:rFonts w:ascii="Arial" w:hAnsi="Arial" w:cs="Arial"/>
          <w:color w:val="000000" w:themeColor="text1"/>
        </w:rPr>
      </w:pPr>
    </w:p>
    <w:p w14:paraId="10199D79" w14:textId="77777777" w:rsidR="00CB1953" w:rsidRPr="004F486C" w:rsidRDefault="00CB1953" w:rsidP="006144B6">
      <w:pPr>
        <w:pStyle w:val="Prrafodelista"/>
        <w:numPr>
          <w:ilvl w:val="0"/>
          <w:numId w:val="6"/>
        </w:numPr>
        <w:spacing w:after="0" w:line="240" w:lineRule="auto"/>
        <w:jc w:val="both"/>
        <w:rPr>
          <w:rFonts w:ascii="Arial" w:hAnsi="Arial" w:cs="Arial"/>
          <w:b/>
          <w:color w:val="000000" w:themeColor="text1"/>
          <w:u w:val="single"/>
        </w:rPr>
      </w:pPr>
      <w:r w:rsidRPr="004F486C">
        <w:rPr>
          <w:rFonts w:ascii="Arial" w:hAnsi="Arial" w:cs="Arial"/>
          <w:b/>
          <w:color w:val="000000" w:themeColor="text1"/>
          <w:u w:val="single"/>
        </w:rPr>
        <w:t>Termini i forma de la justificació</w:t>
      </w:r>
    </w:p>
    <w:p w14:paraId="41BAE481" w14:textId="01AFA818" w:rsidR="00CB1953" w:rsidRPr="004F486C" w:rsidRDefault="00CB1953" w:rsidP="00CB1953">
      <w:pPr>
        <w:autoSpaceDE w:val="0"/>
        <w:autoSpaceDN w:val="0"/>
        <w:adjustRightInd w:val="0"/>
        <w:jc w:val="both"/>
        <w:rPr>
          <w:rFonts w:ascii="Arial" w:hAnsi="Arial" w:cs="Arial"/>
        </w:rPr>
      </w:pPr>
      <w:r w:rsidRPr="004F486C">
        <w:rPr>
          <w:rFonts w:ascii="Arial" w:hAnsi="Arial" w:cs="Arial"/>
        </w:rPr>
        <w:t xml:space="preserve">Les subvencions atorgades en base a aquesta convocatòria, hauran de justificar-se en la seva totalitat com a data màxima el dia </w:t>
      </w:r>
      <w:r w:rsidRPr="00D71455">
        <w:rPr>
          <w:rFonts w:ascii="Arial" w:hAnsi="Arial" w:cs="Arial"/>
          <w:color w:val="000000" w:themeColor="text1"/>
        </w:rPr>
        <w:t>31 d</w:t>
      </w:r>
      <w:r w:rsidR="006935D1" w:rsidRPr="00D71455">
        <w:rPr>
          <w:rFonts w:ascii="Arial" w:hAnsi="Arial" w:cs="Arial"/>
          <w:color w:val="000000" w:themeColor="text1"/>
        </w:rPr>
        <w:t>e setembre</w:t>
      </w:r>
      <w:r w:rsidRPr="00D71455">
        <w:rPr>
          <w:rFonts w:ascii="Arial" w:hAnsi="Arial" w:cs="Arial"/>
          <w:color w:val="000000" w:themeColor="text1"/>
        </w:rPr>
        <w:t xml:space="preserve"> de 202</w:t>
      </w:r>
      <w:r w:rsidR="001D500D" w:rsidRPr="00D71455">
        <w:rPr>
          <w:rFonts w:ascii="Arial" w:hAnsi="Arial" w:cs="Arial"/>
          <w:color w:val="000000" w:themeColor="text1"/>
        </w:rPr>
        <w:t>6</w:t>
      </w:r>
      <w:r w:rsidRPr="00D71455">
        <w:rPr>
          <w:rFonts w:ascii="Arial" w:hAnsi="Arial" w:cs="Arial"/>
          <w:color w:val="000000" w:themeColor="text1"/>
        </w:rPr>
        <w:t>.</w:t>
      </w:r>
      <w:r w:rsidRPr="00D71455">
        <w:rPr>
          <w:rFonts w:ascii="Arial" w:hAnsi="Arial" w:cs="Arial"/>
        </w:rPr>
        <w:t xml:space="preserve"> </w:t>
      </w:r>
      <w:r w:rsidRPr="004F486C">
        <w:rPr>
          <w:rFonts w:ascii="Arial" w:hAnsi="Arial" w:cs="Arial"/>
        </w:rPr>
        <w:t>Aquesta justificació es farà mitjançant l’aportació de les factures emeses per l’empresa prestadora del servei de menjador corresponent.</w:t>
      </w:r>
    </w:p>
    <w:p w14:paraId="39DCEF85" w14:textId="77777777" w:rsidR="00CB1953" w:rsidRPr="004F486C" w:rsidRDefault="00CB1953" w:rsidP="00CB1953">
      <w:pPr>
        <w:spacing w:after="4" w:line="240" w:lineRule="auto"/>
        <w:ind w:right="16"/>
        <w:jc w:val="both"/>
        <w:rPr>
          <w:rFonts w:ascii="Arial" w:hAnsi="Arial" w:cs="Arial"/>
        </w:rPr>
      </w:pPr>
      <w:r w:rsidRPr="004F486C">
        <w:rPr>
          <w:rFonts w:ascii="Arial" w:hAnsi="Arial" w:cs="Arial"/>
        </w:rPr>
        <w:t>Juntament amb les factures s’aportarà un llistat detallat de l’assistència mensual dels alumnes per tal de verificar</w:t>
      </w:r>
      <w:r w:rsidR="006935D1" w:rsidRPr="004F486C">
        <w:rPr>
          <w:rFonts w:ascii="Arial" w:hAnsi="Arial" w:cs="Arial"/>
        </w:rPr>
        <w:t>-les</w:t>
      </w:r>
      <w:r w:rsidRPr="004F486C">
        <w:rPr>
          <w:rFonts w:ascii="Arial" w:hAnsi="Arial" w:cs="Arial"/>
        </w:rPr>
        <w:t>.</w:t>
      </w:r>
    </w:p>
    <w:p w14:paraId="6BDDA62B" w14:textId="77777777" w:rsidR="00CB1953" w:rsidRPr="004F486C" w:rsidRDefault="00CB1953" w:rsidP="00CB1953">
      <w:pPr>
        <w:pStyle w:val="Prrafodelista"/>
        <w:spacing w:after="4" w:line="240" w:lineRule="auto"/>
        <w:ind w:left="360" w:right="16"/>
        <w:jc w:val="both"/>
        <w:rPr>
          <w:rFonts w:ascii="Arial" w:hAnsi="Arial" w:cs="Arial"/>
        </w:rPr>
      </w:pPr>
    </w:p>
    <w:p w14:paraId="313CAC32" w14:textId="77777777" w:rsidR="00CB1953" w:rsidRPr="004F486C" w:rsidRDefault="00CB1953" w:rsidP="00CB1953">
      <w:pPr>
        <w:spacing w:after="4" w:line="240" w:lineRule="auto"/>
        <w:ind w:right="16"/>
        <w:jc w:val="both"/>
        <w:rPr>
          <w:rFonts w:ascii="Arial" w:hAnsi="Arial" w:cs="Arial"/>
        </w:rPr>
      </w:pPr>
      <w:r w:rsidRPr="004F486C">
        <w:rPr>
          <w:rFonts w:ascii="Arial" w:hAnsi="Arial" w:cs="Arial"/>
        </w:rPr>
        <w:t xml:space="preserve">Tal i com estableix el punt 3 de la present convocatòria, aquells </w:t>
      </w:r>
      <w:r w:rsidR="00474FF9" w:rsidRPr="004F486C">
        <w:rPr>
          <w:rFonts w:ascii="Arial" w:hAnsi="Arial" w:cs="Arial"/>
        </w:rPr>
        <w:t>infant</w:t>
      </w:r>
      <w:r w:rsidRPr="004F486C">
        <w:rPr>
          <w:rFonts w:ascii="Arial" w:hAnsi="Arial" w:cs="Arial"/>
        </w:rPr>
        <w:t>s q</w:t>
      </w:r>
      <w:r w:rsidR="00474FF9" w:rsidRPr="004F486C">
        <w:rPr>
          <w:rFonts w:ascii="Arial" w:hAnsi="Arial" w:cs="Arial"/>
        </w:rPr>
        <w:t>ue sense causa justificada no</w:t>
      </w:r>
      <w:r w:rsidRPr="004F486C">
        <w:rPr>
          <w:rFonts w:ascii="Arial" w:hAnsi="Arial" w:cs="Arial"/>
        </w:rPr>
        <w:t xml:space="preserve"> facin ús del servei de menjador en els períodes determinats en aquest punt, podran ser donats de baixa d’ofici amb la revocació de la subvenció atorgada</w:t>
      </w:r>
      <w:r w:rsidR="00B51917" w:rsidRPr="004F486C">
        <w:rPr>
          <w:rFonts w:ascii="Arial" w:hAnsi="Arial" w:cs="Arial"/>
        </w:rPr>
        <w:t>.</w:t>
      </w:r>
    </w:p>
    <w:p w14:paraId="7FA6B547" w14:textId="77777777" w:rsidR="00CB1953" w:rsidRPr="004F486C" w:rsidRDefault="00CB1953" w:rsidP="00CB1953">
      <w:pPr>
        <w:spacing w:after="0" w:line="240" w:lineRule="auto"/>
        <w:jc w:val="both"/>
        <w:rPr>
          <w:rFonts w:ascii="Arial" w:hAnsi="Arial" w:cs="Arial"/>
          <w:color w:val="000000" w:themeColor="text1"/>
        </w:rPr>
      </w:pPr>
    </w:p>
    <w:p w14:paraId="3985710F"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Pagament de la subvenció </w:t>
      </w:r>
    </w:p>
    <w:p w14:paraId="4F4F277D" w14:textId="77777777" w:rsidR="00CB1953" w:rsidRPr="004F486C" w:rsidRDefault="00CB1953" w:rsidP="00CB1953">
      <w:pPr>
        <w:spacing w:after="76" w:line="240" w:lineRule="auto"/>
        <w:ind w:right="16"/>
        <w:jc w:val="both"/>
        <w:rPr>
          <w:rFonts w:ascii="Arial" w:hAnsi="Arial" w:cs="Arial"/>
        </w:rPr>
      </w:pPr>
      <w:r w:rsidRPr="004F486C">
        <w:rPr>
          <w:rFonts w:ascii="Arial" w:eastAsia="Courier New" w:hAnsi="Arial" w:cs="Arial"/>
        </w:rPr>
        <w:t>Un cop resoltes les subvencions, l'Ajuntament comunicarà a les famílies i a les empreses de gestió del menjador el total de la subvenció atorgada.</w:t>
      </w:r>
    </w:p>
    <w:p w14:paraId="2AAAB47D" w14:textId="77777777" w:rsidR="00CB1953" w:rsidRPr="004F486C" w:rsidRDefault="00CB1953" w:rsidP="006144B6">
      <w:pPr>
        <w:spacing w:after="0" w:line="240" w:lineRule="auto"/>
        <w:jc w:val="both"/>
        <w:rPr>
          <w:rFonts w:ascii="Arial" w:hAnsi="Arial" w:cs="Arial"/>
          <w:color w:val="000000" w:themeColor="text1"/>
        </w:rPr>
      </w:pPr>
    </w:p>
    <w:p w14:paraId="71DADD39"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El pagament de les subvencions concedides es realitzarà mitjançant l’endossament a l’empresa prestadora del servei, posterior a l’aprovació de les corresponents justificacions. </w:t>
      </w:r>
    </w:p>
    <w:p w14:paraId="7465CE49" w14:textId="77777777" w:rsidR="00CB1953" w:rsidRPr="004F486C" w:rsidRDefault="00CB1953" w:rsidP="006144B6">
      <w:pPr>
        <w:spacing w:after="0" w:line="240" w:lineRule="auto"/>
        <w:jc w:val="both"/>
        <w:rPr>
          <w:rFonts w:ascii="Arial" w:hAnsi="Arial" w:cs="Arial"/>
          <w:color w:val="000000" w:themeColor="text1"/>
        </w:rPr>
      </w:pPr>
    </w:p>
    <w:p w14:paraId="00A7CD05" w14:textId="77777777" w:rsidR="00BD4DD4"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L’endossament, serà autoritzat pel sol·licitant en el model normalitzat de sol·licitud de l’ajut. </w:t>
      </w:r>
    </w:p>
    <w:p w14:paraId="4070EE17" w14:textId="77777777" w:rsidR="004805C6" w:rsidRPr="004F486C" w:rsidRDefault="00754502" w:rsidP="00754502">
      <w:pPr>
        <w:spacing w:after="0" w:line="240" w:lineRule="auto"/>
        <w:jc w:val="both"/>
        <w:rPr>
          <w:rFonts w:ascii="Arial" w:hAnsi="Arial" w:cs="Arial"/>
          <w:color w:val="000000" w:themeColor="text1"/>
        </w:rPr>
      </w:pPr>
      <w:r w:rsidRPr="004F486C">
        <w:rPr>
          <w:rFonts w:ascii="Arial" w:hAnsi="Arial" w:cs="Arial"/>
          <w:color w:val="000000" w:themeColor="text1"/>
        </w:rPr>
        <w:t>La subvenció s’aplicarà als i</w:t>
      </w:r>
      <w:r w:rsidR="005F702A" w:rsidRPr="004F486C">
        <w:rPr>
          <w:rFonts w:ascii="Arial" w:hAnsi="Arial" w:cs="Arial"/>
          <w:color w:val="000000" w:themeColor="text1"/>
        </w:rPr>
        <w:t>mports del</w:t>
      </w:r>
      <w:r w:rsidR="00B82EDB" w:rsidRPr="004F486C">
        <w:rPr>
          <w:rFonts w:ascii="Arial" w:hAnsi="Arial" w:cs="Arial"/>
          <w:color w:val="000000" w:themeColor="text1"/>
        </w:rPr>
        <w:t xml:space="preserve"> menjador d</w:t>
      </w:r>
      <w:r w:rsidR="00615F28" w:rsidRPr="004F486C">
        <w:rPr>
          <w:rFonts w:ascii="Arial" w:hAnsi="Arial" w:cs="Arial"/>
          <w:color w:val="000000" w:themeColor="text1"/>
        </w:rPr>
        <w:t>els casals</w:t>
      </w:r>
      <w:r w:rsidR="000B087B" w:rsidRPr="004F486C">
        <w:rPr>
          <w:rFonts w:ascii="Arial" w:hAnsi="Arial" w:cs="Arial"/>
          <w:color w:val="000000" w:themeColor="text1"/>
        </w:rPr>
        <w:t xml:space="preserve"> i/o campus esportius</w:t>
      </w:r>
      <w:r w:rsidR="002D4E11" w:rsidRPr="004F486C">
        <w:rPr>
          <w:rFonts w:ascii="Arial" w:hAnsi="Arial" w:cs="Arial"/>
          <w:color w:val="000000" w:themeColor="text1"/>
        </w:rPr>
        <w:t xml:space="preserve"> i de </w:t>
      </w:r>
      <w:proofErr w:type="spellStart"/>
      <w:r w:rsidR="002D4E11" w:rsidRPr="004F486C">
        <w:rPr>
          <w:rFonts w:ascii="Arial" w:hAnsi="Arial" w:cs="Arial"/>
          <w:color w:val="000000" w:themeColor="text1"/>
        </w:rPr>
        <w:t>hip</w:t>
      </w:r>
      <w:proofErr w:type="spellEnd"/>
      <w:r w:rsidR="002D4E11" w:rsidRPr="004F486C">
        <w:rPr>
          <w:rFonts w:ascii="Arial" w:hAnsi="Arial" w:cs="Arial"/>
          <w:color w:val="000000" w:themeColor="text1"/>
        </w:rPr>
        <w:t xml:space="preserve"> </w:t>
      </w:r>
      <w:proofErr w:type="spellStart"/>
      <w:r w:rsidR="002D4E11" w:rsidRPr="004F486C">
        <w:rPr>
          <w:rFonts w:ascii="Arial" w:hAnsi="Arial" w:cs="Arial"/>
          <w:color w:val="000000" w:themeColor="text1"/>
        </w:rPr>
        <w:t>hop</w:t>
      </w:r>
      <w:proofErr w:type="spellEnd"/>
      <w:r w:rsidR="00615F28" w:rsidRPr="004F486C">
        <w:rPr>
          <w:rFonts w:ascii="Arial" w:hAnsi="Arial" w:cs="Arial"/>
          <w:color w:val="000000" w:themeColor="text1"/>
        </w:rPr>
        <w:t>.</w:t>
      </w:r>
    </w:p>
    <w:p w14:paraId="476AC7D1" w14:textId="77777777" w:rsidR="00615F28" w:rsidRPr="004F486C" w:rsidRDefault="00615F28" w:rsidP="006144B6">
      <w:pPr>
        <w:spacing w:after="0" w:line="240" w:lineRule="auto"/>
        <w:jc w:val="both"/>
        <w:rPr>
          <w:rFonts w:ascii="Arial" w:hAnsi="Arial" w:cs="Arial"/>
          <w:color w:val="000000" w:themeColor="text1"/>
        </w:rPr>
      </w:pPr>
    </w:p>
    <w:p w14:paraId="66806B99" w14:textId="77777777" w:rsidR="003F64A7" w:rsidRPr="004F486C" w:rsidRDefault="003F64A7" w:rsidP="00754502">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 xml:space="preserve">Règim de recursos </w:t>
      </w:r>
    </w:p>
    <w:p w14:paraId="67ACC224" w14:textId="77777777" w:rsidR="003F64A7" w:rsidRPr="004F486C" w:rsidRDefault="003F64A7"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Contra aquesta resolució, que és definitiva en via administrativa, es podrà interposar amb caràcter potestatiu recurs de reposició davant l'òrgan que l'ha dictada, en el termini d'un mes a comptar des del dia hàbil següent a la recepció d'aquesta notificació o la publicació de la resolució. </w:t>
      </w:r>
    </w:p>
    <w:p w14:paraId="69A0DF0E" w14:textId="77777777" w:rsidR="003F64A7" w:rsidRPr="004F486C" w:rsidRDefault="003F64A7"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Contra la desestimació expressa del recurs de reposició, en el seu cas, o bé directament contra aquesta resolució, es podrà interposar recurs contenciós administratiu davant dels jutjats contenciosos administratius de la província de Barcelona, en el termini de dos mesos a comptar des del dia hàbil següent de la recepció d'aquesta notificació o publicació de la resolució, d'acord amb el que preveu l'article 46 de la Llei 29/1998, de 13 de juliol, reguladora de la jurisdicció contenciosa administrativa. </w:t>
      </w:r>
    </w:p>
    <w:p w14:paraId="5B99FF37" w14:textId="77777777" w:rsidR="003A4F40" w:rsidRPr="004F486C" w:rsidRDefault="003A4F40" w:rsidP="006144B6">
      <w:pPr>
        <w:spacing w:after="0" w:line="240" w:lineRule="auto"/>
        <w:jc w:val="both"/>
        <w:rPr>
          <w:rFonts w:ascii="Arial" w:hAnsi="Arial" w:cs="Arial"/>
          <w:color w:val="000000" w:themeColor="text1"/>
        </w:rPr>
      </w:pPr>
    </w:p>
    <w:p w14:paraId="3DE0C6BC" w14:textId="77777777" w:rsidR="00CE6EA4" w:rsidRPr="004F486C" w:rsidRDefault="00CE6EA4" w:rsidP="006144B6">
      <w:pPr>
        <w:pStyle w:val="Prrafodelista"/>
        <w:numPr>
          <w:ilvl w:val="0"/>
          <w:numId w:val="6"/>
        </w:num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Mitjans de notificació o publicació</w:t>
      </w:r>
    </w:p>
    <w:p w14:paraId="7334E765" w14:textId="77777777" w:rsidR="00E63774" w:rsidRPr="004F486C" w:rsidRDefault="00E63774" w:rsidP="006144B6">
      <w:pPr>
        <w:pStyle w:val="NormalWeb"/>
        <w:shd w:val="clear" w:color="auto" w:fill="FFFFFF"/>
        <w:spacing w:before="0" w:beforeAutospacing="0" w:after="0" w:afterAutospacing="0"/>
        <w:jc w:val="both"/>
        <w:rPr>
          <w:rFonts w:ascii="Arial" w:hAnsi="Arial" w:cs="Arial"/>
          <w:color w:val="242424"/>
          <w:sz w:val="22"/>
          <w:szCs w:val="22"/>
          <w:lang w:val="ca-ES"/>
        </w:rPr>
      </w:pPr>
      <w:r w:rsidRPr="004F486C">
        <w:rPr>
          <w:rFonts w:ascii="Arial" w:hAnsi="Arial" w:cs="Arial"/>
          <w:color w:val="242424"/>
          <w:sz w:val="22"/>
          <w:szCs w:val="22"/>
          <w:lang w:val="ca-ES"/>
        </w:rPr>
        <w:t>Un cop acordada la concessió de les subvencions, aquestes seran notificades als interessats en un termini màxim de 10 dies des de la data d’aprovació de la resolució, mitjançant publicació al Butlletí Oficial de la província de Barcelona de conformitat amb el previst a l’article 45.1.b) de la Llei 39/2015, d’1 d’octubre, de Procediment Administratiu Comú de les Administracions Públiques, així com publicació a E-TAULER i al tauló d’anuncis de l’Ajuntament, sens perjudici de l’obligació de publicitat de les subvencions atorgades, d’acord amb el que estableix la normativa general de subvencions.</w:t>
      </w:r>
    </w:p>
    <w:p w14:paraId="4F9E0A5F" w14:textId="77777777" w:rsidR="002B0E56" w:rsidRPr="004F486C" w:rsidRDefault="002B0E56" w:rsidP="006144B6">
      <w:pPr>
        <w:pStyle w:val="NormalWeb"/>
        <w:shd w:val="clear" w:color="auto" w:fill="FFFFFF"/>
        <w:spacing w:before="0" w:beforeAutospacing="0" w:after="0" w:afterAutospacing="0"/>
        <w:jc w:val="both"/>
        <w:rPr>
          <w:rFonts w:ascii="Arial" w:hAnsi="Arial" w:cs="Arial"/>
          <w:color w:val="242424"/>
          <w:sz w:val="22"/>
          <w:szCs w:val="22"/>
          <w:lang w:val="ca-ES"/>
        </w:rPr>
      </w:pPr>
    </w:p>
    <w:p w14:paraId="5AEEEA71" w14:textId="10F68E19" w:rsidR="00884DEB" w:rsidRPr="004F486C" w:rsidRDefault="00E63774" w:rsidP="00754502">
      <w:pPr>
        <w:pStyle w:val="NormalWeb"/>
        <w:shd w:val="clear" w:color="auto" w:fill="FFFFFF"/>
        <w:spacing w:before="0" w:beforeAutospacing="0" w:after="0" w:afterAutospacing="0"/>
        <w:jc w:val="both"/>
        <w:rPr>
          <w:rFonts w:ascii="Arial" w:hAnsi="Arial" w:cs="Arial"/>
          <w:color w:val="242424"/>
          <w:sz w:val="22"/>
          <w:szCs w:val="22"/>
          <w:lang w:val="ca-ES"/>
        </w:rPr>
      </w:pPr>
      <w:r w:rsidRPr="004F486C">
        <w:rPr>
          <w:rFonts w:ascii="Arial" w:hAnsi="Arial" w:cs="Arial"/>
          <w:color w:val="242424"/>
          <w:sz w:val="22"/>
          <w:szCs w:val="22"/>
          <w:lang w:val="ca-ES"/>
        </w:rPr>
        <w:t>Un cop transcorregut aquest termini sense que s’hagi adoptat la resolució, els sol·licitants poden entendre desestimades les seves sol·licituds per silenci administratiu.</w:t>
      </w:r>
    </w:p>
    <w:sectPr w:rsidR="00884DEB" w:rsidRPr="004F486C" w:rsidSect="00BE60F8">
      <w:headerReference w:type="default" r:id="rId12"/>
      <w:footerReference w:type="default" r:id="rId13"/>
      <w:pgSz w:w="11906" w:h="16838"/>
      <w:pgMar w:top="1985" w:right="1133" w:bottom="1276"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1C56F" w14:textId="77777777" w:rsidR="004E014B" w:rsidRDefault="004E014B" w:rsidP="00CE6EA4">
      <w:pPr>
        <w:spacing w:after="0" w:line="240" w:lineRule="auto"/>
      </w:pPr>
      <w:r>
        <w:separator/>
      </w:r>
    </w:p>
  </w:endnote>
  <w:endnote w:type="continuationSeparator" w:id="0">
    <w:p w14:paraId="084EFC67" w14:textId="77777777" w:rsidR="004E014B" w:rsidRDefault="004E014B" w:rsidP="00CE6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341945"/>
      <w:docPartObj>
        <w:docPartGallery w:val="Page Numbers (Bottom of Page)"/>
        <w:docPartUnique/>
      </w:docPartObj>
    </w:sdtPr>
    <w:sdtEndPr/>
    <w:sdtContent>
      <w:p w14:paraId="0241C734" w14:textId="4FF4D78B" w:rsidR="00F10C9C" w:rsidRDefault="00F10C9C">
        <w:pPr>
          <w:pStyle w:val="Piedepgina"/>
          <w:jc w:val="center"/>
        </w:pPr>
        <w:r>
          <w:fldChar w:fldCharType="begin"/>
        </w:r>
        <w:r>
          <w:instrText xml:space="preserve"> PAGE   \* MERGEFORMAT </w:instrText>
        </w:r>
        <w:r>
          <w:fldChar w:fldCharType="separate"/>
        </w:r>
        <w:r w:rsidR="009C5BEB">
          <w:rPr>
            <w:noProof/>
          </w:rPr>
          <w:t>5</w:t>
        </w:r>
        <w:r>
          <w:fldChar w:fldCharType="end"/>
        </w:r>
      </w:p>
    </w:sdtContent>
  </w:sdt>
  <w:p w14:paraId="3083D595" w14:textId="77777777" w:rsidR="00F10C9C" w:rsidRDefault="00F10C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A3264" w14:textId="77777777" w:rsidR="004E014B" w:rsidRDefault="004E014B" w:rsidP="00CE6EA4">
      <w:pPr>
        <w:spacing w:after="0" w:line="240" w:lineRule="auto"/>
      </w:pPr>
      <w:r>
        <w:separator/>
      </w:r>
    </w:p>
  </w:footnote>
  <w:footnote w:type="continuationSeparator" w:id="0">
    <w:p w14:paraId="415F9FA0" w14:textId="77777777" w:rsidR="004E014B" w:rsidRDefault="004E014B" w:rsidP="00CE6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D03F0" w14:textId="6A69DDB4" w:rsidR="00F10C9C" w:rsidRDefault="00F10C9C">
    <w:pPr>
      <w:pStyle w:val="Encabezado"/>
    </w:pPr>
  </w:p>
  <w:p w14:paraId="6E7CCE19" w14:textId="77777777" w:rsidR="00F10C9C" w:rsidRDefault="00F10C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E0B"/>
    <w:multiLevelType w:val="hybridMultilevel"/>
    <w:tmpl w:val="9AE847AA"/>
    <w:lvl w:ilvl="0" w:tplc="13807700">
      <w:start w:val="1"/>
      <w:numFmt w:val="bullet"/>
      <w:lvlText w:val="-"/>
      <w:lvlJc w:val="left"/>
      <w:pPr>
        <w:ind w:left="720" w:hanging="360"/>
      </w:pPr>
      <w:rPr>
        <w:rFonts w:ascii="Calibri" w:hAnsi="Calibri" w:hint="default"/>
      </w:rPr>
    </w:lvl>
    <w:lvl w:ilvl="1" w:tplc="90822F18">
      <w:start w:val="1"/>
      <w:numFmt w:val="bullet"/>
      <w:lvlText w:val="o"/>
      <w:lvlJc w:val="left"/>
      <w:pPr>
        <w:ind w:left="1440" w:hanging="360"/>
      </w:pPr>
      <w:rPr>
        <w:rFonts w:ascii="Courier New" w:hAnsi="Courier New" w:hint="default"/>
        <w:color w:val="auto"/>
      </w:rPr>
    </w:lvl>
    <w:lvl w:ilvl="2" w:tplc="DA244D4C">
      <w:start w:val="1"/>
      <w:numFmt w:val="bullet"/>
      <w:lvlText w:val=""/>
      <w:lvlJc w:val="left"/>
      <w:pPr>
        <w:ind w:left="2160" w:hanging="360"/>
      </w:pPr>
      <w:rPr>
        <w:rFonts w:ascii="Wingdings" w:hAnsi="Wingdings" w:hint="default"/>
      </w:rPr>
    </w:lvl>
    <w:lvl w:ilvl="3" w:tplc="B810BAEC">
      <w:start w:val="1"/>
      <w:numFmt w:val="bullet"/>
      <w:lvlText w:val=""/>
      <w:lvlJc w:val="left"/>
      <w:pPr>
        <w:ind w:left="2880" w:hanging="360"/>
      </w:pPr>
      <w:rPr>
        <w:rFonts w:ascii="Symbol" w:hAnsi="Symbol" w:hint="default"/>
      </w:rPr>
    </w:lvl>
    <w:lvl w:ilvl="4" w:tplc="882C6C1C">
      <w:start w:val="1"/>
      <w:numFmt w:val="bullet"/>
      <w:lvlText w:val="o"/>
      <w:lvlJc w:val="left"/>
      <w:pPr>
        <w:ind w:left="3600" w:hanging="360"/>
      </w:pPr>
      <w:rPr>
        <w:rFonts w:ascii="Courier New" w:hAnsi="Courier New" w:hint="default"/>
      </w:rPr>
    </w:lvl>
    <w:lvl w:ilvl="5" w:tplc="0794281E">
      <w:start w:val="1"/>
      <w:numFmt w:val="bullet"/>
      <w:lvlText w:val=""/>
      <w:lvlJc w:val="left"/>
      <w:pPr>
        <w:ind w:left="4320" w:hanging="360"/>
      </w:pPr>
      <w:rPr>
        <w:rFonts w:ascii="Wingdings" w:hAnsi="Wingdings" w:hint="default"/>
      </w:rPr>
    </w:lvl>
    <w:lvl w:ilvl="6" w:tplc="85C2FA08">
      <w:start w:val="1"/>
      <w:numFmt w:val="bullet"/>
      <w:lvlText w:val=""/>
      <w:lvlJc w:val="left"/>
      <w:pPr>
        <w:ind w:left="5040" w:hanging="360"/>
      </w:pPr>
      <w:rPr>
        <w:rFonts w:ascii="Symbol" w:hAnsi="Symbol" w:hint="default"/>
      </w:rPr>
    </w:lvl>
    <w:lvl w:ilvl="7" w:tplc="C1267E46">
      <w:start w:val="1"/>
      <w:numFmt w:val="bullet"/>
      <w:lvlText w:val="o"/>
      <w:lvlJc w:val="left"/>
      <w:pPr>
        <w:ind w:left="5760" w:hanging="360"/>
      </w:pPr>
      <w:rPr>
        <w:rFonts w:ascii="Courier New" w:hAnsi="Courier New" w:hint="default"/>
      </w:rPr>
    </w:lvl>
    <w:lvl w:ilvl="8" w:tplc="B66282CA">
      <w:start w:val="1"/>
      <w:numFmt w:val="bullet"/>
      <w:lvlText w:val=""/>
      <w:lvlJc w:val="left"/>
      <w:pPr>
        <w:ind w:left="6480" w:hanging="360"/>
      </w:pPr>
      <w:rPr>
        <w:rFonts w:ascii="Wingdings" w:hAnsi="Wingdings" w:hint="default"/>
      </w:rPr>
    </w:lvl>
  </w:abstractNum>
  <w:abstractNum w:abstractNumId="1" w15:restartNumberingAfterBreak="0">
    <w:nsid w:val="1ECC3D5D"/>
    <w:multiLevelType w:val="hybridMultilevel"/>
    <w:tmpl w:val="EE9C892E"/>
    <w:lvl w:ilvl="0" w:tplc="456C8F7E">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541086"/>
    <w:multiLevelType w:val="hybridMultilevel"/>
    <w:tmpl w:val="D6B8F300"/>
    <w:lvl w:ilvl="0" w:tplc="6FAEC8AA">
      <w:start w:val="1"/>
      <w:numFmt w:val="decimal"/>
      <w:lvlText w:val="%1."/>
      <w:lvlJc w:val="left"/>
      <w:pPr>
        <w:ind w:left="720" w:hanging="360"/>
      </w:pPr>
      <w:rPr>
        <w:rFonts w:hint="default"/>
        <w:b w:val="0"/>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847700"/>
    <w:multiLevelType w:val="hybridMultilevel"/>
    <w:tmpl w:val="604A4F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1CA1DA6"/>
    <w:multiLevelType w:val="hybridMultilevel"/>
    <w:tmpl w:val="32821902"/>
    <w:lvl w:ilvl="0" w:tplc="2540830A">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44AA6111"/>
    <w:multiLevelType w:val="hybridMultilevel"/>
    <w:tmpl w:val="1E3EB40A"/>
    <w:lvl w:ilvl="0" w:tplc="A73AF70C">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7037149"/>
    <w:multiLevelType w:val="hybridMultilevel"/>
    <w:tmpl w:val="8682AFA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5E6F14EB"/>
    <w:multiLevelType w:val="hybridMultilevel"/>
    <w:tmpl w:val="791CB1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7C375D6"/>
    <w:multiLevelType w:val="hybridMultilevel"/>
    <w:tmpl w:val="80A6F2C8"/>
    <w:lvl w:ilvl="0" w:tplc="014E4CE0">
      <w:start w:val="14"/>
      <w:numFmt w:val="bullet"/>
      <w:lvlText w:val="-"/>
      <w:lvlJc w:val="left"/>
      <w:pPr>
        <w:ind w:left="720" w:hanging="360"/>
      </w:pPr>
      <w:rPr>
        <w:rFonts w:ascii="Arial" w:eastAsiaTheme="minorHAnsi" w:hAnsi="Arial"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8D00EF4"/>
    <w:multiLevelType w:val="hybridMultilevel"/>
    <w:tmpl w:val="120A71AC"/>
    <w:lvl w:ilvl="0" w:tplc="52EA33E2">
      <w:start w:val="4"/>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7DC71F6D"/>
    <w:multiLevelType w:val="hybridMultilevel"/>
    <w:tmpl w:val="DF42A470"/>
    <w:lvl w:ilvl="0" w:tplc="014E4CE0">
      <w:start w:val="14"/>
      <w:numFmt w:val="bullet"/>
      <w:lvlText w:val="-"/>
      <w:lvlJc w:val="left"/>
      <w:pPr>
        <w:ind w:left="720" w:hanging="360"/>
      </w:pPr>
      <w:rPr>
        <w:rFonts w:ascii="Arial" w:eastAsiaTheme="minorHAnsi" w:hAnsi="Arial" w:cs="Aria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0"/>
  </w:num>
  <w:num w:numId="5">
    <w:abstractNumId w:val="9"/>
  </w:num>
  <w:num w:numId="6">
    <w:abstractNumId w:val="4"/>
  </w:num>
  <w:num w:numId="7">
    <w:abstractNumId w:val="6"/>
  </w:num>
  <w:num w:numId="8">
    <w:abstractNumId w:val="10"/>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02A"/>
    <w:rsid w:val="0000750B"/>
    <w:rsid w:val="00011FBC"/>
    <w:rsid w:val="000172F1"/>
    <w:rsid w:val="0002759D"/>
    <w:rsid w:val="00030C80"/>
    <w:rsid w:val="00033120"/>
    <w:rsid w:val="00037577"/>
    <w:rsid w:val="00037E9E"/>
    <w:rsid w:val="0004605A"/>
    <w:rsid w:val="0006755A"/>
    <w:rsid w:val="000846F3"/>
    <w:rsid w:val="00090118"/>
    <w:rsid w:val="00091ECF"/>
    <w:rsid w:val="000939C4"/>
    <w:rsid w:val="000A1598"/>
    <w:rsid w:val="000A37AD"/>
    <w:rsid w:val="000A43A3"/>
    <w:rsid w:val="000A6BB4"/>
    <w:rsid w:val="000A7A0C"/>
    <w:rsid w:val="000B087B"/>
    <w:rsid w:val="000B4360"/>
    <w:rsid w:val="000B726C"/>
    <w:rsid w:val="000C3CA6"/>
    <w:rsid w:val="000D0198"/>
    <w:rsid w:val="000D59E7"/>
    <w:rsid w:val="000E6738"/>
    <w:rsid w:val="000F02AC"/>
    <w:rsid w:val="000F658C"/>
    <w:rsid w:val="000F6BB3"/>
    <w:rsid w:val="001067C8"/>
    <w:rsid w:val="001141D3"/>
    <w:rsid w:val="001154A5"/>
    <w:rsid w:val="00125280"/>
    <w:rsid w:val="00150CE9"/>
    <w:rsid w:val="00152B5D"/>
    <w:rsid w:val="00162BFC"/>
    <w:rsid w:val="00172B31"/>
    <w:rsid w:val="00184A02"/>
    <w:rsid w:val="001B08A8"/>
    <w:rsid w:val="001C4B8A"/>
    <w:rsid w:val="001D500D"/>
    <w:rsid w:val="001F1BBB"/>
    <w:rsid w:val="00225339"/>
    <w:rsid w:val="002256A8"/>
    <w:rsid w:val="00230C18"/>
    <w:rsid w:val="002364D0"/>
    <w:rsid w:val="00240A54"/>
    <w:rsid w:val="00250560"/>
    <w:rsid w:val="00262CC3"/>
    <w:rsid w:val="00276DE3"/>
    <w:rsid w:val="00276F05"/>
    <w:rsid w:val="00280688"/>
    <w:rsid w:val="002908DA"/>
    <w:rsid w:val="0029119A"/>
    <w:rsid w:val="002936B3"/>
    <w:rsid w:val="00295317"/>
    <w:rsid w:val="002A039E"/>
    <w:rsid w:val="002A5B12"/>
    <w:rsid w:val="002A6CB0"/>
    <w:rsid w:val="002B0E56"/>
    <w:rsid w:val="002B7DE7"/>
    <w:rsid w:val="002C0615"/>
    <w:rsid w:val="002C12EB"/>
    <w:rsid w:val="002C4BDD"/>
    <w:rsid w:val="002C7525"/>
    <w:rsid w:val="002D4E11"/>
    <w:rsid w:val="002E115C"/>
    <w:rsid w:val="002E166E"/>
    <w:rsid w:val="002F2C85"/>
    <w:rsid w:val="002F7607"/>
    <w:rsid w:val="00317660"/>
    <w:rsid w:val="00340420"/>
    <w:rsid w:val="0034383E"/>
    <w:rsid w:val="00350511"/>
    <w:rsid w:val="00360ED4"/>
    <w:rsid w:val="00364AEA"/>
    <w:rsid w:val="003849FE"/>
    <w:rsid w:val="003A2984"/>
    <w:rsid w:val="003A4F40"/>
    <w:rsid w:val="003B001C"/>
    <w:rsid w:val="003E13DE"/>
    <w:rsid w:val="003E6A12"/>
    <w:rsid w:val="003F1ECB"/>
    <w:rsid w:val="003F323E"/>
    <w:rsid w:val="003F64A7"/>
    <w:rsid w:val="003F78D3"/>
    <w:rsid w:val="00407F88"/>
    <w:rsid w:val="00410D5A"/>
    <w:rsid w:val="00427A6A"/>
    <w:rsid w:val="00430348"/>
    <w:rsid w:val="00431A42"/>
    <w:rsid w:val="00437AEE"/>
    <w:rsid w:val="00466830"/>
    <w:rsid w:val="00474FF9"/>
    <w:rsid w:val="004805C6"/>
    <w:rsid w:val="00487182"/>
    <w:rsid w:val="004966CA"/>
    <w:rsid w:val="004D022A"/>
    <w:rsid w:val="004E014B"/>
    <w:rsid w:val="004E0FF8"/>
    <w:rsid w:val="004E6902"/>
    <w:rsid w:val="004F0A71"/>
    <w:rsid w:val="004F486C"/>
    <w:rsid w:val="005037B7"/>
    <w:rsid w:val="00522DF2"/>
    <w:rsid w:val="0053114F"/>
    <w:rsid w:val="005706D4"/>
    <w:rsid w:val="0058337E"/>
    <w:rsid w:val="005B120B"/>
    <w:rsid w:val="005B1336"/>
    <w:rsid w:val="005B6FEB"/>
    <w:rsid w:val="005B777A"/>
    <w:rsid w:val="005C28D7"/>
    <w:rsid w:val="005C654A"/>
    <w:rsid w:val="005D2AF0"/>
    <w:rsid w:val="005D48B0"/>
    <w:rsid w:val="005E0EB7"/>
    <w:rsid w:val="005F702A"/>
    <w:rsid w:val="00602BDF"/>
    <w:rsid w:val="00614170"/>
    <w:rsid w:val="006144B6"/>
    <w:rsid w:val="00615F28"/>
    <w:rsid w:val="006169D0"/>
    <w:rsid w:val="00627361"/>
    <w:rsid w:val="00655A83"/>
    <w:rsid w:val="006624C6"/>
    <w:rsid w:val="00670F88"/>
    <w:rsid w:val="00675F24"/>
    <w:rsid w:val="006853EE"/>
    <w:rsid w:val="00692176"/>
    <w:rsid w:val="006935D1"/>
    <w:rsid w:val="006A0222"/>
    <w:rsid w:val="006B1EC8"/>
    <w:rsid w:val="006B30E9"/>
    <w:rsid w:val="006B71A0"/>
    <w:rsid w:val="006D079D"/>
    <w:rsid w:val="006D6922"/>
    <w:rsid w:val="006E598B"/>
    <w:rsid w:val="006F0393"/>
    <w:rsid w:val="006F1BDE"/>
    <w:rsid w:val="006F5616"/>
    <w:rsid w:val="006F7CB8"/>
    <w:rsid w:val="00704FFA"/>
    <w:rsid w:val="0073260D"/>
    <w:rsid w:val="00737026"/>
    <w:rsid w:val="00741F14"/>
    <w:rsid w:val="00754502"/>
    <w:rsid w:val="00785AD2"/>
    <w:rsid w:val="0078716A"/>
    <w:rsid w:val="00790A41"/>
    <w:rsid w:val="00797107"/>
    <w:rsid w:val="007D23DF"/>
    <w:rsid w:val="007F3BE9"/>
    <w:rsid w:val="007F4133"/>
    <w:rsid w:val="007F42AC"/>
    <w:rsid w:val="0080011D"/>
    <w:rsid w:val="00804281"/>
    <w:rsid w:val="00831215"/>
    <w:rsid w:val="0085164F"/>
    <w:rsid w:val="008535DB"/>
    <w:rsid w:val="008668F5"/>
    <w:rsid w:val="00877BFA"/>
    <w:rsid w:val="00884DEB"/>
    <w:rsid w:val="008915D0"/>
    <w:rsid w:val="008A1A2A"/>
    <w:rsid w:val="008B5D74"/>
    <w:rsid w:val="008B746A"/>
    <w:rsid w:val="008D7075"/>
    <w:rsid w:val="008E62A5"/>
    <w:rsid w:val="00917252"/>
    <w:rsid w:val="009177FB"/>
    <w:rsid w:val="00917A82"/>
    <w:rsid w:val="009215E3"/>
    <w:rsid w:val="009278D4"/>
    <w:rsid w:val="00932046"/>
    <w:rsid w:val="00933F3D"/>
    <w:rsid w:val="00937D8B"/>
    <w:rsid w:val="00954E1B"/>
    <w:rsid w:val="009565BE"/>
    <w:rsid w:val="00957E39"/>
    <w:rsid w:val="00960AC1"/>
    <w:rsid w:val="009615CB"/>
    <w:rsid w:val="0097290F"/>
    <w:rsid w:val="00983055"/>
    <w:rsid w:val="009A08DF"/>
    <w:rsid w:val="009A127A"/>
    <w:rsid w:val="009A7520"/>
    <w:rsid w:val="009B08CC"/>
    <w:rsid w:val="009B3339"/>
    <w:rsid w:val="009B4820"/>
    <w:rsid w:val="009B6249"/>
    <w:rsid w:val="009C5BEB"/>
    <w:rsid w:val="009E0E8D"/>
    <w:rsid w:val="009E3330"/>
    <w:rsid w:val="009E710F"/>
    <w:rsid w:val="00A15C26"/>
    <w:rsid w:val="00A15E65"/>
    <w:rsid w:val="00A23BE2"/>
    <w:rsid w:val="00A36B1C"/>
    <w:rsid w:val="00A4267A"/>
    <w:rsid w:val="00A450A3"/>
    <w:rsid w:val="00A506FC"/>
    <w:rsid w:val="00A55715"/>
    <w:rsid w:val="00A5739C"/>
    <w:rsid w:val="00A65099"/>
    <w:rsid w:val="00A71DDC"/>
    <w:rsid w:val="00A95718"/>
    <w:rsid w:val="00A96AA6"/>
    <w:rsid w:val="00AA434D"/>
    <w:rsid w:val="00AC0939"/>
    <w:rsid w:val="00AC692D"/>
    <w:rsid w:val="00AC7E9D"/>
    <w:rsid w:val="00AD4D81"/>
    <w:rsid w:val="00AF1013"/>
    <w:rsid w:val="00B06DD6"/>
    <w:rsid w:val="00B148A9"/>
    <w:rsid w:val="00B24FB1"/>
    <w:rsid w:val="00B257E4"/>
    <w:rsid w:val="00B40E75"/>
    <w:rsid w:val="00B43C5A"/>
    <w:rsid w:val="00B500DC"/>
    <w:rsid w:val="00B51917"/>
    <w:rsid w:val="00B5267B"/>
    <w:rsid w:val="00B54ABA"/>
    <w:rsid w:val="00B64194"/>
    <w:rsid w:val="00B70A22"/>
    <w:rsid w:val="00B772C7"/>
    <w:rsid w:val="00B80DE2"/>
    <w:rsid w:val="00B82EDB"/>
    <w:rsid w:val="00B87536"/>
    <w:rsid w:val="00B95112"/>
    <w:rsid w:val="00BA3318"/>
    <w:rsid w:val="00BB5F0E"/>
    <w:rsid w:val="00BD2083"/>
    <w:rsid w:val="00BD4DD4"/>
    <w:rsid w:val="00BD70FB"/>
    <w:rsid w:val="00BD7A73"/>
    <w:rsid w:val="00BE38A4"/>
    <w:rsid w:val="00BE5471"/>
    <w:rsid w:val="00BE60F8"/>
    <w:rsid w:val="00BF0B62"/>
    <w:rsid w:val="00BF0EC5"/>
    <w:rsid w:val="00BF2BEF"/>
    <w:rsid w:val="00BF6932"/>
    <w:rsid w:val="00C0018A"/>
    <w:rsid w:val="00C047E7"/>
    <w:rsid w:val="00C12832"/>
    <w:rsid w:val="00C21364"/>
    <w:rsid w:val="00C4143D"/>
    <w:rsid w:val="00C53469"/>
    <w:rsid w:val="00C549F7"/>
    <w:rsid w:val="00C613B5"/>
    <w:rsid w:val="00C7234A"/>
    <w:rsid w:val="00CB0A57"/>
    <w:rsid w:val="00CB1953"/>
    <w:rsid w:val="00CB339A"/>
    <w:rsid w:val="00CC577A"/>
    <w:rsid w:val="00CD10C3"/>
    <w:rsid w:val="00CD496D"/>
    <w:rsid w:val="00CE6EA4"/>
    <w:rsid w:val="00D00E8F"/>
    <w:rsid w:val="00D154B6"/>
    <w:rsid w:val="00D22A7F"/>
    <w:rsid w:val="00D274ED"/>
    <w:rsid w:val="00D44101"/>
    <w:rsid w:val="00D446CC"/>
    <w:rsid w:val="00D66DE7"/>
    <w:rsid w:val="00D71455"/>
    <w:rsid w:val="00D84F8B"/>
    <w:rsid w:val="00D9648A"/>
    <w:rsid w:val="00D9656F"/>
    <w:rsid w:val="00D97957"/>
    <w:rsid w:val="00DA6AA8"/>
    <w:rsid w:val="00DB030D"/>
    <w:rsid w:val="00DB1213"/>
    <w:rsid w:val="00DB54D7"/>
    <w:rsid w:val="00DC1E5A"/>
    <w:rsid w:val="00DC2CA8"/>
    <w:rsid w:val="00DE7EF4"/>
    <w:rsid w:val="00DF084D"/>
    <w:rsid w:val="00DF43A5"/>
    <w:rsid w:val="00DF5523"/>
    <w:rsid w:val="00E022F0"/>
    <w:rsid w:val="00E04D0C"/>
    <w:rsid w:val="00E07EA2"/>
    <w:rsid w:val="00E16059"/>
    <w:rsid w:val="00E406C6"/>
    <w:rsid w:val="00E4108B"/>
    <w:rsid w:val="00E43539"/>
    <w:rsid w:val="00E45546"/>
    <w:rsid w:val="00E566E8"/>
    <w:rsid w:val="00E627AE"/>
    <w:rsid w:val="00E63774"/>
    <w:rsid w:val="00E67B2D"/>
    <w:rsid w:val="00E85320"/>
    <w:rsid w:val="00E947B6"/>
    <w:rsid w:val="00EB0966"/>
    <w:rsid w:val="00EC5B59"/>
    <w:rsid w:val="00ED7D04"/>
    <w:rsid w:val="00EE5135"/>
    <w:rsid w:val="00EE7C32"/>
    <w:rsid w:val="00F02455"/>
    <w:rsid w:val="00F05FFA"/>
    <w:rsid w:val="00F10C9C"/>
    <w:rsid w:val="00F1509A"/>
    <w:rsid w:val="00F16E2F"/>
    <w:rsid w:val="00F2431D"/>
    <w:rsid w:val="00F305E4"/>
    <w:rsid w:val="00F33229"/>
    <w:rsid w:val="00F4266F"/>
    <w:rsid w:val="00F46B13"/>
    <w:rsid w:val="00F54396"/>
    <w:rsid w:val="00F6088A"/>
    <w:rsid w:val="00F6605D"/>
    <w:rsid w:val="00F6791B"/>
    <w:rsid w:val="00F86215"/>
    <w:rsid w:val="00F93B53"/>
    <w:rsid w:val="00F9778C"/>
    <w:rsid w:val="00FB7935"/>
    <w:rsid w:val="00FC0B4A"/>
    <w:rsid w:val="00FC5319"/>
    <w:rsid w:val="00FE7255"/>
    <w:rsid w:val="00FF00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34EBF"/>
  <w15:docId w15:val="{913C8C81-F180-47FA-B14C-6EEC17563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5BE"/>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F702A"/>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CE6E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6EA4"/>
    <w:rPr>
      <w:lang w:val="ca-ES"/>
    </w:rPr>
  </w:style>
  <w:style w:type="paragraph" w:styleId="Piedepgina">
    <w:name w:val="footer"/>
    <w:basedOn w:val="Normal"/>
    <w:link w:val="PiedepginaCar"/>
    <w:uiPriority w:val="99"/>
    <w:unhideWhenUsed/>
    <w:rsid w:val="00CE6E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6EA4"/>
    <w:rPr>
      <w:lang w:val="ca-ES"/>
    </w:rPr>
  </w:style>
  <w:style w:type="paragraph" w:styleId="Prrafodelista">
    <w:name w:val="List Paragraph"/>
    <w:basedOn w:val="Normal"/>
    <w:uiPriority w:val="99"/>
    <w:qFormat/>
    <w:rsid w:val="00877BFA"/>
    <w:pPr>
      <w:ind w:left="720"/>
      <w:contextualSpacing/>
    </w:pPr>
  </w:style>
  <w:style w:type="paragraph" w:styleId="Textodeglobo">
    <w:name w:val="Balloon Text"/>
    <w:basedOn w:val="Normal"/>
    <w:link w:val="TextodegloboCar"/>
    <w:uiPriority w:val="99"/>
    <w:semiHidden/>
    <w:unhideWhenUsed/>
    <w:rsid w:val="00CD10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10C3"/>
    <w:rPr>
      <w:rFonts w:ascii="Tahoma" w:hAnsi="Tahoma" w:cs="Tahoma"/>
      <w:sz w:val="16"/>
      <w:szCs w:val="16"/>
      <w:lang w:val="ca-ES"/>
    </w:rPr>
  </w:style>
  <w:style w:type="character" w:styleId="Hipervnculo">
    <w:name w:val="Hyperlink"/>
    <w:basedOn w:val="Fuentedeprrafopredeter"/>
    <w:uiPriority w:val="99"/>
    <w:unhideWhenUsed/>
    <w:rsid w:val="00A4267A"/>
    <w:rPr>
      <w:color w:val="0000FF" w:themeColor="hyperlink"/>
      <w:u w:val="single"/>
    </w:rPr>
  </w:style>
  <w:style w:type="paragraph" w:styleId="Textoindependiente2">
    <w:name w:val="Body Text 2"/>
    <w:basedOn w:val="Normal"/>
    <w:link w:val="Textoindependiente2Car"/>
    <w:rsid w:val="0029119A"/>
    <w:pPr>
      <w:spacing w:after="120" w:line="480" w:lineRule="auto"/>
      <w:jc w:val="both"/>
    </w:pPr>
    <w:rPr>
      <w:rFonts w:ascii="Arial" w:eastAsia="Times New Roman" w:hAnsi="Arial" w:cs="Times New Roman"/>
      <w:sz w:val="20"/>
      <w:szCs w:val="20"/>
      <w:lang w:eastAsia="ca-ES"/>
    </w:rPr>
  </w:style>
  <w:style w:type="character" w:customStyle="1" w:styleId="Textoindependiente2Car">
    <w:name w:val="Texto independiente 2 Car"/>
    <w:basedOn w:val="Fuentedeprrafopredeter"/>
    <w:link w:val="Textoindependiente2"/>
    <w:rsid w:val="0029119A"/>
    <w:rPr>
      <w:rFonts w:ascii="Arial" w:eastAsia="Times New Roman" w:hAnsi="Arial" w:cs="Times New Roman"/>
      <w:sz w:val="20"/>
      <w:szCs w:val="20"/>
      <w:lang w:val="ca-ES" w:eastAsia="ca-ES"/>
    </w:rPr>
  </w:style>
  <w:style w:type="character" w:styleId="Hipervnculovisitado">
    <w:name w:val="FollowedHyperlink"/>
    <w:basedOn w:val="Fuentedeprrafopredeter"/>
    <w:uiPriority w:val="99"/>
    <w:semiHidden/>
    <w:unhideWhenUsed/>
    <w:rsid w:val="0029119A"/>
    <w:rPr>
      <w:color w:val="800080" w:themeColor="followedHyperlink"/>
      <w:u w:val="single"/>
    </w:rPr>
  </w:style>
  <w:style w:type="paragraph" w:styleId="NormalWeb">
    <w:name w:val="Normal (Web)"/>
    <w:basedOn w:val="Normal"/>
    <w:uiPriority w:val="99"/>
    <w:unhideWhenUsed/>
    <w:rsid w:val="00E6377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30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1344">
      <w:bodyDiv w:val="1"/>
      <w:marLeft w:val="0"/>
      <w:marRight w:val="0"/>
      <w:marTop w:val="0"/>
      <w:marBottom w:val="0"/>
      <w:divBdr>
        <w:top w:val="none" w:sz="0" w:space="0" w:color="auto"/>
        <w:left w:val="none" w:sz="0" w:space="0" w:color="auto"/>
        <w:bottom w:val="none" w:sz="0" w:space="0" w:color="auto"/>
        <w:right w:val="none" w:sz="0" w:space="0" w:color="auto"/>
      </w:divBdr>
    </w:div>
    <w:div w:id="189418648">
      <w:bodyDiv w:val="1"/>
      <w:marLeft w:val="0"/>
      <w:marRight w:val="0"/>
      <w:marTop w:val="0"/>
      <w:marBottom w:val="0"/>
      <w:divBdr>
        <w:top w:val="none" w:sz="0" w:space="0" w:color="auto"/>
        <w:left w:val="none" w:sz="0" w:space="0" w:color="auto"/>
        <w:bottom w:val="none" w:sz="0" w:space="0" w:color="auto"/>
        <w:right w:val="none" w:sz="0" w:space="0" w:color="auto"/>
      </w:divBdr>
    </w:div>
    <w:div w:id="220405882">
      <w:bodyDiv w:val="1"/>
      <w:marLeft w:val="0"/>
      <w:marRight w:val="0"/>
      <w:marTop w:val="0"/>
      <w:marBottom w:val="0"/>
      <w:divBdr>
        <w:top w:val="none" w:sz="0" w:space="0" w:color="auto"/>
        <w:left w:val="none" w:sz="0" w:space="0" w:color="auto"/>
        <w:bottom w:val="none" w:sz="0" w:space="0" w:color="auto"/>
        <w:right w:val="none" w:sz="0" w:space="0" w:color="auto"/>
      </w:divBdr>
    </w:div>
    <w:div w:id="276259278">
      <w:bodyDiv w:val="1"/>
      <w:marLeft w:val="0"/>
      <w:marRight w:val="0"/>
      <w:marTop w:val="0"/>
      <w:marBottom w:val="0"/>
      <w:divBdr>
        <w:top w:val="none" w:sz="0" w:space="0" w:color="auto"/>
        <w:left w:val="none" w:sz="0" w:space="0" w:color="auto"/>
        <w:bottom w:val="none" w:sz="0" w:space="0" w:color="auto"/>
        <w:right w:val="none" w:sz="0" w:space="0" w:color="auto"/>
      </w:divBdr>
    </w:div>
    <w:div w:id="325789908">
      <w:bodyDiv w:val="1"/>
      <w:marLeft w:val="0"/>
      <w:marRight w:val="0"/>
      <w:marTop w:val="0"/>
      <w:marBottom w:val="0"/>
      <w:divBdr>
        <w:top w:val="none" w:sz="0" w:space="0" w:color="auto"/>
        <w:left w:val="none" w:sz="0" w:space="0" w:color="auto"/>
        <w:bottom w:val="none" w:sz="0" w:space="0" w:color="auto"/>
        <w:right w:val="none" w:sz="0" w:space="0" w:color="auto"/>
      </w:divBdr>
    </w:div>
    <w:div w:id="410127868">
      <w:bodyDiv w:val="1"/>
      <w:marLeft w:val="0"/>
      <w:marRight w:val="0"/>
      <w:marTop w:val="0"/>
      <w:marBottom w:val="0"/>
      <w:divBdr>
        <w:top w:val="none" w:sz="0" w:space="0" w:color="auto"/>
        <w:left w:val="none" w:sz="0" w:space="0" w:color="auto"/>
        <w:bottom w:val="none" w:sz="0" w:space="0" w:color="auto"/>
        <w:right w:val="none" w:sz="0" w:space="0" w:color="auto"/>
      </w:divBdr>
    </w:div>
    <w:div w:id="494689027">
      <w:bodyDiv w:val="1"/>
      <w:marLeft w:val="0"/>
      <w:marRight w:val="0"/>
      <w:marTop w:val="0"/>
      <w:marBottom w:val="0"/>
      <w:divBdr>
        <w:top w:val="none" w:sz="0" w:space="0" w:color="auto"/>
        <w:left w:val="none" w:sz="0" w:space="0" w:color="auto"/>
        <w:bottom w:val="none" w:sz="0" w:space="0" w:color="auto"/>
        <w:right w:val="none" w:sz="0" w:space="0" w:color="auto"/>
      </w:divBdr>
    </w:div>
    <w:div w:id="503739939">
      <w:bodyDiv w:val="1"/>
      <w:marLeft w:val="0"/>
      <w:marRight w:val="0"/>
      <w:marTop w:val="0"/>
      <w:marBottom w:val="0"/>
      <w:divBdr>
        <w:top w:val="none" w:sz="0" w:space="0" w:color="auto"/>
        <w:left w:val="none" w:sz="0" w:space="0" w:color="auto"/>
        <w:bottom w:val="none" w:sz="0" w:space="0" w:color="auto"/>
        <w:right w:val="none" w:sz="0" w:space="0" w:color="auto"/>
      </w:divBdr>
    </w:div>
    <w:div w:id="644048085">
      <w:bodyDiv w:val="1"/>
      <w:marLeft w:val="0"/>
      <w:marRight w:val="0"/>
      <w:marTop w:val="0"/>
      <w:marBottom w:val="0"/>
      <w:divBdr>
        <w:top w:val="none" w:sz="0" w:space="0" w:color="auto"/>
        <w:left w:val="none" w:sz="0" w:space="0" w:color="auto"/>
        <w:bottom w:val="none" w:sz="0" w:space="0" w:color="auto"/>
        <w:right w:val="none" w:sz="0" w:space="0" w:color="auto"/>
      </w:divBdr>
    </w:div>
    <w:div w:id="758604363">
      <w:bodyDiv w:val="1"/>
      <w:marLeft w:val="0"/>
      <w:marRight w:val="0"/>
      <w:marTop w:val="0"/>
      <w:marBottom w:val="0"/>
      <w:divBdr>
        <w:top w:val="none" w:sz="0" w:space="0" w:color="auto"/>
        <w:left w:val="none" w:sz="0" w:space="0" w:color="auto"/>
        <w:bottom w:val="none" w:sz="0" w:space="0" w:color="auto"/>
        <w:right w:val="none" w:sz="0" w:space="0" w:color="auto"/>
      </w:divBdr>
    </w:div>
    <w:div w:id="942301325">
      <w:bodyDiv w:val="1"/>
      <w:marLeft w:val="0"/>
      <w:marRight w:val="0"/>
      <w:marTop w:val="0"/>
      <w:marBottom w:val="0"/>
      <w:divBdr>
        <w:top w:val="none" w:sz="0" w:space="0" w:color="auto"/>
        <w:left w:val="none" w:sz="0" w:space="0" w:color="auto"/>
        <w:bottom w:val="none" w:sz="0" w:space="0" w:color="auto"/>
        <w:right w:val="none" w:sz="0" w:space="0" w:color="auto"/>
      </w:divBdr>
    </w:div>
    <w:div w:id="984359816">
      <w:bodyDiv w:val="1"/>
      <w:marLeft w:val="0"/>
      <w:marRight w:val="0"/>
      <w:marTop w:val="0"/>
      <w:marBottom w:val="0"/>
      <w:divBdr>
        <w:top w:val="none" w:sz="0" w:space="0" w:color="auto"/>
        <w:left w:val="none" w:sz="0" w:space="0" w:color="auto"/>
        <w:bottom w:val="none" w:sz="0" w:space="0" w:color="auto"/>
        <w:right w:val="none" w:sz="0" w:space="0" w:color="auto"/>
      </w:divBdr>
    </w:div>
    <w:div w:id="1078943681">
      <w:bodyDiv w:val="1"/>
      <w:marLeft w:val="0"/>
      <w:marRight w:val="0"/>
      <w:marTop w:val="0"/>
      <w:marBottom w:val="0"/>
      <w:divBdr>
        <w:top w:val="none" w:sz="0" w:space="0" w:color="auto"/>
        <w:left w:val="none" w:sz="0" w:space="0" w:color="auto"/>
        <w:bottom w:val="none" w:sz="0" w:space="0" w:color="auto"/>
        <w:right w:val="none" w:sz="0" w:space="0" w:color="auto"/>
      </w:divBdr>
    </w:div>
    <w:div w:id="1179658795">
      <w:bodyDiv w:val="1"/>
      <w:marLeft w:val="0"/>
      <w:marRight w:val="0"/>
      <w:marTop w:val="0"/>
      <w:marBottom w:val="0"/>
      <w:divBdr>
        <w:top w:val="none" w:sz="0" w:space="0" w:color="auto"/>
        <w:left w:val="none" w:sz="0" w:space="0" w:color="auto"/>
        <w:bottom w:val="none" w:sz="0" w:space="0" w:color="auto"/>
        <w:right w:val="none" w:sz="0" w:space="0" w:color="auto"/>
      </w:divBdr>
    </w:div>
    <w:div w:id="1368481136">
      <w:bodyDiv w:val="1"/>
      <w:marLeft w:val="0"/>
      <w:marRight w:val="0"/>
      <w:marTop w:val="0"/>
      <w:marBottom w:val="0"/>
      <w:divBdr>
        <w:top w:val="none" w:sz="0" w:space="0" w:color="auto"/>
        <w:left w:val="none" w:sz="0" w:space="0" w:color="auto"/>
        <w:bottom w:val="none" w:sz="0" w:space="0" w:color="auto"/>
        <w:right w:val="none" w:sz="0" w:space="0" w:color="auto"/>
      </w:divBdr>
    </w:div>
    <w:div w:id="1499030836">
      <w:bodyDiv w:val="1"/>
      <w:marLeft w:val="0"/>
      <w:marRight w:val="0"/>
      <w:marTop w:val="0"/>
      <w:marBottom w:val="0"/>
      <w:divBdr>
        <w:top w:val="none" w:sz="0" w:space="0" w:color="auto"/>
        <w:left w:val="none" w:sz="0" w:space="0" w:color="auto"/>
        <w:bottom w:val="none" w:sz="0" w:space="0" w:color="auto"/>
        <w:right w:val="none" w:sz="0" w:space="0" w:color="auto"/>
      </w:divBdr>
    </w:div>
    <w:div w:id="1532643988">
      <w:bodyDiv w:val="1"/>
      <w:marLeft w:val="0"/>
      <w:marRight w:val="0"/>
      <w:marTop w:val="0"/>
      <w:marBottom w:val="0"/>
      <w:divBdr>
        <w:top w:val="none" w:sz="0" w:space="0" w:color="auto"/>
        <w:left w:val="none" w:sz="0" w:space="0" w:color="auto"/>
        <w:bottom w:val="none" w:sz="0" w:space="0" w:color="auto"/>
        <w:right w:val="none" w:sz="0" w:space="0" w:color="auto"/>
      </w:divBdr>
    </w:div>
    <w:div w:id="1581672540">
      <w:bodyDiv w:val="1"/>
      <w:marLeft w:val="0"/>
      <w:marRight w:val="0"/>
      <w:marTop w:val="0"/>
      <w:marBottom w:val="0"/>
      <w:divBdr>
        <w:top w:val="none" w:sz="0" w:space="0" w:color="auto"/>
        <w:left w:val="none" w:sz="0" w:space="0" w:color="auto"/>
        <w:bottom w:val="none" w:sz="0" w:space="0" w:color="auto"/>
        <w:right w:val="none" w:sz="0" w:space="0" w:color="auto"/>
      </w:divBdr>
    </w:div>
    <w:div w:id="1627660985">
      <w:bodyDiv w:val="1"/>
      <w:marLeft w:val="0"/>
      <w:marRight w:val="0"/>
      <w:marTop w:val="0"/>
      <w:marBottom w:val="0"/>
      <w:divBdr>
        <w:top w:val="none" w:sz="0" w:space="0" w:color="auto"/>
        <w:left w:val="none" w:sz="0" w:space="0" w:color="auto"/>
        <w:bottom w:val="none" w:sz="0" w:space="0" w:color="auto"/>
        <w:right w:val="none" w:sz="0" w:space="0" w:color="auto"/>
      </w:divBdr>
    </w:div>
    <w:div w:id="1707637447">
      <w:bodyDiv w:val="1"/>
      <w:marLeft w:val="0"/>
      <w:marRight w:val="0"/>
      <w:marTop w:val="0"/>
      <w:marBottom w:val="0"/>
      <w:divBdr>
        <w:top w:val="none" w:sz="0" w:space="0" w:color="auto"/>
        <w:left w:val="none" w:sz="0" w:space="0" w:color="auto"/>
        <w:bottom w:val="none" w:sz="0" w:space="0" w:color="auto"/>
        <w:right w:val="none" w:sz="0" w:space="0" w:color="auto"/>
      </w:divBdr>
    </w:div>
    <w:div w:id="1818916717">
      <w:bodyDiv w:val="1"/>
      <w:marLeft w:val="0"/>
      <w:marRight w:val="0"/>
      <w:marTop w:val="0"/>
      <w:marBottom w:val="0"/>
      <w:divBdr>
        <w:top w:val="none" w:sz="0" w:space="0" w:color="auto"/>
        <w:left w:val="none" w:sz="0" w:space="0" w:color="auto"/>
        <w:bottom w:val="none" w:sz="0" w:space="0" w:color="auto"/>
        <w:right w:val="none" w:sz="0" w:space="0" w:color="auto"/>
      </w:divBdr>
    </w:div>
    <w:div w:id="1921744345">
      <w:bodyDiv w:val="1"/>
      <w:marLeft w:val="0"/>
      <w:marRight w:val="0"/>
      <w:marTop w:val="0"/>
      <w:marBottom w:val="0"/>
      <w:divBdr>
        <w:top w:val="none" w:sz="0" w:space="0" w:color="auto"/>
        <w:left w:val="none" w:sz="0" w:space="0" w:color="auto"/>
        <w:bottom w:val="none" w:sz="0" w:space="0" w:color="auto"/>
        <w:right w:val="none" w:sz="0" w:space="0" w:color="auto"/>
      </w:divBdr>
    </w:div>
    <w:div w:id="1943798691">
      <w:bodyDiv w:val="1"/>
      <w:marLeft w:val="0"/>
      <w:marRight w:val="0"/>
      <w:marTop w:val="0"/>
      <w:marBottom w:val="0"/>
      <w:divBdr>
        <w:top w:val="none" w:sz="0" w:space="0" w:color="auto"/>
        <w:left w:val="none" w:sz="0" w:space="0" w:color="auto"/>
        <w:bottom w:val="none" w:sz="0" w:space="0" w:color="auto"/>
        <w:right w:val="none" w:sz="0" w:space="0" w:color="auto"/>
      </w:divBdr>
    </w:div>
    <w:div w:id="1955595619">
      <w:bodyDiv w:val="1"/>
      <w:marLeft w:val="0"/>
      <w:marRight w:val="0"/>
      <w:marTop w:val="0"/>
      <w:marBottom w:val="0"/>
      <w:divBdr>
        <w:top w:val="none" w:sz="0" w:space="0" w:color="auto"/>
        <w:left w:val="none" w:sz="0" w:space="0" w:color="auto"/>
        <w:bottom w:val="none" w:sz="0" w:space="0" w:color="auto"/>
        <w:right w:val="none" w:sz="0" w:space="0" w:color="auto"/>
      </w:divBdr>
      <w:divsChild>
        <w:div w:id="413671646">
          <w:marLeft w:val="0"/>
          <w:marRight w:val="0"/>
          <w:marTop w:val="0"/>
          <w:marBottom w:val="0"/>
          <w:divBdr>
            <w:top w:val="none" w:sz="0" w:space="0" w:color="auto"/>
            <w:left w:val="none" w:sz="0" w:space="0" w:color="auto"/>
            <w:bottom w:val="none" w:sz="0" w:space="0" w:color="auto"/>
            <w:right w:val="none" w:sz="0" w:space="0" w:color="auto"/>
          </w:divBdr>
        </w:div>
      </w:divsChild>
    </w:div>
    <w:div w:id="1997803002">
      <w:bodyDiv w:val="1"/>
      <w:marLeft w:val="0"/>
      <w:marRight w:val="0"/>
      <w:marTop w:val="0"/>
      <w:marBottom w:val="0"/>
      <w:divBdr>
        <w:top w:val="none" w:sz="0" w:space="0" w:color="auto"/>
        <w:left w:val="none" w:sz="0" w:space="0" w:color="auto"/>
        <w:bottom w:val="none" w:sz="0" w:space="0" w:color="auto"/>
        <w:right w:val="none" w:sz="0" w:space="0" w:color="auto"/>
      </w:divBdr>
    </w:div>
    <w:div w:id="2033535242">
      <w:bodyDiv w:val="1"/>
      <w:marLeft w:val="0"/>
      <w:marRight w:val="0"/>
      <w:marTop w:val="0"/>
      <w:marBottom w:val="0"/>
      <w:divBdr>
        <w:top w:val="none" w:sz="0" w:space="0" w:color="auto"/>
        <w:left w:val="none" w:sz="0" w:space="0" w:color="auto"/>
        <w:bottom w:val="none" w:sz="0" w:space="0" w:color="auto"/>
        <w:right w:val="none" w:sz="0" w:space="0" w:color="auto"/>
      </w:divBdr>
    </w:div>
    <w:div w:id="2053917009">
      <w:bodyDiv w:val="1"/>
      <w:marLeft w:val="0"/>
      <w:marRight w:val="0"/>
      <w:marTop w:val="0"/>
      <w:marBottom w:val="0"/>
      <w:divBdr>
        <w:top w:val="none" w:sz="0" w:space="0" w:color="auto"/>
        <w:left w:val="none" w:sz="0" w:space="0" w:color="auto"/>
        <w:bottom w:val="none" w:sz="0" w:space="0" w:color="auto"/>
        <w:right w:val="none" w:sz="0" w:space="0" w:color="auto"/>
      </w:divBdr>
    </w:div>
    <w:div w:id="2059237079">
      <w:bodyDiv w:val="1"/>
      <w:marLeft w:val="0"/>
      <w:marRight w:val="0"/>
      <w:marTop w:val="0"/>
      <w:marBottom w:val="0"/>
      <w:divBdr>
        <w:top w:val="none" w:sz="0" w:space="0" w:color="auto"/>
        <w:left w:val="none" w:sz="0" w:space="0" w:color="auto"/>
        <w:bottom w:val="none" w:sz="0" w:space="0" w:color="auto"/>
        <w:right w:val="none" w:sz="0" w:space="0" w:color="auto"/>
      </w:divBdr>
    </w:div>
    <w:div w:id="208537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u.staperpetua.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qiw3Jv9lHE&amp;list=PLazEIAgE4NMg721drwRTzhOs92_fvM7wl&amp;index=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oc.cat/knowledge-base/sollicitud-de-lidcat/idservei/idcat/" TargetMode="External"/><Relationship Id="rId4" Type="http://schemas.openxmlformats.org/officeDocument/2006/relationships/settings" Target="settings.xml"/><Relationship Id="rId9" Type="http://schemas.openxmlformats.org/officeDocument/2006/relationships/hyperlink" Target="https://seu.staperpetua.cat/sta/CarpetaPublic/Public?APP_CODE=STA&amp;PAGE_CODE=PTS2_HOME&amp;lang=CA"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DAB8FC-3DF5-48D2-9F00-95A819155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2921</Words>
  <Characters>16656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victoriorx</dc:creator>
  <cp:lastModifiedBy>Paula Cabanillas Salgado</cp:lastModifiedBy>
  <cp:revision>3</cp:revision>
  <cp:lastPrinted>2023-02-16T09:58:00Z</cp:lastPrinted>
  <dcterms:created xsi:type="dcterms:W3CDTF">2026-03-11T10:40:00Z</dcterms:created>
  <dcterms:modified xsi:type="dcterms:W3CDTF">2026-03-11T11:04:00Z</dcterms:modified>
</cp:coreProperties>
</file>