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0AFD4" w14:textId="77777777" w:rsidR="00274FF1" w:rsidRDefault="00274FF1" w:rsidP="005650BE">
      <w:pPr>
        <w:rPr>
          <w:rFonts w:ascii="Verdana" w:hAnsi="Verdana"/>
          <w:sz w:val="21"/>
          <w:szCs w:val="21"/>
          <w:lang w:val="ca-ES"/>
        </w:rPr>
      </w:pPr>
    </w:p>
    <w:p w14:paraId="56EA8D21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1"/>
          <w:szCs w:val="21"/>
          <w:lang w:val="ca-ES"/>
        </w:rPr>
      </w:pPr>
    </w:p>
    <w:p w14:paraId="7F350AE5" w14:textId="7E40F13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1"/>
          <w:szCs w:val="21"/>
          <w:lang w:val="ca-ES"/>
        </w:rPr>
      </w:pPr>
      <w:r w:rsidRPr="00B32DD3">
        <w:rPr>
          <w:rFonts w:ascii="Verdana" w:hAnsi="Verdana" w:cs="Verdana-Bold"/>
          <w:b/>
          <w:bCs/>
          <w:sz w:val="21"/>
          <w:szCs w:val="21"/>
          <w:lang w:val="ca-ES"/>
        </w:rPr>
        <w:t>Convocatòria per a la concessió de subvencions, en règim de concurrència competitiva, per part de l’Àrea d’esports per a activitats realitzades dura</w:t>
      </w:r>
      <w:r w:rsidR="00B9686D">
        <w:rPr>
          <w:rFonts w:ascii="Verdana" w:hAnsi="Verdana" w:cs="Verdana-Bold"/>
          <w:b/>
          <w:bCs/>
          <w:sz w:val="21"/>
          <w:szCs w:val="21"/>
          <w:lang w:val="ca-ES"/>
        </w:rPr>
        <w:t>nt l’any 2025</w:t>
      </w:r>
    </w:p>
    <w:p w14:paraId="30EFE037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1"/>
          <w:szCs w:val="21"/>
          <w:lang w:val="ca-ES"/>
        </w:rPr>
      </w:pPr>
    </w:p>
    <w:p w14:paraId="27A59839" w14:textId="77777777" w:rsidR="00B9686D" w:rsidRPr="0034433E" w:rsidRDefault="00B9686D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7D795C8B" w14:textId="7F53D03C" w:rsidR="00B32DD3" w:rsidRPr="0034433E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34433E">
        <w:rPr>
          <w:rFonts w:ascii="Verdana" w:hAnsi="Verdana" w:cs="Verdana"/>
          <w:sz w:val="21"/>
          <w:szCs w:val="21"/>
          <w:lang w:val="ca-ES"/>
        </w:rPr>
        <w:t>1) Indicació de l</w:t>
      </w:r>
      <w:r w:rsidR="00B9686D" w:rsidRPr="0034433E">
        <w:rPr>
          <w:rFonts w:ascii="Verdana" w:hAnsi="Verdana" w:cs="Verdana"/>
          <w:sz w:val="21"/>
          <w:szCs w:val="21"/>
          <w:lang w:val="ca-ES"/>
        </w:rPr>
        <w:t>a disposició</w:t>
      </w:r>
      <w:r w:rsidRPr="0034433E">
        <w:rPr>
          <w:rFonts w:ascii="Verdana" w:hAnsi="Verdana" w:cs="Verdana"/>
          <w:sz w:val="21"/>
          <w:szCs w:val="21"/>
          <w:lang w:val="ca-ES"/>
        </w:rPr>
        <w:t>.</w:t>
      </w:r>
    </w:p>
    <w:p w14:paraId="3F4A65AE" w14:textId="77777777" w:rsidR="0034433E" w:rsidRPr="0034433E" w:rsidRDefault="0034433E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33E03409" w14:textId="77777777" w:rsidR="00B32DD3" w:rsidRPr="0034433E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20308279" w14:textId="77777777" w:rsidR="0034433E" w:rsidRPr="0034433E" w:rsidRDefault="00B9686D" w:rsidP="0034433E">
      <w:pPr>
        <w:jc w:val="both"/>
        <w:rPr>
          <w:rFonts w:ascii="Verdana" w:hAnsi="Verdana"/>
          <w:bCs/>
          <w:sz w:val="21"/>
          <w:szCs w:val="21"/>
          <w:lang w:val="ca-ES"/>
        </w:rPr>
      </w:pPr>
      <w:bookmarkStart w:id="0" w:name="_Toc535390771"/>
      <w:r w:rsidRPr="0034433E">
        <w:rPr>
          <w:rFonts w:ascii="Verdana" w:hAnsi="Verdana"/>
          <w:bCs/>
          <w:sz w:val="21"/>
          <w:szCs w:val="21"/>
          <w:lang w:val="ca-ES"/>
        </w:rPr>
        <w:t xml:space="preserve">L’Ordenança general de subvencions de Corbera de Llobregat </w:t>
      </w:r>
      <w:r w:rsidR="0034433E" w:rsidRPr="0034433E">
        <w:rPr>
          <w:rFonts w:ascii="Verdana" w:hAnsi="Verdana"/>
          <w:bCs/>
          <w:sz w:val="21"/>
          <w:szCs w:val="21"/>
          <w:lang w:val="ca-ES"/>
        </w:rPr>
        <w:t>publicada en el Butlletí oficial de la Província de Barcelona núm. 126 de 27 de maig de 2005.</w:t>
      </w:r>
    </w:p>
    <w:p w14:paraId="028069DC" w14:textId="77777777" w:rsidR="00B9686D" w:rsidRPr="0034433E" w:rsidRDefault="00B9686D" w:rsidP="00B9686D">
      <w:pPr>
        <w:jc w:val="both"/>
        <w:rPr>
          <w:rFonts w:ascii="Verdana" w:hAnsi="Verdana"/>
          <w:bCs/>
          <w:sz w:val="21"/>
          <w:szCs w:val="21"/>
          <w:lang w:val="ca-ES"/>
        </w:rPr>
      </w:pPr>
    </w:p>
    <w:p w14:paraId="2FB1BC29" w14:textId="17C88419" w:rsidR="00B9686D" w:rsidRPr="0034433E" w:rsidRDefault="00B9686D" w:rsidP="00B9686D">
      <w:pPr>
        <w:jc w:val="both"/>
        <w:rPr>
          <w:rFonts w:ascii="Verdana" w:hAnsi="Verdana"/>
          <w:bCs/>
          <w:sz w:val="21"/>
          <w:szCs w:val="21"/>
          <w:lang w:val="ca-ES"/>
        </w:rPr>
      </w:pPr>
      <w:r w:rsidRPr="0034433E">
        <w:rPr>
          <w:rFonts w:ascii="Verdana" w:hAnsi="Verdana"/>
          <w:bCs/>
          <w:sz w:val="21"/>
          <w:szCs w:val="21"/>
          <w:lang w:val="ca-ES"/>
        </w:rPr>
        <w:t>Les Bases específiques per a la concessió de subvencions, en règim de concurrència competitiva, destinades a finançar activitats a l’àmbit esportiu</w:t>
      </w:r>
      <w:bookmarkEnd w:id="0"/>
      <w:r w:rsidRPr="0034433E">
        <w:rPr>
          <w:rFonts w:ascii="Verdana" w:hAnsi="Verdana"/>
          <w:bCs/>
          <w:sz w:val="21"/>
          <w:szCs w:val="21"/>
          <w:lang w:val="ca-ES"/>
        </w:rPr>
        <w:t xml:space="preserve">, exercici 2026 </w:t>
      </w:r>
    </w:p>
    <w:p w14:paraId="19EC39DF" w14:textId="508C2AD0" w:rsidR="00B9686D" w:rsidRPr="0034433E" w:rsidRDefault="00B9686D" w:rsidP="00B32DD3">
      <w:pPr>
        <w:autoSpaceDE w:val="0"/>
        <w:autoSpaceDN w:val="0"/>
        <w:adjustRightInd w:val="0"/>
        <w:jc w:val="both"/>
        <w:rPr>
          <w:rFonts w:ascii="Verdana" w:hAnsi="Verdana" w:cs="Verdana"/>
          <w:bCs/>
          <w:sz w:val="21"/>
          <w:szCs w:val="21"/>
          <w:highlight w:val="yellow"/>
          <w:lang w:val="ca-ES"/>
        </w:rPr>
      </w:pPr>
    </w:p>
    <w:p w14:paraId="41E4D245" w14:textId="476A5D93" w:rsidR="00B32DD3" w:rsidRPr="0034433E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34433E">
        <w:rPr>
          <w:rFonts w:ascii="Verdana" w:hAnsi="Verdana"/>
          <w:color w:val="000000"/>
          <w:sz w:val="21"/>
          <w:szCs w:val="21"/>
          <w:lang w:val="ca-ES"/>
        </w:rPr>
        <w:t>D’aquesta convocatòria se’n donarà publicitat a la Base Nacional de Dades de Subvencions (BDNS)</w:t>
      </w:r>
      <w:r w:rsidR="0034433E">
        <w:rPr>
          <w:rFonts w:ascii="Verdana" w:hAnsi="Verdana"/>
          <w:color w:val="000000"/>
          <w:sz w:val="21"/>
          <w:szCs w:val="21"/>
          <w:lang w:val="ca-ES"/>
        </w:rPr>
        <w:t xml:space="preserve"> juntament amb les Bases específiques</w:t>
      </w:r>
      <w:r w:rsidRPr="0034433E">
        <w:rPr>
          <w:rFonts w:ascii="Verdana" w:hAnsi="Verdana"/>
          <w:color w:val="000000"/>
          <w:sz w:val="21"/>
          <w:szCs w:val="21"/>
          <w:lang w:val="ca-ES"/>
        </w:rPr>
        <w:t xml:space="preserve"> i posteriorment al BOP</w:t>
      </w:r>
      <w:r w:rsidR="0034433E">
        <w:rPr>
          <w:rFonts w:ascii="Verdana" w:hAnsi="Verdana"/>
          <w:color w:val="000000"/>
          <w:sz w:val="21"/>
          <w:szCs w:val="21"/>
          <w:lang w:val="ca-ES"/>
        </w:rPr>
        <w:t>B</w:t>
      </w:r>
      <w:r w:rsidRPr="0034433E">
        <w:rPr>
          <w:rFonts w:ascii="Verdana" w:hAnsi="Verdana"/>
          <w:color w:val="000000"/>
          <w:sz w:val="21"/>
          <w:szCs w:val="21"/>
          <w:lang w:val="ca-ES"/>
        </w:rPr>
        <w:t>.</w:t>
      </w:r>
    </w:p>
    <w:p w14:paraId="02637571" w14:textId="77777777" w:rsidR="00B32DD3" w:rsidRPr="0034433E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3C9D1165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34433E">
        <w:rPr>
          <w:rFonts w:ascii="Verdana" w:hAnsi="Verdana" w:cs="Verdana"/>
          <w:sz w:val="21"/>
          <w:szCs w:val="21"/>
          <w:lang w:val="ca-ES"/>
        </w:rPr>
        <w:t>2)</w:t>
      </w:r>
      <w:r w:rsidRPr="00B32DD3">
        <w:rPr>
          <w:rFonts w:ascii="Verdana" w:hAnsi="Verdana" w:cs="Verdana"/>
          <w:sz w:val="21"/>
          <w:szCs w:val="21"/>
          <w:lang w:val="ca-ES"/>
        </w:rPr>
        <w:t xml:space="preserve"> Crèdit pressupostari.</w:t>
      </w:r>
    </w:p>
    <w:p w14:paraId="70B12303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56991A55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B32DD3">
        <w:rPr>
          <w:rFonts w:ascii="Verdana" w:hAnsi="Verdana" w:cs="Verdana"/>
          <w:sz w:val="21"/>
          <w:szCs w:val="21"/>
          <w:lang w:val="ca-ES"/>
        </w:rPr>
        <w:t>La quantia total de la subvenció no podrà superar l’import de //66.000,00// euros en subvencions per actuacions a l’àmbit de l’esport, consignada a l’aplicació pressupostaria núm. 34.341.48900 del pressupost vigent.</w:t>
      </w:r>
    </w:p>
    <w:p w14:paraId="4A940C9D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2CB4C5CB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B32DD3">
        <w:rPr>
          <w:rFonts w:ascii="Verdana" w:hAnsi="Verdana" w:cs="Verdana"/>
          <w:sz w:val="21"/>
          <w:szCs w:val="21"/>
          <w:lang w:val="ca-ES"/>
        </w:rPr>
        <w:t>3) Objecte, condicions i finalitat de la concessió de la subvenció.</w:t>
      </w:r>
    </w:p>
    <w:p w14:paraId="2E14BFA9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6D0971BC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B32DD3">
        <w:rPr>
          <w:rFonts w:ascii="Verdana" w:hAnsi="Verdana" w:cs="Verdana"/>
          <w:sz w:val="21"/>
          <w:szCs w:val="21"/>
          <w:lang w:val="ca-ES"/>
        </w:rPr>
        <w:t>L’objecte de la convocatòria és la concessió de subvencions per a les actuacions dins l’àmbit de l’esport i en altres àmbits de naturalesa festivo-lúdica realitzades durant l’any 2025.</w:t>
      </w:r>
    </w:p>
    <w:p w14:paraId="1E5D341B" w14:textId="77777777" w:rsidR="00B32DD3" w:rsidRPr="00B32DD3" w:rsidRDefault="00B32DD3" w:rsidP="00B32DD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</w:p>
    <w:p w14:paraId="78A4BE8E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 w:eastAsia="ca-ES"/>
        </w:rPr>
      </w:pPr>
      <w:r w:rsidRPr="00B32DD3">
        <w:rPr>
          <w:rFonts w:ascii="Verdana" w:hAnsi="Verdana" w:cs="Verdana"/>
          <w:sz w:val="21"/>
          <w:szCs w:val="21"/>
          <w:lang w:val="ca-ES" w:eastAsia="ca-ES"/>
        </w:rPr>
        <w:t>Es subvencionaran els programes i les activitats esportives adreçats a tota la ciutadania de Corbera de Llobregat que fomentin el desenvolupament i la pràctica continuada de l’activitat física i esportiva.</w:t>
      </w:r>
    </w:p>
    <w:p w14:paraId="632F4A1D" w14:textId="77777777" w:rsidR="00B32DD3" w:rsidRPr="00B32DD3" w:rsidRDefault="00B32DD3" w:rsidP="00B32DD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</w:p>
    <w:p w14:paraId="283B368B" w14:textId="77777777" w:rsidR="00B32DD3" w:rsidRPr="00B32DD3" w:rsidRDefault="00B32DD3" w:rsidP="00B32DD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/>
        </w:rPr>
      </w:pPr>
      <w:r w:rsidRPr="00B32DD3">
        <w:rPr>
          <w:rFonts w:ascii="Verdana" w:hAnsi="Verdana" w:cs="Verdana"/>
          <w:sz w:val="21"/>
          <w:szCs w:val="21"/>
          <w:lang w:val="ca-ES" w:eastAsia="ca-ES"/>
        </w:rPr>
        <w:t>Les condicions estan recollides a les Bases reguladores, de la 6 a la 21.</w:t>
      </w:r>
    </w:p>
    <w:p w14:paraId="02A83D94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0B4F0A65" w14:textId="77777777" w:rsidR="00B32DD3" w:rsidRPr="00B32DD3" w:rsidRDefault="00B32DD3" w:rsidP="00B32DD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  <w:r w:rsidRPr="00B32DD3">
        <w:rPr>
          <w:rFonts w:ascii="Verdana" w:hAnsi="Verdana" w:cs="Verdana"/>
          <w:sz w:val="21"/>
          <w:szCs w:val="21"/>
          <w:lang w:val="ca-ES" w:eastAsia="ca-ES"/>
        </w:rPr>
        <w:t xml:space="preserve">4) Requisits per a sol·licitar la subvenció i mitjans d’acreditar-los </w:t>
      </w:r>
    </w:p>
    <w:p w14:paraId="724E7DF0" w14:textId="77777777" w:rsidR="00B32DD3" w:rsidRPr="00B32DD3" w:rsidRDefault="00B32DD3" w:rsidP="00B32DD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</w:p>
    <w:p w14:paraId="48424854" w14:textId="77777777" w:rsidR="00B32DD3" w:rsidRPr="00B32DD3" w:rsidRDefault="00B32DD3" w:rsidP="00B32DD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/>
        </w:rPr>
      </w:pPr>
      <w:r w:rsidRPr="00B32DD3">
        <w:rPr>
          <w:rFonts w:ascii="Verdana" w:hAnsi="Verdana" w:cs="Verdana"/>
          <w:sz w:val="21"/>
          <w:szCs w:val="21"/>
          <w:lang w:val="ca-ES" w:eastAsia="ca-ES"/>
        </w:rPr>
        <w:t>Els requisits consten a les bases 6, 7, 9, 13 i 14 de les bases reguladores</w:t>
      </w:r>
    </w:p>
    <w:p w14:paraId="31DD9BA7" w14:textId="77777777" w:rsidR="00B32DD3" w:rsidRPr="00B32DD3" w:rsidRDefault="00B32DD3" w:rsidP="00B32DD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1DA9270B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>5) Indicació dels òrgans competents per a la instrucció i resolució del procediment:</w:t>
      </w:r>
    </w:p>
    <w:p w14:paraId="7D4B8E82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56A7164C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 xml:space="preserve">Òrgan instructor: Tècnic d’Esports. </w:t>
      </w:r>
    </w:p>
    <w:p w14:paraId="630F523A" w14:textId="77777777" w:rsidR="00B32DD3" w:rsidRPr="00B32DD3" w:rsidRDefault="00B32DD3" w:rsidP="00B32DD3">
      <w:pPr>
        <w:ind w:left="1418"/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 xml:space="preserve">       Regidor d’Esports.</w:t>
      </w:r>
    </w:p>
    <w:p w14:paraId="5DD25522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6918DFED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 xml:space="preserve">Òrgan col·legiat: Comissió d’Avaluació: </w:t>
      </w:r>
    </w:p>
    <w:p w14:paraId="7A537A7C" w14:textId="77777777" w:rsidR="00B32DD3" w:rsidRPr="00B32DD3" w:rsidRDefault="00B32DD3" w:rsidP="00B32DD3">
      <w:pPr>
        <w:ind w:left="1418" w:firstLine="709"/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 xml:space="preserve">President: Tècnic d’Esports. </w:t>
      </w:r>
    </w:p>
    <w:p w14:paraId="6F8EDCC2" w14:textId="5694B76D" w:rsidR="00B32DD3" w:rsidRPr="00B32DD3" w:rsidRDefault="00B32DD3" w:rsidP="00B32DD3">
      <w:pPr>
        <w:ind w:left="1418" w:firstLine="709"/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lastRenderedPageBreak/>
        <w:t xml:space="preserve">Vocals: 1. Tècnic de l’Àrea d’Educació. </w:t>
      </w:r>
    </w:p>
    <w:p w14:paraId="56B7E61A" w14:textId="77777777" w:rsidR="00B32DD3" w:rsidRPr="00B32DD3" w:rsidRDefault="00B32DD3" w:rsidP="00B32DD3">
      <w:pPr>
        <w:ind w:left="2127" w:firstLine="709"/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 xml:space="preserve">  2. Tècnica de l’Àrea de desenvolupament econòmic.</w:t>
      </w:r>
    </w:p>
    <w:p w14:paraId="1CE8CA50" w14:textId="77777777" w:rsidR="0034433E" w:rsidRDefault="0034433E" w:rsidP="00B32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68035560" w14:textId="224DC770" w:rsidR="00B32DD3" w:rsidRPr="00B32DD3" w:rsidRDefault="00B32DD3" w:rsidP="0034433E">
      <w:pPr>
        <w:ind w:left="709" w:firstLine="709"/>
        <w:jc w:val="both"/>
        <w:rPr>
          <w:rFonts w:ascii="Verdana" w:hAnsi="Verdana"/>
          <w:b/>
          <w:sz w:val="21"/>
          <w:szCs w:val="21"/>
        </w:rPr>
      </w:pPr>
      <w:r w:rsidRPr="00B32DD3">
        <w:rPr>
          <w:rFonts w:ascii="Verdana" w:hAnsi="Verdana"/>
          <w:sz w:val="21"/>
          <w:szCs w:val="21"/>
          <w:lang w:val="ca-ES"/>
        </w:rPr>
        <w:t>Secretari: el de la Corporació o funcionari en qui delegui</w:t>
      </w:r>
    </w:p>
    <w:p w14:paraId="62EF2D39" w14:textId="77777777" w:rsidR="00B32DD3" w:rsidRPr="00B32DD3" w:rsidRDefault="00B32DD3" w:rsidP="00B32DD3">
      <w:pPr>
        <w:jc w:val="both"/>
        <w:rPr>
          <w:rFonts w:ascii="Verdana" w:hAnsi="Verdana"/>
          <w:b/>
          <w:sz w:val="21"/>
          <w:szCs w:val="21"/>
        </w:rPr>
      </w:pPr>
    </w:p>
    <w:p w14:paraId="0CA6CC63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 xml:space="preserve">Òrgan resolució del procediment: Junta de Govern Local </w:t>
      </w:r>
    </w:p>
    <w:p w14:paraId="75FB9BEC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5099A225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>6) Termini de presentació de sol·licituds</w:t>
      </w:r>
    </w:p>
    <w:p w14:paraId="30EE578F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42A1D4ED" w14:textId="3306E785" w:rsid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 xml:space="preserve">El termini de presentació de sol·licituds serà de DEU dies </w:t>
      </w:r>
      <w:r w:rsidR="0034433E">
        <w:rPr>
          <w:rFonts w:ascii="Verdana" w:hAnsi="Verdana"/>
          <w:sz w:val="21"/>
          <w:szCs w:val="21"/>
          <w:lang w:val="ca-ES"/>
        </w:rPr>
        <w:t xml:space="preserve">hàbils </w:t>
      </w:r>
      <w:r w:rsidRPr="00B32DD3">
        <w:rPr>
          <w:rFonts w:ascii="Verdana" w:hAnsi="Verdana"/>
          <w:sz w:val="21"/>
          <w:szCs w:val="21"/>
          <w:lang w:val="ca-ES"/>
        </w:rPr>
        <w:t>a comptar des del següent al de la publicació de la convocatòria en el Butlletí oficial de la província.</w:t>
      </w:r>
      <w:r w:rsidRPr="00B32DD3">
        <w:rPr>
          <w:rFonts w:ascii="Verdana" w:hAnsi="Verdana"/>
          <w:sz w:val="21"/>
          <w:szCs w:val="21"/>
          <w:lang w:val="ca-ES"/>
        </w:rPr>
        <w:tab/>
      </w:r>
    </w:p>
    <w:p w14:paraId="65864E42" w14:textId="77777777" w:rsidR="0034433E" w:rsidRPr="00B32DD3" w:rsidRDefault="0034433E" w:rsidP="00B32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557268FB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>7) Termini de resolució i notificació.</w:t>
      </w:r>
    </w:p>
    <w:p w14:paraId="213239B4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1EDC8409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>El procediment de concessió de les subvencions s’ha de resoldre en tres mesos i les notificacions s’efectuaran en el termini de deu dies a comptar des de l’endemà de la data de la resolució.</w:t>
      </w:r>
    </w:p>
    <w:p w14:paraId="0CC2185A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0D2CE853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>En la notificació de la resolució final del procediment, al tractar-se d’un acte administratiu que posa fi a la via administrativa, ha de constar la via de recurs que les entitats de manera optativa poden interposar.</w:t>
      </w:r>
    </w:p>
    <w:p w14:paraId="0ED97167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46E02734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>8) Documents e informacions que hauran d’acompanyar a la petició</w:t>
      </w:r>
    </w:p>
    <w:p w14:paraId="204CC4DE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3C293D5C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>Els documents a aportar per les entitats interessades són els establerts a la base 9 de les bases específiques.</w:t>
      </w:r>
    </w:p>
    <w:p w14:paraId="1523BB8E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16DEF4DB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 xml:space="preserve">Els documents s’hauran de presentar conforme als models normalitzats que es podran obtenir a través de la pàgina web de l’Ajuntament </w:t>
      </w:r>
      <w:hyperlink r:id="rId7" w:history="1">
        <w:r w:rsidRPr="00B32DD3">
          <w:rPr>
            <w:rFonts w:ascii="Verdana" w:hAnsi="Verdana"/>
            <w:color w:val="0000FF"/>
            <w:sz w:val="21"/>
            <w:szCs w:val="21"/>
            <w:u w:val="single"/>
            <w:lang w:val="ca-ES"/>
          </w:rPr>
          <w:t>www.corberadellobregat.cat</w:t>
        </w:r>
      </w:hyperlink>
      <w:r w:rsidRPr="00B32DD3">
        <w:rPr>
          <w:rFonts w:ascii="Verdana" w:hAnsi="Verdana"/>
          <w:sz w:val="21"/>
          <w:szCs w:val="21"/>
          <w:lang w:val="ca-ES"/>
        </w:rPr>
        <w:t xml:space="preserve">, i presentar-los en qualsevol d’aquests dos espais habilitats a la web: </w:t>
      </w:r>
    </w:p>
    <w:p w14:paraId="026426DE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5733B3B1" w14:textId="77777777" w:rsidR="00B32DD3" w:rsidRPr="00B32DD3" w:rsidRDefault="00B32DD3" w:rsidP="00B32DD3">
      <w:pPr>
        <w:rPr>
          <w:rFonts w:ascii="Verdana" w:hAnsi="Verdana"/>
          <w:sz w:val="21"/>
          <w:szCs w:val="21"/>
          <w:lang w:val="ca-ES" w:eastAsia="ca-ES"/>
        </w:rPr>
      </w:pPr>
      <w:r w:rsidRPr="00B32DD3">
        <w:rPr>
          <w:rFonts w:ascii="Verdana" w:hAnsi="Verdana"/>
          <w:sz w:val="21"/>
          <w:szCs w:val="21"/>
          <w:lang w:val="ca-ES" w:eastAsia="ca-ES"/>
        </w:rPr>
        <w:t xml:space="preserve">Seu electrònica: </w:t>
      </w:r>
    </w:p>
    <w:p w14:paraId="75816B1C" w14:textId="77777777" w:rsidR="00B32DD3" w:rsidRPr="00B32DD3" w:rsidRDefault="00B32DD3" w:rsidP="00B32DD3">
      <w:pPr>
        <w:rPr>
          <w:rFonts w:ascii="Verdana" w:hAnsi="Verdana"/>
          <w:sz w:val="21"/>
          <w:szCs w:val="21"/>
          <w:lang w:val="ca-ES" w:eastAsia="ca-ES"/>
        </w:rPr>
      </w:pPr>
      <w:r w:rsidRPr="00B32DD3">
        <w:rPr>
          <w:rFonts w:ascii="Verdana" w:hAnsi="Verdana"/>
          <w:sz w:val="21"/>
          <w:szCs w:val="21"/>
          <w:lang w:val="ca-ES" w:eastAsia="ca-ES"/>
        </w:rPr>
        <w:t>-          Només es pot presentar amb CERTIFICAT DIGITAL</w:t>
      </w:r>
    </w:p>
    <w:p w14:paraId="00F711E7" w14:textId="77777777" w:rsidR="00B32DD3" w:rsidRPr="00B32DD3" w:rsidRDefault="00B32DD3" w:rsidP="00B32DD3">
      <w:pPr>
        <w:rPr>
          <w:rFonts w:ascii="Verdana" w:hAnsi="Verdana"/>
          <w:sz w:val="21"/>
          <w:szCs w:val="21"/>
          <w:lang w:val="ca-ES" w:eastAsia="ca-ES"/>
        </w:rPr>
      </w:pPr>
      <w:r w:rsidRPr="00B32DD3">
        <w:rPr>
          <w:rFonts w:ascii="Verdana" w:hAnsi="Verdana"/>
          <w:sz w:val="21"/>
          <w:szCs w:val="21"/>
          <w:lang w:val="ca-ES" w:eastAsia="ca-ES"/>
        </w:rPr>
        <w:t>-          Sense límit d’arxius</w:t>
      </w:r>
    </w:p>
    <w:p w14:paraId="217680CB" w14:textId="77777777" w:rsidR="00B32DD3" w:rsidRPr="00B32DD3" w:rsidRDefault="00B32DD3" w:rsidP="00B32DD3">
      <w:pPr>
        <w:rPr>
          <w:rFonts w:ascii="Verdana" w:hAnsi="Verdana"/>
          <w:sz w:val="21"/>
          <w:szCs w:val="21"/>
          <w:lang w:val="ca-ES" w:eastAsia="ca-ES"/>
        </w:rPr>
      </w:pPr>
      <w:r w:rsidRPr="00B32DD3">
        <w:rPr>
          <w:rFonts w:ascii="Verdana" w:hAnsi="Verdana"/>
          <w:sz w:val="21"/>
          <w:szCs w:val="21"/>
          <w:lang w:val="ca-ES" w:eastAsia="ca-ES"/>
        </w:rPr>
        <w:t>-          Pes màxim admès de cada arxiu és de 40 MB</w:t>
      </w:r>
    </w:p>
    <w:p w14:paraId="5A37B63A" w14:textId="77777777" w:rsidR="00B32DD3" w:rsidRPr="00B32DD3" w:rsidRDefault="00B32DD3" w:rsidP="00B32DD3">
      <w:pPr>
        <w:rPr>
          <w:rFonts w:ascii="Verdana" w:hAnsi="Verdana"/>
          <w:sz w:val="21"/>
          <w:szCs w:val="21"/>
          <w:lang w:val="ca-ES" w:eastAsia="ca-ES"/>
        </w:rPr>
      </w:pPr>
    </w:p>
    <w:p w14:paraId="2656A32E" w14:textId="77777777" w:rsidR="00B32DD3" w:rsidRPr="00B32DD3" w:rsidRDefault="00B32DD3" w:rsidP="00B32DD3">
      <w:pPr>
        <w:rPr>
          <w:rFonts w:ascii="Verdana" w:hAnsi="Verdana"/>
          <w:sz w:val="21"/>
          <w:szCs w:val="21"/>
          <w:lang w:val="ca-ES" w:eastAsia="ca-ES"/>
        </w:rPr>
      </w:pPr>
      <w:r w:rsidRPr="00B32DD3">
        <w:rPr>
          <w:rFonts w:ascii="Verdana" w:hAnsi="Verdana"/>
          <w:sz w:val="21"/>
          <w:szCs w:val="21"/>
          <w:lang w:val="ca-ES" w:eastAsia="ca-ES"/>
        </w:rPr>
        <w:t xml:space="preserve">Tràmits i serveis: </w:t>
      </w:r>
      <w:proofErr w:type="spellStart"/>
      <w:r w:rsidRPr="00B32DD3">
        <w:rPr>
          <w:rFonts w:ascii="Verdana" w:hAnsi="Verdana"/>
          <w:sz w:val="21"/>
          <w:szCs w:val="21"/>
          <w:lang w:val="ca-ES" w:eastAsia="ca-ES"/>
        </w:rPr>
        <w:t>eTram</w:t>
      </w:r>
      <w:proofErr w:type="spellEnd"/>
    </w:p>
    <w:p w14:paraId="64BEDE3F" w14:textId="77777777" w:rsidR="00B32DD3" w:rsidRPr="00B32DD3" w:rsidRDefault="00B32DD3" w:rsidP="00B32DD3">
      <w:pPr>
        <w:rPr>
          <w:rFonts w:ascii="Verdana" w:hAnsi="Verdana"/>
          <w:sz w:val="21"/>
          <w:szCs w:val="21"/>
          <w:lang w:val="ca-ES" w:eastAsia="ca-ES"/>
        </w:rPr>
      </w:pPr>
      <w:r w:rsidRPr="00B32DD3">
        <w:rPr>
          <w:rFonts w:ascii="Verdana" w:hAnsi="Verdana"/>
          <w:sz w:val="21"/>
          <w:szCs w:val="21"/>
          <w:lang w:val="ca-ES" w:eastAsia="ca-ES"/>
        </w:rPr>
        <w:t>-          Es pot presentar amb CERTIFICAT DIGITAL O AMB IDCAT MÒBIL</w:t>
      </w:r>
    </w:p>
    <w:p w14:paraId="0960FC1E" w14:textId="77777777" w:rsidR="00B32DD3" w:rsidRPr="00B32DD3" w:rsidRDefault="00B32DD3" w:rsidP="00B32DD3">
      <w:pPr>
        <w:rPr>
          <w:rFonts w:ascii="Verdana" w:hAnsi="Verdana"/>
          <w:sz w:val="21"/>
          <w:szCs w:val="21"/>
          <w:lang w:val="ca-ES" w:eastAsia="ca-ES"/>
        </w:rPr>
      </w:pPr>
      <w:r w:rsidRPr="00B32DD3">
        <w:rPr>
          <w:rFonts w:ascii="Verdana" w:hAnsi="Verdana"/>
          <w:sz w:val="21"/>
          <w:szCs w:val="21"/>
          <w:lang w:val="ca-ES" w:eastAsia="ca-ES"/>
        </w:rPr>
        <w:t>-          Màxim de 15 arxius adjunts</w:t>
      </w:r>
    </w:p>
    <w:p w14:paraId="68B4CD95" w14:textId="77777777" w:rsidR="00B32DD3" w:rsidRPr="00B32DD3" w:rsidRDefault="00B32DD3" w:rsidP="00B32DD3">
      <w:pPr>
        <w:rPr>
          <w:rFonts w:ascii="Verdana" w:hAnsi="Verdana"/>
          <w:sz w:val="21"/>
          <w:szCs w:val="21"/>
          <w:lang w:val="ca-ES" w:eastAsia="ca-ES"/>
        </w:rPr>
      </w:pPr>
      <w:r w:rsidRPr="00B32DD3">
        <w:rPr>
          <w:rFonts w:ascii="Verdana" w:hAnsi="Verdana"/>
          <w:sz w:val="21"/>
          <w:szCs w:val="21"/>
          <w:lang w:val="ca-ES" w:eastAsia="ca-ES"/>
        </w:rPr>
        <w:t>-          Pes màxim admès de cada arxiu és de 25MB</w:t>
      </w:r>
    </w:p>
    <w:p w14:paraId="7B3FC04A" w14:textId="77777777" w:rsidR="00B32DD3" w:rsidRPr="00B32DD3" w:rsidRDefault="00B32DD3" w:rsidP="00B32DD3">
      <w:pPr>
        <w:rPr>
          <w:rFonts w:ascii="Verdana" w:hAnsi="Verdana"/>
          <w:sz w:val="21"/>
          <w:szCs w:val="21"/>
          <w:lang w:val="ca-ES" w:eastAsia="ca-ES"/>
        </w:rPr>
      </w:pPr>
      <w:r w:rsidRPr="00B32DD3">
        <w:rPr>
          <w:rFonts w:ascii="Verdana" w:hAnsi="Verdana"/>
          <w:sz w:val="21"/>
          <w:szCs w:val="21"/>
          <w:lang w:val="ca-ES" w:eastAsia="ca-ES"/>
        </w:rPr>
        <w:t>-          Pes total admès 100MB.</w:t>
      </w:r>
    </w:p>
    <w:p w14:paraId="57C0DE0D" w14:textId="77777777" w:rsidR="00B32DD3" w:rsidRPr="00B32DD3" w:rsidRDefault="00B32DD3" w:rsidP="00B32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1D138CA4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>En el cas que la presentació dels formularis excedeixi de nombre màxim d’arxius i/o el pes total admès, es podran presentar tantes instàncies com sigui necessari.</w:t>
      </w:r>
    </w:p>
    <w:p w14:paraId="120722FB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36D5C1E3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>9) Criteris de valoració de les sol·licituds</w:t>
      </w:r>
    </w:p>
    <w:p w14:paraId="417BFEFA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4CF18AAC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lastRenderedPageBreak/>
        <w:t>Les sol·licituds de subvencions s'avaluaran, d'acord amb els criteris establerts a la base 13 de les bases reguladores de la concessió de subvencions.</w:t>
      </w:r>
    </w:p>
    <w:p w14:paraId="6961B7C2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64D36E0F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>10) Mitjà de notificació o publicació.</w:t>
      </w:r>
    </w:p>
    <w:p w14:paraId="1E321476" w14:textId="77777777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0247B2A3" w14:textId="2AECB63B" w:rsidR="00B32DD3" w:rsidRPr="00B32DD3" w:rsidRDefault="00B32DD3" w:rsidP="00B32DD3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 w:rsidRPr="00B32DD3">
        <w:rPr>
          <w:rFonts w:ascii="Verdana" w:hAnsi="Verdana"/>
          <w:sz w:val="21"/>
          <w:szCs w:val="21"/>
          <w:lang w:val="ca-ES"/>
        </w:rPr>
        <w:t>Es farà publicitat de la concessió de les subvencions per al coneixement general de la ciutadania mitjançant l’exposició d’una relació al tauler electrònic (e-tauler) i, si les subvencions són d’un import igual o superior a 3.000,00 euros, es publicaran al BOPB, amb expressió de la convocatòria, el crèdit pressupostari al qual s’imputen, beneficiari, quantitat concedida i finalitat o finalitats de la subvenció.</w:t>
      </w:r>
    </w:p>
    <w:p w14:paraId="139CBA6F" w14:textId="77777777" w:rsidR="00B32DD3" w:rsidRPr="00B32DD3" w:rsidRDefault="00B32DD3" w:rsidP="00B32DD3">
      <w:pPr>
        <w:jc w:val="both"/>
        <w:rPr>
          <w:rFonts w:ascii="Verdana" w:hAnsi="Verdana"/>
          <w:sz w:val="16"/>
          <w:szCs w:val="16"/>
          <w:lang w:val="ca-ES"/>
        </w:rPr>
      </w:pPr>
    </w:p>
    <w:sectPr w:rsidR="00B32DD3" w:rsidRPr="00B32DD3" w:rsidSect="00EC0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79" w:right="1701" w:bottom="1701" w:left="1701" w:header="142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715CE" w14:textId="77777777" w:rsidR="00EA20B0" w:rsidRDefault="00EA20B0">
      <w:r>
        <w:separator/>
      </w:r>
    </w:p>
  </w:endnote>
  <w:endnote w:type="continuationSeparator" w:id="0">
    <w:p w14:paraId="5220D554" w14:textId="77777777" w:rsidR="00EA20B0" w:rsidRDefault="00EA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4A7E9" w14:textId="77777777" w:rsidR="00274FF1" w:rsidRDefault="00274FF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D89E6" w14:textId="77777777" w:rsidR="00274FF1" w:rsidRDefault="00274FF1" w:rsidP="00623985">
    <w:pPr>
      <w:pStyle w:val="Peu"/>
      <w:ind w:right="-180"/>
      <w:rPr>
        <w:rFonts w:ascii="Arial" w:hAnsi="Arial" w:cs="Arial"/>
        <w:sz w:val="18"/>
        <w:szCs w:val="18"/>
        <w:lang w:val="ca-ES"/>
      </w:rPr>
    </w:pPr>
  </w:p>
  <w:p w14:paraId="40902D06" w14:textId="77777777" w:rsidR="00274FF1" w:rsidRPr="00417279" w:rsidRDefault="00274FF1" w:rsidP="00397C49">
    <w:pPr>
      <w:pStyle w:val="Peu"/>
      <w:ind w:right="-180"/>
      <w:rPr>
        <w:rFonts w:ascii="Arial" w:hAnsi="Arial" w:cs="Arial"/>
        <w:sz w:val="18"/>
        <w:szCs w:val="18"/>
        <w:lang w:val="ca-ES"/>
      </w:rPr>
    </w:pPr>
    <w:r>
      <w:rPr>
        <w:rFonts w:ascii="Arial" w:hAnsi="Arial" w:cs="Arial"/>
        <w:sz w:val="18"/>
        <w:szCs w:val="18"/>
        <w:lang w:val="ca-E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9BCC" w14:textId="77777777" w:rsidR="00274FF1" w:rsidRDefault="00274FF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EC120" w14:textId="77777777" w:rsidR="00EA20B0" w:rsidRDefault="00EA20B0">
      <w:r>
        <w:separator/>
      </w:r>
    </w:p>
  </w:footnote>
  <w:footnote w:type="continuationSeparator" w:id="0">
    <w:p w14:paraId="129B7D28" w14:textId="77777777" w:rsidR="00EA20B0" w:rsidRDefault="00EA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3E9AA" w14:textId="77777777" w:rsidR="00274FF1" w:rsidRDefault="00274FF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114E" w14:textId="77777777" w:rsidR="00274FF1" w:rsidRPr="008B7902" w:rsidRDefault="00274FF1" w:rsidP="00230833">
    <w:pPr>
      <w:pStyle w:val="Capalera"/>
      <w:tabs>
        <w:tab w:val="clear" w:pos="8504"/>
        <w:tab w:val="right" w:pos="9781"/>
      </w:tabs>
    </w:pPr>
    <w:r>
      <w:tab/>
    </w:r>
    <w:r>
      <w:tab/>
    </w:r>
  </w:p>
  <w:p w14:paraId="02FDB8FA" w14:textId="77777777" w:rsidR="00274FF1" w:rsidRDefault="00274FF1" w:rsidP="000543DD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B7902">
      <w:rPr>
        <w:noProof/>
        <w:lang w:val="ca-ES" w:eastAsia="ca-ES"/>
      </w:rPr>
      <w:drawing>
        <wp:anchor distT="0" distB="0" distL="114300" distR="114300" simplePos="0" relativeHeight="251658240" behindDoc="1" locked="0" layoutInCell="1" allowOverlap="1" wp14:anchorId="03BDEDA0" wp14:editId="2851D5D0">
          <wp:simplePos x="0" y="0"/>
          <wp:positionH relativeFrom="column">
            <wp:posOffset>-683895</wp:posOffset>
          </wp:positionH>
          <wp:positionV relativeFrom="page">
            <wp:posOffset>280670</wp:posOffset>
          </wp:positionV>
          <wp:extent cx="1569600" cy="766800"/>
          <wp:effectExtent l="0" t="0" r="0" b="0"/>
          <wp:wrapNone/>
          <wp:docPr id="1" name="Imatge 1" descr="logo ajunt complert sobre fons transparent copia gris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junt complert sobre fons transparent copia gris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9600" cy="7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B7902">
      <w:tab/>
    </w:r>
    <w:r w:rsidRPr="008B7902">
      <w:tab/>
    </w:r>
  </w:p>
  <w:p w14:paraId="5AAE07EA" w14:textId="77777777" w:rsidR="00274FF1" w:rsidRPr="00894E40" w:rsidRDefault="00274FF1" w:rsidP="00397C49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94E40">
      <w:rPr>
        <w:rFonts w:ascii="Verdana" w:hAnsi="Verdana"/>
        <w:sz w:val="16"/>
        <w:szCs w:val="16"/>
      </w:rPr>
      <w:tab/>
    </w:r>
    <w:r w:rsidRPr="00894E40">
      <w:rPr>
        <w:rFonts w:ascii="Verdana" w:hAnsi="Verdana"/>
        <w:sz w:val="16"/>
        <w:szCs w:val="16"/>
      </w:rPr>
      <w:tab/>
    </w:r>
  </w:p>
  <w:p w14:paraId="61728595" w14:textId="77777777" w:rsidR="00274FF1" w:rsidRPr="008B7902" w:rsidRDefault="00274FF1" w:rsidP="002941B7">
    <w:pPr>
      <w:pStyle w:val="Capalera"/>
      <w:tabs>
        <w:tab w:val="clear" w:pos="8504"/>
        <w:tab w:val="right" w:pos="9781"/>
      </w:tabs>
    </w:pPr>
    <w:r w:rsidRPr="008B7902">
      <w:tab/>
    </w:r>
  </w:p>
  <w:p w14:paraId="017B935A" w14:textId="77777777" w:rsidR="00274FF1" w:rsidRDefault="00274FF1" w:rsidP="002941B7">
    <w:pPr>
      <w:pStyle w:val="Capalera"/>
      <w:tabs>
        <w:tab w:val="clear" w:pos="8504"/>
        <w:tab w:val="right" w:pos="9781"/>
      </w:tabs>
    </w:pPr>
  </w:p>
  <w:p w14:paraId="7CD09E96" w14:textId="77777777" w:rsidR="00274FF1" w:rsidRDefault="00274FF1" w:rsidP="00397C49">
    <w:pPr>
      <w:pStyle w:val="Peu"/>
      <w:ind w:left="-900"/>
      <w:rPr>
        <w:rFonts w:ascii="Arial" w:hAnsi="Arial" w:cs="Arial"/>
        <w:color w:val="5F5F5F"/>
        <w:sz w:val="16"/>
        <w:szCs w:val="16"/>
        <w:lang w:val="ca-ES"/>
      </w:rPr>
    </w:pPr>
    <w:r>
      <w:rPr>
        <w:rFonts w:ascii="Arial" w:hAnsi="Arial" w:cs="Arial"/>
        <w:color w:val="5F5F5F"/>
        <w:sz w:val="16"/>
        <w:szCs w:val="16"/>
        <w:lang w:val="ca-ES"/>
      </w:rPr>
      <w:tab/>
    </w:r>
    <w:r>
      <w:rPr>
        <w:rFonts w:ascii="Arial" w:hAnsi="Arial" w:cs="Arial"/>
        <w:color w:val="5F5F5F"/>
        <w:sz w:val="16"/>
        <w:szCs w:val="16"/>
        <w:lang w:val="ca-ES"/>
      </w:rPr>
      <w:tab/>
    </w:r>
    <w:bookmarkStart w:id="1" w:name="OLE_LINK47"/>
    <w:bookmarkStart w:id="2" w:name="OLE_LINK48"/>
    <w:bookmarkStart w:id="3" w:name="_Hlk467840223"/>
    <w:bookmarkStart w:id="4" w:name="OLE_LINK49"/>
    <w:bookmarkStart w:id="5" w:name="OLE_LINK50"/>
    <w:bookmarkStart w:id="6" w:name="_Hlk467840236"/>
    <w:r>
      <w:rPr>
        <w:rFonts w:ascii="Arial" w:hAnsi="Arial" w:cs="Arial"/>
        <w:color w:val="5F5F5F"/>
        <w:sz w:val="16"/>
        <w:szCs w:val="16"/>
        <w:lang w:val="ca-ES"/>
      </w:rPr>
      <w:t xml:space="preserve">Núm. Exp. General: 672/2025   </w:t>
    </w:r>
  </w:p>
  <w:p w14:paraId="6A60D7DA" w14:textId="77777777" w:rsidR="00274FF1" w:rsidRPr="00397C49" w:rsidRDefault="00274FF1" w:rsidP="00012919">
    <w:pPr>
      <w:pStyle w:val="Peu"/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La Pau,5 (08757)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  <w:r>
      <w:rPr>
        <w:rFonts w:ascii="Verdana" w:hAnsi="Verdana" w:cs="Arial"/>
        <w:color w:val="5F5F5F"/>
        <w:sz w:val="12"/>
        <w:szCs w:val="12"/>
        <w:lang w:val="ca-ES"/>
      </w:rPr>
      <w:tab/>
    </w:r>
    <w:r>
      <w:rPr>
        <w:rFonts w:ascii="Verdana" w:hAnsi="Verdana" w:cs="Arial"/>
        <w:color w:val="5F5F5F"/>
        <w:sz w:val="12"/>
        <w:szCs w:val="12"/>
        <w:lang w:val="ca-ES"/>
      </w:rPr>
      <w:tab/>
    </w:r>
    <w:r w:rsidRPr="00382853">
      <w:rPr>
        <w:rFonts w:ascii="Verdana" w:hAnsi="Verdana" w:cs="Arial"/>
        <w:color w:val="5F5F5F"/>
        <w:sz w:val="16"/>
        <w:szCs w:val="16"/>
        <w:lang w:val="ca-ES"/>
      </w:rPr>
      <w:t>Referència: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</w:p>
  <w:p w14:paraId="2045B936" w14:textId="77777777" w:rsidR="00274FF1" w:rsidRPr="00397C49" w:rsidRDefault="00274FF1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proofErr w:type="spellStart"/>
    <w:r w:rsidRPr="00397C49">
      <w:rPr>
        <w:rFonts w:ascii="Verdana" w:hAnsi="Verdana" w:cs="Arial"/>
        <w:color w:val="5F5F5F"/>
        <w:sz w:val="12"/>
        <w:szCs w:val="12"/>
        <w:lang w:val="ca-ES"/>
      </w:rPr>
      <w:t>Telf</w:t>
    </w:r>
    <w:proofErr w:type="spellEnd"/>
    <w:r w:rsidRPr="00397C49">
      <w:rPr>
        <w:rFonts w:ascii="Verdana" w:hAnsi="Verdana" w:cs="Arial"/>
        <w:color w:val="5F5F5F"/>
        <w:sz w:val="12"/>
        <w:szCs w:val="12"/>
        <w:lang w:val="ca-ES"/>
      </w:rPr>
      <w:t>. 936 500 211 www.corberadellobregat.cat</w:t>
    </w:r>
  </w:p>
  <w:p w14:paraId="2DDF1F7D" w14:textId="77777777" w:rsidR="00274FF1" w:rsidRPr="00397C49" w:rsidRDefault="00274FF1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ajuntament@corberadellobregat.cat</w:t>
    </w:r>
    <w:bookmarkEnd w:id="1"/>
    <w:bookmarkEnd w:id="2"/>
    <w:bookmarkEnd w:id="3"/>
    <w:bookmarkEnd w:id="4"/>
    <w:bookmarkEnd w:id="5"/>
    <w:bookmarkEnd w:id="6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D7E07" w14:textId="77777777" w:rsidR="00274FF1" w:rsidRDefault="00274FF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LS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402786D"/>
    <w:multiLevelType w:val="hybridMultilevel"/>
    <w:tmpl w:val="72D82E70"/>
    <w:lvl w:ilvl="0" w:tplc="94C028F4">
      <w:start w:val="87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5D727B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B64EF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C2D0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C8326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FDE57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B255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AAE93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85EEE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60A5E"/>
    <w:multiLevelType w:val="multilevel"/>
    <w:tmpl w:val="DAB27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8053E"/>
    <w:multiLevelType w:val="hybridMultilevel"/>
    <w:tmpl w:val="D6761CC4"/>
    <w:lvl w:ilvl="0" w:tplc="BBA09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F845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042E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487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C6F1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5EE1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DAF8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5612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400B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840FB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1A3279A"/>
    <w:multiLevelType w:val="hybridMultilevel"/>
    <w:tmpl w:val="FA764904"/>
    <w:lvl w:ilvl="0" w:tplc="B6682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8292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421F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A00C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8847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6498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E47D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CE8B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3CC9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AB04DA"/>
    <w:multiLevelType w:val="hybridMultilevel"/>
    <w:tmpl w:val="A386F290"/>
    <w:lvl w:ilvl="0" w:tplc="0172A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AC8EC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3CCE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76C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DEC2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44A1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EEE6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623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E0CA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8B2A2D"/>
    <w:multiLevelType w:val="hybridMultilevel"/>
    <w:tmpl w:val="5C22F64E"/>
    <w:lvl w:ilvl="0" w:tplc="6AA82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865D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60F86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C7A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C856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343E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A298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088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B0C0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0B78DC"/>
    <w:multiLevelType w:val="hybridMultilevel"/>
    <w:tmpl w:val="A7829FE4"/>
    <w:lvl w:ilvl="0" w:tplc="C65A1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</w:rPr>
    </w:lvl>
    <w:lvl w:ilvl="1" w:tplc="662C4496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7C6007E6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6EF4F37C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95A0AFA8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666A8516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3B42C714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D8663AF2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D4B6CE30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30B7098A"/>
    <w:multiLevelType w:val="hybridMultilevel"/>
    <w:tmpl w:val="294CC092"/>
    <w:lvl w:ilvl="0" w:tplc="11789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3214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E852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E8D4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8814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42D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BE23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D8CD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34C1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AC551D"/>
    <w:multiLevelType w:val="hybridMultilevel"/>
    <w:tmpl w:val="96CCB316"/>
    <w:lvl w:ilvl="0" w:tplc="F0C2F7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63C608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8D286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0488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54C7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ECE46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6C18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AC0B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B486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825B1"/>
    <w:multiLevelType w:val="hybridMultilevel"/>
    <w:tmpl w:val="40B0E992"/>
    <w:lvl w:ilvl="0" w:tplc="509AB8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7C8E2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9FA2D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CE64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7C17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68A20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BC64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3088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E4F6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30171"/>
    <w:multiLevelType w:val="multilevel"/>
    <w:tmpl w:val="F63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C04A5C"/>
    <w:multiLevelType w:val="hybridMultilevel"/>
    <w:tmpl w:val="05DAF122"/>
    <w:lvl w:ilvl="0" w:tplc="0DE0B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686A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7C9E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FCCD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3C98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CC79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E4ED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E2FF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E05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BC40EA"/>
    <w:multiLevelType w:val="hybridMultilevel"/>
    <w:tmpl w:val="42C4CB3E"/>
    <w:lvl w:ilvl="0" w:tplc="47C81B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8096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D2A35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3E5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8E9D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636AE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E4F4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3A87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0C08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C4011C"/>
    <w:multiLevelType w:val="hybridMultilevel"/>
    <w:tmpl w:val="55C030B0"/>
    <w:lvl w:ilvl="0" w:tplc="A2BEF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B8C1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ED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3EAD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10B9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B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360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A43E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D006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0F11C8"/>
    <w:multiLevelType w:val="hybridMultilevel"/>
    <w:tmpl w:val="D0D61AFA"/>
    <w:lvl w:ilvl="0" w:tplc="83EA2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1C32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FADC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3ED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1AB4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828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EFD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E898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60A5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8838AA"/>
    <w:multiLevelType w:val="hybridMultilevel"/>
    <w:tmpl w:val="E174A51C"/>
    <w:lvl w:ilvl="0" w:tplc="5BAA2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3213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BAE2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1CAE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4CEF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1E9C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2636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448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CE8C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6697783">
    <w:abstractNumId w:val="3"/>
  </w:num>
  <w:num w:numId="2" w16cid:durableId="1679386690">
    <w:abstractNumId w:val="9"/>
  </w:num>
  <w:num w:numId="3" w16cid:durableId="1134907242">
    <w:abstractNumId w:val="1"/>
  </w:num>
  <w:num w:numId="4" w16cid:durableId="706030618">
    <w:abstractNumId w:val="17"/>
  </w:num>
  <w:num w:numId="5" w16cid:durableId="948437200">
    <w:abstractNumId w:val="6"/>
  </w:num>
  <w:num w:numId="6" w16cid:durableId="312023386">
    <w:abstractNumId w:val="2"/>
  </w:num>
  <w:num w:numId="7" w16cid:durableId="61028827">
    <w:abstractNumId w:val="12"/>
  </w:num>
  <w:num w:numId="8" w16cid:durableId="449403189">
    <w:abstractNumId w:val="10"/>
  </w:num>
  <w:num w:numId="9" w16cid:durableId="844638229">
    <w:abstractNumId w:val="4"/>
  </w:num>
  <w:num w:numId="10" w16cid:durableId="1778719855">
    <w:abstractNumId w:val="7"/>
  </w:num>
  <w:num w:numId="11" w16cid:durableId="519011897">
    <w:abstractNumId w:val="15"/>
  </w:num>
  <w:num w:numId="12" w16cid:durableId="836261612">
    <w:abstractNumId w:val="14"/>
  </w:num>
  <w:num w:numId="13" w16cid:durableId="1863744511">
    <w:abstractNumId w:val="11"/>
  </w:num>
  <w:num w:numId="14" w16cid:durableId="1374771240">
    <w:abstractNumId w:val="8"/>
  </w:num>
  <w:num w:numId="15" w16cid:durableId="599142509">
    <w:abstractNumId w:val="0"/>
  </w:num>
  <w:num w:numId="16" w16cid:durableId="409472868">
    <w:abstractNumId w:val="16"/>
  </w:num>
  <w:num w:numId="17" w16cid:durableId="1347706095">
    <w:abstractNumId w:val="5"/>
  </w:num>
  <w:num w:numId="18" w16cid:durableId="18393441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D3"/>
    <w:rsid w:val="00065038"/>
    <w:rsid w:val="00274FF1"/>
    <w:rsid w:val="0034433E"/>
    <w:rsid w:val="00810558"/>
    <w:rsid w:val="00A81182"/>
    <w:rsid w:val="00B32DD3"/>
    <w:rsid w:val="00B9686D"/>
    <w:rsid w:val="00DC4325"/>
    <w:rsid w:val="00EA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52597"/>
  <w15:docId w15:val="{38BE2956-BCBE-451F-99E5-7FAFF931C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ol1">
    <w:name w:val="heading 1"/>
    <w:basedOn w:val="Normal"/>
    <w:next w:val="Normal"/>
    <w:qFormat/>
    <w:rsid w:val="00B26762"/>
    <w:pPr>
      <w:keepNext/>
      <w:jc w:val="both"/>
      <w:outlineLvl w:val="0"/>
    </w:pPr>
    <w:rPr>
      <w:rFonts w:ascii="Arial" w:hAnsi="Arial"/>
      <w:b/>
      <w:bCs/>
      <w:lang w:val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rsid w:val="00914D8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914D8F"/>
    <w:pPr>
      <w:tabs>
        <w:tab w:val="center" w:pos="4252"/>
        <w:tab w:val="right" w:pos="8504"/>
      </w:tabs>
    </w:pPr>
  </w:style>
  <w:style w:type="character" w:styleId="Enlla">
    <w:name w:val="Hyperlink"/>
    <w:rsid w:val="006474A1"/>
    <w:rPr>
      <w:color w:val="0000FF"/>
      <w:u w:val="single"/>
    </w:rPr>
  </w:style>
  <w:style w:type="paragraph" w:styleId="Textdeglobus">
    <w:name w:val="Balloon Text"/>
    <w:basedOn w:val="Normal"/>
    <w:link w:val="TextdeglobusCar"/>
    <w:rsid w:val="00A76E4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rsid w:val="00A76E4D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rsid w:val="008A62E1"/>
    <w:pPr>
      <w:spacing w:before="100" w:beforeAutospacing="1" w:after="100" w:afterAutospacing="1"/>
    </w:pPr>
    <w:rPr>
      <w:lang w:val="ca-ES"/>
    </w:rPr>
  </w:style>
  <w:style w:type="paragraph" w:customStyle="1" w:styleId="texto">
    <w:name w:val="texto"/>
    <w:basedOn w:val="Normal"/>
    <w:rsid w:val="004127BF"/>
    <w:pPr>
      <w:suppressAutoHyphens/>
      <w:spacing w:before="280" w:after="280"/>
      <w:ind w:firstLine="300"/>
      <w:jc w:val="both"/>
    </w:pPr>
    <w:rPr>
      <w:rFonts w:ascii="Georgia" w:eastAsia="SimSun" w:hAnsi="Georgia"/>
      <w:color w:val="000000"/>
      <w:sz w:val="22"/>
      <w:szCs w:val="22"/>
      <w:lang w:eastAsia="ar-SA"/>
    </w:rPr>
  </w:style>
  <w:style w:type="paragraph" w:styleId="Ttol">
    <w:name w:val="Title"/>
    <w:basedOn w:val="Normal"/>
    <w:qFormat/>
    <w:rsid w:val="00180A4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ind w:left="1872"/>
      <w:jc w:val="center"/>
      <w:textAlignment w:val="baseline"/>
    </w:pPr>
    <w:rPr>
      <w:rFonts w:ascii="Arial" w:hAnsi="Arial" w:cs="Arial"/>
      <w:b/>
      <w:spacing w:val="-3"/>
      <w:szCs w:val="20"/>
      <w:lang w:val="ca-ES"/>
    </w:rPr>
  </w:style>
  <w:style w:type="character" w:styleId="Textennegreta">
    <w:name w:val="Strong"/>
    <w:qFormat/>
    <w:rsid w:val="00595123"/>
    <w:rPr>
      <w:b/>
      <w:bCs/>
    </w:rPr>
  </w:style>
  <w:style w:type="table" w:styleId="Taulaambquadrcula">
    <w:name w:val="Table Grid"/>
    <w:basedOn w:val="Taulanormal"/>
    <w:rsid w:val="00255B16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Lletraperdefectedelpargraf"/>
    <w:rsid w:val="00E9522B"/>
  </w:style>
  <w:style w:type="paragraph" w:styleId="Textindependent">
    <w:name w:val="Body Text"/>
    <w:basedOn w:val="Normal"/>
    <w:rsid w:val="00251B29"/>
    <w:pPr>
      <w:jc w:val="both"/>
    </w:pPr>
    <w:rPr>
      <w:rFonts w:ascii="Arial" w:hAnsi="Arial"/>
      <w:szCs w:val="20"/>
      <w:lang w:val="ca-ES"/>
    </w:rPr>
  </w:style>
  <w:style w:type="character" w:customStyle="1" w:styleId="texto-iddiv13">
    <w:name w:val="texto-iddiv13"/>
    <w:rsid w:val="001322BA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customStyle="1" w:styleId="Standard0">
    <w:name w:val="Standard_0"/>
    <w:rsid w:val="00DE6F59"/>
    <w:pPr>
      <w:autoSpaceDE w:val="0"/>
      <w:autoSpaceDN w:val="0"/>
      <w:adjustRightInd w:val="0"/>
    </w:pPr>
    <w:rPr>
      <w:rFonts w:eastAsia="SimSu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rberadellobregat.cat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651</Words>
  <Characters>3714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Ofici NOVA proposta</vt:lpstr>
      <vt:lpstr>Ofici NOVA proposta</vt:lpstr>
    </vt:vector>
  </TitlesOfParts>
  <Company>Windows uE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 NOVA proposta</dc:title>
  <dc:subject>Documentacio adva</dc:subject>
  <dc:creator>Natàlia</dc:creator>
  <cp:lastModifiedBy>Roser Bosch</cp:lastModifiedBy>
  <cp:revision>21</cp:revision>
  <cp:lastPrinted>2014-08-14T10:20:00Z</cp:lastPrinted>
  <dcterms:created xsi:type="dcterms:W3CDTF">2014-11-14T07:57:00Z</dcterms:created>
  <dcterms:modified xsi:type="dcterms:W3CDTF">2026-03-05T13:10:00Z</dcterms:modified>
  <cp:category>Ofici</cp:category>
</cp:coreProperties>
</file>