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445E" w:rsidRPr="007A4844" w:rsidRDefault="0090445E" w:rsidP="0090445E">
      <w:pPr>
        <w:autoSpaceDE w:val="0"/>
        <w:autoSpaceDN w:val="0"/>
        <w:adjustRightInd w:val="0"/>
        <w:spacing w:after="0" w:line="240" w:lineRule="auto"/>
        <w:jc w:val="both"/>
        <w:rPr>
          <w:rFonts w:ascii="Arial" w:hAnsi="Arial" w:cs="Arial"/>
          <w:b/>
          <w:lang w:val="es-ES"/>
        </w:rPr>
      </w:pPr>
      <w:r w:rsidRPr="007A4844">
        <w:rPr>
          <w:rFonts w:ascii="Arial" w:hAnsi="Arial" w:cs="Arial"/>
          <w:b/>
          <w:lang w:val="es-ES"/>
        </w:rPr>
        <w:t>CONVOCATORIA PARA LA CONCESIÓN D</w:t>
      </w:r>
      <w:r w:rsidR="00EF3EBC" w:rsidRPr="007A4844">
        <w:rPr>
          <w:rFonts w:ascii="Arial" w:hAnsi="Arial" w:cs="Arial"/>
          <w:b/>
          <w:lang w:val="es-ES"/>
        </w:rPr>
        <w:t>E</w:t>
      </w:r>
      <w:r w:rsidRPr="007A4844">
        <w:rPr>
          <w:rFonts w:ascii="Arial" w:hAnsi="Arial" w:cs="Arial"/>
          <w:b/>
          <w:lang w:val="es-ES"/>
        </w:rPr>
        <w:t xml:space="preserve"> AYUDAS A ENTIDADES Y AS</w:t>
      </w:r>
      <w:r w:rsidR="00EF3EBC" w:rsidRPr="007A4844">
        <w:rPr>
          <w:rFonts w:ascii="Arial" w:hAnsi="Arial" w:cs="Arial"/>
          <w:b/>
          <w:lang w:val="es-ES"/>
        </w:rPr>
        <w:t>OCIACIONES SIN ÁNIMO DE LUCRO EN</w:t>
      </w:r>
      <w:r w:rsidRPr="007A4844">
        <w:rPr>
          <w:rFonts w:ascii="Arial" w:hAnsi="Arial" w:cs="Arial"/>
          <w:b/>
          <w:lang w:val="es-ES"/>
        </w:rPr>
        <w:t xml:space="preserve"> MOLINS DE REI 202</w:t>
      </w:r>
      <w:r w:rsidR="00265923">
        <w:rPr>
          <w:rFonts w:ascii="Arial" w:hAnsi="Arial" w:cs="Arial"/>
          <w:b/>
          <w:lang w:val="es-ES"/>
        </w:rPr>
        <w:t>6</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xml:space="preserve">En cumplimiento del decreto de Alcaldía número </w:t>
      </w:r>
      <w:r w:rsidR="009A1887" w:rsidRPr="007A4844">
        <w:rPr>
          <w:rFonts w:ascii="Arial" w:hAnsi="Arial" w:cs="Arial"/>
          <w:lang w:val="es-ES"/>
        </w:rPr>
        <w:t>634</w:t>
      </w:r>
      <w:r w:rsidRPr="007A4844">
        <w:rPr>
          <w:rFonts w:ascii="Arial" w:hAnsi="Arial" w:cs="Arial"/>
          <w:lang w:val="es-ES"/>
        </w:rPr>
        <w:t xml:space="preserve"> de fecha </w:t>
      </w:r>
      <w:r w:rsidR="009A1887" w:rsidRPr="007A4844">
        <w:rPr>
          <w:rFonts w:ascii="Arial" w:hAnsi="Arial" w:cs="Arial"/>
          <w:lang w:val="es-ES"/>
        </w:rPr>
        <w:t>23 de marzo</w:t>
      </w:r>
      <w:r w:rsidRPr="007A4844">
        <w:rPr>
          <w:rFonts w:ascii="Arial" w:hAnsi="Arial" w:cs="Arial"/>
          <w:lang w:val="es-ES"/>
        </w:rPr>
        <w:t xml:space="preserve"> de 202</w:t>
      </w:r>
      <w:r w:rsidR="009A1887" w:rsidRPr="007A4844">
        <w:rPr>
          <w:rFonts w:ascii="Arial" w:hAnsi="Arial" w:cs="Arial"/>
          <w:lang w:val="es-ES"/>
        </w:rPr>
        <w:t>6</w:t>
      </w:r>
      <w:r w:rsidRPr="007A4844">
        <w:rPr>
          <w:rFonts w:ascii="Arial" w:hAnsi="Arial" w:cs="Arial"/>
          <w:lang w:val="es-ES"/>
        </w:rPr>
        <w:t>, se abre la convocatoria de concurrencia competitiva para la presentación de solicitudes de ayudas a entidades y asociaciones sin ánimo de lucro en Molins de Rei para el ejercicio 202</w:t>
      </w:r>
      <w:r w:rsidR="009A1887" w:rsidRPr="007A4844">
        <w:rPr>
          <w:rFonts w:ascii="Arial" w:hAnsi="Arial" w:cs="Arial"/>
          <w:lang w:val="es-ES"/>
        </w:rPr>
        <w:t>6</w:t>
      </w:r>
      <w:r w:rsidRPr="007A4844">
        <w:rPr>
          <w:rFonts w:ascii="Arial" w:hAnsi="Arial" w:cs="Arial"/>
          <w:lang w:val="es-ES"/>
        </w:rPr>
        <w:t xml:space="preserve"> con el texto siguiente:</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b/>
          <w:lang w:val="es-ES"/>
        </w:rPr>
      </w:pPr>
      <w:r w:rsidRPr="007A4844">
        <w:rPr>
          <w:rFonts w:ascii="Arial" w:hAnsi="Arial" w:cs="Arial"/>
          <w:b/>
          <w:lang w:val="es-ES"/>
        </w:rPr>
        <w:t>1. Objeto y líneas de subvención</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El objeto de esta convocatoria es la concesión de ayudas, en concurrencia competitiva, para actividades y los proyectos de las entidades de Molins de Rei de los ámbitos de cultura, deportes, educación, juventud, infancia, sanidad, servicios sociales, políticas de feminismos y liberación LGTBI, que colaboren a mejorar la vida asociativa, deportiva, educativa y cultural de la villa.</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Las líneas de subvención incluidas en esta convocatoria son:</w:t>
      </w:r>
    </w:p>
    <w:p w:rsidR="009A1887" w:rsidRPr="007A4844" w:rsidRDefault="009A1887" w:rsidP="0090445E">
      <w:pPr>
        <w:autoSpaceDE w:val="0"/>
        <w:autoSpaceDN w:val="0"/>
        <w:adjustRightInd w:val="0"/>
        <w:spacing w:after="0" w:line="240" w:lineRule="auto"/>
        <w:jc w:val="both"/>
        <w:rPr>
          <w:rFonts w:ascii="Arial" w:hAnsi="Arial" w:cs="Arial"/>
          <w:lang w:val="es-ES"/>
        </w:rPr>
      </w:pPr>
    </w:p>
    <w:p w:rsidR="0090445E" w:rsidRPr="007A4844" w:rsidRDefault="0090445E" w:rsidP="009A1887">
      <w:pPr>
        <w:pStyle w:val="Prrafodelista"/>
        <w:numPr>
          <w:ilvl w:val="0"/>
          <w:numId w:val="1"/>
        </w:numPr>
        <w:autoSpaceDE w:val="0"/>
        <w:autoSpaceDN w:val="0"/>
        <w:adjustRightInd w:val="0"/>
        <w:spacing w:after="0" w:line="240" w:lineRule="auto"/>
        <w:ind w:left="284" w:hanging="284"/>
        <w:jc w:val="both"/>
        <w:rPr>
          <w:rFonts w:ascii="Arial" w:hAnsi="Arial" w:cs="Arial"/>
          <w:lang w:val="es-ES"/>
        </w:rPr>
      </w:pPr>
      <w:r w:rsidRPr="007A4844">
        <w:rPr>
          <w:rFonts w:ascii="Arial" w:hAnsi="Arial" w:cs="Arial"/>
          <w:lang w:val="es-ES"/>
        </w:rPr>
        <w:t>Subvenciones para actividades y proyectos de las asociaciones de vecinos</w:t>
      </w:r>
    </w:p>
    <w:p w:rsidR="0090445E" w:rsidRPr="007A4844" w:rsidRDefault="009A1887" w:rsidP="009A1887">
      <w:pPr>
        <w:pStyle w:val="Prrafodelista"/>
        <w:numPr>
          <w:ilvl w:val="0"/>
          <w:numId w:val="1"/>
        </w:numPr>
        <w:autoSpaceDE w:val="0"/>
        <w:autoSpaceDN w:val="0"/>
        <w:adjustRightInd w:val="0"/>
        <w:spacing w:after="0" w:line="240" w:lineRule="auto"/>
        <w:ind w:left="284" w:hanging="284"/>
        <w:jc w:val="both"/>
        <w:rPr>
          <w:rFonts w:ascii="Arial" w:hAnsi="Arial" w:cs="Arial"/>
          <w:lang w:val="es-ES"/>
        </w:rPr>
      </w:pPr>
      <w:r w:rsidRPr="007A4844">
        <w:rPr>
          <w:rFonts w:ascii="Arial" w:hAnsi="Arial" w:cs="Arial"/>
          <w:lang w:val="es-ES"/>
        </w:rPr>
        <w:t>S</w:t>
      </w:r>
      <w:r w:rsidR="0090445E" w:rsidRPr="007A4844">
        <w:rPr>
          <w:rFonts w:ascii="Arial" w:hAnsi="Arial" w:cs="Arial"/>
          <w:lang w:val="es-ES"/>
        </w:rPr>
        <w:t>ubvenciones para actividades y proyectos de entidades culturales</w:t>
      </w:r>
    </w:p>
    <w:p w:rsidR="0090445E" w:rsidRPr="007A4844" w:rsidRDefault="0090445E" w:rsidP="009A1887">
      <w:pPr>
        <w:pStyle w:val="Prrafodelista"/>
        <w:numPr>
          <w:ilvl w:val="0"/>
          <w:numId w:val="1"/>
        </w:numPr>
        <w:autoSpaceDE w:val="0"/>
        <w:autoSpaceDN w:val="0"/>
        <w:adjustRightInd w:val="0"/>
        <w:spacing w:after="0" w:line="240" w:lineRule="auto"/>
        <w:ind w:left="284" w:hanging="284"/>
        <w:jc w:val="both"/>
        <w:rPr>
          <w:rFonts w:ascii="Arial" w:hAnsi="Arial" w:cs="Arial"/>
          <w:lang w:val="es-ES"/>
        </w:rPr>
      </w:pPr>
      <w:r w:rsidRPr="007A4844">
        <w:rPr>
          <w:rFonts w:ascii="Arial" w:hAnsi="Arial" w:cs="Arial"/>
          <w:lang w:val="es-ES"/>
        </w:rPr>
        <w:t>Subvenciones específicas para entidades deportivas</w:t>
      </w:r>
    </w:p>
    <w:p w:rsidR="0090445E" w:rsidRPr="007A4844" w:rsidRDefault="0090445E" w:rsidP="009A1887">
      <w:pPr>
        <w:pStyle w:val="Prrafodelista"/>
        <w:numPr>
          <w:ilvl w:val="0"/>
          <w:numId w:val="1"/>
        </w:numPr>
        <w:autoSpaceDE w:val="0"/>
        <w:autoSpaceDN w:val="0"/>
        <w:adjustRightInd w:val="0"/>
        <w:spacing w:after="0" w:line="240" w:lineRule="auto"/>
        <w:ind w:left="284" w:hanging="284"/>
        <w:jc w:val="both"/>
        <w:rPr>
          <w:rFonts w:ascii="Arial" w:hAnsi="Arial" w:cs="Arial"/>
          <w:lang w:val="es-ES"/>
        </w:rPr>
      </w:pPr>
      <w:r w:rsidRPr="007A4844">
        <w:rPr>
          <w:rFonts w:ascii="Arial" w:hAnsi="Arial" w:cs="Arial"/>
          <w:lang w:val="es-ES"/>
        </w:rPr>
        <w:t>Subvenciones para actividades AMPAS y centros escolares</w:t>
      </w:r>
    </w:p>
    <w:p w:rsidR="0090445E" w:rsidRPr="007A4844" w:rsidRDefault="0090445E" w:rsidP="009A1887">
      <w:pPr>
        <w:pStyle w:val="Prrafodelista"/>
        <w:numPr>
          <w:ilvl w:val="0"/>
          <w:numId w:val="1"/>
        </w:numPr>
        <w:autoSpaceDE w:val="0"/>
        <w:autoSpaceDN w:val="0"/>
        <w:adjustRightInd w:val="0"/>
        <w:spacing w:after="0" w:line="240" w:lineRule="auto"/>
        <w:ind w:left="284" w:hanging="284"/>
        <w:jc w:val="both"/>
        <w:rPr>
          <w:rFonts w:ascii="Arial" w:hAnsi="Arial" w:cs="Arial"/>
          <w:lang w:val="es-ES"/>
        </w:rPr>
      </w:pPr>
      <w:r w:rsidRPr="007A4844">
        <w:rPr>
          <w:rFonts w:ascii="Arial" w:hAnsi="Arial" w:cs="Arial"/>
          <w:lang w:val="es-ES"/>
        </w:rPr>
        <w:t xml:space="preserve">Subvenciones para entidades de gente mayor y “Casals </w:t>
      </w:r>
      <w:proofErr w:type="spellStart"/>
      <w:r w:rsidRPr="007A4844">
        <w:rPr>
          <w:rFonts w:ascii="Arial" w:hAnsi="Arial" w:cs="Arial"/>
          <w:lang w:val="es-ES"/>
        </w:rPr>
        <w:t>d’avis</w:t>
      </w:r>
      <w:proofErr w:type="spellEnd"/>
      <w:r w:rsidRPr="007A4844">
        <w:rPr>
          <w:rFonts w:ascii="Arial" w:hAnsi="Arial" w:cs="Arial"/>
          <w:lang w:val="es-ES"/>
        </w:rPr>
        <w:t>”</w:t>
      </w:r>
    </w:p>
    <w:p w:rsidR="0090445E" w:rsidRPr="007A4844" w:rsidRDefault="0090445E" w:rsidP="009A1887">
      <w:pPr>
        <w:pStyle w:val="Prrafodelista"/>
        <w:numPr>
          <w:ilvl w:val="0"/>
          <w:numId w:val="1"/>
        </w:numPr>
        <w:autoSpaceDE w:val="0"/>
        <w:autoSpaceDN w:val="0"/>
        <w:adjustRightInd w:val="0"/>
        <w:spacing w:after="0" w:line="240" w:lineRule="auto"/>
        <w:ind w:left="284" w:hanging="284"/>
        <w:jc w:val="both"/>
        <w:rPr>
          <w:rFonts w:ascii="Arial" w:hAnsi="Arial" w:cs="Arial"/>
          <w:lang w:val="es-ES"/>
        </w:rPr>
      </w:pPr>
      <w:r w:rsidRPr="007A4844">
        <w:rPr>
          <w:rFonts w:ascii="Arial" w:hAnsi="Arial" w:cs="Arial"/>
          <w:lang w:val="es-ES"/>
        </w:rPr>
        <w:t>Subvenciones para actividades y proyectos de entidades juveniles</w:t>
      </w:r>
    </w:p>
    <w:p w:rsidR="0090445E" w:rsidRPr="007A4844" w:rsidRDefault="0090445E" w:rsidP="009A1887">
      <w:pPr>
        <w:pStyle w:val="Prrafodelista"/>
        <w:numPr>
          <w:ilvl w:val="0"/>
          <w:numId w:val="1"/>
        </w:numPr>
        <w:autoSpaceDE w:val="0"/>
        <w:autoSpaceDN w:val="0"/>
        <w:adjustRightInd w:val="0"/>
        <w:spacing w:after="0" w:line="240" w:lineRule="auto"/>
        <w:ind w:left="284" w:hanging="284"/>
        <w:jc w:val="both"/>
        <w:rPr>
          <w:rFonts w:ascii="Arial" w:hAnsi="Arial" w:cs="Arial"/>
          <w:lang w:val="es-ES"/>
        </w:rPr>
      </w:pPr>
      <w:r w:rsidRPr="007A4844">
        <w:rPr>
          <w:rFonts w:ascii="Arial" w:hAnsi="Arial" w:cs="Arial"/>
          <w:lang w:val="es-ES"/>
        </w:rPr>
        <w:t>Subvenciones para actividades y proyectos de entidades infantiles</w:t>
      </w:r>
    </w:p>
    <w:p w:rsidR="0090445E" w:rsidRPr="007A4844" w:rsidRDefault="0090445E" w:rsidP="009A1887">
      <w:pPr>
        <w:pStyle w:val="Prrafodelista"/>
        <w:numPr>
          <w:ilvl w:val="0"/>
          <w:numId w:val="1"/>
        </w:numPr>
        <w:autoSpaceDE w:val="0"/>
        <w:autoSpaceDN w:val="0"/>
        <w:adjustRightInd w:val="0"/>
        <w:spacing w:after="0" w:line="240" w:lineRule="auto"/>
        <w:ind w:left="284" w:hanging="284"/>
        <w:jc w:val="both"/>
        <w:rPr>
          <w:rFonts w:ascii="Arial" w:hAnsi="Arial" w:cs="Arial"/>
          <w:lang w:val="es-ES"/>
        </w:rPr>
      </w:pPr>
      <w:r w:rsidRPr="007A4844">
        <w:rPr>
          <w:rFonts w:ascii="Arial" w:hAnsi="Arial" w:cs="Arial"/>
          <w:lang w:val="es-ES"/>
        </w:rPr>
        <w:t>Subvenciones para entidades del ámbito de feminismos y liberación LGTBI</w:t>
      </w:r>
    </w:p>
    <w:p w:rsidR="0090445E" w:rsidRPr="007A4844" w:rsidRDefault="0090445E" w:rsidP="009A1887">
      <w:pPr>
        <w:pStyle w:val="Prrafodelista"/>
        <w:numPr>
          <w:ilvl w:val="0"/>
          <w:numId w:val="1"/>
        </w:numPr>
        <w:autoSpaceDE w:val="0"/>
        <w:autoSpaceDN w:val="0"/>
        <w:adjustRightInd w:val="0"/>
        <w:spacing w:after="0" w:line="240" w:lineRule="auto"/>
        <w:ind w:left="284" w:hanging="284"/>
        <w:jc w:val="both"/>
        <w:rPr>
          <w:rFonts w:ascii="Arial" w:hAnsi="Arial" w:cs="Arial"/>
          <w:lang w:val="es-ES"/>
        </w:rPr>
      </w:pPr>
      <w:r w:rsidRPr="007A4844">
        <w:rPr>
          <w:rFonts w:ascii="Arial" w:hAnsi="Arial" w:cs="Arial"/>
          <w:lang w:val="es-ES"/>
        </w:rPr>
        <w:t>Subvenciones para actividades entidades salud pública</w:t>
      </w:r>
    </w:p>
    <w:p w:rsidR="0090445E" w:rsidRPr="007A4844" w:rsidRDefault="0090445E" w:rsidP="009A1887">
      <w:pPr>
        <w:pStyle w:val="Prrafodelista"/>
        <w:numPr>
          <w:ilvl w:val="0"/>
          <w:numId w:val="1"/>
        </w:numPr>
        <w:autoSpaceDE w:val="0"/>
        <w:autoSpaceDN w:val="0"/>
        <w:adjustRightInd w:val="0"/>
        <w:spacing w:after="0" w:line="240" w:lineRule="auto"/>
        <w:ind w:left="284" w:hanging="284"/>
        <w:jc w:val="both"/>
        <w:rPr>
          <w:rFonts w:ascii="Arial" w:hAnsi="Arial" w:cs="Arial"/>
          <w:lang w:val="es-ES"/>
        </w:rPr>
      </w:pPr>
      <w:r w:rsidRPr="007A4844">
        <w:rPr>
          <w:rFonts w:ascii="Arial" w:hAnsi="Arial" w:cs="Arial"/>
          <w:lang w:val="es-ES"/>
        </w:rPr>
        <w:t>Subvenciones para actividades entidades socio-sanitarias</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b/>
          <w:lang w:val="es-ES"/>
        </w:rPr>
      </w:pPr>
      <w:r w:rsidRPr="007A4844">
        <w:rPr>
          <w:rFonts w:ascii="Arial" w:hAnsi="Arial" w:cs="Arial"/>
          <w:b/>
          <w:lang w:val="es-ES"/>
        </w:rPr>
        <w:t>2. Bases reguladoras y normativa de aplicación</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xml:space="preserve">Estas ayudas se rigen por la normativa general de subvenciones, por la Ordenanza reguladora de la concesión de subvenciones del Ayuntamiento de Molins de Rei publicada íntegramente en el Boletín Oficial de la provincia de Barcelona de 15 de febrero de 2018 (de ahora en adelante, la Ordenanza municipal), y por las Bases específicas para la concesión de ayudas a entidades y asociaciones sin ánimo de lucro en Molins de Rei (de ahora en adelante bases), aprobadas por el Pleno en sesión ordinaria celebrada el día 22 de febrero de 2018, y publicada íntegramente en el Boletín Oficial de la provincia de Barcelona de 5 de marzo de 2018, con la modificación del anexo III relativo a las subvenciones específicas para la ayuda a las entidades con sede social en Molins de Rei, publicada en el BOP de Barcelona de 4 de diciembre de 2019, disponibles a nuestro web: www.molinsderei.cat, así como en la Base de datos Nacional de </w:t>
      </w:r>
      <w:r w:rsidR="009A1887" w:rsidRPr="007A4844">
        <w:rPr>
          <w:rFonts w:ascii="Arial" w:hAnsi="Arial" w:cs="Arial"/>
          <w:lang w:val="es-ES"/>
        </w:rPr>
        <w:t>subvenciones</w:t>
      </w:r>
      <w:r w:rsidRPr="007A4844">
        <w:rPr>
          <w:rFonts w:ascii="Arial" w:hAnsi="Arial" w:cs="Arial"/>
          <w:lang w:val="es-ES"/>
        </w:rPr>
        <w:t>:</w:t>
      </w:r>
      <w:r w:rsidR="009A1887" w:rsidRPr="007A4844">
        <w:rPr>
          <w:rFonts w:ascii="Arial" w:hAnsi="Arial" w:cs="Arial"/>
          <w:lang w:val="es-ES"/>
        </w:rPr>
        <w:t xml:space="preserve"> </w:t>
      </w:r>
      <w:r w:rsidRPr="007A4844">
        <w:rPr>
          <w:rFonts w:ascii="Arial" w:hAnsi="Arial" w:cs="Arial"/>
          <w:lang w:val="es-ES"/>
        </w:rPr>
        <w:t xml:space="preserve"> http://www.pap.minhap.gob.es/bdnstrans/index</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b/>
          <w:lang w:val="es-ES"/>
        </w:rPr>
      </w:pPr>
      <w:r w:rsidRPr="007A4844">
        <w:rPr>
          <w:rFonts w:ascii="Arial" w:hAnsi="Arial" w:cs="Arial"/>
          <w:b/>
          <w:lang w:val="es-ES"/>
        </w:rPr>
        <w:t>3. Disponibilidad presupuestaria</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La disponibilidad de crédito presupuestario para el año 202</w:t>
      </w:r>
      <w:r w:rsidR="009A1887" w:rsidRPr="007A4844">
        <w:rPr>
          <w:rFonts w:ascii="Arial" w:hAnsi="Arial" w:cs="Arial"/>
          <w:lang w:val="es-ES"/>
        </w:rPr>
        <w:t>6</w:t>
      </w:r>
      <w:r w:rsidRPr="007A4844">
        <w:rPr>
          <w:rFonts w:ascii="Arial" w:hAnsi="Arial" w:cs="Arial"/>
          <w:lang w:val="es-ES"/>
        </w:rPr>
        <w:t xml:space="preserve"> es la correspondiente a las aplicaciones presu</w:t>
      </w:r>
      <w:r w:rsidR="00C811AE" w:rsidRPr="007A4844">
        <w:rPr>
          <w:rFonts w:ascii="Arial" w:hAnsi="Arial" w:cs="Arial"/>
          <w:lang w:val="es-ES"/>
        </w:rPr>
        <w:t>puestarías del presupuesto 202</w:t>
      </w:r>
      <w:r w:rsidR="009A1887" w:rsidRPr="007A4844">
        <w:rPr>
          <w:rFonts w:ascii="Arial" w:hAnsi="Arial" w:cs="Arial"/>
          <w:lang w:val="es-ES"/>
        </w:rPr>
        <w:t>6</w:t>
      </w:r>
      <w:r w:rsidRPr="007A4844">
        <w:rPr>
          <w:rFonts w:ascii="Arial" w:hAnsi="Arial" w:cs="Arial"/>
          <w:lang w:val="es-ES"/>
        </w:rPr>
        <w:t xml:space="preserve"> siguientes:</w:t>
      </w:r>
    </w:p>
    <w:p w:rsidR="0090445E" w:rsidRPr="007A4844" w:rsidRDefault="0090445E" w:rsidP="0090445E">
      <w:pPr>
        <w:autoSpaceDE w:val="0"/>
        <w:autoSpaceDN w:val="0"/>
        <w:adjustRightInd w:val="0"/>
        <w:spacing w:after="0" w:line="240" w:lineRule="auto"/>
        <w:jc w:val="both"/>
        <w:rPr>
          <w:rFonts w:ascii="Arial" w:hAnsi="Arial" w:cs="Arial"/>
          <w:lang w:val="es-ES"/>
        </w:rPr>
      </w:pPr>
    </w:p>
    <w:tbl>
      <w:tblPr>
        <w:tblW w:w="9453" w:type="dxa"/>
        <w:tblInd w:w="61" w:type="dxa"/>
        <w:tblCellMar>
          <w:left w:w="70" w:type="dxa"/>
          <w:right w:w="70" w:type="dxa"/>
        </w:tblCellMar>
        <w:tblLook w:val="04A0" w:firstRow="1" w:lastRow="0" w:firstColumn="1" w:lastColumn="0" w:noHBand="0" w:noVBand="1"/>
      </w:tblPr>
      <w:tblGrid>
        <w:gridCol w:w="630"/>
        <w:gridCol w:w="965"/>
        <w:gridCol w:w="752"/>
        <w:gridCol w:w="5884"/>
        <w:gridCol w:w="1364"/>
      </w:tblGrid>
      <w:tr w:rsidR="009A1887" w:rsidRPr="007A4844" w:rsidTr="007A4844">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691F66">
            <w:pPr>
              <w:jc w:val="center"/>
              <w:rPr>
                <w:rFonts w:ascii="Arial" w:hAnsi="Arial" w:cs="Arial"/>
                <w:b/>
                <w:bCs/>
                <w:color w:val="000000"/>
                <w:lang w:eastAsia="ca-ES"/>
              </w:rPr>
            </w:pPr>
            <w:proofErr w:type="spellStart"/>
            <w:r w:rsidRPr="007A4844">
              <w:rPr>
                <w:rFonts w:ascii="Arial" w:hAnsi="Arial" w:cs="Arial"/>
                <w:b/>
                <w:bCs/>
                <w:color w:val="000000"/>
              </w:rPr>
              <w:t>Org</w:t>
            </w:r>
            <w:proofErr w:type="spellEnd"/>
            <w:r w:rsidRPr="007A4844">
              <w:rPr>
                <w:rFonts w:ascii="Arial" w:hAnsi="Arial" w:cs="Arial"/>
                <w:b/>
                <w:bCs/>
                <w:color w:val="000000"/>
              </w:rPr>
              <w:t>.</w:t>
            </w:r>
          </w:p>
        </w:tc>
        <w:tc>
          <w:tcPr>
            <w:tcW w:w="9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691F66">
            <w:pPr>
              <w:jc w:val="center"/>
              <w:rPr>
                <w:rFonts w:ascii="Arial" w:hAnsi="Arial" w:cs="Arial"/>
                <w:b/>
                <w:bCs/>
                <w:color w:val="000000"/>
              </w:rPr>
            </w:pPr>
            <w:proofErr w:type="spellStart"/>
            <w:r w:rsidRPr="007A4844">
              <w:rPr>
                <w:rFonts w:ascii="Arial" w:hAnsi="Arial" w:cs="Arial"/>
                <w:b/>
                <w:bCs/>
                <w:color w:val="000000"/>
              </w:rPr>
              <w:t>Subpr</w:t>
            </w:r>
            <w:proofErr w:type="spellEnd"/>
            <w:r w:rsidRPr="007A4844">
              <w:rPr>
                <w:rFonts w:ascii="Arial" w:hAnsi="Arial" w:cs="Arial"/>
                <w:b/>
                <w:bCs/>
                <w:color w:val="000000"/>
              </w:rPr>
              <w:t>.</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691F66">
            <w:pPr>
              <w:jc w:val="center"/>
              <w:rPr>
                <w:rFonts w:ascii="Arial" w:hAnsi="Arial" w:cs="Arial"/>
                <w:b/>
                <w:bCs/>
                <w:color w:val="000000"/>
              </w:rPr>
            </w:pPr>
            <w:r w:rsidRPr="007A4844">
              <w:rPr>
                <w:rFonts w:ascii="Arial" w:hAnsi="Arial" w:cs="Arial"/>
                <w:b/>
                <w:bCs/>
                <w:color w:val="000000"/>
              </w:rPr>
              <w:t>Econ.</w:t>
            </w:r>
          </w:p>
        </w:tc>
        <w:tc>
          <w:tcPr>
            <w:tcW w:w="5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1887" w:rsidRPr="007A4844" w:rsidRDefault="009A1887" w:rsidP="00691F66">
            <w:pPr>
              <w:jc w:val="center"/>
              <w:rPr>
                <w:rFonts w:ascii="Arial" w:hAnsi="Arial" w:cs="Arial"/>
                <w:b/>
                <w:bCs/>
                <w:color w:val="000000"/>
              </w:rPr>
            </w:pPr>
            <w:proofErr w:type="spellStart"/>
            <w:r w:rsidRPr="007A4844">
              <w:rPr>
                <w:rFonts w:ascii="Arial" w:hAnsi="Arial" w:cs="Arial"/>
                <w:b/>
                <w:bCs/>
                <w:color w:val="000000"/>
              </w:rPr>
              <w:t>Aplicación</w:t>
            </w:r>
            <w:proofErr w:type="spellEnd"/>
            <w:r w:rsidRPr="007A4844">
              <w:rPr>
                <w:rFonts w:ascii="Arial" w:hAnsi="Arial" w:cs="Arial"/>
                <w:b/>
                <w:bCs/>
                <w:color w:val="000000"/>
              </w:rPr>
              <w:t xml:space="preserve"> </w:t>
            </w:r>
            <w:proofErr w:type="spellStart"/>
            <w:r w:rsidRPr="007A4844">
              <w:rPr>
                <w:rFonts w:ascii="Arial" w:hAnsi="Arial" w:cs="Arial"/>
                <w:b/>
                <w:bCs/>
                <w:color w:val="000000"/>
              </w:rPr>
              <w:t>Presupuestaria</w:t>
            </w:r>
            <w:proofErr w:type="spellEnd"/>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691F66">
            <w:pPr>
              <w:jc w:val="center"/>
              <w:rPr>
                <w:rFonts w:ascii="Arial" w:hAnsi="Arial" w:cs="Arial"/>
                <w:b/>
                <w:bCs/>
                <w:color w:val="000000"/>
              </w:rPr>
            </w:pPr>
            <w:proofErr w:type="spellStart"/>
            <w:r w:rsidRPr="007A4844">
              <w:rPr>
                <w:rFonts w:ascii="Arial" w:hAnsi="Arial" w:cs="Arial"/>
                <w:b/>
                <w:bCs/>
                <w:color w:val="000000"/>
              </w:rPr>
              <w:t>Consign</w:t>
            </w:r>
            <w:proofErr w:type="spellEnd"/>
            <w:r w:rsidRPr="007A4844">
              <w:rPr>
                <w:rFonts w:ascii="Arial" w:hAnsi="Arial" w:cs="Arial"/>
                <w:b/>
                <w:bCs/>
                <w:color w:val="000000"/>
              </w:rPr>
              <w:t>. 2026</w:t>
            </w:r>
          </w:p>
        </w:tc>
      </w:tr>
      <w:tr w:rsidR="009A1887" w:rsidRPr="007A4844" w:rsidTr="007A4844">
        <w:trPr>
          <w:trHeight w:val="31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3000</w:t>
            </w:r>
          </w:p>
        </w:tc>
        <w:tc>
          <w:tcPr>
            <w:tcW w:w="9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234003</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48000</w:t>
            </w:r>
          </w:p>
        </w:tc>
        <w:tc>
          <w:tcPr>
            <w:tcW w:w="5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proofErr w:type="spellStart"/>
            <w:r w:rsidRPr="007A4844">
              <w:rPr>
                <w:rFonts w:ascii="Arial" w:hAnsi="Arial" w:cs="Arial"/>
              </w:rPr>
              <w:t>Subv</w:t>
            </w:r>
            <w:proofErr w:type="spellEnd"/>
            <w:r w:rsidRPr="007A4844">
              <w:rPr>
                <w:rFonts w:ascii="Arial" w:hAnsi="Arial" w:cs="Arial"/>
              </w:rPr>
              <w:t xml:space="preserve">. y </w:t>
            </w:r>
            <w:proofErr w:type="spellStart"/>
            <w:r w:rsidRPr="007A4844">
              <w:rPr>
                <w:rFonts w:ascii="Arial" w:hAnsi="Arial" w:cs="Arial"/>
              </w:rPr>
              <w:t>convenios</w:t>
            </w:r>
            <w:proofErr w:type="spellEnd"/>
            <w:r w:rsidRPr="007A4844">
              <w:rPr>
                <w:rFonts w:ascii="Arial" w:hAnsi="Arial" w:cs="Arial"/>
              </w:rPr>
              <w:t xml:space="preserve"> AAVV</w:t>
            </w:r>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14.550,00€</w:t>
            </w:r>
          </w:p>
        </w:tc>
      </w:tr>
      <w:tr w:rsidR="009A1887" w:rsidRPr="007A4844" w:rsidTr="007A4844">
        <w:trPr>
          <w:trHeight w:val="31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lastRenderedPageBreak/>
              <w:t>3020</w:t>
            </w:r>
          </w:p>
        </w:tc>
        <w:tc>
          <w:tcPr>
            <w:tcW w:w="9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338601</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48000</w:t>
            </w:r>
          </w:p>
        </w:tc>
        <w:tc>
          <w:tcPr>
            <w:tcW w:w="5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color w:val="000000"/>
              </w:rPr>
            </w:pPr>
            <w:proofErr w:type="spellStart"/>
            <w:r w:rsidRPr="007A4844">
              <w:rPr>
                <w:rFonts w:ascii="Arial" w:hAnsi="Arial" w:cs="Arial"/>
                <w:color w:val="000000"/>
              </w:rPr>
              <w:t>Subv</w:t>
            </w:r>
            <w:proofErr w:type="spellEnd"/>
            <w:r w:rsidRPr="007A4844">
              <w:rPr>
                <w:rFonts w:ascii="Arial" w:hAnsi="Arial" w:cs="Arial"/>
                <w:color w:val="000000"/>
              </w:rPr>
              <w:t xml:space="preserve">. y </w:t>
            </w:r>
            <w:proofErr w:type="spellStart"/>
            <w:r w:rsidRPr="007A4844">
              <w:rPr>
                <w:rFonts w:ascii="Arial" w:hAnsi="Arial" w:cs="Arial"/>
                <w:color w:val="000000"/>
              </w:rPr>
              <w:t>convenios</w:t>
            </w:r>
            <w:proofErr w:type="spellEnd"/>
            <w:r w:rsidRPr="007A4844">
              <w:rPr>
                <w:rFonts w:ascii="Arial" w:hAnsi="Arial" w:cs="Arial"/>
                <w:color w:val="000000"/>
              </w:rPr>
              <w:t xml:space="preserve"> con </w:t>
            </w:r>
            <w:proofErr w:type="spellStart"/>
            <w:r w:rsidRPr="007A4844">
              <w:rPr>
                <w:rFonts w:ascii="Arial" w:hAnsi="Arial" w:cs="Arial"/>
                <w:color w:val="000000"/>
              </w:rPr>
              <w:t>entidades</w:t>
            </w:r>
            <w:proofErr w:type="spellEnd"/>
            <w:r w:rsidRPr="007A4844">
              <w:rPr>
                <w:rFonts w:ascii="Arial" w:hAnsi="Arial" w:cs="Arial"/>
                <w:color w:val="000000"/>
              </w:rPr>
              <w:t xml:space="preserve"> </w:t>
            </w:r>
            <w:proofErr w:type="spellStart"/>
            <w:r w:rsidRPr="007A4844">
              <w:rPr>
                <w:rFonts w:ascii="Arial" w:hAnsi="Arial" w:cs="Arial"/>
                <w:color w:val="000000"/>
              </w:rPr>
              <w:t>culturales</w:t>
            </w:r>
            <w:proofErr w:type="spellEnd"/>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134.736,48€</w:t>
            </w:r>
          </w:p>
        </w:tc>
      </w:tr>
      <w:tr w:rsidR="009A1887" w:rsidRPr="007A4844" w:rsidTr="007A4844">
        <w:trPr>
          <w:trHeight w:val="31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3030</w:t>
            </w:r>
          </w:p>
        </w:tc>
        <w:tc>
          <w:tcPr>
            <w:tcW w:w="9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341101</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48000</w:t>
            </w:r>
          </w:p>
        </w:tc>
        <w:tc>
          <w:tcPr>
            <w:tcW w:w="5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color w:val="000000"/>
              </w:rPr>
            </w:pPr>
            <w:proofErr w:type="spellStart"/>
            <w:r w:rsidRPr="007A4844">
              <w:rPr>
                <w:rFonts w:ascii="Arial" w:hAnsi="Arial" w:cs="Arial"/>
                <w:color w:val="000000"/>
              </w:rPr>
              <w:t>Subv</w:t>
            </w:r>
            <w:proofErr w:type="spellEnd"/>
            <w:r w:rsidRPr="007A4844">
              <w:rPr>
                <w:rFonts w:ascii="Arial" w:hAnsi="Arial" w:cs="Arial"/>
                <w:color w:val="000000"/>
              </w:rPr>
              <w:t xml:space="preserve">. a </w:t>
            </w:r>
            <w:proofErr w:type="spellStart"/>
            <w:r w:rsidRPr="007A4844">
              <w:rPr>
                <w:rFonts w:ascii="Arial" w:hAnsi="Arial" w:cs="Arial"/>
                <w:color w:val="000000"/>
              </w:rPr>
              <w:t>entidades</w:t>
            </w:r>
            <w:proofErr w:type="spellEnd"/>
            <w:r w:rsidRPr="007A4844">
              <w:rPr>
                <w:rFonts w:ascii="Arial" w:hAnsi="Arial" w:cs="Arial"/>
                <w:color w:val="000000"/>
              </w:rPr>
              <w:t xml:space="preserve"> </w:t>
            </w:r>
            <w:proofErr w:type="spellStart"/>
            <w:r w:rsidRPr="007A4844">
              <w:rPr>
                <w:rFonts w:ascii="Arial" w:hAnsi="Arial" w:cs="Arial"/>
                <w:color w:val="000000"/>
              </w:rPr>
              <w:t>deportivas</w:t>
            </w:r>
            <w:proofErr w:type="spellEnd"/>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89.767,71€</w:t>
            </w:r>
          </w:p>
        </w:tc>
      </w:tr>
      <w:tr w:rsidR="009A1887" w:rsidRPr="007A4844" w:rsidTr="007A4844">
        <w:trPr>
          <w:trHeight w:val="31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3050</w:t>
            </w:r>
          </w:p>
        </w:tc>
        <w:tc>
          <w:tcPr>
            <w:tcW w:w="9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231202</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48000</w:t>
            </w:r>
          </w:p>
        </w:tc>
        <w:tc>
          <w:tcPr>
            <w:tcW w:w="5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color w:val="000000"/>
              </w:rPr>
            </w:pPr>
            <w:r w:rsidRPr="007A4844">
              <w:rPr>
                <w:rFonts w:ascii="Arial" w:hAnsi="Arial" w:cs="Arial"/>
                <w:color w:val="000000"/>
              </w:rPr>
              <w:t>Subvencion</w:t>
            </w:r>
            <w:r w:rsidR="00691F66" w:rsidRPr="007A4844">
              <w:rPr>
                <w:rFonts w:ascii="Arial" w:hAnsi="Arial" w:cs="Arial"/>
                <w:color w:val="000000"/>
              </w:rPr>
              <w:t>e</w:t>
            </w:r>
            <w:r w:rsidRPr="007A4844">
              <w:rPr>
                <w:rFonts w:ascii="Arial" w:hAnsi="Arial" w:cs="Arial"/>
                <w:color w:val="000000"/>
              </w:rPr>
              <w:t xml:space="preserve">s </w:t>
            </w:r>
            <w:proofErr w:type="spellStart"/>
            <w:r w:rsidR="00691F66" w:rsidRPr="007A4844">
              <w:rPr>
                <w:rFonts w:ascii="Arial" w:hAnsi="Arial" w:cs="Arial"/>
                <w:color w:val="000000"/>
              </w:rPr>
              <w:t>entidades</w:t>
            </w:r>
            <w:proofErr w:type="spellEnd"/>
            <w:r w:rsidR="00691F66" w:rsidRPr="007A4844">
              <w:rPr>
                <w:rFonts w:ascii="Arial" w:hAnsi="Arial" w:cs="Arial"/>
                <w:color w:val="000000"/>
              </w:rPr>
              <w:t xml:space="preserve"> </w:t>
            </w:r>
            <w:proofErr w:type="spellStart"/>
            <w:r w:rsidR="00691F66" w:rsidRPr="007A4844">
              <w:rPr>
                <w:rFonts w:ascii="Arial" w:hAnsi="Arial" w:cs="Arial"/>
                <w:color w:val="000000"/>
              </w:rPr>
              <w:t>gente</w:t>
            </w:r>
            <w:proofErr w:type="spellEnd"/>
            <w:r w:rsidR="00691F66" w:rsidRPr="007A4844">
              <w:rPr>
                <w:rFonts w:ascii="Arial" w:hAnsi="Arial" w:cs="Arial"/>
                <w:color w:val="000000"/>
              </w:rPr>
              <w:t xml:space="preserve"> </w:t>
            </w:r>
            <w:proofErr w:type="spellStart"/>
            <w:r w:rsidR="00691F66" w:rsidRPr="007A4844">
              <w:rPr>
                <w:rFonts w:ascii="Arial" w:hAnsi="Arial" w:cs="Arial"/>
                <w:color w:val="000000"/>
              </w:rPr>
              <w:t>mayor</w:t>
            </w:r>
            <w:proofErr w:type="spellEnd"/>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7.756,35€</w:t>
            </w:r>
          </w:p>
        </w:tc>
      </w:tr>
      <w:tr w:rsidR="009A1887" w:rsidRPr="007A4844" w:rsidTr="007A4844">
        <w:trPr>
          <w:trHeight w:val="31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3070</w:t>
            </w:r>
          </w:p>
        </w:tc>
        <w:tc>
          <w:tcPr>
            <w:tcW w:w="9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233003</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48000</w:t>
            </w:r>
          </w:p>
        </w:tc>
        <w:tc>
          <w:tcPr>
            <w:tcW w:w="5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color w:val="000000"/>
              </w:rPr>
            </w:pPr>
            <w:proofErr w:type="spellStart"/>
            <w:r w:rsidRPr="007A4844">
              <w:rPr>
                <w:rFonts w:ascii="Arial" w:hAnsi="Arial" w:cs="Arial"/>
                <w:color w:val="000000"/>
              </w:rPr>
              <w:t>Conveni</w:t>
            </w:r>
            <w:r w:rsidR="00691F66" w:rsidRPr="007A4844">
              <w:rPr>
                <w:rFonts w:ascii="Arial" w:hAnsi="Arial" w:cs="Arial"/>
                <w:color w:val="000000"/>
              </w:rPr>
              <w:t>o</w:t>
            </w:r>
            <w:r w:rsidRPr="007A4844">
              <w:rPr>
                <w:rFonts w:ascii="Arial" w:hAnsi="Arial" w:cs="Arial"/>
                <w:color w:val="000000"/>
              </w:rPr>
              <w:t>s</w:t>
            </w:r>
            <w:proofErr w:type="spellEnd"/>
            <w:r w:rsidRPr="007A4844">
              <w:rPr>
                <w:rFonts w:ascii="Arial" w:hAnsi="Arial" w:cs="Arial"/>
                <w:color w:val="000000"/>
              </w:rPr>
              <w:t xml:space="preserve"> </w:t>
            </w:r>
            <w:proofErr w:type="spellStart"/>
            <w:r w:rsidR="00691F66" w:rsidRPr="007A4844">
              <w:rPr>
                <w:rFonts w:ascii="Arial" w:hAnsi="Arial" w:cs="Arial"/>
                <w:color w:val="000000"/>
              </w:rPr>
              <w:t>entidades</w:t>
            </w:r>
            <w:proofErr w:type="spellEnd"/>
            <w:r w:rsidR="00691F66" w:rsidRPr="007A4844">
              <w:rPr>
                <w:rFonts w:ascii="Arial" w:hAnsi="Arial" w:cs="Arial"/>
                <w:color w:val="000000"/>
              </w:rPr>
              <w:t xml:space="preserve"> </w:t>
            </w:r>
            <w:proofErr w:type="spellStart"/>
            <w:r w:rsidR="00691F66" w:rsidRPr="007A4844">
              <w:rPr>
                <w:rFonts w:ascii="Arial" w:hAnsi="Arial" w:cs="Arial"/>
                <w:color w:val="000000"/>
              </w:rPr>
              <w:t>juveniles</w:t>
            </w:r>
            <w:proofErr w:type="spellEnd"/>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8.400,00€</w:t>
            </w:r>
          </w:p>
        </w:tc>
      </w:tr>
      <w:tr w:rsidR="009A1887" w:rsidRPr="007A4844" w:rsidTr="007A4844">
        <w:trPr>
          <w:trHeight w:val="31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3070</w:t>
            </w:r>
          </w:p>
        </w:tc>
        <w:tc>
          <w:tcPr>
            <w:tcW w:w="9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233102</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48000</w:t>
            </w:r>
          </w:p>
        </w:tc>
        <w:tc>
          <w:tcPr>
            <w:tcW w:w="5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color w:val="000000"/>
              </w:rPr>
            </w:pPr>
            <w:r w:rsidRPr="007A4844">
              <w:rPr>
                <w:rFonts w:ascii="Arial" w:hAnsi="Arial" w:cs="Arial"/>
                <w:color w:val="000000"/>
              </w:rPr>
              <w:t xml:space="preserve">Convenis </w:t>
            </w:r>
            <w:r w:rsidR="00691F66" w:rsidRPr="007A4844">
              <w:rPr>
                <w:rFonts w:ascii="Arial" w:hAnsi="Arial" w:cs="Arial"/>
                <w:color w:val="000000"/>
              </w:rPr>
              <w:t xml:space="preserve">con </w:t>
            </w:r>
            <w:proofErr w:type="spellStart"/>
            <w:r w:rsidR="00691F66" w:rsidRPr="007A4844">
              <w:rPr>
                <w:rFonts w:ascii="Arial" w:hAnsi="Arial" w:cs="Arial"/>
                <w:color w:val="000000"/>
              </w:rPr>
              <w:t>entidades</w:t>
            </w:r>
            <w:proofErr w:type="spellEnd"/>
            <w:r w:rsidR="00691F66" w:rsidRPr="007A4844">
              <w:rPr>
                <w:rFonts w:ascii="Arial" w:hAnsi="Arial" w:cs="Arial"/>
                <w:color w:val="000000"/>
              </w:rPr>
              <w:t xml:space="preserve"> </w:t>
            </w:r>
            <w:proofErr w:type="spellStart"/>
            <w:r w:rsidR="00691F66" w:rsidRPr="007A4844">
              <w:rPr>
                <w:rFonts w:ascii="Arial" w:hAnsi="Arial" w:cs="Arial"/>
                <w:color w:val="000000"/>
              </w:rPr>
              <w:t>infantiles</w:t>
            </w:r>
            <w:proofErr w:type="spellEnd"/>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7.350,00€</w:t>
            </w:r>
          </w:p>
        </w:tc>
      </w:tr>
      <w:tr w:rsidR="009A1887" w:rsidRPr="007A4844" w:rsidTr="007A4844">
        <w:trPr>
          <w:trHeight w:val="31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3270</w:t>
            </w:r>
          </w:p>
        </w:tc>
        <w:tc>
          <w:tcPr>
            <w:tcW w:w="9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311104</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48000</w:t>
            </w:r>
          </w:p>
        </w:tc>
        <w:tc>
          <w:tcPr>
            <w:tcW w:w="5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color w:val="000000"/>
              </w:rPr>
            </w:pPr>
            <w:r w:rsidRPr="007A4844">
              <w:rPr>
                <w:rFonts w:ascii="Arial" w:hAnsi="Arial" w:cs="Arial"/>
                <w:color w:val="000000"/>
              </w:rPr>
              <w:t>Subvencion</w:t>
            </w:r>
            <w:r w:rsidR="00691F66" w:rsidRPr="007A4844">
              <w:rPr>
                <w:rFonts w:ascii="Arial" w:hAnsi="Arial" w:cs="Arial"/>
                <w:color w:val="000000"/>
              </w:rPr>
              <w:t>e</w:t>
            </w:r>
            <w:r w:rsidRPr="007A4844">
              <w:rPr>
                <w:rFonts w:ascii="Arial" w:hAnsi="Arial" w:cs="Arial"/>
                <w:color w:val="000000"/>
              </w:rPr>
              <w:t xml:space="preserve">s </w:t>
            </w:r>
            <w:proofErr w:type="spellStart"/>
            <w:r w:rsidR="00691F66" w:rsidRPr="007A4844">
              <w:rPr>
                <w:rFonts w:ascii="Arial" w:hAnsi="Arial" w:cs="Arial"/>
                <w:color w:val="000000"/>
              </w:rPr>
              <w:t>entidades</w:t>
            </w:r>
            <w:proofErr w:type="spellEnd"/>
            <w:r w:rsidR="00691F66" w:rsidRPr="007A4844">
              <w:rPr>
                <w:rFonts w:ascii="Arial" w:hAnsi="Arial" w:cs="Arial"/>
                <w:color w:val="000000"/>
              </w:rPr>
              <w:t xml:space="preserve"> </w:t>
            </w:r>
            <w:proofErr w:type="spellStart"/>
            <w:r w:rsidR="00691F66" w:rsidRPr="007A4844">
              <w:rPr>
                <w:rFonts w:ascii="Arial" w:hAnsi="Arial" w:cs="Arial"/>
                <w:color w:val="000000"/>
              </w:rPr>
              <w:t>sociosanitarias</w:t>
            </w:r>
            <w:proofErr w:type="spellEnd"/>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5.355,00€</w:t>
            </w:r>
          </w:p>
        </w:tc>
      </w:tr>
      <w:tr w:rsidR="009A1887" w:rsidRPr="007A4844" w:rsidTr="007A4844">
        <w:trPr>
          <w:trHeight w:val="7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3020</w:t>
            </w:r>
          </w:p>
        </w:tc>
        <w:tc>
          <w:tcPr>
            <w:tcW w:w="9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333101</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48001</w:t>
            </w:r>
          </w:p>
        </w:tc>
        <w:tc>
          <w:tcPr>
            <w:tcW w:w="5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color w:val="000000"/>
              </w:rPr>
            </w:pPr>
            <w:proofErr w:type="spellStart"/>
            <w:r w:rsidRPr="007A4844">
              <w:rPr>
                <w:rFonts w:ascii="Arial" w:hAnsi="Arial" w:cs="Arial"/>
                <w:color w:val="000000"/>
              </w:rPr>
              <w:t>Subv</w:t>
            </w:r>
            <w:proofErr w:type="spellEnd"/>
            <w:r w:rsidRPr="007A4844">
              <w:rPr>
                <w:rFonts w:ascii="Arial" w:hAnsi="Arial" w:cs="Arial"/>
                <w:color w:val="000000"/>
              </w:rPr>
              <w:t xml:space="preserve">. </w:t>
            </w:r>
            <w:r w:rsidR="00691F66" w:rsidRPr="007A4844">
              <w:rPr>
                <w:rFonts w:ascii="Arial" w:hAnsi="Arial" w:cs="Arial"/>
                <w:color w:val="000000"/>
              </w:rPr>
              <w:t>y</w:t>
            </w:r>
            <w:r w:rsidRPr="007A4844">
              <w:rPr>
                <w:rFonts w:ascii="Arial" w:hAnsi="Arial" w:cs="Arial"/>
                <w:color w:val="000000"/>
              </w:rPr>
              <w:t xml:space="preserve"> </w:t>
            </w:r>
            <w:proofErr w:type="spellStart"/>
            <w:r w:rsidRPr="007A4844">
              <w:rPr>
                <w:rFonts w:ascii="Arial" w:hAnsi="Arial" w:cs="Arial"/>
                <w:color w:val="000000"/>
              </w:rPr>
              <w:t>conveni</w:t>
            </w:r>
            <w:r w:rsidR="00691F66" w:rsidRPr="007A4844">
              <w:rPr>
                <w:rFonts w:ascii="Arial" w:hAnsi="Arial" w:cs="Arial"/>
                <w:color w:val="000000"/>
              </w:rPr>
              <w:t>o</w:t>
            </w:r>
            <w:r w:rsidRPr="007A4844">
              <w:rPr>
                <w:rFonts w:ascii="Arial" w:hAnsi="Arial" w:cs="Arial"/>
                <w:color w:val="000000"/>
              </w:rPr>
              <w:t>s</w:t>
            </w:r>
            <w:proofErr w:type="spellEnd"/>
            <w:r w:rsidRPr="007A4844">
              <w:rPr>
                <w:rFonts w:ascii="Arial" w:hAnsi="Arial" w:cs="Arial"/>
                <w:color w:val="000000"/>
              </w:rPr>
              <w:t xml:space="preserve"> </w:t>
            </w:r>
            <w:r w:rsidR="00691F66" w:rsidRPr="007A4844">
              <w:rPr>
                <w:rFonts w:ascii="Arial" w:hAnsi="Arial" w:cs="Arial"/>
                <w:color w:val="000000"/>
              </w:rPr>
              <w:t xml:space="preserve">con </w:t>
            </w:r>
            <w:proofErr w:type="spellStart"/>
            <w:r w:rsidR="00691F66" w:rsidRPr="007A4844">
              <w:rPr>
                <w:rFonts w:ascii="Arial" w:hAnsi="Arial" w:cs="Arial"/>
                <w:color w:val="000000"/>
              </w:rPr>
              <w:t>entidades</w:t>
            </w:r>
            <w:proofErr w:type="spellEnd"/>
            <w:r w:rsidR="00691F66" w:rsidRPr="007A4844">
              <w:rPr>
                <w:rFonts w:ascii="Arial" w:hAnsi="Arial" w:cs="Arial"/>
                <w:color w:val="000000"/>
              </w:rPr>
              <w:t xml:space="preserve"> para el </w:t>
            </w:r>
            <w:proofErr w:type="spellStart"/>
            <w:r w:rsidR="00691F66" w:rsidRPr="007A4844">
              <w:rPr>
                <w:rFonts w:ascii="Arial" w:hAnsi="Arial" w:cs="Arial"/>
                <w:color w:val="000000"/>
              </w:rPr>
              <w:t>museo</w:t>
            </w:r>
            <w:proofErr w:type="spellEnd"/>
            <w:r w:rsidR="00691F66" w:rsidRPr="007A4844">
              <w:rPr>
                <w:rFonts w:ascii="Arial" w:hAnsi="Arial" w:cs="Arial"/>
                <w:color w:val="000000"/>
              </w:rPr>
              <w:t xml:space="preserve"> municipal</w:t>
            </w:r>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1.200,00€</w:t>
            </w:r>
          </w:p>
        </w:tc>
      </w:tr>
      <w:tr w:rsidR="009A1887" w:rsidRPr="007A4844" w:rsidTr="007A4844">
        <w:trPr>
          <w:trHeight w:val="31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3260</w:t>
            </w:r>
          </w:p>
        </w:tc>
        <w:tc>
          <w:tcPr>
            <w:tcW w:w="9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234001</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48001</w:t>
            </w:r>
          </w:p>
        </w:tc>
        <w:tc>
          <w:tcPr>
            <w:tcW w:w="5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color w:val="000000"/>
              </w:rPr>
            </w:pPr>
            <w:r w:rsidRPr="007A4844">
              <w:rPr>
                <w:rFonts w:ascii="Arial" w:hAnsi="Arial" w:cs="Arial"/>
                <w:color w:val="000000"/>
              </w:rPr>
              <w:t>Subvencion</w:t>
            </w:r>
            <w:r w:rsidR="00691F66" w:rsidRPr="007A4844">
              <w:rPr>
                <w:rFonts w:ascii="Arial" w:hAnsi="Arial" w:cs="Arial"/>
                <w:color w:val="000000"/>
              </w:rPr>
              <w:t>e</w:t>
            </w:r>
            <w:r w:rsidRPr="007A4844">
              <w:rPr>
                <w:rFonts w:ascii="Arial" w:hAnsi="Arial" w:cs="Arial"/>
                <w:color w:val="000000"/>
              </w:rPr>
              <w:t xml:space="preserve">s </w:t>
            </w:r>
            <w:proofErr w:type="spellStart"/>
            <w:r w:rsidR="00691F66" w:rsidRPr="007A4844">
              <w:rPr>
                <w:rFonts w:ascii="Arial" w:hAnsi="Arial" w:cs="Arial"/>
                <w:color w:val="000000"/>
              </w:rPr>
              <w:t>entidades</w:t>
            </w:r>
            <w:proofErr w:type="spellEnd"/>
            <w:r w:rsidR="00691F66" w:rsidRPr="007A4844">
              <w:rPr>
                <w:rFonts w:ascii="Arial" w:hAnsi="Arial" w:cs="Arial"/>
                <w:color w:val="000000"/>
              </w:rPr>
              <w:t xml:space="preserve"> </w:t>
            </w:r>
            <w:proofErr w:type="spellStart"/>
            <w:r w:rsidR="00691F66" w:rsidRPr="007A4844">
              <w:rPr>
                <w:rFonts w:ascii="Arial" w:hAnsi="Arial" w:cs="Arial"/>
                <w:color w:val="000000"/>
              </w:rPr>
              <w:t>ámbito</w:t>
            </w:r>
            <w:proofErr w:type="spellEnd"/>
            <w:r w:rsidR="00691F66" w:rsidRPr="007A4844">
              <w:rPr>
                <w:rFonts w:ascii="Arial" w:hAnsi="Arial" w:cs="Arial"/>
                <w:color w:val="000000"/>
              </w:rPr>
              <w:t xml:space="preserve"> </w:t>
            </w:r>
            <w:proofErr w:type="spellStart"/>
            <w:r w:rsidR="00691F66" w:rsidRPr="007A4844">
              <w:rPr>
                <w:rFonts w:ascii="Arial" w:hAnsi="Arial" w:cs="Arial"/>
                <w:color w:val="000000"/>
              </w:rPr>
              <w:t>mujer</w:t>
            </w:r>
            <w:proofErr w:type="spellEnd"/>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7A4844">
            <w:pPr>
              <w:jc w:val="center"/>
              <w:outlineLvl w:val="1"/>
              <w:rPr>
                <w:rFonts w:ascii="Arial" w:hAnsi="Arial" w:cs="Arial"/>
              </w:rPr>
            </w:pPr>
            <w:r w:rsidRPr="007A4844">
              <w:rPr>
                <w:rFonts w:ascii="Arial" w:hAnsi="Arial" w:cs="Arial"/>
              </w:rPr>
              <w:t>1.500,00€</w:t>
            </w:r>
          </w:p>
        </w:tc>
      </w:tr>
      <w:tr w:rsidR="009A1887" w:rsidRPr="007A4844" w:rsidTr="007A4844">
        <w:trPr>
          <w:trHeight w:val="31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691F66">
            <w:pPr>
              <w:jc w:val="center"/>
              <w:outlineLvl w:val="1"/>
              <w:rPr>
                <w:rFonts w:ascii="Arial" w:hAnsi="Arial" w:cs="Arial"/>
              </w:rPr>
            </w:pPr>
            <w:r w:rsidRPr="007A4844">
              <w:rPr>
                <w:rFonts w:ascii="Arial" w:hAnsi="Arial" w:cs="Arial"/>
              </w:rPr>
              <w:t>3040</w:t>
            </w:r>
          </w:p>
        </w:tc>
        <w:tc>
          <w:tcPr>
            <w:tcW w:w="9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691F66">
            <w:pPr>
              <w:jc w:val="center"/>
              <w:outlineLvl w:val="1"/>
              <w:rPr>
                <w:rFonts w:ascii="Arial" w:hAnsi="Arial" w:cs="Arial"/>
              </w:rPr>
            </w:pPr>
            <w:r w:rsidRPr="007A4844">
              <w:rPr>
                <w:rFonts w:ascii="Arial" w:hAnsi="Arial" w:cs="Arial"/>
              </w:rPr>
              <w:t>320001</w:t>
            </w:r>
          </w:p>
        </w:tc>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691F66">
            <w:pPr>
              <w:jc w:val="center"/>
              <w:outlineLvl w:val="1"/>
              <w:rPr>
                <w:rFonts w:ascii="Arial" w:hAnsi="Arial" w:cs="Arial"/>
              </w:rPr>
            </w:pPr>
            <w:r w:rsidRPr="007A4844">
              <w:rPr>
                <w:rFonts w:ascii="Arial" w:hAnsi="Arial" w:cs="Arial"/>
              </w:rPr>
              <w:t>48007</w:t>
            </w:r>
          </w:p>
        </w:tc>
        <w:tc>
          <w:tcPr>
            <w:tcW w:w="58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691F66">
            <w:pPr>
              <w:jc w:val="center"/>
              <w:outlineLvl w:val="1"/>
              <w:rPr>
                <w:rFonts w:ascii="Arial" w:hAnsi="Arial" w:cs="Arial"/>
                <w:color w:val="000000"/>
              </w:rPr>
            </w:pPr>
            <w:r w:rsidRPr="007A4844">
              <w:rPr>
                <w:rFonts w:ascii="Arial" w:hAnsi="Arial" w:cs="Arial"/>
                <w:color w:val="000000"/>
              </w:rPr>
              <w:t>Subvencion</w:t>
            </w:r>
            <w:r w:rsidR="00691F66" w:rsidRPr="007A4844">
              <w:rPr>
                <w:rFonts w:ascii="Arial" w:hAnsi="Arial" w:cs="Arial"/>
                <w:color w:val="000000"/>
              </w:rPr>
              <w:t>es y</w:t>
            </w:r>
            <w:r w:rsidRPr="007A4844">
              <w:rPr>
                <w:rFonts w:ascii="Arial" w:hAnsi="Arial" w:cs="Arial"/>
                <w:color w:val="000000"/>
              </w:rPr>
              <w:t xml:space="preserve"> </w:t>
            </w:r>
            <w:proofErr w:type="spellStart"/>
            <w:r w:rsidRPr="007A4844">
              <w:rPr>
                <w:rFonts w:ascii="Arial" w:hAnsi="Arial" w:cs="Arial"/>
                <w:color w:val="000000"/>
              </w:rPr>
              <w:t>conveni</w:t>
            </w:r>
            <w:r w:rsidR="00691F66" w:rsidRPr="007A4844">
              <w:rPr>
                <w:rFonts w:ascii="Arial" w:hAnsi="Arial" w:cs="Arial"/>
                <w:color w:val="000000"/>
              </w:rPr>
              <w:t>o</w:t>
            </w:r>
            <w:r w:rsidRPr="007A4844">
              <w:rPr>
                <w:rFonts w:ascii="Arial" w:hAnsi="Arial" w:cs="Arial"/>
                <w:color w:val="000000"/>
              </w:rPr>
              <w:t>s</w:t>
            </w:r>
            <w:proofErr w:type="spellEnd"/>
            <w:r w:rsidRPr="007A4844">
              <w:rPr>
                <w:rFonts w:ascii="Arial" w:hAnsi="Arial" w:cs="Arial"/>
                <w:color w:val="000000"/>
              </w:rPr>
              <w:t xml:space="preserve"> </w:t>
            </w:r>
            <w:r w:rsidR="00691F66" w:rsidRPr="007A4844">
              <w:rPr>
                <w:rFonts w:ascii="Arial" w:hAnsi="Arial" w:cs="Arial"/>
                <w:color w:val="000000"/>
              </w:rPr>
              <w:t xml:space="preserve">para </w:t>
            </w:r>
            <w:proofErr w:type="spellStart"/>
            <w:r w:rsidR="00691F66" w:rsidRPr="007A4844">
              <w:rPr>
                <w:rFonts w:ascii="Arial" w:hAnsi="Arial" w:cs="Arial"/>
                <w:color w:val="000000"/>
              </w:rPr>
              <w:t>actividades</w:t>
            </w:r>
            <w:proofErr w:type="spellEnd"/>
            <w:r w:rsidR="00691F66" w:rsidRPr="007A4844">
              <w:rPr>
                <w:rFonts w:ascii="Arial" w:hAnsi="Arial" w:cs="Arial"/>
                <w:color w:val="000000"/>
              </w:rPr>
              <w:t xml:space="preserve"> con las AFA</w:t>
            </w:r>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1887" w:rsidRPr="007A4844" w:rsidRDefault="009A1887" w:rsidP="00691F66">
            <w:pPr>
              <w:jc w:val="center"/>
              <w:outlineLvl w:val="1"/>
              <w:rPr>
                <w:rFonts w:ascii="Arial" w:hAnsi="Arial" w:cs="Arial"/>
              </w:rPr>
            </w:pPr>
            <w:r w:rsidRPr="007A4844">
              <w:rPr>
                <w:rFonts w:ascii="Arial" w:hAnsi="Arial" w:cs="Arial"/>
              </w:rPr>
              <w:t>12.600,00€</w:t>
            </w:r>
          </w:p>
        </w:tc>
      </w:tr>
    </w:tbl>
    <w:p w:rsidR="0090445E" w:rsidRPr="007A4844" w:rsidRDefault="0090445E" w:rsidP="00C811AE">
      <w:pPr>
        <w:autoSpaceDE w:val="0"/>
        <w:autoSpaceDN w:val="0"/>
        <w:adjustRightInd w:val="0"/>
        <w:spacing w:after="0" w:line="240" w:lineRule="auto"/>
        <w:jc w:val="both"/>
        <w:rPr>
          <w:rFonts w:ascii="Arial" w:hAnsi="Arial" w:cs="Arial"/>
          <w:lang w:val="es-ES"/>
        </w:rPr>
      </w:pPr>
    </w:p>
    <w:p w:rsidR="00691F66" w:rsidRPr="007A4844" w:rsidRDefault="00691F66" w:rsidP="00C811AE">
      <w:pPr>
        <w:autoSpaceDE w:val="0"/>
        <w:autoSpaceDN w:val="0"/>
        <w:adjustRightInd w:val="0"/>
        <w:spacing w:after="0" w:line="240" w:lineRule="auto"/>
        <w:jc w:val="both"/>
        <w:rPr>
          <w:rFonts w:ascii="Arial" w:hAnsi="Arial" w:cs="Arial"/>
          <w:lang w:val="es-ES"/>
        </w:rPr>
      </w:pPr>
      <w:r w:rsidRPr="007A4844">
        <w:rPr>
          <w:rFonts w:ascii="Arial" w:hAnsi="Arial" w:cs="Arial"/>
          <w:lang w:val="es-ES"/>
        </w:rPr>
        <w:t>La eficacia de los actos con contenido económico, así como la resolución de otorgamiento, queda condicionada a la aprobación definitiva del Presupuesto municipal 2026 i a la existencia de crédito adecuado i suficiente, así como la resolución de otorgamiento, queda condicionada a la aprobación definitiva del Presupuesto municipal 2026 y a la existencia de crédito adecuado i suficiente.</w:t>
      </w:r>
    </w:p>
    <w:p w:rsidR="00691F66" w:rsidRPr="007A4844" w:rsidRDefault="00691F66" w:rsidP="00C811A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b/>
          <w:lang w:val="es-ES"/>
        </w:rPr>
      </w:pPr>
      <w:r w:rsidRPr="007A4844">
        <w:rPr>
          <w:rFonts w:ascii="Arial" w:hAnsi="Arial" w:cs="Arial"/>
          <w:b/>
          <w:lang w:val="es-ES"/>
        </w:rPr>
        <w:t>4.</w:t>
      </w:r>
      <w:r w:rsidR="00C811AE" w:rsidRPr="007A4844">
        <w:rPr>
          <w:rFonts w:ascii="Arial" w:hAnsi="Arial" w:cs="Arial"/>
          <w:b/>
          <w:lang w:val="es-ES"/>
        </w:rPr>
        <w:t xml:space="preserve"> Interesados</w:t>
      </w:r>
      <w:r w:rsidRPr="007A4844">
        <w:rPr>
          <w:rFonts w:ascii="Arial" w:hAnsi="Arial" w:cs="Arial"/>
          <w:b/>
          <w:lang w:val="es-ES"/>
        </w:rPr>
        <w:t xml:space="preserve"> y actividades subvencionables</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Pueden solicitar subvenciones las entidades y asociaciones con sede social o dele</w:t>
      </w:r>
      <w:r w:rsidR="00C811AE" w:rsidRPr="007A4844">
        <w:rPr>
          <w:rFonts w:ascii="Arial" w:hAnsi="Arial" w:cs="Arial"/>
          <w:lang w:val="es-ES"/>
        </w:rPr>
        <w:t xml:space="preserve">gación en el </w:t>
      </w:r>
      <w:r w:rsidRPr="007A4844">
        <w:rPr>
          <w:rFonts w:ascii="Arial" w:hAnsi="Arial" w:cs="Arial"/>
          <w:lang w:val="es-ES"/>
        </w:rPr>
        <w:t>término municipal de Molins de Rei especificadas al a</w:t>
      </w:r>
      <w:r w:rsidR="00C811AE" w:rsidRPr="007A4844">
        <w:rPr>
          <w:rFonts w:ascii="Arial" w:hAnsi="Arial" w:cs="Arial"/>
          <w:lang w:val="es-ES"/>
        </w:rPr>
        <w:t>rt. 4 y en los anexos Y, II y</w:t>
      </w:r>
      <w:r w:rsidRPr="007A4844">
        <w:rPr>
          <w:rFonts w:ascii="Arial" w:hAnsi="Arial" w:cs="Arial"/>
          <w:lang w:val="es-ES"/>
        </w:rPr>
        <w:t xml:space="preserve"> IV de las Bases y estarán sujetas a las obligaciones que se derivan del art. 16 de las bases específicas para la concesión de ayudas a entidades y asociaciones sin ánimo de lucro en Molins de Rei.</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Las actividades subvencionables son las especificadas en el artículo 5 de las bases específicas.</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C811AE" w:rsidP="0090445E">
      <w:pPr>
        <w:autoSpaceDE w:val="0"/>
        <w:autoSpaceDN w:val="0"/>
        <w:adjustRightInd w:val="0"/>
        <w:spacing w:after="0" w:line="240" w:lineRule="auto"/>
        <w:jc w:val="both"/>
        <w:rPr>
          <w:rFonts w:ascii="Arial" w:hAnsi="Arial" w:cs="Arial"/>
          <w:b/>
          <w:lang w:val="es-ES"/>
        </w:rPr>
      </w:pPr>
      <w:r w:rsidRPr="007A4844">
        <w:rPr>
          <w:rFonts w:ascii="Arial" w:hAnsi="Arial" w:cs="Arial"/>
          <w:b/>
          <w:lang w:val="es-ES"/>
        </w:rPr>
        <w:t>5. Presentación de solicitudes</w:t>
      </w:r>
      <w:r w:rsidR="0090445E" w:rsidRPr="007A4844">
        <w:rPr>
          <w:rFonts w:ascii="Arial" w:hAnsi="Arial" w:cs="Arial"/>
          <w:b/>
          <w:lang w:val="es-ES"/>
        </w:rPr>
        <w:t>, plazo y tramitación</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xml:space="preserve">Las solicitudes se deberán presentar telemáticamente a través de la sede electrónica del Ayuntamiento de Molins de Rei mediante una instancia genérica en el enlace: https://www.molinsderei.cat/tramitsonline/ con las </w:t>
      </w:r>
      <w:r w:rsidR="00C811AE" w:rsidRPr="007A4844">
        <w:rPr>
          <w:rFonts w:ascii="Arial" w:hAnsi="Arial" w:cs="Arial"/>
          <w:lang w:val="es-ES"/>
        </w:rPr>
        <w:t>indicaciones</w:t>
      </w:r>
      <w:r w:rsidRPr="007A4844">
        <w:rPr>
          <w:rFonts w:ascii="Arial" w:hAnsi="Arial" w:cs="Arial"/>
          <w:lang w:val="es-ES"/>
        </w:rPr>
        <w:t xml:space="preserve"> correspondientes de cómo hacerlo.</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C811A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La so</w:t>
      </w:r>
      <w:r w:rsidR="0090445E" w:rsidRPr="007A4844">
        <w:rPr>
          <w:rFonts w:ascii="Arial" w:hAnsi="Arial" w:cs="Arial"/>
          <w:lang w:val="es-ES"/>
        </w:rPr>
        <w:t xml:space="preserve">licitud se podrá presentar a partir del </w:t>
      </w:r>
      <w:r w:rsidR="0090445E" w:rsidRPr="007A4844">
        <w:rPr>
          <w:rFonts w:ascii="Arial" w:hAnsi="Arial" w:cs="Arial"/>
          <w:b/>
          <w:lang w:val="es-ES"/>
        </w:rPr>
        <w:t>día siguiente a la publicación de esta convocatoria en el Boletín Oficial de la Provincia de Barcelona</w:t>
      </w:r>
      <w:r w:rsidR="0090445E" w:rsidRPr="007A4844">
        <w:rPr>
          <w:rFonts w:ascii="Arial" w:hAnsi="Arial" w:cs="Arial"/>
          <w:lang w:val="es-ES"/>
        </w:rPr>
        <w:t xml:space="preserve"> y por un periodo de 15 días naturales.</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La documentación a presentar en la convocatoria del 202</w:t>
      </w:r>
      <w:r w:rsidR="007A4844" w:rsidRPr="007A4844">
        <w:rPr>
          <w:rFonts w:ascii="Arial" w:hAnsi="Arial" w:cs="Arial"/>
          <w:lang w:val="es-ES"/>
        </w:rPr>
        <w:t>6</w:t>
      </w:r>
      <w:r w:rsidR="00C811AE" w:rsidRPr="007A4844">
        <w:rPr>
          <w:rFonts w:ascii="Arial" w:hAnsi="Arial" w:cs="Arial"/>
          <w:lang w:val="es-ES"/>
        </w:rPr>
        <w:t xml:space="preserve"> es la que se especifica en el art.</w:t>
      </w:r>
      <w:r w:rsidRPr="007A4844">
        <w:rPr>
          <w:rFonts w:ascii="Arial" w:hAnsi="Arial" w:cs="Arial"/>
          <w:lang w:val="es-ES"/>
        </w:rPr>
        <w:t>7 de las bases.</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Los modelos a presentar, así como el resto de anexos a la presente convocatoria, se pueden obtener:</w:t>
      </w:r>
    </w:p>
    <w:p w:rsidR="00A122C7" w:rsidRPr="007A4844" w:rsidRDefault="00A122C7" w:rsidP="0090445E">
      <w:pPr>
        <w:autoSpaceDE w:val="0"/>
        <w:autoSpaceDN w:val="0"/>
        <w:adjustRightInd w:val="0"/>
        <w:spacing w:after="0" w:line="240" w:lineRule="auto"/>
        <w:jc w:val="both"/>
        <w:rPr>
          <w:rFonts w:ascii="Arial" w:hAnsi="Arial" w:cs="Arial"/>
          <w:lang w:val="es-ES"/>
        </w:rPr>
      </w:pPr>
    </w:p>
    <w:p w:rsidR="0090445E" w:rsidRPr="007A4844" w:rsidRDefault="00C811A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xml:space="preserve">• </w:t>
      </w:r>
      <w:proofErr w:type="gramStart"/>
      <w:r w:rsidRPr="007A4844">
        <w:rPr>
          <w:rFonts w:ascii="Arial" w:hAnsi="Arial" w:cs="Arial"/>
          <w:lang w:val="es-ES"/>
        </w:rPr>
        <w:t>en</w:t>
      </w:r>
      <w:proofErr w:type="gramEnd"/>
      <w:r w:rsidRPr="007A4844">
        <w:rPr>
          <w:rFonts w:ascii="Arial" w:hAnsi="Arial" w:cs="Arial"/>
          <w:lang w:val="es-ES"/>
        </w:rPr>
        <w:t xml:space="preserve"> la</w:t>
      </w:r>
      <w:r w:rsidR="0090445E" w:rsidRPr="007A4844">
        <w:rPr>
          <w:rFonts w:ascii="Arial" w:hAnsi="Arial" w:cs="Arial"/>
          <w:lang w:val="es-ES"/>
        </w:rPr>
        <w:t xml:space="preserve"> web www.molinsderei.cat</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Para la instrucción del procedimiento se seguirá el trámite</w:t>
      </w:r>
      <w:r w:rsidR="00C811AE" w:rsidRPr="007A4844">
        <w:rPr>
          <w:rFonts w:ascii="Arial" w:hAnsi="Arial" w:cs="Arial"/>
          <w:lang w:val="es-ES"/>
        </w:rPr>
        <w:t xml:space="preserve"> especificado en los arts</w:t>
      </w:r>
      <w:r w:rsidRPr="007A4844">
        <w:rPr>
          <w:rFonts w:ascii="Arial" w:hAnsi="Arial" w:cs="Arial"/>
          <w:lang w:val="es-ES"/>
        </w:rPr>
        <w:t>. 10 a 14 de las bases específicas.</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b/>
          <w:lang w:val="es-ES"/>
        </w:rPr>
      </w:pPr>
      <w:r w:rsidRPr="007A4844">
        <w:rPr>
          <w:rFonts w:ascii="Arial" w:hAnsi="Arial" w:cs="Arial"/>
          <w:b/>
          <w:lang w:val="es-ES"/>
        </w:rPr>
        <w:t xml:space="preserve">6. Criterios de </w:t>
      </w:r>
      <w:r w:rsidR="00C811AE" w:rsidRPr="007A4844">
        <w:rPr>
          <w:rFonts w:ascii="Arial" w:hAnsi="Arial" w:cs="Arial"/>
          <w:b/>
          <w:lang w:val="es-ES"/>
        </w:rPr>
        <w:t>concesión y valoración de so</w:t>
      </w:r>
      <w:r w:rsidRPr="007A4844">
        <w:rPr>
          <w:rFonts w:ascii="Arial" w:hAnsi="Arial" w:cs="Arial"/>
          <w:b/>
          <w:lang w:val="es-ES"/>
        </w:rPr>
        <w:t>licitudes</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Los criterios que se seguirán</w:t>
      </w:r>
      <w:r w:rsidR="00C811AE" w:rsidRPr="007A4844">
        <w:rPr>
          <w:rFonts w:ascii="Arial" w:hAnsi="Arial" w:cs="Arial"/>
          <w:lang w:val="es-ES"/>
        </w:rPr>
        <w:t xml:space="preserve"> para la resolución de las so</w:t>
      </w:r>
      <w:r w:rsidRPr="007A4844">
        <w:rPr>
          <w:rFonts w:ascii="Arial" w:hAnsi="Arial" w:cs="Arial"/>
          <w:lang w:val="es-ES"/>
        </w:rPr>
        <w:t xml:space="preserve">licitudes son los que figuran </w:t>
      </w:r>
      <w:r w:rsidR="00C811AE" w:rsidRPr="007A4844">
        <w:rPr>
          <w:rFonts w:ascii="Arial" w:hAnsi="Arial" w:cs="Arial"/>
          <w:lang w:val="es-ES"/>
        </w:rPr>
        <w:t>en el art.</w:t>
      </w:r>
      <w:r w:rsidRPr="007A4844">
        <w:rPr>
          <w:rFonts w:ascii="Arial" w:hAnsi="Arial" w:cs="Arial"/>
          <w:lang w:val="es-ES"/>
        </w:rPr>
        <w:t>15 de las bases y los criterios específicos que se recojan en el anexo correspondiente.</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b/>
          <w:lang w:val="es-ES"/>
        </w:rPr>
      </w:pPr>
      <w:r w:rsidRPr="007A4844">
        <w:rPr>
          <w:rFonts w:ascii="Arial" w:hAnsi="Arial" w:cs="Arial"/>
          <w:b/>
          <w:lang w:val="es-ES"/>
        </w:rPr>
        <w:t>7. Órgano instructor y comisión calificadora</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Desde los Negociados correspondientes se hará la instrucción del procedimiento de conformidad con el arte. 10 de las bases específicas.</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Se constituirán dos comisiones calificadoras, una para subvenciones del ámbito sociocultural y otra para subvenciones del ámbito socio</w:t>
      </w:r>
      <w:r w:rsidR="007261C6" w:rsidRPr="007A4844">
        <w:rPr>
          <w:rFonts w:ascii="Arial" w:hAnsi="Arial" w:cs="Arial"/>
          <w:lang w:val="es-ES"/>
        </w:rPr>
        <w:t>-</w:t>
      </w:r>
      <w:r w:rsidRPr="007A4844">
        <w:rPr>
          <w:rFonts w:ascii="Arial" w:hAnsi="Arial" w:cs="Arial"/>
          <w:lang w:val="es-ES"/>
        </w:rPr>
        <w:t>sanitario.</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xml:space="preserve">La comisión calificadora del </w:t>
      </w:r>
      <w:r w:rsidRPr="00A122C7">
        <w:rPr>
          <w:rFonts w:ascii="Arial" w:hAnsi="Arial" w:cs="Arial"/>
          <w:u w:val="single"/>
          <w:lang w:val="es-ES"/>
        </w:rPr>
        <w:t>ámbito sociocultural</w:t>
      </w:r>
      <w:r w:rsidRPr="007A4844">
        <w:rPr>
          <w:rFonts w:ascii="Arial" w:hAnsi="Arial" w:cs="Arial"/>
          <w:lang w:val="es-ES"/>
        </w:rPr>
        <w:t xml:space="preserve"> estará formada por:</w:t>
      </w:r>
    </w:p>
    <w:p w:rsidR="00A122C7" w:rsidRPr="007A4844" w:rsidRDefault="00A122C7"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El/la presidente/a, que será la Presidenta del Área de Servicios a las Personas</w:t>
      </w: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Las/los Regidoras/s de los ámbitos siguientes: Movimientos vecinales, de Cultura, de Juventud, de Deportes, de Educación y de Infancia y Familias</w:t>
      </w:r>
    </w:p>
    <w:p w:rsidR="0090445E" w:rsidRPr="007A4844" w:rsidRDefault="00407ED9"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xml:space="preserve">• El </w:t>
      </w:r>
      <w:r w:rsidR="001B6580" w:rsidRPr="007A4844">
        <w:rPr>
          <w:rFonts w:ascii="Arial" w:hAnsi="Arial" w:cs="Arial"/>
          <w:lang w:val="es-ES"/>
        </w:rPr>
        <w:t>jefe</w:t>
      </w:r>
      <w:r w:rsidRPr="007A4844">
        <w:rPr>
          <w:rFonts w:ascii="Arial" w:hAnsi="Arial" w:cs="Arial"/>
          <w:lang w:val="es-ES"/>
        </w:rPr>
        <w:t xml:space="preserve"> del Negocia</w:t>
      </w:r>
      <w:r w:rsidR="001B6580" w:rsidRPr="007A4844">
        <w:rPr>
          <w:rFonts w:ascii="Arial" w:hAnsi="Arial" w:cs="Arial"/>
          <w:lang w:val="es-ES"/>
        </w:rPr>
        <w:t>do</w:t>
      </w:r>
      <w:r w:rsidR="0090445E" w:rsidRPr="007A4844">
        <w:rPr>
          <w:rFonts w:ascii="Arial" w:hAnsi="Arial" w:cs="Arial"/>
          <w:lang w:val="es-ES"/>
        </w:rPr>
        <w:t xml:space="preserve"> de Juventud y de Infancia y Familias</w:t>
      </w:r>
    </w:p>
    <w:p w:rsidR="0090445E" w:rsidRPr="007A4844" w:rsidRDefault="00407ED9"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xml:space="preserve">• La </w:t>
      </w:r>
      <w:r w:rsidR="007244DF" w:rsidRPr="007A4844">
        <w:rPr>
          <w:rFonts w:ascii="Arial" w:hAnsi="Arial" w:cs="Arial"/>
          <w:lang w:val="es-ES"/>
        </w:rPr>
        <w:t>jefa</w:t>
      </w:r>
      <w:r w:rsidR="001B6580" w:rsidRPr="007A4844">
        <w:rPr>
          <w:rFonts w:ascii="Arial" w:hAnsi="Arial" w:cs="Arial"/>
          <w:lang w:val="es-ES"/>
        </w:rPr>
        <w:t xml:space="preserve"> del Negociado</w:t>
      </w:r>
      <w:r w:rsidR="0090445E" w:rsidRPr="007A4844">
        <w:rPr>
          <w:rFonts w:ascii="Arial" w:hAnsi="Arial" w:cs="Arial"/>
          <w:lang w:val="es-ES"/>
        </w:rPr>
        <w:t xml:space="preserve"> de Deportes</w:t>
      </w:r>
    </w:p>
    <w:p w:rsidR="0090445E" w:rsidRPr="007A4844" w:rsidRDefault="00407ED9"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xml:space="preserve">• El </w:t>
      </w:r>
      <w:r w:rsidR="001B6580" w:rsidRPr="007A4844">
        <w:rPr>
          <w:rFonts w:ascii="Arial" w:hAnsi="Arial" w:cs="Arial"/>
          <w:lang w:val="es-ES"/>
        </w:rPr>
        <w:t>jefe del Negociado</w:t>
      </w:r>
      <w:r w:rsidR="0090445E" w:rsidRPr="007A4844">
        <w:rPr>
          <w:rFonts w:ascii="Arial" w:hAnsi="Arial" w:cs="Arial"/>
          <w:lang w:val="es-ES"/>
        </w:rPr>
        <w:t xml:space="preserve"> de Cultura</w:t>
      </w:r>
    </w:p>
    <w:p w:rsidR="0090445E" w:rsidRPr="007A4844" w:rsidRDefault="00407ED9"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xml:space="preserve">• La </w:t>
      </w:r>
      <w:r w:rsidR="007244DF" w:rsidRPr="007A4844">
        <w:rPr>
          <w:rFonts w:ascii="Arial" w:hAnsi="Arial" w:cs="Arial"/>
          <w:lang w:val="es-ES"/>
        </w:rPr>
        <w:t>jefa</w:t>
      </w:r>
      <w:r w:rsidR="001B6580" w:rsidRPr="007A4844">
        <w:rPr>
          <w:rFonts w:ascii="Arial" w:hAnsi="Arial" w:cs="Arial"/>
          <w:lang w:val="es-ES"/>
        </w:rPr>
        <w:t xml:space="preserve"> del Negociado</w:t>
      </w:r>
      <w:r w:rsidR="0090445E" w:rsidRPr="007A4844">
        <w:rPr>
          <w:rFonts w:ascii="Arial" w:hAnsi="Arial" w:cs="Arial"/>
          <w:lang w:val="es-ES"/>
        </w:rPr>
        <w:t xml:space="preserve"> de Educación</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Las líneas de subvención de este ámbito serán las siguientes:</w:t>
      </w:r>
    </w:p>
    <w:p w:rsidR="00A122C7" w:rsidRPr="007A4844" w:rsidRDefault="00A122C7"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1. Subvenciones para actividades y proyectos de las asociaciones de vecinos</w:t>
      </w: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2. Subvenciones para actividades y proyectos de entidades culturales</w:t>
      </w: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3. Subvenciones específicas para entidades deportivas</w:t>
      </w: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4. S</w:t>
      </w:r>
      <w:r w:rsidR="00407ED9" w:rsidRPr="007A4844">
        <w:rPr>
          <w:rFonts w:ascii="Arial" w:hAnsi="Arial" w:cs="Arial"/>
          <w:lang w:val="es-ES"/>
        </w:rPr>
        <w:t>ubvenciones para actividades AF</w:t>
      </w:r>
      <w:r w:rsidRPr="007A4844">
        <w:rPr>
          <w:rFonts w:ascii="Arial" w:hAnsi="Arial" w:cs="Arial"/>
          <w:lang w:val="es-ES"/>
        </w:rPr>
        <w:t>AS</w:t>
      </w:r>
    </w:p>
    <w:p w:rsidR="0090445E"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5. Subvenciones para actividades y proyectos de entidades juveniles</w:t>
      </w:r>
    </w:p>
    <w:p w:rsidR="00A122C7" w:rsidRPr="007A4844" w:rsidRDefault="00A122C7" w:rsidP="0090445E">
      <w:pPr>
        <w:autoSpaceDE w:val="0"/>
        <w:autoSpaceDN w:val="0"/>
        <w:adjustRightInd w:val="0"/>
        <w:spacing w:after="0" w:line="240" w:lineRule="auto"/>
        <w:jc w:val="both"/>
        <w:rPr>
          <w:rFonts w:ascii="Arial" w:hAnsi="Arial" w:cs="Arial"/>
          <w:lang w:val="es-ES"/>
        </w:rPr>
      </w:pPr>
      <w:r>
        <w:rPr>
          <w:rFonts w:ascii="Arial" w:hAnsi="Arial" w:cs="Arial"/>
          <w:lang w:val="es-ES"/>
        </w:rPr>
        <w:t>6. Subvenciones para actividades y proyectos de entidades infantiles</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xml:space="preserve">La comisión calificadora del </w:t>
      </w:r>
      <w:r w:rsidRPr="00A122C7">
        <w:rPr>
          <w:rFonts w:ascii="Arial" w:hAnsi="Arial" w:cs="Arial"/>
          <w:u w:val="single"/>
          <w:lang w:val="es-ES"/>
        </w:rPr>
        <w:t>ámbito socio</w:t>
      </w:r>
      <w:r w:rsidR="00407ED9" w:rsidRPr="00A122C7">
        <w:rPr>
          <w:rFonts w:ascii="Arial" w:hAnsi="Arial" w:cs="Arial"/>
          <w:u w:val="single"/>
          <w:lang w:val="es-ES"/>
        </w:rPr>
        <w:t>-</w:t>
      </w:r>
      <w:r w:rsidRPr="00A122C7">
        <w:rPr>
          <w:rFonts w:ascii="Arial" w:hAnsi="Arial" w:cs="Arial"/>
          <w:u w:val="single"/>
          <w:lang w:val="es-ES"/>
        </w:rPr>
        <w:t>sanitario</w:t>
      </w:r>
      <w:r w:rsidRPr="007A4844">
        <w:rPr>
          <w:rFonts w:ascii="Arial" w:hAnsi="Arial" w:cs="Arial"/>
          <w:lang w:val="es-ES"/>
        </w:rPr>
        <w:t>, estará formada por:</w:t>
      </w:r>
    </w:p>
    <w:p w:rsidR="00A122C7" w:rsidRPr="007A4844" w:rsidRDefault="00A122C7"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El/la presidente/a, que será la Presidenta del Área de Servicios a las Personas</w:t>
      </w: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Las/los Regidoras/s de los ámbitos siguientes: de Salud Pública, de Servicios Sociales, de Gente mayor, (DIS)</w:t>
      </w:r>
      <w:r w:rsidR="00407ED9" w:rsidRPr="007A4844">
        <w:rPr>
          <w:rFonts w:ascii="Arial" w:hAnsi="Arial" w:cs="Arial"/>
          <w:lang w:val="es-ES"/>
        </w:rPr>
        <w:t xml:space="preserve"> </w:t>
      </w:r>
      <w:r w:rsidRPr="007A4844">
        <w:rPr>
          <w:rFonts w:ascii="Arial" w:hAnsi="Arial" w:cs="Arial"/>
          <w:lang w:val="es-ES"/>
        </w:rPr>
        <w:t>capacidades y de Feminismos y LGTBI</w:t>
      </w: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xml:space="preserve">• La </w:t>
      </w:r>
      <w:r w:rsidR="007244DF" w:rsidRPr="007A4844">
        <w:rPr>
          <w:rFonts w:ascii="Arial" w:hAnsi="Arial" w:cs="Arial"/>
          <w:lang w:val="es-ES"/>
        </w:rPr>
        <w:t>jefa</w:t>
      </w:r>
      <w:r w:rsidR="002107EA" w:rsidRPr="007A4844">
        <w:rPr>
          <w:rFonts w:ascii="Arial" w:hAnsi="Arial" w:cs="Arial"/>
          <w:lang w:val="es-ES"/>
        </w:rPr>
        <w:t xml:space="preserve"> del Negocia</w:t>
      </w:r>
      <w:r w:rsidR="00516B7C" w:rsidRPr="007A4844">
        <w:rPr>
          <w:rFonts w:ascii="Arial" w:hAnsi="Arial" w:cs="Arial"/>
          <w:lang w:val="es-ES"/>
        </w:rPr>
        <w:t>do</w:t>
      </w:r>
      <w:r w:rsidRPr="007A4844">
        <w:rPr>
          <w:rFonts w:ascii="Arial" w:hAnsi="Arial" w:cs="Arial"/>
          <w:lang w:val="es-ES"/>
        </w:rPr>
        <w:t xml:space="preserve"> de Sanidad</w:t>
      </w:r>
    </w:p>
    <w:p w:rsidR="0090445E" w:rsidRPr="007A4844" w:rsidRDefault="00407ED9"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xml:space="preserve">• </w:t>
      </w:r>
      <w:r w:rsidR="00A122C7">
        <w:rPr>
          <w:rFonts w:ascii="Arial" w:hAnsi="Arial" w:cs="Arial"/>
          <w:lang w:val="es-ES"/>
        </w:rPr>
        <w:t>La persona técnica</w:t>
      </w:r>
      <w:r w:rsidR="0090445E" w:rsidRPr="007A4844">
        <w:rPr>
          <w:rFonts w:ascii="Arial" w:hAnsi="Arial" w:cs="Arial"/>
          <w:lang w:val="es-ES"/>
        </w:rPr>
        <w:t xml:space="preserve"> del Programa Feminismos y Liberación LGTBI</w:t>
      </w:r>
    </w:p>
    <w:p w:rsidR="0090445E" w:rsidRPr="007A4844" w:rsidRDefault="007244DF"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 La jefa</w:t>
      </w:r>
      <w:r w:rsidR="00516B7C" w:rsidRPr="007A4844">
        <w:rPr>
          <w:rFonts w:ascii="Arial" w:hAnsi="Arial" w:cs="Arial"/>
          <w:lang w:val="es-ES"/>
        </w:rPr>
        <w:t xml:space="preserve"> del Negociado</w:t>
      </w:r>
      <w:r w:rsidR="0090445E" w:rsidRPr="007A4844">
        <w:rPr>
          <w:rFonts w:ascii="Arial" w:hAnsi="Arial" w:cs="Arial"/>
          <w:lang w:val="es-ES"/>
        </w:rPr>
        <w:t xml:space="preserve"> de Servicios Sociales</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Las líneas de subvención de este ámbito serán las siguientes:</w:t>
      </w:r>
    </w:p>
    <w:p w:rsidR="00A122C7" w:rsidRPr="007A4844" w:rsidRDefault="00A122C7" w:rsidP="0090445E">
      <w:pPr>
        <w:autoSpaceDE w:val="0"/>
        <w:autoSpaceDN w:val="0"/>
        <w:adjustRightInd w:val="0"/>
        <w:spacing w:after="0" w:line="240" w:lineRule="auto"/>
        <w:jc w:val="both"/>
        <w:rPr>
          <w:rFonts w:ascii="Arial" w:hAnsi="Arial" w:cs="Arial"/>
          <w:lang w:val="es-ES"/>
        </w:rPr>
      </w:pPr>
    </w:p>
    <w:p w:rsidR="0090445E" w:rsidRPr="007A4844" w:rsidRDefault="00A122C7" w:rsidP="0090445E">
      <w:pPr>
        <w:autoSpaceDE w:val="0"/>
        <w:autoSpaceDN w:val="0"/>
        <w:adjustRightInd w:val="0"/>
        <w:spacing w:after="0" w:line="240" w:lineRule="auto"/>
        <w:jc w:val="both"/>
        <w:rPr>
          <w:rFonts w:ascii="Arial" w:hAnsi="Arial" w:cs="Arial"/>
          <w:lang w:val="es-ES"/>
        </w:rPr>
      </w:pPr>
      <w:r>
        <w:rPr>
          <w:rFonts w:ascii="Arial" w:hAnsi="Arial" w:cs="Arial"/>
          <w:lang w:val="es-ES"/>
        </w:rPr>
        <w:t>1</w:t>
      </w:r>
      <w:r w:rsidR="0090445E" w:rsidRPr="007A4844">
        <w:rPr>
          <w:rFonts w:ascii="Arial" w:hAnsi="Arial" w:cs="Arial"/>
          <w:lang w:val="es-ES"/>
        </w:rPr>
        <w:t xml:space="preserve">. Subvenciones para entidades de gente mayor y </w:t>
      </w:r>
      <w:r w:rsidR="00407ED9" w:rsidRPr="007A4844">
        <w:rPr>
          <w:rFonts w:ascii="Arial" w:hAnsi="Arial" w:cs="Arial"/>
          <w:lang w:val="es-ES"/>
        </w:rPr>
        <w:t xml:space="preserve">“Casals </w:t>
      </w:r>
      <w:proofErr w:type="spellStart"/>
      <w:r w:rsidR="00407ED9" w:rsidRPr="007A4844">
        <w:rPr>
          <w:rFonts w:ascii="Arial" w:hAnsi="Arial" w:cs="Arial"/>
          <w:lang w:val="es-ES"/>
        </w:rPr>
        <w:t>d’avis</w:t>
      </w:r>
      <w:proofErr w:type="spellEnd"/>
      <w:r w:rsidR="00407ED9" w:rsidRPr="007A4844">
        <w:rPr>
          <w:rFonts w:ascii="Arial" w:hAnsi="Arial" w:cs="Arial"/>
          <w:lang w:val="es-ES"/>
        </w:rPr>
        <w:t>”</w:t>
      </w:r>
    </w:p>
    <w:p w:rsidR="0090445E" w:rsidRPr="007A4844" w:rsidRDefault="00A122C7" w:rsidP="0090445E">
      <w:pPr>
        <w:autoSpaceDE w:val="0"/>
        <w:autoSpaceDN w:val="0"/>
        <w:adjustRightInd w:val="0"/>
        <w:spacing w:after="0" w:line="240" w:lineRule="auto"/>
        <w:jc w:val="both"/>
        <w:rPr>
          <w:rFonts w:ascii="Arial" w:hAnsi="Arial" w:cs="Arial"/>
          <w:lang w:val="es-ES"/>
        </w:rPr>
      </w:pPr>
      <w:r>
        <w:rPr>
          <w:rFonts w:ascii="Arial" w:hAnsi="Arial" w:cs="Arial"/>
          <w:lang w:val="es-ES"/>
        </w:rPr>
        <w:t>2</w:t>
      </w:r>
      <w:r w:rsidR="0090445E" w:rsidRPr="007A4844">
        <w:rPr>
          <w:rFonts w:ascii="Arial" w:hAnsi="Arial" w:cs="Arial"/>
          <w:lang w:val="es-ES"/>
        </w:rPr>
        <w:t>. Subvenciones para entidades del ámbito de feminismos y LGTBI</w:t>
      </w:r>
    </w:p>
    <w:p w:rsidR="0090445E" w:rsidRPr="007A4844" w:rsidRDefault="00A122C7" w:rsidP="0090445E">
      <w:pPr>
        <w:autoSpaceDE w:val="0"/>
        <w:autoSpaceDN w:val="0"/>
        <w:adjustRightInd w:val="0"/>
        <w:spacing w:after="0" w:line="240" w:lineRule="auto"/>
        <w:jc w:val="both"/>
        <w:rPr>
          <w:rFonts w:ascii="Arial" w:hAnsi="Arial" w:cs="Arial"/>
          <w:lang w:val="es-ES"/>
        </w:rPr>
      </w:pPr>
      <w:r>
        <w:rPr>
          <w:rFonts w:ascii="Arial" w:hAnsi="Arial" w:cs="Arial"/>
          <w:lang w:val="es-ES"/>
        </w:rPr>
        <w:t>3</w:t>
      </w:r>
      <w:r w:rsidR="0090445E" w:rsidRPr="007A4844">
        <w:rPr>
          <w:rFonts w:ascii="Arial" w:hAnsi="Arial" w:cs="Arial"/>
          <w:lang w:val="es-ES"/>
        </w:rPr>
        <w:t>. Subvenciones para actividades entidades socio</w:t>
      </w:r>
      <w:r w:rsidR="00407ED9" w:rsidRPr="007A4844">
        <w:rPr>
          <w:rFonts w:ascii="Arial" w:hAnsi="Arial" w:cs="Arial"/>
          <w:lang w:val="es-ES"/>
        </w:rPr>
        <w:t>-</w:t>
      </w:r>
      <w:r w:rsidR="0090445E" w:rsidRPr="007A4844">
        <w:rPr>
          <w:rFonts w:ascii="Arial" w:hAnsi="Arial" w:cs="Arial"/>
          <w:lang w:val="es-ES"/>
        </w:rPr>
        <w:t>sanitarias</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t>Actuará de secret</w:t>
      </w:r>
      <w:r w:rsidR="007261C6" w:rsidRPr="007A4844">
        <w:rPr>
          <w:rFonts w:ascii="Arial" w:hAnsi="Arial" w:cs="Arial"/>
          <w:lang w:val="es-ES"/>
        </w:rPr>
        <w:t>aria de ambas comisiones la jefa</w:t>
      </w:r>
      <w:r w:rsidR="00407ED9" w:rsidRPr="007A4844">
        <w:rPr>
          <w:rFonts w:ascii="Arial" w:hAnsi="Arial" w:cs="Arial"/>
          <w:lang w:val="es-ES"/>
        </w:rPr>
        <w:t xml:space="preserve"> del Negocia</w:t>
      </w:r>
      <w:r w:rsidR="00516B7C" w:rsidRPr="007A4844">
        <w:rPr>
          <w:rFonts w:ascii="Arial" w:hAnsi="Arial" w:cs="Arial"/>
          <w:lang w:val="es-ES"/>
        </w:rPr>
        <w:t>do</w:t>
      </w:r>
      <w:r w:rsidRPr="007A4844">
        <w:rPr>
          <w:rFonts w:ascii="Arial" w:hAnsi="Arial" w:cs="Arial"/>
          <w:lang w:val="es-ES"/>
        </w:rPr>
        <w:t xml:space="preserve"> de </w:t>
      </w:r>
      <w:r w:rsidR="00407ED9" w:rsidRPr="007A4844">
        <w:rPr>
          <w:rFonts w:ascii="Arial" w:hAnsi="Arial" w:cs="Arial"/>
          <w:lang w:val="es-ES"/>
        </w:rPr>
        <w:t xml:space="preserve">la </w:t>
      </w:r>
      <w:r w:rsidRPr="007A4844">
        <w:rPr>
          <w:rFonts w:ascii="Arial" w:hAnsi="Arial" w:cs="Arial"/>
          <w:lang w:val="es-ES"/>
        </w:rPr>
        <w:t>Oficina Administrativa del ASP.</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b/>
          <w:lang w:val="es-ES"/>
        </w:rPr>
      </w:pPr>
      <w:r w:rsidRPr="007A4844">
        <w:rPr>
          <w:rFonts w:ascii="Arial" w:hAnsi="Arial" w:cs="Arial"/>
          <w:b/>
          <w:lang w:val="es-ES"/>
        </w:rPr>
        <w:t>8. Resolución y Notificación del acuerdo de concesión de subvenciones</w:t>
      </w:r>
    </w:p>
    <w:p w:rsidR="0090445E" w:rsidRPr="007A4844" w:rsidRDefault="0090445E" w:rsidP="0090445E">
      <w:pPr>
        <w:autoSpaceDE w:val="0"/>
        <w:autoSpaceDN w:val="0"/>
        <w:adjustRightInd w:val="0"/>
        <w:spacing w:after="0" w:line="240" w:lineRule="auto"/>
        <w:jc w:val="both"/>
        <w:rPr>
          <w:rFonts w:ascii="Arial" w:hAnsi="Arial" w:cs="Arial"/>
          <w:lang w:val="es-ES"/>
        </w:rPr>
      </w:pPr>
    </w:p>
    <w:p w:rsidR="0090445E" w:rsidRPr="007A4844" w:rsidRDefault="0090445E" w:rsidP="0090445E">
      <w:pPr>
        <w:autoSpaceDE w:val="0"/>
        <w:autoSpaceDN w:val="0"/>
        <w:adjustRightInd w:val="0"/>
        <w:spacing w:after="0" w:line="240" w:lineRule="auto"/>
        <w:jc w:val="both"/>
        <w:rPr>
          <w:rFonts w:ascii="Arial" w:hAnsi="Arial" w:cs="Arial"/>
          <w:lang w:val="es-ES"/>
        </w:rPr>
      </w:pPr>
      <w:r w:rsidRPr="007A4844">
        <w:rPr>
          <w:rFonts w:ascii="Arial" w:hAnsi="Arial" w:cs="Arial"/>
          <w:lang w:val="es-ES"/>
        </w:rPr>
        <w:lastRenderedPageBreak/>
        <w:t>La Resolución y notificación del acuerdo se hará conforme a los artes. 12 al 14 de las bases específicas.</w:t>
      </w:r>
    </w:p>
    <w:p w:rsidR="0090445E" w:rsidRDefault="0090445E" w:rsidP="0090445E">
      <w:pPr>
        <w:autoSpaceDE w:val="0"/>
        <w:autoSpaceDN w:val="0"/>
        <w:adjustRightInd w:val="0"/>
        <w:spacing w:after="0" w:line="240" w:lineRule="auto"/>
        <w:jc w:val="both"/>
        <w:rPr>
          <w:rFonts w:ascii="Arial" w:hAnsi="Arial" w:cs="Arial"/>
          <w:lang w:val="es-ES"/>
        </w:rPr>
      </w:pPr>
    </w:p>
    <w:p w:rsidR="000B2E11" w:rsidRDefault="000B2E11" w:rsidP="0090445E">
      <w:pPr>
        <w:autoSpaceDE w:val="0"/>
        <w:autoSpaceDN w:val="0"/>
        <w:adjustRightInd w:val="0"/>
        <w:spacing w:after="0" w:line="240" w:lineRule="auto"/>
        <w:jc w:val="both"/>
        <w:rPr>
          <w:rFonts w:ascii="Arial" w:hAnsi="Arial" w:cs="Arial"/>
          <w:lang w:val="es-ES"/>
        </w:rPr>
      </w:pPr>
    </w:p>
    <w:p w:rsidR="000B2E11" w:rsidRDefault="000B2E11" w:rsidP="0090445E">
      <w:pPr>
        <w:autoSpaceDE w:val="0"/>
        <w:autoSpaceDN w:val="0"/>
        <w:adjustRightInd w:val="0"/>
        <w:spacing w:after="0" w:line="240" w:lineRule="auto"/>
        <w:jc w:val="both"/>
        <w:rPr>
          <w:rFonts w:ascii="Arial" w:hAnsi="Arial" w:cs="Arial"/>
          <w:lang w:val="es-ES"/>
        </w:rPr>
      </w:pPr>
      <w:r>
        <w:rPr>
          <w:rFonts w:ascii="Arial" w:hAnsi="Arial" w:cs="Arial"/>
          <w:lang w:val="es-ES"/>
        </w:rPr>
        <w:t>EL ALCALDE,</w:t>
      </w:r>
    </w:p>
    <w:p w:rsidR="000B2E11" w:rsidRDefault="000B2E11" w:rsidP="0090445E">
      <w:pPr>
        <w:autoSpaceDE w:val="0"/>
        <w:autoSpaceDN w:val="0"/>
        <w:adjustRightInd w:val="0"/>
        <w:spacing w:after="0" w:line="240" w:lineRule="auto"/>
        <w:jc w:val="both"/>
        <w:rPr>
          <w:rFonts w:ascii="Arial" w:hAnsi="Arial" w:cs="Arial"/>
          <w:lang w:val="es-ES"/>
        </w:rPr>
      </w:pPr>
      <w:r>
        <w:rPr>
          <w:rFonts w:ascii="Arial" w:hAnsi="Arial" w:cs="Arial"/>
          <w:lang w:val="es-ES"/>
        </w:rPr>
        <w:t>XAVI PAZ PENCHE</w:t>
      </w:r>
    </w:p>
    <w:p w:rsidR="000B2E11" w:rsidRDefault="000B2E11" w:rsidP="0090445E">
      <w:pPr>
        <w:autoSpaceDE w:val="0"/>
        <w:autoSpaceDN w:val="0"/>
        <w:adjustRightInd w:val="0"/>
        <w:spacing w:after="0" w:line="240" w:lineRule="auto"/>
        <w:jc w:val="both"/>
        <w:rPr>
          <w:rFonts w:ascii="Arial" w:hAnsi="Arial" w:cs="Arial"/>
          <w:lang w:val="es-ES"/>
        </w:rPr>
      </w:pPr>
    </w:p>
    <w:p w:rsidR="000B2E11" w:rsidRPr="007A4844" w:rsidRDefault="000B2E11" w:rsidP="0090445E">
      <w:pPr>
        <w:autoSpaceDE w:val="0"/>
        <w:autoSpaceDN w:val="0"/>
        <w:adjustRightInd w:val="0"/>
        <w:spacing w:after="0" w:line="240" w:lineRule="auto"/>
        <w:jc w:val="both"/>
        <w:rPr>
          <w:rFonts w:ascii="Arial" w:hAnsi="Arial" w:cs="Arial"/>
          <w:lang w:val="es-ES"/>
        </w:rPr>
      </w:pPr>
      <w:r>
        <w:rPr>
          <w:rFonts w:ascii="Arial" w:hAnsi="Arial" w:cs="Arial"/>
          <w:lang w:val="es-ES"/>
        </w:rPr>
        <w:t>Molins de Rei, 23 de marzo</w:t>
      </w:r>
      <w:bookmarkStart w:id="0" w:name="_GoBack"/>
      <w:bookmarkEnd w:id="0"/>
      <w:r>
        <w:rPr>
          <w:rFonts w:ascii="Arial" w:hAnsi="Arial" w:cs="Arial"/>
          <w:lang w:val="es-ES"/>
        </w:rPr>
        <w:t xml:space="preserve"> de 2026</w:t>
      </w:r>
    </w:p>
    <w:sectPr w:rsidR="000B2E11" w:rsidRPr="007A4844" w:rsidSect="00C468E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14747F"/>
    <w:multiLevelType w:val="hybridMultilevel"/>
    <w:tmpl w:val="D5D4C9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56274B"/>
    <w:rsid w:val="00076CA7"/>
    <w:rsid w:val="000B2E11"/>
    <w:rsid w:val="001869AE"/>
    <w:rsid w:val="001B6580"/>
    <w:rsid w:val="002107EA"/>
    <w:rsid w:val="00265923"/>
    <w:rsid w:val="003B425D"/>
    <w:rsid w:val="00407ED9"/>
    <w:rsid w:val="00516B7C"/>
    <w:rsid w:val="0056274B"/>
    <w:rsid w:val="00562A10"/>
    <w:rsid w:val="00590186"/>
    <w:rsid w:val="00691F66"/>
    <w:rsid w:val="006C77DC"/>
    <w:rsid w:val="006D06C5"/>
    <w:rsid w:val="007244DF"/>
    <w:rsid w:val="007261C6"/>
    <w:rsid w:val="007A4844"/>
    <w:rsid w:val="00833157"/>
    <w:rsid w:val="0090445E"/>
    <w:rsid w:val="009A1887"/>
    <w:rsid w:val="00A122C7"/>
    <w:rsid w:val="00C10897"/>
    <w:rsid w:val="00C468E7"/>
    <w:rsid w:val="00C811AE"/>
    <w:rsid w:val="00EF3EB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4BA2C4-1014-41B8-999E-DE72F359C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8E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3315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3157"/>
    <w:rPr>
      <w:rFonts w:ascii="Segoe UI" w:hAnsi="Segoe UI" w:cs="Segoe UI"/>
      <w:sz w:val="18"/>
      <w:szCs w:val="18"/>
    </w:rPr>
  </w:style>
  <w:style w:type="paragraph" w:styleId="Prrafodelista">
    <w:name w:val="List Paragraph"/>
    <w:basedOn w:val="Normal"/>
    <w:uiPriority w:val="34"/>
    <w:qFormat/>
    <w:rsid w:val="009A18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0976513">
      <w:bodyDiv w:val="1"/>
      <w:marLeft w:val="0"/>
      <w:marRight w:val="0"/>
      <w:marTop w:val="0"/>
      <w:marBottom w:val="0"/>
      <w:divBdr>
        <w:top w:val="none" w:sz="0" w:space="0" w:color="auto"/>
        <w:left w:val="none" w:sz="0" w:space="0" w:color="auto"/>
        <w:bottom w:val="none" w:sz="0" w:space="0" w:color="auto"/>
        <w:right w:val="none" w:sz="0" w:space="0" w:color="auto"/>
      </w:divBdr>
      <w:divsChild>
        <w:div w:id="1316031338">
          <w:marLeft w:val="-225"/>
          <w:marRight w:val="-225"/>
          <w:marTop w:val="0"/>
          <w:marBottom w:val="225"/>
          <w:divBdr>
            <w:top w:val="none" w:sz="0" w:space="0" w:color="auto"/>
            <w:left w:val="none" w:sz="0" w:space="0" w:color="auto"/>
            <w:bottom w:val="none" w:sz="0" w:space="0" w:color="auto"/>
            <w:right w:val="none" w:sz="0" w:space="0" w:color="auto"/>
          </w:divBdr>
          <w:divsChild>
            <w:div w:id="433944873">
              <w:marLeft w:val="0"/>
              <w:marRight w:val="0"/>
              <w:marTop w:val="0"/>
              <w:marBottom w:val="0"/>
              <w:divBdr>
                <w:top w:val="none" w:sz="0" w:space="0" w:color="auto"/>
                <w:left w:val="none" w:sz="0" w:space="0" w:color="auto"/>
                <w:bottom w:val="none" w:sz="0" w:space="0" w:color="auto"/>
                <w:right w:val="none" w:sz="0" w:space="0" w:color="auto"/>
              </w:divBdr>
              <w:divsChild>
                <w:div w:id="1447236256">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 w:id="1306277239">
          <w:marLeft w:val="0"/>
          <w:marRight w:val="0"/>
          <w:marTop w:val="225"/>
          <w:marBottom w:val="225"/>
          <w:divBdr>
            <w:top w:val="none" w:sz="0" w:space="0" w:color="auto"/>
            <w:left w:val="none" w:sz="0" w:space="0" w:color="auto"/>
            <w:bottom w:val="none" w:sz="0" w:space="0" w:color="auto"/>
            <w:right w:val="none" w:sz="0" w:space="0" w:color="auto"/>
          </w:divBdr>
          <w:divsChild>
            <w:div w:id="39592814">
              <w:marLeft w:val="-225"/>
              <w:marRight w:val="-225"/>
              <w:marTop w:val="0"/>
              <w:marBottom w:val="0"/>
              <w:divBdr>
                <w:top w:val="none" w:sz="0" w:space="0" w:color="auto"/>
                <w:left w:val="none" w:sz="0" w:space="0" w:color="auto"/>
                <w:bottom w:val="none" w:sz="0" w:space="0" w:color="auto"/>
                <w:right w:val="none" w:sz="0" w:space="0" w:color="auto"/>
              </w:divBdr>
              <w:divsChild>
                <w:div w:id="1747219963">
                  <w:marLeft w:val="2000"/>
                  <w:marRight w:val="0"/>
                  <w:marTop w:val="0"/>
                  <w:marBottom w:val="0"/>
                  <w:divBdr>
                    <w:top w:val="none" w:sz="0" w:space="0" w:color="auto"/>
                    <w:left w:val="none" w:sz="0" w:space="0" w:color="auto"/>
                    <w:bottom w:val="none" w:sz="0" w:space="0" w:color="auto"/>
                    <w:right w:val="none" w:sz="0" w:space="0" w:color="auto"/>
                  </w:divBdr>
                </w:div>
                <w:div w:id="125135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4</Pages>
  <Words>1158</Words>
  <Characters>6602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Segura Serna</dc:creator>
  <cp:lastModifiedBy>Anna Planas Beltran</cp:lastModifiedBy>
  <cp:revision>7</cp:revision>
  <dcterms:created xsi:type="dcterms:W3CDTF">2026-03-24T10:52:00Z</dcterms:created>
  <dcterms:modified xsi:type="dcterms:W3CDTF">2026-03-25T07:39:00Z</dcterms:modified>
</cp:coreProperties>
</file>