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9F65DE5" w14:textId="77777777" w:rsidR="00325CA2" w:rsidRDefault="00325CA2">
      <w:pPr>
        <w:rPr>
          <w:rFonts w:ascii="Century Gothic" w:hAnsi="Century Gothic" w:cs="Century Gothic"/>
          <w:sz w:val="22"/>
          <w:szCs w:val="22"/>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78"/>
      </w:tblGrid>
      <w:tr w:rsidR="00274A18" w:rsidRPr="00714CB9" w14:paraId="15956F62" w14:textId="77777777" w:rsidTr="00325CA2">
        <w:tc>
          <w:tcPr>
            <w:tcW w:w="4644" w:type="dxa"/>
            <w:tcBorders>
              <w:top w:val="nil"/>
              <w:left w:val="nil"/>
              <w:bottom w:val="nil"/>
              <w:right w:val="nil"/>
            </w:tcBorders>
          </w:tcPr>
          <w:p w14:paraId="6B7CF3E1" w14:textId="77777777" w:rsidR="00274A18" w:rsidRPr="00341722" w:rsidRDefault="00274A18" w:rsidP="00325CA2">
            <w:pPr>
              <w:jc w:val="both"/>
              <w:rPr>
                <w:rFonts w:ascii="Century Gothic" w:hAnsi="Century Gothic"/>
                <w:b/>
                <w:sz w:val="20"/>
              </w:rPr>
            </w:pPr>
            <w:r w:rsidRPr="00341722">
              <w:rPr>
                <w:rFonts w:ascii="Century Gothic" w:hAnsi="Century Gothic"/>
                <w:b/>
                <w:sz w:val="20"/>
              </w:rPr>
              <w:t>MUSIKA, ANTZERKIA ETA DANTZAREN ALORREAN LAN EGITEN DUTEN ELKARTEEI DIRULAGUNTZAK EMATEKO OINARRI ARAUTZAILEAK ETA 202</w:t>
            </w:r>
            <w:r w:rsidR="00EE0D8A" w:rsidRPr="00341722">
              <w:rPr>
                <w:rFonts w:ascii="Century Gothic" w:hAnsi="Century Gothic"/>
                <w:b/>
                <w:sz w:val="20"/>
              </w:rPr>
              <w:t>6</w:t>
            </w:r>
            <w:r w:rsidRPr="00341722">
              <w:rPr>
                <w:rFonts w:ascii="Century Gothic" w:hAnsi="Century Gothic"/>
                <w:b/>
                <w:sz w:val="20"/>
              </w:rPr>
              <w:t xml:space="preserve"> URTEKO DEIALDIA</w:t>
            </w:r>
          </w:p>
          <w:p w14:paraId="33A4E8D6" w14:textId="77777777" w:rsidR="00274A18" w:rsidRPr="00341722" w:rsidRDefault="00274A18" w:rsidP="00325CA2">
            <w:pPr>
              <w:tabs>
                <w:tab w:val="left" w:pos="3015"/>
              </w:tabs>
              <w:jc w:val="both"/>
              <w:rPr>
                <w:rFonts w:ascii="Century Gothic" w:hAnsi="Century Gothic"/>
                <w:b/>
                <w:sz w:val="20"/>
              </w:rPr>
            </w:pPr>
          </w:p>
          <w:p w14:paraId="58853B5F" w14:textId="77777777" w:rsidR="00274A18" w:rsidRPr="00341722" w:rsidRDefault="00274A18" w:rsidP="00325CA2">
            <w:pPr>
              <w:jc w:val="both"/>
              <w:rPr>
                <w:rFonts w:ascii="Century Gothic" w:hAnsi="Century Gothic"/>
                <w:b/>
                <w:sz w:val="20"/>
              </w:rPr>
            </w:pPr>
          </w:p>
          <w:p w14:paraId="0A439F5B" w14:textId="77777777" w:rsidR="00A90549" w:rsidRPr="00341722" w:rsidRDefault="00A90549" w:rsidP="00325CA2">
            <w:pPr>
              <w:spacing w:after="120"/>
              <w:jc w:val="both"/>
              <w:rPr>
                <w:rFonts w:ascii="Century Gothic" w:hAnsi="Century Gothic"/>
                <w:b/>
                <w:sz w:val="20"/>
              </w:rPr>
            </w:pPr>
            <w:r w:rsidRPr="00341722">
              <w:rPr>
                <w:rFonts w:ascii="Century Gothic" w:hAnsi="Century Gothic"/>
                <w:b/>
                <w:sz w:val="20"/>
              </w:rPr>
              <w:t>1.- Xedea</w:t>
            </w:r>
          </w:p>
          <w:p w14:paraId="5F45127D" w14:textId="77777777" w:rsidR="00274A18" w:rsidRPr="00341722" w:rsidRDefault="00274A18" w:rsidP="00325CA2">
            <w:pPr>
              <w:jc w:val="both"/>
              <w:rPr>
                <w:rFonts w:ascii="Century Gothic" w:hAnsi="Century Gothic"/>
                <w:sz w:val="20"/>
              </w:rPr>
            </w:pPr>
            <w:r w:rsidRPr="00341722">
              <w:rPr>
                <w:rFonts w:ascii="Century Gothic" w:hAnsi="Century Gothic"/>
                <w:sz w:val="20"/>
              </w:rPr>
              <w:t>Deialdi honen xedea ondoren adierazten diren dirulaguntzak arautzea da:</w:t>
            </w:r>
          </w:p>
          <w:p w14:paraId="77E33A98" w14:textId="77777777" w:rsidR="00274A18" w:rsidRPr="00341722" w:rsidRDefault="00274A18" w:rsidP="00325CA2">
            <w:pPr>
              <w:ind w:left="66"/>
              <w:jc w:val="both"/>
              <w:rPr>
                <w:rFonts w:ascii="Century Gothic" w:eastAsia="Calibri" w:hAnsi="Century Gothic" w:cs="TimesNewRomanPSMT"/>
                <w:sz w:val="20"/>
                <w:lang w:eastAsia="en-US"/>
              </w:rPr>
            </w:pPr>
            <w:r w:rsidRPr="00341722">
              <w:rPr>
                <w:rFonts w:ascii="Century Gothic" w:hAnsi="Century Gothic"/>
                <w:sz w:val="20"/>
              </w:rPr>
              <w:t xml:space="preserve">- </w:t>
            </w:r>
            <w:r w:rsidRPr="00341722">
              <w:rPr>
                <w:rFonts w:ascii="Century Gothic" w:eastAsia="Calibri" w:hAnsi="Century Gothic" w:cs="TimesNewRomanPSMT"/>
                <w:sz w:val="20"/>
                <w:lang w:eastAsia="en-US"/>
              </w:rPr>
              <w:t>Musika, antzerkia eta dantzaren alorreko Zumaiako irabazi asmorik gabeko kultur elkarteei  norgehiagoka erregimenean emango zaizkien dirulaguntzak, urteko jarduera garatzeak edo/eta egitasmo eta ekitaldi zehatzak antolatzeak sortzen duen defizita arintzeko.</w:t>
            </w:r>
          </w:p>
          <w:p w14:paraId="634BDCB7" w14:textId="77777777" w:rsidR="00274A18" w:rsidRPr="00341722" w:rsidRDefault="00274A18" w:rsidP="00325CA2">
            <w:pPr>
              <w:jc w:val="both"/>
              <w:rPr>
                <w:rFonts w:ascii="Century Gothic" w:eastAsia="Calibri" w:hAnsi="Century Gothic" w:cs="TimesNewRomanPSMT"/>
                <w:sz w:val="20"/>
                <w:lang w:eastAsia="en-US"/>
              </w:rPr>
            </w:pPr>
          </w:p>
          <w:p w14:paraId="705F504A" w14:textId="77777777" w:rsidR="00274A18" w:rsidRPr="00341722" w:rsidRDefault="00274A18" w:rsidP="00325CA2">
            <w:pPr>
              <w:autoSpaceDE w:val="0"/>
              <w:autoSpaceDN w:val="0"/>
              <w:adjustRightInd w:val="0"/>
              <w:jc w:val="both"/>
              <w:rPr>
                <w:rFonts w:ascii="Century Gothic" w:eastAsia="Calibri" w:hAnsi="Century Gothic" w:cs="TimesNewRomanPSMT"/>
                <w:sz w:val="20"/>
                <w:lang w:eastAsia="en-US"/>
              </w:rPr>
            </w:pPr>
          </w:p>
          <w:p w14:paraId="139811BC" w14:textId="77777777" w:rsidR="00274A18" w:rsidRPr="00341722" w:rsidRDefault="00274A18" w:rsidP="00325CA2">
            <w:pPr>
              <w:autoSpaceDE w:val="0"/>
              <w:autoSpaceDN w:val="0"/>
              <w:adjustRightInd w:val="0"/>
              <w:jc w:val="both"/>
              <w:rPr>
                <w:rFonts w:ascii="Century Gothic" w:eastAsia="Calibri" w:hAnsi="Century Gothic" w:cs="TimesNewRomanPSMT"/>
                <w:sz w:val="20"/>
                <w:lang w:eastAsia="en-US"/>
              </w:rPr>
            </w:pPr>
            <w:r w:rsidRPr="00341722">
              <w:rPr>
                <w:rFonts w:ascii="Century Gothic" w:eastAsia="Calibri" w:hAnsi="Century Gothic" w:cs="TimesNewRomanPSMT"/>
                <w:sz w:val="20"/>
                <w:lang w:eastAsia="en-US"/>
              </w:rPr>
              <w:t xml:space="preserve">Dirulaguntza hauek, 2024-2027 epealdiko Zumaiako Udalaren Dirulaguntzen Plan Estrategikoaren IV. eranskinean jasota daude. </w:t>
            </w:r>
            <w:r w:rsidRPr="00341722">
              <w:rPr>
                <w:rFonts w:ascii="Century Gothic" w:eastAsia="Calibri" w:hAnsi="Century Gothic" w:cs="FranklinGothic-Book"/>
                <w:sz w:val="20"/>
                <w:lang w:eastAsia="en-US"/>
              </w:rPr>
              <w:t>(2023ko abenduaren 20ko Gipuzkoako Aldizkari Ofiziala, 243</w:t>
            </w:r>
            <w:r w:rsidR="00D4055B" w:rsidRPr="00341722">
              <w:rPr>
                <w:rFonts w:ascii="Century Gothic" w:eastAsia="Calibri" w:hAnsi="Century Gothic" w:cs="FranklinGothic-Book"/>
                <w:sz w:val="20"/>
                <w:lang w:eastAsia="en-US"/>
              </w:rPr>
              <w:t>.</w:t>
            </w:r>
            <w:r w:rsidRPr="00341722">
              <w:rPr>
                <w:rFonts w:ascii="Century Gothic" w:eastAsia="Calibri" w:hAnsi="Century Gothic" w:cs="FranklinGothic-Book"/>
                <w:sz w:val="20"/>
                <w:lang w:eastAsia="en-US"/>
              </w:rPr>
              <w:t xml:space="preserve"> zk.). </w:t>
            </w:r>
          </w:p>
          <w:p w14:paraId="4BED0DAC" w14:textId="77777777" w:rsidR="00274A18" w:rsidRPr="00341722" w:rsidRDefault="00274A18" w:rsidP="00325CA2">
            <w:pPr>
              <w:autoSpaceDE w:val="0"/>
              <w:autoSpaceDN w:val="0"/>
              <w:adjustRightInd w:val="0"/>
              <w:jc w:val="both"/>
              <w:rPr>
                <w:rFonts w:ascii="Century Gothic" w:eastAsia="Calibri" w:hAnsi="Century Gothic" w:cs="TimesNewRomanPSMT"/>
                <w:sz w:val="20"/>
                <w:lang w:eastAsia="en-US"/>
              </w:rPr>
            </w:pPr>
          </w:p>
          <w:p w14:paraId="6032580C" w14:textId="77777777" w:rsidR="00274A18" w:rsidRPr="00341722" w:rsidRDefault="00274A18" w:rsidP="00325CA2">
            <w:pPr>
              <w:autoSpaceDE w:val="0"/>
              <w:autoSpaceDN w:val="0"/>
              <w:adjustRightInd w:val="0"/>
              <w:jc w:val="both"/>
              <w:rPr>
                <w:rFonts w:ascii="Century Gothic" w:eastAsia="Calibri" w:hAnsi="Century Gothic" w:cs="TimesNewRomanPSMT"/>
                <w:sz w:val="20"/>
                <w:lang w:eastAsia="en-US"/>
              </w:rPr>
            </w:pPr>
            <w:r w:rsidRPr="00341722">
              <w:rPr>
                <w:rFonts w:ascii="Century Gothic" w:eastAsia="Calibri" w:hAnsi="Century Gothic" w:cs="TimesNewRomanPSMT"/>
                <w:sz w:val="20"/>
                <w:lang w:eastAsia="en-US"/>
              </w:rPr>
              <w:t>Oinarri hauek arautzen dituzten laguntzak emango dira berariazko programak edo zerbitzuak aurrera eramateko, bai elkarteentzat beraientzat, bai elkarte jardueraren xede diren kolektiboentzat zuzendutakoak, betiere Kultura Sailaren helburuekin bat datozen neurrian.</w:t>
            </w:r>
          </w:p>
          <w:p w14:paraId="0668B907" w14:textId="77777777" w:rsidR="00274A18" w:rsidRPr="00341722" w:rsidRDefault="00274A18" w:rsidP="00325CA2">
            <w:pPr>
              <w:autoSpaceDE w:val="0"/>
              <w:autoSpaceDN w:val="0"/>
              <w:adjustRightInd w:val="0"/>
              <w:jc w:val="both"/>
              <w:rPr>
                <w:rFonts w:ascii="Century Gothic" w:eastAsia="Calibri" w:hAnsi="Century Gothic" w:cs="TimesNewRomanPSMT"/>
                <w:sz w:val="20"/>
                <w:lang w:eastAsia="en-US"/>
              </w:rPr>
            </w:pPr>
          </w:p>
          <w:p w14:paraId="7A8EEDE6" w14:textId="77777777" w:rsidR="00274A18" w:rsidRPr="00341722" w:rsidRDefault="00274A18" w:rsidP="00325CA2">
            <w:pPr>
              <w:autoSpaceDE w:val="0"/>
              <w:autoSpaceDN w:val="0"/>
              <w:adjustRightInd w:val="0"/>
              <w:jc w:val="both"/>
              <w:rPr>
                <w:rFonts w:ascii="Century Gothic" w:hAnsi="Century Gothic"/>
                <w:bCs/>
                <w:sz w:val="20"/>
              </w:rPr>
            </w:pPr>
            <w:r w:rsidRPr="00341722">
              <w:rPr>
                <w:rFonts w:ascii="Century Gothic" w:hAnsi="Century Gothic"/>
                <w:bCs/>
                <w:sz w:val="20"/>
              </w:rPr>
              <w:t>Berdintasuna bermatuko da Berdintasun Legea 1/2023 Legegintzako Dekretua, martxoaren 16koa, emakumeen eta gizonen berdintasunerako eta emakumeen aurkako indarkeria matxistarik gabe bizitzeko Legearen testu bateginak jasotzen duenari jarraituta, zehazki, 28. artikuluan oinarrituta, kultura jarduerei buruzkoa.</w:t>
            </w:r>
          </w:p>
          <w:p w14:paraId="58497EC6" w14:textId="77777777" w:rsidR="00274A18" w:rsidRPr="00341722" w:rsidRDefault="00274A18" w:rsidP="00325CA2">
            <w:pPr>
              <w:autoSpaceDE w:val="0"/>
              <w:autoSpaceDN w:val="0"/>
              <w:adjustRightInd w:val="0"/>
              <w:jc w:val="both"/>
              <w:rPr>
                <w:rFonts w:ascii="Century Gothic" w:eastAsia="Calibri" w:hAnsi="Century Gothic" w:cs="TimesNewRomanPSMT"/>
                <w:sz w:val="20"/>
                <w:lang w:eastAsia="en-US"/>
              </w:rPr>
            </w:pPr>
          </w:p>
          <w:p w14:paraId="16915344" w14:textId="77777777" w:rsidR="00274A18" w:rsidRPr="00341722" w:rsidRDefault="00274A18" w:rsidP="00325CA2">
            <w:pPr>
              <w:autoSpaceDE w:val="0"/>
              <w:autoSpaceDN w:val="0"/>
              <w:adjustRightInd w:val="0"/>
              <w:jc w:val="both"/>
              <w:rPr>
                <w:rFonts w:ascii="Century Gothic" w:eastAsia="Calibri" w:hAnsi="Century Gothic" w:cs="TimesNewRomanPSMT"/>
                <w:sz w:val="20"/>
                <w:lang w:eastAsia="en-US"/>
              </w:rPr>
            </w:pPr>
            <w:r w:rsidRPr="00341722">
              <w:rPr>
                <w:rFonts w:ascii="Century Gothic" w:eastAsia="Calibri" w:hAnsi="Century Gothic" w:cs="TimesNewRomanPSMT"/>
                <w:sz w:val="20"/>
                <w:lang w:eastAsia="en-US"/>
              </w:rPr>
              <w:t>Dirulaguntzaren kontzeptu guztiak 202</w:t>
            </w:r>
            <w:r w:rsidR="00EE0D8A" w:rsidRPr="00341722">
              <w:rPr>
                <w:rFonts w:ascii="Century Gothic" w:eastAsia="Calibri" w:hAnsi="Century Gothic" w:cs="TimesNewRomanPSMT"/>
                <w:sz w:val="20"/>
                <w:lang w:eastAsia="en-US"/>
              </w:rPr>
              <w:t>6</w:t>
            </w:r>
            <w:r w:rsidRPr="00341722">
              <w:rPr>
                <w:rFonts w:ascii="Century Gothic" w:eastAsia="Calibri" w:hAnsi="Century Gothic" w:cs="TimesNewRomanPSMT"/>
                <w:sz w:val="20"/>
                <w:lang w:eastAsia="en-US"/>
              </w:rPr>
              <w:t>. urtean zehar burutu beharko dira.</w:t>
            </w:r>
          </w:p>
          <w:p w14:paraId="6034094E" w14:textId="77777777" w:rsidR="00274A18" w:rsidRPr="00341722" w:rsidRDefault="00274A18" w:rsidP="00325CA2">
            <w:pPr>
              <w:autoSpaceDE w:val="0"/>
              <w:autoSpaceDN w:val="0"/>
              <w:adjustRightInd w:val="0"/>
              <w:contextualSpacing/>
              <w:jc w:val="both"/>
              <w:rPr>
                <w:rFonts w:ascii="Century Gothic" w:hAnsi="Century Gothic"/>
                <w:b/>
                <w:sz w:val="20"/>
              </w:rPr>
            </w:pPr>
          </w:p>
          <w:p w14:paraId="4755D89E" w14:textId="77777777" w:rsidR="00274A18" w:rsidRPr="00341722" w:rsidRDefault="00274A18" w:rsidP="00325CA2">
            <w:pPr>
              <w:autoSpaceDE w:val="0"/>
              <w:autoSpaceDN w:val="0"/>
              <w:adjustRightInd w:val="0"/>
              <w:spacing w:after="120"/>
              <w:contextualSpacing/>
              <w:jc w:val="both"/>
              <w:rPr>
                <w:rFonts w:ascii="Century Gothic" w:eastAsia="Calibri" w:hAnsi="Century Gothic" w:cs="FranklinGothic-BookItalic"/>
                <w:b/>
                <w:iCs/>
                <w:sz w:val="20"/>
                <w:lang w:eastAsia="en-US"/>
              </w:rPr>
            </w:pPr>
            <w:r w:rsidRPr="00341722">
              <w:rPr>
                <w:rFonts w:ascii="Century Gothic" w:hAnsi="Century Gothic"/>
                <w:b/>
                <w:sz w:val="20"/>
              </w:rPr>
              <w:t>2.-</w:t>
            </w:r>
            <w:r w:rsidRPr="00341722">
              <w:rPr>
                <w:rFonts w:ascii="Century Gothic" w:eastAsia="Calibri" w:hAnsi="Century Gothic" w:cs="FranklinGothic-BookItalic"/>
                <w:b/>
                <w:iCs/>
                <w:sz w:val="20"/>
                <w:lang w:eastAsia="en-US"/>
              </w:rPr>
              <w:t xml:space="preserve"> Oinarri arautzaileak</w:t>
            </w:r>
          </w:p>
          <w:p w14:paraId="4363F2B9" w14:textId="77777777" w:rsidR="00274A18" w:rsidRPr="00341722" w:rsidRDefault="00274A18" w:rsidP="00325CA2">
            <w:pPr>
              <w:autoSpaceDE w:val="0"/>
              <w:autoSpaceDN w:val="0"/>
              <w:adjustRightInd w:val="0"/>
              <w:jc w:val="both"/>
              <w:rPr>
                <w:rFonts w:ascii="Century Gothic" w:eastAsia="Calibri" w:hAnsi="Century Gothic" w:cs="FranklinGothic-Book"/>
                <w:sz w:val="20"/>
                <w:lang w:eastAsia="en-US"/>
              </w:rPr>
            </w:pPr>
            <w:r w:rsidRPr="00341722">
              <w:rPr>
                <w:rFonts w:ascii="Century Gothic" w:eastAsia="Calibri" w:hAnsi="Century Gothic" w:cs="FranklinGothic-Book"/>
                <w:sz w:val="20"/>
                <w:lang w:eastAsia="en-US"/>
              </w:rPr>
              <w:t>Honako hauek arautuko dituzte dirulaguntza hauek:</w:t>
            </w:r>
          </w:p>
          <w:p w14:paraId="6C638E6D" w14:textId="77777777" w:rsidR="00274A18" w:rsidRPr="00341722" w:rsidRDefault="00274A18" w:rsidP="00325CA2">
            <w:pPr>
              <w:autoSpaceDE w:val="0"/>
              <w:autoSpaceDN w:val="0"/>
              <w:adjustRightInd w:val="0"/>
              <w:jc w:val="both"/>
              <w:rPr>
                <w:rFonts w:ascii="Century Gothic" w:eastAsia="Calibri" w:hAnsi="Century Gothic" w:cs="FranklinGothic-Book"/>
                <w:sz w:val="20"/>
                <w:lang w:eastAsia="en-US"/>
              </w:rPr>
            </w:pPr>
          </w:p>
          <w:p w14:paraId="425BE907" w14:textId="77777777" w:rsidR="00274A18" w:rsidRPr="00341722" w:rsidRDefault="00274A18" w:rsidP="00325CA2">
            <w:pPr>
              <w:pStyle w:val="Zerrenda-paragrafoa"/>
              <w:numPr>
                <w:ilvl w:val="0"/>
                <w:numId w:val="1"/>
              </w:numPr>
              <w:autoSpaceDE w:val="0"/>
              <w:autoSpaceDN w:val="0"/>
              <w:adjustRightInd w:val="0"/>
              <w:ind w:left="426"/>
              <w:jc w:val="both"/>
              <w:rPr>
                <w:rFonts w:ascii="Century Gothic" w:eastAsia="Calibri" w:hAnsi="Century Gothic" w:cs="FranklinGothic-Book"/>
                <w:sz w:val="20"/>
                <w:lang w:eastAsia="en-US"/>
              </w:rPr>
            </w:pPr>
            <w:r w:rsidRPr="00341722">
              <w:rPr>
                <w:rFonts w:ascii="Century Gothic" w:eastAsia="Calibri" w:hAnsi="Century Gothic" w:cs="FranklinGothic-Book"/>
                <w:sz w:val="20"/>
                <w:lang w:eastAsia="en-US"/>
              </w:rPr>
              <w:t>Dirulaguntzen 38/2003 Lege Orokorra, azaroaren 17koa.</w:t>
            </w:r>
          </w:p>
          <w:p w14:paraId="5B078E14" w14:textId="77777777" w:rsidR="00274A18" w:rsidRPr="00341722" w:rsidRDefault="00274A18" w:rsidP="00325CA2">
            <w:pPr>
              <w:pStyle w:val="Zerrenda-paragrafoa"/>
              <w:numPr>
                <w:ilvl w:val="0"/>
                <w:numId w:val="1"/>
              </w:numPr>
              <w:autoSpaceDE w:val="0"/>
              <w:autoSpaceDN w:val="0"/>
              <w:adjustRightInd w:val="0"/>
              <w:ind w:left="426"/>
              <w:jc w:val="both"/>
              <w:rPr>
                <w:rFonts w:ascii="Century Gothic" w:eastAsia="Calibri" w:hAnsi="Century Gothic" w:cs="FranklinGothic-Book"/>
                <w:sz w:val="20"/>
                <w:lang w:eastAsia="en-US"/>
              </w:rPr>
            </w:pPr>
            <w:r w:rsidRPr="00341722">
              <w:rPr>
                <w:rFonts w:ascii="Century Gothic" w:eastAsia="Calibri" w:hAnsi="Century Gothic" w:cs="FranklinGothic-Book"/>
                <w:sz w:val="20"/>
                <w:lang w:eastAsia="en-US"/>
              </w:rPr>
              <w:t xml:space="preserve">Dirulaguntzen Araudi Orokorra, 887/2006 Errege Dekretuak onartua, uztailaren </w:t>
            </w:r>
            <w:r w:rsidRPr="00341722">
              <w:rPr>
                <w:rFonts w:ascii="Century Gothic" w:eastAsia="Calibri" w:hAnsi="Century Gothic" w:cs="FranklinGothic-Book"/>
                <w:sz w:val="20"/>
                <w:lang w:eastAsia="en-US"/>
              </w:rPr>
              <w:lastRenderedPageBreak/>
              <w:t>21ekoa.</w:t>
            </w:r>
          </w:p>
          <w:p w14:paraId="4BE27B9E" w14:textId="77777777" w:rsidR="00274A18" w:rsidRPr="00341722" w:rsidRDefault="00274A18" w:rsidP="00325CA2">
            <w:pPr>
              <w:pStyle w:val="Zerrenda-paragrafoa"/>
              <w:numPr>
                <w:ilvl w:val="0"/>
                <w:numId w:val="1"/>
              </w:numPr>
              <w:autoSpaceDE w:val="0"/>
              <w:autoSpaceDN w:val="0"/>
              <w:adjustRightInd w:val="0"/>
              <w:ind w:left="426"/>
              <w:jc w:val="both"/>
              <w:rPr>
                <w:rFonts w:ascii="Century Gothic" w:eastAsia="Calibri" w:hAnsi="Century Gothic" w:cs="FranklinGothic-Book"/>
                <w:sz w:val="20"/>
                <w:lang w:eastAsia="en-US"/>
              </w:rPr>
            </w:pPr>
            <w:r w:rsidRPr="00341722">
              <w:rPr>
                <w:rFonts w:ascii="Century Gothic" w:eastAsia="Calibri" w:hAnsi="Century Gothic" w:cs="FranklinGothic-Book"/>
                <w:sz w:val="20"/>
                <w:lang w:eastAsia="en-US"/>
              </w:rPr>
              <w:t xml:space="preserve">Zumaiako Udalak eta bere erakunde autonomoek dirulaguntzak emateko ordenantza orokor arautzailea </w:t>
            </w:r>
            <w:r w:rsidRPr="00341722">
              <w:rPr>
                <w:rFonts w:ascii="Century Gothic" w:hAnsi="Century Gothic"/>
                <w:sz w:val="20"/>
              </w:rPr>
              <w:t>(2020ko abuztuaren 11ko Gipuzkoako Aldizkari Ofiziala, 151. Zk.).</w:t>
            </w:r>
          </w:p>
          <w:p w14:paraId="4AAD3AE2" w14:textId="77777777" w:rsidR="004C34B3" w:rsidRPr="00341722" w:rsidRDefault="004C34B3" w:rsidP="00325CA2">
            <w:pPr>
              <w:pStyle w:val="Zerrenda-paragrafoa"/>
              <w:autoSpaceDE w:val="0"/>
              <w:autoSpaceDN w:val="0"/>
              <w:adjustRightInd w:val="0"/>
              <w:ind w:left="426"/>
              <w:jc w:val="both"/>
              <w:rPr>
                <w:rFonts w:ascii="Century Gothic" w:eastAsia="Calibri" w:hAnsi="Century Gothic" w:cs="FranklinGothic-Book"/>
                <w:sz w:val="20"/>
                <w:lang w:eastAsia="en-US"/>
              </w:rPr>
            </w:pPr>
          </w:p>
          <w:p w14:paraId="72B8CBD0" w14:textId="77777777" w:rsidR="00274A18" w:rsidRPr="00341722" w:rsidRDefault="00274A18" w:rsidP="00325CA2">
            <w:pPr>
              <w:pStyle w:val="Zerrenda-paragrafoa"/>
              <w:numPr>
                <w:ilvl w:val="0"/>
                <w:numId w:val="1"/>
              </w:numPr>
              <w:autoSpaceDE w:val="0"/>
              <w:autoSpaceDN w:val="0"/>
              <w:adjustRightInd w:val="0"/>
              <w:ind w:left="426"/>
              <w:jc w:val="both"/>
              <w:rPr>
                <w:rFonts w:ascii="Century Gothic" w:eastAsia="Calibri" w:hAnsi="Century Gothic" w:cs="FranklinGothic-Book"/>
                <w:sz w:val="20"/>
                <w:lang w:eastAsia="en-US"/>
              </w:rPr>
            </w:pPr>
            <w:r w:rsidRPr="00341722">
              <w:rPr>
                <w:rFonts w:ascii="Century Gothic" w:eastAsia="Calibri" w:hAnsi="Century Gothic" w:cs="FranklinGothic-Book"/>
                <w:sz w:val="20"/>
                <w:lang w:eastAsia="en-US"/>
              </w:rPr>
              <w:t>2024-2027 epealdiko Zumaiako Udalaren Dirulaguntzen Plan Estrategikoa (2023ko abenduaren 20ko Gipuzkoako Aldizkari Ofiziala, 243 Zk.).</w:t>
            </w:r>
          </w:p>
          <w:p w14:paraId="366FD0FE" w14:textId="77777777" w:rsidR="00274A18" w:rsidRPr="00341722" w:rsidRDefault="00274A18" w:rsidP="00325CA2">
            <w:pPr>
              <w:pStyle w:val="Zerrenda-paragrafoa"/>
              <w:numPr>
                <w:ilvl w:val="0"/>
                <w:numId w:val="1"/>
              </w:numPr>
              <w:autoSpaceDE w:val="0"/>
              <w:autoSpaceDN w:val="0"/>
              <w:adjustRightInd w:val="0"/>
              <w:ind w:left="426"/>
              <w:jc w:val="both"/>
              <w:rPr>
                <w:rFonts w:ascii="Century Gothic" w:eastAsia="Calibri" w:hAnsi="Century Gothic" w:cs="FranklinGothic-Book"/>
                <w:sz w:val="20"/>
                <w:lang w:eastAsia="en-US"/>
              </w:rPr>
            </w:pPr>
            <w:r w:rsidRPr="00341722">
              <w:rPr>
                <w:rFonts w:ascii="Century Gothic" w:eastAsia="Calibri" w:hAnsi="Century Gothic" w:cs="FranklinGothic-Book"/>
                <w:sz w:val="20"/>
                <w:lang w:eastAsia="en-US"/>
              </w:rPr>
              <w:t>Berdintasun Legea 1/2023 Legegintzako Dekretua, martxoaren 16koa, emakumeen eta gizonen berdintasunerako eta emakumeen aurkako indarkeria matxistarik gabe bizitzeko Legearen testu bateginak jasotzen duena.</w:t>
            </w:r>
          </w:p>
          <w:p w14:paraId="7AB15F6F" w14:textId="77777777" w:rsidR="00274A18" w:rsidRPr="00341722" w:rsidRDefault="00274A18" w:rsidP="00325CA2">
            <w:pPr>
              <w:jc w:val="both"/>
              <w:rPr>
                <w:rFonts w:ascii="Century Gothic" w:hAnsi="Century Gothic"/>
                <w:sz w:val="20"/>
              </w:rPr>
            </w:pPr>
          </w:p>
          <w:p w14:paraId="01A72A40" w14:textId="77777777" w:rsidR="00274A18" w:rsidRPr="00341722" w:rsidRDefault="00274A18" w:rsidP="00325CA2">
            <w:pPr>
              <w:pStyle w:val="Zerrenda-paragrafoa"/>
              <w:spacing w:after="120"/>
              <w:ind w:left="0"/>
              <w:jc w:val="both"/>
              <w:rPr>
                <w:rFonts w:ascii="Century Gothic" w:hAnsi="Century Gothic" w:cs="Arial"/>
                <w:b/>
                <w:sz w:val="20"/>
              </w:rPr>
            </w:pPr>
            <w:r w:rsidRPr="00341722">
              <w:rPr>
                <w:rFonts w:ascii="Century Gothic" w:hAnsi="Century Gothic" w:cs="Arial"/>
                <w:b/>
                <w:sz w:val="20"/>
              </w:rPr>
              <w:t>3.- Aurrekontuko diru-hornidura:</w:t>
            </w:r>
          </w:p>
          <w:p w14:paraId="050C95B9" w14:textId="77777777" w:rsidR="00274A18" w:rsidRPr="00341722" w:rsidRDefault="00274A18" w:rsidP="00325CA2">
            <w:pPr>
              <w:jc w:val="both"/>
              <w:rPr>
                <w:rFonts w:ascii="Century Gothic" w:hAnsi="Century Gothic" w:cs="Arial"/>
                <w:sz w:val="20"/>
              </w:rPr>
            </w:pPr>
            <w:r w:rsidRPr="00341722">
              <w:rPr>
                <w:rFonts w:ascii="Century Gothic" w:hAnsi="Century Gothic" w:cs="Arial"/>
                <w:sz w:val="20"/>
              </w:rPr>
              <w:t xml:space="preserve">Deialdi honetan zehazten diren dirulaguntzak aurrekontuko honako partidatik emango dira: </w:t>
            </w:r>
          </w:p>
          <w:p w14:paraId="4ED87DB9" w14:textId="77777777" w:rsidR="00274A18" w:rsidRPr="00341722" w:rsidRDefault="00274A18" w:rsidP="00325CA2">
            <w:pPr>
              <w:jc w:val="both"/>
              <w:rPr>
                <w:rFonts w:ascii="Century Gothic" w:hAnsi="Century Gothic" w:cs="Arial"/>
                <w:sz w:val="20"/>
              </w:rPr>
            </w:pPr>
          </w:p>
          <w:p w14:paraId="625C0B4A" w14:textId="77777777" w:rsidR="00274A18" w:rsidRPr="00341722" w:rsidRDefault="00274A18" w:rsidP="00325CA2">
            <w:pPr>
              <w:jc w:val="both"/>
              <w:rPr>
                <w:rFonts w:ascii="Century Gothic" w:hAnsi="Century Gothic" w:cs="Arial"/>
                <w:sz w:val="20"/>
              </w:rPr>
            </w:pPr>
            <w:r w:rsidRPr="00341722">
              <w:rPr>
                <w:rFonts w:ascii="Century Gothic" w:hAnsi="Century Gothic" w:cs="Arial"/>
                <w:sz w:val="20"/>
              </w:rPr>
              <w:t>- 1 0300.481.334.01.01 202</w:t>
            </w:r>
            <w:r w:rsidR="00EE0D8A" w:rsidRPr="00341722">
              <w:rPr>
                <w:rFonts w:ascii="Century Gothic" w:hAnsi="Century Gothic" w:cs="Arial"/>
                <w:sz w:val="20"/>
              </w:rPr>
              <w:t>6</w:t>
            </w:r>
            <w:r w:rsidRPr="00341722">
              <w:rPr>
                <w:rFonts w:ascii="Century Gothic" w:hAnsi="Century Gothic" w:cs="Arial"/>
                <w:sz w:val="20"/>
              </w:rPr>
              <w:t xml:space="preserve"> (440)</w:t>
            </w:r>
          </w:p>
          <w:p w14:paraId="0029F1C0" w14:textId="77777777" w:rsidR="00274A18" w:rsidRPr="00341722" w:rsidRDefault="00274A18" w:rsidP="00325CA2">
            <w:pPr>
              <w:jc w:val="both"/>
              <w:rPr>
                <w:rFonts w:ascii="Century Gothic" w:hAnsi="Century Gothic" w:cs="Arial"/>
                <w:sz w:val="20"/>
              </w:rPr>
            </w:pPr>
            <w:r w:rsidRPr="00341722">
              <w:rPr>
                <w:rFonts w:ascii="Century Gothic" w:hAnsi="Century Gothic" w:cs="Arial"/>
                <w:sz w:val="20"/>
              </w:rPr>
              <w:t>Musika eta dantza elkarteei dirulaguntzak 3</w:t>
            </w:r>
            <w:r w:rsidR="00EE0D8A" w:rsidRPr="00341722">
              <w:rPr>
                <w:rFonts w:ascii="Century Gothic" w:hAnsi="Century Gothic" w:cs="Arial"/>
                <w:sz w:val="20"/>
              </w:rPr>
              <w:t>8</w:t>
            </w:r>
            <w:r w:rsidRPr="00341722">
              <w:rPr>
                <w:rFonts w:ascii="Century Gothic" w:hAnsi="Century Gothic" w:cs="Arial"/>
                <w:sz w:val="20"/>
              </w:rPr>
              <w:t>.000 €</w:t>
            </w:r>
            <w:r w:rsidR="00DE0E46" w:rsidRPr="00341722">
              <w:rPr>
                <w:rFonts w:ascii="Century Gothic" w:hAnsi="Century Gothic" w:cs="Arial"/>
                <w:sz w:val="20"/>
              </w:rPr>
              <w:t>.</w:t>
            </w:r>
          </w:p>
          <w:p w14:paraId="642BFA63" w14:textId="77777777" w:rsidR="00274A18" w:rsidRPr="00341722" w:rsidRDefault="00274A18" w:rsidP="00325CA2">
            <w:pPr>
              <w:jc w:val="both"/>
              <w:rPr>
                <w:rFonts w:ascii="Century Gothic" w:hAnsi="Century Gothic" w:cs="Arial"/>
                <w:sz w:val="20"/>
              </w:rPr>
            </w:pPr>
          </w:p>
          <w:p w14:paraId="0631852E" w14:textId="77777777" w:rsidR="00274A18" w:rsidRPr="00341722" w:rsidRDefault="00274A18" w:rsidP="00325CA2">
            <w:pPr>
              <w:pStyle w:val="Zerrenda-paragrafoa"/>
              <w:spacing w:after="120"/>
              <w:ind w:left="0"/>
              <w:jc w:val="both"/>
              <w:rPr>
                <w:rFonts w:ascii="Century Gothic" w:hAnsi="Century Gothic"/>
                <w:b/>
                <w:sz w:val="20"/>
                <w:szCs w:val="20"/>
              </w:rPr>
            </w:pPr>
            <w:r w:rsidRPr="00341722">
              <w:rPr>
                <w:rFonts w:ascii="Century Gothic" w:hAnsi="Century Gothic"/>
                <w:b/>
                <w:sz w:val="20"/>
                <w:szCs w:val="20"/>
              </w:rPr>
              <w:t xml:space="preserve">4.- Diruz lagun daitezkeen gastuak </w:t>
            </w:r>
          </w:p>
          <w:p w14:paraId="34CEF613" w14:textId="77777777" w:rsidR="00274A18" w:rsidRPr="00341722" w:rsidRDefault="00274A18" w:rsidP="00325CA2">
            <w:pPr>
              <w:jc w:val="both"/>
              <w:rPr>
                <w:rFonts w:ascii="Century Gothic" w:hAnsi="Century Gothic" w:cs="Arial"/>
                <w:sz w:val="20"/>
              </w:rPr>
            </w:pPr>
            <w:r w:rsidRPr="00341722">
              <w:rPr>
                <w:rFonts w:ascii="Century Gothic" w:hAnsi="Century Gothic" w:cs="Arial"/>
                <w:sz w:val="20"/>
              </w:rPr>
              <w:t>Dirulaguntza jaso dezaketen gastuak honakoak dira: diruz lagundutako jarduerarekin bat etorri eta oinarri hauetan finkatutako epeen barruan egiten direnak, hala nola: jarduerak sustatu eta hedatzeko programak edo ekintzak, jaialdiak, formakuntza, folklorea, grabazio nahiz ikus</w:t>
            </w:r>
            <w:r w:rsidR="00D4055B" w:rsidRPr="00341722">
              <w:rPr>
                <w:rFonts w:ascii="Century Gothic" w:hAnsi="Century Gothic" w:cs="Arial"/>
                <w:sz w:val="20"/>
              </w:rPr>
              <w:t>-</w:t>
            </w:r>
            <w:r w:rsidRPr="00341722">
              <w:rPr>
                <w:rFonts w:ascii="Century Gothic" w:hAnsi="Century Gothic" w:cs="Arial"/>
                <w:sz w:val="20"/>
              </w:rPr>
              <w:t xml:space="preserve"> entzunezkoak, eta arte eszenikoekin zerikusia dutenak ere (betiere, azaroaren 17ko 38/2003 Legeak, 31.art., Dirulaguntzen Lege Orokorrak, xedatzen duenarekin bat etorriz gero, hau da, onura publikoa edo interes soziala edo helburu publikoa duen jarduera sustatzea edo bultzatzearekin zerikusia badute).</w:t>
            </w:r>
          </w:p>
          <w:p w14:paraId="02C311DF" w14:textId="77777777" w:rsidR="00274A18" w:rsidRPr="00341722" w:rsidRDefault="00274A18" w:rsidP="00325CA2">
            <w:pPr>
              <w:jc w:val="both"/>
              <w:rPr>
                <w:rFonts w:ascii="Century Gothic" w:eastAsia="SimSun" w:hAnsi="Century Gothic"/>
                <w:sz w:val="20"/>
              </w:rPr>
            </w:pPr>
          </w:p>
          <w:p w14:paraId="109138C2" w14:textId="77777777" w:rsidR="004C34B3" w:rsidRPr="00341722" w:rsidRDefault="004C34B3" w:rsidP="00325CA2">
            <w:pPr>
              <w:jc w:val="both"/>
              <w:rPr>
                <w:rFonts w:ascii="Century Gothic" w:hAnsi="Century Gothic"/>
                <w:b/>
                <w:sz w:val="20"/>
              </w:rPr>
            </w:pPr>
          </w:p>
          <w:p w14:paraId="2E3B2C6B" w14:textId="77777777" w:rsidR="00274A18" w:rsidRPr="00341722" w:rsidRDefault="00274A18" w:rsidP="00325CA2">
            <w:pPr>
              <w:spacing w:after="120"/>
              <w:jc w:val="both"/>
              <w:rPr>
                <w:rFonts w:ascii="Century Gothic" w:eastAsia="SimSun" w:hAnsi="Century Gothic"/>
                <w:b/>
                <w:sz w:val="20"/>
              </w:rPr>
            </w:pPr>
            <w:r w:rsidRPr="00341722">
              <w:rPr>
                <w:rFonts w:ascii="Century Gothic" w:hAnsi="Century Gothic"/>
                <w:b/>
                <w:sz w:val="20"/>
              </w:rPr>
              <w:t>5.- Eskabideak aurkezteko tokia eta epea:</w:t>
            </w:r>
          </w:p>
          <w:p w14:paraId="2F23C95B" w14:textId="77777777" w:rsidR="00D4055B" w:rsidRPr="00341722" w:rsidRDefault="00D4055B" w:rsidP="00D4055B">
            <w:pPr>
              <w:jc w:val="both"/>
              <w:rPr>
                <w:rFonts w:ascii="Century Gothic" w:hAnsi="Century Gothic"/>
                <w:sz w:val="20"/>
              </w:rPr>
            </w:pPr>
            <w:r w:rsidRPr="00341722">
              <w:rPr>
                <w:rFonts w:ascii="Century Gothic" w:hAnsi="Century Gothic"/>
                <w:sz w:val="20"/>
              </w:rPr>
              <w:t>Pertsona fisikoek aurrez aurre edo telematikoki aurkez ditzakete eskabideak, eta pertsona juridikoek soilik telematikoki:</w:t>
            </w:r>
          </w:p>
          <w:p w14:paraId="0AF082A7" w14:textId="77777777" w:rsidR="00DE0E46" w:rsidRDefault="00DE0E46" w:rsidP="00DE0E46">
            <w:pPr>
              <w:jc w:val="both"/>
              <w:rPr>
                <w:rFonts w:ascii="Century Gothic" w:hAnsi="Century Gothic"/>
                <w:sz w:val="20"/>
              </w:rPr>
            </w:pPr>
          </w:p>
          <w:p w14:paraId="47D0E4EF" w14:textId="77777777" w:rsidR="00341722" w:rsidRPr="00341722" w:rsidRDefault="00341722" w:rsidP="00DE0E46">
            <w:pPr>
              <w:jc w:val="both"/>
              <w:rPr>
                <w:rFonts w:ascii="Century Gothic" w:hAnsi="Century Gothic"/>
                <w:sz w:val="20"/>
              </w:rPr>
            </w:pPr>
          </w:p>
          <w:p w14:paraId="33EB7B5E" w14:textId="77777777" w:rsidR="00DE0E46" w:rsidRPr="00341722" w:rsidRDefault="00DE0E46" w:rsidP="00DE0E46">
            <w:pPr>
              <w:jc w:val="both"/>
              <w:rPr>
                <w:rFonts w:ascii="Century Gothic" w:hAnsi="Century Gothic"/>
                <w:sz w:val="20"/>
              </w:rPr>
            </w:pPr>
            <w:r w:rsidRPr="00341722">
              <w:rPr>
                <w:rFonts w:ascii="Century Gothic" w:hAnsi="Century Gothic"/>
                <w:sz w:val="20"/>
              </w:rPr>
              <w:t xml:space="preserve">Aurrez aurre Zumaiako Udal Erregistroan edo Administrazio Publikoen Administrazio Prozedura Erkidearen urriaren 1eko 39/2015 </w:t>
            </w:r>
            <w:r w:rsidRPr="00341722">
              <w:rPr>
                <w:rFonts w:ascii="Century Gothic" w:hAnsi="Century Gothic"/>
                <w:sz w:val="20"/>
              </w:rPr>
              <w:lastRenderedPageBreak/>
              <w:t>Legearen 16.4 artikuluan</w:t>
            </w:r>
            <w:r w:rsidRPr="00341722">
              <w:rPr>
                <w:rFonts w:ascii="Century Gothic" w:hAnsi="Century Gothic"/>
                <w:b/>
                <w:sz w:val="20"/>
              </w:rPr>
              <w:t xml:space="preserve"> </w:t>
            </w:r>
            <w:r w:rsidRPr="00341722">
              <w:rPr>
                <w:rFonts w:ascii="Century Gothic" w:hAnsi="Century Gothic"/>
                <w:sz w:val="20"/>
              </w:rPr>
              <w:t>aurreikusitako beste edozein modutan aurkeztuko beharko dira.</w:t>
            </w:r>
          </w:p>
          <w:p w14:paraId="6BE8971E" w14:textId="77777777" w:rsidR="00274A18" w:rsidRPr="00341722" w:rsidRDefault="00274A18" w:rsidP="00325CA2">
            <w:pPr>
              <w:jc w:val="both"/>
              <w:rPr>
                <w:rFonts w:ascii="Century Gothic" w:hAnsi="Century Gothic"/>
                <w:sz w:val="20"/>
              </w:rPr>
            </w:pPr>
          </w:p>
          <w:p w14:paraId="54FA4F29" w14:textId="77777777" w:rsidR="00341722" w:rsidRDefault="00341722" w:rsidP="00325CA2">
            <w:pPr>
              <w:jc w:val="both"/>
              <w:rPr>
                <w:rFonts w:ascii="Century Gothic" w:hAnsi="Century Gothic"/>
                <w:sz w:val="20"/>
              </w:rPr>
            </w:pPr>
          </w:p>
          <w:p w14:paraId="21BBBC13" w14:textId="77777777" w:rsidR="00274A18" w:rsidRPr="00341722" w:rsidRDefault="00274A18" w:rsidP="00325CA2">
            <w:pPr>
              <w:jc w:val="both"/>
              <w:rPr>
                <w:rFonts w:ascii="Century Gothic" w:hAnsi="Century Gothic"/>
                <w:sz w:val="20"/>
              </w:rPr>
            </w:pPr>
            <w:r w:rsidRPr="00341722">
              <w:rPr>
                <w:rFonts w:ascii="Century Gothic" w:hAnsi="Century Gothic"/>
                <w:sz w:val="20"/>
              </w:rPr>
              <w:t xml:space="preserve">Telematikoki, </w:t>
            </w:r>
            <w:r w:rsidR="00D4055B" w:rsidRPr="00341722">
              <w:rPr>
                <w:rFonts w:ascii="Century Gothic" w:hAnsi="Century Gothic"/>
                <w:sz w:val="20"/>
              </w:rPr>
              <w:t>U</w:t>
            </w:r>
            <w:r w:rsidRPr="00341722">
              <w:rPr>
                <w:rFonts w:ascii="Century Gothic" w:hAnsi="Century Gothic"/>
                <w:sz w:val="20"/>
              </w:rPr>
              <w:t>dalaren egoitza elektronikoan sartuta, haren webgunearen bidez</w:t>
            </w:r>
            <w:r w:rsidR="004C34B3" w:rsidRPr="00341722">
              <w:rPr>
                <w:rFonts w:ascii="Century Gothic" w:hAnsi="Century Gothic"/>
                <w:sz w:val="20"/>
              </w:rPr>
              <w:t>:</w:t>
            </w:r>
            <w:r w:rsidRPr="00341722">
              <w:rPr>
                <w:rFonts w:ascii="Century Gothic" w:hAnsi="Century Gothic"/>
                <w:sz w:val="20"/>
              </w:rPr>
              <w:t xml:space="preserve"> </w:t>
            </w:r>
            <w:hyperlink r:id="rId8" w:history="1">
              <w:r w:rsidR="004C34B3" w:rsidRPr="00341722">
                <w:rPr>
                  <w:rStyle w:val="Hiperesteka"/>
                  <w:rFonts w:ascii="Century Gothic" w:hAnsi="Century Gothic"/>
                  <w:sz w:val="20"/>
                  <w:lang w:val="eu-ES" w:eastAsia="ar-SA" w:bidi="ar-SA"/>
                </w:rPr>
                <w:t>www.zum</w:t>
              </w:r>
              <w:r w:rsidR="004C34B3" w:rsidRPr="00341722">
                <w:rPr>
                  <w:rStyle w:val="Hiperesteka"/>
                  <w:rFonts w:ascii="Century Gothic" w:hAnsi="Century Gothic"/>
                  <w:sz w:val="20"/>
                  <w:lang w:val="eu-ES" w:eastAsia="ar-SA" w:bidi="ar-SA"/>
                </w:rPr>
                <w:t>a</w:t>
              </w:r>
              <w:r w:rsidR="004C34B3" w:rsidRPr="00341722">
                <w:rPr>
                  <w:rStyle w:val="Hiperesteka"/>
                  <w:rFonts w:ascii="Century Gothic" w:hAnsi="Century Gothic"/>
                  <w:sz w:val="20"/>
                  <w:lang w:val="eu-ES" w:eastAsia="ar-SA" w:bidi="ar-SA"/>
                </w:rPr>
                <w:t>ia.eus</w:t>
              </w:r>
            </w:hyperlink>
            <w:r w:rsidR="009F180D" w:rsidRPr="00341722">
              <w:rPr>
                <w:rFonts w:ascii="Century Gothic" w:hAnsi="Century Gothic"/>
                <w:sz w:val="20"/>
              </w:rPr>
              <w:t>.</w:t>
            </w:r>
          </w:p>
          <w:p w14:paraId="3A2AF91F" w14:textId="77777777" w:rsidR="00274A18" w:rsidRPr="00341722" w:rsidRDefault="00274A18" w:rsidP="00325CA2">
            <w:pPr>
              <w:jc w:val="both"/>
              <w:rPr>
                <w:rFonts w:ascii="Century Gothic" w:hAnsi="Century Gothic"/>
                <w:sz w:val="20"/>
              </w:rPr>
            </w:pPr>
          </w:p>
          <w:p w14:paraId="1DA3FA66" w14:textId="77777777" w:rsidR="004C34B3" w:rsidRPr="00341722" w:rsidRDefault="004C34B3" w:rsidP="00325CA2">
            <w:pPr>
              <w:jc w:val="both"/>
              <w:rPr>
                <w:rFonts w:ascii="Century Gothic" w:hAnsi="Century Gothic"/>
                <w:sz w:val="20"/>
              </w:rPr>
            </w:pPr>
          </w:p>
          <w:p w14:paraId="36C9D041" w14:textId="77777777" w:rsidR="00274A18" w:rsidRPr="00341722" w:rsidRDefault="00274A18" w:rsidP="00325CA2">
            <w:pPr>
              <w:jc w:val="both"/>
              <w:rPr>
                <w:rFonts w:ascii="Century Gothic" w:hAnsi="Century Gothic"/>
                <w:sz w:val="20"/>
              </w:rPr>
            </w:pPr>
            <w:r w:rsidRPr="00341722">
              <w:rPr>
                <w:rFonts w:ascii="Century Gothic" w:hAnsi="Century Gothic"/>
                <w:sz w:val="20"/>
              </w:rPr>
              <w:t xml:space="preserve">Eskabideak aurkezteko epea 15 egun naturalekoa izango da, deialdi hau Gipuzkoako Aldizkari Ofizialean argitaratu eta hurrengo egunetik aurrera. </w:t>
            </w:r>
          </w:p>
          <w:p w14:paraId="7747261A" w14:textId="77777777" w:rsidR="00274A18" w:rsidRPr="00341722" w:rsidRDefault="00274A18" w:rsidP="00325CA2">
            <w:pPr>
              <w:jc w:val="both"/>
              <w:rPr>
                <w:rFonts w:ascii="Century Gothic" w:hAnsi="Century Gothic"/>
                <w:sz w:val="20"/>
              </w:rPr>
            </w:pPr>
          </w:p>
          <w:p w14:paraId="7F8DA123" w14:textId="77777777" w:rsidR="00274A18" w:rsidRPr="00341722" w:rsidRDefault="00274A18" w:rsidP="00325CA2">
            <w:pPr>
              <w:spacing w:after="120"/>
              <w:jc w:val="both"/>
              <w:rPr>
                <w:rFonts w:ascii="Century Gothic" w:hAnsi="Century Gothic"/>
                <w:b/>
                <w:sz w:val="20"/>
              </w:rPr>
            </w:pPr>
            <w:r w:rsidRPr="00341722">
              <w:rPr>
                <w:rFonts w:ascii="Century Gothic" w:eastAsia="Calibri" w:hAnsi="Century Gothic" w:cs="FranklinGothic-Book"/>
                <w:b/>
                <w:sz w:val="20"/>
                <w:lang w:eastAsia="en-US"/>
              </w:rPr>
              <w:t>6.- Eskabideak eta aurkeztu beharreko agiriak</w:t>
            </w:r>
          </w:p>
          <w:p w14:paraId="776BB8EB" w14:textId="77777777" w:rsidR="00274A18" w:rsidRPr="00341722" w:rsidRDefault="00274A18" w:rsidP="00325CA2">
            <w:pPr>
              <w:jc w:val="both"/>
              <w:rPr>
                <w:rFonts w:ascii="Century Gothic" w:hAnsi="Century Gothic"/>
                <w:sz w:val="20"/>
              </w:rPr>
            </w:pPr>
            <w:r w:rsidRPr="00341722">
              <w:rPr>
                <w:rFonts w:ascii="Century Gothic" w:hAnsi="Century Gothic"/>
                <w:sz w:val="20"/>
              </w:rPr>
              <w:t xml:space="preserve">Eskabideak deialdi honen I. eranskinean agertzen den eredu normalizatuaren bidez egingo dira. </w:t>
            </w:r>
          </w:p>
          <w:p w14:paraId="7AA1FD4A" w14:textId="77777777" w:rsidR="00274A18" w:rsidRPr="00341722" w:rsidRDefault="00274A18" w:rsidP="00325CA2">
            <w:pPr>
              <w:pStyle w:val="Zerrenda-paragrafoa"/>
              <w:ind w:left="0"/>
              <w:jc w:val="both"/>
              <w:rPr>
                <w:rFonts w:ascii="Century Gothic" w:hAnsi="Century Gothic"/>
                <w:sz w:val="20"/>
              </w:rPr>
            </w:pPr>
          </w:p>
          <w:p w14:paraId="337EEBB5" w14:textId="77777777" w:rsidR="00274A18" w:rsidRPr="00341722" w:rsidRDefault="00274A18" w:rsidP="00325CA2">
            <w:pPr>
              <w:tabs>
                <w:tab w:val="left" w:pos="3756"/>
              </w:tabs>
              <w:jc w:val="both"/>
              <w:rPr>
                <w:rFonts w:ascii="Century Gothic" w:hAnsi="Century Gothic"/>
                <w:sz w:val="20"/>
              </w:rPr>
            </w:pPr>
            <w:r w:rsidRPr="00341722">
              <w:rPr>
                <w:rFonts w:ascii="Century Gothic" w:hAnsi="Century Gothic"/>
                <w:sz w:val="20"/>
              </w:rPr>
              <w:t xml:space="preserve">Zumaiako Udalak, NISAEren Nodoaren bidez, beharrezkoak diren egiaztapenak eta kontsultak egingo ditu interesdunek  administrazioaren esku jarri dituzten datuei buruz. Horretaz gain, dirulaguntzaren </w:t>
            </w:r>
            <w:r w:rsidRPr="00341722">
              <w:rPr>
                <w:rFonts w:ascii="Century Gothic" w:eastAsia="Arial" w:hAnsi="Century Gothic" w:cs="Arial"/>
                <w:w w:val="105"/>
                <w:sz w:val="20"/>
                <w:lang w:eastAsia="en-US"/>
              </w:rPr>
              <w:t>tramitazio</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administratiboa</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egiteko</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beharrezkoak diren egiaztapen guztiak</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ere</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egingo</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ditu.</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Horregatik,</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elkarreragingarriak</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izan</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daitezkeen</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datuak</w:t>
            </w:r>
            <w:r w:rsidRPr="00341722">
              <w:rPr>
                <w:rFonts w:ascii="Century Gothic" w:eastAsia="Arial" w:hAnsi="Century Gothic" w:cs="Arial"/>
                <w:spacing w:val="-9"/>
                <w:w w:val="105"/>
                <w:sz w:val="20"/>
                <w:lang w:eastAsia="en-US"/>
              </w:rPr>
              <w:t xml:space="preserve"> </w:t>
            </w:r>
            <w:r w:rsidRPr="00341722">
              <w:rPr>
                <w:rFonts w:ascii="Century Gothic" w:eastAsia="Arial" w:hAnsi="Century Gothic" w:cs="Arial"/>
                <w:w w:val="105"/>
                <w:sz w:val="20"/>
                <w:lang w:eastAsia="en-US"/>
              </w:rPr>
              <w:t>eskatzeari</w:t>
            </w:r>
            <w:r w:rsidRPr="00341722">
              <w:rPr>
                <w:rFonts w:ascii="Century Gothic" w:eastAsia="Arial" w:hAnsi="Century Gothic" w:cs="Arial"/>
                <w:spacing w:val="-14"/>
                <w:w w:val="105"/>
                <w:sz w:val="20"/>
                <w:lang w:eastAsia="en-US"/>
              </w:rPr>
              <w:t xml:space="preserve"> </w:t>
            </w:r>
            <w:r w:rsidRPr="00341722">
              <w:rPr>
                <w:rFonts w:ascii="Century Gothic" w:eastAsia="Arial" w:hAnsi="Century Gothic" w:cs="Arial"/>
                <w:w w:val="105"/>
                <w:sz w:val="20"/>
                <w:lang w:eastAsia="en-US"/>
              </w:rPr>
              <w:t>utziko zaio,</w:t>
            </w:r>
            <w:r w:rsidRPr="00341722">
              <w:rPr>
                <w:rFonts w:ascii="Century Gothic" w:eastAsia="Arial" w:hAnsi="Century Gothic" w:cs="Arial"/>
                <w:spacing w:val="-13"/>
                <w:w w:val="105"/>
                <w:sz w:val="20"/>
                <w:lang w:eastAsia="en-US"/>
              </w:rPr>
              <w:t xml:space="preserve"> </w:t>
            </w:r>
            <w:r w:rsidRPr="00341722">
              <w:rPr>
                <w:rFonts w:ascii="Century Gothic" w:eastAsia="Arial" w:hAnsi="Century Gothic" w:cs="Arial"/>
                <w:w w:val="105"/>
                <w:sz w:val="20"/>
                <w:lang w:eastAsia="en-US"/>
              </w:rPr>
              <w:t>baldin</w:t>
            </w:r>
            <w:r w:rsidRPr="00341722">
              <w:rPr>
                <w:rFonts w:ascii="Century Gothic" w:eastAsia="Arial" w:hAnsi="Century Gothic" w:cs="Arial"/>
                <w:spacing w:val="-8"/>
                <w:w w:val="105"/>
                <w:sz w:val="20"/>
                <w:lang w:eastAsia="en-US"/>
              </w:rPr>
              <w:t xml:space="preserve"> </w:t>
            </w:r>
            <w:r w:rsidRPr="00341722">
              <w:rPr>
                <w:rFonts w:ascii="Century Gothic" w:eastAsia="Arial" w:hAnsi="Century Gothic" w:cs="Arial"/>
                <w:w w:val="105"/>
                <w:sz w:val="20"/>
                <w:lang w:eastAsia="en-US"/>
              </w:rPr>
              <w:t>eta</w:t>
            </w:r>
            <w:r w:rsidRPr="00341722">
              <w:rPr>
                <w:rFonts w:ascii="Century Gothic" w:eastAsia="Arial" w:hAnsi="Century Gothic" w:cs="Arial"/>
                <w:spacing w:val="-70"/>
                <w:w w:val="105"/>
                <w:sz w:val="20"/>
                <w:lang w:eastAsia="en-US"/>
              </w:rPr>
              <w:t xml:space="preserve"> </w:t>
            </w:r>
            <w:r w:rsidRPr="00341722">
              <w:rPr>
                <w:rFonts w:ascii="Century Gothic" w:eastAsia="Arial" w:hAnsi="Century Gothic" w:cs="Arial"/>
                <w:w w:val="105"/>
                <w:sz w:val="20"/>
                <w:lang w:eastAsia="en-US"/>
              </w:rPr>
              <w:t>interesduna</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datu</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horiek</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erabiltzearen</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aurka agertzen ez bada berariaz; kasu horretan,</w:t>
            </w:r>
            <w:r w:rsidRPr="00341722">
              <w:rPr>
                <w:rFonts w:ascii="Century Gothic" w:eastAsia="Arial" w:hAnsi="Century Gothic" w:cs="Arial"/>
                <w:spacing w:val="-70"/>
                <w:w w:val="105"/>
                <w:sz w:val="20"/>
                <w:lang w:eastAsia="en-US"/>
              </w:rPr>
              <w:t xml:space="preserve"> </w:t>
            </w:r>
            <w:r w:rsidRPr="00341722">
              <w:rPr>
                <w:rFonts w:ascii="Century Gothic" w:eastAsia="Arial" w:hAnsi="Century Gothic" w:cs="Arial"/>
                <w:w w:val="105"/>
                <w:sz w:val="20"/>
                <w:lang w:eastAsia="en-US"/>
              </w:rPr>
              <w:t>dagozkion</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datuak</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edo</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dokumentuak</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aurkeztu</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beharko</w:t>
            </w:r>
            <w:r w:rsidRPr="00341722">
              <w:rPr>
                <w:rFonts w:ascii="Century Gothic" w:eastAsia="Arial" w:hAnsi="Century Gothic" w:cs="Arial"/>
                <w:spacing w:val="4"/>
                <w:w w:val="105"/>
                <w:sz w:val="20"/>
                <w:lang w:eastAsia="en-US"/>
              </w:rPr>
              <w:t xml:space="preserve"> </w:t>
            </w:r>
            <w:r w:rsidRPr="00341722">
              <w:rPr>
                <w:rFonts w:ascii="Century Gothic" w:eastAsia="Arial" w:hAnsi="Century Gothic" w:cs="Arial"/>
                <w:w w:val="105"/>
                <w:sz w:val="20"/>
                <w:lang w:eastAsia="en-US"/>
              </w:rPr>
              <w:t>ditu.</w:t>
            </w:r>
          </w:p>
          <w:p w14:paraId="272540EB" w14:textId="77777777" w:rsidR="00274A18" w:rsidRPr="00341722" w:rsidRDefault="00274A18" w:rsidP="00325CA2">
            <w:pPr>
              <w:tabs>
                <w:tab w:val="left" w:pos="3756"/>
              </w:tabs>
              <w:jc w:val="both"/>
              <w:rPr>
                <w:rFonts w:ascii="Century Gothic" w:hAnsi="Century Gothic"/>
                <w:sz w:val="20"/>
              </w:rPr>
            </w:pPr>
          </w:p>
          <w:p w14:paraId="5B3839C2" w14:textId="77777777" w:rsidR="00274A18" w:rsidRPr="00341722" w:rsidRDefault="00274A18" w:rsidP="00325CA2">
            <w:pPr>
              <w:widowControl w:val="0"/>
              <w:autoSpaceDE w:val="0"/>
              <w:autoSpaceDN w:val="0"/>
              <w:jc w:val="both"/>
              <w:rPr>
                <w:rFonts w:ascii="Century Gothic" w:eastAsia="Arial" w:hAnsi="Century Gothic" w:cs="Arial"/>
                <w:sz w:val="20"/>
                <w:lang w:eastAsia="en-US"/>
              </w:rPr>
            </w:pPr>
            <w:r w:rsidRPr="00341722">
              <w:rPr>
                <w:rFonts w:ascii="Century Gothic" w:eastAsia="Arial" w:hAnsi="Century Gothic" w:cs="Arial"/>
                <w:w w:val="105"/>
                <w:sz w:val="20"/>
                <w:lang w:eastAsia="en-US"/>
              </w:rPr>
              <w:t>Administrazio</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publikoen</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arteko</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datu­</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bitartekaritzarako oinarria urriaren 1eko</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39/2015</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Legearen</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28.</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Artikuluan</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zehazten</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da,</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non</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aitortzen</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baita</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herritarrek eskubidea</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dutela</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ez</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aurkezteko</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edozein</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administraziok</w:t>
            </w:r>
            <w:r w:rsidRPr="00341722">
              <w:rPr>
                <w:rFonts w:ascii="Century Gothic" w:eastAsia="Arial" w:hAnsi="Century Gothic" w:cs="Arial"/>
                <w:spacing w:val="-70"/>
                <w:w w:val="105"/>
                <w:sz w:val="20"/>
                <w:lang w:eastAsia="en-US"/>
              </w:rPr>
              <w:t xml:space="preserve"> </w:t>
            </w:r>
            <w:r w:rsidRPr="00341722">
              <w:rPr>
                <w:rFonts w:ascii="Century Gothic" w:eastAsia="Arial" w:hAnsi="Century Gothic" w:cs="Arial"/>
                <w:w w:val="105"/>
                <w:sz w:val="20"/>
                <w:lang w:eastAsia="en-US"/>
              </w:rPr>
              <w:t>egindako</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dokumentuak,</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jatorrizko</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dokumentuak,</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ezarri</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beharrekoa</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den</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araudiak</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eskatzen</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ez dituen datuak</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edo</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dokumentuak,</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edo</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interesdunok</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aurretik</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edozein</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administraziori</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emandakoak.</w:t>
            </w:r>
          </w:p>
          <w:p w14:paraId="170C9EC5" w14:textId="77777777" w:rsidR="00274A18" w:rsidRPr="00341722" w:rsidRDefault="00274A18" w:rsidP="00325CA2">
            <w:pPr>
              <w:jc w:val="both"/>
              <w:rPr>
                <w:rFonts w:ascii="Century Gothic" w:hAnsi="Century Gothic"/>
                <w:sz w:val="20"/>
              </w:rPr>
            </w:pPr>
          </w:p>
          <w:p w14:paraId="5A33B67E" w14:textId="77777777" w:rsidR="00274A18" w:rsidRPr="00341722" w:rsidRDefault="00274A18" w:rsidP="00325CA2">
            <w:pPr>
              <w:jc w:val="both"/>
              <w:rPr>
                <w:rFonts w:ascii="Century Gothic" w:hAnsi="Century Gothic"/>
                <w:sz w:val="20"/>
              </w:rPr>
            </w:pPr>
          </w:p>
          <w:p w14:paraId="0CECF231" w14:textId="77777777" w:rsidR="00274A18" w:rsidRPr="00341722" w:rsidRDefault="00274A18" w:rsidP="00325CA2">
            <w:pPr>
              <w:jc w:val="both"/>
              <w:rPr>
                <w:rFonts w:ascii="Century Gothic" w:hAnsi="Century Gothic"/>
                <w:sz w:val="20"/>
              </w:rPr>
            </w:pPr>
            <w:r w:rsidRPr="00341722">
              <w:rPr>
                <w:rFonts w:ascii="Century Gothic" w:eastAsia="Arial" w:hAnsi="Century Gothic" w:cs="Arial"/>
                <w:sz w:val="20"/>
                <w:lang w:eastAsia="en-US"/>
              </w:rPr>
              <w:t>Era</w:t>
            </w:r>
            <w:r w:rsidRPr="00341722">
              <w:rPr>
                <w:rFonts w:ascii="Century Gothic" w:eastAsia="Arial" w:hAnsi="Century Gothic" w:cs="Arial"/>
                <w:spacing w:val="1"/>
                <w:sz w:val="20"/>
                <w:lang w:eastAsia="en-US"/>
              </w:rPr>
              <w:t xml:space="preserve"> </w:t>
            </w:r>
            <w:r w:rsidRPr="00341722">
              <w:rPr>
                <w:rFonts w:ascii="Century Gothic" w:eastAsia="Arial" w:hAnsi="Century Gothic" w:cs="Arial"/>
                <w:sz w:val="20"/>
                <w:lang w:eastAsia="en-US"/>
              </w:rPr>
              <w:t>berean,</w:t>
            </w:r>
            <w:r w:rsidRPr="00341722">
              <w:rPr>
                <w:rFonts w:ascii="Century Gothic" w:eastAsia="Arial" w:hAnsi="Century Gothic" w:cs="Arial"/>
                <w:spacing w:val="1"/>
                <w:sz w:val="20"/>
                <w:lang w:eastAsia="en-US"/>
              </w:rPr>
              <w:t xml:space="preserve"> </w:t>
            </w:r>
            <w:r w:rsidRPr="00341722">
              <w:rPr>
                <w:rFonts w:ascii="Century Gothic" w:eastAsia="Arial" w:hAnsi="Century Gothic" w:cs="Arial"/>
                <w:sz w:val="20"/>
                <w:lang w:eastAsia="en-US"/>
              </w:rPr>
              <w:t>40/2015</w:t>
            </w:r>
            <w:r w:rsidRPr="00341722">
              <w:rPr>
                <w:rFonts w:ascii="Century Gothic" w:eastAsia="Arial" w:hAnsi="Century Gothic" w:cs="Arial"/>
                <w:spacing w:val="1"/>
                <w:sz w:val="20"/>
                <w:lang w:eastAsia="en-US"/>
              </w:rPr>
              <w:t xml:space="preserve"> </w:t>
            </w:r>
            <w:r w:rsidRPr="00341722">
              <w:rPr>
                <w:rFonts w:ascii="Century Gothic" w:eastAsia="Arial" w:hAnsi="Century Gothic" w:cs="Arial"/>
                <w:sz w:val="20"/>
                <w:lang w:eastAsia="en-US"/>
              </w:rPr>
              <w:t>Legearen</w:t>
            </w:r>
            <w:r w:rsidRPr="00341722">
              <w:rPr>
                <w:rFonts w:ascii="Century Gothic" w:eastAsia="Arial" w:hAnsi="Century Gothic" w:cs="Arial"/>
                <w:spacing w:val="1"/>
                <w:sz w:val="20"/>
                <w:lang w:eastAsia="en-US"/>
              </w:rPr>
              <w:t xml:space="preserve"> </w:t>
            </w:r>
            <w:r w:rsidRPr="00341722">
              <w:rPr>
                <w:rFonts w:ascii="Century Gothic" w:eastAsia="Arial" w:hAnsi="Century Gothic" w:cs="Arial"/>
                <w:sz w:val="20"/>
                <w:lang w:eastAsia="en-US"/>
              </w:rPr>
              <w:t>155.</w:t>
            </w:r>
            <w:r w:rsidRPr="00341722">
              <w:rPr>
                <w:rFonts w:ascii="Century Gothic" w:eastAsia="Arial" w:hAnsi="Century Gothic" w:cs="Arial"/>
                <w:spacing w:val="1"/>
                <w:sz w:val="20"/>
                <w:lang w:eastAsia="en-US"/>
              </w:rPr>
              <w:t xml:space="preserve"> </w:t>
            </w:r>
            <w:r w:rsidR="00D4055B" w:rsidRPr="00341722">
              <w:rPr>
                <w:rFonts w:ascii="Century Gothic" w:eastAsia="Arial" w:hAnsi="Century Gothic" w:cs="Arial"/>
                <w:sz w:val="20"/>
                <w:lang w:eastAsia="en-US"/>
              </w:rPr>
              <w:t>a</w:t>
            </w:r>
            <w:r w:rsidRPr="00341722">
              <w:rPr>
                <w:rFonts w:ascii="Century Gothic" w:eastAsia="Arial" w:hAnsi="Century Gothic" w:cs="Arial"/>
                <w:sz w:val="20"/>
                <w:lang w:eastAsia="en-US"/>
              </w:rPr>
              <w:t>rtikuluak</w:t>
            </w:r>
            <w:r w:rsidRPr="00341722">
              <w:rPr>
                <w:rFonts w:ascii="Century Gothic" w:eastAsia="Arial" w:hAnsi="Century Gothic" w:cs="Arial"/>
                <w:spacing w:val="1"/>
                <w:sz w:val="20"/>
                <w:lang w:eastAsia="en-US"/>
              </w:rPr>
              <w:t xml:space="preserve"> </w:t>
            </w:r>
            <w:r w:rsidRPr="00341722">
              <w:rPr>
                <w:rFonts w:ascii="Century Gothic" w:eastAsia="Arial" w:hAnsi="Century Gothic" w:cs="Arial"/>
                <w:sz w:val="20"/>
                <w:lang w:eastAsia="en-US"/>
              </w:rPr>
              <w:t>adierazten</w:t>
            </w:r>
            <w:r w:rsidRPr="00341722">
              <w:rPr>
                <w:rFonts w:ascii="Century Gothic" w:eastAsia="Arial" w:hAnsi="Century Gothic" w:cs="Arial"/>
                <w:spacing w:val="1"/>
                <w:sz w:val="20"/>
                <w:lang w:eastAsia="en-US"/>
              </w:rPr>
              <w:t xml:space="preserve"> </w:t>
            </w:r>
            <w:r w:rsidRPr="00341722">
              <w:rPr>
                <w:rFonts w:ascii="Century Gothic" w:eastAsia="Arial" w:hAnsi="Century Gothic" w:cs="Arial"/>
                <w:sz w:val="20"/>
                <w:lang w:eastAsia="en-US"/>
              </w:rPr>
              <w:t>duena</w:t>
            </w:r>
            <w:r w:rsidRPr="00341722">
              <w:rPr>
                <w:rFonts w:ascii="Century Gothic" w:eastAsia="Arial" w:hAnsi="Century Gothic" w:cs="Arial"/>
                <w:spacing w:val="1"/>
                <w:sz w:val="20"/>
                <w:lang w:eastAsia="en-US"/>
              </w:rPr>
              <w:t xml:space="preserve"> </w:t>
            </w:r>
            <w:r w:rsidRPr="00341722">
              <w:rPr>
                <w:rFonts w:ascii="Century Gothic" w:eastAsia="Arial" w:hAnsi="Century Gothic" w:cs="Arial"/>
                <w:sz w:val="20"/>
                <w:lang w:eastAsia="en-US"/>
              </w:rPr>
              <w:t>gogora</w:t>
            </w:r>
            <w:r w:rsidRPr="00341722">
              <w:rPr>
                <w:rFonts w:ascii="Century Gothic" w:eastAsia="Arial" w:hAnsi="Century Gothic" w:cs="Arial"/>
                <w:spacing w:val="1"/>
                <w:sz w:val="20"/>
                <w:lang w:eastAsia="en-US"/>
              </w:rPr>
              <w:t xml:space="preserve"> </w:t>
            </w:r>
            <w:r w:rsidRPr="00341722">
              <w:rPr>
                <w:rFonts w:ascii="Century Gothic" w:eastAsia="Arial" w:hAnsi="Century Gothic" w:cs="Arial"/>
                <w:sz w:val="20"/>
                <w:lang w:eastAsia="en-US"/>
              </w:rPr>
              <w:t>ekarriz,</w:t>
            </w:r>
            <w:r w:rsidRPr="00341722">
              <w:rPr>
                <w:rFonts w:ascii="Century Gothic" w:eastAsia="Arial" w:hAnsi="Century Gothic" w:cs="Arial"/>
                <w:spacing w:val="1"/>
                <w:sz w:val="20"/>
                <w:lang w:eastAsia="en-US"/>
              </w:rPr>
              <w:t xml:space="preserve"> </w:t>
            </w:r>
            <w:r w:rsidRPr="00341722">
              <w:rPr>
                <w:rFonts w:ascii="Century Gothic" w:eastAsia="Arial" w:hAnsi="Century Gothic" w:cs="Arial"/>
                <w:sz w:val="20"/>
                <w:lang w:eastAsia="en-US"/>
              </w:rPr>
              <w:t>administrazioek</w:t>
            </w:r>
            <w:r w:rsidRPr="00341722">
              <w:rPr>
                <w:rFonts w:ascii="Century Gothic" w:eastAsia="Arial" w:hAnsi="Century Gothic" w:cs="Arial"/>
                <w:spacing w:val="1"/>
                <w:sz w:val="20"/>
                <w:lang w:eastAsia="en-US"/>
              </w:rPr>
              <w:t xml:space="preserve"> </w:t>
            </w:r>
            <w:r w:rsidRPr="00341722">
              <w:rPr>
                <w:rFonts w:ascii="Century Gothic" w:eastAsia="Arial" w:hAnsi="Century Gothic" w:cs="Arial"/>
                <w:sz w:val="20"/>
                <w:lang w:eastAsia="en-US"/>
              </w:rPr>
              <w:t>elkarri</w:t>
            </w:r>
            <w:r w:rsidRPr="00341722">
              <w:rPr>
                <w:rFonts w:ascii="Century Gothic" w:eastAsia="Arial" w:hAnsi="Century Gothic" w:cs="Arial"/>
                <w:spacing w:val="1"/>
                <w:sz w:val="20"/>
                <w:lang w:eastAsia="en-US"/>
              </w:rPr>
              <w:t xml:space="preserve"> </w:t>
            </w:r>
            <w:r w:rsidRPr="00341722">
              <w:rPr>
                <w:rFonts w:ascii="Century Gothic" w:eastAsia="Arial" w:hAnsi="Century Gothic" w:cs="Arial"/>
                <w:sz w:val="20"/>
                <w:lang w:eastAsia="en-US"/>
              </w:rPr>
              <w:t>lagundu</w:t>
            </w:r>
            <w:r w:rsidRPr="00341722">
              <w:rPr>
                <w:rFonts w:ascii="Century Gothic" w:eastAsia="Arial" w:hAnsi="Century Gothic" w:cs="Arial"/>
                <w:spacing w:val="1"/>
                <w:sz w:val="20"/>
                <w:lang w:eastAsia="en-US"/>
              </w:rPr>
              <w:t xml:space="preserve"> </w:t>
            </w:r>
            <w:r w:rsidRPr="00341722">
              <w:rPr>
                <w:rFonts w:ascii="Century Gothic" w:eastAsia="Arial" w:hAnsi="Century Gothic" w:cs="Arial"/>
                <w:sz w:val="20"/>
                <w:lang w:eastAsia="en-US"/>
              </w:rPr>
              <w:t>behar diote datu-trukean, eta</w:t>
            </w:r>
            <w:r w:rsidRPr="00341722">
              <w:rPr>
                <w:rFonts w:ascii="Century Gothic" w:eastAsia="Arial" w:hAnsi="Century Gothic" w:cs="Arial"/>
                <w:spacing w:val="1"/>
                <w:sz w:val="20"/>
                <w:lang w:eastAsia="en-US"/>
              </w:rPr>
              <w:t xml:space="preserve"> </w:t>
            </w:r>
            <w:r w:rsidRPr="00341722">
              <w:rPr>
                <w:rFonts w:ascii="Century Gothic" w:eastAsia="Arial" w:hAnsi="Century Gothic" w:cs="Arial"/>
                <w:sz w:val="20"/>
                <w:lang w:eastAsia="en-US"/>
              </w:rPr>
              <w:t>herritarrei</w:t>
            </w:r>
            <w:r w:rsidRPr="00341722">
              <w:rPr>
                <w:rFonts w:ascii="Century Gothic" w:eastAsia="Arial" w:hAnsi="Century Gothic" w:cs="Arial"/>
                <w:spacing w:val="1"/>
                <w:sz w:val="20"/>
                <w:lang w:eastAsia="en-US"/>
              </w:rPr>
              <w:t xml:space="preserve"> </w:t>
            </w:r>
            <w:r w:rsidRPr="00341722">
              <w:rPr>
                <w:rFonts w:ascii="Century Gothic" w:eastAsia="Arial" w:hAnsi="Century Gothic" w:cs="Arial"/>
                <w:spacing w:val="-1"/>
                <w:sz w:val="20"/>
                <w:lang w:eastAsia="en-US"/>
              </w:rPr>
              <w:t>buruzk</w:t>
            </w:r>
            <w:r w:rsidRPr="00341722">
              <w:rPr>
                <w:rFonts w:ascii="Century Gothic" w:eastAsia="Arial" w:hAnsi="Century Gothic" w:cs="Arial"/>
                <w:sz w:val="20"/>
                <w:lang w:eastAsia="en-US"/>
              </w:rPr>
              <w:t xml:space="preserve">o </w:t>
            </w:r>
            <w:r w:rsidRPr="00341722">
              <w:rPr>
                <w:rFonts w:ascii="Century Gothic" w:eastAsia="Arial" w:hAnsi="Century Gothic" w:cs="Arial"/>
                <w:spacing w:val="-32"/>
                <w:sz w:val="20"/>
                <w:lang w:eastAsia="en-US"/>
              </w:rPr>
              <w:t xml:space="preserve"> </w:t>
            </w:r>
            <w:r w:rsidRPr="00341722">
              <w:rPr>
                <w:rFonts w:ascii="Century Gothic" w:eastAsia="Arial" w:hAnsi="Century Gothic" w:cs="Arial"/>
                <w:sz w:val="20"/>
                <w:lang w:eastAsia="en-US"/>
              </w:rPr>
              <w:t>da</w:t>
            </w:r>
            <w:r w:rsidRPr="00341722">
              <w:rPr>
                <w:rFonts w:ascii="Century Gothic" w:eastAsia="Arial" w:hAnsi="Century Gothic" w:cs="Arial"/>
                <w:spacing w:val="-1"/>
                <w:w w:val="104"/>
                <w:sz w:val="20"/>
                <w:lang w:eastAsia="en-US"/>
              </w:rPr>
              <w:t>tua</w:t>
            </w:r>
            <w:r w:rsidRPr="00341722">
              <w:rPr>
                <w:rFonts w:ascii="Century Gothic" w:eastAsia="Arial" w:hAnsi="Century Gothic" w:cs="Arial"/>
                <w:spacing w:val="15"/>
                <w:w w:val="104"/>
                <w:sz w:val="20"/>
                <w:lang w:eastAsia="en-US"/>
              </w:rPr>
              <w:t>k</w:t>
            </w:r>
            <w:r w:rsidRPr="00341722">
              <w:rPr>
                <w:rFonts w:ascii="Century Gothic" w:eastAsia="Arial" w:hAnsi="Century Gothic" w:cs="Arial"/>
                <w:spacing w:val="31"/>
                <w:sz w:val="20"/>
                <w:lang w:eastAsia="en-US"/>
              </w:rPr>
              <w:t xml:space="preserve"> </w:t>
            </w:r>
            <w:r w:rsidRPr="00341722">
              <w:rPr>
                <w:rFonts w:ascii="Century Gothic" w:eastAsia="Arial" w:hAnsi="Century Gothic" w:cs="Arial"/>
                <w:spacing w:val="-1"/>
                <w:w w:val="106"/>
                <w:sz w:val="20"/>
                <w:lang w:eastAsia="en-US"/>
              </w:rPr>
              <w:t>haie</w:t>
            </w:r>
            <w:r w:rsidRPr="00341722">
              <w:rPr>
                <w:rFonts w:ascii="Century Gothic" w:eastAsia="Arial" w:hAnsi="Century Gothic" w:cs="Arial"/>
                <w:w w:val="106"/>
                <w:sz w:val="20"/>
                <w:lang w:eastAsia="en-US"/>
              </w:rPr>
              <w:t>n</w:t>
            </w:r>
            <w:r w:rsidRPr="00341722">
              <w:rPr>
                <w:rFonts w:ascii="Century Gothic" w:eastAsia="Arial" w:hAnsi="Century Gothic" w:cs="Arial"/>
                <w:spacing w:val="28"/>
                <w:sz w:val="20"/>
                <w:lang w:eastAsia="en-US"/>
              </w:rPr>
              <w:t xml:space="preserve"> </w:t>
            </w:r>
            <w:r w:rsidRPr="00341722">
              <w:rPr>
                <w:rFonts w:ascii="Century Gothic" w:eastAsia="Arial" w:hAnsi="Century Gothic" w:cs="Arial"/>
                <w:spacing w:val="-1"/>
                <w:w w:val="101"/>
                <w:sz w:val="20"/>
                <w:lang w:eastAsia="en-US"/>
              </w:rPr>
              <w:t>esk</w:t>
            </w:r>
            <w:r w:rsidRPr="00341722">
              <w:rPr>
                <w:rFonts w:ascii="Century Gothic" w:eastAsia="Arial" w:hAnsi="Century Gothic" w:cs="Arial"/>
                <w:w w:val="101"/>
                <w:sz w:val="20"/>
                <w:lang w:eastAsia="en-US"/>
              </w:rPr>
              <w:t>u</w:t>
            </w:r>
            <w:r w:rsidRPr="00341722">
              <w:rPr>
                <w:rFonts w:ascii="Century Gothic" w:eastAsia="Arial" w:hAnsi="Century Gothic" w:cs="Arial"/>
                <w:spacing w:val="22"/>
                <w:sz w:val="20"/>
                <w:lang w:eastAsia="en-US"/>
              </w:rPr>
              <w:t xml:space="preserve"> </w:t>
            </w:r>
            <w:r w:rsidRPr="00341722">
              <w:rPr>
                <w:rFonts w:ascii="Century Gothic" w:eastAsia="Arial" w:hAnsi="Century Gothic" w:cs="Arial"/>
                <w:spacing w:val="-1"/>
                <w:w w:val="108"/>
                <w:sz w:val="20"/>
                <w:lang w:eastAsia="en-US"/>
              </w:rPr>
              <w:t xml:space="preserve">daudenak, </w:t>
            </w:r>
            <w:r w:rsidRPr="00341722">
              <w:rPr>
                <w:rFonts w:ascii="Century Gothic" w:eastAsia="Arial" w:hAnsi="Century Gothic" w:cs="Arial"/>
                <w:sz w:val="20"/>
                <w:lang w:eastAsia="en-US"/>
              </w:rPr>
              <w:t>eman</w:t>
            </w:r>
            <w:r w:rsidRPr="00341722">
              <w:rPr>
                <w:rFonts w:ascii="Century Gothic" w:eastAsia="Arial" w:hAnsi="Century Gothic" w:cs="Arial"/>
                <w:spacing w:val="-16"/>
                <w:sz w:val="20"/>
                <w:lang w:eastAsia="en-US"/>
              </w:rPr>
              <w:t xml:space="preserve"> </w:t>
            </w:r>
            <w:r w:rsidRPr="00341722">
              <w:rPr>
                <w:rFonts w:ascii="Century Gothic" w:eastAsia="Arial" w:hAnsi="Century Gothic" w:cs="Arial"/>
                <w:sz w:val="20"/>
                <w:lang w:eastAsia="en-US"/>
              </w:rPr>
              <w:t>behar</w:t>
            </w:r>
            <w:r w:rsidRPr="00341722">
              <w:rPr>
                <w:rFonts w:ascii="Century Gothic" w:eastAsia="Arial" w:hAnsi="Century Gothic" w:cs="Arial"/>
                <w:spacing w:val="4"/>
                <w:sz w:val="20"/>
                <w:lang w:eastAsia="en-US"/>
              </w:rPr>
              <w:t xml:space="preserve"> </w:t>
            </w:r>
            <w:r w:rsidRPr="00341722">
              <w:rPr>
                <w:rFonts w:ascii="Century Gothic" w:eastAsia="Arial" w:hAnsi="Century Gothic" w:cs="Arial"/>
                <w:sz w:val="20"/>
                <w:lang w:eastAsia="en-US"/>
              </w:rPr>
              <w:t>dituzte.</w:t>
            </w:r>
          </w:p>
          <w:p w14:paraId="79140349" w14:textId="77777777" w:rsidR="00274A18" w:rsidRPr="00341722" w:rsidRDefault="00274A18" w:rsidP="00325CA2">
            <w:pPr>
              <w:jc w:val="both"/>
              <w:rPr>
                <w:rFonts w:ascii="Century Gothic" w:hAnsi="Century Gothic"/>
                <w:sz w:val="20"/>
              </w:rPr>
            </w:pPr>
          </w:p>
          <w:p w14:paraId="0FCEFE49" w14:textId="77777777" w:rsidR="009F180D" w:rsidRPr="00341722" w:rsidRDefault="009F180D" w:rsidP="00325CA2">
            <w:pPr>
              <w:jc w:val="both"/>
              <w:rPr>
                <w:rFonts w:ascii="Century Gothic" w:hAnsi="Century Gothic"/>
                <w:sz w:val="20"/>
              </w:rPr>
            </w:pPr>
          </w:p>
          <w:p w14:paraId="12FDE640" w14:textId="77777777" w:rsidR="00274A18" w:rsidRPr="00341722" w:rsidRDefault="00274A18" w:rsidP="00325CA2">
            <w:pPr>
              <w:widowControl w:val="0"/>
              <w:tabs>
                <w:tab w:val="left" w:pos="3389"/>
                <w:tab w:val="left" w:pos="3731"/>
              </w:tabs>
              <w:autoSpaceDE w:val="0"/>
              <w:autoSpaceDN w:val="0"/>
              <w:jc w:val="both"/>
              <w:rPr>
                <w:rFonts w:ascii="Century Gothic" w:eastAsia="Arial" w:hAnsi="Century Gothic" w:cs="Arial"/>
                <w:w w:val="105"/>
                <w:sz w:val="20"/>
                <w:lang w:eastAsia="en-US"/>
              </w:rPr>
            </w:pPr>
            <w:r w:rsidRPr="00341722">
              <w:rPr>
                <w:rFonts w:ascii="Century Gothic" w:eastAsia="Arial" w:hAnsi="Century Gothic" w:cs="Arial"/>
                <w:w w:val="105"/>
                <w:sz w:val="20"/>
                <w:lang w:eastAsia="en-US"/>
              </w:rPr>
              <w:t>Horren</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ildotik,</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Zumaiako</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Udalak</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honako</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baldintza</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hauek</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egiaztatuko</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ditu</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deialdi</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lastRenderedPageBreak/>
              <w:t>honetako</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dirulaguntza</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sz w:val="20"/>
                <w:lang w:eastAsia="en-US"/>
              </w:rPr>
              <w:t>eskuratu ahaI izateko, NISA</w:t>
            </w:r>
            <w:r w:rsidR="00C20259">
              <w:rPr>
                <w:rFonts w:ascii="Century Gothic" w:eastAsia="Arial" w:hAnsi="Century Gothic" w:cs="Arial"/>
                <w:sz w:val="20"/>
                <w:lang w:eastAsia="en-US"/>
              </w:rPr>
              <w:t>E</w:t>
            </w:r>
            <w:r w:rsidRPr="00341722">
              <w:rPr>
                <w:rFonts w:ascii="Century Gothic" w:eastAsia="Arial" w:hAnsi="Century Gothic" w:cs="Arial"/>
                <w:sz w:val="20"/>
                <w:lang w:eastAsia="en-US"/>
              </w:rPr>
              <w:t>ren, datuen</w:t>
            </w:r>
            <w:r w:rsidRPr="00341722">
              <w:rPr>
                <w:rFonts w:ascii="Century Gothic" w:eastAsia="Arial" w:hAnsi="Century Gothic" w:cs="Arial"/>
                <w:spacing w:val="1"/>
                <w:sz w:val="20"/>
                <w:lang w:eastAsia="en-US"/>
              </w:rPr>
              <w:t xml:space="preserve"> </w:t>
            </w:r>
            <w:r w:rsidRPr="00341722">
              <w:rPr>
                <w:rFonts w:ascii="Century Gothic" w:eastAsia="Arial" w:hAnsi="Century Gothic" w:cs="Arial"/>
                <w:w w:val="105"/>
                <w:sz w:val="20"/>
                <w:lang w:eastAsia="en-US"/>
              </w:rPr>
              <w:t>eta</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beste</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administrazio</w:t>
            </w:r>
            <w:r w:rsidRPr="00341722">
              <w:rPr>
                <w:rFonts w:ascii="Century Gothic" w:eastAsia="Arial" w:hAnsi="Century Gothic" w:cs="Arial"/>
                <w:spacing w:val="1"/>
                <w:w w:val="105"/>
                <w:sz w:val="20"/>
                <w:lang w:eastAsia="en-US"/>
              </w:rPr>
              <w:t xml:space="preserve"> </w:t>
            </w:r>
            <w:r w:rsidRPr="00341722">
              <w:rPr>
                <w:rFonts w:ascii="Century Gothic" w:eastAsia="Arial" w:hAnsi="Century Gothic" w:cs="Arial"/>
                <w:w w:val="105"/>
                <w:sz w:val="20"/>
                <w:lang w:eastAsia="en-US"/>
              </w:rPr>
              <w:t>batzuen</w:t>
            </w:r>
            <w:r w:rsidRPr="00341722">
              <w:rPr>
                <w:rFonts w:ascii="Century Gothic" w:eastAsia="Arial" w:hAnsi="Century Gothic" w:cs="Arial"/>
                <w:spacing w:val="-70"/>
                <w:w w:val="105"/>
                <w:sz w:val="20"/>
                <w:lang w:eastAsia="en-US"/>
              </w:rPr>
              <w:t xml:space="preserve"> </w:t>
            </w:r>
            <w:r w:rsidRPr="00341722">
              <w:rPr>
                <w:rFonts w:ascii="Century Gothic" w:eastAsia="Arial" w:hAnsi="Century Gothic" w:cs="Arial"/>
                <w:w w:val="105"/>
                <w:sz w:val="20"/>
                <w:lang w:eastAsia="en-US"/>
              </w:rPr>
              <w:t>bitartekaritzarako plataformaren</w:t>
            </w:r>
            <w:r w:rsidRPr="00341722">
              <w:rPr>
                <w:rFonts w:ascii="Century Gothic" w:eastAsia="Arial" w:hAnsi="Century Gothic" w:cs="Arial"/>
                <w:spacing w:val="-71"/>
                <w:w w:val="105"/>
                <w:sz w:val="20"/>
                <w:lang w:eastAsia="en-US"/>
              </w:rPr>
              <w:t xml:space="preserve"> </w:t>
            </w:r>
            <w:r w:rsidRPr="00341722">
              <w:rPr>
                <w:rFonts w:ascii="Century Gothic" w:eastAsia="Arial" w:hAnsi="Century Gothic" w:cs="Arial"/>
                <w:w w:val="105"/>
                <w:sz w:val="20"/>
                <w:lang w:eastAsia="en-US"/>
              </w:rPr>
              <w:t>zerbitzuen</w:t>
            </w:r>
            <w:r w:rsidRPr="00341722">
              <w:rPr>
                <w:rFonts w:ascii="Century Gothic" w:eastAsia="Arial" w:hAnsi="Century Gothic" w:cs="Arial"/>
                <w:spacing w:val="-8"/>
                <w:w w:val="105"/>
                <w:sz w:val="20"/>
                <w:lang w:eastAsia="en-US"/>
              </w:rPr>
              <w:t xml:space="preserve"> </w:t>
            </w:r>
            <w:r w:rsidRPr="00341722">
              <w:rPr>
                <w:rFonts w:ascii="Century Gothic" w:eastAsia="Arial" w:hAnsi="Century Gothic" w:cs="Arial"/>
                <w:w w:val="105"/>
                <w:sz w:val="20"/>
                <w:lang w:eastAsia="en-US"/>
              </w:rPr>
              <w:t>bidez:</w:t>
            </w:r>
          </w:p>
          <w:p w14:paraId="3176F3C7" w14:textId="77777777" w:rsidR="00274A18" w:rsidRPr="00341722" w:rsidRDefault="00274A18" w:rsidP="00325CA2">
            <w:pPr>
              <w:autoSpaceDE w:val="0"/>
              <w:autoSpaceDN w:val="0"/>
              <w:adjustRightInd w:val="0"/>
              <w:jc w:val="both"/>
              <w:rPr>
                <w:rFonts w:ascii="Century Gothic" w:hAnsi="Century Gothic" w:cs="FranklinGothic-Book"/>
                <w:sz w:val="20"/>
              </w:rPr>
            </w:pPr>
          </w:p>
          <w:p w14:paraId="3B72DA8E" w14:textId="77777777" w:rsidR="00274A18" w:rsidRPr="00341722" w:rsidRDefault="00274A18" w:rsidP="00325CA2">
            <w:pPr>
              <w:numPr>
                <w:ilvl w:val="0"/>
                <w:numId w:val="18"/>
              </w:numPr>
              <w:suppressAutoHyphens w:val="0"/>
              <w:ind w:left="360"/>
              <w:jc w:val="both"/>
              <w:rPr>
                <w:rFonts w:ascii="Century Gothic" w:hAnsi="Century Gothic" w:cs="FranklinGothic-Book"/>
                <w:sz w:val="20"/>
              </w:rPr>
            </w:pPr>
            <w:r w:rsidRPr="00341722">
              <w:rPr>
                <w:rFonts w:ascii="Century Gothic" w:hAnsi="Century Gothic" w:cs="FranklinGothic-Book"/>
                <w:sz w:val="20"/>
              </w:rPr>
              <w:t>Elkartearen ardura duen pertsonaren NANa edo agiri baliokidea.</w:t>
            </w:r>
          </w:p>
          <w:p w14:paraId="40375B71" w14:textId="77777777" w:rsidR="00274A18" w:rsidRPr="00341722" w:rsidRDefault="00274A18" w:rsidP="00325CA2">
            <w:pPr>
              <w:jc w:val="both"/>
              <w:rPr>
                <w:rFonts w:ascii="Century Gothic" w:hAnsi="Century Gothic" w:cs="FranklinGothic-Book"/>
                <w:sz w:val="20"/>
              </w:rPr>
            </w:pPr>
          </w:p>
          <w:p w14:paraId="26BBE06F" w14:textId="77777777" w:rsidR="00274A18" w:rsidRPr="00341722" w:rsidRDefault="00274A18" w:rsidP="00325CA2">
            <w:pPr>
              <w:numPr>
                <w:ilvl w:val="0"/>
                <w:numId w:val="18"/>
              </w:numPr>
              <w:suppressAutoHyphens w:val="0"/>
              <w:ind w:left="360"/>
              <w:jc w:val="both"/>
              <w:rPr>
                <w:rFonts w:ascii="Century Gothic" w:hAnsi="Century Gothic" w:cs="FranklinGothic-Book"/>
                <w:sz w:val="20"/>
              </w:rPr>
            </w:pPr>
            <w:r w:rsidRPr="00341722">
              <w:rPr>
                <w:rFonts w:ascii="Century Gothic" w:hAnsi="Century Gothic" w:cs="FranklinGothic-Book"/>
                <w:sz w:val="20"/>
              </w:rPr>
              <w:t>Zerga betebeharrak beteak dituela.</w:t>
            </w:r>
          </w:p>
          <w:p w14:paraId="109DC8C3" w14:textId="77777777" w:rsidR="00274A18" w:rsidRPr="00341722" w:rsidRDefault="00274A18" w:rsidP="00325CA2">
            <w:pPr>
              <w:ind w:left="360"/>
              <w:rPr>
                <w:rFonts w:ascii="Century Gothic" w:hAnsi="Century Gothic" w:cs="FranklinGothic-Book"/>
                <w:sz w:val="20"/>
              </w:rPr>
            </w:pPr>
          </w:p>
          <w:p w14:paraId="102B8A6E" w14:textId="77777777" w:rsidR="00274A18" w:rsidRPr="00341722" w:rsidRDefault="00274A18" w:rsidP="00325CA2">
            <w:pPr>
              <w:numPr>
                <w:ilvl w:val="0"/>
                <w:numId w:val="18"/>
              </w:numPr>
              <w:suppressAutoHyphens w:val="0"/>
              <w:autoSpaceDE w:val="0"/>
              <w:autoSpaceDN w:val="0"/>
              <w:adjustRightInd w:val="0"/>
              <w:ind w:left="360"/>
              <w:jc w:val="both"/>
              <w:rPr>
                <w:rFonts w:ascii="Century Gothic" w:hAnsi="Century Gothic" w:cs="FranklinGothic-Book"/>
                <w:sz w:val="20"/>
              </w:rPr>
            </w:pPr>
            <w:r w:rsidRPr="00341722">
              <w:rPr>
                <w:rFonts w:ascii="Century Gothic" w:eastAsia="Arial" w:hAnsi="Century Gothic" w:cs="Arial"/>
                <w:sz w:val="20"/>
                <w:lang w:eastAsia="en-US"/>
              </w:rPr>
              <w:t>Gizarte Segurantzaren aurreko betebeharrak egunean dituela.</w:t>
            </w:r>
          </w:p>
          <w:p w14:paraId="716A4A2A" w14:textId="77777777" w:rsidR="00274A18" w:rsidRPr="00341722" w:rsidRDefault="00274A18" w:rsidP="00325CA2">
            <w:pPr>
              <w:jc w:val="both"/>
              <w:rPr>
                <w:rFonts w:ascii="Century Gothic" w:hAnsi="Century Gothic"/>
                <w:sz w:val="20"/>
              </w:rPr>
            </w:pPr>
          </w:p>
          <w:p w14:paraId="15AC33E8" w14:textId="77777777" w:rsidR="00274A18" w:rsidRPr="00341722" w:rsidRDefault="00274A18" w:rsidP="00325CA2">
            <w:pPr>
              <w:jc w:val="both"/>
              <w:rPr>
                <w:rFonts w:ascii="Century Gothic" w:hAnsi="Century Gothic"/>
                <w:sz w:val="20"/>
              </w:rPr>
            </w:pPr>
          </w:p>
          <w:p w14:paraId="0A500E7F" w14:textId="77777777" w:rsidR="00274A18" w:rsidRPr="00341722" w:rsidRDefault="00274A18" w:rsidP="00325CA2">
            <w:pPr>
              <w:widowControl w:val="0"/>
              <w:tabs>
                <w:tab w:val="left" w:pos="3389"/>
                <w:tab w:val="left" w:pos="3731"/>
              </w:tabs>
              <w:autoSpaceDE w:val="0"/>
              <w:autoSpaceDN w:val="0"/>
              <w:jc w:val="both"/>
              <w:rPr>
                <w:rFonts w:ascii="Century Gothic" w:eastAsia="Arial" w:hAnsi="Century Gothic" w:cs="Arial"/>
                <w:sz w:val="20"/>
                <w:lang w:eastAsia="en-US"/>
              </w:rPr>
            </w:pPr>
            <w:r w:rsidRPr="00341722">
              <w:rPr>
                <w:rFonts w:ascii="Century Gothic" w:eastAsia="Arial" w:hAnsi="Century Gothic" w:cs="Arial"/>
                <w:sz w:val="20"/>
                <w:lang w:eastAsia="en-US"/>
              </w:rPr>
              <w:t xml:space="preserve">Zumaiako Udalak ofizioz egiaztatuko du </w:t>
            </w:r>
            <w:r w:rsidR="00D4055B" w:rsidRPr="00341722">
              <w:rPr>
                <w:rFonts w:ascii="Century Gothic" w:eastAsia="Arial" w:hAnsi="Century Gothic" w:cs="Arial"/>
                <w:sz w:val="20"/>
                <w:lang w:eastAsia="en-US"/>
              </w:rPr>
              <w:t>U</w:t>
            </w:r>
            <w:r w:rsidRPr="00341722">
              <w:rPr>
                <w:rFonts w:ascii="Century Gothic" w:eastAsia="Arial" w:hAnsi="Century Gothic" w:cs="Arial"/>
                <w:sz w:val="20"/>
                <w:lang w:eastAsia="en-US"/>
              </w:rPr>
              <w:t>dalarekiko betebeharrak betetzen direla.</w:t>
            </w:r>
          </w:p>
          <w:p w14:paraId="3C48CEFE" w14:textId="77777777" w:rsidR="00274A18" w:rsidRPr="00341722" w:rsidRDefault="00274A18" w:rsidP="00325CA2">
            <w:pPr>
              <w:pStyle w:val="Zerrenda-paragrafoa"/>
              <w:ind w:left="0"/>
              <w:jc w:val="both"/>
              <w:rPr>
                <w:rFonts w:ascii="Century Gothic" w:hAnsi="Century Gothic"/>
                <w:sz w:val="20"/>
              </w:rPr>
            </w:pPr>
          </w:p>
          <w:p w14:paraId="5039AA3C" w14:textId="77777777" w:rsidR="00274A18" w:rsidRPr="00341722" w:rsidRDefault="00274A18" w:rsidP="00325CA2">
            <w:pPr>
              <w:widowControl w:val="0"/>
              <w:tabs>
                <w:tab w:val="left" w:pos="3701"/>
              </w:tabs>
              <w:autoSpaceDE w:val="0"/>
              <w:autoSpaceDN w:val="0"/>
              <w:ind w:right="73" w:hanging="1"/>
              <w:jc w:val="both"/>
              <w:rPr>
                <w:rFonts w:ascii="Century Gothic" w:eastAsia="Arial" w:hAnsi="Century Gothic" w:cs="Arial"/>
                <w:sz w:val="20"/>
                <w:lang w:eastAsia="en-US"/>
              </w:rPr>
            </w:pPr>
            <w:r w:rsidRPr="00341722">
              <w:rPr>
                <w:rFonts w:ascii="Century Gothic" w:eastAsia="Arial" w:hAnsi="Century Gothic" w:cs="Arial"/>
                <w:sz w:val="20"/>
                <w:lang w:eastAsia="en-US"/>
              </w:rPr>
              <w:t>Hona</w:t>
            </w:r>
            <w:r w:rsidRPr="00341722">
              <w:rPr>
                <w:rFonts w:ascii="Century Gothic" w:eastAsia="Arial" w:hAnsi="Century Gothic" w:cs="Arial"/>
                <w:spacing w:val="1"/>
                <w:sz w:val="20"/>
                <w:lang w:eastAsia="en-US"/>
              </w:rPr>
              <w:t xml:space="preserve"> </w:t>
            </w:r>
            <w:r w:rsidRPr="00341722">
              <w:rPr>
                <w:rFonts w:ascii="Century Gothic" w:eastAsia="Arial" w:hAnsi="Century Gothic" w:cs="Arial"/>
                <w:sz w:val="20"/>
                <w:lang w:eastAsia="en-US"/>
              </w:rPr>
              <w:t>hemen</w:t>
            </w:r>
            <w:r w:rsidRPr="00341722">
              <w:rPr>
                <w:rFonts w:ascii="Century Gothic" w:eastAsia="Arial" w:hAnsi="Century Gothic" w:cs="Arial"/>
                <w:spacing w:val="1"/>
                <w:sz w:val="20"/>
                <w:lang w:eastAsia="en-US"/>
              </w:rPr>
              <w:t xml:space="preserve"> </w:t>
            </w:r>
            <w:r w:rsidRPr="00341722">
              <w:rPr>
                <w:rFonts w:ascii="Century Gothic" w:eastAsia="Arial" w:hAnsi="Century Gothic" w:cs="Arial"/>
                <w:sz w:val="20"/>
                <w:lang w:eastAsia="en-US"/>
              </w:rPr>
              <w:t>Eusko</w:t>
            </w:r>
            <w:r w:rsidRPr="00341722">
              <w:rPr>
                <w:rFonts w:ascii="Century Gothic" w:eastAsia="Arial" w:hAnsi="Century Gothic" w:cs="Arial"/>
                <w:spacing w:val="1"/>
                <w:sz w:val="20"/>
                <w:lang w:eastAsia="en-US"/>
              </w:rPr>
              <w:t xml:space="preserve"> </w:t>
            </w:r>
            <w:r w:rsidRPr="00341722">
              <w:rPr>
                <w:rFonts w:ascii="Century Gothic" w:eastAsia="Arial" w:hAnsi="Century Gothic" w:cs="Arial"/>
                <w:sz w:val="20"/>
                <w:lang w:eastAsia="en-US"/>
              </w:rPr>
              <w:t>Jaurlaritzako</w:t>
            </w:r>
            <w:r w:rsidRPr="00341722">
              <w:rPr>
                <w:rFonts w:ascii="Century Gothic" w:eastAsia="Arial" w:hAnsi="Century Gothic" w:cs="Arial"/>
                <w:spacing w:val="1"/>
                <w:sz w:val="20"/>
                <w:lang w:eastAsia="en-US"/>
              </w:rPr>
              <w:t xml:space="preserve"> </w:t>
            </w:r>
            <w:r w:rsidRPr="00341722">
              <w:rPr>
                <w:rFonts w:ascii="Century Gothic" w:eastAsia="Arial" w:hAnsi="Century Gothic" w:cs="Arial"/>
                <w:sz w:val="20"/>
                <w:lang w:eastAsia="en-US"/>
              </w:rPr>
              <w:t>Elkarteen</w:t>
            </w:r>
            <w:r w:rsidRPr="00341722">
              <w:rPr>
                <w:rFonts w:ascii="Century Gothic" w:eastAsia="Arial" w:hAnsi="Century Gothic" w:cs="Arial"/>
                <w:spacing w:val="1"/>
                <w:sz w:val="20"/>
                <w:lang w:eastAsia="en-US"/>
              </w:rPr>
              <w:t xml:space="preserve"> </w:t>
            </w:r>
            <w:r w:rsidRPr="00341722">
              <w:rPr>
                <w:rFonts w:ascii="Century Gothic" w:eastAsia="Arial" w:hAnsi="Century Gothic" w:cs="Arial"/>
                <w:sz w:val="20"/>
                <w:lang w:eastAsia="en-US"/>
              </w:rPr>
              <w:t>Erregistro</w:t>
            </w:r>
            <w:r w:rsidRPr="00341722">
              <w:rPr>
                <w:rFonts w:ascii="Century Gothic" w:eastAsia="Arial" w:hAnsi="Century Gothic" w:cs="Arial"/>
                <w:spacing w:val="1"/>
                <w:sz w:val="20"/>
                <w:lang w:eastAsia="en-US"/>
              </w:rPr>
              <w:t xml:space="preserve"> </w:t>
            </w:r>
            <w:r w:rsidRPr="00341722">
              <w:rPr>
                <w:rFonts w:ascii="Century Gothic" w:eastAsia="Arial" w:hAnsi="Century Gothic" w:cs="Arial"/>
                <w:sz w:val="20"/>
                <w:lang w:eastAsia="en-US"/>
              </w:rPr>
              <w:t>Nagusiaren</w:t>
            </w:r>
            <w:r w:rsidRPr="00341722">
              <w:rPr>
                <w:rFonts w:ascii="Century Gothic" w:eastAsia="Arial" w:hAnsi="Century Gothic" w:cs="Arial"/>
                <w:spacing w:val="1"/>
                <w:sz w:val="20"/>
                <w:lang w:eastAsia="en-US"/>
              </w:rPr>
              <w:t xml:space="preserve"> </w:t>
            </w:r>
            <w:r w:rsidRPr="00341722">
              <w:rPr>
                <w:rFonts w:ascii="Century Gothic" w:eastAsia="Arial" w:hAnsi="Century Gothic" w:cs="Arial"/>
                <w:sz w:val="20"/>
                <w:lang w:eastAsia="en-US"/>
              </w:rPr>
              <w:t>bidez</w:t>
            </w:r>
            <w:r w:rsidRPr="00341722">
              <w:rPr>
                <w:rFonts w:ascii="Century Gothic" w:eastAsia="Arial" w:hAnsi="Century Gothic" w:cs="Arial"/>
                <w:spacing w:val="1"/>
                <w:sz w:val="20"/>
                <w:lang w:eastAsia="en-US"/>
              </w:rPr>
              <w:t xml:space="preserve"> </w:t>
            </w:r>
            <w:r w:rsidRPr="00341722">
              <w:rPr>
                <w:rFonts w:ascii="Century Gothic" w:eastAsia="Arial" w:hAnsi="Century Gothic" w:cs="Arial"/>
                <w:sz w:val="20"/>
                <w:lang w:eastAsia="en-US"/>
              </w:rPr>
              <w:t>egiaztatuko</w:t>
            </w:r>
            <w:r w:rsidRPr="00341722">
              <w:rPr>
                <w:rFonts w:ascii="Century Gothic" w:eastAsia="Arial" w:hAnsi="Century Gothic" w:cs="Arial"/>
                <w:spacing w:val="21"/>
                <w:sz w:val="20"/>
                <w:lang w:eastAsia="en-US"/>
              </w:rPr>
              <w:t xml:space="preserve"> </w:t>
            </w:r>
            <w:r w:rsidRPr="00341722">
              <w:rPr>
                <w:rFonts w:ascii="Century Gothic" w:eastAsia="Arial" w:hAnsi="Century Gothic" w:cs="Arial"/>
                <w:sz w:val="20"/>
                <w:lang w:eastAsia="en-US"/>
              </w:rPr>
              <w:t>dituenak:</w:t>
            </w:r>
          </w:p>
          <w:p w14:paraId="4F448FF8" w14:textId="77777777" w:rsidR="00274A18" w:rsidRPr="00341722" w:rsidRDefault="00274A18" w:rsidP="00325CA2">
            <w:pPr>
              <w:widowControl w:val="0"/>
              <w:tabs>
                <w:tab w:val="left" w:pos="3701"/>
              </w:tabs>
              <w:autoSpaceDE w:val="0"/>
              <w:autoSpaceDN w:val="0"/>
              <w:rPr>
                <w:rFonts w:ascii="Century Gothic" w:eastAsia="Arial" w:hAnsi="Century Gothic" w:cs="Arial"/>
                <w:sz w:val="20"/>
                <w:lang w:eastAsia="en-US"/>
              </w:rPr>
            </w:pPr>
          </w:p>
          <w:p w14:paraId="14540493" w14:textId="77777777" w:rsidR="00274A18" w:rsidRPr="00341722" w:rsidRDefault="00274A18" w:rsidP="00DE0E46">
            <w:pPr>
              <w:numPr>
                <w:ilvl w:val="0"/>
                <w:numId w:val="9"/>
              </w:numPr>
              <w:suppressAutoHyphens w:val="0"/>
              <w:ind w:left="426"/>
              <w:jc w:val="both"/>
              <w:rPr>
                <w:rFonts w:ascii="Century Gothic" w:hAnsi="Century Gothic"/>
                <w:bCs/>
                <w:sz w:val="20"/>
              </w:rPr>
            </w:pPr>
            <w:r w:rsidRPr="00341722">
              <w:rPr>
                <w:rFonts w:ascii="Century Gothic" w:hAnsi="Century Gothic"/>
                <w:bCs/>
                <w:sz w:val="20"/>
              </w:rPr>
              <w:t>Eusko Jaurlaritzako Elkarte eta Entitateen Erregistroan inskribatuta dagoelako egiaztagiria.</w:t>
            </w:r>
          </w:p>
          <w:p w14:paraId="764028F5" w14:textId="77777777" w:rsidR="00274A18" w:rsidRPr="00341722" w:rsidRDefault="00274A18" w:rsidP="00DE0E46">
            <w:pPr>
              <w:suppressAutoHyphens w:val="0"/>
              <w:ind w:left="426"/>
              <w:jc w:val="both"/>
              <w:rPr>
                <w:rFonts w:ascii="Century Gothic" w:hAnsi="Century Gothic"/>
                <w:bCs/>
                <w:sz w:val="20"/>
              </w:rPr>
            </w:pPr>
          </w:p>
          <w:p w14:paraId="167029A1" w14:textId="77777777" w:rsidR="00274A18" w:rsidRPr="00341722" w:rsidRDefault="00274A18" w:rsidP="00DE0E46">
            <w:pPr>
              <w:numPr>
                <w:ilvl w:val="0"/>
                <w:numId w:val="9"/>
              </w:numPr>
              <w:suppressAutoHyphens w:val="0"/>
              <w:ind w:left="426"/>
              <w:jc w:val="both"/>
              <w:rPr>
                <w:rFonts w:ascii="Century Gothic" w:hAnsi="Century Gothic"/>
                <w:bCs/>
                <w:sz w:val="20"/>
              </w:rPr>
            </w:pPr>
            <w:r w:rsidRPr="00341722">
              <w:rPr>
                <w:rFonts w:ascii="Century Gothic" w:hAnsi="Century Gothic"/>
                <w:bCs/>
                <w:sz w:val="20"/>
              </w:rPr>
              <w:t>Eskaera egiten duen erakundearen estatutuak.</w:t>
            </w:r>
          </w:p>
          <w:p w14:paraId="67F9CB3F" w14:textId="77777777" w:rsidR="00274A18" w:rsidRPr="00341722" w:rsidRDefault="00274A18" w:rsidP="00325CA2">
            <w:pPr>
              <w:jc w:val="both"/>
              <w:rPr>
                <w:rFonts w:ascii="Century Gothic" w:hAnsi="Century Gothic"/>
                <w:sz w:val="20"/>
              </w:rPr>
            </w:pPr>
          </w:p>
          <w:p w14:paraId="74F70DD8" w14:textId="77777777" w:rsidR="00274A18" w:rsidRPr="00341722" w:rsidRDefault="00274A18" w:rsidP="00325CA2">
            <w:pPr>
              <w:jc w:val="both"/>
              <w:rPr>
                <w:rFonts w:ascii="Century Gothic" w:hAnsi="Century Gothic" w:cs="FranklinGothic-Book"/>
                <w:sz w:val="20"/>
              </w:rPr>
            </w:pPr>
            <w:r w:rsidRPr="00341722">
              <w:rPr>
                <w:rFonts w:ascii="Century Gothic" w:hAnsi="Century Gothic"/>
                <w:sz w:val="20"/>
              </w:rPr>
              <w:t xml:space="preserve">Era berean, Udalak ofizioz egiaztatuko du, Zumaiako </w:t>
            </w:r>
            <w:r w:rsidRPr="00341722">
              <w:rPr>
                <w:rFonts w:ascii="Century Gothic" w:hAnsi="Century Gothic" w:cs="FranklinGothic-Book"/>
                <w:sz w:val="20"/>
              </w:rPr>
              <w:t xml:space="preserve">Udaleko elkarteen erregistroan izena emanda duten elkarteekiko, ondorengoa: </w:t>
            </w:r>
          </w:p>
          <w:p w14:paraId="44DB0F21" w14:textId="77777777" w:rsidR="00274A18" w:rsidRPr="00341722" w:rsidRDefault="00274A18" w:rsidP="00325CA2">
            <w:pPr>
              <w:jc w:val="both"/>
              <w:rPr>
                <w:rFonts w:ascii="Century Gothic" w:hAnsi="Century Gothic" w:cs="FranklinGothic-Book"/>
                <w:sz w:val="20"/>
              </w:rPr>
            </w:pPr>
          </w:p>
          <w:p w14:paraId="22E041FA" w14:textId="77777777" w:rsidR="00274A18" w:rsidRPr="00341722" w:rsidRDefault="00274A18" w:rsidP="00325CA2">
            <w:pPr>
              <w:jc w:val="both"/>
              <w:rPr>
                <w:rFonts w:ascii="Century Gothic" w:hAnsi="Century Gothic" w:cs="FranklinGothic-Book"/>
                <w:sz w:val="20"/>
              </w:rPr>
            </w:pPr>
          </w:p>
          <w:p w14:paraId="104FD742" w14:textId="77777777" w:rsidR="00274A18" w:rsidRPr="00341722" w:rsidRDefault="00274A18" w:rsidP="00DE0E46">
            <w:pPr>
              <w:numPr>
                <w:ilvl w:val="0"/>
                <w:numId w:val="9"/>
              </w:numPr>
              <w:suppressAutoHyphens w:val="0"/>
              <w:ind w:left="426"/>
              <w:jc w:val="both"/>
              <w:rPr>
                <w:rFonts w:ascii="Century Gothic" w:hAnsi="Century Gothic"/>
                <w:sz w:val="20"/>
              </w:rPr>
            </w:pPr>
            <w:r w:rsidRPr="00341722">
              <w:rPr>
                <w:rFonts w:ascii="Century Gothic" w:hAnsi="Century Gothic"/>
                <w:bCs/>
                <w:sz w:val="20"/>
              </w:rPr>
              <w:t>Identifikazio fiskaleko kodea.</w:t>
            </w:r>
          </w:p>
          <w:p w14:paraId="6201C4BC" w14:textId="77777777" w:rsidR="00274A18" w:rsidRPr="00341722" w:rsidRDefault="00274A18" w:rsidP="00325CA2">
            <w:pPr>
              <w:pStyle w:val="Zerrenda-paragrafoa"/>
              <w:ind w:left="0"/>
              <w:jc w:val="both"/>
              <w:rPr>
                <w:rFonts w:ascii="Century Gothic" w:hAnsi="Century Gothic"/>
                <w:sz w:val="20"/>
              </w:rPr>
            </w:pPr>
          </w:p>
          <w:p w14:paraId="78E53E41" w14:textId="77777777" w:rsidR="00274A18" w:rsidRPr="00341722" w:rsidRDefault="00274A18" w:rsidP="00325CA2">
            <w:pPr>
              <w:jc w:val="both"/>
              <w:rPr>
                <w:rFonts w:ascii="Century Gothic" w:hAnsi="Century Gothic" w:cs="FranklinGothic-Book"/>
                <w:sz w:val="20"/>
                <w:lang w:eastAsia="eu-ES"/>
              </w:rPr>
            </w:pPr>
            <w:r w:rsidRPr="00341722">
              <w:rPr>
                <w:rFonts w:ascii="Century Gothic" w:hAnsi="Century Gothic" w:cs="FranklinGothic-Book"/>
                <w:sz w:val="20"/>
                <w:lang w:eastAsia="eu-ES"/>
              </w:rPr>
              <w:t>Ezin bada datuen artekaritza plataformen bidez edo hartarako gaitutako bestelako sistema elektronikoen bidez kontsulta egin, salbuespen moduan eskatu ahal izango zaio eskatzaileari dokumentazio hori aurkezteko.</w:t>
            </w:r>
          </w:p>
          <w:p w14:paraId="0D923B47" w14:textId="77777777" w:rsidR="00274A18" w:rsidRPr="00341722" w:rsidRDefault="00274A18" w:rsidP="00325CA2">
            <w:pPr>
              <w:pStyle w:val="Zerrenda-paragrafoa"/>
              <w:ind w:left="0"/>
              <w:jc w:val="both"/>
              <w:rPr>
                <w:rFonts w:ascii="Century Gothic" w:hAnsi="Century Gothic"/>
                <w:sz w:val="20"/>
              </w:rPr>
            </w:pPr>
          </w:p>
          <w:p w14:paraId="3DF8C96B" w14:textId="77777777" w:rsidR="00274A18" w:rsidRPr="00341722" w:rsidRDefault="00274A18" w:rsidP="00325CA2">
            <w:pPr>
              <w:pStyle w:val="Zerrenda-paragrafoa"/>
              <w:ind w:left="0"/>
              <w:jc w:val="both"/>
              <w:rPr>
                <w:rFonts w:ascii="Century Gothic" w:hAnsi="Century Gothic"/>
                <w:sz w:val="20"/>
              </w:rPr>
            </w:pPr>
          </w:p>
          <w:p w14:paraId="0C53D14F" w14:textId="77777777" w:rsidR="00274A18" w:rsidRPr="00341722" w:rsidRDefault="00274A18" w:rsidP="00325CA2">
            <w:pPr>
              <w:pStyle w:val="Zerrenda-paragrafoa"/>
              <w:ind w:left="0"/>
              <w:jc w:val="both"/>
              <w:rPr>
                <w:rFonts w:ascii="Century Gothic" w:hAnsi="Century Gothic"/>
                <w:sz w:val="20"/>
              </w:rPr>
            </w:pPr>
          </w:p>
          <w:p w14:paraId="06918976" w14:textId="77777777" w:rsidR="00274A18" w:rsidRPr="00341722" w:rsidRDefault="00274A18" w:rsidP="00325CA2">
            <w:pPr>
              <w:jc w:val="both"/>
              <w:rPr>
                <w:rFonts w:ascii="Century Gothic" w:hAnsi="Century Gothic"/>
                <w:sz w:val="20"/>
              </w:rPr>
            </w:pPr>
            <w:r w:rsidRPr="00341722">
              <w:rPr>
                <w:rFonts w:ascii="Century Gothic" w:hAnsi="Century Gothic"/>
                <w:sz w:val="20"/>
              </w:rPr>
              <w:t xml:space="preserve">Eskabidearekin (I. eranskina) batera, agiri hauek aurkeztu beharko dira: </w:t>
            </w:r>
          </w:p>
          <w:p w14:paraId="18532B77" w14:textId="77777777" w:rsidR="00274A18" w:rsidRPr="00341722" w:rsidRDefault="00274A18" w:rsidP="00325CA2">
            <w:pPr>
              <w:jc w:val="both"/>
              <w:rPr>
                <w:rFonts w:ascii="Century Gothic" w:hAnsi="Century Gothic"/>
                <w:bCs/>
                <w:sz w:val="20"/>
              </w:rPr>
            </w:pPr>
          </w:p>
          <w:p w14:paraId="49B74587" w14:textId="77777777" w:rsidR="00274A18" w:rsidRPr="00341722" w:rsidRDefault="00274A18" w:rsidP="00325CA2">
            <w:pPr>
              <w:jc w:val="both"/>
              <w:rPr>
                <w:rFonts w:ascii="Century Gothic" w:hAnsi="Century Gothic"/>
                <w:bCs/>
                <w:sz w:val="20"/>
              </w:rPr>
            </w:pPr>
          </w:p>
          <w:p w14:paraId="16F328F5" w14:textId="77777777" w:rsidR="00274A18" w:rsidRPr="00341722" w:rsidRDefault="00274A18" w:rsidP="00325CA2">
            <w:pPr>
              <w:numPr>
                <w:ilvl w:val="0"/>
                <w:numId w:val="2"/>
              </w:numPr>
              <w:tabs>
                <w:tab w:val="clear" w:pos="720"/>
                <w:tab w:val="num" w:pos="360"/>
              </w:tabs>
              <w:suppressAutoHyphens w:val="0"/>
              <w:ind w:left="360"/>
              <w:jc w:val="both"/>
              <w:rPr>
                <w:rFonts w:ascii="Century Gothic" w:hAnsi="Century Gothic"/>
                <w:bCs/>
                <w:sz w:val="20"/>
              </w:rPr>
            </w:pPr>
            <w:r w:rsidRPr="00341722">
              <w:rPr>
                <w:rFonts w:ascii="Century Gothic" w:hAnsi="Century Gothic"/>
                <w:bCs/>
                <w:sz w:val="20"/>
              </w:rPr>
              <w:t>Jardueraren memoria.</w:t>
            </w:r>
          </w:p>
          <w:p w14:paraId="0976FB7A" w14:textId="77777777" w:rsidR="00274A18" w:rsidRPr="00341722" w:rsidRDefault="00274A18" w:rsidP="00325CA2">
            <w:pPr>
              <w:numPr>
                <w:ilvl w:val="0"/>
                <w:numId w:val="2"/>
              </w:numPr>
              <w:tabs>
                <w:tab w:val="clear" w:pos="720"/>
                <w:tab w:val="num" w:pos="360"/>
              </w:tabs>
              <w:suppressAutoHyphens w:val="0"/>
              <w:ind w:left="360"/>
              <w:jc w:val="both"/>
              <w:rPr>
                <w:rFonts w:ascii="Century Gothic" w:hAnsi="Century Gothic"/>
                <w:bCs/>
                <w:sz w:val="20"/>
              </w:rPr>
            </w:pPr>
            <w:r w:rsidRPr="00341722">
              <w:rPr>
                <w:rFonts w:ascii="Century Gothic" w:hAnsi="Century Gothic"/>
                <w:bCs/>
                <w:sz w:val="20"/>
              </w:rPr>
              <w:t>Diruz laguntzeko aurkezten den programari dagokion gastuen eta diru-sarreren aurrekontua (II. eranskina).</w:t>
            </w:r>
          </w:p>
          <w:p w14:paraId="349A1AD6" w14:textId="77777777" w:rsidR="00274A18" w:rsidRPr="00341722" w:rsidRDefault="00274A18" w:rsidP="00325CA2">
            <w:pPr>
              <w:widowControl w:val="0"/>
              <w:numPr>
                <w:ilvl w:val="0"/>
                <w:numId w:val="2"/>
              </w:numPr>
              <w:tabs>
                <w:tab w:val="clear" w:pos="720"/>
                <w:tab w:val="num" w:pos="360"/>
              </w:tabs>
              <w:suppressAutoHyphens w:val="0"/>
              <w:ind w:left="360"/>
              <w:contextualSpacing/>
              <w:jc w:val="both"/>
              <w:textAlignment w:val="baseline"/>
              <w:rPr>
                <w:rFonts w:ascii="Century Gothic" w:hAnsi="Century Gothic"/>
                <w:bCs/>
                <w:sz w:val="20"/>
              </w:rPr>
            </w:pPr>
            <w:r w:rsidRPr="00341722">
              <w:rPr>
                <w:rFonts w:ascii="Century Gothic" w:hAnsi="Century Gothic"/>
                <w:bCs/>
                <w:sz w:val="20"/>
              </w:rPr>
              <w:t>Elkarte edo entitatearen urteko gastuen eta diru-sarreren aurrekontua.</w:t>
            </w:r>
          </w:p>
          <w:p w14:paraId="17046155" w14:textId="77777777" w:rsidR="00274A18" w:rsidRPr="00341722" w:rsidRDefault="00274A18" w:rsidP="00325CA2">
            <w:pPr>
              <w:numPr>
                <w:ilvl w:val="0"/>
                <w:numId w:val="2"/>
              </w:numPr>
              <w:tabs>
                <w:tab w:val="clear" w:pos="720"/>
                <w:tab w:val="num" w:pos="360"/>
              </w:tabs>
              <w:suppressAutoHyphens w:val="0"/>
              <w:ind w:left="360"/>
              <w:jc w:val="both"/>
              <w:rPr>
                <w:rFonts w:ascii="Century Gothic" w:hAnsi="Century Gothic"/>
                <w:bCs/>
                <w:sz w:val="20"/>
              </w:rPr>
            </w:pPr>
            <w:r w:rsidRPr="00341722">
              <w:rPr>
                <w:rFonts w:ascii="Century Gothic" w:hAnsi="Century Gothic"/>
                <w:bCs/>
                <w:sz w:val="20"/>
              </w:rPr>
              <w:t xml:space="preserve">Beste instituzio eta erakundeetan egin </w:t>
            </w:r>
            <w:r w:rsidRPr="00341722">
              <w:rPr>
                <w:rFonts w:ascii="Century Gothic" w:hAnsi="Century Gothic"/>
                <w:bCs/>
                <w:sz w:val="20"/>
              </w:rPr>
              <w:lastRenderedPageBreak/>
              <w:t>diren dirulaguntza eskaerei buruzko adierazpena edo, halakorik bada, jaso diren dirulaguntzena (III. eranskina)</w:t>
            </w:r>
          </w:p>
          <w:p w14:paraId="1E16A856" w14:textId="77777777" w:rsidR="00274A18" w:rsidRPr="00341722" w:rsidRDefault="00274A18" w:rsidP="00325CA2">
            <w:pPr>
              <w:numPr>
                <w:ilvl w:val="0"/>
                <w:numId w:val="2"/>
              </w:numPr>
              <w:tabs>
                <w:tab w:val="clear" w:pos="720"/>
                <w:tab w:val="num" w:pos="360"/>
              </w:tabs>
              <w:suppressAutoHyphens w:val="0"/>
              <w:ind w:left="360"/>
              <w:jc w:val="both"/>
              <w:rPr>
                <w:rFonts w:ascii="Century Gothic" w:hAnsi="Century Gothic"/>
                <w:bCs/>
                <w:sz w:val="20"/>
              </w:rPr>
            </w:pPr>
            <w:r w:rsidRPr="00341722">
              <w:rPr>
                <w:rFonts w:ascii="Century Gothic" w:hAnsi="Century Gothic"/>
                <w:bCs/>
                <w:sz w:val="20"/>
              </w:rPr>
              <w:t>Zinpeko aitorpena, dirulaguntza edo laguntza publikoak jasotzeko aukera galtzearekin zigortuta ez dagoela edo horretarako gaitasunik ez duela esanez, legezko debekuan sartuta ez dagoela azalduko duena. Debeku horietan barne izango da sexuagatiko diskriminazioaren ondorioz jasotako debekua, 1/2023 Legegintzako Dekretua, martxoaren 16koa, emakumeen eta gizonen berdintasunerako eta emakumeen aurkako indarkeria matxistarik gabe bizitzeko Legearen testu bategina onartzen duenaren 23.2 artikuluak arautzen duen ildotik.</w:t>
            </w:r>
          </w:p>
          <w:p w14:paraId="6644B665" w14:textId="77777777" w:rsidR="00274A18" w:rsidRPr="00341722" w:rsidRDefault="00274A18" w:rsidP="00325CA2">
            <w:pPr>
              <w:numPr>
                <w:ilvl w:val="0"/>
                <w:numId w:val="2"/>
              </w:numPr>
              <w:tabs>
                <w:tab w:val="clear" w:pos="720"/>
                <w:tab w:val="num" w:pos="360"/>
              </w:tabs>
              <w:suppressAutoHyphens w:val="0"/>
              <w:ind w:left="360"/>
              <w:jc w:val="both"/>
              <w:rPr>
                <w:rFonts w:ascii="Century Gothic" w:hAnsi="Century Gothic"/>
                <w:bCs/>
                <w:sz w:val="20"/>
              </w:rPr>
            </w:pPr>
            <w:r w:rsidRPr="00341722">
              <w:rPr>
                <w:rFonts w:ascii="Century Gothic" w:hAnsi="Century Gothic"/>
                <w:bCs/>
                <w:sz w:val="20"/>
              </w:rPr>
              <w:t>Proiektuan genero ikuspegia noraino kontuan hartzen den zehaztu beharko da (IV. eranskina).</w:t>
            </w:r>
          </w:p>
          <w:p w14:paraId="751621A5" w14:textId="77777777" w:rsidR="00274A18" w:rsidRPr="00341722" w:rsidRDefault="00274A18" w:rsidP="00325CA2">
            <w:pPr>
              <w:numPr>
                <w:ilvl w:val="0"/>
                <w:numId w:val="2"/>
              </w:numPr>
              <w:tabs>
                <w:tab w:val="clear" w:pos="720"/>
                <w:tab w:val="num" w:pos="360"/>
              </w:tabs>
              <w:suppressAutoHyphens w:val="0"/>
              <w:ind w:left="360"/>
              <w:jc w:val="both"/>
              <w:rPr>
                <w:rFonts w:ascii="Century Gothic" w:hAnsi="Century Gothic"/>
                <w:bCs/>
                <w:sz w:val="20"/>
              </w:rPr>
            </w:pPr>
            <w:r w:rsidRPr="00341722">
              <w:rPr>
                <w:rFonts w:ascii="Century Gothic" w:hAnsi="Century Gothic"/>
                <w:bCs/>
                <w:sz w:val="20"/>
              </w:rPr>
              <w:t>Euskararen tratamendua jardueraren hedapenean eta elkartearen erabileran (V. eranskina).</w:t>
            </w:r>
          </w:p>
          <w:p w14:paraId="6D15B8CA" w14:textId="77777777" w:rsidR="00274A18" w:rsidRPr="00341722" w:rsidRDefault="00274A18" w:rsidP="00325CA2">
            <w:pPr>
              <w:numPr>
                <w:ilvl w:val="0"/>
                <w:numId w:val="2"/>
              </w:numPr>
              <w:tabs>
                <w:tab w:val="clear" w:pos="720"/>
                <w:tab w:val="num" w:pos="360"/>
              </w:tabs>
              <w:suppressAutoHyphens w:val="0"/>
              <w:ind w:left="360"/>
              <w:jc w:val="both"/>
              <w:rPr>
                <w:rFonts w:ascii="Century Gothic" w:hAnsi="Century Gothic"/>
                <w:bCs/>
                <w:sz w:val="20"/>
              </w:rPr>
            </w:pPr>
            <w:r w:rsidRPr="00341722">
              <w:rPr>
                <w:rFonts w:ascii="Century Gothic" w:hAnsi="Century Gothic"/>
                <w:bCs/>
                <w:sz w:val="20"/>
              </w:rPr>
              <w:t>Hirugarrenari alta emateko datuak (VI. eranskina).</w:t>
            </w:r>
          </w:p>
          <w:p w14:paraId="755F1557" w14:textId="77777777" w:rsidR="00274A18" w:rsidRPr="00341722" w:rsidRDefault="00274A18" w:rsidP="00325CA2">
            <w:pPr>
              <w:jc w:val="both"/>
              <w:rPr>
                <w:rFonts w:ascii="Century Gothic" w:hAnsi="Century Gothic"/>
                <w:bCs/>
                <w:sz w:val="20"/>
              </w:rPr>
            </w:pPr>
          </w:p>
          <w:p w14:paraId="5BC2A377" w14:textId="77777777" w:rsidR="00274A18" w:rsidRPr="00341722" w:rsidRDefault="00274A18" w:rsidP="00325CA2">
            <w:pPr>
              <w:jc w:val="both"/>
              <w:rPr>
                <w:rFonts w:ascii="Century Gothic" w:hAnsi="Century Gothic" w:cs="Arial"/>
                <w:sz w:val="20"/>
              </w:rPr>
            </w:pPr>
            <w:r w:rsidRPr="00341722">
              <w:rPr>
                <w:rFonts w:ascii="Century Gothic" w:hAnsi="Century Gothic" w:cs="Arial"/>
                <w:sz w:val="20"/>
              </w:rPr>
              <w:t>Edonola ere, aurkeztutako jarduerari buruzko dokumentazioaz gain, Udalak bestelako  informazioa eskatu ahal izango die eskatzaileei, jarduera behar bezala baloratzeko.</w:t>
            </w:r>
          </w:p>
          <w:p w14:paraId="5505E59E" w14:textId="77777777" w:rsidR="00274A18" w:rsidRPr="00341722" w:rsidRDefault="00274A18" w:rsidP="00325CA2">
            <w:pPr>
              <w:jc w:val="both"/>
              <w:rPr>
                <w:rFonts w:ascii="Century Gothic" w:hAnsi="Century Gothic" w:cs="FranklinGothic-Book"/>
                <w:sz w:val="20"/>
                <w:lang w:eastAsia="eu-ES"/>
              </w:rPr>
            </w:pPr>
          </w:p>
          <w:p w14:paraId="5E46D2FC" w14:textId="77777777" w:rsidR="00274A18" w:rsidRPr="00341722" w:rsidRDefault="00274A18" w:rsidP="00325CA2">
            <w:pPr>
              <w:jc w:val="both"/>
              <w:rPr>
                <w:rFonts w:ascii="Century Gothic" w:hAnsi="Century Gothic" w:cs="FranklinGothic-Book"/>
                <w:sz w:val="20"/>
                <w:lang w:eastAsia="eu-ES"/>
              </w:rPr>
            </w:pPr>
            <w:r w:rsidRPr="00341722">
              <w:rPr>
                <w:rFonts w:ascii="Century Gothic" w:hAnsi="Century Gothic" w:cs="FranklinGothic-Book"/>
                <w:sz w:val="20"/>
                <w:lang w:eastAsia="eu-ES"/>
              </w:rPr>
              <w:t>Eskabidea ez badago behar bezala beteta edo ez baditu ezarritako baldintzak betetzen, instrukzio organoak errekerimendua egingo dio eskatzaileari, gehienez ere hamar egun baliodun luzaezineko epean gabezia konpontzeko, eta azalduko du, horrela egiten ez badu, ulertuko dela atzera egiten duela bere eskabidean, eta besterik gabe artxibatuko da, lehendik Ebazpena emanda, APELen 21. artikuluan aurreikusitako baldintzetan.</w:t>
            </w:r>
          </w:p>
          <w:p w14:paraId="5E18FFA9" w14:textId="77777777" w:rsidR="00274A18" w:rsidRPr="00341722" w:rsidRDefault="00274A18" w:rsidP="00325CA2">
            <w:pPr>
              <w:jc w:val="both"/>
              <w:rPr>
                <w:rFonts w:ascii="Century Gothic" w:hAnsi="Century Gothic" w:cs="FranklinGothic-Book"/>
                <w:sz w:val="20"/>
                <w:lang w:eastAsia="eu-ES"/>
              </w:rPr>
            </w:pPr>
          </w:p>
          <w:p w14:paraId="0014E8BD" w14:textId="77777777" w:rsidR="00274A18" w:rsidRPr="00341722" w:rsidRDefault="00274A18" w:rsidP="00325CA2">
            <w:pPr>
              <w:jc w:val="both"/>
              <w:rPr>
                <w:rFonts w:ascii="Century Gothic" w:hAnsi="Century Gothic" w:cs="FranklinGothic-Book"/>
                <w:sz w:val="20"/>
                <w:lang w:eastAsia="eu-ES"/>
              </w:rPr>
            </w:pPr>
            <w:r w:rsidRPr="00341722">
              <w:rPr>
                <w:rFonts w:ascii="Century Gothic" w:hAnsi="Century Gothic" w:cs="FranklinGothic-Book"/>
                <w:sz w:val="20"/>
                <w:lang w:eastAsia="eu-ES"/>
              </w:rPr>
              <w:t>Organo izapidegileak edozein unetan beharrezkoa ikusten duen jatorrizko doku-mentazioa edo dokumentazio osagarria jaso ahal izango du hobeto egiaztatzeko betetzen direla dirulaguntza hauek arautzen dituzten arauetan eskatutako baldintzak.</w:t>
            </w:r>
          </w:p>
          <w:p w14:paraId="3D31552E" w14:textId="77777777" w:rsidR="00274A18" w:rsidRPr="00341722" w:rsidRDefault="00274A18" w:rsidP="00325CA2">
            <w:pPr>
              <w:pStyle w:val="Zerrenda-paragrafoa"/>
              <w:ind w:left="0"/>
              <w:jc w:val="both"/>
              <w:rPr>
                <w:rFonts w:ascii="Century Gothic" w:hAnsi="Century Gothic"/>
                <w:sz w:val="20"/>
              </w:rPr>
            </w:pPr>
          </w:p>
          <w:p w14:paraId="289D9A3C" w14:textId="77777777" w:rsidR="00274A18" w:rsidRPr="00341722" w:rsidRDefault="00274A18" w:rsidP="00325CA2">
            <w:pPr>
              <w:autoSpaceDE w:val="0"/>
              <w:autoSpaceDN w:val="0"/>
              <w:adjustRightInd w:val="0"/>
              <w:spacing w:after="120"/>
              <w:jc w:val="both"/>
              <w:rPr>
                <w:rFonts w:ascii="Century Gothic" w:eastAsia="Calibri" w:hAnsi="Century Gothic" w:cs="TimesNewRomanPS-ItalicMT"/>
                <w:b/>
                <w:iCs/>
                <w:sz w:val="20"/>
                <w:lang w:eastAsia="en-US"/>
              </w:rPr>
            </w:pPr>
            <w:r w:rsidRPr="00341722">
              <w:rPr>
                <w:rFonts w:ascii="Century Gothic" w:hAnsi="Century Gothic" w:cs="Arial"/>
                <w:b/>
                <w:sz w:val="20"/>
              </w:rPr>
              <w:t xml:space="preserve">7.- Dirulaguntzak adjudikatzeko balorazio </w:t>
            </w:r>
            <w:r w:rsidRPr="00341722">
              <w:rPr>
                <w:rFonts w:ascii="Century Gothic" w:eastAsia="Calibri" w:hAnsi="Century Gothic" w:cs="TimesNewRomanPS-ItalicMT"/>
                <w:b/>
                <w:iCs/>
                <w:sz w:val="20"/>
                <w:lang w:eastAsia="en-US"/>
              </w:rPr>
              <w:t xml:space="preserve">irizpideak </w:t>
            </w:r>
          </w:p>
          <w:p w14:paraId="4132ACB7" w14:textId="77777777" w:rsidR="00274A18" w:rsidRPr="00341722" w:rsidRDefault="00274A18" w:rsidP="00325CA2">
            <w:pPr>
              <w:autoSpaceDE w:val="0"/>
              <w:autoSpaceDN w:val="0"/>
              <w:adjustRightInd w:val="0"/>
              <w:jc w:val="both"/>
              <w:rPr>
                <w:rFonts w:ascii="Century Gothic" w:eastAsia="Calibri" w:hAnsi="Century Gothic" w:cs="TimesNewRomanPS-ItalicMT"/>
                <w:b/>
                <w:iCs/>
                <w:sz w:val="20"/>
                <w:lang w:eastAsia="en-US"/>
              </w:rPr>
            </w:pPr>
          </w:p>
          <w:p w14:paraId="5018B5CE" w14:textId="77777777" w:rsidR="00274A18" w:rsidRPr="00341722" w:rsidRDefault="00274A18" w:rsidP="00325CA2">
            <w:pPr>
              <w:jc w:val="both"/>
              <w:rPr>
                <w:rFonts w:ascii="Century Gothic" w:hAnsi="Century Gothic" w:cs="Arial"/>
                <w:sz w:val="20"/>
              </w:rPr>
            </w:pPr>
            <w:r w:rsidRPr="00341722">
              <w:rPr>
                <w:rFonts w:ascii="Century Gothic" w:hAnsi="Century Gothic" w:cs="Arial"/>
                <w:sz w:val="20"/>
              </w:rPr>
              <w:t>Dirulaguntzak emateko ondorengo alderdiak hartuko dira kontuan:</w:t>
            </w:r>
          </w:p>
          <w:p w14:paraId="5F038B0F" w14:textId="77777777" w:rsidR="00274A18" w:rsidRPr="00341722" w:rsidRDefault="00274A18" w:rsidP="00325CA2">
            <w:pPr>
              <w:jc w:val="both"/>
              <w:rPr>
                <w:rFonts w:ascii="Century Gothic" w:hAnsi="Century Gothic"/>
                <w:sz w:val="20"/>
              </w:rPr>
            </w:pPr>
          </w:p>
          <w:p w14:paraId="25FA9585" w14:textId="77777777" w:rsidR="00274A18" w:rsidRPr="00341722" w:rsidRDefault="00274A18" w:rsidP="00325CA2">
            <w:pPr>
              <w:jc w:val="both"/>
              <w:rPr>
                <w:rFonts w:ascii="Century Gothic" w:hAnsi="Century Gothic"/>
                <w:sz w:val="20"/>
              </w:rPr>
            </w:pPr>
            <w:r w:rsidRPr="00341722">
              <w:rPr>
                <w:rFonts w:ascii="Century Gothic" w:hAnsi="Century Gothic"/>
                <w:sz w:val="20"/>
              </w:rPr>
              <w:t>1.- Urtean zehar Zumaiako Udaleko Kultura Sailarekin eta beste elkarte batzuekin egindako elkarlana, koordinazioak, jarraipenak, proposamenak, informazio-trukatzeak: 6 puntu.</w:t>
            </w:r>
          </w:p>
          <w:p w14:paraId="1946C558" w14:textId="77777777" w:rsidR="00274A18" w:rsidRPr="00341722" w:rsidRDefault="00274A18" w:rsidP="00325CA2">
            <w:pPr>
              <w:jc w:val="both"/>
              <w:rPr>
                <w:rFonts w:ascii="Century Gothic" w:hAnsi="Century Gothic"/>
                <w:sz w:val="20"/>
              </w:rPr>
            </w:pPr>
          </w:p>
          <w:p w14:paraId="4B0D7305" w14:textId="77777777" w:rsidR="00274A18" w:rsidRPr="00341722" w:rsidRDefault="00274A18" w:rsidP="00325CA2">
            <w:pPr>
              <w:jc w:val="both"/>
              <w:rPr>
                <w:rFonts w:ascii="Century Gothic" w:hAnsi="Century Gothic"/>
                <w:sz w:val="20"/>
              </w:rPr>
            </w:pPr>
            <w:r w:rsidRPr="00341722">
              <w:rPr>
                <w:rFonts w:ascii="Century Gothic" w:hAnsi="Century Gothic"/>
                <w:sz w:val="20"/>
              </w:rPr>
              <w:t>2.- Urtean zehar elkartean bazkide gisa, ekitaldietan parte hartzen edo bere jardueraren eragina izango duten pertsonen kopurua: 6 puntu</w:t>
            </w:r>
          </w:p>
          <w:p w14:paraId="5E026D8B" w14:textId="77777777" w:rsidR="00274A18" w:rsidRPr="00341722" w:rsidRDefault="00274A18" w:rsidP="00325CA2">
            <w:pPr>
              <w:jc w:val="both"/>
              <w:rPr>
                <w:rFonts w:ascii="Century Gothic" w:hAnsi="Century Gothic"/>
                <w:sz w:val="20"/>
              </w:rPr>
            </w:pPr>
          </w:p>
          <w:p w14:paraId="1E314876" w14:textId="77777777" w:rsidR="00274A18" w:rsidRPr="00341722" w:rsidRDefault="00274A18" w:rsidP="00325CA2">
            <w:pPr>
              <w:jc w:val="both"/>
              <w:rPr>
                <w:rFonts w:ascii="Century Gothic" w:hAnsi="Century Gothic"/>
                <w:sz w:val="20"/>
              </w:rPr>
            </w:pPr>
            <w:r w:rsidRPr="00341722">
              <w:rPr>
                <w:rFonts w:ascii="Century Gothic" w:hAnsi="Century Gothic"/>
                <w:sz w:val="20"/>
              </w:rPr>
              <w:t>3.- Elkarteak urtean zehar herrian betetzen duen egitaraua edo egiten dituen jarduera zehatzak: 50 puntu.</w:t>
            </w:r>
          </w:p>
          <w:p w14:paraId="63B59DF9" w14:textId="77777777" w:rsidR="00274A18" w:rsidRPr="00341722" w:rsidRDefault="00274A18" w:rsidP="00325CA2">
            <w:pPr>
              <w:jc w:val="both"/>
              <w:rPr>
                <w:rFonts w:ascii="Century Gothic" w:hAnsi="Century Gothic"/>
                <w:sz w:val="20"/>
              </w:rPr>
            </w:pPr>
            <w:r w:rsidRPr="00341722">
              <w:rPr>
                <w:rFonts w:ascii="Century Gothic" w:hAnsi="Century Gothic"/>
                <w:sz w:val="20"/>
              </w:rPr>
              <w:t>Elkarteen egitaraua eta egiten dituzten jarduerak baloratuko dira oro har, baita Zumaian berariazko programak egitea eta herrian programa edo jarduera esperimental eta berritzaileak ezartzea ere.</w:t>
            </w:r>
          </w:p>
          <w:p w14:paraId="497A41C2" w14:textId="77777777" w:rsidR="00274A18" w:rsidRPr="00341722" w:rsidRDefault="00274A18" w:rsidP="00325CA2">
            <w:pPr>
              <w:jc w:val="both"/>
              <w:rPr>
                <w:rFonts w:ascii="Century Gothic" w:hAnsi="Century Gothic"/>
                <w:sz w:val="20"/>
              </w:rPr>
            </w:pPr>
          </w:p>
          <w:p w14:paraId="72398352" w14:textId="77777777" w:rsidR="00274A18" w:rsidRPr="00341722" w:rsidRDefault="00274A18" w:rsidP="00325CA2">
            <w:pPr>
              <w:jc w:val="both"/>
              <w:rPr>
                <w:rFonts w:ascii="Century Gothic" w:hAnsi="Century Gothic"/>
                <w:sz w:val="20"/>
              </w:rPr>
            </w:pPr>
            <w:r w:rsidRPr="00341722">
              <w:rPr>
                <w:rFonts w:ascii="Century Gothic" w:hAnsi="Century Gothic"/>
                <w:sz w:val="20"/>
              </w:rPr>
              <w:t xml:space="preserve">4.- Aurrekontua; kopuruak, sarrerak, izaera orekatua: 20 puntu. </w:t>
            </w:r>
          </w:p>
          <w:p w14:paraId="236FC472" w14:textId="77777777" w:rsidR="00274A18" w:rsidRPr="00341722" w:rsidRDefault="00274A18" w:rsidP="00325CA2">
            <w:pPr>
              <w:pStyle w:val="Zerrenda-paragrafoa"/>
              <w:numPr>
                <w:ilvl w:val="0"/>
                <w:numId w:val="10"/>
              </w:numPr>
              <w:ind w:left="426"/>
              <w:jc w:val="both"/>
              <w:rPr>
                <w:rFonts w:ascii="Century Gothic" w:hAnsi="Century Gothic"/>
                <w:sz w:val="20"/>
              </w:rPr>
            </w:pPr>
            <w:r w:rsidRPr="00341722">
              <w:rPr>
                <w:rFonts w:ascii="Century Gothic" w:hAnsi="Century Gothic"/>
                <w:sz w:val="20"/>
              </w:rPr>
              <w:t>Ekitaldiak eta gastuen arteko proportzioa: 10 puntu.</w:t>
            </w:r>
          </w:p>
          <w:p w14:paraId="11D0135F" w14:textId="77777777" w:rsidR="00274A18" w:rsidRPr="00341722" w:rsidRDefault="00274A18" w:rsidP="00325CA2">
            <w:pPr>
              <w:pStyle w:val="Zerrenda-paragrafoa"/>
              <w:numPr>
                <w:ilvl w:val="0"/>
                <w:numId w:val="10"/>
              </w:numPr>
              <w:ind w:left="426"/>
              <w:jc w:val="both"/>
              <w:rPr>
                <w:rFonts w:ascii="Century Gothic" w:hAnsi="Century Gothic"/>
                <w:sz w:val="20"/>
              </w:rPr>
            </w:pPr>
            <w:r w:rsidRPr="00341722">
              <w:rPr>
                <w:rFonts w:ascii="Century Gothic" w:hAnsi="Century Gothic"/>
                <w:sz w:val="20"/>
              </w:rPr>
              <w:t>Autofinantziazio maila: 10 puntu.</w:t>
            </w:r>
          </w:p>
          <w:p w14:paraId="7683E1B3" w14:textId="77777777" w:rsidR="00274A18" w:rsidRPr="00341722" w:rsidRDefault="00274A18" w:rsidP="00325CA2">
            <w:pPr>
              <w:jc w:val="both"/>
              <w:rPr>
                <w:rFonts w:ascii="Century Gothic" w:hAnsi="Century Gothic"/>
                <w:sz w:val="20"/>
              </w:rPr>
            </w:pPr>
          </w:p>
          <w:p w14:paraId="3C768717" w14:textId="77777777" w:rsidR="00274A18" w:rsidRPr="00341722" w:rsidRDefault="00274A18" w:rsidP="00325CA2">
            <w:pPr>
              <w:jc w:val="both"/>
              <w:rPr>
                <w:rFonts w:ascii="Century Gothic" w:hAnsi="Century Gothic"/>
                <w:sz w:val="20"/>
              </w:rPr>
            </w:pPr>
            <w:r w:rsidRPr="00341722">
              <w:rPr>
                <w:rFonts w:ascii="Century Gothic" w:hAnsi="Century Gothic"/>
                <w:sz w:val="20"/>
              </w:rPr>
              <w:t>5.- Elkarteak urtean zehar herritik kanpo betetzen duen egitaraua edo egiten dituen jarduerak: 6 puntu.</w:t>
            </w:r>
          </w:p>
          <w:p w14:paraId="2A2948F6" w14:textId="77777777" w:rsidR="00274A18" w:rsidRPr="00341722" w:rsidRDefault="00274A18" w:rsidP="00325CA2">
            <w:pPr>
              <w:jc w:val="both"/>
              <w:rPr>
                <w:rFonts w:ascii="Century Gothic" w:hAnsi="Century Gothic"/>
                <w:sz w:val="20"/>
              </w:rPr>
            </w:pPr>
          </w:p>
          <w:p w14:paraId="0CE0C369" w14:textId="77777777" w:rsidR="00274A18" w:rsidRPr="00341722" w:rsidRDefault="00274A18" w:rsidP="00325CA2">
            <w:pPr>
              <w:jc w:val="both"/>
              <w:rPr>
                <w:rFonts w:ascii="Century Gothic" w:hAnsi="Century Gothic"/>
                <w:sz w:val="20"/>
              </w:rPr>
            </w:pPr>
            <w:r w:rsidRPr="00341722">
              <w:rPr>
                <w:rFonts w:ascii="Century Gothic" w:hAnsi="Century Gothic"/>
                <w:sz w:val="20"/>
              </w:rPr>
              <w:t>6.- Udalaren zeharlerroak diren aldetik, elkarteak Genero-berdintasuna eta Euskara bultzatzeko dituen irizpideak eta aurreikusitako neurriak: 6 puntu.</w:t>
            </w:r>
          </w:p>
          <w:p w14:paraId="25B555E8" w14:textId="77777777" w:rsidR="00274A18" w:rsidRPr="00341722" w:rsidRDefault="00274A18" w:rsidP="00325CA2">
            <w:pPr>
              <w:jc w:val="both"/>
              <w:rPr>
                <w:rFonts w:ascii="Century Gothic" w:hAnsi="Century Gothic"/>
                <w:sz w:val="20"/>
              </w:rPr>
            </w:pPr>
          </w:p>
          <w:p w14:paraId="38AD790D" w14:textId="77777777" w:rsidR="00274A18" w:rsidRPr="00341722" w:rsidRDefault="00274A18" w:rsidP="00325CA2">
            <w:pPr>
              <w:jc w:val="both"/>
              <w:rPr>
                <w:rFonts w:ascii="Century Gothic" w:hAnsi="Century Gothic"/>
                <w:sz w:val="20"/>
              </w:rPr>
            </w:pPr>
            <w:r w:rsidRPr="00341722">
              <w:rPr>
                <w:rFonts w:ascii="Century Gothic" w:hAnsi="Century Gothic"/>
                <w:sz w:val="20"/>
              </w:rPr>
              <w:t>7.- Elkarte edo entitateak Zumaiarentzat aurreikusten dituen helburu orokorrak eta zehatzak: 6 puntu.</w:t>
            </w:r>
          </w:p>
          <w:p w14:paraId="7209C468" w14:textId="77777777" w:rsidR="00274A18" w:rsidRPr="00341722" w:rsidRDefault="00274A18" w:rsidP="00325CA2">
            <w:pPr>
              <w:jc w:val="both"/>
              <w:rPr>
                <w:rFonts w:ascii="Century Gothic" w:hAnsi="Century Gothic"/>
                <w:szCs w:val="24"/>
              </w:rPr>
            </w:pPr>
          </w:p>
          <w:p w14:paraId="7BC0BE11" w14:textId="77777777" w:rsidR="00274A18" w:rsidRPr="00341722" w:rsidRDefault="00274A18" w:rsidP="00325CA2">
            <w:pPr>
              <w:spacing w:after="120"/>
              <w:jc w:val="both"/>
              <w:rPr>
                <w:rFonts w:ascii="Century Gothic" w:hAnsi="Century Gothic" w:cs="Arial"/>
                <w:b/>
                <w:sz w:val="20"/>
              </w:rPr>
            </w:pPr>
            <w:r w:rsidRPr="00341722">
              <w:rPr>
                <w:rFonts w:ascii="Century Gothic" w:hAnsi="Century Gothic" w:cs="Arial"/>
                <w:b/>
                <w:sz w:val="20"/>
                <w:lang w:val="es-ES"/>
              </w:rPr>
              <w:t>8.-</w:t>
            </w:r>
            <w:r w:rsidRPr="00341722">
              <w:rPr>
                <w:rFonts w:ascii="Century Gothic" w:hAnsi="Century Gothic" w:cs="Arial"/>
                <w:sz w:val="20"/>
              </w:rPr>
              <w:t xml:space="preserve"> </w:t>
            </w:r>
            <w:r w:rsidRPr="00341722">
              <w:rPr>
                <w:rFonts w:ascii="Century Gothic" w:hAnsi="Century Gothic" w:cs="Arial"/>
                <w:b/>
                <w:sz w:val="20"/>
              </w:rPr>
              <w:t xml:space="preserve">Instrukzioa </w:t>
            </w:r>
          </w:p>
          <w:p w14:paraId="2C488EC8" w14:textId="77777777" w:rsidR="00274A18" w:rsidRPr="00341722" w:rsidRDefault="00274A18" w:rsidP="00325CA2">
            <w:pPr>
              <w:jc w:val="both"/>
              <w:rPr>
                <w:rFonts w:ascii="Century Gothic" w:hAnsi="Century Gothic" w:cs="Arial"/>
                <w:sz w:val="20"/>
              </w:rPr>
            </w:pPr>
            <w:r w:rsidRPr="00341722">
              <w:rPr>
                <w:rFonts w:ascii="Century Gothic" w:hAnsi="Century Gothic" w:cs="Arial"/>
                <w:sz w:val="20"/>
              </w:rPr>
              <w:t>Instrukzioa eta proposamena indarrean dagoen araudian ezarritakoaren arabera egingo da.</w:t>
            </w:r>
          </w:p>
          <w:p w14:paraId="769A6B31" w14:textId="77777777" w:rsidR="00274A18" w:rsidRPr="00341722" w:rsidRDefault="00274A18" w:rsidP="00325CA2">
            <w:pPr>
              <w:jc w:val="both"/>
              <w:rPr>
                <w:rFonts w:ascii="Century Gothic" w:hAnsi="Century Gothic" w:cs="Arial"/>
                <w:sz w:val="20"/>
              </w:rPr>
            </w:pPr>
          </w:p>
          <w:p w14:paraId="1D0F1D28" w14:textId="77777777" w:rsidR="00274A18" w:rsidRPr="00341722" w:rsidRDefault="00274A18" w:rsidP="00325CA2">
            <w:pPr>
              <w:jc w:val="both"/>
              <w:rPr>
                <w:rFonts w:ascii="Century Gothic" w:hAnsi="Century Gothic" w:cs="Arial"/>
                <w:sz w:val="20"/>
              </w:rPr>
            </w:pPr>
            <w:r w:rsidRPr="00341722">
              <w:rPr>
                <w:rFonts w:ascii="Century Gothic" w:hAnsi="Century Gothic" w:cs="Arial"/>
                <w:sz w:val="20"/>
              </w:rPr>
              <w:t>Organo eskudunak:</w:t>
            </w:r>
          </w:p>
          <w:p w14:paraId="67DE3FCD" w14:textId="77777777" w:rsidR="00274A18" w:rsidRPr="00341722" w:rsidRDefault="00274A18" w:rsidP="00325CA2">
            <w:pPr>
              <w:pStyle w:val="Zerrenda-paragrafoa"/>
              <w:numPr>
                <w:ilvl w:val="0"/>
                <w:numId w:val="1"/>
              </w:numPr>
              <w:ind w:left="426"/>
              <w:jc w:val="both"/>
              <w:rPr>
                <w:rFonts w:ascii="Century Gothic" w:hAnsi="Century Gothic" w:cs="Arial"/>
                <w:sz w:val="20"/>
              </w:rPr>
            </w:pPr>
            <w:r w:rsidRPr="00341722">
              <w:rPr>
                <w:rFonts w:ascii="Century Gothic" w:hAnsi="Century Gothic" w:cs="Arial"/>
                <w:sz w:val="20"/>
              </w:rPr>
              <w:t>Instrukzioa: Kulturako arduraduna.</w:t>
            </w:r>
          </w:p>
          <w:p w14:paraId="5442851F" w14:textId="77777777" w:rsidR="00274A18" w:rsidRPr="00341722" w:rsidRDefault="00274A18" w:rsidP="00325CA2">
            <w:pPr>
              <w:pStyle w:val="Zerrenda-paragrafoa"/>
              <w:ind w:left="426"/>
              <w:jc w:val="both"/>
              <w:rPr>
                <w:rFonts w:ascii="Century Gothic" w:hAnsi="Century Gothic" w:cs="Arial"/>
                <w:sz w:val="20"/>
              </w:rPr>
            </w:pPr>
          </w:p>
          <w:p w14:paraId="16F9D473" w14:textId="77777777" w:rsidR="00DE0E46" w:rsidRPr="00341722" w:rsidRDefault="00274A18" w:rsidP="00DE0E46">
            <w:pPr>
              <w:pStyle w:val="Zerrenda-paragrafoa"/>
              <w:numPr>
                <w:ilvl w:val="0"/>
                <w:numId w:val="1"/>
              </w:numPr>
              <w:ind w:left="426"/>
              <w:jc w:val="both"/>
              <w:rPr>
                <w:rFonts w:ascii="Century Gothic" w:hAnsi="Century Gothic" w:cs="Arial"/>
                <w:sz w:val="20"/>
              </w:rPr>
            </w:pPr>
            <w:r w:rsidRPr="00341722">
              <w:rPr>
                <w:rFonts w:ascii="Century Gothic" w:hAnsi="Century Gothic" w:cs="Arial"/>
                <w:sz w:val="20"/>
              </w:rPr>
              <w:t xml:space="preserve">Ebazpena: </w:t>
            </w:r>
            <w:r w:rsidR="00DE0E46" w:rsidRPr="00341722">
              <w:rPr>
                <w:rFonts w:ascii="Century Gothic" w:hAnsi="Century Gothic" w:cs="Arial"/>
                <w:sz w:val="20"/>
              </w:rPr>
              <w:t xml:space="preserve">Alkatetzari edo Tokiko Gobernu Batzordeari egokituko zaio, Udalaren administrazio antolamenduan </w:t>
            </w:r>
            <w:r w:rsidR="00DE0E46" w:rsidRPr="00341722">
              <w:rPr>
                <w:rFonts w:ascii="Century Gothic" w:hAnsi="Century Gothic" w:cs="Arial"/>
                <w:sz w:val="20"/>
              </w:rPr>
              <w:lastRenderedPageBreak/>
              <w:t>une bakoitzean indarrean diren eskumenei eta aldi baterako eskuordetzei jarraiki</w:t>
            </w:r>
            <w:r w:rsidR="00C20259">
              <w:rPr>
                <w:rFonts w:ascii="Century Gothic" w:hAnsi="Century Gothic" w:cs="Arial"/>
                <w:sz w:val="20"/>
              </w:rPr>
              <w:t>z</w:t>
            </w:r>
            <w:r w:rsidR="00DE0E46" w:rsidRPr="00341722">
              <w:rPr>
                <w:rFonts w:ascii="Century Gothic" w:hAnsi="Century Gothic" w:cs="Arial"/>
                <w:sz w:val="20"/>
              </w:rPr>
              <w:t>.</w:t>
            </w:r>
          </w:p>
          <w:p w14:paraId="0957FF9F" w14:textId="77777777" w:rsidR="00274A18" w:rsidRPr="00341722" w:rsidRDefault="00274A18" w:rsidP="00325CA2">
            <w:pPr>
              <w:jc w:val="both"/>
              <w:rPr>
                <w:rFonts w:ascii="Century Gothic" w:hAnsi="Century Gothic" w:cs="Arial"/>
                <w:sz w:val="20"/>
              </w:rPr>
            </w:pPr>
          </w:p>
          <w:p w14:paraId="0FF620F3" w14:textId="77777777" w:rsidR="00274A18" w:rsidRPr="00341722" w:rsidRDefault="00274A18" w:rsidP="00325CA2">
            <w:pPr>
              <w:jc w:val="both"/>
              <w:rPr>
                <w:rFonts w:ascii="Century Gothic" w:hAnsi="Century Gothic" w:cs="Arial"/>
                <w:sz w:val="20"/>
              </w:rPr>
            </w:pPr>
            <w:r w:rsidRPr="00341722">
              <w:rPr>
                <w:rFonts w:ascii="Century Gothic" w:hAnsi="Century Gothic" w:cs="Arial"/>
                <w:sz w:val="20"/>
              </w:rPr>
              <w:t>Dirulaguntza emateko prozedura izapidetzea Kultura Sailaren eginkizuna da, eta hari dagokio behar diren ekintza guztiak egitea, ofizioz, ebazpen proposamena gauza dadin beharrezkoak diren datuak zehaztu, eskuratu eta egiaztatzeko.</w:t>
            </w:r>
          </w:p>
          <w:p w14:paraId="705AC7DE" w14:textId="77777777" w:rsidR="00274A18" w:rsidRPr="00341722" w:rsidRDefault="00274A18" w:rsidP="00325CA2">
            <w:pPr>
              <w:jc w:val="both"/>
              <w:rPr>
                <w:rFonts w:ascii="Century Gothic" w:hAnsi="Century Gothic" w:cs="Arial"/>
                <w:sz w:val="20"/>
              </w:rPr>
            </w:pPr>
          </w:p>
          <w:p w14:paraId="65B27553" w14:textId="77777777" w:rsidR="00274A18" w:rsidRPr="00341722" w:rsidRDefault="00274A18" w:rsidP="00325CA2">
            <w:pPr>
              <w:jc w:val="both"/>
              <w:rPr>
                <w:rFonts w:ascii="Century Gothic" w:hAnsi="Century Gothic" w:cs="Arial"/>
                <w:sz w:val="20"/>
              </w:rPr>
            </w:pPr>
          </w:p>
          <w:p w14:paraId="0A4BDDBA" w14:textId="77777777" w:rsidR="00274A18" w:rsidRPr="00341722" w:rsidRDefault="00274A18" w:rsidP="00325CA2">
            <w:pPr>
              <w:jc w:val="both"/>
              <w:rPr>
                <w:rFonts w:ascii="Century Gothic" w:hAnsi="Century Gothic" w:cs="Arial"/>
                <w:sz w:val="20"/>
              </w:rPr>
            </w:pPr>
            <w:r w:rsidRPr="00341722">
              <w:rPr>
                <w:rFonts w:ascii="Century Gothic" w:hAnsi="Century Gothic" w:cs="Arial"/>
                <w:sz w:val="20"/>
              </w:rPr>
              <w:t xml:space="preserve">Kultura Sailak dirulaguntza eskaerei buruz </w:t>
            </w:r>
            <w:r w:rsidR="00C20259">
              <w:rPr>
                <w:rFonts w:ascii="Century Gothic" w:hAnsi="Century Gothic" w:cs="Arial"/>
                <w:sz w:val="20"/>
              </w:rPr>
              <w:t xml:space="preserve">aurrez </w:t>
            </w:r>
            <w:r w:rsidRPr="00341722">
              <w:rPr>
                <w:rFonts w:ascii="Century Gothic" w:hAnsi="Century Gothic" w:cs="Arial"/>
                <w:sz w:val="20"/>
              </w:rPr>
              <w:t>egingo duen ebaluazioarekin hasiko da instrukzio fasea. Aurre</w:t>
            </w:r>
            <w:r w:rsidR="00C20259">
              <w:rPr>
                <w:rFonts w:ascii="Century Gothic" w:hAnsi="Century Gothic" w:cs="Arial"/>
                <w:sz w:val="20"/>
              </w:rPr>
              <w:t>tiko</w:t>
            </w:r>
            <w:r w:rsidRPr="00341722">
              <w:rPr>
                <w:rFonts w:ascii="Century Gothic" w:hAnsi="Century Gothic" w:cs="Arial"/>
                <w:sz w:val="20"/>
              </w:rPr>
              <w:t xml:space="preserve"> ebaluazioak egiaztatuko du, eskatzaileak dirulaguntzaren onuradun izaera eskuratzeko ezarrita dauden baldintza guztiak betetzen dituela eta aurkeztutako dokumentazioa osatua eta egokia dela.</w:t>
            </w:r>
          </w:p>
          <w:p w14:paraId="1B85E39E" w14:textId="77777777" w:rsidR="00274A18" w:rsidRPr="00341722" w:rsidRDefault="00274A18" w:rsidP="00325CA2">
            <w:pPr>
              <w:jc w:val="both"/>
              <w:rPr>
                <w:rFonts w:ascii="Century Gothic" w:hAnsi="Century Gothic" w:cs="Arial"/>
                <w:sz w:val="20"/>
              </w:rPr>
            </w:pPr>
          </w:p>
          <w:p w14:paraId="7A79DCF7" w14:textId="77777777" w:rsidR="00274A18" w:rsidRPr="00341722" w:rsidRDefault="00274A18" w:rsidP="00325CA2">
            <w:pPr>
              <w:jc w:val="both"/>
              <w:rPr>
                <w:rFonts w:ascii="Century Gothic" w:hAnsi="Century Gothic" w:cs="Arial"/>
                <w:sz w:val="20"/>
              </w:rPr>
            </w:pPr>
          </w:p>
          <w:p w14:paraId="301EF541" w14:textId="77777777" w:rsidR="00274A18" w:rsidRPr="00341722" w:rsidRDefault="00274A18" w:rsidP="00325CA2">
            <w:pPr>
              <w:jc w:val="both"/>
              <w:rPr>
                <w:rFonts w:ascii="Century Gothic" w:hAnsi="Century Gothic" w:cs="Arial"/>
                <w:sz w:val="20"/>
              </w:rPr>
            </w:pPr>
          </w:p>
          <w:p w14:paraId="2EB38C77" w14:textId="77777777" w:rsidR="00274A18" w:rsidRPr="00341722" w:rsidRDefault="00274A18" w:rsidP="00325CA2">
            <w:pPr>
              <w:jc w:val="both"/>
              <w:rPr>
                <w:rFonts w:ascii="Century Gothic" w:hAnsi="Century Gothic" w:cs="Arial"/>
                <w:sz w:val="20"/>
              </w:rPr>
            </w:pPr>
            <w:r w:rsidRPr="00341722">
              <w:rPr>
                <w:rFonts w:ascii="Century Gothic" w:hAnsi="Century Gothic" w:cs="Arial"/>
                <w:sz w:val="20"/>
              </w:rPr>
              <w:t>Kulturako arduradunak dirulaguntza deialdira aurkeztutako eskaeren balorazio txostena egingo du aipatu balorazio irizpideen arabera.</w:t>
            </w:r>
          </w:p>
          <w:p w14:paraId="39208081" w14:textId="77777777" w:rsidR="00274A18" w:rsidRPr="00341722" w:rsidRDefault="00274A18" w:rsidP="00325CA2">
            <w:pPr>
              <w:jc w:val="both"/>
              <w:rPr>
                <w:rFonts w:ascii="Century Gothic" w:hAnsi="Century Gothic" w:cs="Arial"/>
                <w:sz w:val="20"/>
              </w:rPr>
            </w:pPr>
          </w:p>
          <w:p w14:paraId="2EEEB572" w14:textId="77777777" w:rsidR="00274A18" w:rsidRPr="00341722" w:rsidRDefault="00274A18" w:rsidP="00325CA2">
            <w:pPr>
              <w:jc w:val="both"/>
              <w:rPr>
                <w:rFonts w:ascii="Century Gothic" w:hAnsi="Century Gothic" w:cs="Arial"/>
                <w:sz w:val="20"/>
              </w:rPr>
            </w:pPr>
          </w:p>
          <w:p w14:paraId="16B3B56D" w14:textId="77777777" w:rsidR="00274A18" w:rsidRPr="00341722" w:rsidRDefault="00274A18" w:rsidP="00325CA2">
            <w:pPr>
              <w:jc w:val="both"/>
              <w:rPr>
                <w:rFonts w:ascii="Century Gothic" w:hAnsi="Century Gothic" w:cs="Arial"/>
                <w:sz w:val="20"/>
              </w:rPr>
            </w:pPr>
            <w:r w:rsidRPr="00341722">
              <w:rPr>
                <w:rFonts w:ascii="Century Gothic" w:hAnsi="Century Gothic" w:cs="Arial"/>
                <w:sz w:val="20"/>
              </w:rPr>
              <w:t>Eskaerak ebaluatu ondoren, eta Kulturako Batzordean informatu ondoren, ebazpen proposamena egingo du, behar bezala arrazoituta, eta organo eskudunari helaraziko dio ebazpena eman dezan.</w:t>
            </w:r>
          </w:p>
          <w:p w14:paraId="0743D65E" w14:textId="77777777" w:rsidR="00274A18" w:rsidRPr="00341722" w:rsidRDefault="00274A18" w:rsidP="00325CA2">
            <w:pPr>
              <w:jc w:val="both"/>
              <w:rPr>
                <w:rFonts w:ascii="Century Gothic" w:hAnsi="Century Gothic" w:cs="Arial"/>
                <w:sz w:val="20"/>
              </w:rPr>
            </w:pPr>
          </w:p>
          <w:p w14:paraId="5083775D" w14:textId="77777777" w:rsidR="00274A18" w:rsidRPr="00341722" w:rsidRDefault="00274A18" w:rsidP="00325CA2">
            <w:pPr>
              <w:jc w:val="both"/>
              <w:rPr>
                <w:rFonts w:ascii="Century Gothic" w:hAnsi="Century Gothic" w:cs="Arial"/>
                <w:sz w:val="20"/>
              </w:rPr>
            </w:pPr>
            <w:r w:rsidRPr="00341722">
              <w:rPr>
                <w:rFonts w:ascii="Century Gothic" w:hAnsi="Century Gothic" w:cs="Arial"/>
                <w:sz w:val="20"/>
              </w:rPr>
              <w:t>Ebaluazioaren emaitza dirulaguntza ez ematekoa baldin bada, dagokion ebazpena eman aurretik, 10 eguneko epea eskainiko zaie interesdunei entzuteko tramitean nahi dituzten alegazioak aurkez ditzaten.</w:t>
            </w:r>
          </w:p>
          <w:p w14:paraId="5E8712DC" w14:textId="77777777" w:rsidR="00274A18" w:rsidRDefault="00274A18" w:rsidP="00325CA2">
            <w:pPr>
              <w:jc w:val="both"/>
              <w:rPr>
                <w:rFonts w:ascii="Century Gothic" w:hAnsi="Century Gothic" w:cs="Arial"/>
                <w:sz w:val="20"/>
              </w:rPr>
            </w:pPr>
          </w:p>
          <w:p w14:paraId="7EEB6739" w14:textId="77777777" w:rsidR="00C20259" w:rsidRPr="00341722" w:rsidRDefault="00C20259" w:rsidP="00325CA2">
            <w:pPr>
              <w:jc w:val="both"/>
              <w:rPr>
                <w:rFonts w:ascii="Century Gothic" w:hAnsi="Century Gothic" w:cs="Arial"/>
                <w:sz w:val="20"/>
              </w:rPr>
            </w:pPr>
          </w:p>
          <w:p w14:paraId="27E3E5BA" w14:textId="77777777" w:rsidR="009F180D" w:rsidRPr="00341722" w:rsidRDefault="009F180D" w:rsidP="00325CA2">
            <w:pPr>
              <w:jc w:val="both"/>
              <w:rPr>
                <w:rFonts w:ascii="Century Gothic" w:hAnsi="Century Gothic" w:cs="Arial"/>
                <w:sz w:val="20"/>
              </w:rPr>
            </w:pPr>
          </w:p>
          <w:p w14:paraId="6CF0D953" w14:textId="77777777" w:rsidR="00274A18" w:rsidRPr="00341722" w:rsidRDefault="00274A18" w:rsidP="00325CA2">
            <w:pPr>
              <w:spacing w:after="120"/>
              <w:jc w:val="both"/>
              <w:rPr>
                <w:rFonts w:ascii="Century Gothic" w:hAnsi="Century Gothic" w:cs="Arial"/>
                <w:b/>
                <w:sz w:val="20"/>
              </w:rPr>
            </w:pPr>
            <w:r w:rsidRPr="00341722">
              <w:rPr>
                <w:rFonts w:ascii="Century Gothic" w:hAnsi="Century Gothic" w:cs="Arial"/>
                <w:b/>
                <w:sz w:val="20"/>
              </w:rPr>
              <w:t>9.- Ebazpena</w:t>
            </w:r>
          </w:p>
          <w:p w14:paraId="6ECE2D4D" w14:textId="77777777" w:rsidR="00274A18" w:rsidRPr="00341722" w:rsidRDefault="00274A18" w:rsidP="00325CA2">
            <w:pPr>
              <w:jc w:val="both"/>
              <w:rPr>
                <w:rFonts w:ascii="Century Gothic" w:hAnsi="Century Gothic" w:cs="Arial"/>
                <w:b/>
                <w:sz w:val="20"/>
              </w:rPr>
            </w:pPr>
            <w:r w:rsidRPr="00341722">
              <w:rPr>
                <w:rFonts w:ascii="Century Gothic" w:hAnsi="Century Gothic" w:cs="Arial"/>
                <w:sz w:val="20"/>
              </w:rPr>
              <w:t>Alkatetzari edo Tokiko Gobernu Batzordeari egokituko zaio ebaztea, Udalaren administrazio antolamenduan une bakoitzean indarrean diren eskumenei eta aldi baterako eskuordetzei jarraiki.</w:t>
            </w:r>
          </w:p>
          <w:p w14:paraId="76ACCF64" w14:textId="77777777" w:rsidR="00274A18" w:rsidRPr="00341722" w:rsidRDefault="00274A18" w:rsidP="00325CA2">
            <w:pPr>
              <w:jc w:val="both"/>
              <w:rPr>
                <w:rFonts w:ascii="Century Gothic" w:hAnsi="Century Gothic" w:cs="Arial"/>
                <w:b/>
                <w:sz w:val="20"/>
              </w:rPr>
            </w:pPr>
          </w:p>
          <w:p w14:paraId="5E9D293C" w14:textId="77777777" w:rsidR="00274A18" w:rsidRPr="00341722" w:rsidRDefault="00274A18" w:rsidP="00325CA2">
            <w:pPr>
              <w:jc w:val="both"/>
              <w:rPr>
                <w:rFonts w:ascii="Century Gothic" w:hAnsi="Century Gothic" w:cs="Arial"/>
                <w:sz w:val="20"/>
              </w:rPr>
            </w:pPr>
            <w:r w:rsidRPr="00341722">
              <w:rPr>
                <w:rFonts w:ascii="Century Gothic" w:hAnsi="Century Gothic" w:cs="Arial"/>
                <w:sz w:val="20"/>
              </w:rPr>
              <w:t xml:space="preserve">Prozeduraren ebazpena emateko eta jakinarazteko gehieneko epea 3 hilabetekoa izango da. Eskabideak aurkezteko epea amaitzen den egunetik aurrera zenbatuko da epea. Gehieneko epe hori igaro eta </w:t>
            </w:r>
            <w:r w:rsidRPr="00341722">
              <w:rPr>
                <w:rFonts w:ascii="Century Gothic" w:hAnsi="Century Gothic" w:cs="Arial"/>
                <w:sz w:val="20"/>
              </w:rPr>
              <w:lastRenderedPageBreak/>
              <w:t>ebazpena jakinarazi ez bada, interesdunek dirulaguntza emateko eskaera administrazio-isiltasunez ezetsitzat jo ahal izango dute.</w:t>
            </w:r>
          </w:p>
          <w:p w14:paraId="4E43D104" w14:textId="77777777" w:rsidR="00274A18" w:rsidRPr="00341722" w:rsidRDefault="00274A18" w:rsidP="00325CA2">
            <w:pPr>
              <w:jc w:val="both"/>
              <w:rPr>
                <w:rFonts w:ascii="Century Gothic" w:hAnsi="Century Gothic" w:cs="Arial"/>
                <w:sz w:val="20"/>
              </w:rPr>
            </w:pPr>
          </w:p>
          <w:p w14:paraId="1AB667B6" w14:textId="77777777" w:rsidR="00274A18" w:rsidRPr="00341722" w:rsidRDefault="00274A18" w:rsidP="00325CA2">
            <w:pPr>
              <w:jc w:val="both"/>
              <w:rPr>
                <w:rFonts w:ascii="Century Gothic" w:hAnsi="Century Gothic" w:cs="Arial"/>
                <w:sz w:val="20"/>
              </w:rPr>
            </w:pPr>
          </w:p>
          <w:p w14:paraId="62B5821D" w14:textId="77777777" w:rsidR="00274A18" w:rsidRPr="00341722" w:rsidRDefault="00274A18" w:rsidP="00325CA2">
            <w:pPr>
              <w:jc w:val="both"/>
              <w:rPr>
                <w:rFonts w:ascii="Century Gothic" w:hAnsi="Century Gothic" w:cs="Arial"/>
                <w:sz w:val="20"/>
              </w:rPr>
            </w:pPr>
          </w:p>
          <w:p w14:paraId="684D79EF" w14:textId="77777777" w:rsidR="00274A18" w:rsidRPr="00341722" w:rsidRDefault="00274A18" w:rsidP="00325CA2">
            <w:pPr>
              <w:jc w:val="both"/>
              <w:rPr>
                <w:rFonts w:ascii="Century Gothic" w:hAnsi="Century Gothic" w:cs="Arial"/>
                <w:sz w:val="20"/>
              </w:rPr>
            </w:pPr>
            <w:r w:rsidRPr="00341722">
              <w:rPr>
                <w:rFonts w:ascii="Century Gothic" w:hAnsi="Century Gothic" w:cs="Arial"/>
                <w:sz w:val="20"/>
              </w:rPr>
              <w:t>Prozeduraren ebazpena interesdunei jakinaraziko zaie, Administrazio Publikoen Administrazio Prozedura Erkidearen urriaren 1eko 39/2015 Legearen 40. artikuluan xedatutakoaren arabera.</w:t>
            </w:r>
          </w:p>
          <w:p w14:paraId="7F4BB923" w14:textId="77777777" w:rsidR="00274A18" w:rsidRPr="00341722" w:rsidRDefault="00274A18" w:rsidP="00325CA2">
            <w:pPr>
              <w:jc w:val="both"/>
              <w:rPr>
                <w:rFonts w:ascii="Century Gothic" w:hAnsi="Century Gothic" w:cs="Arial"/>
                <w:b/>
                <w:sz w:val="20"/>
              </w:rPr>
            </w:pPr>
          </w:p>
          <w:p w14:paraId="170A6276" w14:textId="77777777" w:rsidR="00274A18" w:rsidRPr="00341722" w:rsidRDefault="00274A18" w:rsidP="00325CA2">
            <w:pPr>
              <w:spacing w:after="120"/>
              <w:jc w:val="both"/>
              <w:rPr>
                <w:rFonts w:ascii="Century Gothic" w:hAnsi="Century Gothic" w:cs="Arial"/>
                <w:b/>
                <w:sz w:val="20"/>
              </w:rPr>
            </w:pPr>
            <w:r w:rsidRPr="00341722">
              <w:rPr>
                <w:rFonts w:ascii="Century Gothic" w:hAnsi="Century Gothic" w:cs="Arial"/>
                <w:b/>
                <w:sz w:val="20"/>
              </w:rPr>
              <w:t>10.</w:t>
            </w:r>
            <w:r w:rsidRPr="00341722">
              <w:rPr>
                <w:rFonts w:ascii="Century Gothic" w:hAnsi="Century Gothic" w:cs="Arial"/>
                <w:sz w:val="20"/>
              </w:rPr>
              <w:t xml:space="preserve">- </w:t>
            </w:r>
            <w:r w:rsidRPr="00341722">
              <w:rPr>
                <w:rFonts w:ascii="Century Gothic" w:hAnsi="Century Gothic" w:cs="Arial"/>
                <w:b/>
                <w:sz w:val="20"/>
              </w:rPr>
              <w:t>Dirulaguntzaren zenbatekoa eta ordainketa</w:t>
            </w:r>
          </w:p>
          <w:p w14:paraId="04700E54" w14:textId="77777777" w:rsidR="00274A18" w:rsidRPr="00341722" w:rsidRDefault="00274A18" w:rsidP="00325CA2">
            <w:pPr>
              <w:jc w:val="both"/>
              <w:rPr>
                <w:rFonts w:ascii="Century Gothic" w:hAnsi="Century Gothic" w:cs="Arial"/>
                <w:sz w:val="20"/>
              </w:rPr>
            </w:pPr>
            <w:r w:rsidRPr="00341722">
              <w:rPr>
                <w:rFonts w:ascii="Century Gothic" w:hAnsi="Century Gothic" w:cs="Arial"/>
                <w:sz w:val="20"/>
              </w:rPr>
              <w:t>Dirulaguntzak ezingo du inola ere eskatzaileak egingo duen jardueraren gastua baino handiagoa izan (ez bere horretan, ez eta beste Administrazio Publiko edo bestelako erakunde publiko nahiz pribatuk emandako dirulaguntzak gehituta).</w:t>
            </w:r>
          </w:p>
          <w:p w14:paraId="59E26E9A" w14:textId="77777777" w:rsidR="00274A18" w:rsidRPr="00341722" w:rsidRDefault="00274A18" w:rsidP="00325CA2">
            <w:pPr>
              <w:jc w:val="both"/>
              <w:rPr>
                <w:rFonts w:ascii="Century Gothic" w:hAnsi="Century Gothic" w:cs="Arial"/>
                <w:sz w:val="20"/>
              </w:rPr>
            </w:pPr>
          </w:p>
          <w:p w14:paraId="5EB9EBBA" w14:textId="77777777" w:rsidR="00274A18" w:rsidRPr="00341722" w:rsidRDefault="00274A18" w:rsidP="00325CA2">
            <w:pPr>
              <w:jc w:val="both"/>
              <w:rPr>
                <w:rFonts w:ascii="Century Gothic" w:hAnsi="Century Gothic"/>
                <w:sz w:val="20"/>
              </w:rPr>
            </w:pPr>
            <w:r w:rsidRPr="00341722">
              <w:rPr>
                <w:rFonts w:ascii="Century Gothic" w:hAnsi="Century Gothic" w:cs="Arial"/>
                <w:sz w:val="20"/>
              </w:rPr>
              <w:t>Ordainketa 2 zatitan egingo da</w:t>
            </w:r>
            <w:r w:rsidRPr="00341722">
              <w:rPr>
                <w:rFonts w:ascii="Century Gothic" w:hAnsi="Century Gothic"/>
                <w:sz w:val="20"/>
              </w:rPr>
              <w:t xml:space="preserve"> erakunde onuradunaren titulartasuneko kontu batera</w:t>
            </w:r>
            <w:r w:rsidRPr="00341722">
              <w:rPr>
                <w:rFonts w:ascii="Century Gothic" w:hAnsi="Century Gothic" w:cs="Arial"/>
                <w:sz w:val="20"/>
              </w:rPr>
              <w:t xml:space="preserve"> </w:t>
            </w:r>
            <w:r w:rsidRPr="00341722">
              <w:rPr>
                <w:rFonts w:ascii="Century Gothic" w:hAnsi="Century Gothic"/>
                <w:sz w:val="20"/>
              </w:rPr>
              <w:t>banku-transferentzia bidez:</w:t>
            </w:r>
          </w:p>
          <w:p w14:paraId="1D9519FC" w14:textId="77777777" w:rsidR="00274A18" w:rsidRPr="00341722" w:rsidRDefault="00274A18" w:rsidP="00325CA2">
            <w:pPr>
              <w:pStyle w:val="Zerrenda-paragrafoa"/>
              <w:ind w:left="0"/>
              <w:jc w:val="both"/>
              <w:rPr>
                <w:rFonts w:ascii="Century Gothic" w:hAnsi="Century Gothic"/>
                <w:sz w:val="20"/>
              </w:rPr>
            </w:pPr>
          </w:p>
          <w:p w14:paraId="7C12A319" w14:textId="77777777" w:rsidR="00274A18" w:rsidRPr="00341722" w:rsidRDefault="00274A18" w:rsidP="00325CA2">
            <w:pPr>
              <w:pStyle w:val="Zerrenda-paragrafoa"/>
              <w:numPr>
                <w:ilvl w:val="0"/>
                <w:numId w:val="12"/>
              </w:numPr>
              <w:ind w:left="426"/>
              <w:jc w:val="both"/>
              <w:rPr>
                <w:rFonts w:ascii="Century Gothic" w:hAnsi="Century Gothic"/>
                <w:sz w:val="20"/>
              </w:rPr>
            </w:pPr>
            <w:r w:rsidRPr="00341722">
              <w:rPr>
                <w:rFonts w:ascii="Century Gothic" w:hAnsi="Century Gothic"/>
                <w:sz w:val="20"/>
              </w:rPr>
              <w:t>Lehenengo ordainketa: onartutako dirulaguntzaren %70 ebazpena jakinarazten denean.</w:t>
            </w:r>
          </w:p>
          <w:p w14:paraId="7207EC04" w14:textId="77777777" w:rsidR="00274A18" w:rsidRPr="00341722" w:rsidRDefault="00274A18" w:rsidP="00325CA2">
            <w:pPr>
              <w:pStyle w:val="Zerrenda-paragrafoa"/>
              <w:ind w:left="426"/>
              <w:jc w:val="both"/>
              <w:rPr>
                <w:rFonts w:ascii="Century Gothic" w:hAnsi="Century Gothic" w:cs="Arial"/>
                <w:sz w:val="20"/>
              </w:rPr>
            </w:pPr>
          </w:p>
          <w:p w14:paraId="34F6520F" w14:textId="77777777" w:rsidR="00274A18" w:rsidRPr="00341722" w:rsidRDefault="00274A18" w:rsidP="00325CA2">
            <w:pPr>
              <w:pStyle w:val="Zerrenda-paragrafoa"/>
              <w:numPr>
                <w:ilvl w:val="0"/>
                <w:numId w:val="12"/>
              </w:numPr>
              <w:ind w:left="426"/>
              <w:jc w:val="both"/>
              <w:rPr>
                <w:rFonts w:ascii="Century Gothic" w:hAnsi="Century Gothic" w:cs="Arial"/>
                <w:sz w:val="20"/>
                <w:szCs w:val="20"/>
              </w:rPr>
            </w:pPr>
            <w:r w:rsidRPr="00341722">
              <w:rPr>
                <w:rFonts w:ascii="Century Gothic" w:hAnsi="Century Gothic" w:cs="Arial"/>
                <w:sz w:val="20"/>
              </w:rPr>
              <w:t xml:space="preserve">Bigarren </w:t>
            </w:r>
            <w:r w:rsidRPr="00341722">
              <w:rPr>
                <w:rFonts w:ascii="Century Gothic" w:hAnsi="Century Gothic"/>
                <w:sz w:val="20"/>
              </w:rPr>
              <w:t xml:space="preserve">ordainketa: gainerako %30 dirulaguntza </w:t>
            </w:r>
            <w:r w:rsidRPr="00341722">
              <w:rPr>
                <w:rFonts w:ascii="Century Gothic" w:hAnsi="Century Gothic"/>
                <w:sz w:val="20"/>
                <w:szCs w:val="20"/>
              </w:rPr>
              <w:t xml:space="preserve">justifikatzeko eskatutako dokumentazioa aurkeztu ondoren. </w:t>
            </w:r>
          </w:p>
          <w:p w14:paraId="68B6E5FC" w14:textId="77777777" w:rsidR="00274A18" w:rsidRPr="00341722" w:rsidRDefault="00274A18" w:rsidP="00325CA2">
            <w:pPr>
              <w:jc w:val="both"/>
              <w:rPr>
                <w:rFonts w:ascii="Century Gothic" w:hAnsi="Century Gothic"/>
                <w:sz w:val="20"/>
              </w:rPr>
            </w:pPr>
          </w:p>
          <w:p w14:paraId="4BA1DAE6" w14:textId="77777777" w:rsidR="00274A18" w:rsidRPr="00341722" w:rsidRDefault="00274A18" w:rsidP="00325CA2">
            <w:pPr>
              <w:jc w:val="both"/>
              <w:rPr>
                <w:rFonts w:ascii="Century Gothic" w:hAnsi="Century Gothic"/>
                <w:sz w:val="20"/>
              </w:rPr>
            </w:pPr>
          </w:p>
          <w:p w14:paraId="1B57880B" w14:textId="77777777" w:rsidR="00274A18" w:rsidRPr="00341722" w:rsidRDefault="00274A18" w:rsidP="00325CA2">
            <w:pPr>
              <w:jc w:val="both"/>
              <w:rPr>
                <w:rFonts w:ascii="Century Gothic" w:hAnsi="Century Gothic"/>
                <w:sz w:val="20"/>
              </w:rPr>
            </w:pPr>
            <w:r w:rsidRPr="00341722">
              <w:rPr>
                <w:rFonts w:ascii="Century Gothic" w:hAnsi="Century Gothic"/>
                <w:sz w:val="20"/>
              </w:rPr>
              <w:t xml:space="preserve">Deialdiko xede diren ekintzak egiteko behar diren diru-zenbatekoen ordainketa aurreratuak egitea baimen dezake alkate-udalburuak. Dirulaguntzei buruzko Lege Orokorrak, 38/2003 legeak 34. artikuluak egiten duen araupenaren arabera egingo dira aurrerapen horiek. Horrez gain, udaleko dirulaguntzen ordenantza arautzaileak dioena izango da kontuan.  </w:t>
            </w:r>
          </w:p>
          <w:p w14:paraId="080AC359" w14:textId="77777777" w:rsidR="00274A18" w:rsidRPr="00341722" w:rsidRDefault="00274A18" w:rsidP="00325CA2">
            <w:pPr>
              <w:jc w:val="both"/>
              <w:rPr>
                <w:rFonts w:ascii="Century Gothic" w:hAnsi="Century Gothic" w:cs="Arial"/>
                <w:sz w:val="20"/>
              </w:rPr>
            </w:pPr>
          </w:p>
          <w:p w14:paraId="1FF4ED66" w14:textId="77777777" w:rsidR="00274A18" w:rsidRPr="00341722" w:rsidRDefault="00274A18" w:rsidP="00325CA2">
            <w:pPr>
              <w:spacing w:after="120"/>
              <w:jc w:val="both"/>
              <w:rPr>
                <w:rFonts w:ascii="Century Gothic" w:hAnsi="Century Gothic" w:cs="Arial"/>
                <w:b/>
                <w:sz w:val="20"/>
              </w:rPr>
            </w:pPr>
            <w:r w:rsidRPr="00341722">
              <w:rPr>
                <w:rFonts w:ascii="Century Gothic" w:hAnsi="Century Gothic" w:cs="Arial"/>
                <w:b/>
                <w:sz w:val="20"/>
              </w:rPr>
              <w:t>11.- Zuriketa</w:t>
            </w:r>
          </w:p>
          <w:p w14:paraId="12442126" w14:textId="77777777" w:rsidR="00274A18" w:rsidRPr="00341722" w:rsidRDefault="00274A18" w:rsidP="00325CA2">
            <w:pPr>
              <w:jc w:val="both"/>
              <w:rPr>
                <w:rFonts w:ascii="Century Gothic" w:hAnsi="Century Gothic"/>
                <w:sz w:val="20"/>
              </w:rPr>
            </w:pPr>
            <w:r w:rsidRPr="00341722">
              <w:rPr>
                <w:rFonts w:ascii="Century Gothic" w:hAnsi="Century Gothic"/>
                <w:sz w:val="20"/>
              </w:rPr>
              <w:t xml:space="preserve">Behin diruz lagundutako jarduera amaituta, ekintzen memoria eta frogagiriak aurkeztuko dira, betiere jarduera burutzen den urtearen hurrengo urtarrilaren 15a baino lehen. </w:t>
            </w:r>
          </w:p>
          <w:p w14:paraId="5AB86008" w14:textId="77777777" w:rsidR="00274A18" w:rsidRPr="00341722" w:rsidRDefault="00274A18" w:rsidP="00325CA2">
            <w:pPr>
              <w:jc w:val="both"/>
              <w:rPr>
                <w:rFonts w:ascii="Century Gothic" w:hAnsi="Century Gothic"/>
                <w:sz w:val="20"/>
              </w:rPr>
            </w:pPr>
          </w:p>
          <w:p w14:paraId="6E48F9B5" w14:textId="77777777" w:rsidR="00274A18" w:rsidRPr="00341722" w:rsidRDefault="00274A18" w:rsidP="00325CA2">
            <w:pPr>
              <w:jc w:val="both"/>
              <w:rPr>
                <w:rFonts w:ascii="Century Gothic" w:hAnsi="Century Gothic"/>
                <w:sz w:val="20"/>
              </w:rPr>
            </w:pPr>
          </w:p>
          <w:p w14:paraId="00A076B0" w14:textId="77777777" w:rsidR="00F55016" w:rsidRPr="00341722" w:rsidRDefault="00341722" w:rsidP="00F55016">
            <w:pPr>
              <w:ind w:right="179"/>
              <w:jc w:val="both"/>
              <w:rPr>
                <w:rFonts w:ascii="Century Gothic" w:hAnsi="Century Gothic"/>
                <w:sz w:val="20"/>
              </w:rPr>
            </w:pPr>
            <w:bookmarkStart w:id="0" w:name="_Hlk220307849"/>
            <w:r>
              <w:rPr>
                <w:rFonts w:ascii="Century Gothic" w:hAnsi="Century Gothic"/>
                <w:sz w:val="20"/>
              </w:rPr>
              <w:t>P</w:t>
            </w:r>
            <w:r w:rsidR="00F55016" w:rsidRPr="00341722">
              <w:rPr>
                <w:rFonts w:ascii="Century Gothic" w:hAnsi="Century Gothic"/>
                <w:sz w:val="20"/>
              </w:rPr>
              <w:t>ertsona fisikoek aurrez aurre edo telematikoki</w:t>
            </w:r>
            <w:r>
              <w:rPr>
                <w:rFonts w:ascii="Century Gothic" w:hAnsi="Century Gothic"/>
                <w:sz w:val="20"/>
              </w:rPr>
              <w:t xml:space="preserve"> aurkez daitezke zuriketa</w:t>
            </w:r>
            <w:r w:rsidR="00F55016" w:rsidRPr="00341722">
              <w:rPr>
                <w:rFonts w:ascii="Century Gothic" w:hAnsi="Century Gothic"/>
                <w:sz w:val="20"/>
              </w:rPr>
              <w:t xml:space="preserve">, eta </w:t>
            </w:r>
            <w:r w:rsidR="00F55016" w:rsidRPr="00341722">
              <w:rPr>
                <w:rFonts w:ascii="Century Gothic" w:hAnsi="Century Gothic"/>
                <w:sz w:val="20"/>
              </w:rPr>
              <w:lastRenderedPageBreak/>
              <w:t>pertsona juridikoek soilik telematikoki.</w:t>
            </w:r>
          </w:p>
          <w:p w14:paraId="26F60100" w14:textId="77777777" w:rsidR="00F55016" w:rsidRPr="00C20259" w:rsidRDefault="00F55016" w:rsidP="00F55016">
            <w:pPr>
              <w:ind w:right="179"/>
              <w:jc w:val="both"/>
              <w:rPr>
                <w:rFonts w:ascii="Century Gothic" w:hAnsi="Century Gothic"/>
                <w:sz w:val="20"/>
              </w:rPr>
            </w:pPr>
          </w:p>
          <w:bookmarkEnd w:id="0"/>
          <w:p w14:paraId="46912648" w14:textId="77777777" w:rsidR="00274A18" w:rsidRPr="00341722" w:rsidRDefault="00C20259" w:rsidP="00325CA2">
            <w:pPr>
              <w:jc w:val="both"/>
              <w:rPr>
                <w:rFonts w:ascii="Century Gothic" w:hAnsi="Century Gothic"/>
                <w:sz w:val="20"/>
              </w:rPr>
            </w:pPr>
            <w:r>
              <w:rPr>
                <w:rFonts w:ascii="Century Gothic" w:hAnsi="Century Gothic"/>
                <w:sz w:val="20"/>
              </w:rPr>
              <w:t>A</w:t>
            </w:r>
            <w:r w:rsidR="00274A18" w:rsidRPr="00341722">
              <w:rPr>
                <w:rFonts w:ascii="Century Gothic" w:hAnsi="Century Gothic"/>
                <w:sz w:val="20"/>
              </w:rPr>
              <w:t>giri</w:t>
            </w:r>
            <w:r>
              <w:rPr>
                <w:rFonts w:ascii="Century Gothic" w:hAnsi="Century Gothic"/>
                <w:sz w:val="20"/>
              </w:rPr>
              <w:t xml:space="preserve"> hauek</w:t>
            </w:r>
            <w:r w:rsidR="00274A18" w:rsidRPr="00341722">
              <w:rPr>
                <w:rFonts w:ascii="Century Gothic" w:hAnsi="Century Gothic"/>
                <w:sz w:val="20"/>
              </w:rPr>
              <w:t xml:space="preserve"> aurkeztu beharko dira dirulaguntza justifikatzeko:</w:t>
            </w:r>
          </w:p>
          <w:p w14:paraId="49766FDC" w14:textId="77777777" w:rsidR="00274A18" w:rsidRPr="00341722" w:rsidRDefault="00274A18" w:rsidP="00325CA2">
            <w:pPr>
              <w:jc w:val="both"/>
              <w:rPr>
                <w:rFonts w:ascii="Century Gothic" w:hAnsi="Century Gothic"/>
                <w:sz w:val="20"/>
              </w:rPr>
            </w:pPr>
          </w:p>
          <w:p w14:paraId="5FAE2908" w14:textId="77777777" w:rsidR="00274A18" w:rsidRPr="00341722" w:rsidRDefault="00274A18" w:rsidP="00325CA2">
            <w:pPr>
              <w:jc w:val="both"/>
              <w:rPr>
                <w:rFonts w:ascii="Century Gothic" w:hAnsi="Century Gothic"/>
                <w:sz w:val="20"/>
              </w:rPr>
            </w:pPr>
          </w:p>
          <w:p w14:paraId="3768F724" w14:textId="77777777" w:rsidR="00DE0E46" w:rsidRPr="00341722" w:rsidRDefault="00274A18" w:rsidP="00DE0E46">
            <w:pPr>
              <w:jc w:val="both"/>
              <w:rPr>
                <w:rFonts w:ascii="Century Gothic" w:hAnsi="Century Gothic"/>
                <w:sz w:val="20"/>
              </w:rPr>
            </w:pPr>
            <w:r w:rsidRPr="00341722">
              <w:rPr>
                <w:rFonts w:ascii="Century Gothic" w:hAnsi="Century Gothic"/>
                <w:sz w:val="20"/>
              </w:rPr>
              <w:t xml:space="preserve">a) Diruz lagundutako programa edo jardueraren memoria xehakatua, euskaraz. Bertan adierazi beharko dira egindako jarduerak eta lortutako emaitzak. </w:t>
            </w:r>
            <w:r w:rsidR="00DE0E46" w:rsidRPr="00341722">
              <w:rPr>
                <w:rFonts w:ascii="Century Gothic" w:hAnsi="Century Gothic"/>
                <w:sz w:val="20"/>
              </w:rPr>
              <w:t>Pertsonei buruzko datuak sexuaren arabera bereizita emango dira.</w:t>
            </w:r>
          </w:p>
          <w:p w14:paraId="50DDF4BF" w14:textId="77777777" w:rsidR="00274A18" w:rsidRPr="00341722" w:rsidRDefault="00274A18" w:rsidP="00325CA2">
            <w:pPr>
              <w:jc w:val="both"/>
              <w:rPr>
                <w:rFonts w:ascii="Century Gothic" w:hAnsi="Century Gothic"/>
                <w:sz w:val="20"/>
              </w:rPr>
            </w:pPr>
          </w:p>
          <w:p w14:paraId="6E0326F7" w14:textId="77777777" w:rsidR="00274A18" w:rsidRPr="00341722" w:rsidRDefault="00274A18" w:rsidP="00325CA2">
            <w:pPr>
              <w:jc w:val="both"/>
              <w:rPr>
                <w:rFonts w:ascii="Century Gothic" w:hAnsi="Century Gothic"/>
                <w:sz w:val="20"/>
              </w:rPr>
            </w:pPr>
            <w:r w:rsidRPr="00341722">
              <w:rPr>
                <w:rFonts w:ascii="Century Gothic" w:hAnsi="Century Gothic"/>
                <w:sz w:val="20"/>
              </w:rPr>
              <w:t xml:space="preserve">b) Justifikazio-memoria ekonomikoa, jatorrizko egiaztagiriez osatua. </w:t>
            </w:r>
          </w:p>
          <w:p w14:paraId="09FABAEF" w14:textId="77777777" w:rsidR="00274A18" w:rsidRPr="00341722" w:rsidRDefault="00274A18" w:rsidP="00325CA2">
            <w:pPr>
              <w:jc w:val="both"/>
              <w:rPr>
                <w:rFonts w:ascii="Century Gothic" w:hAnsi="Century Gothic"/>
                <w:sz w:val="20"/>
              </w:rPr>
            </w:pPr>
          </w:p>
          <w:p w14:paraId="72E21732" w14:textId="77777777" w:rsidR="00274A18" w:rsidRPr="00341722" w:rsidRDefault="00274A18" w:rsidP="00325CA2">
            <w:pPr>
              <w:pStyle w:val="Zerrenda-paragrafoa"/>
              <w:numPr>
                <w:ilvl w:val="0"/>
                <w:numId w:val="19"/>
              </w:numPr>
              <w:ind w:left="426"/>
              <w:jc w:val="both"/>
              <w:rPr>
                <w:rFonts w:ascii="Century Gothic" w:hAnsi="Century Gothic"/>
                <w:sz w:val="20"/>
              </w:rPr>
            </w:pPr>
            <w:r w:rsidRPr="00341722">
              <w:rPr>
                <w:rFonts w:ascii="Century Gothic" w:hAnsi="Century Gothic"/>
                <w:sz w:val="20"/>
              </w:rPr>
              <w:t>Aurkeztutako fakturen zerrenda zenbakitua + faktura guztiak + ordainagiriak. Betiere faktura hauek dagozkien zergak aplikatuta izan beharko dituzte.</w:t>
            </w:r>
          </w:p>
          <w:p w14:paraId="66A0D817" w14:textId="77777777" w:rsidR="00274A18" w:rsidRPr="00341722" w:rsidRDefault="00274A18" w:rsidP="00325CA2">
            <w:pPr>
              <w:pStyle w:val="Zerrenda-paragrafoa"/>
              <w:ind w:left="426"/>
              <w:jc w:val="both"/>
              <w:rPr>
                <w:rFonts w:ascii="Century Gothic" w:hAnsi="Century Gothic"/>
                <w:sz w:val="20"/>
              </w:rPr>
            </w:pPr>
          </w:p>
          <w:p w14:paraId="438EDF2B" w14:textId="77777777" w:rsidR="00274A18" w:rsidRPr="00341722" w:rsidRDefault="00274A18" w:rsidP="00325CA2">
            <w:pPr>
              <w:pStyle w:val="Zerrenda-paragrafoa"/>
              <w:numPr>
                <w:ilvl w:val="0"/>
                <w:numId w:val="19"/>
              </w:numPr>
              <w:ind w:left="426"/>
              <w:jc w:val="both"/>
              <w:rPr>
                <w:rFonts w:ascii="Century Gothic" w:hAnsi="Century Gothic"/>
                <w:sz w:val="20"/>
              </w:rPr>
            </w:pPr>
            <w:r w:rsidRPr="00341722">
              <w:rPr>
                <w:rFonts w:ascii="Century Gothic" w:hAnsi="Century Gothic"/>
                <w:sz w:val="20"/>
              </w:rPr>
              <w:t>Fakturak eta zerga edo atxikipenak ordaindu izana egiaztatzen duten agiriak.</w:t>
            </w:r>
          </w:p>
          <w:p w14:paraId="5B145547" w14:textId="77777777" w:rsidR="00274A18" w:rsidRPr="00341722" w:rsidRDefault="00274A18" w:rsidP="00325CA2">
            <w:pPr>
              <w:pStyle w:val="Zerrenda-paragrafoa"/>
              <w:ind w:left="426"/>
              <w:rPr>
                <w:rFonts w:ascii="Century Gothic" w:hAnsi="Century Gothic"/>
                <w:sz w:val="20"/>
              </w:rPr>
            </w:pPr>
          </w:p>
          <w:p w14:paraId="36186AC5" w14:textId="77777777" w:rsidR="00274A18" w:rsidRPr="00341722" w:rsidRDefault="00274A18" w:rsidP="00325CA2">
            <w:pPr>
              <w:pStyle w:val="Zerrenda-paragrafoa"/>
              <w:numPr>
                <w:ilvl w:val="0"/>
                <w:numId w:val="19"/>
              </w:numPr>
              <w:ind w:left="426"/>
              <w:jc w:val="both"/>
              <w:rPr>
                <w:rFonts w:ascii="Century Gothic" w:hAnsi="Century Gothic"/>
                <w:sz w:val="20"/>
              </w:rPr>
            </w:pPr>
            <w:r w:rsidRPr="00341722">
              <w:rPr>
                <w:rFonts w:ascii="Century Gothic" w:hAnsi="Century Gothic"/>
                <w:sz w:val="20"/>
              </w:rPr>
              <w:t>Diru-sarreren eta gastuen balantze ekonomikoa</w:t>
            </w:r>
            <w:r w:rsidR="00341722">
              <w:rPr>
                <w:rFonts w:ascii="Century Gothic" w:hAnsi="Century Gothic"/>
                <w:sz w:val="20"/>
              </w:rPr>
              <w:t xml:space="preserve"> sinatuta</w:t>
            </w:r>
            <w:r w:rsidRPr="00341722">
              <w:rPr>
                <w:rFonts w:ascii="Century Gothic" w:hAnsi="Century Gothic"/>
                <w:sz w:val="20"/>
              </w:rPr>
              <w:t>. Diruz lagundu den jarduera finantzatzeko baliatu diren bestelako diru-sarreren zerrenda xehakatua, haien zenbatekoak eta jatorria adieraziz.</w:t>
            </w:r>
          </w:p>
          <w:p w14:paraId="61C4E992" w14:textId="77777777" w:rsidR="00274A18" w:rsidRPr="00341722" w:rsidRDefault="00274A18" w:rsidP="00325CA2">
            <w:pPr>
              <w:pStyle w:val="Zerrenda-paragrafoa"/>
              <w:ind w:left="426"/>
              <w:rPr>
                <w:rFonts w:ascii="Century Gothic" w:hAnsi="Century Gothic"/>
                <w:sz w:val="20"/>
              </w:rPr>
            </w:pPr>
          </w:p>
          <w:p w14:paraId="5A41765B" w14:textId="77777777" w:rsidR="00274A18" w:rsidRPr="00341722" w:rsidRDefault="00274A18" w:rsidP="00325CA2">
            <w:pPr>
              <w:pStyle w:val="Zerrenda-paragrafoa"/>
              <w:numPr>
                <w:ilvl w:val="0"/>
                <w:numId w:val="19"/>
              </w:numPr>
              <w:ind w:left="426"/>
              <w:jc w:val="both"/>
              <w:rPr>
                <w:rFonts w:ascii="Century Gothic" w:hAnsi="Century Gothic"/>
                <w:sz w:val="20"/>
              </w:rPr>
            </w:pPr>
            <w:r w:rsidRPr="00341722">
              <w:rPr>
                <w:rFonts w:ascii="Century Gothic" w:hAnsi="Century Gothic"/>
                <w:sz w:val="20"/>
              </w:rPr>
              <w:t>Jarduera bererako beste erakunde publiko edo pribatu batzuetatik jasotako dirulaguntzak edo laguntza ekonomikoak egiaztatzen dituzten agiriak ere aurkeztuko dira edo, horrelakorik ezean, ez dela beste dirulaguntzarik jaso egiaztatzen duen erantzukizunpeko adierazpena.</w:t>
            </w:r>
          </w:p>
          <w:p w14:paraId="1C66659D" w14:textId="77777777" w:rsidR="00274A18" w:rsidRPr="00341722" w:rsidRDefault="00274A18" w:rsidP="00325CA2">
            <w:pPr>
              <w:pStyle w:val="Zerrenda-paragrafoa"/>
              <w:ind w:left="426"/>
              <w:rPr>
                <w:rFonts w:ascii="Century Gothic" w:hAnsi="Century Gothic"/>
                <w:sz w:val="20"/>
              </w:rPr>
            </w:pPr>
          </w:p>
          <w:p w14:paraId="1F5508BC" w14:textId="77777777" w:rsidR="00274A18" w:rsidRPr="00341722" w:rsidRDefault="00274A18" w:rsidP="00325CA2">
            <w:pPr>
              <w:pStyle w:val="Zerrenda-paragrafoa"/>
              <w:numPr>
                <w:ilvl w:val="0"/>
                <w:numId w:val="19"/>
              </w:numPr>
              <w:ind w:left="426"/>
              <w:jc w:val="both"/>
              <w:rPr>
                <w:rFonts w:ascii="Century Gothic" w:hAnsi="Century Gothic"/>
                <w:sz w:val="20"/>
              </w:rPr>
            </w:pPr>
            <w:r w:rsidRPr="00341722">
              <w:rPr>
                <w:rFonts w:ascii="Century Gothic" w:hAnsi="Century Gothic"/>
                <w:sz w:val="20"/>
              </w:rPr>
              <w:t>Jasotako dirulaguntza osoa diruz lagundutako jarduerak gauzatzeko erabili dela egiaztatzen duen egiaztagiria, dirulaguntza jaso duenak egina.</w:t>
            </w:r>
          </w:p>
          <w:p w14:paraId="1C3CDFD4" w14:textId="77777777" w:rsidR="00274A18" w:rsidRPr="00341722" w:rsidRDefault="00274A18" w:rsidP="00325CA2">
            <w:pPr>
              <w:pStyle w:val="Zerrenda-paragrafoa"/>
              <w:ind w:left="426"/>
              <w:rPr>
                <w:rFonts w:ascii="Century Gothic" w:hAnsi="Century Gothic"/>
                <w:sz w:val="20"/>
              </w:rPr>
            </w:pPr>
          </w:p>
          <w:p w14:paraId="66637F16" w14:textId="77777777" w:rsidR="00274A18" w:rsidRPr="00341722" w:rsidRDefault="00274A18" w:rsidP="00325CA2">
            <w:pPr>
              <w:pStyle w:val="Zerrenda-paragrafoa"/>
              <w:numPr>
                <w:ilvl w:val="0"/>
                <w:numId w:val="19"/>
              </w:numPr>
              <w:ind w:left="426"/>
              <w:jc w:val="both"/>
              <w:rPr>
                <w:rFonts w:ascii="Century Gothic" w:hAnsi="Century Gothic"/>
                <w:sz w:val="20"/>
              </w:rPr>
            </w:pPr>
            <w:r w:rsidRPr="00341722">
              <w:rPr>
                <w:rFonts w:ascii="Century Gothic" w:hAnsi="Century Gothic"/>
                <w:sz w:val="20"/>
              </w:rPr>
              <w:t xml:space="preserve">Zerga-betebeharrak eta </w:t>
            </w:r>
            <w:r w:rsidR="0038048A" w:rsidRPr="00341722">
              <w:rPr>
                <w:rFonts w:ascii="Century Gothic" w:hAnsi="Century Gothic"/>
                <w:sz w:val="20"/>
              </w:rPr>
              <w:t>G</w:t>
            </w:r>
            <w:r w:rsidRPr="00341722">
              <w:rPr>
                <w:rFonts w:ascii="Century Gothic" w:hAnsi="Century Gothic"/>
                <w:sz w:val="20"/>
              </w:rPr>
              <w:t xml:space="preserve">izarte </w:t>
            </w:r>
            <w:r w:rsidR="0038048A" w:rsidRPr="00341722">
              <w:rPr>
                <w:rFonts w:ascii="Century Gothic" w:hAnsi="Century Gothic"/>
                <w:sz w:val="20"/>
              </w:rPr>
              <w:t>S</w:t>
            </w:r>
            <w:r w:rsidRPr="00341722">
              <w:rPr>
                <w:rFonts w:ascii="Century Gothic" w:hAnsi="Century Gothic"/>
                <w:sz w:val="20"/>
              </w:rPr>
              <w:t>egurantzarekikoak egunean betetzen direla egiaztatzen duen agiria, baldin eta goian zehaztu den moduan Udalak kontsultatzeko aukeraren aurka azaltzen bada.</w:t>
            </w:r>
          </w:p>
          <w:p w14:paraId="120F5C3E" w14:textId="77777777" w:rsidR="00274A18" w:rsidRPr="00341722" w:rsidRDefault="00274A18" w:rsidP="00325CA2">
            <w:pPr>
              <w:pStyle w:val="Zerrenda-paragrafoa"/>
              <w:ind w:left="426"/>
              <w:rPr>
                <w:rFonts w:ascii="Century Gothic" w:hAnsi="Century Gothic"/>
                <w:sz w:val="20"/>
              </w:rPr>
            </w:pPr>
          </w:p>
          <w:p w14:paraId="7252638D" w14:textId="77777777" w:rsidR="00274A18" w:rsidRPr="00341722" w:rsidRDefault="00274A18" w:rsidP="00325CA2">
            <w:pPr>
              <w:pStyle w:val="Zerrenda-paragrafoa"/>
              <w:numPr>
                <w:ilvl w:val="0"/>
                <w:numId w:val="19"/>
              </w:numPr>
              <w:ind w:left="426"/>
              <w:jc w:val="both"/>
              <w:rPr>
                <w:rFonts w:ascii="Century Gothic" w:hAnsi="Century Gothic"/>
                <w:sz w:val="20"/>
              </w:rPr>
            </w:pPr>
            <w:r w:rsidRPr="00341722">
              <w:rPr>
                <w:rFonts w:ascii="Century Gothic" w:hAnsi="Century Gothic"/>
                <w:sz w:val="20"/>
              </w:rPr>
              <w:t>Halakorik bada, aplikatu gabeko diru-gerakinen itzulerari dagokion ordainketa-agiria eta haiengandik eratorritako interesena.</w:t>
            </w:r>
          </w:p>
          <w:p w14:paraId="5DC21ECB" w14:textId="77777777" w:rsidR="00274A18" w:rsidRPr="00341722" w:rsidRDefault="00274A18" w:rsidP="00325CA2">
            <w:pPr>
              <w:rPr>
                <w:rFonts w:ascii="Century Gothic" w:hAnsi="Century Gothic"/>
                <w:sz w:val="20"/>
              </w:rPr>
            </w:pPr>
          </w:p>
          <w:p w14:paraId="7B243446" w14:textId="77777777" w:rsidR="00274A18" w:rsidRPr="00341722" w:rsidRDefault="00274A18" w:rsidP="00325CA2">
            <w:pPr>
              <w:jc w:val="both"/>
              <w:rPr>
                <w:rFonts w:ascii="Century Gothic" w:hAnsi="Century Gothic"/>
                <w:sz w:val="20"/>
              </w:rPr>
            </w:pPr>
            <w:r w:rsidRPr="00341722">
              <w:rPr>
                <w:rFonts w:ascii="Century Gothic" w:hAnsi="Century Gothic"/>
                <w:sz w:val="20"/>
              </w:rPr>
              <w:t>c) Dokumentazio grafikoa (kartelak-egitarauak) edo ikus-entzunezkoa (halakorik bada).</w:t>
            </w:r>
          </w:p>
          <w:p w14:paraId="36F65C2A" w14:textId="77777777" w:rsidR="00274A18" w:rsidRPr="00341722" w:rsidRDefault="00274A18" w:rsidP="00325CA2">
            <w:pPr>
              <w:rPr>
                <w:rFonts w:ascii="Century Gothic" w:hAnsi="Century Gothic"/>
                <w:sz w:val="20"/>
              </w:rPr>
            </w:pPr>
          </w:p>
          <w:p w14:paraId="243A7F1E" w14:textId="77777777" w:rsidR="00274A18" w:rsidRPr="00341722" w:rsidRDefault="00274A18" w:rsidP="00325CA2">
            <w:pPr>
              <w:jc w:val="both"/>
              <w:rPr>
                <w:rFonts w:ascii="Century Gothic" w:hAnsi="Century Gothic"/>
                <w:sz w:val="20"/>
              </w:rPr>
            </w:pPr>
            <w:r w:rsidRPr="00341722">
              <w:rPr>
                <w:rFonts w:ascii="Century Gothic" w:hAnsi="Century Gothic"/>
                <w:sz w:val="20"/>
              </w:rPr>
              <w:t xml:space="preserve">Horrez gain, Udalak Dirulaguntzei buruzko Lege Orokorrak, 38/2003 legeak bere 30., eta 31. artikuluetan egiten duen araupenaren arabera, beharrezkoak diren dokumentuak eskatzeko aukera izango du Udalak. </w:t>
            </w:r>
          </w:p>
          <w:p w14:paraId="732B5CCA" w14:textId="77777777" w:rsidR="00274A18" w:rsidRPr="00341722" w:rsidRDefault="00274A18" w:rsidP="00325CA2">
            <w:pPr>
              <w:jc w:val="both"/>
              <w:rPr>
                <w:rFonts w:ascii="Century Gothic" w:hAnsi="Century Gothic" w:cs="Arial"/>
                <w:b/>
                <w:sz w:val="20"/>
              </w:rPr>
            </w:pPr>
          </w:p>
          <w:p w14:paraId="6193A8BE" w14:textId="77777777" w:rsidR="009F180D" w:rsidRPr="00341722" w:rsidRDefault="009F180D" w:rsidP="00325CA2">
            <w:pPr>
              <w:jc w:val="both"/>
              <w:rPr>
                <w:rFonts w:ascii="Century Gothic" w:hAnsi="Century Gothic" w:cs="Arial"/>
                <w:b/>
                <w:sz w:val="20"/>
              </w:rPr>
            </w:pPr>
          </w:p>
          <w:p w14:paraId="78BD687F" w14:textId="77777777" w:rsidR="00274A18" w:rsidRPr="00341722" w:rsidRDefault="00A90549" w:rsidP="00325CA2">
            <w:pPr>
              <w:spacing w:after="120"/>
              <w:jc w:val="both"/>
              <w:rPr>
                <w:rFonts w:ascii="Century Gothic" w:hAnsi="Century Gothic" w:cs="Arial"/>
                <w:b/>
                <w:sz w:val="20"/>
              </w:rPr>
            </w:pPr>
            <w:r w:rsidRPr="00341722">
              <w:rPr>
                <w:rFonts w:ascii="Century Gothic" w:hAnsi="Century Gothic" w:cs="Arial"/>
                <w:b/>
                <w:sz w:val="20"/>
              </w:rPr>
              <w:t>12. Onuradunen betebeharrak</w:t>
            </w:r>
          </w:p>
          <w:p w14:paraId="155ECA6C" w14:textId="77777777" w:rsidR="00274A18" w:rsidRPr="00341722" w:rsidRDefault="00274A18" w:rsidP="00325CA2">
            <w:pPr>
              <w:jc w:val="both"/>
              <w:rPr>
                <w:rFonts w:ascii="Century Gothic" w:hAnsi="Century Gothic" w:cs="Arial"/>
                <w:sz w:val="20"/>
              </w:rPr>
            </w:pPr>
            <w:r w:rsidRPr="00341722">
              <w:rPr>
                <w:rFonts w:ascii="Century Gothic" w:hAnsi="Century Gothic" w:cs="Arial"/>
                <w:sz w:val="20"/>
              </w:rPr>
              <w:t xml:space="preserve">Dirulaguntza emanez gero, entitate onuradunaren obligazioak izango dira, arau orokorretan adierazitakoez gain, honako hauek: </w:t>
            </w:r>
          </w:p>
          <w:p w14:paraId="7088557E" w14:textId="77777777" w:rsidR="00274A18" w:rsidRPr="00341722" w:rsidRDefault="00274A18" w:rsidP="00325CA2">
            <w:pPr>
              <w:jc w:val="both"/>
              <w:rPr>
                <w:rFonts w:ascii="Century Gothic" w:hAnsi="Century Gothic" w:cs="Arial"/>
                <w:sz w:val="20"/>
              </w:rPr>
            </w:pPr>
          </w:p>
          <w:p w14:paraId="3944AED2" w14:textId="77777777" w:rsidR="00274A18" w:rsidRPr="00341722" w:rsidRDefault="00274A18" w:rsidP="00325CA2">
            <w:pPr>
              <w:jc w:val="both"/>
              <w:rPr>
                <w:rFonts w:ascii="Century Gothic" w:hAnsi="Century Gothic" w:cs="Arial"/>
                <w:sz w:val="20"/>
              </w:rPr>
            </w:pPr>
            <w:r w:rsidRPr="00341722">
              <w:rPr>
                <w:rFonts w:ascii="Century Gothic" w:hAnsi="Century Gothic" w:cs="Arial"/>
                <w:sz w:val="20"/>
              </w:rPr>
              <w:t xml:space="preserve">— Dirulaguntza jaso duen jarduera edo proiektua garatzea eta oinarri hauek erabakitako moduan </w:t>
            </w:r>
            <w:r w:rsidR="00C20259">
              <w:rPr>
                <w:rFonts w:ascii="Century Gothic" w:hAnsi="Century Gothic" w:cs="Arial"/>
                <w:sz w:val="20"/>
              </w:rPr>
              <w:t>justifika</w:t>
            </w:r>
            <w:r w:rsidRPr="00341722">
              <w:rPr>
                <w:rFonts w:ascii="Century Gothic" w:hAnsi="Century Gothic" w:cs="Arial"/>
                <w:sz w:val="20"/>
              </w:rPr>
              <w:t>tzea.</w:t>
            </w:r>
          </w:p>
          <w:p w14:paraId="1AF3856F" w14:textId="77777777" w:rsidR="00274A18" w:rsidRPr="00341722" w:rsidRDefault="00274A18" w:rsidP="00325CA2">
            <w:pPr>
              <w:jc w:val="both"/>
              <w:rPr>
                <w:rFonts w:ascii="Century Gothic" w:hAnsi="Century Gothic" w:cs="Arial"/>
                <w:sz w:val="20"/>
              </w:rPr>
            </w:pPr>
          </w:p>
          <w:p w14:paraId="0B52B052" w14:textId="77777777" w:rsidR="00274A18" w:rsidRPr="00341722" w:rsidRDefault="00274A18" w:rsidP="00325CA2">
            <w:pPr>
              <w:jc w:val="both"/>
              <w:rPr>
                <w:rFonts w:ascii="Century Gothic" w:hAnsi="Century Gothic" w:cs="Arial"/>
                <w:sz w:val="20"/>
              </w:rPr>
            </w:pPr>
            <w:r w:rsidRPr="00341722">
              <w:rPr>
                <w:rFonts w:ascii="Century Gothic" w:hAnsi="Century Gothic" w:cs="Arial"/>
                <w:sz w:val="20"/>
              </w:rPr>
              <w:t>— Administrazioak burutu beharreko egiaztatze-jarduerak eta udal kontu-hartzailetzak egin beharreko finantzen kontrolak erraztea.</w:t>
            </w:r>
          </w:p>
          <w:p w14:paraId="7E42E7B7" w14:textId="77777777" w:rsidR="00274A18" w:rsidRPr="00341722" w:rsidRDefault="00274A18" w:rsidP="00325CA2">
            <w:pPr>
              <w:jc w:val="both"/>
              <w:rPr>
                <w:rFonts w:ascii="Century Gothic" w:hAnsi="Century Gothic" w:cs="Arial"/>
                <w:sz w:val="20"/>
              </w:rPr>
            </w:pPr>
          </w:p>
          <w:p w14:paraId="67C064F1" w14:textId="77777777" w:rsidR="00274A18" w:rsidRPr="00341722" w:rsidRDefault="00274A18" w:rsidP="00325CA2">
            <w:pPr>
              <w:jc w:val="both"/>
              <w:rPr>
                <w:rFonts w:ascii="Century Gothic" w:hAnsi="Century Gothic" w:cs="Arial"/>
                <w:sz w:val="20"/>
              </w:rPr>
            </w:pPr>
            <w:r w:rsidRPr="00341722">
              <w:rPr>
                <w:rFonts w:ascii="Century Gothic" w:hAnsi="Century Gothic" w:cs="Arial"/>
                <w:sz w:val="20"/>
              </w:rPr>
              <w:t xml:space="preserve">— Jarduera berak jaso dituen laguntza publiko guztiak jakinaraztea erakunde emaileari. </w:t>
            </w:r>
          </w:p>
          <w:p w14:paraId="5AED6F5B" w14:textId="77777777" w:rsidR="00274A18" w:rsidRPr="00341722" w:rsidRDefault="00274A18" w:rsidP="00325CA2">
            <w:pPr>
              <w:jc w:val="both"/>
              <w:rPr>
                <w:rFonts w:ascii="Century Gothic" w:hAnsi="Century Gothic" w:cs="Arial"/>
                <w:sz w:val="20"/>
              </w:rPr>
            </w:pPr>
            <w:r w:rsidRPr="00341722">
              <w:rPr>
                <w:rFonts w:ascii="Century Gothic" w:hAnsi="Century Gothic" w:cs="Arial"/>
                <w:sz w:val="20"/>
              </w:rPr>
              <w:t>Jasotako laguntzen guztizko zenbatekoa inoiz ezingo da izan jardueraren kostua baino handiagoa.</w:t>
            </w:r>
          </w:p>
          <w:p w14:paraId="61D5CEEC" w14:textId="77777777" w:rsidR="00274A18" w:rsidRPr="00341722" w:rsidRDefault="00274A18" w:rsidP="00325CA2">
            <w:pPr>
              <w:jc w:val="both"/>
              <w:rPr>
                <w:rFonts w:ascii="Century Gothic" w:hAnsi="Century Gothic" w:cs="Arial"/>
                <w:sz w:val="20"/>
              </w:rPr>
            </w:pPr>
          </w:p>
          <w:p w14:paraId="62701DE8" w14:textId="77777777" w:rsidR="009F180D" w:rsidRPr="00341722" w:rsidRDefault="009F180D" w:rsidP="00325CA2">
            <w:pPr>
              <w:jc w:val="both"/>
              <w:rPr>
                <w:rFonts w:ascii="Century Gothic" w:hAnsi="Century Gothic" w:cs="Arial"/>
                <w:sz w:val="20"/>
              </w:rPr>
            </w:pPr>
          </w:p>
          <w:p w14:paraId="023835E3" w14:textId="77777777" w:rsidR="00274A18" w:rsidRPr="00341722" w:rsidRDefault="00274A18" w:rsidP="00325CA2">
            <w:pPr>
              <w:jc w:val="both"/>
              <w:rPr>
                <w:rFonts w:ascii="Century Gothic" w:hAnsi="Century Gothic" w:cs="Arial"/>
                <w:sz w:val="20"/>
              </w:rPr>
            </w:pPr>
            <w:r w:rsidRPr="00341722">
              <w:rPr>
                <w:rFonts w:ascii="Century Gothic" w:hAnsi="Century Gothic" w:cs="Arial"/>
                <w:sz w:val="20"/>
              </w:rPr>
              <w:t>— Dirulaguntza ematean kontuan hartua izan zen egoera bat aldatuz gero,  aldaketa horren berri ematea.</w:t>
            </w:r>
          </w:p>
          <w:p w14:paraId="4177E875" w14:textId="77777777" w:rsidR="00274A18" w:rsidRPr="00341722" w:rsidRDefault="00274A18" w:rsidP="00325CA2">
            <w:pPr>
              <w:jc w:val="both"/>
              <w:rPr>
                <w:rFonts w:ascii="Century Gothic" w:hAnsi="Century Gothic" w:cs="Arial"/>
                <w:sz w:val="20"/>
              </w:rPr>
            </w:pPr>
          </w:p>
          <w:p w14:paraId="301DA3AE" w14:textId="77777777" w:rsidR="00274A18" w:rsidRPr="00341722" w:rsidRDefault="00274A18" w:rsidP="00325CA2">
            <w:pPr>
              <w:jc w:val="both"/>
              <w:rPr>
                <w:rFonts w:ascii="Century Gothic" w:hAnsi="Century Gothic" w:cs="Arial"/>
                <w:sz w:val="20"/>
              </w:rPr>
            </w:pPr>
            <w:r w:rsidRPr="00341722">
              <w:rPr>
                <w:rFonts w:ascii="Century Gothic" w:hAnsi="Century Gothic" w:cs="Arial"/>
                <w:sz w:val="20"/>
              </w:rPr>
              <w:t xml:space="preserve">— Erakunde emailearen ardura duen talde teknikoari galdetu eta horren baimena lortu gabe, aurreikusitako gastuak edo dirulaguntza jaso duen proiektua nabarmen aldatzen badira, jasotako kopuruak itzuliko dira. </w:t>
            </w:r>
          </w:p>
          <w:p w14:paraId="7C1D0626" w14:textId="77777777" w:rsidR="00274A18" w:rsidRPr="00341722" w:rsidRDefault="00274A18" w:rsidP="00325CA2">
            <w:pPr>
              <w:jc w:val="both"/>
              <w:rPr>
                <w:rFonts w:ascii="Century Gothic" w:hAnsi="Century Gothic" w:cs="Arial"/>
                <w:sz w:val="20"/>
              </w:rPr>
            </w:pPr>
          </w:p>
          <w:p w14:paraId="0081EC00" w14:textId="77777777" w:rsidR="00274A18" w:rsidRPr="00341722" w:rsidRDefault="00274A18" w:rsidP="00325CA2">
            <w:pPr>
              <w:jc w:val="both"/>
              <w:rPr>
                <w:rFonts w:ascii="Century Gothic" w:hAnsi="Century Gothic" w:cs="Arial"/>
                <w:sz w:val="20"/>
              </w:rPr>
            </w:pPr>
          </w:p>
          <w:p w14:paraId="134769C9" w14:textId="77777777" w:rsidR="00274A18" w:rsidRPr="00341722" w:rsidRDefault="00274A18" w:rsidP="00325CA2">
            <w:pPr>
              <w:jc w:val="both"/>
              <w:rPr>
                <w:rFonts w:ascii="Century Gothic" w:hAnsi="Century Gothic" w:cs="Arial"/>
                <w:sz w:val="20"/>
              </w:rPr>
            </w:pPr>
            <w:r w:rsidRPr="00341722">
              <w:rPr>
                <w:rFonts w:ascii="Century Gothic" w:hAnsi="Century Gothic" w:cs="Arial"/>
                <w:sz w:val="20"/>
              </w:rPr>
              <w:t>— Diruz lagunduko diren jarduerek Zumaiako Udalak indarrean dituen euskara eta berdintasun irizpideak betetzea.</w:t>
            </w:r>
          </w:p>
          <w:p w14:paraId="35B1F6D3" w14:textId="77777777" w:rsidR="00274A18" w:rsidRPr="00341722" w:rsidRDefault="00274A18" w:rsidP="00325CA2">
            <w:pPr>
              <w:jc w:val="both"/>
              <w:rPr>
                <w:rFonts w:ascii="Century Gothic" w:hAnsi="Century Gothic" w:cs="Arial"/>
                <w:b/>
                <w:sz w:val="20"/>
              </w:rPr>
            </w:pPr>
          </w:p>
          <w:p w14:paraId="0756C17A" w14:textId="77777777" w:rsidR="00274A18" w:rsidRPr="00341722" w:rsidRDefault="00274A18" w:rsidP="00325CA2">
            <w:pPr>
              <w:spacing w:after="120"/>
              <w:jc w:val="both"/>
              <w:rPr>
                <w:rFonts w:ascii="Century Gothic" w:hAnsi="Century Gothic" w:cs="Arial"/>
                <w:b/>
                <w:sz w:val="20"/>
              </w:rPr>
            </w:pPr>
            <w:r w:rsidRPr="00341722">
              <w:rPr>
                <w:rFonts w:ascii="Century Gothic" w:hAnsi="Century Gothic" w:cs="Arial"/>
                <w:b/>
                <w:sz w:val="20"/>
              </w:rPr>
              <w:lastRenderedPageBreak/>
              <w:t>13.- Publizitatea</w:t>
            </w:r>
          </w:p>
          <w:p w14:paraId="264925C3" w14:textId="77777777" w:rsidR="00274A18" w:rsidRPr="00341722" w:rsidRDefault="00274A18" w:rsidP="00325CA2">
            <w:pPr>
              <w:jc w:val="both"/>
              <w:rPr>
                <w:rFonts w:ascii="Century Gothic" w:hAnsi="Century Gothic"/>
                <w:sz w:val="20"/>
              </w:rPr>
            </w:pPr>
            <w:r w:rsidRPr="00341722">
              <w:rPr>
                <w:rFonts w:ascii="Century Gothic" w:hAnsi="Century Gothic"/>
                <w:sz w:val="20"/>
              </w:rPr>
              <w:t>Oinarri hauen baitan emandako dirulaguntzen onuradunek jarduerak iragartzeko erabiltzen dituzten euskarri guztiak euskaraz edo ele</w:t>
            </w:r>
            <w:r w:rsidR="0038048A" w:rsidRPr="00341722">
              <w:rPr>
                <w:rFonts w:ascii="Century Gothic" w:hAnsi="Century Gothic"/>
                <w:sz w:val="20"/>
              </w:rPr>
              <w:t xml:space="preserve"> </w:t>
            </w:r>
            <w:r w:rsidRPr="00341722">
              <w:rPr>
                <w:rFonts w:ascii="Century Gothic" w:hAnsi="Century Gothic"/>
                <w:sz w:val="20"/>
              </w:rPr>
              <w:t>bi</w:t>
            </w:r>
            <w:r w:rsidR="0038048A" w:rsidRPr="00341722">
              <w:rPr>
                <w:rFonts w:ascii="Century Gothic" w:hAnsi="Century Gothic"/>
                <w:sz w:val="20"/>
              </w:rPr>
              <w:t>e</w:t>
            </w:r>
            <w:r w:rsidRPr="00341722">
              <w:rPr>
                <w:rFonts w:ascii="Century Gothic" w:hAnsi="Century Gothic"/>
                <w:sz w:val="20"/>
              </w:rPr>
              <w:t>tan (euskara lehenetsita) izango dira.</w:t>
            </w:r>
          </w:p>
          <w:p w14:paraId="5F3A6568" w14:textId="77777777" w:rsidR="00274A18" w:rsidRPr="00341722" w:rsidRDefault="00274A18" w:rsidP="00325CA2">
            <w:pPr>
              <w:jc w:val="both"/>
              <w:rPr>
                <w:rFonts w:ascii="Century Gothic" w:hAnsi="Century Gothic"/>
                <w:sz w:val="20"/>
              </w:rPr>
            </w:pPr>
          </w:p>
          <w:p w14:paraId="5E513021" w14:textId="77777777" w:rsidR="00DE0E46" w:rsidRPr="00341722" w:rsidRDefault="00DE0E46" w:rsidP="00325CA2">
            <w:pPr>
              <w:jc w:val="both"/>
              <w:rPr>
                <w:rFonts w:ascii="Century Gothic" w:hAnsi="Century Gothic"/>
                <w:sz w:val="20"/>
              </w:rPr>
            </w:pPr>
          </w:p>
          <w:p w14:paraId="6BB04AA9" w14:textId="77777777" w:rsidR="00274A18" w:rsidRPr="00341722" w:rsidRDefault="00274A18" w:rsidP="00325CA2">
            <w:pPr>
              <w:jc w:val="both"/>
              <w:rPr>
                <w:rFonts w:ascii="Century Gothic" w:eastAsia="Calibri" w:hAnsi="Century Gothic" w:cs="Century Gothic"/>
                <w:spacing w:val="-2"/>
                <w:sz w:val="20"/>
                <w:lang w:eastAsia="en-US"/>
              </w:rPr>
            </w:pPr>
            <w:r w:rsidRPr="00341722">
              <w:rPr>
                <w:rFonts w:ascii="Century Gothic" w:eastAsia="Calibri" w:hAnsi="Century Gothic" w:cs="Century Gothic"/>
                <w:spacing w:val="-2"/>
                <w:sz w:val="20"/>
                <w:lang w:eastAsia="en-US"/>
              </w:rPr>
              <w:t>Oro har, komun</w:t>
            </w:r>
            <w:r w:rsidRPr="00341722">
              <w:rPr>
                <w:rFonts w:ascii="Century Gothic" w:eastAsia="Calibri" w:hAnsi="Century Gothic" w:cs="Century Gothic"/>
                <w:sz w:val="20"/>
                <w:lang w:eastAsia="en-US"/>
              </w:rPr>
              <w:t xml:space="preserve">ikaziorako erabiltzen diren materialetan, honako baldintzak bete beharko ditu: hizkuntza modu ez-sexistan erabiltzea; emakumeenganako edozein irudi diskriminatzaile nahiz estereotipo sexista saihestea, eta berdintasun balioak, presentzia orekatua, aniztasuna, erantzunkidetasuna eta rol aniztasuna eta genero identitateak jasoko dituen </w:t>
            </w:r>
            <w:r w:rsidRPr="00341722">
              <w:rPr>
                <w:rFonts w:ascii="Century Gothic" w:eastAsia="Calibri" w:hAnsi="Century Gothic" w:cs="Century Gothic"/>
                <w:spacing w:val="-2"/>
                <w:sz w:val="20"/>
                <w:lang w:eastAsia="en-US"/>
              </w:rPr>
              <w:t>irudia sustatzea.</w:t>
            </w:r>
          </w:p>
          <w:p w14:paraId="652D2C14" w14:textId="77777777" w:rsidR="00274A18" w:rsidRPr="00341722" w:rsidRDefault="00274A18" w:rsidP="00325CA2">
            <w:pPr>
              <w:jc w:val="both"/>
              <w:rPr>
                <w:rFonts w:ascii="Century Gothic" w:eastAsia="Calibri" w:hAnsi="Century Gothic" w:cs="Century Gothic"/>
                <w:spacing w:val="-2"/>
                <w:sz w:val="20"/>
                <w:lang w:eastAsia="en-US"/>
              </w:rPr>
            </w:pPr>
            <w:r w:rsidRPr="00341722">
              <w:rPr>
                <w:rFonts w:ascii="Century Gothic" w:eastAsia="Calibri" w:hAnsi="Century Gothic" w:cs="Century Gothic"/>
                <w:spacing w:val="-2"/>
                <w:sz w:val="20"/>
                <w:lang w:eastAsia="en-US"/>
              </w:rPr>
              <w:t>Ez da inongo jarrera matxistarik onartuko.</w:t>
            </w:r>
          </w:p>
          <w:p w14:paraId="1100F0AE" w14:textId="77777777" w:rsidR="00274A18" w:rsidRPr="00341722" w:rsidRDefault="00274A18" w:rsidP="00325CA2">
            <w:pPr>
              <w:jc w:val="both"/>
              <w:rPr>
                <w:rFonts w:ascii="Century Gothic" w:hAnsi="Century Gothic"/>
                <w:sz w:val="20"/>
              </w:rPr>
            </w:pPr>
          </w:p>
          <w:p w14:paraId="6C1E0EE3" w14:textId="77777777" w:rsidR="00274A18" w:rsidRPr="00341722" w:rsidRDefault="00274A18" w:rsidP="00325CA2">
            <w:pPr>
              <w:jc w:val="both"/>
              <w:rPr>
                <w:rFonts w:ascii="Century Gothic" w:hAnsi="Century Gothic"/>
                <w:sz w:val="20"/>
              </w:rPr>
            </w:pPr>
            <w:r w:rsidRPr="00341722">
              <w:rPr>
                <w:rFonts w:ascii="Century Gothic" w:hAnsi="Century Gothic"/>
                <w:sz w:val="20"/>
              </w:rPr>
              <w:t xml:space="preserve">Onuradunek adierazi egin behar dute beren egitarauak edo jardunak Zumaiako Udalaren dirulaguntza jaso duela: beharrezkoa izango da Udalaren logoa azaltzea jarduerak iragartzeko prestatzen dituzten kartel, egitarau, informazio eta hedabide guztietan. </w:t>
            </w:r>
          </w:p>
          <w:p w14:paraId="582E05D6" w14:textId="77777777" w:rsidR="00274A18" w:rsidRPr="00341722" w:rsidRDefault="00274A18" w:rsidP="00325CA2">
            <w:pPr>
              <w:jc w:val="both"/>
              <w:rPr>
                <w:rFonts w:ascii="Century Gothic" w:hAnsi="Century Gothic"/>
                <w:sz w:val="20"/>
              </w:rPr>
            </w:pPr>
          </w:p>
          <w:p w14:paraId="78A2C7D1" w14:textId="77777777" w:rsidR="00274A18" w:rsidRPr="00341722" w:rsidRDefault="00274A18" w:rsidP="00325CA2">
            <w:pPr>
              <w:jc w:val="both"/>
              <w:rPr>
                <w:rFonts w:ascii="Century Gothic" w:hAnsi="Century Gothic"/>
                <w:sz w:val="20"/>
              </w:rPr>
            </w:pPr>
          </w:p>
          <w:p w14:paraId="17D89E68" w14:textId="77777777" w:rsidR="009F180D" w:rsidRPr="00341722" w:rsidRDefault="009F180D" w:rsidP="00325CA2">
            <w:pPr>
              <w:jc w:val="both"/>
              <w:rPr>
                <w:rFonts w:ascii="Century Gothic" w:hAnsi="Century Gothic"/>
                <w:sz w:val="20"/>
              </w:rPr>
            </w:pPr>
          </w:p>
          <w:p w14:paraId="6C41AA76" w14:textId="77777777" w:rsidR="00274A18" w:rsidRPr="00341722" w:rsidRDefault="00274A18" w:rsidP="00325CA2">
            <w:pPr>
              <w:autoSpaceDE w:val="0"/>
              <w:autoSpaceDN w:val="0"/>
              <w:adjustRightInd w:val="0"/>
              <w:spacing w:after="120"/>
              <w:jc w:val="both"/>
              <w:rPr>
                <w:rFonts w:ascii="Century Gothic" w:eastAsia="Calibri" w:hAnsi="Century Gothic" w:cs="FranklinGothic-BookItalic"/>
                <w:b/>
                <w:iCs/>
                <w:sz w:val="20"/>
                <w:lang w:eastAsia="en-US"/>
              </w:rPr>
            </w:pPr>
            <w:r w:rsidRPr="00341722">
              <w:rPr>
                <w:rFonts w:ascii="Century Gothic" w:eastAsia="Calibri" w:hAnsi="Century Gothic" w:cs="FranklinGothic-BookItalic"/>
                <w:b/>
                <w:iCs/>
                <w:sz w:val="20"/>
                <w:lang w:eastAsia="en-US"/>
              </w:rPr>
              <w:t>14. Dirulaguntza itzultzea</w:t>
            </w:r>
          </w:p>
          <w:p w14:paraId="2E3550ED" w14:textId="77777777" w:rsidR="00274A18" w:rsidRPr="00341722" w:rsidRDefault="00274A18" w:rsidP="00325CA2">
            <w:pPr>
              <w:jc w:val="both"/>
              <w:rPr>
                <w:rFonts w:ascii="Century Gothic" w:hAnsi="Century Gothic"/>
                <w:sz w:val="20"/>
              </w:rPr>
            </w:pPr>
            <w:r w:rsidRPr="00341722">
              <w:rPr>
                <w:rFonts w:ascii="Century Gothic" w:hAnsi="Century Gothic"/>
                <w:sz w:val="20"/>
              </w:rPr>
              <w:t>Dirulaguntza eman deneko jardueraren gastuaren aurrekontuari dagokion gastua justifikatzen ez bada, dirulaguntza osoa edo zati bat eta dagokion berandutze-interesa itzuli beharko da, Zumaiako Udalaren dirulaguntzak arautzen dituen ordenantzaren 25. artikuluak arautzen duen  prozedura jarraituz.</w:t>
            </w:r>
          </w:p>
          <w:p w14:paraId="4E6E68D7" w14:textId="77777777" w:rsidR="00274A18" w:rsidRPr="00341722" w:rsidRDefault="00274A18" w:rsidP="00325CA2">
            <w:pPr>
              <w:jc w:val="both"/>
              <w:rPr>
                <w:rFonts w:ascii="Century Gothic" w:hAnsi="Century Gothic"/>
                <w:sz w:val="20"/>
              </w:rPr>
            </w:pPr>
          </w:p>
          <w:p w14:paraId="7CB8EAA6" w14:textId="77777777" w:rsidR="00274A18" w:rsidRPr="00341722" w:rsidRDefault="00274A18" w:rsidP="00325CA2">
            <w:pPr>
              <w:jc w:val="both"/>
              <w:rPr>
                <w:rFonts w:ascii="Century Gothic" w:hAnsi="Century Gothic"/>
                <w:sz w:val="20"/>
              </w:rPr>
            </w:pPr>
          </w:p>
          <w:p w14:paraId="5D0EEDBF" w14:textId="77777777" w:rsidR="00A90549" w:rsidRPr="00341722" w:rsidRDefault="00A90549" w:rsidP="00325CA2">
            <w:pPr>
              <w:jc w:val="both"/>
              <w:rPr>
                <w:rFonts w:ascii="Century Gothic" w:hAnsi="Century Gothic"/>
                <w:sz w:val="20"/>
              </w:rPr>
            </w:pPr>
          </w:p>
          <w:p w14:paraId="20C39394" w14:textId="77777777" w:rsidR="00A90549" w:rsidRPr="00341722" w:rsidRDefault="00A90549" w:rsidP="00325CA2">
            <w:pPr>
              <w:jc w:val="both"/>
              <w:rPr>
                <w:rFonts w:ascii="Century Gothic" w:hAnsi="Century Gothic"/>
                <w:sz w:val="20"/>
              </w:rPr>
            </w:pPr>
          </w:p>
          <w:p w14:paraId="0A014A6B" w14:textId="77777777" w:rsidR="00274A18" w:rsidRPr="00341722" w:rsidRDefault="00274A18" w:rsidP="00325CA2">
            <w:pPr>
              <w:autoSpaceDE w:val="0"/>
              <w:autoSpaceDN w:val="0"/>
              <w:adjustRightInd w:val="0"/>
              <w:spacing w:after="120"/>
              <w:jc w:val="both"/>
              <w:rPr>
                <w:rFonts w:ascii="Century Gothic" w:eastAsia="Calibri" w:hAnsi="Century Gothic" w:cs="FranklinGothic-BookItalic"/>
                <w:b/>
                <w:iCs/>
                <w:sz w:val="20"/>
                <w:lang w:eastAsia="en-US"/>
              </w:rPr>
            </w:pPr>
            <w:r w:rsidRPr="00341722">
              <w:rPr>
                <w:rFonts w:ascii="Century Gothic" w:eastAsia="Calibri" w:hAnsi="Century Gothic" w:cs="FranklinGothic-BookItalic"/>
                <w:b/>
                <w:iCs/>
                <w:sz w:val="20"/>
                <w:lang w:eastAsia="en-US"/>
              </w:rPr>
              <w:t>15. Oinarrien interpretazioa</w:t>
            </w:r>
          </w:p>
          <w:p w14:paraId="6E90A071" w14:textId="77777777" w:rsidR="00274A18" w:rsidRPr="00341722" w:rsidRDefault="00274A18" w:rsidP="00325CA2">
            <w:pPr>
              <w:jc w:val="both"/>
              <w:rPr>
                <w:rFonts w:ascii="Century Gothic" w:hAnsi="Century Gothic"/>
                <w:sz w:val="20"/>
              </w:rPr>
            </w:pPr>
            <w:r w:rsidRPr="00341722">
              <w:rPr>
                <w:rFonts w:ascii="Century Gothic" w:eastAsia="Calibri" w:hAnsi="Century Gothic" w:cs="FranklinGothic-Book"/>
                <w:sz w:val="20"/>
                <w:lang w:eastAsia="en-US"/>
              </w:rPr>
              <w:t>Oinarri hauen interpretazioaren harira edozein zalantza sortuz gero, diru-laguntza emateko ardura duen organo berari dagokio horri buruz erabakitzea</w:t>
            </w:r>
          </w:p>
          <w:p w14:paraId="3D680A62" w14:textId="77777777" w:rsidR="00274A18" w:rsidRPr="00341722" w:rsidRDefault="00274A18" w:rsidP="00325CA2">
            <w:pPr>
              <w:jc w:val="both"/>
              <w:rPr>
                <w:rFonts w:ascii="Century Gothic" w:hAnsi="Century Gothic"/>
                <w:sz w:val="20"/>
              </w:rPr>
            </w:pPr>
          </w:p>
        </w:tc>
        <w:tc>
          <w:tcPr>
            <w:tcW w:w="4678" w:type="dxa"/>
            <w:tcBorders>
              <w:top w:val="nil"/>
              <w:left w:val="nil"/>
              <w:bottom w:val="nil"/>
              <w:right w:val="nil"/>
            </w:tcBorders>
          </w:tcPr>
          <w:p w14:paraId="5B632AD7" w14:textId="77777777" w:rsidR="00274A18" w:rsidRPr="00341722" w:rsidRDefault="00274A18" w:rsidP="00325CA2">
            <w:pPr>
              <w:autoSpaceDE w:val="0"/>
              <w:autoSpaceDN w:val="0"/>
              <w:adjustRightInd w:val="0"/>
              <w:jc w:val="both"/>
              <w:rPr>
                <w:rFonts w:ascii="Century Gothic" w:eastAsia="Calibri" w:hAnsi="Century Gothic" w:cs="TimesNewRomanPS-ItalicMT"/>
                <w:b/>
                <w:iCs/>
                <w:caps/>
                <w:sz w:val="20"/>
                <w:lang w:val="es-ES" w:eastAsia="en-US"/>
              </w:rPr>
            </w:pPr>
            <w:r w:rsidRPr="00341722">
              <w:rPr>
                <w:rFonts w:ascii="Century Gothic" w:eastAsia="Calibri" w:hAnsi="Century Gothic" w:cs="TimesNewRomanPS-ItalicMT"/>
                <w:b/>
                <w:iCs/>
                <w:caps/>
                <w:sz w:val="20"/>
                <w:lang w:val="es-ES" w:eastAsia="en-US"/>
              </w:rPr>
              <w:lastRenderedPageBreak/>
              <w:t>bases reguladoras y CONVOCATORIA DEL AÑO 202</w:t>
            </w:r>
            <w:r w:rsidR="00EE0D8A" w:rsidRPr="00341722">
              <w:rPr>
                <w:rFonts w:ascii="Century Gothic" w:eastAsia="Calibri" w:hAnsi="Century Gothic" w:cs="TimesNewRomanPS-ItalicMT"/>
                <w:b/>
                <w:iCs/>
                <w:caps/>
                <w:sz w:val="20"/>
                <w:lang w:val="es-ES" w:eastAsia="en-US"/>
              </w:rPr>
              <w:t>6</w:t>
            </w:r>
            <w:r w:rsidRPr="00341722">
              <w:rPr>
                <w:rFonts w:ascii="Century Gothic" w:eastAsia="Calibri" w:hAnsi="Century Gothic" w:cs="TimesNewRomanPS-ItalicMT"/>
                <w:b/>
                <w:iCs/>
                <w:caps/>
                <w:sz w:val="20"/>
                <w:lang w:val="es-ES" w:eastAsia="en-US"/>
              </w:rPr>
              <w:t xml:space="preserve"> para la concesión de SUBVENCIONES a las asociaciones que trabajen en el ámbito de LA música, el teatro y la danza.</w:t>
            </w:r>
          </w:p>
          <w:p w14:paraId="066F60C3" w14:textId="77777777" w:rsidR="00274A18" w:rsidRPr="00341722" w:rsidRDefault="00274A18" w:rsidP="00325CA2">
            <w:pPr>
              <w:autoSpaceDE w:val="0"/>
              <w:autoSpaceDN w:val="0"/>
              <w:adjustRightInd w:val="0"/>
              <w:jc w:val="both"/>
              <w:rPr>
                <w:rFonts w:ascii="Century Gothic" w:eastAsia="Calibri" w:hAnsi="Century Gothic" w:cs="TimesNewRomanPS-ItalicMT"/>
                <w:b/>
                <w:iCs/>
                <w:caps/>
                <w:sz w:val="20"/>
                <w:lang w:val="es-ES" w:eastAsia="en-US"/>
              </w:rPr>
            </w:pPr>
          </w:p>
          <w:p w14:paraId="79DFC678" w14:textId="77777777" w:rsidR="00A90549" w:rsidRPr="00341722" w:rsidRDefault="00A90549" w:rsidP="00325CA2">
            <w:pPr>
              <w:autoSpaceDE w:val="0"/>
              <w:autoSpaceDN w:val="0"/>
              <w:adjustRightInd w:val="0"/>
              <w:spacing w:after="120"/>
              <w:jc w:val="both"/>
              <w:rPr>
                <w:rFonts w:ascii="Century Gothic" w:eastAsia="Calibri" w:hAnsi="Century Gothic" w:cs="TimesNewRomanPS-ItalicMT"/>
                <w:b/>
                <w:iCs/>
                <w:sz w:val="20"/>
                <w:lang w:val="es-ES" w:eastAsia="en-US"/>
              </w:rPr>
            </w:pPr>
            <w:r w:rsidRPr="00341722">
              <w:rPr>
                <w:rFonts w:ascii="Century Gothic" w:eastAsia="Calibri" w:hAnsi="Century Gothic" w:cs="TimesNewRomanPS-ItalicMT"/>
                <w:b/>
                <w:iCs/>
                <w:sz w:val="20"/>
                <w:lang w:val="es-ES" w:eastAsia="en-US"/>
              </w:rPr>
              <w:t>1.- Objeto</w:t>
            </w:r>
          </w:p>
          <w:p w14:paraId="18CDDB30"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 xml:space="preserve">El objeto de esta convocatoria es regular los siguientes conceptos de subvención: </w:t>
            </w:r>
          </w:p>
          <w:p w14:paraId="2C5E8200"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 La concesión, en régimen de concurrencia competitiva, de subvenciones destinadas a paliar el déficit económico ocasionado por el desarrollo de la actividad anual de las asociaciones culturales sin ánimo de lucro de Zumaia que trabajen en el ámbito de la música, el teatro o la danza, y/o la realización de proyectos y eventos concretos.</w:t>
            </w:r>
          </w:p>
          <w:p w14:paraId="40AE115E"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p>
          <w:p w14:paraId="70DD150B" w14:textId="77777777" w:rsidR="00274A18" w:rsidRPr="00341722" w:rsidRDefault="00274A18" w:rsidP="00325CA2">
            <w:pPr>
              <w:pStyle w:val="Iruzkinarentestua"/>
              <w:jc w:val="both"/>
            </w:pPr>
            <w:r w:rsidRPr="00341722">
              <w:rPr>
                <w:rFonts w:ascii="Century Gothic" w:eastAsia="Calibri" w:hAnsi="Century Gothic" w:cs="TimesNewRomanPS-ItalicMT"/>
                <w:iCs/>
                <w:lang w:val="es-ES" w:eastAsia="en-US"/>
              </w:rPr>
              <w:t xml:space="preserve">Estas subvenciones se recogen en el Anexo IV del Plan Estratégico de Subvenciones del Ayuntamiento de Zumaia para el periodo 2024-2027. (Boletín Oficial de Gipuzkoa nº 243, de 20 de diciembre de 2023). </w:t>
            </w:r>
          </w:p>
          <w:p w14:paraId="6C7D354A"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eastAsia="en-US"/>
              </w:rPr>
            </w:pPr>
          </w:p>
          <w:p w14:paraId="1A72401C"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Se concederán las ayudas reguladas en las presentes bases para la realización de programas o servicios específicos dirigidos tanto a las propias asociaciones, como a los colectivos objeto de la actividad asociativa, siempre que estén en consonancia con los objetivos del Departamento de Cultura.</w:t>
            </w:r>
          </w:p>
          <w:p w14:paraId="2C123F20"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p>
          <w:p w14:paraId="530C7701"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Se garantizará la igualdad en el marco del Decreto legislativo 1/2023, de 16 de marzo, por el que se aprueba el texto refundido de la Ley para la Igualdad de Mujeres y Hombres y Vidas Libres de Violencia Machista contra las Mujeres, concretamente en su artículo 28 relativo a las actividades culturales.</w:t>
            </w:r>
          </w:p>
          <w:p w14:paraId="203E4D0A"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p>
          <w:p w14:paraId="111E2CC9"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p>
          <w:p w14:paraId="4DA8DEAE"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Todos los conceptos de subvención se deberán realizar a lo largo del año 202</w:t>
            </w:r>
            <w:r w:rsidR="00EE0D8A" w:rsidRPr="00341722">
              <w:rPr>
                <w:rFonts w:ascii="Century Gothic" w:eastAsia="Calibri" w:hAnsi="Century Gothic" w:cs="TimesNewRomanPS-ItalicMT"/>
                <w:iCs/>
                <w:sz w:val="20"/>
                <w:lang w:val="es-ES" w:eastAsia="en-US"/>
              </w:rPr>
              <w:t>6</w:t>
            </w:r>
            <w:r w:rsidRPr="00341722">
              <w:rPr>
                <w:rFonts w:ascii="Century Gothic" w:eastAsia="Calibri" w:hAnsi="Century Gothic" w:cs="TimesNewRomanPS-ItalicMT"/>
                <w:iCs/>
                <w:sz w:val="20"/>
                <w:lang w:val="es-ES" w:eastAsia="en-US"/>
              </w:rPr>
              <w:t>.</w:t>
            </w:r>
          </w:p>
          <w:p w14:paraId="627393DF"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p>
          <w:p w14:paraId="06FCC9FA" w14:textId="77777777" w:rsidR="00274A18" w:rsidRPr="00341722" w:rsidRDefault="00274A18" w:rsidP="00325CA2">
            <w:pPr>
              <w:autoSpaceDE w:val="0"/>
              <w:autoSpaceDN w:val="0"/>
              <w:adjustRightInd w:val="0"/>
              <w:spacing w:after="120"/>
              <w:jc w:val="both"/>
              <w:rPr>
                <w:rFonts w:ascii="Century Gothic" w:eastAsia="Calibri" w:hAnsi="Century Gothic" w:cs="TimesNewRomanPS-ItalicMT"/>
                <w:b/>
                <w:iCs/>
                <w:sz w:val="20"/>
                <w:lang w:val="es-ES" w:eastAsia="en-US"/>
              </w:rPr>
            </w:pPr>
            <w:r w:rsidRPr="00341722">
              <w:rPr>
                <w:rFonts w:ascii="Century Gothic" w:eastAsia="Calibri" w:hAnsi="Century Gothic" w:cs="TimesNewRomanPS-ItalicMT"/>
                <w:b/>
                <w:iCs/>
                <w:sz w:val="20"/>
                <w:lang w:val="es-ES" w:eastAsia="en-US"/>
              </w:rPr>
              <w:t>2.- Bases reguladoras</w:t>
            </w:r>
          </w:p>
          <w:p w14:paraId="2ADD27E1"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Estas subvenciones se regirán por:</w:t>
            </w:r>
          </w:p>
          <w:p w14:paraId="014FB517" w14:textId="77777777" w:rsidR="00274A18" w:rsidRPr="00341722" w:rsidRDefault="00274A18" w:rsidP="00325CA2">
            <w:pPr>
              <w:autoSpaceDE w:val="0"/>
              <w:autoSpaceDN w:val="0"/>
              <w:adjustRightInd w:val="0"/>
              <w:jc w:val="both"/>
              <w:rPr>
                <w:rFonts w:ascii="Century Gothic" w:eastAsia="Calibri" w:hAnsi="Century Gothic" w:cs="TimesNewRomanPS-ItalicMT"/>
                <w:b/>
                <w:iCs/>
                <w:sz w:val="20"/>
                <w:lang w:val="es-ES" w:eastAsia="en-US"/>
              </w:rPr>
            </w:pPr>
          </w:p>
          <w:p w14:paraId="69E2D85E" w14:textId="77777777" w:rsidR="00274A18" w:rsidRPr="00341722" w:rsidRDefault="00274A18" w:rsidP="00325CA2">
            <w:pPr>
              <w:autoSpaceDE w:val="0"/>
              <w:autoSpaceDN w:val="0"/>
              <w:adjustRightInd w:val="0"/>
              <w:jc w:val="both"/>
              <w:rPr>
                <w:rFonts w:ascii="Century Gothic" w:eastAsia="Calibri" w:hAnsi="Century Gothic" w:cs="TimesNewRomanPS-ItalicMT"/>
                <w:b/>
                <w:iCs/>
                <w:sz w:val="20"/>
                <w:lang w:val="es-ES" w:eastAsia="en-US"/>
              </w:rPr>
            </w:pPr>
          </w:p>
          <w:p w14:paraId="3E938403" w14:textId="77777777" w:rsidR="00274A18" w:rsidRPr="00341722" w:rsidRDefault="00274A18" w:rsidP="00325CA2">
            <w:pPr>
              <w:pStyle w:val="Zerrenda-paragrafoa"/>
              <w:numPr>
                <w:ilvl w:val="0"/>
                <w:numId w:val="1"/>
              </w:numPr>
              <w:autoSpaceDE w:val="0"/>
              <w:autoSpaceDN w:val="0"/>
              <w:adjustRightInd w:val="0"/>
              <w:ind w:left="356"/>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Ley 38/2003, de 17 de noviembre, General de Subvenciones.</w:t>
            </w:r>
          </w:p>
          <w:p w14:paraId="3C3C41AE" w14:textId="77777777" w:rsidR="00274A18" w:rsidRPr="00341722" w:rsidRDefault="00274A18" w:rsidP="00325CA2">
            <w:pPr>
              <w:pStyle w:val="Zerrenda-paragrafoa"/>
              <w:numPr>
                <w:ilvl w:val="0"/>
                <w:numId w:val="1"/>
              </w:numPr>
              <w:autoSpaceDE w:val="0"/>
              <w:autoSpaceDN w:val="0"/>
              <w:adjustRightInd w:val="0"/>
              <w:ind w:left="356"/>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 xml:space="preserve">Reglamento General de Subvenciones, aprobado por Real Decreto 887/2006, de </w:t>
            </w:r>
            <w:r w:rsidRPr="00341722">
              <w:rPr>
                <w:rFonts w:ascii="Century Gothic" w:eastAsia="Calibri" w:hAnsi="Century Gothic" w:cs="TimesNewRomanPS-ItalicMT"/>
                <w:iCs/>
                <w:sz w:val="20"/>
                <w:lang w:val="es-ES" w:eastAsia="en-US"/>
              </w:rPr>
              <w:lastRenderedPageBreak/>
              <w:t>21 de julio.</w:t>
            </w:r>
          </w:p>
          <w:p w14:paraId="6EB07AD6" w14:textId="77777777" w:rsidR="00274A18" w:rsidRPr="00341722" w:rsidRDefault="00274A18" w:rsidP="00325CA2">
            <w:pPr>
              <w:pStyle w:val="Zerrenda-paragrafoa"/>
              <w:numPr>
                <w:ilvl w:val="0"/>
                <w:numId w:val="1"/>
              </w:numPr>
              <w:autoSpaceDE w:val="0"/>
              <w:autoSpaceDN w:val="0"/>
              <w:adjustRightInd w:val="0"/>
              <w:ind w:left="356"/>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Ordenanza general reguladora de la concesión de subvenciones por parte del Ayuntamiento de Zumaia y sus Organismos Autónomos (Boletín Oficial de Gipuzkoa nº 151, de 11 de agosto de 2020).</w:t>
            </w:r>
          </w:p>
          <w:p w14:paraId="036560A7" w14:textId="77777777" w:rsidR="00274A18" w:rsidRPr="00341722" w:rsidRDefault="00274A18" w:rsidP="00325CA2">
            <w:pPr>
              <w:pStyle w:val="Zerrenda-paragrafoa"/>
              <w:numPr>
                <w:ilvl w:val="0"/>
                <w:numId w:val="1"/>
              </w:numPr>
              <w:autoSpaceDE w:val="0"/>
              <w:autoSpaceDN w:val="0"/>
              <w:adjustRightInd w:val="0"/>
              <w:ind w:left="356"/>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Plan Estratégico de Subvenciones del Ayuntamiento de Zumaia para el periodo 2024-2027. (Boletín Oficial de Gipuzkoa nº 243, de 20 de diciembre de 2023).</w:t>
            </w:r>
          </w:p>
          <w:p w14:paraId="63399259" w14:textId="77777777" w:rsidR="00274A18" w:rsidRPr="00341722" w:rsidRDefault="00274A18" w:rsidP="00325CA2">
            <w:pPr>
              <w:pStyle w:val="Zerrenda-paragrafoa"/>
              <w:numPr>
                <w:ilvl w:val="0"/>
                <w:numId w:val="1"/>
              </w:numPr>
              <w:autoSpaceDE w:val="0"/>
              <w:autoSpaceDN w:val="0"/>
              <w:adjustRightInd w:val="0"/>
              <w:ind w:left="356"/>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Decreto legislativo 1/2023, de 16 de marzo, por el que se aprueba el texto refundido de la Ley para la Igualdad de Mujeres y Hombres y Vidas Libres de Violencia Machista contra las Mujeres.</w:t>
            </w:r>
          </w:p>
          <w:p w14:paraId="32B05C90" w14:textId="77777777" w:rsidR="00274A18" w:rsidRPr="00341722" w:rsidRDefault="00274A18" w:rsidP="00325CA2">
            <w:pPr>
              <w:pStyle w:val="Zerrenda-paragrafoa"/>
              <w:autoSpaceDE w:val="0"/>
              <w:autoSpaceDN w:val="0"/>
              <w:adjustRightInd w:val="0"/>
              <w:ind w:left="356"/>
              <w:jc w:val="both"/>
              <w:rPr>
                <w:rFonts w:ascii="Century Gothic" w:eastAsia="Calibri" w:hAnsi="Century Gothic" w:cs="TimesNewRomanPS-ItalicMT"/>
                <w:iCs/>
                <w:sz w:val="20"/>
                <w:lang w:val="es-ES" w:eastAsia="en-US"/>
              </w:rPr>
            </w:pPr>
          </w:p>
          <w:p w14:paraId="32DBE04C" w14:textId="77777777" w:rsidR="00274A18" w:rsidRPr="00341722" w:rsidRDefault="00274A18" w:rsidP="00325CA2">
            <w:pPr>
              <w:pStyle w:val="Zerrenda-paragrafoa"/>
              <w:autoSpaceDE w:val="0"/>
              <w:autoSpaceDN w:val="0"/>
              <w:adjustRightInd w:val="0"/>
              <w:ind w:left="356"/>
              <w:jc w:val="both"/>
              <w:rPr>
                <w:rFonts w:ascii="Century Gothic" w:eastAsia="Calibri" w:hAnsi="Century Gothic" w:cs="TimesNewRomanPS-ItalicMT"/>
                <w:iCs/>
                <w:sz w:val="20"/>
                <w:lang w:val="es-ES" w:eastAsia="en-US"/>
              </w:rPr>
            </w:pPr>
          </w:p>
          <w:p w14:paraId="3838913C" w14:textId="77777777" w:rsidR="004C34B3" w:rsidRPr="00341722" w:rsidRDefault="004C34B3" w:rsidP="00325CA2">
            <w:pPr>
              <w:pStyle w:val="Zerrenda-paragrafoa"/>
              <w:autoSpaceDE w:val="0"/>
              <w:autoSpaceDN w:val="0"/>
              <w:adjustRightInd w:val="0"/>
              <w:ind w:left="356"/>
              <w:jc w:val="both"/>
              <w:rPr>
                <w:rFonts w:ascii="Century Gothic" w:eastAsia="Calibri" w:hAnsi="Century Gothic" w:cs="TimesNewRomanPS-ItalicMT"/>
                <w:iCs/>
                <w:sz w:val="20"/>
                <w:lang w:val="es-ES" w:eastAsia="en-US"/>
              </w:rPr>
            </w:pPr>
          </w:p>
          <w:p w14:paraId="6D288B87" w14:textId="77777777" w:rsidR="00274A18" w:rsidRPr="00341722" w:rsidRDefault="00274A18" w:rsidP="00325CA2">
            <w:pPr>
              <w:autoSpaceDE w:val="0"/>
              <w:autoSpaceDN w:val="0"/>
              <w:adjustRightInd w:val="0"/>
              <w:spacing w:after="120"/>
              <w:jc w:val="both"/>
              <w:rPr>
                <w:rFonts w:ascii="Century Gothic" w:eastAsia="Calibri" w:hAnsi="Century Gothic" w:cs="TimesNewRomanPS-ItalicMT"/>
                <w:b/>
                <w:iCs/>
                <w:sz w:val="20"/>
                <w:lang w:val="es-ES" w:eastAsia="en-US"/>
              </w:rPr>
            </w:pPr>
            <w:r w:rsidRPr="00341722">
              <w:rPr>
                <w:rFonts w:ascii="Century Gothic" w:eastAsia="Calibri" w:hAnsi="Century Gothic" w:cs="TimesNewRomanPS-ItalicMT"/>
                <w:b/>
                <w:iCs/>
                <w:sz w:val="20"/>
                <w:lang w:val="es-ES" w:eastAsia="en-US"/>
              </w:rPr>
              <w:t>3.- Dotación presupuestaria:</w:t>
            </w:r>
          </w:p>
          <w:p w14:paraId="477DA6FD"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 xml:space="preserve">Las subvenciones a conceder a través de la presente convocatoria serán con cargo a la siguiente partida del presupuesto: </w:t>
            </w:r>
          </w:p>
          <w:p w14:paraId="3A7C15F2" w14:textId="77777777" w:rsidR="00274A18" w:rsidRPr="00341722" w:rsidRDefault="00274A18" w:rsidP="00325CA2">
            <w:pPr>
              <w:jc w:val="both"/>
              <w:rPr>
                <w:rFonts w:ascii="Century Gothic" w:hAnsi="Century Gothic" w:cs="Arial"/>
                <w:sz w:val="20"/>
                <w:lang w:val="es-ES"/>
              </w:rPr>
            </w:pPr>
            <w:r w:rsidRPr="00341722">
              <w:rPr>
                <w:rFonts w:ascii="Century Gothic" w:hAnsi="Century Gothic" w:cs="Arial"/>
                <w:sz w:val="20"/>
                <w:lang w:val="es-ES"/>
              </w:rPr>
              <w:t>- 1 0300.481.334.01.01 202</w:t>
            </w:r>
            <w:r w:rsidR="00EE0D8A" w:rsidRPr="00341722">
              <w:rPr>
                <w:rFonts w:ascii="Century Gothic" w:hAnsi="Century Gothic" w:cs="Arial"/>
                <w:sz w:val="20"/>
                <w:lang w:val="es-ES"/>
              </w:rPr>
              <w:t>6</w:t>
            </w:r>
            <w:r w:rsidRPr="00341722">
              <w:rPr>
                <w:rFonts w:ascii="Century Gothic" w:hAnsi="Century Gothic" w:cs="Arial"/>
                <w:sz w:val="20"/>
                <w:lang w:val="es-ES"/>
              </w:rPr>
              <w:t xml:space="preserve"> (440)</w:t>
            </w:r>
          </w:p>
          <w:p w14:paraId="4562BD2E" w14:textId="77777777" w:rsidR="00274A18" w:rsidRPr="00341722" w:rsidRDefault="00274A18" w:rsidP="00325CA2">
            <w:pPr>
              <w:jc w:val="both"/>
              <w:rPr>
                <w:rFonts w:ascii="Century Gothic" w:hAnsi="Century Gothic" w:cs="Arial"/>
                <w:sz w:val="20"/>
                <w:lang w:val="es-ES"/>
              </w:rPr>
            </w:pPr>
            <w:r w:rsidRPr="00341722">
              <w:rPr>
                <w:rFonts w:ascii="Century Gothic" w:hAnsi="Century Gothic" w:cs="Arial"/>
                <w:sz w:val="20"/>
                <w:lang w:val="es-ES"/>
              </w:rPr>
              <w:t>Subvenciones a asociaciones musicales y de danza 3</w:t>
            </w:r>
            <w:r w:rsidR="00EE0D8A" w:rsidRPr="00341722">
              <w:rPr>
                <w:rFonts w:ascii="Century Gothic" w:hAnsi="Century Gothic" w:cs="Arial"/>
                <w:sz w:val="20"/>
                <w:lang w:val="es-ES"/>
              </w:rPr>
              <w:t>8</w:t>
            </w:r>
            <w:r w:rsidRPr="00341722">
              <w:rPr>
                <w:rFonts w:ascii="Century Gothic" w:hAnsi="Century Gothic" w:cs="Arial"/>
                <w:sz w:val="20"/>
                <w:lang w:val="es-ES"/>
              </w:rPr>
              <w:t>.000 €</w:t>
            </w:r>
            <w:r w:rsidR="00DE0E46" w:rsidRPr="00341722">
              <w:rPr>
                <w:rFonts w:ascii="Century Gothic" w:hAnsi="Century Gothic" w:cs="Arial"/>
                <w:sz w:val="20"/>
                <w:lang w:val="es-ES"/>
              </w:rPr>
              <w:t>.</w:t>
            </w:r>
          </w:p>
          <w:p w14:paraId="7800667F"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p>
          <w:p w14:paraId="42691FB5" w14:textId="77777777" w:rsidR="00274A18" w:rsidRPr="00341722" w:rsidRDefault="00274A18" w:rsidP="00325CA2">
            <w:pPr>
              <w:autoSpaceDE w:val="0"/>
              <w:autoSpaceDN w:val="0"/>
              <w:adjustRightInd w:val="0"/>
              <w:spacing w:after="120"/>
              <w:jc w:val="both"/>
              <w:rPr>
                <w:rFonts w:ascii="Century Gothic" w:eastAsia="Calibri" w:hAnsi="Century Gothic" w:cs="TimesNewRomanPS-ItalicMT"/>
                <w:b/>
                <w:iCs/>
                <w:sz w:val="20"/>
                <w:lang w:val="es-ES" w:eastAsia="en-US"/>
              </w:rPr>
            </w:pPr>
            <w:r w:rsidRPr="00341722">
              <w:rPr>
                <w:rFonts w:ascii="Century Gothic" w:eastAsia="Calibri" w:hAnsi="Century Gothic" w:cs="TimesNewRomanPS-ItalicMT"/>
                <w:b/>
                <w:iCs/>
                <w:sz w:val="20"/>
                <w:lang w:val="es-ES" w:eastAsia="en-US"/>
              </w:rPr>
              <w:t>4.- Gastos subvencionables</w:t>
            </w:r>
          </w:p>
          <w:p w14:paraId="55F2291C" w14:textId="77777777" w:rsidR="00274A18" w:rsidRPr="00341722" w:rsidRDefault="00274A18" w:rsidP="00325CA2">
            <w:pPr>
              <w:jc w:val="both"/>
              <w:rPr>
                <w:rFonts w:ascii="Century Gothic" w:hAnsi="Century Gothic" w:cs="Arial"/>
                <w:sz w:val="20"/>
                <w:lang w:val="es-ES"/>
              </w:rPr>
            </w:pPr>
            <w:r w:rsidRPr="00341722">
              <w:rPr>
                <w:rFonts w:ascii="Century Gothic" w:hAnsi="Century Gothic" w:cs="Arial"/>
                <w:sz w:val="20"/>
                <w:lang w:val="es-ES"/>
              </w:rPr>
              <w:t>Se consideran gastos subvencionables aquellos que respondan a la naturaleza de la actividad subvencionada y se realicen en el plazo establecido en las presentes bases, como: programas o acciones de promoción y difusión de actividades, festivales, formación, folclore, grabaciones y audiovisuales, incluso las relacionadas con las artes escénicas (en todo caso, de conformidad con lo establecido en el artículo 31 de la Ley 38/2003, de 17 de noviembre, General de Subvenciones, es decir, en relación con la promoción o fomento de la utilidad pública o de la actividad de interés social o finalidad pública).</w:t>
            </w:r>
          </w:p>
          <w:p w14:paraId="46200684" w14:textId="77777777" w:rsidR="00274A18" w:rsidRPr="00341722" w:rsidRDefault="00274A18" w:rsidP="00325CA2">
            <w:pPr>
              <w:jc w:val="both"/>
              <w:rPr>
                <w:rFonts w:ascii="Century Gothic" w:hAnsi="Century Gothic" w:cs="Arial"/>
                <w:sz w:val="20"/>
                <w:lang w:val="es-ES"/>
              </w:rPr>
            </w:pPr>
          </w:p>
          <w:p w14:paraId="55A6CCA5" w14:textId="77777777" w:rsidR="00274A18" w:rsidRPr="00341722" w:rsidRDefault="00274A18" w:rsidP="00325CA2">
            <w:pPr>
              <w:autoSpaceDE w:val="0"/>
              <w:autoSpaceDN w:val="0"/>
              <w:adjustRightInd w:val="0"/>
              <w:spacing w:after="120"/>
              <w:jc w:val="both"/>
              <w:rPr>
                <w:rFonts w:ascii="Century Gothic" w:eastAsia="Calibri" w:hAnsi="Century Gothic" w:cs="TimesNewRomanPS-ItalicMT"/>
                <w:b/>
                <w:iCs/>
                <w:sz w:val="20"/>
                <w:lang w:val="es-ES" w:eastAsia="en-US"/>
              </w:rPr>
            </w:pPr>
            <w:r w:rsidRPr="00341722">
              <w:rPr>
                <w:rFonts w:ascii="Century Gothic" w:eastAsia="Calibri" w:hAnsi="Century Gothic" w:cs="TimesNewRomanPS-ItalicMT"/>
                <w:b/>
                <w:iCs/>
                <w:sz w:val="20"/>
                <w:lang w:val="es-ES" w:eastAsia="en-US"/>
              </w:rPr>
              <w:t>5.- Lugar y plazo de presentación de solicitudes:</w:t>
            </w:r>
          </w:p>
          <w:p w14:paraId="7B05B5D9" w14:textId="77777777" w:rsidR="0038048A" w:rsidRDefault="0038048A" w:rsidP="00325CA2">
            <w:pPr>
              <w:jc w:val="both"/>
              <w:rPr>
                <w:rFonts w:ascii="Century Gothic" w:eastAsia="Arial" w:hAnsi="Century Gothic" w:cs="Arial"/>
                <w:sz w:val="20"/>
                <w:lang w:val="es-ES" w:eastAsia="en-US"/>
              </w:rPr>
            </w:pPr>
            <w:r w:rsidRPr="00341722">
              <w:rPr>
                <w:rFonts w:ascii="Century Gothic" w:eastAsia="Arial" w:hAnsi="Century Gothic" w:cs="Arial"/>
                <w:sz w:val="20"/>
                <w:lang w:val="es-ES" w:eastAsia="en-US"/>
              </w:rPr>
              <w:t>Las personas físicas pueden presentar sus solicitudes de forma presencial o telemática, y las personas jurídicas únicamente telemáticamente:</w:t>
            </w:r>
          </w:p>
          <w:p w14:paraId="251E32DB" w14:textId="77777777" w:rsidR="00341722" w:rsidRPr="00341722" w:rsidRDefault="00341722" w:rsidP="00325CA2">
            <w:pPr>
              <w:jc w:val="both"/>
              <w:rPr>
                <w:rFonts w:ascii="Century Gothic" w:eastAsia="Arial" w:hAnsi="Century Gothic" w:cs="Arial"/>
                <w:sz w:val="20"/>
                <w:lang w:val="es-ES" w:eastAsia="en-US"/>
              </w:rPr>
            </w:pPr>
          </w:p>
          <w:p w14:paraId="1291BA20" w14:textId="77777777" w:rsidR="00274A18" w:rsidRPr="00341722" w:rsidRDefault="00274A18" w:rsidP="00325CA2">
            <w:pPr>
              <w:jc w:val="both"/>
              <w:rPr>
                <w:rFonts w:ascii="Century Gothic" w:eastAsia="Arial" w:hAnsi="Century Gothic" w:cs="Arial"/>
                <w:sz w:val="20"/>
                <w:lang w:val="es-ES" w:eastAsia="en-US"/>
              </w:rPr>
            </w:pPr>
            <w:r w:rsidRPr="00341722">
              <w:rPr>
                <w:rFonts w:ascii="Century Gothic" w:eastAsia="Arial" w:hAnsi="Century Gothic" w:cs="Arial"/>
                <w:sz w:val="20"/>
                <w:lang w:val="es-ES" w:eastAsia="en-US"/>
              </w:rPr>
              <w:t xml:space="preserve">Presencialmente, las solicitudes se presentarán en el Registro municipal de Zumaia o por cualquiera de los medios previstos en el </w:t>
            </w:r>
            <w:r w:rsidRPr="00341722">
              <w:rPr>
                <w:rFonts w:ascii="Century Gothic" w:eastAsia="Arial" w:hAnsi="Century Gothic" w:cs="Arial"/>
                <w:sz w:val="20"/>
                <w:lang w:val="es-ES" w:eastAsia="en-US"/>
              </w:rPr>
              <w:lastRenderedPageBreak/>
              <w:t>artículo 16.4 de la Ley 39/2015, de 1 de octubre, del Procedimiento Administrativo Común de las Administraciones Públicas.</w:t>
            </w:r>
          </w:p>
          <w:p w14:paraId="7B9E2ACC" w14:textId="77777777" w:rsidR="00274A18" w:rsidRPr="00341722" w:rsidRDefault="00274A18" w:rsidP="00325CA2">
            <w:pPr>
              <w:jc w:val="both"/>
              <w:rPr>
                <w:rFonts w:ascii="Century Gothic" w:eastAsia="Arial" w:hAnsi="Century Gothic" w:cs="Arial"/>
                <w:sz w:val="20"/>
                <w:lang w:val="es-ES" w:eastAsia="en-US"/>
              </w:rPr>
            </w:pPr>
          </w:p>
          <w:p w14:paraId="7DDCD7C1" w14:textId="77777777" w:rsidR="00274A18" w:rsidRPr="00341722" w:rsidRDefault="00274A18" w:rsidP="00325CA2">
            <w:pPr>
              <w:jc w:val="both"/>
              <w:rPr>
                <w:rFonts w:ascii="Century Gothic" w:eastAsia="Arial" w:hAnsi="Century Gothic" w:cs="Arial"/>
                <w:sz w:val="20"/>
                <w:lang w:val="es-ES" w:eastAsia="en-US"/>
              </w:rPr>
            </w:pPr>
            <w:r w:rsidRPr="00341722">
              <w:rPr>
                <w:rFonts w:ascii="Century Gothic" w:eastAsia="Arial" w:hAnsi="Century Gothic" w:cs="Arial"/>
                <w:sz w:val="20"/>
                <w:lang w:val="es-ES" w:eastAsia="en-US"/>
              </w:rPr>
              <w:t>Telemáticamente, por registro electrónico accediendo a la sede electrónica del Ayuntamie</w:t>
            </w:r>
            <w:r w:rsidR="004C34B3" w:rsidRPr="00341722">
              <w:rPr>
                <w:rFonts w:ascii="Century Gothic" w:eastAsia="Arial" w:hAnsi="Century Gothic" w:cs="Arial"/>
                <w:sz w:val="20"/>
                <w:lang w:val="es-ES" w:eastAsia="en-US"/>
              </w:rPr>
              <w:t xml:space="preserve">nto, a través de su página web: </w:t>
            </w:r>
            <w:hyperlink r:id="rId9" w:history="1">
              <w:r w:rsidRPr="00341722">
                <w:rPr>
                  <w:rStyle w:val="Hiperesteka"/>
                  <w:rFonts w:ascii="Century Gothic" w:eastAsia="Arial" w:hAnsi="Century Gothic" w:cs="Arial"/>
                  <w:sz w:val="20"/>
                  <w:lang w:val="es-ES" w:eastAsia="en-US"/>
                </w:rPr>
                <w:t>www.zumaia.eus</w:t>
              </w:r>
            </w:hyperlink>
            <w:r w:rsidRPr="00341722">
              <w:rPr>
                <w:rFonts w:ascii="Century Gothic" w:eastAsia="Arial" w:hAnsi="Century Gothic" w:cs="Arial"/>
                <w:sz w:val="20"/>
                <w:lang w:val="es-ES" w:eastAsia="en-US"/>
              </w:rPr>
              <w:t>.</w:t>
            </w:r>
          </w:p>
          <w:p w14:paraId="1C4E0CDD" w14:textId="77777777" w:rsidR="00274A18" w:rsidRPr="00341722" w:rsidRDefault="00274A18" w:rsidP="00325CA2">
            <w:pPr>
              <w:jc w:val="both"/>
              <w:rPr>
                <w:rFonts w:ascii="Century Gothic" w:eastAsia="Arial" w:hAnsi="Century Gothic" w:cs="Arial"/>
                <w:sz w:val="20"/>
                <w:lang w:val="es-ES" w:eastAsia="en-US"/>
              </w:rPr>
            </w:pPr>
          </w:p>
          <w:p w14:paraId="79503699" w14:textId="77777777" w:rsidR="00274A18" w:rsidRPr="00341722" w:rsidRDefault="00274A18" w:rsidP="00325CA2">
            <w:pPr>
              <w:jc w:val="both"/>
              <w:rPr>
                <w:rFonts w:ascii="Century Gothic" w:eastAsia="Arial" w:hAnsi="Century Gothic" w:cs="Arial"/>
                <w:sz w:val="20"/>
                <w:lang w:val="es-ES" w:eastAsia="en-US"/>
              </w:rPr>
            </w:pPr>
            <w:r w:rsidRPr="00341722">
              <w:rPr>
                <w:rFonts w:ascii="Century Gothic" w:eastAsia="Arial" w:hAnsi="Century Gothic" w:cs="Arial"/>
                <w:sz w:val="20"/>
                <w:lang w:val="es-ES" w:eastAsia="en-US"/>
              </w:rPr>
              <w:t xml:space="preserve">Las solicitudes deberán presentarse en el plazo de 15 días naturales a partir del día siguiente a la publicación de la presente convocatoria en el Boletín Oficial de Gipuzkoa. </w:t>
            </w:r>
          </w:p>
          <w:p w14:paraId="154B9441"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p>
          <w:p w14:paraId="0F834115" w14:textId="77777777" w:rsidR="00274A18" w:rsidRPr="00341722" w:rsidRDefault="00274A18" w:rsidP="00325CA2">
            <w:pPr>
              <w:autoSpaceDE w:val="0"/>
              <w:autoSpaceDN w:val="0"/>
              <w:adjustRightInd w:val="0"/>
              <w:spacing w:after="120"/>
              <w:jc w:val="both"/>
              <w:rPr>
                <w:rFonts w:ascii="Century Gothic" w:eastAsia="Calibri" w:hAnsi="Century Gothic" w:cs="TimesNewRomanPS-ItalicMT"/>
                <w:b/>
                <w:iCs/>
                <w:sz w:val="20"/>
                <w:lang w:val="es-ES" w:eastAsia="en-US"/>
              </w:rPr>
            </w:pPr>
            <w:r w:rsidRPr="00341722">
              <w:rPr>
                <w:rFonts w:ascii="Century Gothic" w:eastAsia="Calibri" w:hAnsi="Century Gothic" w:cs="TimesNewRomanPS-ItalicMT"/>
                <w:b/>
                <w:iCs/>
                <w:sz w:val="20"/>
                <w:lang w:val="es-ES" w:eastAsia="en-US"/>
              </w:rPr>
              <w:t>6.- Solicitudes y documentación a presentar</w:t>
            </w:r>
          </w:p>
          <w:p w14:paraId="39647056" w14:textId="77777777" w:rsidR="00274A18" w:rsidRPr="00341722" w:rsidRDefault="00274A18" w:rsidP="00325CA2">
            <w:pPr>
              <w:jc w:val="both"/>
              <w:rPr>
                <w:rFonts w:ascii="Century Gothic" w:eastAsia="Arial" w:hAnsi="Century Gothic" w:cs="Arial"/>
                <w:sz w:val="20"/>
                <w:lang w:val="es-ES" w:eastAsia="en-US"/>
              </w:rPr>
            </w:pPr>
            <w:r w:rsidRPr="00341722">
              <w:rPr>
                <w:rFonts w:ascii="Century Gothic" w:eastAsia="Arial" w:hAnsi="Century Gothic" w:cs="Arial"/>
                <w:sz w:val="20"/>
                <w:lang w:val="es-ES" w:eastAsia="en-US"/>
              </w:rPr>
              <w:t xml:space="preserve">Las solicitudes se formularán mediante el modelo normalizado que figura en el Anexo I de esta convocatoria. </w:t>
            </w:r>
          </w:p>
          <w:p w14:paraId="5D366570"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p>
          <w:p w14:paraId="0ADE5D7F" w14:textId="77777777" w:rsidR="00DE0E46" w:rsidRPr="00341722" w:rsidRDefault="00274A18" w:rsidP="00DE0E46">
            <w:pPr>
              <w:jc w:val="both"/>
              <w:rPr>
                <w:rFonts w:ascii="Century Gothic" w:eastAsia="Arial" w:hAnsi="Century Gothic" w:cs="Arial"/>
                <w:sz w:val="20"/>
                <w:lang w:val="es-ES" w:eastAsia="en-US"/>
              </w:rPr>
            </w:pPr>
            <w:r w:rsidRPr="00341722">
              <w:rPr>
                <w:rFonts w:ascii="Century Gothic" w:eastAsia="Arial" w:hAnsi="Century Gothic" w:cs="Arial"/>
                <w:sz w:val="20"/>
                <w:lang w:val="es-ES" w:eastAsia="en-US"/>
              </w:rPr>
              <w:t>El Ayuntamiento de Zumaia mediante el NODO de NISAE, va a realizar las comprobaciones y consultas necesarias de los datos de las personas interesadas que obren en poder de la Administración, así como cualquier otra requerida para la tramitación administrativa de la presente subvención</w:t>
            </w:r>
            <w:r w:rsidR="00DE0E46" w:rsidRPr="00341722">
              <w:rPr>
                <w:rFonts w:ascii="Century Gothic" w:eastAsia="Arial" w:hAnsi="Century Gothic" w:cs="Arial"/>
                <w:sz w:val="20"/>
                <w:lang w:val="es-ES" w:eastAsia="en-US"/>
              </w:rPr>
              <w:t xml:space="preserve">. </w:t>
            </w:r>
            <w:r w:rsidR="00DE0E46" w:rsidRPr="00341722">
              <w:rPr>
                <w:rFonts w:ascii="Century Gothic" w:eastAsia="Arial" w:hAnsi="Century Gothic" w:cs="Arial"/>
                <w:color w:val="00B050"/>
                <w:sz w:val="20"/>
                <w:lang w:val="es-ES" w:eastAsia="en-US"/>
              </w:rPr>
              <w:t xml:space="preserve">Es </w:t>
            </w:r>
            <w:r w:rsidR="00DE0E46" w:rsidRPr="00341722">
              <w:rPr>
                <w:rFonts w:ascii="Century Gothic" w:eastAsia="Arial" w:hAnsi="Century Gothic" w:cs="Arial"/>
                <w:sz w:val="20"/>
                <w:lang w:val="es-ES" w:eastAsia="en-US"/>
              </w:rPr>
              <w:t>por ello que se dejarán de solicitar datos que puedan ser interoperables, siempre y cuando la persona interesada no se oponga de forma expresa al uso de los mismos, en cuyo caso, deberá aportar los datos o documentos correspondientes.</w:t>
            </w:r>
          </w:p>
          <w:p w14:paraId="0FB58285" w14:textId="77777777" w:rsidR="00274A18" w:rsidRPr="00341722" w:rsidRDefault="00274A18" w:rsidP="00325CA2">
            <w:pPr>
              <w:jc w:val="both"/>
              <w:rPr>
                <w:rFonts w:ascii="Century Gothic" w:eastAsia="Arial" w:hAnsi="Century Gothic" w:cs="Arial"/>
                <w:sz w:val="20"/>
                <w:lang w:val="es-ES" w:eastAsia="en-US"/>
              </w:rPr>
            </w:pPr>
          </w:p>
          <w:p w14:paraId="415CD054" w14:textId="77777777" w:rsidR="00DE0E46" w:rsidRPr="00341722" w:rsidRDefault="00274A18" w:rsidP="00DE0E46">
            <w:pPr>
              <w:widowControl w:val="0"/>
              <w:tabs>
                <w:tab w:val="left" w:pos="2505"/>
                <w:tab w:val="left" w:pos="3760"/>
              </w:tabs>
              <w:autoSpaceDE w:val="0"/>
              <w:autoSpaceDN w:val="0"/>
              <w:ind w:left="-1" w:firstLine="11"/>
              <w:jc w:val="both"/>
              <w:rPr>
                <w:rFonts w:ascii="Century Gothic" w:eastAsia="Arial" w:hAnsi="Century Gothic" w:cs="Arial"/>
                <w:sz w:val="20"/>
                <w:lang w:val="es-ES" w:eastAsia="en-US"/>
              </w:rPr>
            </w:pPr>
            <w:r w:rsidRPr="00341722">
              <w:rPr>
                <w:rFonts w:ascii="Century Gothic" w:eastAsia="Arial" w:hAnsi="Century Gothic" w:cs="Arial"/>
                <w:sz w:val="20"/>
                <w:lang w:val="es-ES" w:eastAsia="en-US"/>
              </w:rPr>
              <w:t xml:space="preserve">El fundamento para la intermediación de datos entre las Administraciones Públicas se concreta en el artículo 28 de la Ley 39/2015, de 1 de octubre, donde se reconoce el derecho de la ciudadanía a no aportar los documentos que hayan sido elaborados por cualquier Administración, documentos originales, datos o documentos no exigidos por la normativa reguladora aplicable o que hayan sido aportados anteriormente </w:t>
            </w:r>
            <w:r w:rsidR="00DE0E46" w:rsidRPr="00341722">
              <w:rPr>
                <w:rFonts w:ascii="Century Gothic" w:eastAsia="Arial" w:hAnsi="Century Gothic" w:cs="Arial"/>
                <w:sz w:val="20"/>
                <w:lang w:val="es-ES" w:eastAsia="en-US"/>
              </w:rPr>
              <w:t>por la persona interesada a cualquier Administración.</w:t>
            </w:r>
          </w:p>
          <w:p w14:paraId="20B10035" w14:textId="77777777" w:rsidR="00274A18" w:rsidRPr="00341722" w:rsidRDefault="00274A18" w:rsidP="00325CA2">
            <w:pPr>
              <w:jc w:val="both"/>
              <w:rPr>
                <w:rFonts w:ascii="Century Gothic" w:eastAsia="Arial" w:hAnsi="Century Gothic" w:cs="Arial"/>
                <w:sz w:val="20"/>
                <w:lang w:val="es-ES" w:eastAsia="en-US"/>
              </w:rPr>
            </w:pPr>
          </w:p>
          <w:p w14:paraId="4161B4FD" w14:textId="77777777" w:rsidR="00274A18" w:rsidRPr="00341722" w:rsidRDefault="00274A18" w:rsidP="00325CA2">
            <w:pPr>
              <w:jc w:val="both"/>
              <w:rPr>
                <w:rFonts w:ascii="Century Gothic" w:eastAsia="Arial" w:hAnsi="Century Gothic" w:cs="Arial"/>
                <w:sz w:val="20"/>
                <w:lang w:val="es-ES" w:eastAsia="en-US"/>
              </w:rPr>
            </w:pPr>
            <w:r w:rsidRPr="00341722">
              <w:rPr>
                <w:rFonts w:ascii="Century Gothic" w:eastAsia="Arial" w:hAnsi="Century Gothic" w:cs="Arial"/>
                <w:sz w:val="20"/>
                <w:lang w:val="es-ES" w:eastAsia="en-US"/>
              </w:rPr>
              <w:t>Asimismo, existe el deber de las Administraciones de colaborar, tal y como indica el Artículo 155 de la Ley 40/2015 en el entorno del intercambio de datos, debiendo facilitar los datos relativos de la ciudadanía que obren en poder de estas.</w:t>
            </w:r>
          </w:p>
          <w:p w14:paraId="5C692F8A" w14:textId="77777777" w:rsidR="009F180D" w:rsidRPr="00341722" w:rsidRDefault="009F180D" w:rsidP="00325CA2">
            <w:pPr>
              <w:jc w:val="both"/>
              <w:rPr>
                <w:rFonts w:ascii="Century Gothic" w:eastAsia="Arial" w:hAnsi="Century Gothic" w:cs="Arial"/>
                <w:sz w:val="20"/>
                <w:lang w:val="es-ES" w:eastAsia="en-US"/>
              </w:rPr>
            </w:pPr>
          </w:p>
          <w:p w14:paraId="4A51B4F9" w14:textId="77777777" w:rsidR="00274A18" w:rsidRPr="00341722" w:rsidRDefault="00274A18" w:rsidP="00325CA2">
            <w:pPr>
              <w:jc w:val="both"/>
              <w:rPr>
                <w:rFonts w:ascii="Century Gothic" w:eastAsia="Arial" w:hAnsi="Century Gothic" w:cs="Arial"/>
                <w:sz w:val="20"/>
                <w:lang w:val="es-ES" w:eastAsia="en-US"/>
              </w:rPr>
            </w:pPr>
            <w:r w:rsidRPr="00341722">
              <w:rPr>
                <w:rFonts w:ascii="Century Gothic" w:eastAsia="Arial" w:hAnsi="Century Gothic" w:cs="Arial"/>
                <w:sz w:val="20"/>
                <w:lang w:val="es-ES" w:eastAsia="en-US"/>
              </w:rPr>
              <w:t xml:space="preserve">En este sentido, el Ayuntamiento de Zumaia va a verificar los siguientes requisitos para </w:t>
            </w:r>
            <w:r w:rsidRPr="00341722">
              <w:rPr>
                <w:rFonts w:ascii="Century Gothic" w:eastAsia="Arial" w:hAnsi="Century Gothic" w:cs="Arial"/>
                <w:sz w:val="20"/>
                <w:lang w:val="es-ES" w:eastAsia="en-US"/>
              </w:rPr>
              <w:lastRenderedPageBreak/>
              <w:t>acceder a la subvención de esta convocatoria desde los servicios de la plataforma de intermediación de datos y otras administraciones, NISAE:</w:t>
            </w:r>
          </w:p>
          <w:p w14:paraId="3B988741" w14:textId="77777777" w:rsidR="00274A18" w:rsidRPr="00341722" w:rsidRDefault="00274A18" w:rsidP="00325CA2">
            <w:pPr>
              <w:jc w:val="both"/>
              <w:rPr>
                <w:rFonts w:ascii="Century Gothic" w:eastAsia="Arial" w:hAnsi="Century Gothic" w:cs="Arial"/>
                <w:sz w:val="20"/>
                <w:lang w:val="es-ES" w:eastAsia="en-US"/>
              </w:rPr>
            </w:pPr>
          </w:p>
          <w:p w14:paraId="65899770" w14:textId="77777777" w:rsidR="00274A18" w:rsidRPr="00341722" w:rsidRDefault="00274A18" w:rsidP="00325CA2">
            <w:pPr>
              <w:numPr>
                <w:ilvl w:val="0"/>
                <w:numId w:val="17"/>
              </w:numPr>
              <w:suppressAutoHyphens w:val="0"/>
              <w:ind w:left="360"/>
              <w:jc w:val="both"/>
              <w:rPr>
                <w:rFonts w:ascii="Century Gothic" w:eastAsia="Arial" w:hAnsi="Century Gothic" w:cs="Arial"/>
                <w:sz w:val="20"/>
                <w:lang w:val="es-ES" w:eastAsia="en-US"/>
              </w:rPr>
            </w:pPr>
            <w:r w:rsidRPr="00341722">
              <w:rPr>
                <w:rFonts w:ascii="Century Gothic" w:eastAsia="Arial" w:hAnsi="Century Gothic" w:cs="Arial"/>
                <w:sz w:val="20"/>
                <w:lang w:val="es-ES" w:eastAsia="en-US"/>
              </w:rPr>
              <w:t>DNI o documento equivalente de la persona responsable de la entidad.</w:t>
            </w:r>
          </w:p>
          <w:p w14:paraId="6A8380D2"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p>
          <w:p w14:paraId="51F1F006" w14:textId="77777777" w:rsidR="00274A18" w:rsidRPr="00341722" w:rsidRDefault="00274A18" w:rsidP="00325CA2">
            <w:pPr>
              <w:numPr>
                <w:ilvl w:val="0"/>
                <w:numId w:val="17"/>
              </w:numPr>
              <w:suppressAutoHyphens w:val="0"/>
              <w:ind w:left="360"/>
              <w:jc w:val="both"/>
              <w:rPr>
                <w:rFonts w:ascii="Century Gothic" w:eastAsia="Arial" w:hAnsi="Century Gothic" w:cs="Arial"/>
                <w:sz w:val="20"/>
                <w:lang w:val="es-ES" w:eastAsia="en-US"/>
              </w:rPr>
            </w:pPr>
            <w:r w:rsidRPr="00341722">
              <w:rPr>
                <w:rFonts w:ascii="Century Gothic" w:eastAsia="Arial" w:hAnsi="Century Gothic" w:cs="Arial"/>
                <w:sz w:val="20"/>
                <w:lang w:val="es-ES" w:eastAsia="en-US"/>
              </w:rPr>
              <w:t>Hallarse al corriente en el cumplimiento de las obligaciones tributarias.</w:t>
            </w:r>
          </w:p>
          <w:p w14:paraId="4991FA0F" w14:textId="77777777" w:rsidR="00274A18" w:rsidRPr="00341722" w:rsidRDefault="00274A18" w:rsidP="00325CA2">
            <w:pPr>
              <w:numPr>
                <w:ilvl w:val="0"/>
                <w:numId w:val="17"/>
              </w:numPr>
              <w:suppressAutoHyphens w:val="0"/>
              <w:ind w:left="360"/>
              <w:jc w:val="both"/>
              <w:rPr>
                <w:rFonts w:ascii="Century Gothic" w:eastAsia="Arial" w:hAnsi="Century Gothic" w:cs="Arial"/>
                <w:sz w:val="20"/>
                <w:lang w:val="es-ES" w:eastAsia="en-US"/>
              </w:rPr>
            </w:pPr>
            <w:r w:rsidRPr="00341722">
              <w:rPr>
                <w:rFonts w:ascii="Century Gothic" w:eastAsia="Arial" w:hAnsi="Century Gothic" w:cs="Arial"/>
                <w:sz w:val="20"/>
                <w:lang w:val="es-ES" w:eastAsia="en-US"/>
              </w:rPr>
              <w:t>Hallarse al corriente en el cumplimiento de las obligaciones frente a la Seguridad Social.</w:t>
            </w:r>
          </w:p>
          <w:p w14:paraId="0032F02A" w14:textId="77777777" w:rsidR="009F180D" w:rsidRPr="00341722" w:rsidRDefault="009F180D" w:rsidP="00325CA2">
            <w:pPr>
              <w:suppressAutoHyphens w:val="0"/>
              <w:jc w:val="both"/>
              <w:rPr>
                <w:rFonts w:ascii="Century Gothic" w:eastAsia="Arial" w:hAnsi="Century Gothic" w:cs="Arial"/>
                <w:sz w:val="20"/>
                <w:lang w:val="es-ES" w:eastAsia="en-US"/>
              </w:rPr>
            </w:pPr>
          </w:p>
          <w:p w14:paraId="3D341F26" w14:textId="77777777" w:rsidR="00274A18" w:rsidRPr="00341722" w:rsidRDefault="00274A18" w:rsidP="00325CA2">
            <w:pPr>
              <w:jc w:val="both"/>
              <w:rPr>
                <w:rFonts w:ascii="Century Gothic" w:eastAsia="Arial" w:hAnsi="Century Gothic" w:cs="Arial"/>
                <w:sz w:val="20"/>
                <w:lang w:val="es-ES" w:eastAsia="en-US"/>
              </w:rPr>
            </w:pPr>
            <w:r w:rsidRPr="00341722">
              <w:rPr>
                <w:rFonts w:ascii="Century Gothic" w:eastAsia="Arial" w:hAnsi="Century Gothic" w:cs="Arial"/>
                <w:sz w:val="20"/>
                <w:lang w:val="es-ES" w:eastAsia="en-US"/>
              </w:rPr>
              <w:t>La certificación de estar al corriente con el Ayuntamiento de Zumaia se realizará de oficio.</w:t>
            </w:r>
          </w:p>
          <w:p w14:paraId="139BCEDF"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p>
          <w:p w14:paraId="5B5C0F9C" w14:textId="77777777" w:rsidR="00274A18" w:rsidRPr="00341722" w:rsidRDefault="00274A18" w:rsidP="00325CA2">
            <w:pPr>
              <w:widowControl w:val="0"/>
              <w:autoSpaceDE w:val="0"/>
              <w:autoSpaceDN w:val="0"/>
              <w:ind w:left="-1" w:hanging="8"/>
              <w:jc w:val="both"/>
              <w:rPr>
                <w:rFonts w:ascii="Century Gothic" w:eastAsia="Arial" w:hAnsi="Century Gothic" w:cs="Arial"/>
                <w:sz w:val="20"/>
                <w:lang w:val="es-ES" w:eastAsia="en-US"/>
              </w:rPr>
            </w:pPr>
            <w:r w:rsidRPr="00341722">
              <w:rPr>
                <w:rFonts w:ascii="Century Gothic" w:eastAsia="Arial" w:hAnsi="Century Gothic" w:cs="Arial"/>
                <w:sz w:val="20"/>
                <w:lang w:val="es-ES" w:eastAsia="en-US"/>
              </w:rPr>
              <w:t>Se comprobarán</w:t>
            </w:r>
            <w:r w:rsidRPr="00341722">
              <w:rPr>
                <w:rFonts w:ascii="Century Gothic" w:eastAsia="Arial" w:hAnsi="Century Gothic" w:cs="Arial"/>
                <w:spacing w:val="1"/>
                <w:sz w:val="20"/>
                <w:lang w:val="es-ES" w:eastAsia="en-US"/>
              </w:rPr>
              <w:t xml:space="preserve"> </w:t>
            </w:r>
            <w:r w:rsidRPr="00341722">
              <w:rPr>
                <w:rFonts w:ascii="Century Gothic" w:eastAsia="Arial" w:hAnsi="Century Gothic" w:cs="Arial"/>
                <w:sz w:val="20"/>
                <w:lang w:val="es-ES" w:eastAsia="en-US"/>
              </w:rPr>
              <w:t>a</w:t>
            </w:r>
            <w:r w:rsidRPr="00341722">
              <w:rPr>
                <w:rFonts w:ascii="Century Gothic" w:eastAsia="Arial" w:hAnsi="Century Gothic" w:cs="Arial"/>
                <w:spacing w:val="1"/>
                <w:sz w:val="20"/>
                <w:lang w:val="es-ES" w:eastAsia="en-US"/>
              </w:rPr>
              <w:t xml:space="preserve"> </w:t>
            </w:r>
            <w:r w:rsidRPr="00341722">
              <w:rPr>
                <w:rFonts w:ascii="Century Gothic" w:eastAsia="Arial" w:hAnsi="Century Gothic" w:cs="Arial"/>
                <w:sz w:val="20"/>
                <w:lang w:val="es-ES" w:eastAsia="en-US"/>
              </w:rPr>
              <w:t>través</w:t>
            </w:r>
            <w:r w:rsidRPr="00341722">
              <w:rPr>
                <w:rFonts w:ascii="Century Gothic" w:eastAsia="Arial" w:hAnsi="Century Gothic" w:cs="Arial"/>
                <w:spacing w:val="1"/>
                <w:sz w:val="20"/>
                <w:lang w:val="es-ES" w:eastAsia="en-US"/>
              </w:rPr>
              <w:t xml:space="preserve"> </w:t>
            </w:r>
            <w:r w:rsidRPr="00341722">
              <w:rPr>
                <w:rFonts w:ascii="Century Gothic" w:eastAsia="Arial" w:hAnsi="Century Gothic" w:cs="Arial"/>
                <w:sz w:val="20"/>
                <w:lang w:val="es-ES" w:eastAsia="en-US"/>
              </w:rPr>
              <w:t>del Registro</w:t>
            </w:r>
            <w:r w:rsidRPr="00341722">
              <w:rPr>
                <w:rFonts w:ascii="Century Gothic" w:eastAsia="Arial" w:hAnsi="Century Gothic" w:cs="Arial"/>
                <w:spacing w:val="1"/>
                <w:sz w:val="20"/>
                <w:lang w:val="es-ES" w:eastAsia="en-US"/>
              </w:rPr>
              <w:t xml:space="preserve"> </w:t>
            </w:r>
            <w:r w:rsidRPr="00341722">
              <w:rPr>
                <w:rFonts w:ascii="Century Gothic" w:eastAsia="Arial" w:hAnsi="Century Gothic" w:cs="Arial"/>
                <w:sz w:val="20"/>
                <w:lang w:val="es-ES" w:eastAsia="en-US"/>
              </w:rPr>
              <w:t>General de</w:t>
            </w:r>
            <w:r w:rsidRPr="00341722">
              <w:rPr>
                <w:rFonts w:ascii="Century Gothic" w:eastAsia="Arial" w:hAnsi="Century Gothic" w:cs="Arial"/>
                <w:spacing w:val="1"/>
                <w:sz w:val="20"/>
                <w:lang w:val="es-ES" w:eastAsia="en-US"/>
              </w:rPr>
              <w:t xml:space="preserve"> </w:t>
            </w:r>
            <w:r w:rsidRPr="00341722">
              <w:rPr>
                <w:rFonts w:ascii="Century Gothic" w:eastAsia="Arial" w:hAnsi="Century Gothic" w:cs="Arial"/>
                <w:sz w:val="20"/>
                <w:lang w:val="es-ES" w:eastAsia="en-US"/>
              </w:rPr>
              <w:t>Asociaciones</w:t>
            </w:r>
            <w:r w:rsidRPr="00341722">
              <w:rPr>
                <w:rFonts w:ascii="Century Gothic" w:eastAsia="Arial" w:hAnsi="Century Gothic" w:cs="Arial"/>
                <w:spacing w:val="1"/>
                <w:sz w:val="20"/>
                <w:lang w:val="es-ES" w:eastAsia="en-US"/>
              </w:rPr>
              <w:t xml:space="preserve"> </w:t>
            </w:r>
            <w:r w:rsidRPr="00341722">
              <w:rPr>
                <w:rFonts w:ascii="Century Gothic" w:eastAsia="Arial" w:hAnsi="Century Gothic" w:cs="Arial"/>
                <w:sz w:val="20"/>
                <w:lang w:val="es-ES" w:eastAsia="en-US"/>
              </w:rPr>
              <w:t>de</w:t>
            </w:r>
            <w:r w:rsidRPr="00341722">
              <w:rPr>
                <w:rFonts w:ascii="Century Gothic" w:eastAsia="Arial" w:hAnsi="Century Gothic" w:cs="Arial"/>
                <w:spacing w:val="1"/>
                <w:sz w:val="20"/>
                <w:lang w:val="es-ES" w:eastAsia="en-US"/>
              </w:rPr>
              <w:t xml:space="preserve"> </w:t>
            </w:r>
            <w:r w:rsidRPr="00341722">
              <w:rPr>
                <w:rFonts w:ascii="Century Gothic" w:eastAsia="Arial" w:hAnsi="Century Gothic" w:cs="Arial"/>
                <w:sz w:val="20"/>
                <w:lang w:val="es-ES" w:eastAsia="en-US"/>
              </w:rPr>
              <w:t>Gobierno</w:t>
            </w:r>
            <w:r w:rsidRPr="00341722">
              <w:rPr>
                <w:rFonts w:ascii="Century Gothic" w:eastAsia="Arial" w:hAnsi="Century Gothic" w:cs="Arial"/>
                <w:spacing w:val="1"/>
                <w:sz w:val="20"/>
                <w:lang w:val="es-ES" w:eastAsia="en-US"/>
              </w:rPr>
              <w:t xml:space="preserve"> </w:t>
            </w:r>
            <w:r w:rsidRPr="00341722">
              <w:rPr>
                <w:rFonts w:ascii="Century Gothic" w:eastAsia="Arial" w:hAnsi="Century Gothic" w:cs="Arial"/>
                <w:sz w:val="20"/>
                <w:lang w:val="es-ES" w:eastAsia="en-US"/>
              </w:rPr>
              <w:t>Vasco:</w:t>
            </w:r>
          </w:p>
          <w:p w14:paraId="75CFC243" w14:textId="77777777" w:rsidR="00274A18" w:rsidRPr="00341722" w:rsidRDefault="00274A18" w:rsidP="00325CA2">
            <w:pPr>
              <w:widowControl w:val="0"/>
              <w:autoSpaceDE w:val="0"/>
              <w:autoSpaceDN w:val="0"/>
              <w:rPr>
                <w:rFonts w:ascii="Century Gothic" w:eastAsia="Arial" w:hAnsi="Century Gothic" w:cs="Arial"/>
                <w:sz w:val="20"/>
                <w:lang w:val="es-ES" w:eastAsia="en-US"/>
              </w:rPr>
            </w:pPr>
          </w:p>
          <w:p w14:paraId="3E5C8870" w14:textId="77777777" w:rsidR="009F180D" w:rsidRPr="00341722" w:rsidRDefault="009F180D" w:rsidP="00325CA2">
            <w:pPr>
              <w:widowControl w:val="0"/>
              <w:autoSpaceDE w:val="0"/>
              <w:autoSpaceDN w:val="0"/>
              <w:rPr>
                <w:rFonts w:ascii="Century Gothic" w:eastAsia="Arial" w:hAnsi="Century Gothic" w:cs="Arial"/>
                <w:sz w:val="20"/>
                <w:lang w:val="es-ES" w:eastAsia="en-US"/>
              </w:rPr>
            </w:pPr>
          </w:p>
          <w:p w14:paraId="7EEB1384" w14:textId="77777777" w:rsidR="00274A18" w:rsidRPr="00341722" w:rsidRDefault="00274A18" w:rsidP="00DE0E46">
            <w:pPr>
              <w:numPr>
                <w:ilvl w:val="0"/>
                <w:numId w:val="9"/>
              </w:numPr>
              <w:suppressAutoHyphens w:val="0"/>
              <w:ind w:left="459"/>
              <w:jc w:val="both"/>
              <w:rPr>
                <w:rFonts w:ascii="Century Gothic" w:hAnsi="Century Gothic"/>
                <w:bCs/>
                <w:sz w:val="20"/>
              </w:rPr>
            </w:pPr>
            <w:r w:rsidRPr="00341722">
              <w:rPr>
                <w:rFonts w:ascii="Century Gothic" w:hAnsi="Century Gothic"/>
                <w:bCs/>
                <w:sz w:val="20"/>
              </w:rPr>
              <w:t>Certificado de inscripción en el Registro General de Asociaciones del Gobierno Vasco.</w:t>
            </w:r>
          </w:p>
          <w:p w14:paraId="1B589F33" w14:textId="77777777" w:rsidR="00274A18" w:rsidRPr="00341722" w:rsidRDefault="00274A18" w:rsidP="00DE0E46">
            <w:pPr>
              <w:suppressAutoHyphens w:val="0"/>
              <w:ind w:left="459"/>
              <w:jc w:val="both"/>
              <w:rPr>
                <w:rFonts w:ascii="Century Gothic" w:hAnsi="Century Gothic"/>
                <w:bCs/>
                <w:sz w:val="20"/>
              </w:rPr>
            </w:pPr>
          </w:p>
          <w:p w14:paraId="31E01EE7" w14:textId="77777777" w:rsidR="00274A18" w:rsidRPr="00341722" w:rsidRDefault="00274A18" w:rsidP="00DE0E46">
            <w:pPr>
              <w:numPr>
                <w:ilvl w:val="0"/>
                <w:numId w:val="9"/>
              </w:numPr>
              <w:suppressAutoHyphens w:val="0"/>
              <w:ind w:left="459"/>
              <w:jc w:val="both"/>
              <w:rPr>
                <w:rFonts w:ascii="Century Gothic" w:hAnsi="Century Gothic"/>
                <w:bCs/>
                <w:sz w:val="20"/>
              </w:rPr>
            </w:pPr>
            <w:r w:rsidRPr="00341722">
              <w:rPr>
                <w:rFonts w:ascii="Century Gothic" w:hAnsi="Century Gothic"/>
                <w:bCs/>
                <w:sz w:val="20"/>
              </w:rPr>
              <w:t>Estatutos de la entidad solicitante</w:t>
            </w:r>
          </w:p>
          <w:p w14:paraId="7E0E404F" w14:textId="77777777" w:rsidR="00274A18" w:rsidRPr="00341722" w:rsidRDefault="00274A18" w:rsidP="00325CA2">
            <w:pPr>
              <w:jc w:val="both"/>
              <w:rPr>
                <w:rFonts w:ascii="Century Gothic" w:eastAsia="Arial" w:hAnsi="Century Gothic" w:cs="Arial"/>
                <w:sz w:val="20"/>
                <w:lang w:val="es-ES" w:eastAsia="en-US"/>
              </w:rPr>
            </w:pPr>
          </w:p>
          <w:p w14:paraId="03C5FFFA" w14:textId="77777777" w:rsidR="00274A18" w:rsidRPr="00341722" w:rsidRDefault="00274A18" w:rsidP="00325CA2">
            <w:pPr>
              <w:jc w:val="both"/>
              <w:rPr>
                <w:rFonts w:ascii="Century Gothic" w:eastAsia="Arial" w:hAnsi="Century Gothic" w:cs="Arial"/>
                <w:sz w:val="20"/>
                <w:lang w:val="es-ES" w:eastAsia="en-US"/>
              </w:rPr>
            </w:pPr>
          </w:p>
          <w:p w14:paraId="5DF9D53D" w14:textId="77777777" w:rsidR="00274A18" w:rsidRPr="00341722" w:rsidRDefault="00274A18" w:rsidP="00325CA2">
            <w:pPr>
              <w:jc w:val="both"/>
              <w:rPr>
                <w:rFonts w:ascii="Century Gothic" w:eastAsia="Arial" w:hAnsi="Century Gothic" w:cs="Arial"/>
                <w:sz w:val="20"/>
                <w:lang w:val="es-ES" w:eastAsia="en-US"/>
              </w:rPr>
            </w:pPr>
            <w:r w:rsidRPr="00341722">
              <w:rPr>
                <w:rFonts w:ascii="Century Gothic" w:eastAsia="Arial" w:hAnsi="Century Gothic" w:cs="Arial"/>
                <w:sz w:val="20"/>
                <w:lang w:val="es-ES" w:eastAsia="en-US"/>
              </w:rPr>
              <w:t>Del mismo modo, el Ayuntamiento verificará de oficio, respecto de aquellas asociaciones que estén inscritas en el registro de asociaciones del Ayuntamiento de Zumaia:</w:t>
            </w:r>
          </w:p>
          <w:p w14:paraId="54766092" w14:textId="77777777" w:rsidR="00274A18" w:rsidRPr="00341722" w:rsidRDefault="00274A18" w:rsidP="00325CA2">
            <w:pPr>
              <w:jc w:val="both"/>
              <w:rPr>
                <w:rFonts w:ascii="Century Gothic" w:eastAsia="Arial" w:hAnsi="Century Gothic" w:cs="Arial"/>
                <w:sz w:val="20"/>
                <w:lang w:val="es-ES" w:eastAsia="en-US"/>
              </w:rPr>
            </w:pPr>
          </w:p>
          <w:p w14:paraId="5C63B1F4" w14:textId="77777777" w:rsidR="00274A18" w:rsidRPr="00341722" w:rsidRDefault="00274A18" w:rsidP="00325CA2">
            <w:pPr>
              <w:numPr>
                <w:ilvl w:val="0"/>
                <w:numId w:val="6"/>
              </w:numPr>
              <w:suppressAutoHyphens w:val="0"/>
              <w:ind w:left="424"/>
              <w:jc w:val="both"/>
              <w:rPr>
                <w:rFonts w:ascii="Century Gothic" w:eastAsia="Arial" w:hAnsi="Century Gothic" w:cs="Arial"/>
                <w:sz w:val="20"/>
                <w:lang w:val="es-ES" w:eastAsia="en-US"/>
              </w:rPr>
            </w:pPr>
            <w:r w:rsidRPr="00341722">
              <w:rPr>
                <w:rFonts w:ascii="Century Gothic" w:eastAsia="Arial" w:hAnsi="Century Gothic" w:cs="Arial"/>
                <w:sz w:val="20"/>
                <w:lang w:val="es-ES" w:eastAsia="en-US"/>
              </w:rPr>
              <w:t>Código de Identificación Fiscal.</w:t>
            </w:r>
          </w:p>
          <w:p w14:paraId="77AED393"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p>
          <w:p w14:paraId="08F7AADD" w14:textId="77777777" w:rsidR="00274A18" w:rsidRPr="00341722" w:rsidRDefault="00274A18" w:rsidP="00325CA2">
            <w:pPr>
              <w:ind w:right="-1"/>
              <w:jc w:val="both"/>
              <w:rPr>
                <w:rFonts w:ascii="Century Gothic" w:eastAsia="Arial" w:hAnsi="Century Gothic" w:cs="Arial"/>
                <w:sz w:val="20"/>
                <w:lang w:val="es-ES" w:eastAsia="en-US"/>
              </w:rPr>
            </w:pPr>
            <w:r w:rsidRPr="00341722">
              <w:rPr>
                <w:rFonts w:ascii="Century Gothic" w:eastAsia="Arial" w:hAnsi="Century Gothic" w:cs="Arial"/>
                <w:sz w:val="20"/>
                <w:lang w:val="es-ES" w:eastAsia="en-US"/>
              </w:rPr>
              <w:t xml:space="preserve">En el caso en que no fuera posible la realización de la consulta a través de las plataformas de intermediación de datos u otros sistemas electrónicos habilitados al efecto, se podrá solicitar excepcionalmente a la persona solicitante que presente la documentación en cuestión. </w:t>
            </w:r>
          </w:p>
          <w:p w14:paraId="20628886"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p>
          <w:p w14:paraId="7F1C44E8" w14:textId="77777777" w:rsidR="00274A18" w:rsidRPr="00341722" w:rsidRDefault="00274A18" w:rsidP="00325CA2">
            <w:pPr>
              <w:jc w:val="both"/>
              <w:rPr>
                <w:rFonts w:ascii="Century Gothic" w:hAnsi="Century Gothic" w:cs="TimesNewRomanPS-ItalicMT"/>
                <w:iCs/>
                <w:sz w:val="20"/>
                <w:lang w:val="es-ES" w:eastAsia="en-US"/>
              </w:rPr>
            </w:pPr>
            <w:r w:rsidRPr="00341722">
              <w:rPr>
                <w:rFonts w:ascii="Century Gothic" w:hAnsi="Century Gothic" w:cs="TimesNewRomanPS-ItalicMT"/>
                <w:iCs/>
                <w:sz w:val="20"/>
                <w:lang w:val="es-ES" w:eastAsia="en-US"/>
              </w:rPr>
              <w:t>La solicitud (Anexo I de la convocatoria) deberá ir acompañada de la siguiente documentación:</w:t>
            </w:r>
          </w:p>
          <w:p w14:paraId="7A8C7C60" w14:textId="77777777" w:rsidR="00274A18" w:rsidRPr="00341722" w:rsidRDefault="00274A18" w:rsidP="00325CA2">
            <w:pPr>
              <w:jc w:val="both"/>
              <w:rPr>
                <w:rFonts w:ascii="Century Gothic" w:eastAsia="Arial" w:hAnsi="Century Gothic" w:cs="Arial"/>
                <w:sz w:val="20"/>
                <w:lang w:val="es-ES" w:eastAsia="en-US"/>
              </w:rPr>
            </w:pPr>
          </w:p>
          <w:p w14:paraId="7A8C7811" w14:textId="77777777" w:rsidR="00274A18" w:rsidRPr="00341722" w:rsidRDefault="00274A18" w:rsidP="00325CA2">
            <w:pPr>
              <w:widowControl w:val="0"/>
              <w:numPr>
                <w:ilvl w:val="0"/>
                <w:numId w:val="3"/>
              </w:numPr>
              <w:suppressAutoHyphens w:val="0"/>
              <w:autoSpaceDE w:val="0"/>
              <w:autoSpaceDN w:val="0"/>
              <w:adjustRightInd w:val="0"/>
              <w:ind w:left="360"/>
              <w:contextualSpacing/>
              <w:jc w:val="both"/>
              <w:textAlignment w:val="baseline"/>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Memoria de la actividad.</w:t>
            </w:r>
          </w:p>
          <w:p w14:paraId="79E7147D" w14:textId="77777777" w:rsidR="00274A18" w:rsidRPr="00341722" w:rsidRDefault="00274A18" w:rsidP="00325CA2">
            <w:pPr>
              <w:widowControl w:val="0"/>
              <w:numPr>
                <w:ilvl w:val="0"/>
                <w:numId w:val="3"/>
              </w:numPr>
              <w:suppressAutoHyphens w:val="0"/>
              <w:autoSpaceDE w:val="0"/>
              <w:autoSpaceDN w:val="0"/>
              <w:adjustRightInd w:val="0"/>
              <w:ind w:left="360"/>
              <w:contextualSpacing/>
              <w:jc w:val="both"/>
              <w:textAlignment w:val="baseline"/>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Presupuesto de gastos e ingresos correspondiente al programa para el que se solicita la subvención (Anexo II).</w:t>
            </w:r>
          </w:p>
          <w:p w14:paraId="310A0A67" w14:textId="77777777" w:rsidR="00274A18" w:rsidRPr="00341722" w:rsidRDefault="00274A18" w:rsidP="00325CA2">
            <w:pPr>
              <w:widowControl w:val="0"/>
              <w:numPr>
                <w:ilvl w:val="0"/>
                <w:numId w:val="3"/>
              </w:numPr>
              <w:suppressAutoHyphens w:val="0"/>
              <w:ind w:left="360"/>
              <w:contextualSpacing/>
              <w:jc w:val="both"/>
              <w:textAlignment w:val="baseline"/>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Presupuesto anual de gastos e ingresos de la asociación o entidad.</w:t>
            </w:r>
          </w:p>
          <w:p w14:paraId="693DE928" w14:textId="77777777" w:rsidR="00274A18" w:rsidRPr="00341722" w:rsidRDefault="00274A18" w:rsidP="00325CA2">
            <w:pPr>
              <w:widowControl w:val="0"/>
              <w:numPr>
                <w:ilvl w:val="0"/>
                <w:numId w:val="3"/>
              </w:numPr>
              <w:suppressAutoHyphens w:val="0"/>
              <w:autoSpaceDE w:val="0"/>
              <w:autoSpaceDN w:val="0"/>
              <w:adjustRightInd w:val="0"/>
              <w:ind w:left="360"/>
              <w:contextualSpacing/>
              <w:jc w:val="both"/>
              <w:textAlignment w:val="baseline"/>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 xml:space="preserve">Declaración de solicitudes de subvención </w:t>
            </w:r>
            <w:r w:rsidRPr="00341722">
              <w:rPr>
                <w:rFonts w:ascii="Century Gothic" w:eastAsia="Calibri" w:hAnsi="Century Gothic" w:cs="TimesNewRomanPS-ItalicMT"/>
                <w:iCs/>
                <w:sz w:val="20"/>
                <w:lang w:val="es-ES" w:eastAsia="en-US"/>
              </w:rPr>
              <w:lastRenderedPageBreak/>
              <w:t>de otras instituciones y organismos o, en su caso, de ayudas recibidas (Anexo III)</w:t>
            </w:r>
          </w:p>
          <w:p w14:paraId="07269846" w14:textId="77777777" w:rsidR="009F180D" w:rsidRPr="00341722" w:rsidRDefault="009F180D" w:rsidP="00325CA2">
            <w:pPr>
              <w:widowControl w:val="0"/>
              <w:suppressAutoHyphens w:val="0"/>
              <w:autoSpaceDE w:val="0"/>
              <w:autoSpaceDN w:val="0"/>
              <w:adjustRightInd w:val="0"/>
              <w:ind w:left="360"/>
              <w:contextualSpacing/>
              <w:jc w:val="both"/>
              <w:textAlignment w:val="baseline"/>
              <w:rPr>
                <w:rFonts w:ascii="Century Gothic" w:eastAsia="Calibri" w:hAnsi="Century Gothic" w:cs="TimesNewRomanPS-ItalicMT"/>
                <w:iCs/>
                <w:sz w:val="20"/>
                <w:lang w:val="es-ES" w:eastAsia="en-US"/>
              </w:rPr>
            </w:pPr>
          </w:p>
          <w:p w14:paraId="6EAC68C1" w14:textId="77777777" w:rsidR="00274A18" w:rsidRPr="00341722" w:rsidRDefault="00274A18" w:rsidP="00325CA2">
            <w:pPr>
              <w:widowControl w:val="0"/>
              <w:numPr>
                <w:ilvl w:val="0"/>
                <w:numId w:val="3"/>
              </w:numPr>
              <w:suppressAutoHyphens w:val="0"/>
              <w:autoSpaceDE w:val="0"/>
              <w:autoSpaceDN w:val="0"/>
              <w:adjustRightInd w:val="0"/>
              <w:ind w:left="360"/>
              <w:contextualSpacing/>
              <w:jc w:val="both"/>
              <w:textAlignment w:val="baseline"/>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Declaración jurada de no hallarse sancionada</w:t>
            </w:r>
            <w:r w:rsidR="00341722">
              <w:rPr>
                <w:rFonts w:ascii="Century Gothic" w:eastAsia="Calibri" w:hAnsi="Century Gothic" w:cs="TimesNewRomanPS-ItalicMT"/>
                <w:iCs/>
                <w:sz w:val="20"/>
                <w:lang w:val="es-ES" w:eastAsia="en-US"/>
              </w:rPr>
              <w:t xml:space="preserve"> </w:t>
            </w:r>
            <w:r w:rsidRPr="00341722">
              <w:rPr>
                <w:rFonts w:ascii="Century Gothic" w:eastAsia="Calibri" w:hAnsi="Century Gothic" w:cs="TimesNewRomanPS-ItalicMT"/>
                <w:iCs/>
                <w:sz w:val="20"/>
                <w:lang w:val="es-ES" w:eastAsia="en-US"/>
              </w:rPr>
              <w:t>con la pérdida de la posibilidad de obtención de subvenciones o ayudas públicas, ni estar incursa en prohibición legal alguna que la inhabilite para ello. Estas prohibiciones incluirán la contenida en virtud de discriminación por razón de sexo, en los términos previstos en el artículo 23.2 del decreto legislativo 1/2023, de 16 de marzo, por el que se aprueba el texto refundido de la Ley para la Igualdad de mujeres y hombres y vidas libres de violencia machista contra las mujeres.</w:t>
            </w:r>
          </w:p>
          <w:p w14:paraId="673B9E36" w14:textId="77777777" w:rsidR="009F180D" w:rsidRPr="00341722" w:rsidRDefault="009F180D" w:rsidP="00325CA2">
            <w:pPr>
              <w:pStyle w:val="Zerrenda-paragrafoa"/>
              <w:rPr>
                <w:rFonts w:ascii="Century Gothic" w:eastAsia="Calibri" w:hAnsi="Century Gothic" w:cs="TimesNewRomanPS-ItalicMT"/>
                <w:iCs/>
                <w:sz w:val="20"/>
                <w:lang w:val="es-ES" w:eastAsia="en-US"/>
              </w:rPr>
            </w:pPr>
          </w:p>
          <w:p w14:paraId="75315F3F" w14:textId="77777777" w:rsidR="00274A18" w:rsidRPr="00341722" w:rsidRDefault="00274A18" w:rsidP="00325CA2">
            <w:pPr>
              <w:widowControl w:val="0"/>
              <w:numPr>
                <w:ilvl w:val="0"/>
                <w:numId w:val="3"/>
              </w:numPr>
              <w:suppressAutoHyphens w:val="0"/>
              <w:autoSpaceDE w:val="0"/>
              <w:autoSpaceDN w:val="0"/>
              <w:adjustRightInd w:val="0"/>
              <w:ind w:left="360"/>
              <w:contextualSpacing/>
              <w:jc w:val="both"/>
              <w:textAlignment w:val="baseline"/>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 xml:space="preserve">Se deberá especificar en el proyecto el grado de consideración de la perspectiva de género </w:t>
            </w:r>
            <w:r w:rsidRPr="00341722">
              <w:rPr>
                <w:rFonts w:ascii="Century Gothic" w:hAnsi="Century Gothic"/>
                <w:bCs/>
                <w:sz w:val="20"/>
              </w:rPr>
              <w:t>(Anexo IV)</w:t>
            </w:r>
          </w:p>
          <w:p w14:paraId="021FE7BB" w14:textId="77777777" w:rsidR="00274A18" w:rsidRPr="00341722" w:rsidRDefault="00274A18" w:rsidP="00325CA2">
            <w:pPr>
              <w:widowControl w:val="0"/>
              <w:numPr>
                <w:ilvl w:val="0"/>
                <w:numId w:val="3"/>
              </w:numPr>
              <w:suppressAutoHyphens w:val="0"/>
              <w:autoSpaceDE w:val="0"/>
              <w:autoSpaceDN w:val="0"/>
              <w:adjustRightInd w:val="0"/>
              <w:ind w:left="360"/>
              <w:contextualSpacing/>
              <w:jc w:val="both"/>
              <w:textAlignment w:val="baseline"/>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Tratamiento del euskera en la difusión de la actividad y en el uso de la asociación (Anexo V)</w:t>
            </w:r>
          </w:p>
          <w:p w14:paraId="1D099D85" w14:textId="77777777" w:rsidR="00274A18" w:rsidRPr="00341722" w:rsidRDefault="00274A18" w:rsidP="00325CA2">
            <w:pPr>
              <w:widowControl w:val="0"/>
              <w:numPr>
                <w:ilvl w:val="0"/>
                <w:numId w:val="3"/>
              </w:numPr>
              <w:suppressAutoHyphens w:val="0"/>
              <w:ind w:left="360"/>
              <w:contextualSpacing/>
              <w:jc w:val="both"/>
              <w:textAlignment w:val="baseline"/>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Datos de alta de tercero/a (Anexo VI)</w:t>
            </w:r>
          </w:p>
          <w:p w14:paraId="14ECADB8"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p>
          <w:p w14:paraId="56D13160"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p>
          <w:p w14:paraId="32601F4B"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En cualquier caso, además de la documentación relativa a la actividad presentada, el Ayuntamiento podrá requerir a las personas solicitantes información adicional para la correcta valoración de la misma.</w:t>
            </w:r>
          </w:p>
          <w:p w14:paraId="2C9D5DE8" w14:textId="77777777" w:rsidR="00274A18" w:rsidRPr="00341722" w:rsidRDefault="00274A18" w:rsidP="00325CA2">
            <w:pPr>
              <w:ind w:right="-1"/>
              <w:jc w:val="both"/>
              <w:rPr>
                <w:rFonts w:ascii="Century Gothic" w:hAnsi="Century Gothic" w:cs="Arial"/>
                <w:sz w:val="20"/>
                <w:lang w:val="es-ES"/>
              </w:rPr>
            </w:pPr>
          </w:p>
          <w:p w14:paraId="2C286912" w14:textId="77777777" w:rsidR="00274A18" w:rsidRPr="00341722" w:rsidRDefault="00274A18" w:rsidP="00325CA2">
            <w:pPr>
              <w:ind w:right="-1"/>
              <w:jc w:val="both"/>
              <w:rPr>
                <w:rFonts w:ascii="Century Gothic" w:hAnsi="Century Gothic" w:cs="Arial"/>
                <w:sz w:val="20"/>
                <w:lang w:val="es-ES"/>
              </w:rPr>
            </w:pPr>
            <w:r w:rsidRPr="00341722">
              <w:rPr>
                <w:rFonts w:ascii="Century Gothic" w:hAnsi="Century Gothic" w:cs="Arial"/>
                <w:sz w:val="20"/>
                <w:lang w:val="es-ES"/>
              </w:rPr>
              <w:t xml:space="preserve">Si la solicitud no estuviera debidamente cumplimentada o no reuniera los requisitos establecidos, el órgano instructor requerirá a la persona solicitante para que, en el plazo máximo e improrrogable de diez días hábiles subsane la falta, con indicación de que, si así no lo hiciera, se le tendrá por desistida de su petición, archivándose sin más trámite, previa Resolución que deberá ser dictada en los términos previstos en el artículo 21 de la LPAC. </w:t>
            </w:r>
          </w:p>
          <w:p w14:paraId="25539E93" w14:textId="77777777" w:rsidR="00274A18" w:rsidRPr="00341722" w:rsidRDefault="00274A18" w:rsidP="00325CA2">
            <w:pPr>
              <w:ind w:right="-1"/>
              <w:jc w:val="both"/>
              <w:rPr>
                <w:rFonts w:ascii="Century Gothic" w:hAnsi="Century Gothic" w:cs="Arial"/>
                <w:sz w:val="20"/>
                <w:lang w:val="es-ES"/>
              </w:rPr>
            </w:pPr>
          </w:p>
          <w:p w14:paraId="13F72860" w14:textId="77777777" w:rsidR="009F180D" w:rsidRPr="00341722" w:rsidRDefault="009F180D" w:rsidP="00325CA2">
            <w:pPr>
              <w:ind w:right="-1"/>
              <w:jc w:val="both"/>
              <w:rPr>
                <w:rFonts w:ascii="Century Gothic" w:hAnsi="Century Gothic" w:cs="Arial"/>
                <w:sz w:val="20"/>
                <w:lang w:val="es-ES"/>
              </w:rPr>
            </w:pPr>
          </w:p>
          <w:p w14:paraId="0BD49C7B" w14:textId="77777777" w:rsidR="00274A18" w:rsidRPr="00341722" w:rsidRDefault="00274A18" w:rsidP="00325CA2">
            <w:pPr>
              <w:ind w:right="-1"/>
              <w:jc w:val="both"/>
              <w:rPr>
                <w:rFonts w:ascii="Century Gothic" w:hAnsi="Century Gothic" w:cs="Arial"/>
                <w:sz w:val="20"/>
                <w:lang w:val="es-ES"/>
              </w:rPr>
            </w:pPr>
            <w:r w:rsidRPr="00341722">
              <w:rPr>
                <w:rFonts w:ascii="Century Gothic" w:hAnsi="Century Gothic" w:cs="Arial"/>
                <w:sz w:val="20"/>
                <w:lang w:val="es-ES"/>
              </w:rPr>
              <w:t>El órgano instructor podrá recabar en cualquier momento la documentación original o complementaria que considere necesaria para acreditar mejor el exacto cumplimiento de las condiciones exigidas en las normas reguladoras de estas subvenciones.</w:t>
            </w:r>
          </w:p>
          <w:p w14:paraId="7683D799"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p>
          <w:p w14:paraId="3AF2FC46" w14:textId="77777777" w:rsidR="00274A18" w:rsidRPr="00341722" w:rsidRDefault="00274A18" w:rsidP="00325CA2">
            <w:pPr>
              <w:autoSpaceDE w:val="0"/>
              <w:autoSpaceDN w:val="0"/>
              <w:adjustRightInd w:val="0"/>
              <w:spacing w:after="120"/>
              <w:jc w:val="both"/>
              <w:rPr>
                <w:rFonts w:ascii="Century Gothic" w:eastAsia="Calibri" w:hAnsi="Century Gothic" w:cs="TimesNewRomanPS-ItalicMT"/>
                <w:b/>
                <w:iCs/>
                <w:sz w:val="20"/>
                <w:lang w:val="es-ES" w:eastAsia="en-US"/>
              </w:rPr>
            </w:pPr>
            <w:r w:rsidRPr="00341722">
              <w:rPr>
                <w:rFonts w:ascii="Century Gothic" w:eastAsia="Calibri" w:hAnsi="Century Gothic" w:cs="TimesNewRomanPS-ItalicMT"/>
                <w:b/>
                <w:iCs/>
                <w:sz w:val="20"/>
                <w:lang w:val="es-ES" w:eastAsia="en-US"/>
              </w:rPr>
              <w:t>7.- Criterios de valoración para la adjudicación de las subvenciones</w:t>
            </w:r>
          </w:p>
          <w:p w14:paraId="16C4CE4B" w14:textId="77777777" w:rsidR="00274A18" w:rsidRPr="00341722" w:rsidRDefault="00274A18" w:rsidP="00325CA2">
            <w:pPr>
              <w:autoSpaceDE w:val="0"/>
              <w:autoSpaceDN w:val="0"/>
              <w:adjustRightInd w:val="0"/>
              <w:jc w:val="both"/>
              <w:rPr>
                <w:rFonts w:ascii="Century Gothic" w:eastAsia="Calibri" w:hAnsi="Century Gothic" w:cs="TimesNewRomanPS-ItalicMT"/>
                <w:b/>
                <w:iCs/>
                <w:sz w:val="20"/>
                <w:lang w:val="es-ES" w:eastAsia="en-US"/>
              </w:rPr>
            </w:pPr>
          </w:p>
          <w:p w14:paraId="172AC3F4"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Para la concesión de las subvenciones se tendrán en cuenta los siguientes aspectos:</w:t>
            </w:r>
          </w:p>
          <w:p w14:paraId="5EAC1DAA"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p>
          <w:p w14:paraId="0BFADB2D"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1.- Co</w:t>
            </w:r>
            <w:r w:rsidR="00DE0E46" w:rsidRPr="00341722">
              <w:rPr>
                <w:rFonts w:ascii="Century Gothic" w:eastAsia="Calibri" w:hAnsi="Century Gothic" w:cs="TimesNewRomanPS-ItalicMT"/>
                <w:iCs/>
                <w:sz w:val="20"/>
                <w:lang w:val="es-ES" w:eastAsia="en-US"/>
              </w:rPr>
              <w:t>laboración, coordinación, segui</w:t>
            </w:r>
            <w:r w:rsidRPr="00341722">
              <w:rPr>
                <w:rFonts w:ascii="Century Gothic" w:eastAsia="Calibri" w:hAnsi="Century Gothic" w:cs="TimesNewRomanPS-ItalicMT"/>
                <w:iCs/>
                <w:sz w:val="20"/>
                <w:lang w:val="es-ES" w:eastAsia="en-US"/>
              </w:rPr>
              <w:t>miento, propuestas, intercambios de información con el Departamento de Cultura del Ayuntamiento de Zumaia y otras asociaciones a lo largo del año: 6 puntos.</w:t>
            </w:r>
          </w:p>
          <w:p w14:paraId="31B70DB6" w14:textId="77777777" w:rsidR="009F180D" w:rsidRPr="00341722" w:rsidRDefault="009F180D" w:rsidP="00325CA2">
            <w:pPr>
              <w:autoSpaceDE w:val="0"/>
              <w:autoSpaceDN w:val="0"/>
              <w:adjustRightInd w:val="0"/>
              <w:jc w:val="both"/>
              <w:rPr>
                <w:rFonts w:ascii="Century Gothic" w:eastAsia="Calibri" w:hAnsi="Century Gothic" w:cs="TimesNewRomanPS-ItalicMT"/>
                <w:iCs/>
                <w:sz w:val="20"/>
                <w:lang w:val="es-ES" w:eastAsia="en-US"/>
              </w:rPr>
            </w:pPr>
          </w:p>
          <w:p w14:paraId="5695DA14"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2.-</w:t>
            </w:r>
            <w:r w:rsidRPr="00341722">
              <w:t xml:space="preserve"> </w:t>
            </w:r>
            <w:r w:rsidRPr="00341722">
              <w:rPr>
                <w:rFonts w:ascii="Century Gothic" w:eastAsia="Calibri" w:hAnsi="Century Gothic" w:cs="TimesNewRomanPS-ItalicMT"/>
                <w:iCs/>
                <w:sz w:val="20"/>
                <w:lang w:val="es-ES" w:eastAsia="en-US"/>
              </w:rPr>
              <w:t>Número de personas socias de la asociación que participarán en los eventos o afectarán a su actividad durante el año: 6 puntos.</w:t>
            </w:r>
          </w:p>
          <w:p w14:paraId="4DDC1EBC"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p>
          <w:p w14:paraId="1093FA9A"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3.-</w:t>
            </w:r>
            <w:r w:rsidRPr="00341722">
              <w:t xml:space="preserve"> </w:t>
            </w:r>
            <w:r w:rsidRPr="00341722">
              <w:rPr>
                <w:rFonts w:ascii="Century Gothic" w:eastAsia="Calibri" w:hAnsi="Century Gothic" w:cs="TimesNewRomanPS-ItalicMT"/>
                <w:iCs/>
                <w:sz w:val="20"/>
                <w:lang w:val="es-ES" w:eastAsia="en-US"/>
              </w:rPr>
              <w:t>Programa o actividades concretas de la asociación a lo largo del año en la localidad: 50 puntos.</w:t>
            </w:r>
          </w:p>
          <w:p w14:paraId="1801936E"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Se valorará la programación y las actividades en general, así como la realización de programas específicos en Zumaia y la implantación de programas o actividades experimentales e innovadoras en la localidad.</w:t>
            </w:r>
          </w:p>
          <w:p w14:paraId="0F81A041"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p>
          <w:p w14:paraId="7AEDA76A"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4.-</w:t>
            </w:r>
            <w:r w:rsidRPr="00341722">
              <w:t xml:space="preserve"> </w:t>
            </w:r>
            <w:r w:rsidRPr="00341722">
              <w:rPr>
                <w:rFonts w:ascii="Century Gothic" w:eastAsia="Calibri" w:hAnsi="Century Gothic" w:cs="TimesNewRomanPS-ItalicMT"/>
                <w:iCs/>
                <w:sz w:val="20"/>
                <w:lang w:val="es-ES" w:eastAsia="en-US"/>
              </w:rPr>
              <w:t>Presupuesto; cantidades, ingresos, carácter equilibrado: 20 puntos.</w:t>
            </w:r>
          </w:p>
          <w:p w14:paraId="0A3C8A7E" w14:textId="77777777" w:rsidR="00274A18" w:rsidRPr="00341722" w:rsidRDefault="00274A18" w:rsidP="00325CA2">
            <w:pPr>
              <w:pStyle w:val="Zerrenda-paragrafoa"/>
              <w:numPr>
                <w:ilvl w:val="0"/>
                <w:numId w:val="11"/>
              </w:numPr>
              <w:autoSpaceDE w:val="0"/>
              <w:autoSpaceDN w:val="0"/>
              <w:adjustRightInd w:val="0"/>
              <w:ind w:left="498"/>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Proporcionalidad entre actividades y gastos: 10 puntos.</w:t>
            </w:r>
          </w:p>
          <w:p w14:paraId="4F99B659" w14:textId="77777777" w:rsidR="00274A18" w:rsidRPr="00341722" w:rsidRDefault="00274A18" w:rsidP="00325CA2">
            <w:pPr>
              <w:pStyle w:val="Zerrenda-paragrafoa"/>
              <w:numPr>
                <w:ilvl w:val="0"/>
                <w:numId w:val="11"/>
              </w:numPr>
              <w:autoSpaceDE w:val="0"/>
              <w:autoSpaceDN w:val="0"/>
              <w:adjustRightInd w:val="0"/>
              <w:ind w:left="498"/>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Nivel de autofinanciación: 10 puntos.</w:t>
            </w:r>
          </w:p>
          <w:p w14:paraId="56F56579" w14:textId="77777777" w:rsidR="00274A18" w:rsidRPr="00341722" w:rsidRDefault="00274A18" w:rsidP="00325CA2">
            <w:pPr>
              <w:pStyle w:val="Zerrenda-paragrafoa"/>
              <w:autoSpaceDE w:val="0"/>
              <w:autoSpaceDN w:val="0"/>
              <w:adjustRightInd w:val="0"/>
              <w:ind w:left="138"/>
              <w:jc w:val="both"/>
              <w:rPr>
                <w:rFonts w:ascii="Century Gothic" w:eastAsia="Calibri" w:hAnsi="Century Gothic" w:cs="TimesNewRomanPS-ItalicMT"/>
                <w:iCs/>
                <w:sz w:val="20"/>
                <w:lang w:val="es-ES" w:eastAsia="en-US"/>
              </w:rPr>
            </w:pPr>
          </w:p>
          <w:p w14:paraId="1F42B770"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5.- Programación o actividades que desarrolla la asociación fuera del municipio a lo largo del año: 6 puntos.</w:t>
            </w:r>
          </w:p>
          <w:p w14:paraId="5D840D6A"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p>
          <w:p w14:paraId="2E039185"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6.- Criterios y medidas previstas para impulsar la Igualdad de Género</w:t>
            </w:r>
            <w:r w:rsidR="00F55016" w:rsidRPr="00341722">
              <w:rPr>
                <w:rFonts w:ascii="Century Gothic" w:eastAsia="Calibri" w:hAnsi="Century Gothic" w:cs="TimesNewRomanPS-ItalicMT"/>
                <w:iCs/>
                <w:sz w:val="20"/>
                <w:lang w:val="es-ES" w:eastAsia="en-US"/>
              </w:rPr>
              <w:t xml:space="preserve"> </w:t>
            </w:r>
            <w:r w:rsidRPr="00341722">
              <w:rPr>
                <w:rFonts w:ascii="Century Gothic" w:eastAsia="Calibri" w:hAnsi="Century Gothic" w:cs="TimesNewRomanPS-ItalicMT"/>
                <w:iCs/>
                <w:sz w:val="20"/>
                <w:lang w:val="es-ES" w:eastAsia="en-US"/>
              </w:rPr>
              <w:t>y</w:t>
            </w:r>
            <w:r w:rsidR="00F55016" w:rsidRPr="00341722">
              <w:rPr>
                <w:rFonts w:ascii="Century Gothic" w:eastAsia="Calibri" w:hAnsi="Century Gothic" w:cs="TimesNewRomanPS-ItalicMT"/>
                <w:iCs/>
                <w:sz w:val="20"/>
                <w:lang w:val="es-ES" w:eastAsia="en-US"/>
              </w:rPr>
              <w:t xml:space="preserve"> </w:t>
            </w:r>
            <w:r w:rsidRPr="00341722">
              <w:rPr>
                <w:rFonts w:ascii="Century Gothic" w:eastAsia="Calibri" w:hAnsi="Century Gothic" w:cs="TimesNewRomanPS-ItalicMT"/>
                <w:iCs/>
                <w:sz w:val="20"/>
                <w:lang w:val="es-ES" w:eastAsia="en-US"/>
              </w:rPr>
              <w:t>Euskera</w:t>
            </w:r>
            <w:r w:rsidR="00F55016" w:rsidRPr="00341722">
              <w:rPr>
                <w:rFonts w:ascii="Century Gothic" w:eastAsia="Calibri" w:hAnsi="Century Gothic" w:cs="TimesNewRomanPS-ItalicMT"/>
                <w:iCs/>
                <w:sz w:val="20"/>
                <w:lang w:val="es-ES" w:eastAsia="en-US"/>
              </w:rPr>
              <w:t xml:space="preserve"> </w:t>
            </w:r>
            <w:r w:rsidRPr="00341722">
              <w:rPr>
                <w:rFonts w:ascii="Century Gothic" w:eastAsia="Calibri" w:hAnsi="Century Gothic" w:cs="TimesNewRomanPS-ItalicMT"/>
                <w:iCs/>
                <w:sz w:val="20"/>
                <w:lang w:val="es-ES" w:eastAsia="en-US"/>
              </w:rPr>
              <w:t>en la asociación, como líneas transversales del Ayuntamiento: 6 puntos.</w:t>
            </w:r>
          </w:p>
          <w:p w14:paraId="59F27860"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p>
          <w:p w14:paraId="4600EBA4"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7.- Objetivos generales y específicos que la asociación o entidad prevé para Zumaia: 6 puntos.</w:t>
            </w:r>
          </w:p>
          <w:p w14:paraId="2C5CDA95"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p>
          <w:p w14:paraId="013A3E1B" w14:textId="77777777" w:rsidR="00274A18" w:rsidRPr="00341722" w:rsidRDefault="00274A18" w:rsidP="00325CA2">
            <w:pPr>
              <w:autoSpaceDE w:val="0"/>
              <w:autoSpaceDN w:val="0"/>
              <w:adjustRightInd w:val="0"/>
              <w:spacing w:after="120"/>
              <w:jc w:val="both"/>
              <w:rPr>
                <w:rFonts w:ascii="Century Gothic" w:eastAsia="Calibri" w:hAnsi="Century Gothic" w:cs="TimesNewRomanPS-ItalicMT"/>
                <w:b/>
                <w:iCs/>
                <w:sz w:val="20"/>
                <w:lang w:val="es-ES" w:eastAsia="en-US"/>
              </w:rPr>
            </w:pPr>
            <w:r w:rsidRPr="00341722">
              <w:rPr>
                <w:rFonts w:ascii="Century Gothic" w:eastAsia="Calibri" w:hAnsi="Century Gothic" w:cs="TimesNewRomanPS-ItalicMT"/>
                <w:b/>
                <w:iCs/>
                <w:sz w:val="20"/>
                <w:lang w:val="es-ES" w:eastAsia="en-US"/>
              </w:rPr>
              <w:t>8.- Instrucción</w:t>
            </w:r>
          </w:p>
          <w:p w14:paraId="326D3939"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La instrucción y propuesta se realizará de acuerdo con lo establecido en la normativa vigente.</w:t>
            </w:r>
          </w:p>
          <w:p w14:paraId="23390804"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p>
          <w:p w14:paraId="5DF54B4B"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Órganos competentes:</w:t>
            </w:r>
          </w:p>
          <w:p w14:paraId="26566988" w14:textId="77777777" w:rsidR="00274A18" w:rsidRPr="00341722" w:rsidRDefault="00274A18" w:rsidP="00325CA2">
            <w:pPr>
              <w:pStyle w:val="Zerrenda-paragrafoa"/>
              <w:numPr>
                <w:ilvl w:val="0"/>
                <w:numId w:val="1"/>
              </w:numPr>
              <w:ind w:left="426"/>
              <w:jc w:val="both"/>
              <w:rPr>
                <w:rFonts w:ascii="Century Gothic" w:hAnsi="Century Gothic" w:cs="Arial"/>
                <w:sz w:val="20"/>
                <w:lang w:val="es-ES"/>
              </w:rPr>
            </w:pPr>
            <w:r w:rsidRPr="00341722">
              <w:rPr>
                <w:rFonts w:ascii="Century Gothic" w:hAnsi="Century Gothic" w:cs="Arial"/>
                <w:sz w:val="20"/>
                <w:lang w:val="es-ES"/>
              </w:rPr>
              <w:t>Instrucción: responsable de Cultura.</w:t>
            </w:r>
          </w:p>
          <w:p w14:paraId="5C1B4A24" w14:textId="77777777" w:rsidR="009F180D" w:rsidRPr="00341722" w:rsidRDefault="009F180D" w:rsidP="00325CA2">
            <w:pPr>
              <w:pStyle w:val="Zerrenda-paragrafoa"/>
              <w:ind w:left="426"/>
              <w:jc w:val="both"/>
              <w:rPr>
                <w:rFonts w:ascii="Century Gothic" w:hAnsi="Century Gothic" w:cs="Arial"/>
                <w:sz w:val="20"/>
                <w:lang w:val="es-ES"/>
              </w:rPr>
            </w:pPr>
          </w:p>
          <w:p w14:paraId="1DF828B6" w14:textId="77777777" w:rsidR="00DE0E46" w:rsidRPr="00341722" w:rsidRDefault="00274A18" w:rsidP="00DE0E46">
            <w:pPr>
              <w:pStyle w:val="Zerrenda-paragrafoa"/>
              <w:numPr>
                <w:ilvl w:val="0"/>
                <w:numId w:val="1"/>
              </w:numPr>
              <w:ind w:left="426"/>
              <w:jc w:val="both"/>
              <w:rPr>
                <w:rFonts w:ascii="Century Gothic" w:hAnsi="Century Gothic" w:cs="Arial"/>
                <w:sz w:val="20"/>
                <w:lang w:val="es-ES"/>
              </w:rPr>
            </w:pPr>
            <w:r w:rsidRPr="00341722">
              <w:rPr>
                <w:rFonts w:ascii="Century Gothic" w:hAnsi="Century Gothic" w:cs="Arial"/>
                <w:sz w:val="20"/>
                <w:lang w:val="es-ES"/>
              </w:rPr>
              <w:t xml:space="preserve">Resolución: </w:t>
            </w:r>
            <w:r w:rsidR="00DE0E46" w:rsidRPr="00341722">
              <w:rPr>
                <w:rFonts w:ascii="Century Gothic" w:hAnsi="Century Gothic" w:cs="Arial"/>
                <w:sz w:val="20"/>
                <w:lang w:val="es-ES"/>
              </w:rPr>
              <w:t xml:space="preserve">corresponderá a la Alcaldía o Junta de Gobierno Local en virtud de las competencias y delegaciones </w:t>
            </w:r>
            <w:r w:rsidR="00DE0E46" w:rsidRPr="00341722">
              <w:rPr>
                <w:rFonts w:ascii="Century Gothic" w:hAnsi="Century Gothic" w:cs="Arial"/>
                <w:sz w:val="20"/>
                <w:lang w:val="es-ES"/>
              </w:rPr>
              <w:lastRenderedPageBreak/>
              <w:t>temporales vigentes en cada momento en la organización administrativa municipal.</w:t>
            </w:r>
          </w:p>
          <w:p w14:paraId="543E9B98" w14:textId="77777777" w:rsidR="00274A18" w:rsidRPr="00341722" w:rsidRDefault="00274A18" w:rsidP="00325CA2">
            <w:pPr>
              <w:autoSpaceDE w:val="0"/>
              <w:autoSpaceDN w:val="0"/>
              <w:adjustRightInd w:val="0"/>
              <w:jc w:val="both"/>
              <w:rPr>
                <w:rFonts w:ascii="Century Gothic" w:eastAsia="Calibri" w:hAnsi="Century Gothic" w:cs="TimesNewRomanPS-ItalicMT"/>
                <w:b/>
                <w:iCs/>
                <w:sz w:val="20"/>
                <w:lang w:eastAsia="en-US"/>
              </w:rPr>
            </w:pPr>
          </w:p>
          <w:p w14:paraId="00E3E905"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Corresponde al Departamento de Cultura la tramitación del procedimiento de concesión de la subvención</w:t>
            </w:r>
            <w:r w:rsidR="00341722">
              <w:rPr>
                <w:rFonts w:ascii="Century Gothic" w:eastAsia="Calibri" w:hAnsi="Century Gothic" w:cs="TimesNewRomanPS-ItalicMT"/>
                <w:iCs/>
                <w:sz w:val="20"/>
                <w:lang w:val="es-ES" w:eastAsia="en-US"/>
              </w:rPr>
              <w:t>,</w:t>
            </w:r>
            <w:r w:rsidRPr="00341722">
              <w:rPr>
                <w:rFonts w:ascii="Century Gothic" w:eastAsia="Calibri" w:hAnsi="Century Gothic" w:cs="TimesNewRomanPS-ItalicMT"/>
                <w:iCs/>
                <w:sz w:val="20"/>
                <w:lang w:val="es-ES" w:eastAsia="en-US"/>
              </w:rPr>
              <w:t xml:space="preserve"> </w:t>
            </w:r>
            <w:r w:rsidR="00C20259">
              <w:rPr>
                <w:rFonts w:ascii="Century Gothic" w:eastAsia="Calibri" w:hAnsi="Century Gothic" w:cs="TimesNewRomanPS-ItalicMT"/>
                <w:iCs/>
                <w:sz w:val="20"/>
                <w:lang w:val="es-ES" w:eastAsia="en-US"/>
              </w:rPr>
              <w:t>debiendo,</w:t>
            </w:r>
            <w:r w:rsidRPr="00341722">
              <w:rPr>
                <w:rFonts w:ascii="Century Gothic" w:eastAsia="Calibri" w:hAnsi="Century Gothic" w:cs="TimesNewRomanPS-ItalicMT"/>
                <w:iCs/>
                <w:sz w:val="20"/>
                <w:lang w:val="es-ES" w:eastAsia="en-US"/>
              </w:rPr>
              <w:t xml:space="preserve"> de oficio,</w:t>
            </w:r>
            <w:r w:rsidR="00341722">
              <w:rPr>
                <w:rFonts w:ascii="Century Gothic" w:eastAsia="Calibri" w:hAnsi="Century Gothic" w:cs="TimesNewRomanPS-ItalicMT"/>
                <w:iCs/>
                <w:sz w:val="20"/>
                <w:lang w:val="es-ES" w:eastAsia="en-US"/>
              </w:rPr>
              <w:t xml:space="preserve"> </w:t>
            </w:r>
            <w:r w:rsidR="00C20259">
              <w:rPr>
                <w:rFonts w:ascii="Century Gothic" w:eastAsia="Calibri" w:hAnsi="Century Gothic" w:cs="TimesNewRomanPS-ItalicMT"/>
                <w:iCs/>
                <w:sz w:val="20"/>
                <w:lang w:val="es-ES" w:eastAsia="en-US"/>
              </w:rPr>
              <w:t>realizar</w:t>
            </w:r>
            <w:r w:rsidR="00341722">
              <w:rPr>
                <w:rFonts w:ascii="Century Gothic" w:eastAsia="Calibri" w:hAnsi="Century Gothic" w:cs="TimesNewRomanPS-ItalicMT"/>
                <w:iCs/>
                <w:sz w:val="20"/>
                <w:lang w:val="es-ES" w:eastAsia="en-US"/>
              </w:rPr>
              <w:t xml:space="preserve"> cuantas acciones sean necesarias para</w:t>
            </w:r>
            <w:r w:rsidRPr="00341722">
              <w:rPr>
                <w:rFonts w:ascii="Century Gothic" w:eastAsia="Calibri" w:hAnsi="Century Gothic" w:cs="TimesNewRomanPS-ItalicMT"/>
                <w:iCs/>
                <w:sz w:val="20"/>
                <w:lang w:val="es-ES" w:eastAsia="en-US"/>
              </w:rPr>
              <w:t xml:space="preserve"> la determinación, obtención y verificación de los datos necesarios para llevar a cabo la propuesta de resolución.</w:t>
            </w:r>
          </w:p>
          <w:p w14:paraId="426F0D47" w14:textId="77777777" w:rsidR="00274A18" w:rsidRPr="00341722" w:rsidRDefault="00274A18" w:rsidP="00325CA2">
            <w:pPr>
              <w:autoSpaceDE w:val="0"/>
              <w:autoSpaceDN w:val="0"/>
              <w:adjustRightInd w:val="0"/>
              <w:jc w:val="both"/>
              <w:rPr>
                <w:rFonts w:ascii="Century Gothic" w:eastAsia="Calibri" w:hAnsi="Century Gothic" w:cs="TimesNewRomanPS-ItalicMT"/>
                <w:b/>
                <w:iCs/>
                <w:sz w:val="20"/>
                <w:lang w:val="es-ES" w:eastAsia="en-US"/>
              </w:rPr>
            </w:pPr>
          </w:p>
          <w:p w14:paraId="395D39EE"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La fase de instrucción comenzará con la evaluación previa de las solicitudes de subvención por parte del Departamento de Cultura. La evaluación preliminar comprobará que la persona solicitante reúne todos los requisitos establecidos para acceder a la condición de beneficiaria de la subvención y que la documentación presentada es completa y adecuada.</w:t>
            </w:r>
          </w:p>
          <w:p w14:paraId="48843C4C"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p>
          <w:p w14:paraId="140A0B79"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La persona responsable de Cultura elaborará un informe de valoración de las solicitudes presentadas a la convocatoria de subvenciones en base a los criterios de valoración mencionados.</w:t>
            </w:r>
          </w:p>
          <w:p w14:paraId="6066EEF5"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p>
          <w:p w14:paraId="67EA0A36"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Una vez evaluadas las solicitudes, e informadas en la Comisión de cultura, elaborará la propuesta de resolución, debidamente motivada, y la elevará al órgano competente para su resolución.</w:t>
            </w:r>
          </w:p>
          <w:p w14:paraId="1896B853" w14:textId="77777777" w:rsidR="00274A18" w:rsidRPr="00341722" w:rsidRDefault="00274A18" w:rsidP="00325CA2">
            <w:pPr>
              <w:autoSpaceDE w:val="0"/>
              <w:autoSpaceDN w:val="0"/>
              <w:adjustRightInd w:val="0"/>
              <w:jc w:val="both"/>
              <w:rPr>
                <w:rFonts w:ascii="Century Gothic" w:eastAsia="Calibri" w:hAnsi="Century Gothic" w:cs="TimesNewRomanPS-ItalicMT"/>
                <w:b/>
                <w:iCs/>
                <w:sz w:val="20"/>
                <w:lang w:val="es-ES" w:eastAsia="en-US"/>
              </w:rPr>
            </w:pPr>
          </w:p>
          <w:p w14:paraId="692A018C" w14:textId="77777777" w:rsidR="00274A18" w:rsidRPr="00341722" w:rsidRDefault="00274A18" w:rsidP="00325CA2">
            <w:pPr>
              <w:jc w:val="both"/>
              <w:rPr>
                <w:rFonts w:ascii="Century Gothic" w:hAnsi="Century Gothic" w:cs="Arial"/>
                <w:sz w:val="20"/>
                <w:lang w:val="es-ES"/>
              </w:rPr>
            </w:pPr>
            <w:r w:rsidRPr="00341722">
              <w:rPr>
                <w:rFonts w:ascii="Century Gothic" w:hAnsi="Century Gothic" w:cs="Arial"/>
                <w:sz w:val="20"/>
                <w:lang w:val="es-ES"/>
              </w:rPr>
              <w:t>Si el resultado de la evaluación fuera la denegación de la subvención, con carácter previo a la resolución que proceda, se les concederá un plazo de 10 días a las personas interesadas para que formulen las alegaciones que estimen oportunas en el trámite de audiencia.</w:t>
            </w:r>
          </w:p>
          <w:p w14:paraId="0B8A36F2" w14:textId="77777777" w:rsidR="00274A18" w:rsidRPr="00341722" w:rsidRDefault="00274A18" w:rsidP="00325CA2">
            <w:pPr>
              <w:autoSpaceDE w:val="0"/>
              <w:autoSpaceDN w:val="0"/>
              <w:adjustRightInd w:val="0"/>
              <w:jc w:val="both"/>
              <w:rPr>
                <w:rFonts w:ascii="Century Gothic" w:eastAsia="Calibri" w:hAnsi="Century Gothic" w:cs="TimesNewRomanPS-ItalicMT"/>
                <w:b/>
                <w:iCs/>
                <w:sz w:val="20"/>
                <w:lang w:eastAsia="en-US"/>
              </w:rPr>
            </w:pPr>
          </w:p>
          <w:p w14:paraId="506AA8A5" w14:textId="77777777" w:rsidR="00274A18" w:rsidRPr="00341722" w:rsidRDefault="00274A18" w:rsidP="00325CA2">
            <w:pPr>
              <w:autoSpaceDE w:val="0"/>
              <w:autoSpaceDN w:val="0"/>
              <w:adjustRightInd w:val="0"/>
              <w:spacing w:after="120"/>
              <w:jc w:val="both"/>
              <w:rPr>
                <w:rFonts w:ascii="Century Gothic" w:eastAsia="Calibri" w:hAnsi="Century Gothic" w:cs="TimesNewRomanPS-ItalicMT"/>
                <w:b/>
                <w:iCs/>
                <w:sz w:val="20"/>
                <w:lang w:val="es-ES" w:eastAsia="en-US"/>
              </w:rPr>
            </w:pPr>
            <w:r w:rsidRPr="00341722">
              <w:rPr>
                <w:rFonts w:ascii="Century Gothic" w:eastAsia="Calibri" w:hAnsi="Century Gothic" w:cs="TimesNewRomanPS-ItalicMT"/>
                <w:b/>
                <w:iCs/>
                <w:sz w:val="20"/>
                <w:lang w:val="es-ES" w:eastAsia="en-US"/>
              </w:rPr>
              <w:t>9.- Resolución</w:t>
            </w:r>
          </w:p>
          <w:p w14:paraId="26D4ADC4"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Corresponderá a la Alcaldía o Junta de Gobierno Local resolver en virtud de las competencias y delegaciones temporales vigentes en cada momento en la organización administrativa municipal.</w:t>
            </w:r>
          </w:p>
          <w:p w14:paraId="481AFA4A" w14:textId="77777777" w:rsidR="00274A18" w:rsidRPr="00341722" w:rsidRDefault="00274A18" w:rsidP="00325CA2">
            <w:pPr>
              <w:autoSpaceDE w:val="0"/>
              <w:autoSpaceDN w:val="0"/>
              <w:adjustRightInd w:val="0"/>
              <w:jc w:val="both"/>
              <w:rPr>
                <w:rFonts w:ascii="Century Gothic" w:eastAsia="Calibri" w:hAnsi="Century Gothic" w:cs="TimesNewRomanPS-ItalicMT"/>
                <w:b/>
                <w:iCs/>
                <w:sz w:val="20"/>
                <w:lang w:val="es-ES" w:eastAsia="en-US"/>
              </w:rPr>
            </w:pPr>
          </w:p>
          <w:p w14:paraId="4E00CAAA"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 xml:space="preserve">El plazo máximo para resolver y notificar la resolución del procedimiento no podrá exceder de 3 meses. El plazo se computará a partir de la fecha de finalización del plazo para la presentación de solicitudes. El </w:t>
            </w:r>
            <w:r w:rsidRPr="00341722">
              <w:rPr>
                <w:rFonts w:ascii="Century Gothic" w:eastAsia="Calibri" w:hAnsi="Century Gothic" w:cs="TimesNewRomanPS-ItalicMT"/>
                <w:iCs/>
                <w:sz w:val="20"/>
                <w:lang w:val="es-ES" w:eastAsia="en-US"/>
              </w:rPr>
              <w:lastRenderedPageBreak/>
              <w:t>vencimiento de este plazo máximo sin haberse notificado la resolución, legitima a las personas interesadas para entender desestimada por silencio administrativo la solicitud de concesión de la subvención.</w:t>
            </w:r>
          </w:p>
          <w:p w14:paraId="0F6BB72C" w14:textId="77777777" w:rsidR="00274A18" w:rsidRPr="00341722" w:rsidRDefault="00274A18" w:rsidP="00325CA2">
            <w:pPr>
              <w:autoSpaceDE w:val="0"/>
              <w:autoSpaceDN w:val="0"/>
              <w:adjustRightInd w:val="0"/>
              <w:jc w:val="both"/>
              <w:rPr>
                <w:rFonts w:ascii="Century Gothic" w:eastAsia="Calibri" w:hAnsi="Century Gothic" w:cs="TimesNewRomanPS-ItalicMT"/>
                <w:b/>
                <w:iCs/>
                <w:sz w:val="20"/>
                <w:lang w:val="es-ES" w:eastAsia="en-US"/>
              </w:rPr>
            </w:pPr>
          </w:p>
          <w:p w14:paraId="325EDD8A"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 xml:space="preserve">La resolución del procedimiento se notificará a las personas interesadas de acuerdo con lo previsto en el artículo 40 de la Ley 39/2015, de 1 de octubre, del Procedimiento Administrativo Común de las Administraciones Públicas. </w:t>
            </w:r>
          </w:p>
          <w:p w14:paraId="7C65C6B4" w14:textId="77777777" w:rsidR="00274A18" w:rsidRPr="00341722" w:rsidRDefault="00274A18" w:rsidP="00325CA2">
            <w:pPr>
              <w:autoSpaceDE w:val="0"/>
              <w:autoSpaceDN w:val="0"/>
              <w:adjustRightInd w:val="0"/>
              <w:jc w:val="both"/>
              <w:rPr>
                <w:rFonts w:ascii="Century Gothic" w:eastAsia="Calibri" w:hAnsi="Century Gothic" w:cs="TimesNewRomanPS-ItalicMT"/>
                <w:b/>
                <w:iCs/>
                <w:sz w:val="20"/>
                <w:lang w:val="es-ES" w:eastAsia="en-US"/>
              </w:rPr>
            </w:pPr>
          </w:p>
          <w:p w14:paraId="6784E3D8" w14:textId="77777777" w:rsidR="00274A18" w:rsidRPr="00341722" w:rsidRDefault="00274A18" w:rsidP="00325CA2">
            <w:pPr>
              <w:autoSpaceDE w:val="0"/>
              <w:autoSpaceDN w:val="0"/>
              <w:adjustRightInd w:val="0"/>
              <w:spacing w:after="120"/>
              <w:jc w:val="both"/>
              <w:rPr>
                <w:rFonts w:ascii="Century Gothic" w:eastAsia="Calibri" w:hAnsi="Century Gothic" w:cs="TimesNewRomanPS-ItalicMT"/>
                <w:b/>
                <w:iCs/>
                <w:sz w:val="20"/>
                <w:lang w:val="es-ES" w:eastAsia="en-US"/>
              </w:rPr>
            </w:pPr>
            <w:r w:rsidRPr="00341722">
              <w:rPr>
                <w:rFonts w:ascii="Century Gothic" w:eastAsia="Calibri" w:hAnsi="Century Gothic" w:cs="TimesNewRomanPS-ItalicMT"/>
                <w:b/>
                <w:iCs/>
                <w:sz w:val="20"/>
                <w:lang w:val="es-ES" w:eastAsia="en-US"/>
              </w:rPr>
              <w:t>10.-</w:t>
            </w:r>
            <w:r w:rsidRPr="00341722">
              <w:t xml:space="preserve"> </w:t>
            </w:r>
            <w:r w:rsidRPr="00341722">
              <w:rPr>
                <w:rFonts w:ascii="Century Gothic" w:eastAsia="Calibri" w:hAnsi="Century Gothic" w:cs="TimesNewRomanPS-ItalicMT"/>
                <w:b/>
                <w:iCs/>
                <w:sz w:val="20"/>
                <w:lang w:val="es-ES" w:eastAsia="en-US"/>
              </w:rPr>
              <w:t>Cuantía y pago de la subvención</w:t>
            </w:r>
          </w:p>
          <w:p w14:paraId="7025CA6E"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En ningún caso el importe de la subvención podrá ser de tal cuantía que, aisladamente o en concurrencia con subvenciones o ayudas otorgadas por otras Administraciones Públicas o entes públicos o privados, supere el coste de la actividad a desarrollar por la persona solicitante.</w:t>
            </w:r>
          </w:p>
          <w:p w14:paraId="74D3CC8D"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p>
          <w:p w14:paraId="7C5B4151"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El pago se realizará en 2 pagos mediante transferencia bancaria a una cuenta titularidad de la entidad beneficiaria:</w:t>
            </w:r>
          </w:p>
          <w:p w14:paraId="53E5C99E"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p>
          <w:p w14:paraId="3174A2B8" w14:textId="77777777" w:rsidR="00274A18" w:rsidRPr="00341722" w:rsidRDefault="00274A18" w:rsidP="00325CA2">
            <w:pPr>
              <w:pStyle w:val="Zerrenda-paragrafoa"/>
              <w:numPr>
                <w:ilvl w:val="0"/>
                <w:numId w:val="13"/>
              </w:numPr>
              <w:autoSpaceDE w:val="0"/>
              <w:autoSpaceDN w:val="0"/>
              <w:adjustRightInd w:val="0"/>
              <w:ind w:left="420"/>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Primer pago: el 70% de la subvención concedida a la notificación de la resolución.</w:t>
            </w:r>
          </w:p>
          <w:p w14:paraId="62932B08" w14:textId="77777777" w:rsidR="00274A18" w:rsidRPr="00341722" w:rsidRDefault="00274A18" w:rsidP="00325CA2">
            <w:pPr>
              <w:autoSpaceDE w:val="0"/>
              <w:autoSpaceDN w:val="0"/>
              <w:adjustRightInd w:val="0"/>
              <w:ind w:left="420"/>
              <w:jc w:val="both"/>
              <w:rPr>
                <w:rFonts w:ascii="Century Gothic" w:eastAsia="Calibri" w:hAnsi="Century Gothic" w:cs="TimesNewRomanPS-ItalicMT"/>
                <w:iCs/>
                <w:sz w:val="20"/>
                <w:lang w:val="es-ES" w:eastAsia="en-US"/>
              </w:rPr>
            </w:pPr>
          </w:p>
          <w:p w14:paraId="42E6C8F8" w14:textId="77777777" w:rsidR="00274A18" w:rsidRPr="00341722" w:rsidRDefault="00274A18" w:rsidP="00325CA2">
            <w:pPr>
              <w:pStyle w:val="Zerrenda-paragrafoa"/>
              <w:numPr>
                <w:ilvl w:val="0"/>
                <w:numId w:val="13"/>
              </w:numPr>
              <w:autoSpaceDE w:val="0"/>
              <w:autoSpaceDN w:val="0"/>
              <w:adjustRightInd w:val="0"/>
              <w:ind w:left="420"/>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Segundo pago: el 30% restante tras la presentación de la documentación requerida para la justificación de la subvención.</w:t>
            </w:r>
          </w:p>
          <w:p w14:paraId="2AB89DA0"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p>
          <w:p w14:paraId="0783BA33"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 xml:space="preserve">El </w:t>
            </w:r>
            <w:r w:rsidR="00F55016" w:rsidRPr="00341722">
              <w:rPr>
                <w:rFonts w:ascii="Century Gothic" w:eastAsia="Calibri" w:hAnsi="Century Gothic" w:cs="TimesNewRomanPS-ItalicMT"/>
                <w:iCs/>
                <w:sz w:val="20"/>
                <w:lang w:val="es-ES" w:eastAsia="en-US"/>
              </w:rPr>
              <w:t>a</w:t>
            </w:r>
            <w:r w:rsidRPr="00341722">
              <w:rPr>
                <w:rFonts w:ascii="Century Gothic" w:eastAsia="Calibri" w:hAnsi="Century Gothic" w:cs="TimesNewRomanPS-ItalicMT"/>
                <w:iCs/>
                <w:sz w:val="20"/>
                <w:lang w:val="es-ES" w:eastAsia="en-US"/>
              </w:rPr>
              <w:t>lcalde-</w:t>
            </w:r>
            <w:r w:rsidR="00F55016" w:rsidRPr="00341722">
              <w:rPr>
                <w:rFonts w:ascii="Century Gothic" w:eastAsia="Calibri" w:hAnsi="Century Gothic" w:cs="TimesNewRomanPS-ItalicMT"/>
                <w:iCs/>
                <w:sz w:val="20"/>
                <w:lang w:val="es-ES" w:eastAsia="en-US"/>
              </w:rPr>
              <w:t>p</w:t>
            </w:r>
            <w:r w:rsidRPr="00341722">
              <w:rPr>
                <w:rFonts w:ascii="Century Gothic" w:eastAsia="Calibri" w:hAnsi="Century Gothic" w:cs="TimesNewRomanPS-ItalicMT"/>
                <w:iCs/>
                <w:sz w:val="20"/>
                <w:lang w:val="es-ES" w:eastAsia="en-US"/>
              </w:rPr>
              <w:t>residente podrá autorizar el abono anticipado de las cantidades necesarias para la realización de las acciones objeto de la convocatoria. Estos avances se realizarán conforme a la regulación que hace el artículo 34 de la Ley 38/2003, General de Subvenciones. Asimismo, se estará a lo dispuesto en la ordenanza reguladora de las subvenciones municipales.</w:t>
            </w:r>
          </w:p>
          <w:p w14:paraId="638AFD68"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p>
          <w:p w14:paraId="6628788A" w14:textId="77777777" w:rsidR="00274A18" w:rsidRPr="00341722" w:rsidRDefault="00274A18" w:rsidP="00325CA2">
            <w:pPr>
              <w:autoSpaceDE w:val="0"/>
              <w:autoSpaceDN w:val="0"/>
              <w:adjustRightInd w:val="0"/>
              <w:spacing w:after="120"/>
              <w:jc w:val="both"/>
              <w:rPr>
                <w:rFonts w:ascii="Century Gothic" w:eastAsia="Calibri" w:hAnsi="Century Gothic" w:cs="TimesNewRomanPS-ItalicMT"/>
                <w:b/>
                <w:iCs/>
                <w:sz w:val="20"/>
                <w:lang w:val="es-ES" w:eastAsia="en-US"/>
              </w:rPr>
            </w:pPr>
            <w:r w:rsidRPr="00341722">
              <w:rPr>
                <w:rFonts w:ascii="Century Gothic" w:eastAsia="Calibri" w:hAnsi="Century Gothic" w:cs="TimesNewRomanPS-ItalicMT"/>
                <w:b/>
                <w:iCs/>
                <w:sz w:val="20"/>
                <w:lang w:val="es-ES" w:eastAsia="en-US"/>
              </w:rPr>
              <w:t>11.- Justificación</w:t>
            </w:r>
          </w:p>
          <w:p w14:paraId="39A52657"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Una vez finalizada la actividad subvencionada, se presentará memoria y documentación justificativa de las actividades realizadas, antes del 15 de enero del año siguiente al de su realización.</w:t>
            </w:r>
          </w:p>
          <w:p w14:paraId="0FBCBA24"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p>
          <w:p w14:paraId="563DA515" w14:textId="77777777" w:rsidR="00F55016" w:rsidRPr="00341722" w:rsidRDefault="00F55016" w:rsidP="00F55016">
            <w:pPr>
              <w:autoSpaceDE w:val="0"/>
              <w:autoSpaceDN w:val="0"/>
              <w:adjustRightInd w:val="0"/>
              <w:ind w:right="33"/>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 xml:space="preserve">Las personas físicas podrán presentar la justificación presencialmente o </w:t>
            </w:r>
            <w:r w:rsidRPr="00341722">
              <w:rPr>
                <w:rFonts w:ascii="Century Gothic" w:eastAsia="Calibri" w:hAnsi="Century Gothic" w:cs="TimesNewRomanPS-ItalicMT"/>
                <w:iCs/>
                <w:sz w:val="20"/>
                <w:lang w:val="es-ES" w:eastAsia="en-US"/>
              </w:rPr>
              <w:lastRenderedPageBreak/>
              <w:t>telemáticamente, y las personas jurídicas únicamente telemáticamente.</w:t>
            </w:r>
          </w:p>
          <w:p w14:paraId="15F304B4"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La justificación de la subvención se realizará mediante la presentación de la siguiente documentación:</w:t>
            </w:r>
          </w:p>
          <w:p w14:paraId="27081A59"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p>
          <w:p w14:paraId="7CE7A191" w14:textId="77777777" w:rsidR="00DE0E46" w:rsidRPr="00341722" w:rsidRDefault="00274A18" w:rsidP="00DE0E46">
            <w:pPr>
              <w:autoSpaceDE w:val="0"/>
              <w:autoSpaceDN w:val="0"/>
              <w:adjustRightInd w:val="0"/>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 xml:space="preserve">a) Memoria detallada en euskera del programa o actividad subvencionada. En él se indicarán las actividades realizadas y los resultados obtenidos. </w:t>
            </w:r>
            <w:r w:rsidR="00DE0E46" w:rsidRPr="00341722">
              <w:rPr>
                <w:rFonts w:ascii="Century Gothic" w:eastAsia="Calibri" w:hAnsi="Century Gothic" w:cs="TimesNewRomanPS-ItalicMT"/>
                <w:iCs/>
                <w:sz w:val="20"/>
                <w:lang w:val="es-ES" w:eastAsia="en-US"/>
              </w:rPr>
              <w:t>Los datos relativos a personas se darán desagregados por sexo.</w:t>
            </w:r>
          </w:p>
          <w:p w14:paraId="5D2E44B0"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p>
          <w:p w14:paraId="530E0E72" w14:textId="77777777" w:rsidR="00B539E5" w:rsidRPr="00341722" w:rsidRDefault="00B539E5" w:rsidP="00325CA2">
            <w:pPr>
              <w:autoSpaceDE w:val="0"/>
              <w:autoSpaceDN w:val="0"/>
              <w:adjustRightInd w:val="0"/>
              <w:jc w:val="both"/>
              <w:rPr>
                <w:rFonts w:ascii="Century Gothic" w:eastAsia="Calibri" w:hAnsi="Century Gothic" w:cs="TimesNewRomanPS-ItalicMT"/>
                <w:iCs/>
                <w:sz w:val="20"/>
                <w:lang w:val="es-ES" w:eastAsia="en-US"/>
              </w:rPr>
            </w:pPr>
          </w:p>
          <w:p w14:paraId="5D4D0494"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 xml:space="preserve">b) Memoria económica justificativa compuesta por justificantes originales. </w:t>
            </w:r>
          </w:p>
          <w:p w14:paraId="6EB58172"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p>
          <w:p w14:paraId="4433F0E5" w14:textId="77777777" w:rsidR="00274A18" w:rsidRPr="00341722" w:rsidRDefault="00274A18" w:rsidP="00325CA2">
            <w:pPr>
              <w:pStyle w:val="Zerrenda-paragrafoa"/>
              <w:numPr>
                <w:ilvl w:val="0"/>
                <w:numId w:val="20"/>
              </w:numPr>
              <w:autoSpaceDE w:val="0"/>
              <w:autoSpaceDN w:val="0"/>
              <w:adjustRightInd w:val="0"/>
              <w:ind w:left="420"/>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Relación numerada de las facturas presentadas + la totalidad de las facturas + los justificantes. En todo caso, estas facturas deberán estar sujetas a los impuestos correspondientes.</w:t>
            </w:r>
          </w:p>
          <w:p w14:paraId="17AD4C0C" w14:textId="77777777" w:rsidR="00274A18" w:rsidRPr="00341722" w:rsidRDefault="00274A18" w:rsidP="00325CA2">
            <w:pPr>
              <w:pStyle w:val="Zerrenda-paragrafoa"/>
              <w:autoSpaceDE w:val="0"/>
              <w:autoSpaceDN w:val="0"/>
              <w:adjustRightInd w:val="0"/>
              <w:ind w:left="420"/>
              <w:jc w:val="both"/>
              <w:rPr>
                <w:rFonts w:ascii="Century Gothic" w:eastAsia="Calibri" w:hAnsi="Century Gothic" w:cs="TimesNewRomanPS-ItalicMT"/>
                <w:iCs/>
                <w:sz w:val="20"/>
                <w:lang w:val="es-ES" w:eastAsia="en-US"/>
              </w:rPr>
            </w:pPr>
          </w:p>
          <w:p w14:paraId="6E4B2D71" w14:textId="77777777" w:rsidR="00274A18" w:rsidRPr="00341722" w:rsidRDefault="00274A18" w:rsidP="00325CA2">
            <w:pPr>
              <w:pStyle w:val="Zerrenda-paragrafoa"/>
              <w:numPr>
                <w:ilvl w:val="0"/>
                <w:numId w:val="20"/>
              </w:numPr>
              <w:autoSpaceDE w:val="0"/>
              <w:autoSpaceDN w:val="0"/>
              <w:adjustRightInd w:val="0"/>
              <w:ind w:left="420"/>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Justificantes de pago de facturas e impuestos o retenciones.</w:t>
            </w:r>
          </w:p>
          <w:p w14:paraId="551B3406" w14:textId="77777777" w:rsidR="00274A18" w:rsidRPr="00341722" w:rsidRDefault="00274A18" w:rsidP="00325CA2">
            <w:pPr>
              <w:pStyle w:val="Zerrenda-paragrafoa"/>
              <w:ind w:left="420"/>
              <w:rPr>
                <w:rFonts w:ascii="Century Gothic" w:eastAsia="Calibri" w:hAnsi="Century Gothic" w:cs="TimesNewRomanPS-ItalicMT"/>
                <w:iCs/>
                <w:sz w:val="20"/>
                <w:lang w:val="es-ES" w:eastAsia="en-US"/>
              </w:rPr>
            </w:pPr>
          </w:p>
          <w:p w14:paraId="0FA79A48" w14:textId="77777777" w:rsidR="009F180D" w:rsidRPr="00341722" w:rsidRDefault="009F180D" w:rsidP="00325CA2">
            <w:pPr>
              <w:pStyle w:val="Zerrenda-paragrafoa"/>
              <w:ind w:left="420"/>
              <w:rPr>
                <w:rFonts w:ascii="Century Gothic" w:eastAsia="Calibri" w:hAnsi="Century Gothic" w:cs="TimesNewRomanPS-ItalicMT"/>
                <w:iCs/>
                <w:sz w:val="20"/>
                <w:lang w:val="es-ES" w:eastAsia="en-US"/>
              </w:rPr>
            </w:pPr>
          </w:p>
          <w:p w14:paraId="2BD6764D" w14:textId="77777777" w:rsidR="00274A18" w:rsidRPr="00341722" w:rsidRDefault="00274A18" w:rsidP="00325CA2">
            <w:pPr>
              <w:pStyle w:val="Zerrenda-paragrafoa"/>
              <w:numPr>
                <w:ilvl w:val="0"/>
                <w:numId w:val="20"/>
              </w:numPr>
              <w:autoSpaceDE w:val="0"/>
              <w:autoSpaceDN w:val="0"/>
              <w:adjustRightInd w:val="0"/>
              <w:ind w:left="420"/>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Balance económico de ingresos y gastos, firmado, junto con</w:t>
            </w:r>
            <w:r w:rsidRPr="00341722">
              <w:rPr>
                <w:rFonts w:ascii="Century Gothic" w:eastAsia="Calibri" w:hAnsi="Century Gothic" w:cs="TimesNewRomanPS-ItalicMT"/>
                <w:iCs/>
                <w:color w:val="0070C0"/>
                <w:sz w:val="20"/>
                <w:lang w:val="es-ES" w:eastAsia="en-US"/>
              </w:rPr>
              <w:t xml:space="preserve"> r</w:t>
            </w:r>
            <w:r w:rsidRPr="00341722">
              <w:rPr>
                <w:rFonts w:ascii="Century Gothic" w:eastAsia="Calibri" w:hAnsi="Century Gothic" w:cs="TimesNewRomanPS-ItalicMT"/>
                <w:iCs/>
                <w:sz w:val="20"/>
                <w:lang w:val="es-ES" w:eastAsia="en-US"/>
              </w:rPr>
              <w:t>elación detallada de otros ingresos que hayan financiado la actividad subvencionada, con indicación de su importe y procedencia.</w:t>
            </w:r>
          </w:p>
          <w:p w14:paraId="5D854003" w14:textId="77777777" w:rsidR="00274A18" w:rsidRPr="00341722" w:rsidRDefault="00274A18" w:rsidP="00325CA2">
            <w:pPr>
              <w:pStyle w:val="Zerrenda-paragrafoa"/>
              <w:ind w:left="420"/>
              <w:rPr>
                <w:rFonts w:ascii="Century Gothic" w:eastAsia="Calibri" w:hAnsi="Century Gothic" w:cs="TimesNewRomanPS-ItalicMT"/>
                <w:iCs/>
                <w:sz w:val="20"/>
                <w:lang w:val="es-ES" w:eastAsia="en-US"/>
              </w:rPr>
            </w:pPr>
          </w:p>
          <w:p w14:paraId="5BF59D56" w14:textId="77777777" w:rsidR="00274A18" w:rsidRPr="00341722" w:rsidRDefault="00274A18" w:rsidP="00325CA2">
            <w:pPr>
              <w:pStyle w:val="Zerrenda-paragrafoa"/>
              <w:numPr>
                <w:ilvl w:val="0"/>
                <w:numId w:val="20"/>
              </w:numPr>
              <w:autoSpaceDE w:val="0"/>
              <w:autoSpaceDN w:val="0"/>
              <w:adjustRightInd w:val="0"/>
              <w:ind w:left="420"/>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Certificación acreditativa de las subvenciones o ayudas económicas que se hayan obtenido de otras entidades públicas o privadas para la misma actividad, o en su defecto, una declaración jurada de la entidad de no haber recibido otras subvenciones.</w:t>
            </w:r>
          </w:p>
          <w:p w14:paraId="78A1DBCF" w14:textId="77777777" w:rsidR="00274A18" w:rsidRPr="00341722" w:rsidRDefault="00274A18" w:rsidP="00325CA2">
            <w:pPr>
              <w:pStyle w:val="Zerrenda-paragrafoa"/>
              <w:autoSpaceDE w:val="0"/>
              <w:autoSpaceDN w:val="0"/>
              <w:adjustRightInd w:val="0"/>
              <w:ind w:left="420"/>
              <w:jc w:val="both"/>
              <w:rPr>
                <w:rFonts w:ascii="Century Gothic" w:eastAsia="Calibri" w:hAnsi="Century Gothic" w:cs="TimesNewRomanPS-ItalicMT"/>
                <w:iCs/>
                <w:sz w:val="20"/>
                <w:lang w:val="es-ES" w:eastAsia="en-US"/>
              </w:rPr>
            </w:pPr>
          </w:p>
          <w:p w14:paraId="747A7FCB" w14:textId="77777777" w:rsidR="009F180D" w:rsidRPr="00341722" w:rsidRDefault="009F180D" w:rsidP="00325CA2">
            <w:pPr>
              <w:pStyle w:val="Zerrenda-paragrafoa"/>
              <w:autoSpaceDE w:val="0"/>
              <w:autoSpaceDN w:val="0"/>
              <w:adjustRightInd w:val="0"/>
              <w:ind w:left="420"/>
              <w:jc w:val="both"/>
              <w:rPr>
                <w:rFonts w:ascii="Century Gothic" w:eastAsia="Calibri" w:hAnsi="Century Gothic" w:cs="TimesNewRomanPS-ItalicMT"/>
                <w:iCs/>
                <w:sz w:val="20"/>
                <w:lang w:val="es-ES" w:eastAsia="en-US"/>
              </w:rPr>
            </w:pPr>
          </w:p>
          <w:p w14:paraId="1A8588A8" w14:textId="77777777" w:rsidR="00274A18" w:rsidRPr="00341722" w:rsidRDefault="00274A18" w:rsidP="00325CA2">
            <w:pPr>
              <w:pStyle w:val="Zerrenda-paragrafoa"/>
              <w:numPr>
                <w:ilvl w:val="0"/>
                <w:numId w:val="20"/>
              </w:numPr>
              <w:autoSpaceDE w:val="0"/>
              <w:autoSpaceDN w:val="0"/>
              <w:adjustRightInd w:val="0"/>
              <w:ind w:left="420"/>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Certificación expedida por la parte perceptora de que ha sido cumplida la finalidad para la cual se otorgó la subvención, conforme al proyecto presentado.</w:t>
            </w:r>
          </w:p>
          <w:p w14:paraId="0FD85CE4" w14:textId="77777777" w:rsidR="00274A18" w:rsidRPr="00341722" w:rsidRDefault="00274A18" w:rsidP="00325CA2">
            <w:pPr>
              <w:pStyle w:val="Zerrenda-paragrafoa"/>
              <w:ind w:left="420"/>
              <w:rPr>
                <w:rFonts w:ascii="Century Gothic" w:eastAsia="Calibri" w:hAnsi="Century Gothic" w:cs="TimesNewRomanPS-ItalicMT"/>
                <w:iCs/>
                <w:sz w:val="20"/>
                <w:lang w:val="es-ES" w:eastAsia="en-US"/>
              </w:rPr>
            </w:pPr>
          </w:p>
          <w:p w14:paraId="7A7051B8" w14:textId="77777777" w:rsidR="00274A18" w:rsidRPr="00341722" w:rsidRDefault="00274A18" w:rsidP="00325CA2">
            <w:pPr>
              <w:pStyle w:val="Zerrenda-paragrafoa"/>
              <w:numPr>
                <w:ilvl w:val="0"/>
                <w:numId w:val="20"/>
              </w:numPr>
              <w:autoSpaceDE w:val="0"/>
              <w:autoSpaceDN w:val="0"/>
              <w:adjustRightInd w:val="0"/>
              <w:ind w:left="420"/>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Documento acreditativo del cumplimiento de las obligaciones tributarias y frente a la Seguridad Social, en el caso de que se oponga a que Ayuntamiento pueda consultarlos en la forma arriba mencionada.</w:t>
            </w:r>
          </w:p>
          <w:p w14:paraId="41FBF734" w14:textId="77777777" w:rsidR="00274A18" w:rsidRPr="00341722" w:rsidRDefault="00274A18" w:rsidP="00325CA2">
            <w:pPr>
              <w:pStyle w:val="Zerrenda-paragrafoa"/>
              <w:ind w:left="420"/>
              <w:rPr>
                <w:rFonts w:ascii="Century Gothic" w:eastAsia="Calibri" w:hAnsi="Century Gothic" w:cs="TimesNewRomanPS-ItalicMT"/>
                <w:iCs/>
                <w:sz w:val="20"/>
                <w:lang w:val="es-ES" w:eastAsia="en-US"/>
              </w:rPr>
            </w:pPr>
          </w:p>
          <w:p w14:paraId="7A476D5D" w14:textId="77777777" w:rsidR="00274A18" w:rsidRPr="00341722" w:rsidRDefault="00274A18" w:rsidP="00325CA2">
            <w:pPr>
              <w:pStyle w:val="Zerrenda-paragrafoa"/>
              <w:numPr>
                <w:ilvl w:val="0"/>
                <w:numId w:val="20"/>
              </w:numPr>
              <w:autoSpaceDE w:val="0"/>
              <w:autoSpaceDN w:val="0"/>
              <w:adjustRightInd w:val="0"/>
              <w:ind w:left="420"/>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En su caso, documento de pago correspondiente al reintegro de los remanentes no aplicados y de los intereses derivados de los mismos.</w:t>
            </w:r>
          </w:p>
          <w:p w14:paraId="213B8312" w14:textId="77777777" w:rsidR="00274A18" w:rsidRPr="00341722" w:rsidRDefault="00274A18" w:rsidP="00325CA2">
            <w:pPr>
              <w:pStyle w:val="Zerrenda-paragrafoa"/>
              <w:rPr>
                <w:rFonts w:ascii="Century Gothic" w:eastAsia="Calibri" w:hAnsi="Century Gothic" w:cs="TimesNewRomanPS-ItalicMT"/>
                <w:iCs/>
                <w:sz w:val="20"/>
                <w:lang w:val="es-ES" w:eastAsia="en-US"/>
              </w:rPr>
            </w:pPr>
          </w:p>
          <w:p w14:paraId="03200DCE"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c) Documentación gráfica (carteles– programas) o audiovisual (en su caso).</w:t>
            </w:r>
          </w:p>
          <w:p w14:paraId="7FBE3727" w14:textId="77777777" w:rsidR="00274A18" w:rsidRPr="00341722" w:rsidRDefault="00274A18" w:rsidP="00325CA2">
            <w:pPr>
              <w:autoSpaceDE w:val="0"/>
              <w:autoSpaceDN w:val="0"/>
              <w:adjustRightInd w:val="0"/>
              <w:jc w:val="both"/>
              <w:rPr>
                <w:rFonts w:ascii="Century Gothic" w:eastAsia="Calibri" w:hAnsi="Century Gothic" w:cs="TimesNewRomanPS-ItalicMT"/>
                <w:b/>
                <w:iCs/>
                <w:sz w:val="20"/>
                <w:lang w:val="es-ES" w:eastAsia="en-US"/>
              </w:rPr>
            </w:pPr>
          </w:p>
          <w:p w14:paraId="3F56D087" w14:textId="77777777" w:rsidR="00274A18" w:rsidRPr="00341722" w:rsidRDefault="00274A18" w:rsidP="00325CA2">
            <w:pPr>
              <w:autoSpaceDE w:val="0"/>
              <w:autoSpaceDN w:val="0"/>
              <w:adjustRightInd w:val="0"/>
              <w:jc w:val="both"/>
              <w:rPr>
                <w:rFonts w:ascii="Century Gothic" w:eastAsia="Calibri" w:hAnsi="Century Gothic" w:cs="TimesNewRomanPS-ItalicMT"/>
                <w:b/>
                <w:iCs/>
                <w:sz w:val="20"/>
                <w:lang w:val="es-ES" w:eastAsia="en-US"/>
              </w:rPr>
            </w:pPr>
          </w:p>
          <w:p w14:paraId="008A911B"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 xml:space="preserve">Además, el Ayuntamiento podrá solicitar los documentos necesarios según la regulación de la Ley 38/2003, General de Subvenciones, en sus artículos 30 y 31. </w:t>
            </w:r>
          </w:p>
          <w:p w14:paraId="5EED65EA" w14:textId="77777777" w:rsidR="00274A18" w:rsidRPr="00341722" w:rsidRDefault="00274A18" w:rsidP="00325CA2">
            <w:pPr>
              <w:autoSpaceDE w:val="0"/>
              <w:autoSpaceDN w:val="0"/>
              <w:adjustRightInd w:val="0"/>
              <w:jc w:val="both"/>
              <w:rPr>
                <w:rFonts w:ascii="Century Gothic" w:eastAsia="Calibri" w:hAnsi="Century Gothic" w:cs="TimesNewRomanPS-ItalicMT"/>
                <w:b/>
                <w:iCs/>
                <w:sz w:val="20"/>
                <w:lang w:val="es-ES" w:eastAsia="en-US"/>
              </w:rPr>
            </w:pPr>
          </w:p>
          <w:p w14:paraId="546BA92F" w14:textId="77777777" w:rsidR="00274A18" w:rsidRPr="00341722" w:rsidRDefault="00274A18" w:rsidP="00325CA2">
            <w:pPr>
              <w:autoSpaceDE w:val="0"/>
              <w:autoSpaceDN w:val="0"/>
              <w:adjustRightInd w:val="0"/>
              <w:jc w:val="both"/>
              <w:rPr>
                <w:rFonts w:ascii="Century Gothic" w:eastAsia="Calibri" w:hAnsi="Century Gothic" w:cs="TimesNewRomanPS-ItalicMT"/>
                <w:b/>
                <w:iCs/>
                <w:sz w:val="20"/>
                <w:lang w:val="es-ES" w:eastAsia="en-US"/>
              </w:rPr>
            </w:pPr>
          </w:p>
          <w:p w14:paraId="414659F3" w14:textId="77777777" w:rsidR="00274A18" w:rsidRPr="00341722" w:rsidRDefault="00274A18" w:rsidP="00325CA2">
            <w:pPr>
              <w:autoSpaceDE w:val="0"/>
              <w:autoSpaceDN w:val="0"/>
              <w:adjustRightInd w:val="0"/>
              <w:spacing w:after="120"/>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b/>
                <w:iCs/>
                <w:sz w:val="20"/>
                <w:lang w:val="es-ES" w:eastAsia="en-US"/>
              </w:rPr>
              <w:t>12. Obligaciones de las entidades beneficiarias</w:t>
            </w:r>
          </w:p>
          <w:p w14:paraId="42F58C01"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En el supuesto de que se conceda la subvención, serán obligaciones de la entidad beneficiaria, además de las señaladas en la normativa general, las siguientes:</w:t>
            </w:r>
          </w:p>
          <w:p w14:paraId="6108DC33"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p>
          <w:p w14:paraId="2BF48890"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r w:rsidRPr="00341722">
              <w:rPr>
                <w:rFonts w:ascii="Century Gothic" w:hAnsi="Century Gothic" w:cs="Arial"/>
                <w:sz w:val="20"/>
                <w:lang w:val="es-ES"/>
              </w:rPr>
              <w:t>—</w:t>
            </w:r>
            <w:r w:rsidRPr="00341722">
              <w:rPr>
                <w:rFonts w:ascii="Century Gothic" w:eastAsia="Calibri" w:hAnsi="Century Gothic" w:cs="TimesNewRomanPS-ItalicMT"/>
                <w:iCs/>
                <w:sz w:val="20"/>
                <w:lang w:val="es-ES" w:eastAsia="en-US"/>
              </w:rPr>
              <w:t xml:space="preserve"> Desarrollar la actividad o proyecto subvencionado y justificarlo en los términos establecidos en las presentes bases.</w:t>
            </w:r>
          </w:p>
          <w:p w14:paraId="5F27D5B3"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p>
          <w:p w14:paraId="163E289E"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r w:rsidRPr="00341722">
              <w:rPr>
                <w:rFonts w:ascii="Century Gothic" w:hAnsi="Century Gothic" w:cs="Arial"/>
                <w:sz w:val="20"/>
                <w:lang w:val="es-ES"/>
              </w:rPr>
              <w:t>—</w:t>
            </w:r>
            <w:r w:rsidRPr="00341722">
              <w:rPr>
                <w:rFonts w:ascii="Century Gothic" w:eastAsia="Calibri" w:hAnsi="Century Gothic" w:cs="TimesNewRomanPS-ItalicMT"/>
                <w:iCs/>
                <w:sz w:val="20"/>
                <w:lang w:val="es-ES" w:eastAsia="en-US"/>
              </w:rPr>
              <w:t xml:space="preserve"> Facilitar las actuaciones de comprobación a realizar por la Administración y los controles financieros a realizar por la intervención municipal.</w:t>
            </w:r>
          </w:p>
          <w:p w14:paraId="69A90126"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p>
          <w:p w14:paraId="139E0126" w14:textId="77777777" w:rsidR="00274A18" w:rsidRPr="00341722" w:rsidRDefault="00274A18" w:rsidP="00325CA2">
            <w:pPr>
              <w:autoSpaceDE w:val="0"/>
              <w:autoSpaceDN w:val="0"/>
              <w:adjustRightInd w:val="0"/>
              <w:jc w:val="both"/>
              <w:rPr>
                <w:rFonts w:ascii="Century Gothic" w:hAnsi="Century Gothic" w:cs="Arial"/>
                <w:sz w:val="20"/>
                <w:lang w:val="es-ES"/>
              </w:rPr>
            </w:pPr>
            <w:r w:rsidRPr="00341722">
              <w:rPr>
                <w:rFonts w:ascii="Century Gothic" w:hAnsi="Century Gothic" w:cs="Arial"/>
                <w:sz w:val="20"/>
                <w:lang w:val="es-ES"/>
              </w:rPr>
              <w:t>— Comunicar a la entidad concedente todas las ayudas públicas que haya recibido por la misma actividad.</w:t>
            </w:r>
          </w:p>
          <w:p w14:paraId="2F9EC953" w14:textId="77777777" w:rsidR="00274A18" w:rsidRPr="00341722" w:rsidRDefault="00274A18" w:rsidP="00325CA2">
            <w:pPr>
              <w:autoSpaceDE w:val="0"/>
              <w:autoSpaceDN w:val="0"/>
              <w:adjustRightInd w:val="0"/>
              <w:jc w:val="both"/>
              <w:rPr>
                <w:rFonts w:ascii="Century Gothic" w:hAnsi="Century Gothic" w:cs="Arial"/>
                <w:sz w:val="20"/>
                <w:lang w:val="es-ES"/>
              </w:rPr>
            </w:pPr>
            <w:r w:rsidRPr="00341722">
              <w:rPr>
                <w:rFonts w:ascii="Century Gothic" w:hAnsi="Century Gothic" w:cs="Arial"/>
                <w:sz w:val="20"/>
                <w:lang w:val="es-ES"/>
              </w:rPr>
              <w:t>En ningún caso el importe total de las ayudas recibidas podrá superar el coste de la actividad.</w:t>
            </w:r>
          </w:p>
          <w:p w14:paraId="799E49AB" w14:textId="77777777" w:rsidR="00274A18" w:rsidRPr="00341722" w:rsidRDefault="00274A18" w:rsidP="00325CA2">
            <w:pPr>
              <w:autoSpaceDE w:val="0"/>
              <w:autoSpaceDN w:val="0"/>
              <w:adjustRightInd w:val="0"/>
              <w:jc w:val="both"/>
              <w:rPr>
                <w:rFonts w:ascii="Century Gothic" w:hAnsi="Century Gothic" w:cs="Arial"/>
                <w:sz w:val="20"/>
                <w:lang w:val="es-ES"/>
              </w:rPr>
            </w:pPr>
          </w:p>
          <w:p w14:paraId="487D2121" w14:textId="77777777" w:rsidR="00274A18" w:rsidRPr="00341722" w:rsidRDefault="00274A18" w:rsidP="00325CA2">
            <w:pPr>
              <w:autoSpaceDE w:val="0"/>
              <w:autoSpaceDN w:val="0"/>
              <w:adjustRightInd w:val="0"/>
              <w:jc w:val="both"/>
              <w:rPr>
                <w:rFonts w:ascii="Century Gothic" w:hAnsi="Century Gothic" w:cs="Arial"/>
                <w:sz w:val="20"/>
                <w:lang w:val="es-ES"/>
              </w:rPr>
            </w:pPr>
            <w:r w:rsidRPr="00341722">
              <w:rPr>
                <w:rFonts w:ascii="Century Gothic" w:hAnsi="Century Gothic" w:cs="Arial"/>
                <w:sz w:val="20"/>
                <w:lang w:val="es-ES"/>
              </w:rPr>
              <w:t>— Comunicar la modificación de cualquier circunstancia que hubiese sido tenida en cuenta para la concesión de la subvención.</w:t>
            </w:r>
          </w:p>
          <w:p w14:paraId="036CBA25" w14:textId="77777777" w:rsidR="009F180D" w:rsidRPr="00341722" w:rsidRDefault="009F180D" w:rsidP="00325CA2">
            <w:pPr>
              <w:autoSpaceDE w:val="0"/>
              <w:autoSpaceDN w:val="0"/>
              <w:adjustRightInd w:val="0"/>
              <w:jc w:val="both"/>
              <w:rPr>
                <w:rFonts w:ascii="Century Gothic" w:hAnsi="Century Gothic" w:cs="Arial"/>
                <w:sz w:val="20"/>
                <w:lang w:val="es-ES"/>
              </w:rPr>
            </w:pPr>
          </w:p>
          <w:p w14:paraId="7D2DD808" w14:textId="77777777" w:rsidR="00274A18" w:rsidRPr="00341722" w:rsidRDefault="00274A18" w:rsidP="00325CA2">
            <w:pPr>
              <w:autoSpaceDE w:val="0"/>
              <w:autoSpaceDN w:val="0"/>
              <w:adjustRightInd w:val="0"/>
              <w:jc w:val="both"/>
              <w:rPr>
                <w:rFonts w:ascii="Century Gothic" w:hAnsi="Century Gothic" w:cs="Arial"/>
                <w:sz w:val="20"/>
                <w:lang w:val="es-ES"/>
              </w:rPr>
            </w:pPr>
            <w:r w:rsidRPr="00341722">
              <w:rPr>
                <w:rFonts w:ascii="Century Gothic" w:hAnsi="Century Gothic" w:cs="Arial"/>
                <w:sz w:val="20"/>
                <w:lang w:val="es-ES"/>
              </w:rPr>
              <w:t>— En caso de modificación sustancial de los gastos previstos o del proyecto subvencionado, sin la previa consulta y autorización del equipo técnico responsable de la entidad concedente, se procederá al reintegro de las cantidades percibidas.</w:t>
            </w:r>
          </w:p>
          <w:p w14:paraId="62C5ACC1" w14:textId="77777777" w:rsidR="00274A18" w:rsidRPr="00341722" w:rsidRDefault="00274A18" w:rsidP="00325CA2">
            <w:pPr>
              <w:autoSpaceDE w:val="0"/>
              <w:autoSpaceDN w:val="0"/>
              <w:adjustRightInd w:val="0"/>
              <w:jc w:val="both"/>
              <w:rPr>
                <w:rFonts w:ascii="Century Gothic" w:hAnsi="Century Gothic" w:cs="Arial"/>
                <w:sz w:val="20"/>
                <w:lang w:val="es-ES"/>
              </w:rPr>
            </w:pPr>
          </w:p>
          <w:p w14:paraId="54816013" w14:textId="77777777" w:rsidR="00274A18" w:rsidRPr="00341722" w:rsidRDefault="00274A18" w:rsidP="00325CA2">
            <w:pPr>
              <w:autoSpaceDE w:val="0"/>
              <w:autoSpaceDN w:val="0"/>
              <w:adjustRightInd w:val="0"/>
              <w:jc w:val="both"/>
              <w:rPr>
                <w:rFonts w:ascii="Century Gothic" w:hAnsi="Century Gothic" w:cs="Arial"/>
                <w:sz w:val="20"/>
                <w:lang w:val="es-ES"/>
              </w:rPr>
            </w:pPr>
            <w:r w:rsidRPr="00341722">
              <w:rPr>
                <w:rFonts w:ascii="Century Gothic" w:hAnsi="Century Gothic" w:cs="Arial"/>
                <w:sz w:val="20"/>
                <w:lang w:val="es-ES"/>
              </w:rPr>
              <w:t>— Que las actividades subvencionables cumplan los criterios de euskera e igualdad vigentes en el Ayuntamiento de Zumaia.</w:t>
            </w:r>
          </w:p>
          <w:p w14:paraId="024F8B54" w14:textId="77777777" w:rsidR="00274A18" w:rsidRPr="00341722" w:rsidRDefault="00274A18" w:rsidP="00325CA2">
            <w:pPr>
              <w:autoSpaceDE w:val="0"/>
              <w:autoSpaceDN w:val="0"/>
              <w:adjustRightInd w:val="0"/>
              <w:jc w:val="both"/>
              <w:rPr>
                <w:rFonts w:ascii="Century Gothic" w:hAnsi="Century Gothic" w:cs="Arial"/>
                <w:sz w:val="20"/>
                <w:lang w:val="es-ES"/>
              </w:rPr>
            </w:pPr>
          </w:p>
          <w:p w14:paraId="40A0C180" w14:textId="77777777" w:rsidR="00274A18" w:rsidRPr="00341722" w:rsidRDefault="00274A18" w:rsidP="00325CA2">
            <w:pPr>
              <w:autoSpaceDE w:val="0"/>
              <w:autoSpaceDN w:val="0"/>
              <w:adjustRightInd w:val="0"/>
              <w:spacing w:after="120"/>
              <w:jc w:val="both"/>
              <w:rPr>
                <w:rFonts w:ascii="Century Gothic" w:eastAsia="Calibri" w:hAnsi="Century Gothic" w:cs="TimesNewRomanPS-ItalicMT"/>
                <w:b/>
                <w:iCs/>
                <w:sz w:val="20"/>
                <w:lang w:val="es-ES" w:eastAsia="en-US"/>
              </w:rPr>
            </w:pPr>
            <w:r w:rsidRPr="00341722">
              <w:rPr>
                <w:rFonts w:ascii="Century Gothic" w:eastAsia="Calibri" w:hAnsi="Century Gothic" w:cs="TimesNewRomanPS-ItalicMT"/>
                <w:b/>
                <w:iCs/>
                <w:sz w:val="20"/>
                <w:lang w:val="es-ES" w:eastAsia="en-US"/>
              </w:rPr>
              <w:lastRenderedPageBreak/>
              <w:t>13.- Publicidad</w:t>
            </w:r>
          </w:p>
          <w:p w14:paraId="722C16E1"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Todos los soportes en los que las partes beneficiarias de las subvenciones concedidas al amparo de estas bases anuncien sus actividades serán en euskera o en bilingüe (</w:t>
            </w:r>
            <w:r w:rsidR="0038048A" w:rsidRPr="00341722">
              <w:rPr>
                <w:rFonts w:ascii="Century Gothic" w:eastAsia="Calibri" w:hAnsi="Century Gothic" w:cs="TimesNewRomanPS-ItalicMT"/>
                <w:iCs/>
                <w:sz w:val="20"/>
                <w:lang w:val="es-ES" w:eastAsia="en-US"/>
              </w:rPr>
              <w:t>priorizando el</w:t>
            </w:r>
            <w:r w:rsidRPr="00341722">
              <w:rPr>
                <w:rFonts w:ascii="Century Gothic" w:eastAsia="Calibri" w:hAnsi="Century Gothic" w:cs="TimesNewRomanPS-ItalicMT"/>
                <w:iCs/>
                <w:sz w:val="20"/>
                <w:lang w:val="es-ES" w:eastAsia="en-US"/>
              </w:rPr>
              <w:t xml:space="preserve"> euskera).</w:t>
            </w:r>
          </w:p>
          <w:p w14:paraId="20769C3E"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p>
          <w:p w14:paraId="0154BC96" w14:textId="77777777" w:rsidR="00274A18" w:rsidRPr="00341722" w:rsidRDefault="00274A18" w:rsidP="00325CA2">
            <w:pPr>
              <w:autoSpaceDE w:val="0"/>
              <w:autoSpaceDN w:val="0"/>
              <w:adjustRightInd w:val="0"/>
              <w:jc w:val="both"/>
              <w:rPr>
                <w:rFonts w:ascii="Century Gothic" w:eastAsia="Calibri" w:hAnsi="Century Gothic" w:cs="Century Gothic"/>
                <w:sz w:val="20"/>
                <w:lang w:val="es-ES" w:eastAsia="en-US"/>
              </w:rPr>
            </w:pPr>
            <w:r w:rsidRPr="00341722">
              <w:rPr>
                <w:rFonts w:ascii="Century Gothic" w:eastAsia="Calibri" w:hAnsi="Century Gothic" w:cs="Century Gothic"/>
                <w:sz w:val="20"/>
                <w:lang w:val="es-ES" w:eastAsia="en-US"/>
              </w:rPr>
              <w:t>En general, en todos los materiales que utilicen para la comunicación, tendrán que cumplir las siguientes condiciones: hacer un uso no sexista del lenguaje; evitar cualquier imagen discriminadora y estereotipada de la mujer, y fomentar valores de igualdad, una presencia equilibrada, corresponsabilidad, diversidad de roles y una imagen que recoja la diversidad e identidades de género.</w:t>
            </w:r>
          </w:p>
          <w:p w14:paraId="2AD3739A" w14:textId="77777777" w:rsidR="00274A18" w:rsidRPr="00341722" w:rsidRDefault="00274A18" w:rsidP="00325CA2">
            <w:pPr>
              <w:jc w:val="both"/>
              <w:rPr>
                <w:rFonts w:ascii="Century Gothic" w:hAnsi="Century Gothic"/>
                <w:sz w:val="20"/>
                <w:lang w:val="es-ES"/>
              </w:rPr>
            </w:pPr>
            <w:r w:rsidRPr="00341722">
              <w:rPr>
                <w:rFonts w:ascii="Century Gothic" w:eastAsia="Calibri" w:hAnsi="Century Gothic" w:cs="Century Gothic"/>
                <w:sz w:val="20"/>
                <w:lang w:val="es-ES" w:eastAsia="en-US"/>
              </w:rPr>
              <w:t>No se admitirán conductas machistas.</w:t>
            </w:r>
          </w:p>
          <w:p w14:paraId="0D069BC3" w14:textId="77777777" w:rsidR="00DE0E46" w:rsidRPr="00341722" w:rsidRDefault="00DE0E46" w:rsidP="00325CA2">
            <w:pPr>
              <w:rPr>
                <w:rFonts w:ascii="Century Gothic" w:eastAsia="Calibri" w:hAnsi="Century Gothic" w:cs="TimesNewRomanPS-ItalicMT"/>
                <w:iCs/>
                <w:sz w:val="20"/>
                <w:lang w:val="es-ES" w:eastAsia="en-US"/>
              </w:rPr>
            </w:pPr>
          </w:p>
          <w:p w14:paraId="51924B63" w14:textId="77777777" w:rsidR="00274A18" w:rsidRPr="00341722" w:rsidRDefault="00274A18" w:rsidP="00F361B3">
            <w:pPr>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 xml:space="preserve">Las entidades beneficiarias deberán hacer constar que su programa o actuación ha sido subvencionada por el Ayuntamiento de Zumaia, debiendo figurar el logo del Ayuntamiento en todos los carteles, programas, información y medios de difusión que se habiliten para publicitar sus actividades. </w:t>
            </w:r>
          </w:p>
          <w:p w14:paraId="7462F85B" w14:textId="77777777" w:rsidR="00274A18" w:rsidRPr="00341722" w:rsidRDefault="00274A18" w:rsidP="00325CA2">
            <w:pPr>
              <w:rPr>
                <w:rFonts w:ascii="Century Gothic" w:eastAsia="Calibri" w:hAnsi="Century Gothic" w:cs="TimesNewRomanPS-ItalicMT"/>
                <w:iCs/>
                <w:sz w:val="20"/>
                <w:lang w:val="es-ES" w:eastAsia="en-US"/>
              </w:rPr>
            </w:pPr>
          </w:p>
          <w:p w14:paraId="13DEA60F" w14:textId="77777777" w:rsidR="00274A18" w:rsidRPr="00341722" w:rsidRDefault="00274A18" w:rsidP="00325CA2">
            <w:pPr>
              <w:autoSpaceDE w:val="0"/>
              <w:autoSpaceDN w:val="0"/>
              <w:adjustRightInd w:val="0"/>
              <w:spacing w:after="120"/>
              <w:jc w:val="both"/>
              <w:rPr>
                <w:rFonts w:ascii="Century Gothic" w:eastAsia="Calibri" w:hAnsi="Century Gothic" w:cs="FranklinGothic-BookItalic"/>
                <w:b/>
                <w:iCs/>
                <w:sz w:val="20"/>
                <w:lang w:eastAsia="en-US"/>
              </w:rPr>
            </w:pPr>
            <w:r w:rsidRPr="00341722">
              <w:rPr>
                <w:rFonts w:ascii="Century Gothic" w:eastAsia="Calibri" w:hAnsi="Century Gothic" w:cs="FranklinGothic-BookItalic"/>
                <w:b/>
                <w:iCs/>
                <w:sz w:val="20"/>
                <w:lang w:eastAsia="en-US"/>
              </w:rPr>
              <w:t>14. Reintegro de la subvención</w:t>
            </w:r>
          </w:p>
          <w:p w14:paraId="5F954F9C"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La falta de justificación del gasto correspondiente al presupuesto del gasto de la actividad para la que se concede la subvención dará lugar al reintegro total o parcial de la subvención más el correspondiente interés de demora, de conformidad con el procedimiento establecido en el artículo 25 de la Ordenanza reguladora de Subvenciones del Ayuntamiento de Zumaia.</w:t>
            </w:r>
          </w:p>
          <w:p w14:paraId="7E1BFC6B"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p>
          <w:p w14:paraId="12AF9287" w14:textId="77777777" w:rsidR="00274A18" w:rsidRPr="00341722" w:rsidRDefault="00274A18" w:rsidP="00325CA2">
            <w:pPr>
              <w:autoSpaceDE w:val="0"/>
              <w:autoSpaceDN w:val="0"/>
              <w:adjustRightInd w:val="0"/>
              <w:spacing w:after="120"/>
              <w:jc w:val="both"/>
              <w:rPr>
                <w:rFonts w:ascii="Century Gothic" w:eastAsia="Calibri" w:hAnsi="Century Gothic" w:cs="FranklinGothic-BookItalic"/>
                <w:b/>
                <w:iCs/>
                <w:sz w:val="20"/>
                <w:lang w:eastAsia="en-US"/>
              </w:rPr>
            </w:pPr>
            <w:r w:rsidRPr="00341722">
              <w:rPr>
                <w:rFonts w:ascii="Century Gothic" w:eastAsia="Calibri" w:hAnsi="Century Gothic" w:cs="FranklinGothic-BookItalic"/>
                <w:b/>
                <w:iCs/>
                <w:sz w:val="20"/>
                <w:lang w:eastAsia="en-US"/>
              </w:rPr>
              <w:t>15. Interpretación de las bases</w:t>
            </w:r>
          </w:p>
          <w:p w14:paraId="7495100B" w14:textId="77777777" w:rsidR="00274A18" w:rsidRPr="00341722" w:rsidRDefault="00274A18" w:rsidP="00325CA2">
            <w:pPr>
              <w:autoSpaceDE w:val="0"/>
              <w:autoSpaceDN w:val="0"/>
              <w:adjustRightInd w:val="0"/>
              <w:jc w:val="both"/>
              <w:rPr>
                <w:rFonts w:ascii="Century Gothic" w:eastAsia="Calibri" w:hAnsi="Century Gothic" w:cs="TimesNewRomanPS-ItalicMT"/>
                <w:iCs/>
                <w:sz w:val="20"/>
                <w:lang w:val="es-ES" w:eastAsia="en-US"/>
              </w:rPr>
            </w:pPr>
            <w:r w:rsidRPr="00341722">
              <w:rPr>
                <w:rFonts w:ascii="Century Gothic" w:eastAsia="Calibri" w:hAnsi="Century Gothic" w:cs="TimesNewRomanPS-ItalicMT"/>
                <w:iCs/>
                <w:sz w:val="20"/>
                <w:lang w:val="es-ES" w:eastAsia="en-US"/>
              </w:rPr>
              <w:t>Ante cualquier duda que surja en relación con la interpretación de las presentes bases, corresponde resolver al mismo órgano que tiene atribuida la concesión de la subvención.</w:t>
            </w:r>
          </w:p>
        </w:tc>
      </w:tr>
    </w:tbl>
    <w:p w14:paraId="20DEBFF8" w14:textId="77777777" w:rsidR="00274A18" w:rsidRPr="00F022B8" w:rsidRDefault="00274A18" w:rsidP="00274A18">
      <w:pPr>
        <w:tabs>
          <w:tab w:val="left" w:pos="3075"/>
        </w:tabs>
        <w:autoSpaceDN w:val="0"/>
        <w:jc w:val="center"/>
        <w:textAlignment w:val="baseline"/>
        <w:rPr>
          <w:rFonts w:ascii="Century Gothic" w:hAnsi="Century Gothic" w:cs="Century Gothic"/>
          <w:b/>
          <w:color w:val="000000"/>
          <w:kern w:val="3"/>
          <w:sz w:val="20"/>
          <w:szCs w:val="22"/>
          <w:lang w:val="es-ES" w:eastAsia="zh-CN"/>
        </w:rPr>
      </w:pPr>
    </w:p>
    <w:p w14:paraId="1C775DDE" w14:textId="77777777" w:rsidR="00274A18" w:rsidRDefault="00274A18" w:rsidP="00274A18">
      <w:pPr>
        <w:tabs>
          <w:tab w:val="left" w:pos="3075"/>
        </w:tabs>
        <w:autoSpaceDN w:val="0"/>
        <w:jc w:val="center"/>
        <w:textAlignment w:val="baseline"/>
        <w:rPr>
          <w:rFonts w:ascii="Century Gothic" w:hAnsi="Century Gothic" w:cs="Century Gothic"/>
          <w:b/>
          <w:color w:val="000000"/>
          <w:kern w:val="3"/>
          <w:sz w:val="20"/>
          <w:szCs w:val="22"/>
          <w:lang w:val="en-US" w:eastAsia="zh-CN"/>
        </w:rPr>
      </w:pPr>
      <w:r>
        <w:rPr>
          <w:rFonts w:ascii="Century Gothic" w:hAnsi="Century Gothic" w:cs="Century Gothic"/>
          <w:b/>
          <w:color w:val="000000"/>
          <w:kern w:val="3"/>
          <w:sz w:val="20"/>
          <w:szCs w:val="22"/>
          <w:lang w:val="en-US" w:eastAsia="zh-CN"/>
        </w:rPr>
        <w:pict w14:anchorId="32E0A267">
          <v:rect id="_x0000_i1025" style="width:0;height:1.5pt" o:hralign="center" o:hrstd="t" o:hr="t" fillcolor="#a0a0a0" stroked="f"/>
        </w:pict>
      </w:r>
    </w:p>
    <w:sectPr w:rsidR="00274A18" w:rsidSect="00EE0D8A">
      <w:headerReference w:type="default" r:id="rId10"/>
      <w:footerReference w:type="default" r:id="rId11"/>
      <w:pgSz w:w="11906" w:h="16838"/>
      <w:pgMar w:top="1418" w:right="1418" w:bottom="1418" w:left="1418" w:header="709" w:footer="709"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00E204" w14:textId="77777777" w:rsidR="00A756C7" w:rsidRDefault="00A756C7">
      <w:r>
        <w:separator/>
      </w:r>
    </w:p>
  </w:endnote>
  <w:endnote w:type="continuationSeparator" w:id="0">
    <w:p w14:paraId="70923127" w14:textId="77777777" w:rsidR="00A756C7" w:rsidRDefault="00A75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Gothic-Book">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OpenSymbol">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Arimo">
    <w:charset w:val="00"/>
    <w:family w:val="swiss"/>
    <w:pitch w:val="variable"/>
    <w:sig w:usb0="E0000AFF" w:usb1="500078FF" w:usb2="00000021" w:usb3="00000000" w:csb0="000001BF" w:csb1="00000000"/>
  </w:font>
  <w:font w:name="Liberation Serif">
    <w:charset w:val="00"/>
    <w:family w:val="roman"/>
    <w:pitch w:val="variable"/>
    <w:sig w:usb0="E0000AFF" w:usb1="500078FF" w:usb2="00000021" w:usb3="00000000" w:csb0="000001BF" w:csb1="00000000"/>
  </w:font>
  <w:font w:name="Nimbus Sans L">
    <w:altName w:val="Code2000"/>
    <w:charset w:val="80"/>
    <w:family w:val="auto"/>
    <w:pitch w:val="variable"/>
  </w:font>
  <w:font w:name="Tahoma">
    <w:panose1 w:val="020B0604030504040204"/>
    <w:charset w:val="00"/>
    <w:family w:val="swiss"/>
    <w:pitch w:val="variable"/>
    <w:sig w:usb0="E1002EFF" w:usb1="C000605B" w:usb2="00000029" w:usb3="00000000" w:csb0="000101FF" w:csb1="00000000"/>
  </w:font>
  <w:font w:name="Dax-Regular">
    <w:altName w:val="DejaVu Serif Condensed"/>
    <w:charset w:val="00"/>
    <w:family w:val="auto"/>
    <w:pitch w:val="variable"/>
    <w:sig w:usb0="00000003" w:usb1="40000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 w:name="FranklinGothic-BookItalic">
    <w:panose1 w:val="00000000000000000000"/>
    <w:charset w:val="00"/>
    <w:family w:val="swiss"/>
    <w:notTrueType/>
    <w:pitch w:val="default"/>
    <w:sig w:usb0="00000003" w:usb1="00000000" w:usb2="00000000" w:usb3="00000000" w:csb0="00000001" w:csb1="00000000"/>
  </w:font>
  <w:font w:name="TimesNewRomanPS-ItalicM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0CA92" w14:textId="77777777" w:rsidR="00325CA2" w:rsidRDefault="00325CA2">
    <w:pPr>
      <w:tabs>
        <w:tab w:val="left" w:pos="525"/>
        <w:tab w:val="center" w:pos="4252"/>
      </w:tabs>
      <w:jc w:val="center"/>
    </w:pPr>
    <w:r>
      <w:rPr>
        <w:rFonts w:ascii="Century Gothic" w:hAnsi="Century Gothic" w:cs="Arial"/>
        <w:b/>
        <w:color w:val="9F2943"/>
        <w:sz w:val="16"/>
        <w:szCs w:val="16"/>
      </w:rPr>
      <w:t>Foruen plaza 1 • Tel.: 943 865025 • Faxa: 943 862456 • 20750 ZUMAIA</w:t>
    </w:r>
  </w:p>
  <w:p w14:paraId="2787F05F" w14:textId="77777777" w:rsidR="00325CA2" w:rsidRDefault="00325CA2">
    <w:pPr>
      <w:pStyle w:val="Orri-oina"/>
      <w:jc w:val="center"/>
    </w:pPr>
    <w:hyperlink r:id="rId1" w:history="1">
      <w:r>
        <w:rPr>
          <w:rStyle w:val="Hiperesteka"/>
          <w:rFonts w:ascii="Century Gothic" w:hAnsi="Century Gothic" w:cs="Arial"/>
          <w:b/>
          <w:sz w:val="16"/>
          <w:szCs w:val="16"/>
        </w:rPr>
        <w:t>www.zumaia.eus</w:t>
      </w:r>
    </w:hyperlink>
    <w:r>
      <w:rPr>
        <w:rFonts w:ascii="Century Gothic" w:hAnsi="Century Gothic" w:cs="Arial"/>
        <w:b/>
        <w:sz w:val="16"/>
        <w:szCs w:val="16"/>
      </w:rPr>
      <w:t xml:space="preserve"> </w:t>
    </w:r>
    <w:r>
      <w:rPr>
        <w:rFonts w:ascii="Century Gothic" w:hAnsi="Century Gothic" w:cs="Arial"/>
        <w:b/>
        <w:color w:val="9F2943"/>
        <w:sz w:val="16"/>
        <w:szCs w:val="16"/>
      </w:rPr>
      <w:t>•</w:t>
    </w:r>
    <w:r>
      <w:rPr>
        <w:rFonts w:ascii="Century Gothic" w:hAnsi="Century Gothic" w:cs="Century Gothic"/>
        <w:b/>
        <w:color w:val="9F2943"/>
        <w:sz w:val="16"/>
        <w:szCs w:val="16"/>
      </w:rPr>
      <w:t xml:space="preserve">e-mail: </w:t>
    </w:r>
    <w:hyperlink r:id="rId2" w:history="1">
      <w:r>
        <w:rPr>
          <w:rStyle w:val="Hiperesteka"/>
          <w:rFonts w:ascii="Century Gothic" w:hAnsi="Century Gothic" w:cs="Century Gothic"/>
          <w:b/>
          <w:sz w:val="16"/>
          <w:szCs w:val="16"/>
        </w:rPr>
        <w:t>udala@zumaia.eus</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CEAA3F" w14:textId="77777777" w:rsidR="00A756C7" w:rsidRDefault="00A756C7">
      <w:r>
        <w:separator/>
      </w:r>
    </w:p>
  </w:footnote>
  <w:footnote w:type="continuationSeparator" w:id="0">
    <w:p w14:paraId="42D155E4" w14:textId="77777777" w:rsidR="00A756C7" w:rsidRDefault="00A756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44E1F" w14:textId="09C81B5D" w:rsidR="00325CA2" w:rsidRDefault="008F314E">
    <w:pPr>
      <w:pStyle w:val="Goiburua"/>
      <w:rPr>
        <w:rFonts w:ascii="Arial" w:hAnsi="Arial" w:cs="Arial"/>
        <w:sz w:val="20"/>
        <w:lang w:val="es-ES"/>
      </w:rPr>
    </w:pPr>
    <w:r>
      <w:rPr>
        <w:noProof/>
      </w:rPr>
      <w:drawing>
        <wp:anchor distT="0" distB="0" distL="114935" distR="114935" simplePos="0" relativeHeight="251657728" behindDoc="0" locked="0" layoutInCell="1" allowOverlap="1" wp14:anchorId="24C67B8E" wp14:editId="30F6DEA5">
          <wp:simplePos x="0" y="0"/>
          <wp:positionH relativeFrom="column">
            <wp:posOffset>-173990</wp:posOffset>
          </wp:positionH>
          <wp:positionV relativeFrom="paragraph">
            <wp:posOffset>-245745</wp:posOffset>
          </wp:positionV>
          <wp:extent cx="1132840" cy="904240"/>
          <wp:effectExtent l="0" t="0" r="0" b="0"/>
          <wp:wrapSquare wrapText="bothSides"/>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2840" cy="90424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6A65D180" w14:textId="77777777" w:rsidR="00325CA2" w:rsidRDefault="00325CA2">
    <w:pPr>
      <w:pStyle w:val="Goiburua"/>
      <w:rPr>
        <w:rFonts w:ascii="Arial" w:hAnsi="Arial" w:cs="Arial"/>
        <w:sz w:val="20"/>
        <w:lang w:val="es-ES"/>
      </w:rPr>
    </w:pPr>
  </w:p>
  <w:p w14:paraId="5F231E53" w14:textId="77777777" w:rsidR="00325CA2" w:rsidRDefault="00325CA2">
    <w:pPr>
      <w:pStyle w:val="Goiburua"/>
      <w:jc w:val="right"/>
      <w:rPr>
        <w:rFonts w:ascii="Century Gothic" w:hAnsi="Century Gothic" w:cs="Arial"/>
        <w:sz w:val="20"/>
        <w:lang w:val="es-ES"/>
      </w:rPr>
    </w:pPr>
  </w:p>
  <w:p w14:paraId="614F3589" w14:textId="77777777" w:rsidR="00325CA2" w:rsidRDefault="00325CA2">
    <w:pPr>
      <w:pStyle w:val="Goiburua"/>
      <w:jc w:val="right"/>
    </w:pPr>
    <w:r>
      <w:rPr>
        <w:rFonts w:ascii="Century Gothic" w:hAnsi="Century Gothic" w:cs="Arial"/>
        <w:szCs w:val="24"/>
        <w:lang w:val="es-ES"/>
      </w:rPr>
      <w:t>202</w:t>
    </w:r>
    <w:r w:rsidR="00247656">
      <w:rPr>
        <w:rFonts w:ascii="Century Gothic" w:hAnsi="Century Gothic" w:cs="Arial"/>
        <w:szCs w:val="24"/>
        <w:lang w:val="es-ES"/>
      </w:rPr>
      <w:t>6</w:t>
    </w:r>
    <w:r>
      <w:rPr>
        <w:rFonts w:ascii="Century Gothic" w:hAnsi="Century Gothic" w:cs="Arial"/>
        <w:szCs w:val="24"/>
        <w:lang w:val="es-ES"/>
      </w:rPr>
      <w:t>UDIR000</w:t>
    </w:r>
    <w:r w:rsidR="00EE0D8A">
      <w:rPr>
        <w:rFonts w:ascii="Century Gothic" w:hAnsi="Century Gothic" w:cs="Arial"/>
        <w:szCs w:val="24"/>
        <w:lang w:val="es-ES"/>
      </w:rPr>
      <w:t>3</w:t>
    </w:r>
  </w:p>
  <w:p w14:paraId="36C5AB60" w14:textId="77777777" w:rsidR="00325CA2" w:rsidRDefault="00325CA2">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72351"/>
    <w:multiLevelType w:val="hybridMultilevel"/>
    <w:tmpl w:val="46A23814"/>
    <w:lvl w:ilvl="0" w:tplc="851851E8">
      <w:start w:val="62"/>
      <w:numFmt w:val="bullet"/>
      <w:lvlText w:val="-"/>
      <w:lvlJc w:val="left"/>
      <w:pPr>
        <w:ind w:left="720" w:hanging="360"/>
      </w:pPr>
      <w:rPr>
        <w:rFonts w:ascii="Calibri" w:eastAsia="Calibri" w:hAnsi="Calibri" w:cs="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 w15:restartNumberingAfterBreak="0">
    <w:nsid w:val="0BF60003"/>
    <w:multiLevelType w:val="hybridMultilevel"/>
    <w:tmpl w:val="621AE02E"/>
    <w:lvl w:ilvl="0" w:tplc="0C0A0001">
      <w:start w:val="1"/>
      <w:numFmt w:val="bullet"/>
      <w:lvlText w:val=""/>
      <w:lvlJc w:val="left"/>
      <w:pPr>
        <w:ind w:left="554" w:hanging="349"/>
      </w:pPr>
      <w:rPr>
        <w:rFonts w:ascii="Symbol" w:hAnsi="Symbol" w:hint="default"/>
        <w:w w:val="104"/>
      </w:rPr>
    </w:lvl>
    <w:lvl w:ilvl="1" w:tplc="0C0A0003" w:tentative="1">
      <w:start w:val="1"/>
      <w:numFmt w:val="bullet"/>
      <w:lvlText w:val="o"/>
      <w:lvlJc w:val="left"/>
      <w:pPr>
        <w:ind w:left="1717" w:hanging="360"/>
      </w:pPr>
      <w:rPr>
        <w:rFonts w:ascii="Courier New" w:hAnsi="Courier New" w:cs="Courier New" w:hint="default"/>
      </w:rPr>
    </w:lvl>
    <w:lvl w:ilvl="2" w:tplc="0C0A0005" w:tentative="1">
      <w:start w:val="1"/>
      <w:numFmt w:val="bullet"/>
      <w:lvlText w:val=""/>
      <w:lvlJc w:val="left"/>
      <w:pPr>
        <w:ind w:left="2437" w:hanging="360"/>
      </w:pPr>
      <w:rPr>
        <w:rFonts w:ascii="Wingdings" w:hAnsi="Wingdings" w:hint="default"/>
      </w:rPr>
    </w:lvl>
    <w:lvl w:ilvl="3" w:tplc="0C0A0001" w:tentative="1">
      <w:start w:val="1"/>
      <w:numFmt w:val="bullet"/>
      <w:lvlText w:val=""/>
      <w:lvlJc w:val="left"/>
      <w:pPr>
        <w:ind w:left="3157" w:hanging="360"/>
      </w:pPr>
      <w:rPr>
        <w:rFonts w:ascii="Symbol" w:hAnsi="Symbol" w:hint="default"/>
      </w:rPr>
    </w:lvl>
    <w:lvl w:ilvl="4" w:tplc="0C0A0003" w:tentative="1">
      <w:start w:val="1"/>
      <w:numFmt w:val="bullet"/>
      <w:lvlText w:val="o"/>
      <w:lvlJc w:val="left"/>
      <w:pPr>
        <w:ind w:left="3877" w:hanging="360"/>
      </w:pPr>
      <w:rPr>
        <w:rFonts w:ascii="Courier New" w:hAnsi="Courier New" w:cs="Courier New" w:hint="default"/>
      </w:rPr>
    </w:lvl>
    <w:lvl w:ilvl="5" w:tplc="0C0A0005" w:tentative="1">
      <w:start w:val="1"/>
      <w:numFmt w:val="bullet"/>
      <w:lvlText w:val=""/>
      <w:lvlJc w:val="left"/>
      <w:pPr>
        <w:ind w:left="4597" w:hanging="360"/>
      </w:pPr>
      <w:rPr>
        <w:rFonts w:ascii="Wingdings" w:hAnsi="Wingdings" w:hint="default"/>
      </w:rPr>
    </w:lvl>
    <w:lvl w:ilvl="6" w:tplc="0C0A0001" w:tentative="1">
      <w:start w:val="1"/>
      <w:numFmt w:val="bullet"/>
      <w:lvlText w:val=""/>
      <w:lvlJc w:val="left"/>
      <w:pPr>
        <w:ind w:left="5317" w:hanging="360"/>
      </w:pPr>
      <w:rPr>
        <w:rFonts w:ascii="Symbol" w:hAnsi="Symbol" w:hint="default"/>
      </w:rPr>
    </w:lvl>
    <w:lvl w:ilvl="7" w:tplc="0C0A0003" w:tentative="1">
      <w:start w:val="1"/>
      <w:numFmt w:val="bullet"/>
      <w:lvlText w:val="o"/>
      <w:lvlJc w:val="left"/>
      <w:pPr>
        <w:ind w:left="6037" w:hanging="360"/>
      </w:pPr>
      <w:rPr>
        <w:rFonts w:ascii="Courier New" w:hAnsi="Courier New" w:cs="Courier New" w:hint="default"/>
      </w:rPr>
    </w:lvl>
    <w:lvl w:ilvl="8" w:tplc="0C0A0005" w:tentative="1">
      <w:start w:val="1"/>
      <w:numFmt w:val="bullet"/>
      <w:lvlText w:val=""/>
      <w:lvlJc w:val="left"/>
      <w:pPr>
        <w:ind w:left="6757" w:hanging="360"/>
      </w:pPr>
      <w:rPr>
        <w:rFonts w:ascii="Wingdings" w:hAnsi="Wingdings" w:hint="default"/>
      </w:rPr>
    </w:lvl>
  </w:abstractNum>
  <w:abstractNum w:abstractNumId="2" w15:restartNumberingAfterBreak="0">
    <w:nsid w:val="11424A02"/>
    <w:multiLevelType w:val="hybridMultilevel"/>
    <w:tmpl w:val="737E4DDC"/>
    <w:lvl w:ilvl="0" w:tplc="851851E8">
      <w:start w:val="62"/>
      <w:numFmt w:val="bullet"/>
      <w:lvlText w:val="-"/>
      <w:lvlJc w:val="left"/>
      <w:pPr>
        <w:ind w:left="720" w:hanging="360"/>
      </w:pPr>
      <w:rPr>
        <w:rFonts w:ascii="Calibri" w:eastAsia="Calibri" w:hAnsi="Calibri" w:cs="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 w15:restartNumberingAfterBreak="0">
    <w:nsid w:val="120D294B"/>
    <w:multiLevelType w:val="hybridMultilevel"/>
    <w:tmpl w:val="9D2646F0"/>
    <w:lvl w:ilvl="0" w:tplc="851851E8">
      <w:start w:val="62"/>
      <w:numFmt w:val="bullet"/>
      <w:lvlText w:val="-"/>
      <w:lvlJc w:val="left"/>
      <w:pPr>
        <w:ind w:left="720" w:hanging="360"/>
      </w:pPr>
      <w:rPr>
        <w:rFonts w:ascii="Calibri" w:eastAsia="Calibri" w:hAnsi="Calibri" w:cs="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 w15:restartNumberingAfterBreak="0">
    <w:nsid w:val="1EC17D6B"/>
    <w:multiLevelType w:val="hybridMultilevel"/>
    <w:tmpl w:val="986ABBEE"/>
    <w:lvl w:ilvl="0" w:tplc="851851E8">
      <w:start w:val="62"/>
      <w:numFmt w:val="bullet"/>
      <w:lvlText w:val="-"/>
      <w:lvlJc w:val="left"/>
      <w:pPr>
        <w:ind w:left="720" w:hanging="360"/>
      </w:pPr>
      <w:rPr>
        <w:rFonts w:ascii="Calibri" w:eastAsia="Calibri" w:hAnsi="Calibri" w:cs="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5" w15:restartNumberingAfterBreak="0">
    <w:nsid w:val="35217370"/>
    <w:multiLevelType w:val="hybridMultilevel"/>
    <w:tmpl w:val="C3983A78"/>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6" w15:restartNumberingAfterBreak="0">
    <w:nsid w:val="37DC3EB8"/>
    <w:multiLevelType w:val="hybridMultilevel"/>
    <w:tmpl w:val="FEA22C2A"/>
    <w:lvl w:ilvl="0" w:tplc="FFFFFFFF">
      <w:start w:val="9"/>
      <w:numFmt w:val="bullet"/>
      <w:lvlText w:val=""/>
      <w:lvlJc w:val="left"/>
      <w:pPr>
        <w:ind w:left="720" w:hanging="360"/>
      </w:pPr>
      <w:rPr>
        <w:rFonts w:ascii="Symbol" w:eastAsia="Times New Roman" w:hAnsi="Symbol" w:cs="FranklinGothic-Book"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B183BB8"/>
    <w:multiLevelType w:val="hybridMultilevel"/>
    <w:tmpl w:val="968E5932"/>
    <w:lvl w:ilvl="0" w:tplc="851851E8">
      <w:start w:val="62"/>
      <w:numFmt w:val="bullet"/>
      <w:lvlText w:val="-"/>
      <w:lvlJc w:val="left"/>
      <w:pPr>
        <w:ind w:left="720" w:hanging="360"/>
      </w:pPr>
      <w:rPr>
        <w:rFonts w:ascii="Calibri" w:eastAsia="Calibri" w:hAnsi="Calibri" w:cs="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15:restartNumberingAfterBreak="0">
    <w:nsid w:val="41DE12D1"/>
    <w:multiLevelType w:val="hybridMultilevel"/>
    <w:tmpl w:val="1422E27E"/>
    <w:lvl w:ilvl="0" w:tplc="34EEFA28">
      <w:start w:val="4"/>
      <w:numFmt w:val="bullet"/>
      <w:lvlText w:val="-"/>
      <w:lvlJc w:val="left"/>
      <w:pPr>
        <w:ind w:left="720" w:hanging="360"/>
      </w:pPr>
      <w:rPr>
        <w:rFonts w:ascii="Century Gothic" w:eastAsia="Calibri" w:hAnsi="Century Gothic" w:cs="FranklinGothic-Book"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45360F0"/>
    <w:multiLevelType w:val="multilevel"/>
    <w:tmpl w:val="43DE201C"/>
    <w:styleLink w:val="WWNum1aa"/>
    <w:lvl w:ilvl="0">
      <w:numFmt w:val="bullet"/>
      <w:lvlText w:val=""/>
      <w:lvlJc w:val="left"/>
      <w:pPr>
        <w:ind w:left="360" w:hanging="360"/>
      </w:pPr>
      <w:rPr>
        <w:rFonts w:ascii="Symbol" w:hAnsi="Symbol"/>
        <w:b/>
        <w:sz w:val="1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45C42FA0"/>
    <w:multiLevelType w:val="hybridMultilevel"/>
    <w:tmpl w:val="CB14793A"/>
    <w:lvl w:ilvl="0" w:tplc="1C0A09FE">
      <w:start w:val="1"/>
      <w:numFmt w:val="lowerLetter"/>
      <w:lvlText w:val="%1)"/>
      <w:lvlJc w:val="left"/>
      <w:pPr>
        <w:tabs>
          <w:tab w:val="num" w:pos="720"/>
        </w:tabs>
        <w:ind w:left="720" w:hanging="360"/>
      </w:pPr>
      <w:rPr>
        <w:rFonts w:hint="default"/>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4A2D56CB"/>
    <w:multiLevelType w:val="hybridMultilevel"/>
    <w:tmpl w:val="1B9C8062"/>
    <w:lvl w:ilvl="0" w:tplc="FFFFFFFF">
      <w:start w:val="9"/>
      <w:numFmt w:val="bullet"/>
      <w:lvlText w:val=""/>
      <w:lvlJc w:val="left"/>
      <w:pPr>
        <w:ind w:left="720" w:hanging="360"/>
      </w:pPr>
      <w:rPr>
        <w:rFonts w:ascii="Symbol" w:eastAsia="Times New Roman" w:hAnsi="Symbol"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523E495A"/>
    <w:multiLevelType w:val="hybridMultilevel"/>
    <w:tmpl w:val="8AC29F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3437BD0"/>
    <w:multiLevelType w:val="multilevel"/>
    <w:tmpl w:val="498255B0"/>
    <w:styleLink w:val="WWNum1a"/>
    <w:lvl w:ilvl="0">
      <w:numFmt w:val="bullet"/>
      <w:lvlText w:val=""/>
      <w:lvlJc w:val="left"/>
      <w:pPr>
        <w:ind w:left="720" w:hanging="360"/>
      </w:pPr>
      <w:rPr>
        <w:rFonts w:ascii="Symbol" w:hAnsi="Symbol"/>
        <w:sz w:val="20"/>
      </w:rPr>
    </w:lvl>
    <w:lvl w:ilvl="1">
      <w:numFmt w:val="bullet"/>
      <w:lvlText w:val="◦"/>
      <w:lvlJc w:val="left"/>
      <w:pPr>
        <w:ind w:left="1080" w:hanging="360"/>
      </w:pPr>
      <w:rPr>
        <w:rFonts w:ascii="OpenSymbol" w:hAnsi="OpenSymbol"/>
      </w:rPr>
    </w:lvl>
    <w:lvl w:ilvl="2">
      <w:numFmt w:val="bullet"/>
      <w:lvlText w:val="▪"/>
      <w:lvlJc w:val="left"/>
      <w:pPr>
        <w:ind w:left="1440" w:hanging="360"/>
      </w:pPr>
      <w:rPr>
        <w:rFonts w:ascii="OpenSymbol" w:hAnsi="OpenSymbol"/>
      </w:rPr>
    </w:lvl>
    <w:lvl w:ilvl="3">
      <w:numFmt w:val="bullet"/>
      <w:lvlText w:val=""/>
      <w:lvlJc w:val="left"/>
      <w:pPr>
        <w:ind w:left="1800" w:hanging="360"/>
      </w:pPr>
      <w:rPr>
        <w:rFonts w:ascii="Symbol" w:hAnsi="Symbol"/>
      </w:rPr>
    </w:lvl>
    <w:lvl w:ilvl="4">
      <w:numFmt w:val="bullet"/>
      <w:lvlText w:val="◦"/>
      <w:lvlJc w:val="left"/>
      <w:pPr>
        <w:ind w:left="2160" w:hanging="360"/>
      </w:pPr>
      <w:rPr>
        <w:rFonts w:ascii="OpenSymbol" w:hAnsi="OpenSymbol"/>
      </w:rPr>
    </w:lvl>
    <w:lvl w:ilvl="5">
      <w:numFmt w:val="bullet"/>
      <w:lvlText w:val="▪"/>
      <w:lvlJc w:val="left"/>
      <w:pPr>
        <w:ind w:left="2520" w:hanging="360"/>
      </w:pPr>
      <w:rPr>
        <w:rFonts w:ascii="OpenSymbol" w:hAnsi="OpenSymbol"/>
      </w:rPr>
    </w:lvl>
    <w:lvl w:ilvl="6">
      <w:numFmt w:val="bullet"/>
      <w:lvlText w:val=""/>
      <w:lvlJc w:val="left"/>
      <w:pPr>
        <w:ind w:left="2880" w:hanging="360"/>
      </w:pPr>
      <w:rPr>
        <w:rFonts w:ascii="Symbol" w:hAnsi="Symbol"/>
      </w:rPr>
    </w:lvl>
    <w:lvl w:ilvl="7">
      <w:numFmt w:val="bullet"/>
      <w:lvlText w:val="◦"/>
      <w:lvlJc w:val="left"/>
      <w:pPr>
        <w:ind w:left="3240" w:hanging="360"/>
      </w:pPr>
      <w:rPr>
        <w:rFonts w:ascii="OpenSymbol" w:hAnsi="OpenSymbol"/>
      </w:rPr>
    </w:lvl>
    <w:lvl w:ilvl="8">
      <w:numFmt w:val="bullet"/>
      <w:lvlText w:val="▪"/>
      <w:lvlJc w:val="left"/>
      <w:pPr>
        <w:ind w:left="3600" w:hanging="360"/>
      </w:pPr>
      <w:rPr>
        <w:rFonts w:ascii="OpenSymbol" w:hAnsi="OpenSymbol"/>
      </w:rPr>
    </w:lvl>
  </w:abstractNum>
  <w:abstractNum w:abstractNumId="14" w15:restartNumberingAfterBreak="0">
    <w:nsid w:val="57313CBF"/>
    <w:multiLevelType w:val="multilevel"/>
    <w:tmpl w:val="672EBFEE"/>
    <w:styleLink w:val="WWNum2a"/>
    <w:lvl w:ilvl="0">
      <w:numFmt w:val="bullet"/>
      <w:lvlText w:val=""/>
      <w:lvlJc w:val="left"/>
      <w:pPr>
        <w:ind w:left="720" w:hanging="360"/>
      </w:pPr>
      <w:rPr>
        <w:rFonts w:ascii="Symbol" w:hAnsi="Symbol"/>
        <w:sz w:val="20"/>
      </w:rPr>
    </w:lvl>
    <w:lvl w:ilvl="1">
      <w:numFmt w:val="bullet"/>
      <w:lvlText w:val="◦"/>
      <w:lvlJc w:val="left"/>
      <w:pPr>
        <w:ind w:left="1080" w:hanging="360"/>
      </w:pPr>
      <w:rPr>
        <w:rFonts w:ascii="OpenSymbol" w:hAnsi="OpenSymbol"/>
      </w:rPr>
    </w:lvl>
    <w:lvl w:ilvl="2">
      <w:numFmt w:val="bullet"/>
      <w:lvlText w:val="▪"/>
      <w:lvlJc w:val="left"/>
      <w:pPr>
        <w:ind w:left="1440" w:hanging="360"/>
      </w:pPr>
      <w:rPr>
        <w:rFonts w:ascii="OpenSymbol" w:hAnsi="OpenSymbol"/>
      </w:rPr>
    </w:lvl>
    <w:lvl w:ilvl="3">
      <w:numFmt w:val="bullet"/>
      <w:lvlText w:val=""/>
      <w:lvlJc w:val="left"/>
      <w:pPr>
        <w:ind w:left="1800" w:hanging="360"/>
      </w:pPr>
      <w:rPr>
        <w:rFonts w:ascii="Symbol" w:hAnsi="Symbol"/>
      </w:rPr>
    </w:lvl>
    <w:lvl w:ilvl="4">
      <w:numFmt w:val="bullet"/>
      <w:lvlText w:val="◦"/>
      <w:lvlJc w:val="left"/>
      <w:pPr>
        <w:ind w:left="2160" w:hanging="360"/>
      </w:pPr>
      <w:rPr>
        <w:rFonts w:ascii="OpenSymbol" w:hAnsi="OpenSymbol"/>
      </w:rPr>
    </w:lvl>
    <w:lvl w:ilvl="5">
      <w:numFmt w:val="bullet"/>
      <w:lvlText w:val="▪"/>
      <w:lvlJc w:val="left"/>
      <w:pPr>
        <w:ind w:left="2520" w:hanging="360"/>
      </w:pPr>
      <w:rPr>
        <w:rFonts w:ascii="OpenSymbol" w:hAnsi="OpenSymbol"/>
      </w:rPr>
    </w:lvl>
    <w:lvl w:ilvl="6">
      <w:numFmt w:val="bullet"/>
      <w:lvlText w:val=""/>
      <w:lvlJc w:val="left"/>
      <w:pPr>
        <w:ind w:left="2880" w:hanging="360"/>
      </w:pPr>
      <w:rPr>
        <w:rFonts w:ascii="Symbol" w:hAnsi="Symbol"/>
      </w:rPr>
    </w:lvl>
    <w:lvl w:ilvl="7">
      <w:numFmt w:val="bullet"/>
      <w:lvlText w:val="◦"/>
      <w:lvlJc w:val="left"/>
      <w:pPr>
        <w:ind w:left="3240" w:hanging="360"/>
      </w:pPr>
      <w:rPr>
        <w:rFonts w:ascii="OpenSymbol" w:hAnsi="OpenSymbol"/>
      </w:rPr>
    </w:lvl>
    <w:lvl w:ilvl="8">
      <w:numFmt w:val="bullet"/>
      <w:lvlText w:val="▪"/>
      <w:lvlJc w:val="left"/>
      <w:pPr>
        <w:ind w:left="3600" w:hanging="360"/>
      </w:pPr>
      <w:rPr>
        <w:rFonts w:ascii="OpenSymbol" w:hAnsi="OpenSymbol"/>
      </w:rPr>
    </w:lvl>
  </w:abstractNum>
  <w:abstractNum w:abstractNumId="15" w15:restartNumberingAfterBreak="0">
    <w:nsid w:val="5E7A3FE1"/>
    <w:multiLevelType w:val="hybridMultilevel"/>
    <w:tmpl w:val="DCDA259A"/>
    <w:lvl w:ilvl="0" w:tplc="34EEFA28">
      <w:start w:val="4"/>
      <w:numFmt w:val="bullet"/>
      <w:lvlText w:val="-"/>
      <w:lvlJc w:val="left"/>
      <w:pPr>
        <w:ind w:left="720" w:hanging="360"/>
      </w:pPr>
      <w:rPr>
        <w:rFonts w:ascii="Century Gothic" w:eastAsia="Calibri" w:hAnsi="Century Gothic" w:cs="FranklinGothic-Book"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6" w15:restartNumberingAfterBreak="0">
    <w:nsid w:val="72C11F7A"/>
    <w:multiLevelType w:val="hybridMultilevel"/>
    <w:tmpl w:val="635C1D1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B1C3A37"/>
    <w:multiLevelType w:val="hybridMultilevel"/>
    <w:tmpl w:val="6E96E59C"/>
    <w:lvl w:ilvl="0" w:tplc="34EEFA28">
      <w:start w:val="4"/>
      <w:numFmt w:val="bullet"/>
      <w:lvlText w:val="-"/>
      <w:lvlJc w:val="left"/>
      <w:pPr>
        <w:ind w:left="720" w:hanging="360"/>
      </w:pPr>
      <w:rPr>
        <w:rFonts w:ascii="Century Gothic" w:eastAsia="Calibri" w:hAnsi="Century Gothic" w:cs="FranklinGothic-Book"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D132817"/>
    <w:multiLevelType w:val="hybridMultilevel"/>
    <w:tmpl w:val="86CA6E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E560A8D"/>
    <w:multiLevelType w:val="hybridMultilevel"/>
    <w:tmpl w:val="C5CE24C0"/>
    <w:lvl w:ilvl="0" w:tplc="851851E8">
      <w:start w:val="62"/>
      <w:numFmt w:val="bullet"/>
      <w:lvlText w:val="-"/>
      <w:lvlJc w:val="left"/>
      <w:pPr>
        <w:ind w:left="720" w:hanging="360"/>
      </w:pPr>
      <w:rPr>
        <w:rFonts w:ascii="Calibri" w:eastAsia="Calibri" w:hAnsi="Calibri" w:cs="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num w:numId="1" w16cid:durableId="836920854">
    <w:abstractNumId w:val="17"/>
  </w:num>
  <w:num w:numId="2" w16cid:durableId="684138854">
    <w:abstractNumId w:val="10"/>
  </w:num>
  <w:num w:numId="3" w16cid:durableId="1982270299">
    <w:abstractNumId w:val="16"/>
  </w:num>
  <w:num w:numId="4" w16cid:durableId="1723092407">
    <w:abstractNumId w:val="11"/>
  </w:num>
  <w:num w:numId="5" w16cid:durableId="503013716">
    <w:abstractNumId w:val="1"/>
  </w:num>
  <w:num w:numId="6" w16cid:durableId="441267074">
    <w:abstractNumId w:val="5"/>
  </w:num>
  <w:num w:numId="7" w16cid:durableId="1191146880">
    <w:abstractNumId w:val="6"/>
  </w:num>
  <w:num w:numId="8" w16cid:durableId="2094889861">
    <w:abstractNumId w:val="18"/>
  </w:num>
  <w:num w:numId="9" w16cid:durableId="2139831778">
    <w:abstractNumId w:val="12"/>
  </w:num>
  <w:num w:numId="10" w16cid:durableId="1089544277">
    <w:abstractNumId w:val="3"/>
  </w:num>
  <w:num w:numId="11" w16cid:durableId="527570052">
    <w:abstractNumId w:val="7"/>
  </w:num>
  <w:num w:numId="12" w16cid:durableId="787772479">
    <w:abstractNumId w:val="19"/>
  </w:num>
  <w:num w:numId="13" w16cid:durableId="1690718214">
    <w:abstractNumId w:val="4"/>
  </w:num>
  <w:num w:numId="14" w16cid:durableId="1038160233">
    <w:abstractNumId w:val="13"/>
  </w:num>
  <w:num w:numId="15" w16cid:durableId="320503014">
    <w:abstractNumId w:val="14"/>
  </w:num>
  <w:num w:numId="16" w16cid:durableId="1721204593">
    <w:abstractNumId w:val="9"/>
  </w:num>
  <w:num w:numId="17" w16cid:durableId="2003502441">
    <w:abstractNumId w:val="8"/>
  </w:num>
  <w:num w:numId="18" w16cid:durableId="1283071001">
    <w:abstractNumId w:val="15"/>
  </w:num>
  <w:num w:numId="19" w16cid:durableId="602223541">
    <w:abstractNumId w:val="0"/>
  </w:num>
  <w:num w:numId="20" w16cid:durableId="15954757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A18"/>
    <w:rsid w:val="00082E99"/>
    <w:rsid w:val="0010620E"/>
    <w:rsid w:val="001136D1"/>
    <w:rsid w:val="00247656"/>
    <w:rsid w:val="00274A18"/>
    <w:rsid w:val="00325CA2"/>
    <w:rsid w:val="00341722"/>
    <w:rsid w:val="0038048A"/>
    <w:rsid w:val="004478E9"/>
    <w:rsid w:val="00460D13"/>
    <w:rsid w:val="004C34B3"/>
    <w:rsid w:val="00611032"/>
    <w:rsid w:val="008963EA"/>
    <w:rsid w:val="008F314E"/>
    <w:rsid w:val="009468D4"/>
    <w:rsid w:val="009F180D"/>
    <w:rsid w:val="00A756C7"/>
    <w:rsid w:val="00A90549"/>
    <w:rsid w:val="00B0246D"/>
    <w:rsid w:val="00B539E5"/>
    <w:rsid w:val="00BD47AF"/>
    <w:rsid w:val="00C20259"/>
    <w:rsid w:val="00D0158D"/>
    <w:rsid w:val="00D4055B"/>
    <w:rsid w:val="00DE0E46"/>
    <w:rsid w:val="00E561A5"/>
    <w:rsid w:val="00EB6EB6"/>
    <w:rsid w:val="00EE0D8A"/>
    <w:rsid w:val="00F361B3"/>
    <w:rsid w:val="00F5501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30406E9F"/>
  <w15:chartTrackingRefBased/>
  <w15:docId w15:val="{BCCA81D9-39EB-49E6-9A2D-89371F66D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pPr>
      <w:suppressAutoHyphens/>
    </w:pPr>
    <w:rPr>
      <w:spacing w:val="-3"/>
      <w:sz w:val="24"/>
      <w:lang w:val="eu-ES" w:eastAsia="ar-SA"/>
    </w:rPr>
  </w:style>
  <w:style w:type="paragraph" w:styleId="1izenburua">
    <w:name w:val="heading 1"/>
    <w:basedOn w:val="Normala"/>
    <w:next w:val="Normala"/>
    <w:link w:val="1izenburuaKar"/>
    <w:qFormat/>
    <w:rsid w:val="00274A18"/>
    <w:pPr>
      <w:keepNext/>
      <w:suppressAutoHyphens w:val="0"/>
      <w:spacing w:before="240" w:after="60"/>
      <w:outlineLvl w:val="0"/>
    </w:pPr>
    <w:rPr>
      <w:rFonts w:ascii="Arial" w:hAnsi="Arial" w:cs="Arial"/>
      <w:b/>
      <w:bCs/>
      <w:spacing w:val="0"/>
      <w:kern w:val="32"/>
      <w:sz w:val="32"/>
      <w:szCs w:val="32"/>
      <w:lang w:val="es-ES_tradnl" w:eastAsia="es-ES"/>
    </w:rPr>
  </w:style>
  <w:style w:type="paragraph" w:styleId="2izenburua">
    <w:name w:val="heading 2"/>
    <w:basedOn w:val="Normala"/>
    <w:next w:val="Normala"/>
    <w:link w:val="2izenburuaKar"/>
    <w:qFormat/>
    <w:rsid w:val="00274A18"/>
    <w:pPr>
      <w:keepNext/>
      <w:suppressAutoHyphens w:val="0"/>
      <w:jc w:val="center"/>
      <w:outlineLvl w:val="1"/>
    </w:pPr>
    <w:rPr>
      <w:b/>
      <w:spacing w:val="0"/>
      <w:lang w:val="es-ES" w:eastAsia="es-ES"/>
    </w:rPr>
  </w:style>
  <w:style w:type="paragraph" w:styleId="4izenburua">
    <w:name w:val="heading 4"/>
    <w:basedOn w:val="Normala"/>
    <w:next w:val="Normala"/>
    <w:link w:val="4izenburuaKar"/>
    <w:qFormat/>
    <w:rsid w:val="00274A18"/>
    <w:pPr>
      <w:keepNext/>
      <w:suppressAutoHyphens w:val="0"/>
      <w:jc w:val="center"/>
      <w:outlineLvl w:val="3"/>
    </w:pPr>
    <w:rPr>
      <w:b/>
      <w:sz w:val="22"/>
      <w:lang w:val="es-ES_tradnl" w:eastAsia="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Fuentedeprrafopredeter1">
    <w:name w:val="Fuente de párrafo predeter.1"/>
  </w:style>
  <w:style w:type="character" w:customStyle="1" w:styleId="EncabezadoCar">
    <w:name w:val="Encabezado Car"/>
    <w:basedOn w:val="Fuentedeprrafopredeter1"/>
  </w:style>
  <w:style w:type="character" w:customStyle="1" w:styleId="PiedepginaCar">
    <w:name w:val="Pie de página Car"/>
    <w:basedOn w:val="Fuentedeprrafopredeter1"/>
  </w:style>
  <w:style w:type="character" w:styleId="Hiperesteka">
    <w:name w:val="Hyperlink"/>
    <w:uiPriority w:val="99"/>
    <w:rPr>
      <w:color w:val="000080"/>
      <w:u w:val="single"/>
      <w:lang/>
    </w:rPr>
  </w:style>
  <w:style w:type="paragraph" w:customStyle="1" w:styleId="Encabezado1">
    <w:name w:val="Encabezado1"/>
    <w:basedOn w:val="Normala"/>
    <w:next w:val="Gorputz-testua"/>
    <w:pPr>
      <w:keepNext/>
      <w:spacing w:before="240" w:after="120"/>
    </w:pPr>
    <w:rPr>
      <w:rFonts w:ascii="Arimo" w:eastAsia="Liberation Serif" w:hAnsi="Arimo" w:cs="Nimbus Sans L"/>
      <w:sz w:val="28"/>
      <w:szCs w:val="28"/>
    </w:rPr>
  </w:style>
  <w:style w:type="paragraph" w:styleId="Gorputz-testua">
    <w:name w:val="Body Text"/>
    <w:basedOn w:val="Normala"/>
    <w:pPr>
      <w:spacing w:after="120"/>
    </w:pPr>
  </w:style>
  <w:style w:type="paragraph" w:styleId="Zerrenda">
    <w:name w:val="List"/>
    <w:basedOn w:val="Gorputz-testua"/>
    <w:rPr>
      <w:rFonts w:cs="Nimbus Sans L"/>
    </w:rPr>
  </w:style>
  <w:style w:type="paragraph" w:customStyle="1" w:styleId="Etiqueta">
    <w:name w:val="Etiqueta"/>
    <w:basedOn w:val="Normala"/>
    <w:pPr>
      <w:suppressLineNumbers/>
      <w:spacing w:before="120" w:after="120"/>
    </w:pPr>
    <w:rPr>
      <w:rFonts w:cs="Nimbus Sans L"/>
      <w:i/>
      <w:iCs/>
      <w:szCs w:val="24"/>
    </w:rPr>
  </w:style>
  <w:style w:type="paragraph" w:customStyle="1" w:styleId="ndice">
    <w:name w:val="Índice"/>
    <w:basedOn w:val="Normala"/>
    <w:pPr>
      <w:suppressLineNumbers/>
    </w:pPr>
    <w:rPr>
      <w:rFonts w:cs="Nimbus Sans L"/>
    </w:rPr>
  </w:style>
  <w:style w:type="paragraph" w:styleId="Goiburua">
    <w:name w:val="header"/>
    <w:basedOn w:val="Normala"/>
    <w:pPr>
      <w:tabs>
        <w:tab w:val="center" w:pos="4252"/>
        <w:tab w:val="right" w:pos="8504"/>
      </w:tabs>
    </w:pPr>
  </w:style>
  <w:style w:type="paragraph" w:styleId="Orri-oina">
    <w:name w:val="footer"/>
    <w:basedOn w:val="Normala"/>
    <w:link w:val="Orri-oinaKar"/>
    <w:pPr>
      <w:tabs>
        <w:tab w:val="center" w:pos="4252"/>
        <w:tab w:val="right" w:pos="8504"/>
      </w:tabs>
    </w:pPr>
  </w:style>
  <w:style w:type="character" w:customStyle="1" w:styleId="1izenburuaKar">
    <w:name w:val="1. izenburua Kar"/>
    <w:link w:val="1izenburua"/>
    <w:rsid w:val="00274A18"/>
    <w:rPr>
      <w:rFonts w:ascii="Arial" w:hAnsi="Arial" w:cs="Arial"/>
      <w:b/>
      <w:bCs/>
      <w:kern w:val="32"/>
      <w:sz w:val="32"/>
      <w:szCs w:val="32"/>
      <w:lang w:val="es-ES_tradnl" w:eastAsia="es-ES"/>
    </w:rPr>
  </w:style>
  <w:style w:type="character" w:customStyle="1" w:styleId="2izenburuaKar">
    <w:name w:val="2. izenburua Kar"/>
    <w:link w:val="2izenburua"/>
    <w:rsid w:val="00274A18"/>
    <w:rPr>
      <w:b/>
      <w:sz w:val="24"/>
      <w:lang w:val="es-ES" w:eastAsia="es-ES"/>
    </w:rPr>
  </w:style>
  <w:style w:type="character" w:customStyle="1" w:styleId="4izenburuaKar">
    <w:name w:val="4. izenburua Kar"/>
    <w:link w:val="4izenburua"/>
    <w:rsid w:val="00274A18"/>
    <w:rPr>
      <w:b/>
      <w:spacing w:val="-3"/>
      <w:sz w:val="22"/>
      <w:lang w:val="es-ES_tradnl" w:eastAsia="es-ES"/>
    </w:rPr>
  </w:style>
  <w:style w:type="table" w:styleId="Saretaduntaula">
    <w:name w:val="Table Grid"/>
    <w:basedOn w:val="Taulanormala"/>
    <w:rsid w:val="00274A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orputz-testua3">
    <w:name w:val="Body Text 3"/>
    <w:basedOn w:val="Normala"/>
    <w:link w:val="Gorputz-testua3Kar"/>
    <w:rsid w:val="00274A18"/>
    <w:pPr>
      <w:suppressAutoHyphens w:val="0"/>
      <w:jc w:val="both"/>
    </w:pPr>
    <w:rPr>
      <w:b/>
      <w:spacing w:val="0"/>
      <w:lang w:val="es-ES" w:eastAsia="es-ES"/>
    </w:rPr>
  </w:style>
  <w:style w:type="character" w:customStyle="1" w:styleId="Gorputz-testua3Kar">
    <w:name w:val="Gorputz-testua 3 Kar"/>
    <w:link w:val="Gorputz-testua3"/>
    <w:rsid w:val="00274A18"/>
    <w:rPr>
      <w:b/>
      <w:sz w:val="24"/>
      <w:lang w:val="es-ES" w:eastAsia="es-ES"/>
    </w:rPr>
  </w:style>
  <w:style w:type="paragraph" w:styleId="Gorputz-testuarenkoska2">
    <w:name w:val="Body Text Indent 2"/>
    <w:basedOn w:val="Normala"/>
    <w:link w:val="Gorputz-testuarenkoska2Kar"/>
    <w:rsid w:val="00274A18"/>
    <w:pPr>
      <w:suppressAutoHyphens w:val="0"/>
      <w:spacing w:after="120" w:line="480" w:lineRule="auto"/>
      <w:ind w:left="283"/>
    </w:pPr>
    <w:rPr>
      <w:spacing w:val="0"/>
      <w:lang w:val="es-ES_tradnl" w:eastAsia="es-ES"/>
    </w:rPr>
  </w:style>
  <w:style w:type="character" w:customStyle="1" w:styleId="Gorputz-testuarenkoska2Kar">
    <w:name w:val="Gorputz-testuaren koska 2 Kar"/>
    <w:link w:val="Gorputz-testuarenkoska2"/>
    <w:rsid w:val="00274A18"/>
    <w:rPr>
      <w:sz w:val="24"/>
      <w:lang w:val="es-ES_tradnl" w:eastAsia="es-ES"/>
    </w:rPr>
  </w:style>
  <w:style w:type="paragraph" w:customStyle="1" w:styleId="toa">
    <w:name w:val="toa"/>
    <w:basedOn w:val="Normala"/>
    <w:rsid w:val="00274A18"/>
    <w:pPr>
      <w:tabs>
        <w:tab w:val="left" w:pos="9000"/>
        <w:tab w:val="right" w:pos="9360"/>
      </w:tabs>
    </w:pPr>
    <w:rPr>
      <w:rFonts w:ascii="Courier New" w:hAnsi="Courier New"/>
      <w:spacing w:val="0"/>
      <w:lang w:val="en-US" w:eastAsia="es-ES"/>
    </w:rPr>
  </w:style>
  <w:style w:type="paragraph" w:customStyle="1" w:styleId="06norma">
    <w:name w:val="06norma"/>
    <w:basedOn w:val="Normala"/>
    <w:rsid w:val="00274A18"/>
    <w:pPr>
      <w:suppressAutoHyphens w:val="0"/>
      <w:spacing w:before="100" w:beforeAutospacing="1" w:after="100" w:afterAutospacing="1"/>
    </w:pPr>
    <w:rPr>
      <w:spacing w:val="0"/>
      <w:szCs w:val="24"/>
      <w:lang w:val="es-ES" w:eastAsia="es-ES"/>
    </w:rPr>
  </w:style>
  <w:style w:type="character" w:styleId="Orri-zenbakia">
    <w:name w:val="page number"/>
    <w:rsid w:val="00274A18"/>
  </w:style>
  <w:style w:type="paragraph" w:styleId="Normalaweba">
    <w:name w:val="Normal (Web)"/>
    <w:basedOn w:val="Normala"/>
    <w:rsid w:val="00274A18"/>
    <w:pPr>
      <w:suppressAutoHyphens w:val="0"/>
      <w:spacing w:before="100" w:beforeAutospacing="1" w:after="100" w:afterAutospacing="1"/>
    </w:pPr>
    <w:rPr>
      <w:spacing w:val="0"/>
      <w:szCs w:val="24"/>
      <w:lang w:val="es-ES" w:eastAsia="es-ES"/>
    </w:rPr>
  </w:style>
  <w:style w:type="paragraph" w:styleId="Gorputz-testua2">
    <w:name w:val="Body Text 2"/>
    <w:basedOn w:val="Normala"/>
    <w:link w:val="Gorputz-testua2Kar"/>
    <w:rsid w:val="00274A18"/>
    <w:pPr>
      <w:suppressAutoHyphens w:val="0"/>
      <w:spacing w:after="120" w:line="480" w:lineRule="auto"/>
    </w:pPr>
    <w:rPr>
      <w:spacing w:val="0"/>
      <w:lang w:val="es-ES_tradnl" w:eastAsia="es-ES"/>
    </w:rPr>
  </w:style>
  <w:style w:type="character" w:customStyle="1" w:styleId="Gorputz-testua2Kar">
    <w:name w:val="Gorputz-testua 2 Kar"/>
    <w:link w:val="Gorputz-testua2"/>
    <w:rsid w:val="00274A18"/>
    <w:rPr>
      <w:sz w:val="24"/>
      <w:lang w:val="es-ES_tradnl" w:eastAsia="es-ES"/>
    </w:rPr>
  </w:style>
  <w:style w:type="paragraph" w:customStyle="1" w:styleId="Default">
    <w:name w:val="Default"/>
    <w:rsid w:val="00274A18"/>
    <w:pPr>
      <w:widowControl w:val="0"/>
      <w:autoSpaceDE w:val="0"/>
      <w:autoSpaceDN w:val="0"/>
      <w:adjustRightInd w:val="0"/>
    </w:pPr>
    <w:rPr>
      <w:rFonts w:ascii="Arial" w:hAnsi="Arial" w:cs="Arial"/>
      <w:color w:val="000000"/>
      <w:sz w:val="24"/>
      <w:szCs w:val="24"/>
    </w:rPr>
  </w:style>
  <w:style w:type="paragraph" w:styleId="Bunbuiloarentestua">
    <w:name w:val="Balloon Text"/>
    <w:basedOn w:val="Normala"/>
    <w:link w:val="BunbuiloarentestuaKar"/>
    <w:semiHidden/>
    <w:rsid w:val="00274A18"/>
    <w:pPr>
      <w:suppressAutoHyphens w:val="0"/>
    </w:pPr>
    <w:rPr>
      <w:rFonts w:ascii="Tahoma" w:hAnsi="Tahoma" w:cs="Tahoma"/>
      <w:spacing w:val="0"/>
      <w:sz w:val="16"/>
      <w:szCs w:val="16"/>
      <w:lang w:val="es-ES_tradnl" w:eastAsia="es-ES"/>
    </w:rPr>
  </w:style>
  <w:style w:type="character" w:customStyle="1" w:styleId="BunbuiloarentestuaKar">
    <w:name w:val="Bunbuiloaren testua Kar"/>
    <w:link w:val="Bunbuiloarentestua"/>
    <w:semiHidden/>
    <w:rsid w:val="00274A18"/>
    <w:rPr>
      <w:rFonts w:ascii="Tahoma" w:hAnsi="Tahoma" w:cs="Tahoma"/>
      <w:sz w:val="16"/>
      <w:szCs w:val="16"/>
      <w:lang w:val="es-ES_tradnl" w:eastAsia="es-ES"/>
    </w:rPr>
  </w:style>
  <w:style w:type="paragraph" w:customStyle="1" w:styleId="ndice1">
    <w:name w:val="índice 1"/>
    <w:basedOn w:val="Normala"/>
    <w:rsid w:val="00274A18"/>
    <w:pPr>
      <w:tabs>
        <w:tab w:val="left" w:leader="dot" w:pos="9000"/>
        <w:tab w:val="right" w:pos="9360"/>
      </w:tabs>
      <w:ind w:left="1440" w:right="720" w:hanging="1440"/>
    </w:pPr>
    <w:rPr>
      <w:rFonts w:ascii="Courier New" w:hAnsi="Courier New"/>
      <w:spacing w:val="0"/>
      <w:lang w:val="en-US" w:eastAsia="es-ES"/>
    </w:rPr>
  </w:style>
  <w:style w:type="paragraph" w:styleId="Testuarrunta">
    <w:name w:val="Plain Text"/>
    <w:basedOn w:val="Normala"/>
    <w:link w:val="TestuarruntaKar"/>
    <w:rsid w:val="00274A18"/>
    <w:pPr>
      <w:suppressAutoHyphens w:val="0"/>
    </w:pPr>
    <w:rPr>
      <w:rFonts w:ascii="Courier New" w:hAnsi="Courier New" w:cs="Courier New"/>
      <w:spacing w:val="0"/>
      <w:sz w:val="20"/>
      <w:lang w:val="es-ES_tradnl" w:eastAsia="es-ES"/>
    </w:rPr>
  </w:style>
  <w:style w:type="character" w:customStyle="1" w:styleId="TestuarruntaKar">
    <w:name w:val="Testu arrunta Kar"/>
    <w:link w:val="Testuarrunta"/>
    <w:rsid w:val="00274A18"/>
    <w:rPr>
      <w:rFonts w:ascii="Courier New" w:hAnsi="Courier New" w:cs="Courier New"/>
      <w:lang w:val="es-ES_tradnl" w:eastAsia="es-ES"/>
    </w:rPr>
  </w:style>
  <w:style w:type="paragraph" w:styleId="Gorputz-testuarenkoska">
    <w:name w:val="Body Text Indent"/>
    <w:basedOn w:val="Normala"/>
    <w:link w:val="Gorputz-testuarenkoskaKar"/>
    <w:rsid w:val="00274A18"/>
    <w:pPr>
      <w:suppressAutoHyphens w:val="0"/>
      <w:spacing w:after="120"/>
      <w:ind w:left="283"/>
    </w:pPr>
    <w:rPr>
      <w:spacing w:val="0"/>
      <w:sz w:val="20"/>
      <w:lang w:val="es-ES" w:eastAsia="es-ES"/>
    </w:rPr>
  </w:style>
  <w:style w:type="character" w:customStyle="1" w:styleId="Gorputz-testuarenkoskaKar">
    <w:name w:val="Gorputz-testuaren koska Kar"/>
    <w:link w:val="Gorputz-testuarenkoska"/>
    <w:rsid w:val="00274A18"/>
    <w:rPr>
      <w:lang w:val="es-ES" w:eastAsia="es-ES"/>
    </w:rPr>
  </w:style>
  <w:style w:type="character" w:customStyle="1" w:styleId="Orri-oinaKar">
    <w:name w:val="Orri-oina Kar"/>
    <w:link w:val="Orri-oina"/>
    <w:rsid w:val="00274A18"/>
    <w:rPr>
      <w:spacing w:val="-3"/>
      <w:sz w:val="24"/>
      <w:lang w:eastAsia="ar-SA"/>
    </w:rPr>
  </w:style>
  <w:style w:type="character" w:customStyle="1" w:styleId="Hipervnculo0">
    <w:name w:val="Hipervínculo_0"/>
    <w:uiPriority w:val="99"/>
    <w:unhideWhenUsed/>
    <w:rsid w:val="00274A18"/>
    <w:rPr>
      <w:rFonts w:ascii="Calibri" w:eastAsia="Calibri" w:hAnsi="Calibri"/>
      <w:color w:val="0000FF"/>
      <w:u w:val="single"/>
      <w:lang w:eastAsia="en-US"/>
    </w:rPr>
  </w:style>
  <w:style w:type="paragraph" w:customStyle="1" w:styleId="Piedepgina0">
    <w:name w:val="Pie de página_0"/>
    <w:basedOn w:val="Normal0"/>
    <w:link w:val="PiedepginaCar0"/>
    <w:rsid w:val="00274A18"/>
    <w:pPr>
      <w:tabs>
        <w:tab w:val="center" w:pos="4252"/>
        <w:tab w:val="right" w:pos="8504"/>
      </w:tabs>
      <w:spacing w:after="0" w:line="240" w:lineRule="auto"/>
    </w:pPr>
    <w:rPr>
      <w:rFonts w:ascii="Arial" w:eastAsia="Calibri" w:hAnsi="Arial" w:cs="Arial"/>
      <w:lang w:eastAsia="es-ES"/>
    </w:rPr>
  </w:style>
  <w:style w:type="paragraph" w:customStyle="1" w:styleId="Normal0">
    <w:name w:val="Normal_0"/>
    <w:qFormat/>
    <w:rsid w:val="00274A18"/>
    <w:pPr>
      <w:spacing w:after="200" w:line="276" w:lineRule="auto"/>
    </w:pPr>
    <w:rPr>
      <w:sz w:val="22"/>
      <w:szCs w:val="22"/>
      <w:lang w:eastAsia="en-US"/>
    </w:rPr>
  </w:style>
  <w:style w:type="character" w:customStyle="1" w:styleId="PiedepginaCar0">
    <w:name w:val="Pie de página Car_0"/>
    <w:link w:val="Piedepgina0"/>
    <w:rsid w:val="00274A18"/>
    <w:rPr>
      <w:rFonts w:ascii="Arial" w:eastAsia="Calibri" w:hAnsi="Arial" w:cs="Arial"/>
      <w:sz w:val="22"/>
      <w:szCs w:val="22"/>
      <w:lang w:val="es-ES" w:eastAsia="es-ES"/>
    </w:rPr>
  </w:style>
  <w:style w:type="character" w:customStyle="1" w:styleId="Hipervnculo1">
    <w:name w:val="Hipervínculo1"/>
    <w:uiPriority w:val="99"/>
    <w:unhideWhenUsed/>
    <w:rsid w:val="00274A18"/>
    <w:rPr>
      <w:rFonts w:ascii="Calibri" w:eastAsia="Calibri" w:hAnsi="Calibri"/>
      <w:color w:val="0000FF"/>
      <w:u w:val="single"/>
      <w:lang w:val="es-ES" w:eastAsia="en-US"/>
    </w:rPr>
  </w:style>
  <w:style w:type="paragraph" w:customStyle="1" w:styleId="Piedepgina1">
    <w:name w:val="Pie de página1"/>
    <w:basedOn w:val="Normal1"/>
    <w:link w:val="PiedepginaCar1"/>
    <w:rsid w:val="00274A18"/>
    <w:pPr>
      <w:tabs>
        <w:tab w:val="center" w:pos="4252"/>
        <w:tab w:val="right" w:pos="8504"/>
      </w:tabs>
      <w:spacing w:after="0" w:line="240" w:lineRule="auto"/>
    </w:pPr>
    <w:rPr>
      <w:rFonts w:ascii="Arial" w:eastAsia="Calibri" w:hAnsi="Arial" w:cs="Arial"/>
      <w:lang w:eastAsia="es-ES"/>
    </w:rPr>
  </w:style>
  <w:style w:type="paragraph" w:customStyle="1" w:styleId="Normal1">
    <w:name w:val="Normal_1"/>
    <w:qFormat/>
    <w:rsid w:val="00274A18"/>
    <w:pPr>
      <w:spacing w:after="200" w:line="276" w:lineRule="auto"/>
    </w:pPr>
    <w:rPr>
      <w:sz w:val="22"/>
      <w:szCs w:val="22"/>
      <w:lang w:eastAsia="en-US"/>
    </w:rPr>
  </w:style>
  <w:style w:type="character" w:customStyle="1" w:styleId="PiedepginaCar1">
    <w:name w:val="Pie de página Car_1"/>
    <w:link w:val="Piedepgina1"/>
    <w:rsid w:val="00274A18"/>
    <w:rPr>
      <w:rFonts w:ascii="Arial" w:eastAsia="Calibri" w:hAnsi="Arial" w:cs="Arial"/>
      <w:sz w:val="22"/>
      <w:szCs w:val="22"/>
      <w:lang w:val="es-ES" w:eastAsia="es-ES"/>
    </w:rPr>
  </w:style>
  <w:style w:type="character" w:customStyle="1" w:styleId="Hipervnculo2">
    <w:name w:val="Hipervínculo2"/>
    <w:uiPriority w:val="99"/>
    <w:unhideWhenUsed/>
    <w:rsid w:val="00274A18"/>
    <w:rPr>
      <w:rFonts w:ascii="Calibri" w:eastAsia="Calibri" w:hAnsi="Calibri"/>
      <w:color w:val="0000FF"/>
      <w:u w:val="single"/>
      <w:lang w:val="es-ES" w:eastAsia="en-US"/>
    </w:rPr>
  </w:style>
  <w:style w:type="paragraph" w:customStyle="1" w:styleId="Piedepgina2">
    <w:name w:val="Pie de página2"/>
    <w:basedOn w:val="Normal2"/>
    <w:link w:val="PiedepginaCar2"/>
    <w:rsid w:val="00274A18"/>
    <w:pPr>
      <w:tabs>
        <w:tab w:val="center" w:pos="4252"/>
        <w:tab w:val="right" w:pos="8504"/>
      </w:tabs>
      <w:spacing w:after="0" w:line="240" w:lineRule="auto"/>
    </w:pPr>
    <w:rPr>
      <w:rFonts w:ascii="Arial" w:eastAsia="Calibri" w:hAnsi="Arial" w:cs="Arial"/>
      <w:lang w:eastAsia="es-ES"/>
    </w:rPr>
  </w:style>
  <w:style w:type="paragraph" w:customStyle="1" w:styleId="Normal2">
    <w:name w:val="Normal_2"/>
    <w:qFormat/>
    <w:rsid w:val="00274A18"/>
    <w:pPr>
      <w:spacing w:after="200" w:line="276" w:lineRule="auto"/>
    </w:pPr>
    <w:rPr>
      <w:sz w:val="22"/>
      <w:szCs w:val="22"/>
      <w:lang w:eastAsia="en-US"/>
    </w:rPr>
  </w:style>
  <w:style w:type="character" w:customStyle="1" w:styleId="PiedepginaCar2">
    <w:name w:val="Pie de página Car_2"/>
    <w:link w:val="Piedepgina2"/>
    <w:rsid w:val="00274A18"/>
    <w:rPr>
      <w:rFonts w:ascii="Arial" w:eastAsia="Calibri" w:hAnsi="Arial" w:cs="Arial"/>
      <w:sz w:val="22"/>
      <w:szCs w:val="22"/>
      <w:lang w:val="es-ES" w:eastAsia="es-ES"/>
    </w:rPr>
  </w:style>
  <w:style w:type="paragraph" w:styleId="Zerrenda-paragrafoa">
    <w:name w:val="List Paragraph"/>
    <w:basedOn w:val="Normala"/>
    <w:uiPriority w:val="34"/>
    <w:qFormat/>
    <w:rsid w:val="00274A18"/>
    <w:pPr>
      <w:widowControl w:val="0"/>
      <w:ind w:left="720"/>
      <w:contextualSpacing/>
      <w:textAlignment w:val="baseline"/>
    </w:pPr>
    <w:rPr>
      <w:rFonts w:ascii="Dax-Regular" w:eastAsia="SimSun" w:hAnsi="Dax-Regular" w:cs="Mangal"/>
      <w:spacing w:val="0"/>
      <w:kern w:val="2"/>
      <w:szCs w:val="21"/>
      <w:lang w:eastAsia="zh-CN" w:bidi="hi-IN"/>
    </w:rPr>
  </w:style>
  <w:style w:type="paragraph" w:styleId="Iruzkinarentestua">
    <w:name w:val="annotation text"/>
    <w:basedOn w:val="Normala"/>
    <w:link w:val="IruzkinarentestuaKar"/>
    <w:rsid w:val="00274A18"/>
    <w:pPr>
      <w:suppressAutoHyphens w:val="0"/>
    </w:pPr>
    <w:rPr>
      <w:spacing w:val="0"/>
      <w:sz w:val="20"/>
      <w:lang w:val="es-ES_tradnl" w:eastAsia="es-ES"/>
    </w:rPr>
  </w:style>
  <w:style w:type="character" w:customStyle="1" w:styleId="IruzkinarentestuaKar">
    <w:name w:val="Iruzkinaren testua Kar"/>
    <w:link w:val="Iruzkinarentestua"/>
    <w:rsid w:val="00274A18"/>
    <w:rPr>
      <w:lang w:val="es-ES_tradnl" w:eastAsia="es-ES"/>
    </w:rPr>
  </w:style>
  <w:style w:type="numbering" w:customStyle="1" w:styleId="WWNum1a">
    <w:name w:val="WWNum1a"/>
    <w:basedOn w:val="Zerrendarikez"/>
    <w:rsid w:val="00274A18"/>
    <w:pPr>
      <w:numPr>
        <w:numId w:val="14"/>
      </w:numPr>
    </w:pPr>
  </w:style>
  <w:style w:type="numbering" w:customStyle="1" w:styleId="WWNum2a">
    <w:name w:val="WWNum2a"/>
    <w:basedOn w:val="Zerrendarikez"/>
    <w:rsid w:val="00274A18"/>
    <w:pPr>
      <w:numPr>
        <w:numId w:val="15"/>
      </w:numPr>
    </w:pPr>
  </w:style>
  <w:style w:type="numbering" w:customStyle="1" w:styleId="WWNum1aa">
    <w:name w:val="WWNum1aa"/>
    <w:basedOn w:val="Zerrendarikez"/>
    <w:rsid w:val="00274A18"/>
    <w:pPr>
      <w:numPr>
        <w:numId w:val="16"/>
      </w:numPr>
    </w:pPr>
  </w:style>
  <w:style w:type="character" w:styleId="Iruzkinarenerreferentzia">
    <w:name w:val="annotation reference"/>
    <w:rsid w:val="00274A18"/>
    <w:rPr>
      <w:sz w:val="16"/>
      <w:szCs w:val="16"/>
    </w:rPr>
  </w:style>
  <w:style w:type="paragraph" w:styleId="Iruzkinarengaia">
    <w:name w:val="annotation subject"/>
    <w:basedOn w:val="Iruzkinarentestua"/>
    <w:next w:val="Iruzkinarentestua"/>
    <w:link w:val="IruzkinarengaiaKar"/>
    <w:rsid w:val="00274A18"/>
    <w:rPr>
      <w:b/>
      <w:bCs/>
    </w:rPr>
  </w:style>
  <w:style w:type="character" w:customStyle="1" w:styleId="IruzkinarengaiaKar">
    <w:name w:val="Iruzkinaren gaia Kar"/>
    <w:link w:val="Iruzkinarengaia"/>
    <w:rsid w:val="00274A18"/>
    <w:rPr>
      <w:b/>
      <w:bCs/>
      <w:lang w:val="es-ES_tradnl" w:eastAsia="es-ES"/>
    </w:rPr>
  </w:style>
  <w:style w:type="character" w:styleId="BisitatutakoHiperesteka">
    <w:name w:val="FollowedHyperlink"/>
    <w:uiPriority w:val="99"/>
    <w:semiHidden/>
    <w:unhideWhenUsed/>
    <w:rsid w:val="004C34B3"/>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umaia.eus/e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umaia.eus/es?set_language=es"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mailto:udala@zumaia.eus" TargetMode="External"/><Relationship Id="rId1" Type="http://schemas.openxmlformats.org/officeDocument/2006/relationships/hyperlink" Target="http://www.zumaia.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38E87-3EE6-4538-9B04-3088EF9BCA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5390</Words>
  <Characters>29647</Characters>
  <Application>Microsoft Office Word</Application>
  <DocSecurity>0</DocSecurity>
  <Lines>247</Lines>
  <Paragraphs>69</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34968</CharactersWithSpaces>
  <SharedDoc>false</SharedDoc>
  <HLinks>
    <vt:vector size="24" baseType="variant">
      <vt:variant>
        <vt:i4>7667731</vt:i4>
      </vt:variant>
      <vt:variant>
        <vt:i4>3</vt:i4>
      </vt:variant>
      <vt:variant>
        <vt:i4>0</vt:i4>
      </vt:variant>
      <vt:variant>
        <vt:i4>5</vt:i4>
      </vt:variant>
      <vt:variant>
        <vt:lpwstr>https://zumaia.eus/es?set_language=es</vt:lpwstr>
      </vt:variant>
      <vt:variant>
        <vt:lpwstr/>
      </vt:variant>
      <vt:variant>
        <vt:i4>1507402</vt:i4>
      </vt:variant>
      <vt:variant>
        <vt:i4>0</vt:i4>
      </vt:variant>
      <vt:variant>
        <vt:i4>0</vt:i4>
      </vt:variant>
      <vt:variant>
        <vt:i4>5</vt:i4>
      </vt:variant>
      <vt:variant>
        <vt:lpwstr>https://zumaia.eus/eu</vt:lpwstr>
      </vt:variant>
      <vt:variant>
        <vt:lpwstr/>
      </vt:variant>
      <vt:variant>
        <vt:i4>3276818</vt:i4>
      </vt:variant>
      <vt:variant>
        <vt:i4>3</vt:i4>
      </vt:variant>
      <vt:variant>
        <vt:i4>0</vt:i4>
      </vt:variant>
      <vt:variant>
        <vt:i4>5</vt:i4>
      </vt:variant>
      <vt:variant>
        <vt:lpwstr>mailto:udala@zumaia.eus</vt:lpwstr>
      </vt:variant>
      <vt:variant>
        <vt:lpwstr/>
      </vt:variant>
      <vt:variant>
        <vt:i4>2162739</vt:i4>
      </vt:variant>
      <vt:variant>
        <vt:i4>0</vt:i4>
      </vt:variant>
      <vt:variant>
        <vt:i4>0</vt:i4>
      </vt:variant>
      <vt:variant>
        <vt:i4>5</vt:i4>
      </vt:variant>
      <vt:variant>
        <vt:lpwstr>http://www.zumaia.eus/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Mikel Agirre, Zumaiako Udala</dc:creator>
  <cp:keywords/>
  <cp:lastModifiedBy>IANIRE URRUTIBEASCOA, Zumaiako Udala</cp:lastModifiedBy>
  <cp:revision>2</cp:revision>
  <cp:lastPrinted>2025-03-20T08:37:00Z</cp:lastPrinted>
  <dcterms:created xsi:type="dcterms:W3CDTF">2026-03-11T11:15:00Z</dcterms:created>
  <dcterms:modified xsi:type="dcterms:W3CDTF">2026-03-11T11:15:00Z</dcterms:modified>
</cp:coreProperties>
</file>