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04" w:rsidRDefault="004C1004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654"/>
      </w:tblGrid>
      <w:tr w:rsidR="00DC3EA6" w:rsidTr="00DC3EA6">
        <w:trPr>
          <w:trHeight w:val="431"/>
        </w:trPr>
        <w:tc>
          <w:tcPr>
            <w:tcW w:w="846" w:type="dxa"/>
            <w:vAlign w:val="bottom"/>
          </w:tcPr>
          <w:p w:rsidR="00DC3EA6" w:rsidRPr="00B67A1D" w:rsidRDefault="00DC3EA6" w:rsidP="00DC3EA6">
            <w:pPr>
              <w:rPr>
                <w:rFonts w:ascii="Calibri" w:hAnsi="Calibri" w:cs="Calibri"/>
              </w:rPr>
            </w:pPr>
            <w:r w:rsidRPr="00B67A1D">
              <w:rPr>
                <w:rFonts w:ascii="Calibri" w:hAnsi="Calibri" w:cs="Calibri"/>
              </w:rPr>
              <w:t>D./Dña.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DC3EA6" w:rsidRDefault="00DC3EA6" w:rsidP="00DC3EA6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>
      <w:pPr>
        <w:rPr>
          <w:rFonts w:ascii="Calibri" w:hAnsi="Calibri" w:cs="Calibri"/>
          <w:szCs w:val="18"/>
        </w:rPr>
      </w:pPr>
      <w:r w:rsidRPr="00B67A1D">
        <w:rPr>
          <w:rFonts w:ascii="Calibri" w:hAnsi="Calibri" w:cs="Calibri"/>
        </w:rPr>
        <w:t>en calidad de</w:t>
      </w:r>
      <w:r w:rsidR="00F77D7F">
        <w:rPr>
          <w:rFonts w:ascii="Calibri" w:hAnsi="Calibri" w:cs="Calibri"/>
          <w:szCs w:val="18"/>
        </w:rPr>
        <w:t xml:space="preserve"> </w:t>
      </w:r>
      <w:r w:rsidRPr="00B67A1D">
        <w:rPr>
          <w:rFonts w:ascii="Calibri" w:hAnsi="Calibri" w:cs="Calibri"/>
          <w:szCs w:val="18"/>
        </w:rPr>
        <w:t>Presidente/a de</w:t>
      </w:r>
      <w:r w:rsidR="003938C3">
        <w:rPr>
          <w:rFonts w:ascii="Calibri" w:hAnsi="Calibri" w:cs="Calibri"/>
          <w:szCs w:val="18"/>
        </w:rPr>
        <w:t xml:space="preserve"> </w:t>
      </w:r>
      <w:r w:rsidRPr="00B67A1D">
        <w:rPr>
          <w:rFonts w:ascii="Calibri" w:hAnsi="Calibri" w:cs="Calibri"/>
          <w:szCs w:val="18"/>
        </w:rPr>
        <w:t>l</w:t>
      </w:r>
      <w:r w:rsidR="003938C3">
        <w:rPr>
          <w:rFonts w:ascii="Calibri" w:hAnsi="Calibri" w:cs="Calibri"/>
          <w:szCs w:val="18"/>
        </w:rPr>
        <w:t>a</w:t>
      </w:r>
      <w:r w:rsidRPr="00B67A1D">
        <w:rPr>
          <w:rFonts w:ascii="Calibri" w:hAnsi="Calibri" w:cs="Calibri"/>
          <w:szCs w:val="18"/>
        </w:rPr>
        <w:t xml:space="preserve"> </w:t>
      </w:r>
      <w:r w:rsidR="003938C3">
        <w:rPr>
          <w:rFonts w:ascii="Calibri" w:hAnsi="Calibri" w:cs="Calibri"/>
          <w:szCs w:val="18"/>
        </w:rPr>
        <w:t>Mancomunidad</w:t>
      </w:r>
      <w:r>
        <w:rPr>
          <w:rFonts w:ascii="Calibri" w:hAnsi="Calibri" w:cs="Calibri"/>
          <w:szCs w:val="18"/>
        </w:rPr>
        <w:t>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42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  <w:szCs w:val="18"/>
        </w:rPr>
      </w:pPr>
    </w:p>
    <w:p w:rsidR="00DC3EA6" w:rsidRDefault="00DC3EA6">
      <w:pPr>
        <w:rPr>
          <w:rFonts w:ascii="Calibri" w:hAnsi="Calibri" w:cs="Calibri"/>
        </w:rPr>
      </w:pPr>
      <w:r w:rsidRPr="00B67A1D">
        <w:rPr>
          <w:rFonts w:ascii="Calibri" w:hAnsi="Calibri" w:cs="Calibri"/>
          <w:szCs w:val="18"/>
        </w:rPr>
        <w:t>en nombre y representación de</w:t>
      </w:r>
      <w:r w:rsidR="00585B39">
        <w:rPr>
          <w:rFonts w:ascii="Calibri" w:hAnsi="Calibri" w:cs="Calibri"/>
          <w:szCs w:val="18"/>
        </w:rPr>
        <w:t xml:space="preserve"> </w:t>
      </w:r>
      <w:r w:rsidRPr="00B67A1D">
        <w:rPr>
          <w:rFonts w:ascii="Calibri" w:hAnsi="Calibri" w:cs="Calibri"/>
          <w:szCs w:val="18"/>
        </w:rPr>
        <w:t>l</w:t>
      </w:r>
      <w:r w:rsidR="00585B39">
        <w:rPr>
          <w:rFonts w:ascii="Calibri" w:hAnsi="Calibri" w:cs="Calibri"/>
          <w:szCs w:val="18"/>
        </w:rPr>
        <w:t>a</w:t>
      </w:r>
      <w:r w:rsidRPr="00B67A1D">
        <w:rPr>
          <w:rFonts w:ascii="Calibri" w:hAnsi="Calibri" w:cs="Calibri"/>
          <w:szCs w:val="18"/>
        </w:rPr>
        <w:t xml:space="preserve"> mism</w:t>
      </w:r>
      <w:r w:rsidR="00585B39">
        <w:rPr>
          <w:rFonts w:ascii="Calibri" w:hAnsi="Calibri" w:cs="Calibri"/>
          <w:szCs w:val="18"/>
        </w:rPr>
        <w:t>a</w:t>
      </w:r>
      <w:bookmarkStart w:id="0" w:name="_GoBack"/>
      <w:bookmarkEnd w:id="0"/>
      <w:r>
        <w:rPr>
          <w:rFonts w:ascii="Calibri" w:hAnsi="Calibri" w:cs="Calibri"/>
          <w:szCs w:val="18"/>
        </w:rPr>
        <w:t>, y</w:t>
      </w:r>
      <w:r w:rsidRPr="0003480B">
        <w:rPr>
          <w:rFonts w:ascii="Calibri" w:hAnsi="Calibri" w:cs="Calibri"/>
        </w:rPr>
        <w:t xml:space="preserve"> en relación con </w:t>
      </w:r>
      <w:r>
        <w:rPr>
          <w:rFonts w:ascii="Calibri" w:hAnsi="Calibri" w:cs="Calibri"/>
        </w:rPr>
        <w:t>el proyecto/programa denominado: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51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 w:rsidP="00DC3E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cuya solicitud se ha presentado </w:t>
      </w:r>
      <w:r w:rsidRPr="0003480B">
        <w:rPr>
          <w:rFonts w:ascii="Calibri" w:hAnsi="Calibri" w:cs="Calibri"/>
        </w:rPr>
        <w:t xml:space="preserve">en la </w:t>
      </w:r>
      <w:r w:rsidR="003938C3" w:rsidRPr="003938C3">
        <w:rPr>
          <w:rFonts w:ascii="Calibri" w:hAnsi="Calibri" w:cs="Calibri"/>
        </w:rPr>
        <w:t>CONVOCATORIA DE SUBVENCIONES PARA MANCOMUNIDADES CON DESTINO A PROGRAMAS Y ACTIVIDADES PARA LA IGUALDAD DE OPORTUNIDADES Y PREVENCIÓN DE LA VIOLENCIA DE GÉNERO, ANUALIDAD 2026</w:t>
      </w:r>
      <w:r w:rsidRPr="0003480B">
        <w:rPr>
          <w:rFonts w:ascii="Calibri" w:hAnsi="Calibri" w:cs="Calibri"/>
        </w:rPr>
        <w:t>, de conformidad con lo previsto en el art. 69.1 de la Ley 39/2015, de 1 de octubre, del Procedimiento Administrativo Común de las Administraciones Públicas.</w:t>
      </w:r>
    </w:p>
    <w:p w:rsidR="00DC3EA6" w:rsidRPr="00CE458B" w:rsidRDefault="00DC3EA6" w:rsidP="00DC3EA6">
      <w:pPr>
        <w:jc w:val="both"/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03C" w:rsidRPr="00135C6C" w:rsidRDefault="00135C6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>DECLARACIÓN RESPONSABLE PERSONAS EN CONTACTO CON MENORES DE EDAD</w:t>
                          </w:r>
                        </w:p>
                        <w:p w:rsidR="00135C6C" w:rsidRPr="00E7353A" w:rsidRDefault="00135C6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3938C3" w:rsidP="00AE103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3938C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CONVOCATORIA DE SUBVENCIONES PARA MANCOMUNIDADES CON DESTINO A PROGRAMAS Y ACTIVIDADES PARA LA IGUALDAD DE OPORTUNIDADES Y PREVENCIÓN DE LA VIOLENCIA DE GÉNERO, ANUALIDAD 2026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AE103C" w:rsidRPr="00135C6C" w:rsidRDefault="00135C6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>DECLARACIÓN RESPONSABLE PERSONAS EN CONTACTO CON MENORES DE EDAD</w:t>
                    </w:r>
                  </w:p>
                  <w:p w:rsidR="00135C6C" w:rsidRPr="00E7353A" w:rsidRDefault="00135C6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3938C3" w:rsidP="00AE103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3938C3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CONVOCATORIA DE SUBVENCIONES PARA MANCOMUNIDADES CON DESTINO A PROGRAMAS Y ACTIVIDADES PARA LA IGUALDAD DE OPORTUNIDADES Y PREVENCIÓN DE LA VIOLENCIA DE GÉNERO, ANUALIDAD 2026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3480B"/>
    <w:rsid w:val="0005037C"/>
    <w:rsid w:val="00070030"/>
    <w:rsid w:val="00091A8C"/>
    <w:rsid w:val="000A3E15"/>
    <w:rsid w:val="000A469E"/>
    <w:rsid w:val="000B1639"/>
    <w:rsid w:val="000E7AC7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35C6C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38C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5B39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A1D"/>
    <w:rsid w:val="00B67CFF"/>
    <w:rsid w:val="00B85E7F"/>
    <w:rsid w:val="00B91909"/>
    <w:rsid w:val="00BA7D1D"/>
    <w:rsid w:val="00BB2E88"/>
    <w:rsid w:val="00BB47CE"/>
    <w:rsid w:val="00BB57A8"/>
    <w:rsid w:val="00BC139C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C3EA6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3048D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77D7F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56E06AB4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DAE0D-0E42-48A3-94C6-98B28FE8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202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1267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JEREZ POMARES, PALOMA</cp:lastModifiedBy>
  <cp:revision>22</cp:revision>
  <cp:lastPrinted>2026-01-30T13:39:00Z</cp:lastPrinted>
  <dcterms:created xsi:type="dcterms:W3CDTF">2025-04-10T05:58:00Z</dcterms:created>
  <dcterms:modified xsi:type="dcterms:W3CDTF">2026-02-05T12:51:00Z</dcterms:modified>
</cp:coreProperties>
</file>