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4341" w:rsidRPr="00341DFE" w:rsidRDefault="000C2E92">
      <w:pPr>
        <w:pStyle w:val="Textindependent"/>
        <w:spacing w:after="0" w:line="240" w:lineRule="auto"/>
        <w:contextualSpacing/>
        <w:jc w:val="both"/>
        <w:rPr>
          <w:rFonts w:ascii="Open Sans" w:hAnsi="Open Sans" w:cs="Open Sans"/>
          <w:b/>
          <w:color w:val="000000" w:themeColor="text1"/>
          <w:lang w:val="es-ES"/>
        </w:rPr>
      </w:pPr>
      <w:r w:rsidRPr="00341DFE">
        <w:rPr>
          <w:rFonts w:ascii="Open Sans" w:hAnsi="Open Sans" w:cs="Open Sans"/>
          <w:b/>
          <w:color w:val="000000" w:themeColor="text1"/>
          <w:lang w:val="es-ES"/>
        </w:rPr>
        <w:t xml:space="preserve">CONVOCATORIA DE SUBVENCIONES </w:t>
      </w:r>
      <w:r w:rsidR="0099029C" w:rsidRPr="00341DFE">
        <w:rPr>
          <w:rFonts w:ascii="Open Sans" w:hAnsi="Open Sans" w:cs="Open Sans"/>
          <w:b/>
          <w:color w:val="000000" w:themeColor="text1"/>
          <w:lang w:val="es-ES"/>
        </w:rPr>
        <w:t>A</w:t>
      </w:r>
      <w:r w:rsidR="00583FB4" w:rsidRPr="00341DFE">
        <w:rPr>
          <w:rFonts w:ascii="Open Sans" w:hAnsi="Open Sans" w:cs="Open Sans"/>
          <w:b/>
          <w:color w:val="000000" w:themeColor="text1"/>
          <w:lang w:val="es-ES"/>
        </w:rPr>
        <w:t xml:space="preserve"> </w:t>
      </w:r>
      <w:r w:rsidR="0031180D" w:rsidRPr="00341DFE">
        <w:rPr>
          <w:rFonts w:ascii="Open Sans" w:hAnsi="Open Sans" w:cs="Open Sans"/>
          <w:b/>
          <w:color w:val="000000" w:themeColor="text1"/>
          <w:lang w:val="es-ES"/>
        </w:rPr>
        <w:t>AYUNTAMIENTOS Y ENTIDADES LOCALES MENORES</w:t>
      </w:r>
      <w:r w:rsidR="00583FB4" w:rsidRPr="00341DFE">
        <w:rPr>
          <w:rFonts w:ascii="Open Sans" w:hAnsi="Open Sans" w:cs="Open Sans"/>
          <w:b/>
          <w:color w:val="000000" w:themeColor="text1"/>
          <w:lang w:val="es-ES"/>
        </w:rPr>
        <w:t xml:space="preserve"> PARA LA PROMOCIÓN Y DIFUSIÓN DEL PRODUCTO DE MALLORCA </w:t>
      </w:r>
      <w:r w:rsidR="003656D2" w:rsidRPr="00341DFE">
        <w:rPr>
          <w:rFonts w:ascii="Open Sans" w:hAnsi="Open Sans" w:cs="Open Sans"/>
          <w:b/>
          <w:color w:val="000000" w:themeColor="text1"/>
          <w:lang w:val="es-ES"/>
        </w:rPr>
        <w:t>202</w:t>
      </w:r>
      <w:r w:rsidR="00CB6251">
        <w:rPr>
          <w:rFonts w:ascii="Open Sans" w:hAnsi="Open Sans" w:cs="Open Sans"/>
          <w:b/>
          <w:color w:val="000000" w:themeColor="text1"/>
          <w:lang w:val="es-ES"/>
        </w:rPr>
        <w:t>6</w:t>
      </w:r>
    </w:p>
    <w:p w:rsidR="00E72A4F" w:rsidRPr="00341DFE" w:rsidRDefault="00E72A4F">
      <w:pPr>
        <w:pStyle w:val="Textindependent"/>
        <w:spacing w:after="0" w:line="240" w:lineRule="auto"/>
        <w:contextualSpacing/>
        <w:jc w:val="both"/>
        <w:rPr>
          <w:rFonts w:ascii="Open Sans" w:hAnsi="Open Sans" w:cs="Open Sans"/>
          <w:color w:val="000000" w:themeColor="text1"/>
          <w:sz w:val="20"/>
          <w:szCs w:val="20"/>
          <w:lang w:val="es-ES"/>
        </w:rPr>
      </w:pPr>
    </w:p>
    <w:p w:rsidR="00AC794D" w:rsidRPr="00341DFE" w:rsidRDefault="00AC794D">
      <w:pPr>
        <w:pStyle w:val="Textindependent"/>
        <w:spacing w:after="0" w:line="240" w:lineRule="auto"/>
        <w:contextualSpacing/>
        <w:jc w:val="both"/>
        <w:rPr>
          <w:rFonts w:ascii="Open Sans" w:hAnsi="Open Sans" w:cs="Open Sans"/>
          <w:color w:val="000000" w:themeColor="text1"/>
          <w:sz w:val="20"/>
          <w:szCs w:val="20"/>
          <w:lang w:val="es-ES"/>
        </w:rPr>
      </w:pPr>
    </w:p>
    <w:p w:rsidR="00AE4341" w:rsidRPr="00341DFE" w:rsidRDefault="00A43478">
      <w:pPr>
        <w:pStyle w:val="Textbody"/>
        <w:spacing w:after="0" w:line="240" w:lineRule="auto"/>
        <w:contextualSpacing/>
        <w:rPr>
          <w:rFonts w:ascii="Open Sans" w:hAnsi="Open Sans" w:cs="Open Sans"/>
          <w:color w:val="000000" w:themeColor="text1"/>
          <w:sz w:val="22"/>
          <w:szCs w:val="22"/>
          <w:lang w:val="es-ES"/>
        </w:rPr>
      </w:pPr>
      <w:r w:rsidRPr="00341DFE">
        <w:rPr>
          <w:rFonts w:ascii="Open Sans" w:eastAsia="Open Sans Light" w:hAnsi="Open Sans" w:cs="Open Sans"/>
          <w:b/>
          <w:bCs/>
          <w:color w:val="000000" w:themeColor="text1"/>
          <w:sz w:val="22"/>
          <w:szCs w:val="22"/>
          <w:lang w:val="es-ES"/>
        </w:rPr>
        <w:t>1. OBJETO Y FINALIDAD</w:t>
      </w:r>
    </w:p>
    <w:p w:rsidR="00AE4341" w:rsidRPr="00341DFE" w:rsidRDefault="00AE4341">
      <w:pPr>
        <w:pStyle w:val="Textbody"/>
        <w:spacing w:after="0" w:line="240" w:lineRule="auto"/>
        <w:contextualSpacing/>
        <w:rPr>
          <w:rFonts w:ascii="Open Sans" w:eastAsia="Open Sans Light" w:hAnsi="Open Sans" w:cs="Open Sans"/>
          <w:b/>
          <w:bCs/>
          <w:color w:val="000000" w:themeColor="text1"/>
          <w:sz w:val="20"/>
          <w:szCs w:val="20"/>
          <w:lang w:val="es-ES"/>
        </w:rPr>
      </w:pPr>
    </w:p>
    <w:p w:rsidR="000C2E92" w:rsidRPr="00341DFE" w:rsidRDefault="000C2E92" w:rsidP="000C2E92">
      <w:pPr>
        <w:pStyle w:val="pragrafdeconvocatria"/>
        <w:rPr>
          <w:color w:val="000000" w:themeColor="text1"/>
          <w:lang w:val="es-ES"/>
        </w:rPr>
      </w:pPr>
      <w:r w:rsidRPr="00341DFE">
        <w:rPr>
          <w:color w:val="000000" w:themeColor="text1"/>
          <w:lang w:val="es-ES"/>
        </w:rPr>
        <w:t xml:space="preserve">El objeto de esta convocatoria es la </w:t>
      </w:r>
      <w:r w:rsidR="00583FB4" w:rsidRPr="00341DFE">
        <w:rPr>
          <w:color w:val="000000" w:themeColor="text1"/>
          <w:lang w:val="es-ES"/>
        </w:rPr>
        <w:t xml:space="preserve">financiación de proyectos que promoverán el reconocimiento y el consumo del producto </w:t>
      </w:r>
      <w:r w:rsidR="00CB6251">
        <w:rPr>
          <w:color w:val="000000" w:themeColor="text1"/>
          <w:lang w:val="es-ES"/>
        </w:rPr>
        <w:t>de Mallorca</w:t>
      </w:r>
      <w:r w:rsidR="00583FB4" w:rsidRPr="00341DFE">
        <w:rPr>
          <w:color w:val="000000" w:themeColor="text1"/>
          <w:lang w:val="es-ES"/>
        </w:rPr>
        <w:t xml:space="preserve"> mediante su promoción y su difusión.</w:t>
      </w:r>
    </w:p>
    <w:p w:rsidR="000C2E92" w:rsidRPr="00341DFE" w:rsidRDefault="000C2E92" w:rsidP="000C2E92">
      <w:pPr>
        <w:pStyle w:val="pragrafdeconvocatria"/>
        <w:rPr>
          <w:color w:val="000000" w:themeColor="text1"/>
          <w:lang w:val="es-ES"/>
        </w:rPr>
      </w:pPr>
      <w:r w:rsidRPr="00341DFE">
        <w:rPr>
          <w:color w:val="000000" w:themeColor="text1"/>
          <w:lang w:val="es-ES"/>
        </w:rPr>
        <w:t xml:space="preserve">La finalidad es </w:t>
      </w:r>
      <w:r w:rsidR="00583FB4" w:rsidRPr="00341DFE">
        <w:rPr>
          <w:color w:val="000000" w:themeColor="text1"/>
          <w:lang w:val="es-ES"/>
        </w:rPr>
        <w:t>incentivar el co</w:t>
      </w:r>
      <w:r w:rsidR="003F69EC" w:rsidRPr="00341DFE">
        <w:rPr>
          <w:color w:val="000000" w:themeColor="text1"/>
          <w:lang w:val="es-ES"/>
        </w:rPr>
        <w:t xml:space="preserve">nsumo del producto </w:t>
      </w:r>
      <w:r w:rsidR="00CB6251">
        <w:rPr>
          <w:color w:val="000000" w:themeColor="text1"/>
          <w:lang w:val="es-ES"/>
        </w:rPr>
        <w:t>de Mallorca</w:t>
      </w:r>
      <w:r w:rsidR="003F69EC" w:rsidRPr="00341DFE">
        <w:rPr>
          <w:color w:val="000000" w:themeColor="text1"/>
          <w:lang w:val="es-ES"/>
        </w:rPr>
        <w:t xml:space="preserve"> </w:t>
      </w:r>
      <w:r w:rsidR="0099029C" w:rsidRPr="00341DFE">
        <w:rPr>
          <w:color w:val="000000" w:themeColor="text1"/>
          <w:lang w:val="es-ES"/>
        </w:rPr>
        <w:t>para apoyar</w:t>
      </w:r>
      <w:r w:rsidR="00583FB4" w:rsidRPr="00341DFE">
        <w:rPr>
          <w:color w:val="000000" w:themeColor="text1"/>
          <w:lang w:val="es-ES"/>
        </w:rPr>
        <w:t xml:space="preserve"> las ventas de los comercios tradicionales y garantizar su continuidad como parte de nuestro tejido productivo. Asimismo, también se pretende crecer como economía local y diversificar los sectores empresariales de la isla entorno en la producción isleña y crear imagen de producto propio y fortalecerlo dentro del mercado isleño.</w:t>
      </w:r>
    </w:p>
    <w:p w:rsidR="00495875" w:rsidRPr="00341DFE" w:rsidRDefault="000C2E92" w:rsidP="0002417B">
      <w:pPr>
        <w:pStyle w:val="pragrafdeconvocatria"/>
        <w:rPr>
          <w:color w:val="000000" w:themeColor="text1"/>
          <w:lang w:val="es-ES"/>
        </w:rPr>
      </w:pPr>
      <w:r w:rsidRPr="00341DFE">
        <w:rPr>
          <w:color w:val="000000" w:themeColor="text1"/>
          <w:lang w:val="es-ES"/>
        </w:rPr>
        <w:t xml:space="preserve">El producto </w:t>
      </w:r>
      <w:r w:rsidR="00CB6251">
        <w:rPr>
          <w:color w:val="000000" w:themeColor="text1"/>
          <w:lang w:val="es-ES"/>
        </w:rPr>
        <w:t>de Mallorca</w:t>
      </w:r>
      <w:r w:rsidRPr="00341DFE">
        <w:rPr>
          <w:color w:val="000000" w:themeColor="text1"/>
          <w:lang w:val="es-ES"/>
        </w:rPr>
        <w:t xml:space="preserve"> considerado como lo</w:t>
      </w:r>
      <w:r w:rsidR="00815234" w:rsidRPr="00341DFE">
        <w:rPr>
          <w:color w:val="000000" w:themeColor="text1"/>
          <w:lang w:val="es-ES"/>
        </w:rPr>
        <w:t>s</w:t>
      </w:r>
      <w:r w:rsidRPr="00341DFE">
        <w:rPr>
          <w:color w:val="000000" w:themeColor="text1"/>
          <w:lang w:val="es-ES"/>
        </w:rPr>
        <w:t xml:space="preserve"> bienes producidos, elaborados o transformados en Mallorca y que se asocian a la forma de ser y de hacer de nuestra isla, el pequeño comercio, y el tradicional, </w:t>
      </w:r>
      <w:r w:rsidR="003F69EC" w:rsidRPr="00341DFE">
        <w:rPr>
          <w:color w:val="000000" w:themeColor="text1"/>
          <w:lang w:val="es-ES"/>
        </w:rPr>
        <w:t xml:space="preserve">entendidos como la interacción física entre un vendedor y un comprador en un local concreto </w:t>
      </w:r>
      <w:r w:rsidRPr="00341DFE">
        <w:rPr>
          <w:color w:val="000000" w:themeColor="text1"/>
          <w:lang w:val="es-ES"/>
        </w:rPr>
        <w:t>tienen que ser la finalidad del fomento de esta convocatoria.</w:t>
      </w:r>
    </w:p>
    <w:p w:rsidR="003427AC" w:rsidRPr="00341DFE" w:rsidRDefault="003427AC" w:rsidP="0002417B">
      <w:pPr>
        <w:pStyle w:val="pragrafdeconvocatria"/>
        <w:rPr>
          <w:color w:val="000000" w:themeColor="text1"/>
          <w:lang w:val="es-ES"/>
        </w:rPr>
      </w:pPr>
    </w:p>
    <w:p w:rsidR="00AE4341" w:rsidRPr="00341DFE" w:rsidRDefault="00A43478">
      <w:pPr>
        <w:pStyle w:val="Textbody"/>
        <w:spacing w:after="0" w:line="240" w:lineRule="auto"/>
        <w:contextualSpacing/>
        <w:rPr>
          <w:rFonts w:ascii="Open Sans" w:hAnsi="Open Sans" w:cs="Open Sans"/>
          <w:color w:val="000000" w:themeColor="text1"/>
          <w:sz w:val="22"/>
          <w:szCs w:val="22"/>
          <w:lang w:val="es-ES"/>
        </w:rPr>
      </w:pPr>
      <w:r w:rsidRPr="00341DFE">
        <w:rPr>
          <w:rFonts w:ascii="Open Sans" w:eastAsia="Open Sans Light" w:hAnsi="Open Sans" w:cs="Open Sans"/>
          <w:b/>
          <w:bCs/>
          <w:color w:val="000000" w:themeColor="text1"/>
          <w:sz w:val="22"/>
          <w:szCs w:val="22"/>
          <w:lang w:val="es-ES"/>
        </w:rPr>
        <w:t>2.</w:t>
      </w:r>
      <w:r w:rsidRPr="00341DFE">
        <w:rPr>
          <w:rFonts w:ascii="Open Sans" w:hAnsi="Open Sans" w:cs="Open Sans"/>
          <w:b/>
          <w:bCs/>
          <w:color w:val="000000" w:themeColor="text1"/>
          <w:sz w:val="22"/>
          <w:szCs w:val="22"/>
          <w:lang w:val="es-ES"/>
        </w:rPr>
        <w:t xml:space="preserve"> </w:t>
      </w:r>
      <w:r w:rsidRPr="00341DFE">
        <w:rPr>
          <w:rFonts w:ascii="Open Sans" w:hAnsi="Open Sans" w:cs="Open Sans"/>
          <w:b/>
          <w:bCs/>
          <w:color w:val="000000" w:themeColor="text1"/>
          <w:sz w:val="22"/>
          <w:szCs w:val="22"/>
          <w:shd w:val="clear" w:color="auto" w:fill="FFFFFF"/>
          <w:lang w:val="es-ES"/>
        </w:rPr>
        <w:t>NORMATIVA</w:t>
      </w:r>
    </w:p>
    <w:p w:rsidR="00AE4341" w:rsidRPr="00341DFE" w:rsidRDefault="00AE4341">
      <w:pPr>
        <w:pStyle w:val="Textbody"/>
        <w:spacing w:after="0" w:line="240" w:lineRule="auto"/>
        <w:contextualSpacing/>
        <w:rPr>
          <w:rFonts w:ascii="Open Sans" w:hAnsi="Open Sans" w:cs="Open Sans"/>
          <w:b/>
          <w:bCs/>
          <w:color w:val="000000" w:themeColor="text1"/>
          <w:sz w:val="20"/>
          <w:szCs w:val="20"/>
          <w:shd w:val="clear" w:color="auto" w:fill="FFFFFF"/>
          <w:lang w:val="es-ES"/>
        </w:rPr>
      </w:pPr>
    </w:p>
    <w:p w:rsidR="00E311CF" w:rsidRPr="00341DFE" w:rsidRDefault="00E311CF" w:rsidP="00E311CF">
      <w:pPr>
        <w:spacing w:after="0" w:line="240" w:lineRule="auto"/>
        <w:contextualSpacing/>
        <w:jc w:val="both"/>
        <w:rPr>
          <w:rFonts w:ascii="Open Sans" w:hAnsi="Open Sans" w:cs="Open Sans"/>
          <w:color w:val="000000" w:themeColor="text1"/>
          <w:sz w:val="20"/>
          <w:szCs w:val="20"/>
          <w:lang w:val="es-ES"/>
        </w:rPr>
      </w:pPr>
      <w:r w:rsidRPr="00341DFE">
        <w:rPr>
          <w:rFonts w:ascii="Open Sans" w:eastAsia="Open Sans Light" w:hAnsi="Open Sans" w:cs="Open Sans"/>
          <w:color w:val="000000" w:themeColor="text1"/>
          <w:sz w:val="20"/>
          <w:szCs w:val="20"/>
          <w:lang w:val="es-ES" w:eastAsia="zh-CN"/>
        </w:rPr>
        <w:t xml:space="preserve">Constituyen las bases generales de esta convocatoria, la Ordenanza </w:t>
      </w:r>
      <w:r w:rsidR="00575B93" w:rsidRPr="00341DFE">
        <w:rPr>
          <w:rFonts w:ascii="Open Sans" w:eastAsia="Open Sans Light" w:hAnsi="Open Sans" w:cs="Open Sans"/>
          <w:color w:val="000000" w:themeColor="text1"/>
          <w:sz w:val="20"/>
          <w:szCs w:val="20"/>
          <w:lang w:val="es-ES" w:eastAsia="zh-CN"/>
        </w:rPr>
        <w:t>General de S</w:t>
      </w:r>
      <w:r w:rsidRPr="00341DFE">
        <w:rPr>
          <w:rFonts w:ascii="Open Sans" w:eastAsia="Open Sans Light" w:hAnsi="Open Sans" w:cs="Open Sans"/>
          <w:color w:val="000000" w:themeColor="text1"/>
          <w:sz w:val="20"/>
          <w:szCs w:val="20"/>
          <w:lang w:val="es-ES" w:eastAsia="zh-CN"/>
        </w:rPr>
        <w:t xml:space="preserve">ubvenciones del Consejo de Mallorca, aprobada por el Acuerdo del Pleno de 23 de diciembre de 2016 (BOIB nº. 21, de 18.02.2017), modificada por Acuerdo del Pleno de 14 de junio de 2018 (BOIB nº. 96, de 04.08.2018), en adelante OGS. </w:t>
      </w:r>
    </w:p>
    <w:p w:rsidR="00E311CF" w:rsidRPr="00341DFE" w:rsidRDefault="00E311CF" w:rsidP="00E311CF">
      <w:pPr>
        <w:spacing w:after="0" w:line="240" w:lineRule="auto"/>
        <w:contextualSpacing/>
        <w:jc w:val="both"/>
        <w:rPr>
          <w:rFonts w:ascii="Open Sans" w:hAnsi="Open Sans" w:cs="Open Sans"/>
          <w:color w:val="000000" w:themeColor="text1"/>
          <w:sz w:val="20"/>
          <w:szCs w:val="20"/>
          <w:lang w:val="es-ES"/>
        </w:rPr>
      </w:pPr>
    </w:p>
    <w:p w:rsidR="00E311CF" w:rsidRPr="00341DFE" w:rsidRDefault="00E311CF" w:rsidP="00E311CF">
      <w:pPr>
        <w:pStyle w:val="pragrafdeconvocatria"/>
        <w:rPr>
          <w:color w:val="000000" w:themeColor="text1"/>
          <w:lang w:val="es-ES"/>
        </w:rPr>
      </w:pPr>
      <w:r w:rsidRPr="00341DFE">
        <w:rPr>
          <w:rStyle w:val="Fuentedeprrafopredeter"/>
          <w:rFonts w:eastAsia="Open Sans Light"/>
          <w:color w:val="000000" w:themeColor="text1"/>
          <w:lang w:val="es-ES"/>
        </w:rPr>
        <w:t>En todo aquello no prev</w:t>
      </w:r>
      <w:r w:rsidR="006D1D27">
        <w:rPr>
          <w:rStyle w:val="Fuentedeprrafopredeter"/>
          <w:rFonts w:eastAsia="Open Sans Light"/>
          <w:color w:val="000000" w:themeColor="text1"/>
          <w:lang w:val="es-ES"/>
        </w:rPr>
        <w:t>isto en</w:t>
      </w:r>
      <w:r w:rsidRPr="00341DFE">
        <w:rPr>
          <w:rStyle w:val="Fuentedeprrafopredeter"/>
          <w:rFonts w:eastAsia="Open Sans Light"/>
          <w:color w:val="000000" w:themeColor="text1"/>
          <w:lang w:val="es-ES"/>
        </w:rPr>
        <w:t xml:space="preserve"> la presente convocatoria ni en la OGS, será de aplicación la Ley 38/2003, de 17 de noviembre, general de subvenciones (BOE nº. 276, de 18 de noviembre de 2003); el Real Decreto 887/2006, de 21 de julio, por el cual se aprueba el Reglamento de la Ley 38/2003, de 17 de noviembre, general de subvenciones;  el Decreto legislativo 2/2005, de 28 de diciembre, por</w:t>
      </w:r>
      <w:r w:rsidRPr="00341DFE">
        <w:rPr>
          <w:rStyle w:val="Fuentedeprrafopredeter"/>
          <w:rFonts w:eastAsia="Open Sans Light"/>
          <w:vanish/>
          <w:color w:val="000000" w:themeColor="text1"/>
          <w:lang w:val="es-ES"/>
        </w:rPr>
        <w:t>&lt;A[por|para]&gt;</w:t>
      </w:r>
      <w:r w:rsidRPr="00341DFE">
        <w:rPr>
          <w:rStyle w:val="Fuentedeprrafopredeter"/>
          <w:rFonts w:eastAsia="Open Sans Light"/>
          <w:color w:val="000000" w:themeColor="text1"/>
          <w:lang w:val="es-ES"/>
        </w:rPr>
        <w:t xml:space="preserve"> lo que se aprueba el texto refundido de la Ley de subvenciones (BOIB nº. 196, de 31 de diciembre de 2005); la </w:t>
      </w:r>
      <w:r w:rsidRPr="00341DFE">
        <w:rPr>
          <w:rStyle w:val="Fuentedeprrafopredeter"/>
          <w:rFonts w:eastAsia="Open Sans Light"/>
          <w:bCs/>
          <w:color w:val="000000" w:themeColor="text1"/>
          <w:lang w:val="es-ES"/>
        </w:rPr>
        <w:t>Ley 39/2015, del 1 de octubre, de procedimiento administrativo común de las administraciones públicas (BOE núm.236, de 2 de octubre de 2015), en adelante, Ley 39/2015,</w:t>
      </w:r>
      <w:r w:rsidRPr="00341DFE">
        <w:rPr>
          <w:rStyle w:val="Fuentedeprrafopredeter"/>
          <w:bCs/>
          <w:color w:val="000000" w:themeColor="text1"/>
          <w:lang w:val="es-ES" w:eastAsia="ca-ES"/>
        </w:rPr>
        <w:t xml:space="preserve"> </w:t>
      </w:r>
      <w:r w:rsidRPr="00341DFE">
        <w:rPr>
          <w:color w:val="000000" w:themeColor="text1"/>
          <w:lang w:val="es-ES"/>
        </w:rPr>
        <w:t>el Decreto de Presidencia del Consejo de Mallorca de día 28 de julio de 2023 por</w:t>
      </w:r>
      <w:r w:rsidRPr="00341DFE">
        <w:rPr>
          <w:vanish/>
          <w:color w:val="000000" w:themeColor="text1"/>
          <w:lang w:val="es-ES"/>
        </w:rPr>
        <w:t>&lt;A[por|para]&gt;</w:t>
      </w:r>
      <w:r w:rsidRPr="00341DFE">
        <w:rPr>
          <w:color w:val="000000" w:themeColor="text1"/>
          <w:lang w:val="es-ES"/>
        </w:rPr>
        <w:t xml:space="preserve"> el cual se determina la organización del Consejo de Mallorca y las Bases de ejecución del presupuesto del Consejo de Mallorca de 202</w:t>
      </w:r>
      <w:r w:rsidR="00CB6251">
        <w:rPr>
          <w:color w:val="000000" w:themeColor="text1"/>
          <w:lang w:val="es-ES"/>
        </w:rPr>
        <w:t>6</w:t>
      </w:r>
      <w:r w:rsidRPr="00341DFE">
        <w:rPr>
          <w:color w:val="000000" w:themeColor="text1"/>
          <w:lang w:val="es-ES"/>
        </w:rPr>
        <w:t>.</w:t>
      </w:r>
    </w:p>
    <w:p w:rsidR="00495875" w:rsidRPr="00341DFE" w:rsidRDefault="00495875" w:rsidP="00495875">
      <w:pPr>
        <w:pStyle w:val="pragrafdeconvocatria"/>
        <w:rPr>
          <w:color w:val="000000" w:themeColor="text1"/>
          <w:lang w:val="es-ES"/>
        </w:rPr>
      </w:pPr>
    </w:p>
    <w:p w:rsidR="00AE4341" w:rsidRPr="00341DFE" w:rsidRDefault="00A43478">
      <w:pPr>
        <w:pStyle w:val="Textbody"/>
        <w:spacing w:after="0" w:line="240" w:lineRule="auto"/>
        <w:contextualSpacing/>
        <w:rPr>
          <w:rFonts w:ascii="Open Sans" w:hAnsi="Open Sans" w:cs="Open Sans"/>
          <w:color w:val="000000" w:themeColor="text1"/>
          <w:sz w:val="22"/>
          <w:szCs w:val="22"/>
          <w:lang w:val="es-ES"/>
        </w:rPr>
      </w:pPr>
      <w:r w:rsidRPr="00341DFE">
        <w:rPr>
          <w:rFonts w:ascii="Open Sans" w:eastAsia="Open Sans Light" w:hAnsi="Open Sans" w:cs="Open Sans"/>
          <w:b/>
          <w:bCs/>
          <w:color w:val="000000" w:themeColor="text1"/>
          <w:sz w:val="22"/>
          <w:szCs w:val="22"/>
          <w:lang w:val="es-ES"/>
        </w:rPr>
        <w:t>3. PRESUPUESTO DE LA CONVOCATORIA</w:t>
      </w:r>
    </w:p>
    <w:p w:rsidR="00AE4341" w:rsidRPr="00341DFE" w:rsidRDefault="00AE4341">
      <w:pPr>
        <w:pStyle w:val="Textbody"/>
        <w:spacing w:after="0" w:line="240" w:lineRule="auto"/>
        <w:contextualSpacing/>
        <w:rPr>
          <w:rFonts w:ascii="Open Sans" w:hAnsi="Open Sans" w:cs="Open Sans"/>
          <w:color w:val="000000" w:themeColor="text1"/>
          <w:sz w:val="20"/>
          <w:szCs w:val="20"/>
          <w:lang w:val="es-ES"/>
        </w:rPr>
      </w:pPr>
    </w:p>
    <w:p w:rsidR="00AE4341" w:rsidRPr="00341DFE" w:rsidRDefault="00A43478" w:rsidP="00CD481C">
      <w:pPr>
        <w:pStyle w:val="Textindependent"/>
        <w:spacing w:after="0" w:line="240" w:lineRule="auto"/>
        <w:contextualSpacing/>
        <w:jc w:val="both"/>
        <w:rPr>
          <w:rFonts w:ascii="Open Sans" w:hAnsi="Open Sans" w:cs="Open Sans"/>
          <w:color w:val="000000" w:themeColor="text1"/>
          <w:sz w:val="20"/>
          <w:szCs w:val="20"/>
          <w:lang w:val="es-ES"/>
        </w:rPr>
      </w:pPr>
      <w:r w:rsidRPr="00341DFE">
        <w:rPr>
          <w:rFonts w:ascii="Open Sans" w:eastAsia="Open Sans Light" w:hAnsi="Open Sans" w:cs="Open Sans"/>
          <w:color w:val="000000" w:themeColor="text1"/>
          <w:sz w:val="20"/>
          <w:szCs w:val="20"/>
          <w:lang w:val="es-ES" w:eastAsia="zh-CN"/>
        </w:rPr>
        <w:t>El importe máximo que se destina a esta convocatoria</w:t>
      </w:r>
      <w:r w:rsidR="008F2C97" w:rsidRPr="00341DFE">
        <w:rPr>
          <w:rFonts w:ascii="Open Sans" w:eastAsia="Open Sans Light" w:hAnsi="Open Sans" w:cs="Open Sans"/>
          <w:color w:val="000000" w:themeColor="text1"/>
          <w:sz w:val="20"/>
          <w:szCs w:val="20"/>
          <w:lang w:val="es-ES" w:eastAsia="zh-CN"/>
        </w:rPr>
        <w:t xml:space="preserve"> se de </w:t>
      </w:r>
      <w:r w:rsidR="00E311CF" w:rsidRPr="00341DFE">
        <w:rPr>
          <w:rFonts w:ascii="Open Sans" w:eastAsia="Open Sans Light" w:hAnsi="Open Sans" w:cs="Open Sans"/>
          <w:color w:val="000000" w:themeColor="text1"/>
          <w:sz w:val="20"/>
          <w:szCs w:val="20"/>
          <w:lang w:val="es-ES" w:eastAsia="zh-CN"/>
        </w:rPr>
        <w:t>1.</w:t>
      </w:r>
      <w:r w:rsidR="00CB6251">
        <w:rPr>
          <w:rFonts w:ascii="Open Sans" w:eastAsia="Open Sans Light" w:hAnsi="Open Sans" w:cs="Open Sans"/>
          <w:color w:val="000000" w:themeColor="text1"/>
          <w:sz w:val="20"/>
          <w:szCs w:val="20"/>
          <w:lang w:val="es-ES" w:eastAsia="zh-CN"/>
        </w:rPr>
        <w:t>100</w:t>
      </w:r>
      <w:r w:rsidR="008F2C97" w:rsidRPr="00341DFE">
        <w:rPr>
          <w:rFonts w:ascii="Open Sans" w:eastAsia="Open Sans Light" w:hAnsi="Open Sans" w:cs="Open Sans"/>
          <w:color w:val="000000" w:themeColor="text1"/>
          <w:sz w:val="20"/>
          <w:szCs w:val="20"/>
          <w:lang w:val="es-ES" w:eastAsia="zh-CN"/>
        </w:rPr>
        <w:t>.000,00€ con cargo en las siguientes partidas presupuestarías:</w:t>
      </w:r>
      <w:r w:rsidR="0031180D" w:rsidRPr="00341DFE">
        <w:rPr>
          <w:rFonts w:ascii="Open Sans" w:hAnsi="Open Sans" w:cs="Open Sans"/>
          <w:color w:val="000000" w:themeColor="text1"/>
          <w:sz w:val="20"/>
          <w:szCs w:val="20"/>
          <w:lang w:val="es-ES"/>
        </w:rPr>
        <w:t xml:space="preserve"> </w:t>
      </w:r>
    </w:p>
    <w:p w:rsidR="008F2C97" w:rsidRPr="00341DFE" w:rsidRDefault="008F2C97" w:rsidP="00CD481C">
      <w:pPr>
        <w:pStyle w:val="Textindependent"/>
        <w:spacing w:after="0" w:line="240" w:lineRule="auto"/>
        <w:contextualSpacing/>
        <w:jc w:val="both"/>
        <w:rPr>
          <w:rFonts w:ascii="Open Sans" w:hAnsi="Open Sans" w:cs="Open Sans"/>
          <w:color w:val="000000" w:themeColor="text1"/>
          <w:sz w:val="20"/>
          <w:szCs w:val="20"/>
          <w:lang w:val="es-ES"/>
        </w:rPr>
      </w:pPr>
    </w:p>
    <w:tbl>
      <w:tblPr>
        <w:tblStyle w:val="Taulaambquadrcula"/>
        <w:tblW w:w="0" w:type="auto"/>
        <w:tblLook w:val="04A0" w:firstRow="1" w:lastRow="0" w:firstColumn="1" w:lastColumn="0" w:noHBand="0" w:noVBand="1"/>
      </w:tblPr>
      <w:tblGrid>
        <w:gridCol w:w="1860"/>
        <w:gridCol w:w="2671"/>
        <w:gridCol w:w="1784"/>
        <w:gridCol w:w="1784"/>
      </w:tblGrid>
      <w:tr w:rsidR="00F37F78" w:rsidRPr="00341DFE" w:rsidTr="008F2C97">
        <w:tc>
          <w:tcPr>
            <w:tcW w:w="1860" w:type="dxa"/>
            <w:vAlign w:val="center"/>
          </w:tcPr>
          <w:p w:rsidR="008F2C97" w:rsidRPr="00341DFE" w:rsidRDefault="008F2C97" w:rsidP="008F2C97">
            <w:pPr>
              <w:spacing w:before="120" w:after="120" w:line="240" w:lineRule="auto"/>
              <w:jc w:val="both"/>
              <w:rPr>
                <w:rFonts w:ascii="Open Sans" w:eastAsia="Times New Roman" w:hAnsi="Open Sans" w:cs="Open Sans"/>
                <w:b/>
                <w:bCs/>
                <w:caps/>
                <w:color w:val="000000" w:themeColor="text1"/>
                <w:sz w:val="18"/>
                <w:szCs w:val="18"/>
                <w:lang w:val="es-ES" w:eastAsia="ca-ES"/>
              </w:rPr>
            </w:pPr>
            <w:r w:rsidRPr="00341DFE">
              <w:rPr>
                <w:rFonts w:ascii="Open Sans" w:eastAsia="Times New Roman" w:hAnsi="Open Sans" w:cs="Open Sans"/>
                <w:b/>
                <w:bCs/>
                <w:caps/>
                <w:color w:val="000000" w:themeColor="text1"/>
                <w:sz w:val="18"/>
                <w:szCs w:val="18"/>
                <w:lang w:val="es-ES" w:eastAsia="ca-ES"/>
              </w:rPr>
              <w:t>Aplicación presupuestaria</w:t>
            </w:r>
          </w:p>
        </w:tc>
        <w:tc>
          <w:tcPr>
            <w:tcW w:w="2671" w:type="dxa"/>
          </w:tcPr>
          <w:p w:rsidR="008F2C97" w:rsidRPr="00341DFE" w:rsidRDefault="008F2C97" w:rsidP="008F2C97">
            <w:pPr>
              <w:pStyle w:val="Textindependent"/>
              <w:spacing w:after="0" w:line="240" w:lineRule="auto"/>
              <w:contextualSpacing/>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BENEFICIARIOS</w:t>
            </w:r>
          </w:p>
        </w:tc>
        <w:tc>
          <w:tcPr>
            <w:tcW w:w="869" w:type="dxa"/>
          </w:tcPr>
          <w:p w:rsidR="008F2C97" w:rsidRPr="00341DFE" w:rsidRDefault="008F2C97" w:rsidP="008F2C97">
            <w:pPr>
              <w:pStyle w:val="Textindependent"/>
              <w:spacing w:after="0" w:line="240" w:lineRule="auto"/>
              <w:contextualSpacing/>
              <w:jc w:val="both"/>
              <w:rPr>
                <w:rFonts w:ascii="Open Sans" w:hAnsi="Open Sans" w:cs="Open Sans"/>
                <w:color w:val="000000" w:themeColor="text1"/>
                <w:sz w:val="20"/>
                <w:szCs w:val="20"/>
                <w:lang w:val="es-ES"/>
              </w:rPr>
            </w:pPr>
            <w:r w:rsidRPr="00341DFE">
              <w:rPr>
                <w:rFonts w:ascii="Open Sans" w:eastAsia="Times New Roman" w:hAnsi="Open Sans" w:cs="Open Sans"/>
                <w:b/>
                <w:bCs/>
                <w:caps/>
                <w:color w:val="000000" w:themeColor="text1"/>
                <w:sz w:val="18"/>
                <w:szCs w:val="18"/>
                <w:lang w:val="es-ES" w:eastAsia="ca-ES"/>
              </w:rPr>
              <w:t>Crédito presupuestario Gastos Corrientes</w:t>
            </w:r>
          </w:p>
        </w:tc>
        <w:tc>
          <w:tcPr>
            <w:tcW w:w="1646" w:type="dxa"/>
          </w:tcPr>
          <w:p w:rsidR="008F2C97" w:rsidRPr="00341DFE" w:rsidRDefault="008F2C97" w:rsidP="008F2C97">
            <w:pPr>
              <w:pStyle w:val="Textindependent"/>
              <w:spacing w:after="0" w:line="240" w:lineRule="auto"/>
              <w:contextualSpacing/>
              <w:jc w:val="both"/>
              <w:rPr>
                <w:rFonts w:ascii="Open Sans" w:hAnsi="Open Sans" w:cs="Open Sans"/>
                <w:color w:val="000000" w:themeColor="text1"/>
                <w:sz w:val="20"/>
                <w:szCs w:val="20"/>
                <w:lang w:val="es-ES"/>
              </w:rPr>
            </w:pPr>
            <w:r w:rsidRPr="00341DFE">
              <w:rPr>
                <w:rFonts w:ascii="Open Sans" w:eastAsia="Times New Roman" w:hAnsi="Open Sans" w:cs="Open Sans"/>
                <w:b/>
                <w:bCs/>
                <w:caps/>
                <w:color w:val="000000" w:themeColor="text1"/>
                <w:sz w:val="18"/>
                <w:szCs w:val="18"/>
                <w:lang w:val="es-ES" w:eastAsia="ca-ES"/>
              </w:rPr>
              <w:t>Crédito presupuestario Gastos de inversión</w:t>
            </w:r>
          </w:p>
        </w:tc>
      </w:tr>
      <w:tr w:rsidR="00F37F78" w:rsidRPr="00341DFE" w:rsidTr="008F2C97">
        <w:tc>
          <w:tcPr>
            <w:tcW w:w="1860" w:type="dxa"/>
            <w:vAlign w:val="center"/>
          </w:tcPr>
          <w:p w:rsidR="008F2C97" w:rsidRPr="00341DFE" w:rsidRDefault="006C0D87" w:rsidP="008F2C97">
            <w:pPr>
              <w:spacing w:before="120" w:after="120" w:line="240" w:lineRule="auto"/>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lastRenderedPageBreak/>
              <w:t>65.43110.</w:t>
            </w:r>
            <w:r w:rsidR="008F2C97" w:rsidRPr="00341DFE">
              <w:rPr>
                <w:rFonts w:ascii="Open Sans" w:eastAsia="Times New Roman" w:hAnsi="Open Sans" w:cs="Open Sans"/>
                <w:color w:val="000000" w:themeColor="text1"/>
                <w:sz w:val="20"/>
                <w:szCs w:val="20"/>
                <w:lang w:val="es-ES" w:eastAsia="ca-ES"/>
              </w:rPr>
              <w:t>46200</w:t>
            </w:r>
          </w:p>
        </w:tc>
        <w:tc>
          <w:tcPr>
            <w:tcW w:w="2671" w:type="dxa"/>
            <w:vAlign w:val="center"/>
          </w:tcPr>
          <w:p w:rsidR="008F2C97" w:rsidRPr="00341DFE" w:rsidRDefault="008F2C97" w:rsidP="008F2C97">
            <w:pPr>
              <w:spacing w:before="120" w:after="120" w:line="240" w:lineRule="auto"/>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Ayuntamientos</w:t>
            </w:r>
          </w:p>
        </w:tc>
        <w:tc>
          <w:tcPr>
            <w:tcW w:w="869" w:type="dxa"/>
          </w:tcPr>
          <w:p w:rsidR="008F2C97" w:rsidRPr="00341DFE" w:rsidRDefault="00132562" w:rsidP="00CB6251">
            <w:pPr>
              <w:pStyle w:val="Textindependent"/>
              <w:spacing w:after="0" w:line="240" w:lineRule="auto"/>
              <w:contextualSpacing/>
              <w:jc w:val="right"/>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6</w:t>
            </w:r>
            <w:r w:rsidR="00CB6251">
              <w:rPr>
                <w:rFonts w:ascii="Open Sans" w:hAnsi="Open Sans" w:cs="Open Sans"/>
                <w:color w:val="000000" w:themeColor="text1"/>
                <w:sz w:val="20"/>
                <w:szCs w:val="20"/>
                <w:lang w:val="es-ES"/>
              </w:rPr>
              <w:t>8</w:t>
            </w:r>
            <w:r w:rsidR="008E30C0" w:rsidRPr="00341DFE">
              <w:rPr>
                <w:rFonts w:ascii="Open Sans" w:hAnsi="Open Sans" w:cs="Open Sans"/>
                <w:color w:val="000000" w:themeColor="text1"/>
                <w:sz w:val="20"/>
                <w:szCs w:val="20"/>
                <w:lang w:val="es-ES"/>
              </w:rPr>
              <w:t>0.000</w:t>
            </w:r>
            <w:r w:rsidR="00927768" w:rsidRPr="00341DFE">
              <w:rPr>
                <w:rFonts w:ascii="Open Sans" w:hAnsi="Open Sans" w:cs="Open Sans"/>
                <w:color w:val="000000" w:themeColor="text1"/>
                <w:sz w:val="20"/>
                <w:szCs w:val="20"/>
                <w:lang w:val="es-ES"/>
              </w:rPr>
              <w:t>,00 €</w:t>
            </w:r>
          </w:p>
        </w:tc>
        <w:tc>
          <w:tcPr>
            <w:tcW w:w="1646" w:type="dxa"/>
          </w:tcPr>
          <w:p w:rsidR="008F2C97" w:rsidRPr="00341DFE" w:rsidRDefault="008F2C97" w:rsidP="00927768">
            <w:pPr>
              <w:pStyle w:val="Textindependent"/>
              <w:spacing w:after="0" w:line="240" w:lineRule="auto"/>
              <w:contextualSpacing/>
              <w:jc w:val="right"/>
              <w:rPr>
                <w:rFonts w:ascii="Open Sans" w:hAnsi="Open Sans" w:cs="Open Sans"/>
                <w:color w:val="000000" w:themeColor="text1"/>
                <w:sz w:val="20"/>
                <w:szCs w:val="20"/>
                <w:lang w:val="es-ES"/>
              </w:rPr>
            </w:pPr>
          </w:p>
        </w:tc>
      </w:tr>
      <w:tr w:rsidR="00F37F78" w:rsidRPr="00341DFE" w:rsidTr="008F2C97">
        <w:tc>
          <w:tcPr>
            <w:tcW w:w="1860" w:type="dxa"/>
          </w:tcPr>
          <w:p w:rsidR="008F2C97" w:rsidRPr="00341DFE" w:rsidRDefault="006C0D87" w:rsidP="008F2C97">
            <w:pPr>
              <w:pStyle w:val="Textindependent"/>
              <w:spacing w:after="0" w:line="240" w:lineRule="auto"/>
              <w:contextualSpacing/>
              <w:jc w:val="both"/>
              <w:rPr>
                <w:rFonts w:ascii="Open Sans"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eastAsia="ca-ES"/>
              </w:rPr>
              <w:t>65.43110.</w:t>
            </w:r>
            <w:r w:rsidR="008F2C97" w:rsidRPr="00341DFE">
              <w:rPr>
                <w:rFonts w:ascii="Open Sans" w:eastAsia="Times New Roman" w:hAnsi="Open Sans" w:cs="Open Sans"/>
                <w:color w:val="000000" w:themeColor="text1"/>
                <w:sz w:val="20"/>
                <w:szCs w:val="20"/>
                <w:lang w:val="es-ES" w:eastAsia="ca-ES"/>
              </w:rPr>
              <w:t>76200</w:t>
            </w:r>
          </w:p>
        </w:tc>
        <w:tc>
          <w:tcPr>
            <w:tcW w:w="2671" w:type="dxa"/>
            <w:vAlign w:val="center"/>
          </w:tcPr>
          <w:p w:rsidR="008F2C97" w:rsidRPr="00341DFE" w:rsidRDefault="008F2C97" w:rsidP="008F2C97">
            <w:pPr>
              <w:spacing w:before="120" w:after="120" w:line="240" w:lineRule="auto"/>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Ayuntamientos</w:t>
            </w:r>
          </w:p>
        </w:tc>
        <w:tc>
          <w:tcPr>
            <w:tcW w:w="869" w:type="dxa"/>
          </w:tcPr>
          <w:p w:rsidR="008F2C97" w:rsidRPr="00341DFE" w:rsidRDefault="008F2C97" w:rsidP="00927768">
            <w:pPr>
              <w:pStyle w:val="Textindependent"/>
              <w:spacing w:after="0" w:line="240" w:lineRule="auto"/>
              <w:contextualSpacing/>
              <w:jc w:val="right"/>
              <w:rPr>
                <w:rFonts w:ascii="Open Sans" w:hAnsi="Open Sans" w:cs="Open Sans"/>
                <w:color w:val="000000" w:themeColor="text1"/>
                <w:sz w:val="20"/>
                <w:szCs w:val="20"/>
                <w:lang w:val="es-ES"/>
              </w:rPr>
            </w:pPr>
          </w:p>
        </w:tc>
        <w:tc>
          <w:tcPr>
            <w:tcW w:w="1646" w:type="dxa"/>
          </w:tcPr>
          <w:p w:rsidR="008F2C97" w:rsidRPr="00341DFE" w:rsidRDefault="00132562" w:rsidP="00927768">
            <w:pPr>
              <w:pStyle w:val="Textindependent"/>
              <w:spacing w:after="0" w:line="240" w:lineRule="auto"/>
              <w:contextualSpacing/>
              <w:jc w:val="right"/>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3</w:t>
            </w:r>
            <w:r w:rsidR="00E311CF" w:rsidRPr="00341DFE">
              <w:rPr>
                <w:rFonts w:ascii="Open Sans" w:hAnsi="Open Sans" w:cs="Open Sans"/>
                <w:color w:val="000000" w:themeColor="text1"/>
                <w:sz w:val="20"/>
                <w:szCs w:val="20"/>
                <w:lang w:val="es-ES"/>
              </w:rPr>
              <w:t>80</w:t>
            </w:r>
            <w:r w:rsidR="008E30C0" w:rsidRPr="00341DFE">
              <w:rPr>
                <w:rFonts w:ascii="Open Sans" w:hAnsi="Open Sans" w:cs="Open Sans"/>
                <w:color w:val="000000" w:themeColor="text1"/>
                <w:sz w:val="20"/>
                <w:szCs w:val="20"/>
                <w:lang w:val="es-ES"/>
              </w:rPr>
              <w:t>.000</w:t>
            </w:r>
            <w:r w:rsidR="00927768" w:rsidRPr="00341DFE">
              <w:rPr>
                <w:rFonts w:ascii="Open Sans" w:hAnsi="Open Sans" w:cs="Open Sans"/>
                <w:color w:val="000000" w:themeColor="text1"/>
                <w:sz w:val="20"/>
                <w:szCs w:val="20"/>
                <w:lang w:val="es-ES"/>
              </w:rPr>
              <w:t>,00 €</w:t>
            </w:r>
          </w:p>
        </w:tc>
      </w:tr>
      <w:tr w:rsidR="00F37F78" w:rsidRPr="00341DFE" w:rsidTr="008F2C97">
        <w:tc>
          <w:tcPr>
            <w:tcW w:w="1860" w:type="dxa"/>
          </w:tcPr>
          <w:p w:rsidR="008F2C97" w:rsidRPr="00341DFE" w:rsidRDefault="008F2C97" w:rsidP="006C0D87">
            <w:pPr>
              <w:pStyle w:val="Textindependent"/>
              <w:spacing w:after="0" w:line="240" w:lineRule="auto"/>
              <w:contextualSpacing/>
              <w:rPr>
                <w:rFonts w:ascii="Open Sans"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eastAsia="ca-ES"/>
              </w:rPr>
              <w:t>65.43110.46800</w:t>
            </w:r>
          </w:p>
        </w:tc>
        <w:tc>
          <w:tcPr>
            <w:tcW w:w="2671" w:type="dxa"/>
          </w:tcPr>
          <w:p w:rsidR="008F2C97" w:rsidRPr="00341DFE" w:rsidRDefault="00E90BDA" w:rsidP="008F2C97">
            <w:pPr>
              <w:pStyle w:val="Textindependent"/>
              <w:spacing w:after="0" w:line="240" w:lineRule="auto"/>
              <w:contextualSpacing/>
              <w:jc w:val="both"/>
              <w:rPr>
                <w:rFonts w:ascii="Open Sans"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eastAsia="ca-ES"/>
              </w:rPr>
              <w:t>Entidades</w:t>
            </w:r>
            <w:r w:rsidR="008F2C97" w:rsidRPr="00341DFE">
              <w:rPr>
                <w:rFonts w:ascii="Open Sans" w:eastAsia="Times New Roman" w:hAnsi="Open Sans" w:cs="Open Sans"/>
                <w:color w:val="000000" w:themeColor="text1"/>
                <w:sz w:val="20"/>
                <w:szCs w:val="20"/>
                <w:lang w:val="es-ES" w:eastAsia="ca-ES"/>
              </w:rPr>
              <w:t xml:space="preserve"> locales menores</w:t>
            </w:r>
          </w:p>
        </w:tc>
        <w:tc>
          <w:tcPr>
            <w:tcW w:w="869" w:type="dxa"/>
          </w:tcPr>
          <w:p w:rsidR="008F2C97" w:rsidRPr="00341DFE" w:rsidRDefault="008E30C0" w:rsidP="00927768">
            <w:pPr>
              <w:pStyle w:val="Textindependent"/>
              <w:spacing w:after="0" w:line="240" w:lineRule="auto"/>
              <w:contextualSpacing/>
              <w:jc w:val="right"/>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20.000</w:t>
            </w:r>
            <w:r w:rsidR="00927768" w:rsidRPr="00341DFE">
              <w:rPr>
                <w:rFonts w:ascii="Open Sans" w:hAnsi="Open Sans" w:cs="Open Sans"/>
                <w:color w:val="000000" w:themeColor="text1"/>
                <w:sz w:val="20"/>
                <w:szCs w:val="20"/>
                <w:lang w:val="es-ES"/>
              </w:rPr>
              <w:t>,00 €</w:t>
            </w:r>
          </w:p>
        </w:tc>
        <w:tc>
          <w:tcPr>
            <w:tcW w:w="1646" w:type="dxa"/>
          </w:tcPr>
          <w:p w:rsidR="008F2C97" w:rsidRPr="00341DFE" w:rsidRDefault="008F2C97" w:rsidP="00927768">
            <w:pPr>
              <w:pStyle w:val="Textindependent"/>
              <w:spacing w:after="0" w:line="240" w:lineRule="auto"/>
              <w:contextualSpacing/>
              <w:jc w:val="right"/>
              <w:rPr>
                <w:rFonts w:ascii="Open Sans" w:hAnsi="Open Sans" w:cs="Open Sans"/>
                <w:color w:val="000000" w:themeColor="text1"/>
                <w:sz w:val="20"/>
                <w:szCs w:val="20"/>
                <w:lang w:val="es-ES"/>
              </w:rPr>
            </w:pPr>
          </w:p>
        </w:tc>
      </w:tr>
      <w:tr w:rsidR="008F2C97" w:rsidRPr="00341DFE" w:rsidTr="008F2C97">
        <w:tc>
          <w:tcPr>
            <w:tcW w:w="1860" w:type="dxa"/>
          </w:tcPr>
          <w:p w:rsidR="008F2C97" w:rsidRPr="00341DFE" w:rsidRDefault="008F2C97" w:rsidP="008F2C97">
            <w:pPr>
              <w:pStyle w:val="Textindependent"/>
              <w:spacing w:after="0" w:line="240" w:lineRule="auto"/>
              <w:contextualSpacing/>
              <w:jc w:val="both"/>
              <w:rPr>
                <w:rFonts w:ascii="Open Sans"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eastAsia="ca-ES"/>
              </w:rPr>
              <w:t>65.43110.76800</w:t>
            </w:r>
          </w:p>
        </w:tc>
        <w:tc>
          <w:tcPr>
            <w:tcW w:w="2671" w:type="dxa"/>
          </w:tcPr>
          <w:p w:rsidR="008F2C97" w:rsidRPr="00341DFE" w:rsidRDefault="00E90BDA" w:rsidP="008F2C97">
            <w:pPr>
              <w:pStyle w:val="Textindependent"/>
              <w:spacing w:after="0" w:line="240" w:lineRule="auto"/>
              <w:contextualSpacing/>
              <w:jc w:val="both"/>
              <w:rPr>
                <w:rFonts w:ascii="Open Sans"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eastAsia="ca-ES"/>
              </w:rPr>
              <w:t>Entidades</w:t>
            </w:r>
            <w:r w:rsidR="008F2C97" w:rsidRPr="00341DFE">
              <w:rPr>
                <w:rFonts w:ascii="Open Sans" w:eastAsia="Times New Roman" w:hAnsi="Open Sans" w:cs="Open Sans"/>
                <w:color w:val="000000" w:themeColor="text1"/>
                <w:sz w:val="20"/>
                <w:szCs w:val="20"/>
                <w:lang w:val="es-ES" w:eastAsia="ca-ES"/>
              </w:rPr>
              <w:t xml:space="preserve"> locales menores</w:t>
            </w:r>
          </w:p>
        </w:tc>
        <w:tc>
          <w:tcPr>
            <w:tcW w:w="869" w:type="dxa"/>
          </w:tcPr>
          <w:p w:rsidR="008F2C97" w:rsidRPr="00341DFE" w:rsidRDefault="008F2C97" w:rsidP="00927768">
            <w:pPr>
              <w:pStyle w:val="Textindependent"/>
              <w:spacing w:after="0" w:line="240" w:lineRule="auto"/>
              <w:contextualSpacing/>
              <w:jc w:val="right"/>
              <w:rPr>
                <w:rFonts w:ascii="Open Sans" w:hAnsi="Open Sans" w:cs="Open Sans"/>
                <w:color w:val="000000" w:themeColor="text1"/>
                <w:sz w:val="20"/>
                <w:szCs w:val="20"/>
                <w:lang w:val="es-ES"/>
              </w:rPr>
            </w:pPr>
          </w:p>
        </w:tc>
        <w:tc>
          <w:tcPr>
            <w:tcW w:w="1646" w:type="dxa"/>
          </w:tcPr>
          <w:p w:rsidR="008F2C97" w:rsidRPr="00341DFE" w:rsidRDefault="008E30C0" w:rsidP="00927768">
            <w:pPr>
              <w:pStyle w:val="Textindependent"/>
              <w:spacing w:after="0" w:line="240" w:lineRule="auto"/>
              <w:contextualSpacing/>
              <w:jc w:val="right"/>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20.000</w:t>
            </w:r>
            <w:r w:rsidR="00927768" w:rsidRPr="00341DFE">
              <w:rPr>
                <w:rFonts w:ascii="Open Sans" w:hAnsi="Open Sans" w:cs="Open Sans"/>
                <w:color w:val="000000" w:themeColor="text1"/>
                <w:sz w:val="20"/>
                <w:szCs w:val="20"/>
                <w:lang w:val="es-ES"/>
              </w:rPr>
              <w:t>,00 €</w:t>
            </w:r>
          </w:p>
        </w:tc>
      </w:tr>
    </w:tbl>
    <w:p w:rsidR="008F2C97" w:rsidRPr="00341DFE" w:rsidRDefault="008F2C97" w:rsidP="00CD481C">
      <w:pPr>
        <w:pStyle w:val="Textindependent"/>
        <w:spacing w:after="0" w:line="240" w:lineRule="auto"/>
        <w:contextualSpacing/>
        <w:jc w:val="both"/>
        <w:rPr>
          <w:rFonts w:ascii="Open Sans" w:hAnsi="Open Sans" w:cs="Open Sans"/>
          <w:color w:val="000000" w:themeColor="text1"/>
          <w:sz w:val="20"/>
          <w:szCs w:val="20"/>
          <w:lang w:val="es-ES"/>
        </w:rPr>
      </w:pPr>
    </w:p>
    <w:p w:rsidR="00495875" w:rsidRPr="00341DFE" w:rsidRDefault="00BB6E42">
      <w:pPr>
        <w:pStyle w:val="Textindependent"/>
        <w:spacing w:after="0" w:line="240" w:lineRule="auto"/>
        <w:contextualSpacing/>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 xml:space="preserve">En caso de que el crédito </w:t>
      </w:r>
      <w:r w:rsidR="009171B0" w:rsidRPr="00341DFE">
        <w:rPr>
          <w:rFonts w:ascii="Open Sans" w:hAnsi="Open Sans" w:cs="Open Sans"/>
          <w:color w:val="000000" w:themeColor="text1"/>
          <w:sz w:val="20"/>
          <w:szCs w:val="20"/>
          <w:lang w:val="es-ES"/>
        </w:rPr>
        <w:t xml:space="preserve">destinado a las entidades locales menores quede sin adjudicar este se podrá incorporar en la partida </w:t>
      </w:r>
      <w:r w:rsidR="00D80717" w:rsidRPr="00341DFE">
        <w:rPr>
          <w:rFonts w:ascii="Open Sans" w:hAnsi="Open Sans" w:cs="Open Sans"/>
          <w:color w:val="000000" w:themeColor="text1"/>
          <w:sz w:val="20"/>
          <w:szCs w:val="20"/>
          <w:lang w:val="es-ES"/>
        </w:rPr>
        <w:t>presupuesta</w:t>
      </w:r>
      <w:r w:rsidR="009171B0" w:rsidRPr="00341DFE">
        <w:rPr>
          <w:rFonts w:ascii="Open Sans" w:hAnsi="Open Sans" w:cs="Open Sans"/>
          <w:color w:val="000000" w:themeColor="text1"/>
          <w:sz w:val="20"/>
          <w:szCs w:val="20"/>
          <w:lang w:val="es-ES"/>
        </w:rPr>
        <w:t>ria de los Ayuntamientos incrementando así su presupuesto.</w:t>
      </w:r>
      <w:r w:rsidRPr="00341DFE">
        <w:rPr>
          <w:rFonts w:ascii="Open Sans" w:hAnsi="Open Sans" w:cs="Open Sans"/>
          <w:color w:val="000000" w:themeColor="text1"/>
          <w:sz w:val="20"/>
          <w:szCs w:val="20"/>
          <w:lang w:val="es-ES"/>
        </w:rPr>
        <w:t xml:space="preserve"> </w:t>
      </w:r>
    </w:p>
    <w:p w:rsidR="00AE4341" w:rsidRPr="00341DFE" w:rsidRDefault="00AE4341">
      <w:pPr>
        <w:pStyle w:val="Textbody"/>
        <w:spacing w:after="0" w:line="240" w:lineRule="auto"/>
        <w:contextualSpacing/>
        <w:rPr>
          <w:rFonts w:ascii="Open Sans Light" w:eastAsia="Open Sans Light" w:hAnsi="Open Sans Light" w:cs="Open Sans Light"/>
          <w:color w:val="000000" w:themeColor="text1"/>
          <w:sz w:val="22"/>
          <w:szCs w:val="22"/>
          <w:lang w:val="es-ES"/>
        </w:rPr>
      </w:pPr>
    </w:p>
    <w:p w:rsidR="00AE4341" w:rsidRPr="00341DFE" w:rsidRDefault="00A43478">
      <w:pPr>
        <w:pStyle w:val="Textbody"/>
        <w:spacing w:after="0" w:line="240" w:lineRule="auto"/>
        <w:contextualSpacing/>
        <w:rPr>
          <w:rFonts w:ascii="Open Sans" w:hAnsi="Open Sans" w:cs="Open Sans"/>
          <w:color w:val="000000" w:themeColor="text1"/>
          <w:sz w:val="20"/>
          <w:szCs w:val="20"/>
          <w:lang w:val="es-ES"/>
        </w:rPr>
      </w:pPr>
      <w:r w:rsidRPr="00341DFE">
        <w:rPr>
          <w:rFonts w:ascii="Open Sans" w:eastAsia="Open Sans Light" w:hAnsi="Open Sans" w:cs="Open Sans"/>
          <w:b/>
          <w:bCs/>
          <w:color w:val="000000" w:themeColor="text1"/>
          <w:sz w:val="20"/>
          <w:szCs w:val="20"/>
          <w:lang w:val="es-ES"/>
        </w:rPr>
        <w:t xml:space="preserve">4. </w:t>
      </w:r>
      <w:r w:rsidRPr="00341DFE">
        <w:rPr>
          <w:rFonts w:ascii="Open Sans" w:hAnsi="Open Sans" w:cs="Open Sans"/>
          <w:b/>
          <w:bCs/>
          <w:color w:val="000000" w:themeColor="text1"/>
          <w:sz w:val="20"/>
          <w:szCs w:val="20"/>
          <w:lang w:val="es-ES"/>
        </w:rPr>
        <w:t xml:space="preserve">ÁMBITO </w:t>
      </w:r>
      <w:r w:rsidR="007C6BB6" w:rsidRPr="00341DFE">
        <w:rPr>
          <w:rFonts w:ascii="Open Sans" w:hAnsi="Open Sans" w:cs="Open Sans"/>
          <w:b/>
          <w:bCs/>
          <w:color w:val="000000" w:themeColor="text1"/>
          <w:sz w:val="20"/>
          <w:szCs w:val="20"/>
          <w:lang w:val="es-ES"/>
        </w:rPr>
        <w:t>TEMPORAL Y TERRITORIAL</w:t>
      </w:r>
    </w:p>
    <w:p w:rsidR="00AE4341" w:rsidRPr="00341DFE" w:rsidRDefault="00AE4341">
      <w:pPr>
        <w:pStyle w:val="Textindependent"/>
        <w:spacing w:after="0" w:line="240" w:lineRule="auto"/>
        <w:contextualSpacing/>
        <w:jc w:val="both"/>
        <w:rPr>
          <w:rFonts w:ascii="Open Sans" w:hAnsi="Open Sans" w:cs="Open Sans"/>
          <w:b/>
          <w:bCs/>
          <w:color w:val="000000" w:themeColor="text1"/>
          <w:sz w:val="20"/>
          <w:szCs w:val="20"/>
          <w:lang w:val="es-ES"/>
        </w:rPr>
      </w:pPr>
    </w:p>
    <w:p w:rsidR="007C6BB6" w:rsidRPr="00341DFE" w:rsidRDefault="007C6BB6" w:rsidP="00134C72">
      <w:pPr>
        <w:pStyle w:val="pragrafdeconvocatria"/>
        <w:numPr>
          <w:ilvl w:val="0"/>
          <w:numId w:val="10"/>
        </w:numPr>
        <w:rPr>
          <w:color w:val="000000" w:themeColor="text1"/>
          <w:lang w:val="es-ES"/>
        </w:rPr>
      </w:pPr>
      <w:r w:rsidRPr="00341DFE">
        <w:rPr>
          <w:color w:val="000000" w:themeColor="text1"/>
          <w:lang w:val="es-ES"/>
        </w:rPr>
        <w:t>Las actuaciones subvencionables se tienen que hab</w:t>
      </w:r>
      <w:r w:rsidR="0099029C" w:rsidRPr="00341DFE">
        <w:rPr>
          <w:color w:val="000000" w:themeColor="text1"/>
          <w:lang w:val="es-ES"/>
        </w:rPr>
        <w:t>er realizado totalmente en el pe</w:t>
      </w:r>
      <w:r w:rsidRPr="00341DFE">
        <w:rPr>
          <w:color w:val="000000" w:themeColor="text1"/>
          <w:lang w:val="es-ES"/>
        </w:rPr>
        <w:t xml:space="preserve">riodo comprendido </w:t>
      </w:r>
      <w:r w:rsidRPr="00341DFE">
        <w:rPr>
          <w:b/>
          <w:color w:val="000000" w:themeColor="text1"/>
          <w:lang w:val="es-ES"/>
        </w:rPr>
        <w:t>desde el 1 de enero de 202</w:t>
      </w:r>
      <w:r w:rsidR="00CB6251">
        <w:rPr>
          <w:b/>
          <w:color w:val="000000" w:themeColor="text1"/>
          <w:lang w:val="es-ES"/>
        </w:rPr>
        <w:t>6</w:t>
      </w:r>
      <w:r w:rsidRPr="00341DFE">
        <w:rPr>
          <w:b/>
          <w:color w:val="000000" w:themeColor="text1"/>
          <w:lang w:val="es-ES"/>
        </w:rPr>
        <w:t xml:space="preserve"> al 31 de diciembre de 202</w:t>
      </w:r>
      <w:r w:rsidR="00CB6251">
        <w:rPr>
          <w:b/>
          <w:color w:val="000000" w:themeColor="text1"/>
          <w:lang w:val="es-ES"/>
        </w:rPr>
        <w:t>6</w:t>
      </w:r>
      <w:r w:rsidRPr="00341DFE">
        <w:rPr>
          <w:b/>
          <w:color w:val="000000" w:themeColor="text1"/>
          <w:lang w:val="es-ES"/>
        </w:rPr>
        <w:t xml:space="preserve">. </w:t>
      </w:r>
      <w:r w:rsidRPr="00341DFE">
        <w:rPr>
          <w:color w:val="000000" w:themeColor="text1"/>
          <w:lang w:val="es-ES"/>
        </w:rPr>
        <w:t xml:space="preserve">Excepcionalmente, en los casos en que la actividad subvencionable tenga la fecha de inicio hasta 15 días antes del inicio del periodo subvencionable o una fecha de finalización 15 días después del último día del periodo subvencionable, se podrán considerar actuaciones a </w:t>
      </w:r>
      <w:proofErr w:type="gramStart"/>
      <w:r w:rsidRPr="00341DFE">
        <w:rPr>
          <w:color w:val="000000" w:themeColor="text1"/>
          <w:lang w:val="es-ES"/>
        </w:rPr>
        <w:t>valorar</w:t>
      </w:r>
      <w:proofErr w:type="gramEnd"/>
      <w:r w:rsidRPr="00341DFE">
        <w:rPr>
          <w:color w:val="000000" w:themeColor="text1"/>
          <w:lang w:val="es-ES"/>
        </w:rPr>
        <w:t xml:space="preserve"> pero sólo se pueden considerar gastos subvencionables las realizadas dentro del periodo subvencionable (de 1 de enero a 31 de diciembre de 202</w:t>
      </w:r>
      <w:r w:rsidR="00CB6251">
        <w:rPr>
          <w:color w:val="000000" w:themeColor="text1"/>
          <w:lang w:val="es-ES"/>
        </w:rPr>
        <w:t>6</w:t>
      </w:r>
      <w:r w:rsidRPr="00341DFE">
        <w:rPr>
          <w:color w:val="000000" w:themeColor="text1"/>
          <w:lang w:val="es-ES"/>
        </w:rPr>
        <w:t xml:space="preserve">). </w:t>
      </w:r>
    </w:p>
    <w:p w:rsidR="007C6BB6" w:rsidRPr="00341DFE" w:rsidRDefault="007C6BB6" w:rsidP="00A04796">
      <w:pPr>
        <w:pStyle w:val="pragrafdeconvocatria"/>
        <w:ind w:left="720"/>
        <w:rPr>
          <w:i/>
          <w:color w:val="000000" w:themeColor="text1"/>
          <w:lang w:val="es-ES"/>
        </w:rPr>
      </w:pPr>
      <w:r w:rsidRPr="00341DFE">
        <w:rPr>
          <w:color w:val="000000" w:themeColor="text1"/>
          <w:lang w:val="es-ES"/>
        </w:rPr>
        <w:t>El proyecto presentado tiene que contener acciones concretas que permitan acreditar el cumplimiento</w:t>
      </w:r>
      <w:r w:rsidRPr="00341DFE">
        <w:rPr>
          <w:vanish/>
          <w:color w:val="000000" w:themeColor="text1"/>
          <w:lang w:val="es-ES"/>
        </w:rPr>
        <w:t>&lt;A[cumplimiento|cumplido]&gt;</w:t>
      </w:r>
      <w:r w:rsidRPr="00341DFE">
        <w:rPr>
          <w:color w:val="000000" w:themeColor="text1"/>
          <w:lang w:val="es-ES"/>
        </w:rPr>
        <w:t xml:space="preserve"> de los objetivos y la finalidad de la convocatoria. Este proyecto tiene que tener sentido y sólo comprenderá los gastos que se ejecuten dentro del periodo subvencionable</w:t>
      </w:r>
      <w:r w:rsidRPr="00341DFE">
        <w:rPr>
          <w:i/>
          <w:color w:val="000000" w:themeColor="text1"/>
          <w:lang w:val="es-ES"/>
        </w:rPr>
        <w:t xml:space="preserve">. </w:t>
      </w:r>
    </w:p>
    <w:p w:rsidR="007C6BB6" w:rsidRPr="00341DFE" w:rsidRDefault="00CB6251" w:rsidP="00A04796">
      <w:pPr>
        <w:pStyle w:val="pragrafdeconvocatria"/>
        <w:ind w:left="720"/>
        <w:rPr>
          <w:b/>
          <w:color w:val="000000" w:themeColor="text1"/>
          <w:lang w:val="es-ES"/>
        </w:rPr>
      </w:pPr>
      <w:r>
        <w:rPr>
          <w:b/>
          <w:color w:val="000000" w:themeColor="text1"/>
          <w:lang w:val="es-ES"/>
        </w:rPr>
        <w:t>Cualquier modificación del proyecto</w:t>
      </w:r>
      <w:r w:rsidR="00AC5636">
        <w:rPr>
          <w:b/>
          <w:color w:val="000000" w:themeColor="text1"/>
          <w:lang w:val="es-ES"/>
        </w:rPr>
        <w:t xml:space="preserve"> </w:t>
      </w:r>
      <w:proofErr w:type="gramStart"/>
      <w:r>
        <w:rPr>
          <w:b/>
          <w:color w:val="000000" w:themeColor="text1"/>
          <w:lang w:val="es-ES"/>
        </w:rPr>
        <w:t>( fechas</w:t>
      </w:r>
      <w:proofErr w:type="gramEnd"/>
      <w:r>
        <w:rPr>
          <w:b/>
          <w:color w:val="000000" w:themeColor="text1"/>
          <w:lang w:val="es-ES"/>
        </w:rPr>
        <w:t xml:space="preserve"> de ejecución, título…) </w:t>
      </w:r>
      <w:r w:rsidR="00AC5636">
        <w:rPr>
          <w:b/>
          <w:color w:val="000000" w:themeColor="text1"/>
          <w:lang w:val="es-ES"/>
        </w:rPr>
        <w:t>respecto</w:t>
      </w:r>
      <w:r>
        <w:rPr>
          <w:b/>
          <w:color w:val="000000" w:themeColor="text1"/>
          <w:lang w:val="es-ES"/>
        </w:rPr>
        <w:t xml:space="preserve"> de la solicitud, se tiene que comunicar </w:t>
      </w:r>
      <w:r w:rsidR="00AC5636">
        <w:rPr>
          <w:b/>
          <w:color w:val="000000" w:themeColor="text1"/>
          <w:lang w:val="es-ES"/>
        </w:rPr>
        <w:t>vía</w:t>
      </w:r>
      <w:r>
        <w:rPr>
          <w:b/>
          <w:color w:val="000000" w:themeColor="text1"/>
          <w:lang w:val="es-ES"/>
        </w:rPr>
        <w:t xml:space="preserve"> registro </w:t>
      </w:r>
      <w:r w:rsidR="00AC5636">
        <w:rPr>
          <w:b/>
          <w:color w:val="000000" w:themeColor="text1"/>
          <w:lang w:val="es-ES"/>
        </w:rPr>
        <w:t xml:space="preserve">electrónico </w:t>
      </w:r>
      <w:r>
        <w:rPr>
          <w:b/>
          <w:color w:val="000000" w:themeColor="text1"/>
          <w:lang w:val="es-ES"/>
        </w:rPr>
        <w:t xml:space="preserve">en la sede </w:t>
      </w:r>
      <w:r w:rsidR="00AC5636">
        <w:rPr>
          <w:b/>
          <w:color w:val="000000" w:themeColor="text1"/>
          <w:lang w:val="es-ES"/>
        </w:rPr>
        <w:t>electrónica</w:t>
      </w:r>
      <w:r>
        <w:rPr>
          <w:b/>
          <w:color w:val="000000" w:themeColor="text1"/>
          <w:lang w:val="es-ES"/>
        </w:rPr>
        <w:t xml:space="preserve"> del C</w:t>
      </w:r>
      <w:r w:rsidR="00AC5636">
        <w:rPr>
          <w:b/>
          <w:color w:val="000000" w:themeColor="text1"/>
          <w:lang w:val="es-ES"/>
        </w:rPr>
        <w:t>onsejo</w:t>
      </w:r>
      <w:r>
        <w:rPr>
          <w:b/>
          <w:color w:val="000000" w:themeColor="text1"/>
          <w:lang w:val="es-ES"/>
        </w:rPr>
        <w:t xml:space="preserve"> de Mallorca.</w:t>
      </w:r>
      <w:r w:rsidR="007C6BB6" w:rsidRPr="00341DFE">
        <w:rPr>
          <w:b/>
          <w:color w:val="000000" w:themeColor="text1"/>
          <w:lang w:val="es-ES"/>
        </w:rPr>
        <w:t xml:space="preserve"> </w:t>
      </w:r>
    </w:p>
    <w:p w:rsidR="008E30C0" w:rsidRPr="00341DFE" w:rsidRDefault="007C6BB6" w:rsidP="008E30C0">
      <w:pPr>
        <w:pStyle w:val="pragrafdeconvocatria"/>
        <w:numPr>
          <w:ilvl w:val="0"/>
          <w:numId w:val="10"/>
        </w:numPr>
        <w:rPr>
          <w:color w:val="000000" w:themeColor="text1"/>
          <w:lang w:val="es-ES"/>
        </w:rPr>
      </w:pPr>
      <w:r w:rsidRPr="00341DFE">
        <w:rPr>
          <w:color w:val="000000" w:themeColor="text1"/>
          <w:lang w:val="es-ES"/>
        </w:rPr>
        <w:t>El ámbito territorial de esta convocatoria</w:t>
      </w:r>
      <w:r w:rsidR="003F69EC" w:rsidRPr="00341DFE">
        <w:rPr>
          <w:color w:val="000000" w:themeColor="text1"/>
          <w:lang w:val="es-ES"/>
        </w:rPr>
        <w:t>:</w:t>
      </w:r>
      <w:r w:rsidRPr="00341DFE">
        <w:rPr>
          <w:color w:val="000000" w:themeColor="text1"/>
          <w:lang w:val="es-ES"/>
        </w:rPr>
        <w:t xml:space="preserve"> </w:t>
      </w:r>
      <w:r w:rsidR="008E30C0" w:rsidRPr="00341DFE">
        <w:rPr>
          <w:color w:val="000000" w:themeColor="text1"/>
          <w:lang w:val="es-ES"/>
        </w:rPr>
        <w:t>El ámbito territorial de esta convocatoria es la isla de Mallorca, de forma que únicamente se pueden subvencionar actividades/proyectos desarrollados en esta isla.</w:t>
      </w:r>
    </w:p>
    <w:p w:rsidR="00A04796" w:rsidRPr="00341DFE" w:rsidRDefault="00A04796" w:rsidP="008E30C0">
      <w:pPr>
        <w:pStyle w:val="pragrafdeconvocatria"/>
        <w:ind w:left="720"/>
        <w:rPr>
          <w:color w:val="000000" w:themeColor="text1"/>
          <w:lang w:val="es-ES"/>
        </w:rPr>
      </w:pPr>
    </w:p>
    <w:p w:rsidR="00AE4341" w:rsidRPr="00341DFE" w:rsidRDefault="00A43478">
      <w:pPr>
        <w:pStyle w:val="Textbody"/>
        <w:spacing w:after="0" w:line="240" w:lineRule="auto"/>
        <w:contextualSpacing/>
        <w:rPr>
          <w:rFonts w:ascii="Open Sans" w:hAnsi="Open Sans" w:cs="Open Sans"/>
          <w:color w:val="000000" w:themeColor="text1"/>
          <w:sz w:val="20"/>
          <w:szCs w:val="20"/>
          <w:lang w:val="es-ES"/>
        </w:rPr>
      </w:pPr>
      <w:r w:rsidRPr="00341DFE">
        <w:rPr>
          <w:rFonts w:ascii="Open Sans" w:eastAsia="Open Sans Light" w:hAnsi="Open Sans" w:cs="Open Sans"/>
          <w:b/>
          <w:bCs/>
          <w:color w:val="000000" w:themeColor="text1"/>
          <w:sz w:val="20"/>
          <w:szCs w:val="20"/>
          <w:lang w:val="es-ES"/>
        </w:rPr>
        <w:t>5. ENTIDADES BENEFICIARIAS</w:t>
      </w:r>
    </w:p>
    <w:p w:rsidR="00AE4341" w:rsidRPr="00341DFE" w:rsidRDefault="00AE4341">
      <w:pPr>
        <w:widowControl w:val="0"/>
        <w:spacing w:after="0" w:line="240" w:lineRule="auto"/>
        <w:contextualSpacing/>
        <w:jc w:val="both"/>
        <w:rPr>
          <w:rFonts w:ascii="Open Sans" w:eastAsia="Open Sans Light" w:hAnsi="Open Sans" w:cs="Open Sans"/>
          <w:color w:val="000000" w:themeColor="text1"/>
          <w:sz w:val="20"/>
          <w:szCs w:val="20"/>
          <w:lang w:val="es-ES"/>
        </w:rPr>
      </w:pPr>
    </w:p>
    <w:p w:rsidR="00AE4341" w:rsidRPr="00341DFE" w:rsidRDefault="00A43478" w:rsidP="005654E7">
      <w:pPr>
        <w:pStyle w:val="pragrafdeconvocatria"/>
        <w:rPr>
          <w:rFonts w:eastAsia="Open Sans Light"/>
          <w:color w:val="000000" w:themeColor="text1"/>
          <w:lang w:val="es-ES"/>
        </w:rPr>
      </w:pPr>
      <w:r w:rsidRPr="00341DFE">
        <w:rPr>
          <w:rFonts w:eastAsia="Open Sans Light"/>
          <w:color w:val="000000" w:themeColor="text1"/>
          <w:lang w:val="es-ES"/>
        </w:rPr>
        <w:t>Pueden ser beneficiarias de estas ayudas</w:t>
      </w:r>
      <w:r w:rsidR="008359A1" w:rsidRPr="00341DFE">
        <w:rPr>
          <w:rFonts w:eastAsia="Open Sans Light"/>
          <w:color w:val="000000" w:themeColor="text1"/>
          <w:lang w:val="es-ES"/>
        </w:rPr>
        <w:t xml:space="preserve"> los</w:t>
      </w:r>
      <w:r w:rsidRPr="00341DFE">
        <w:rPr>
          <w:rFonts w:eastAsia="Open Sans Light"/>
          <w:color w:val="000000" w:themeColor="text1"/>
          <w:lang w:val="es-ES"/>
        </w:rPr>
        <w:t xml:space="preserve"> </w:t>
      </w:r>
      <w:r w:rsidR="001E7B85" w:rsidRPr="00341DFE">
        <w:rPr>
          <w:color w:val="000000" w:themeColor="text1"/>
          <w:lang w:val="es-ES"/>
        </w:rPr>
        <w:t>a</w:t>
      </w:r>
      <w:r w:rsidR="0031180D" w:rsidRPr="00341DFE">
        <w:rPr>
          <w:color w:val="000000" w:themeColor="text1"/>
          <w:lang w:val="es-ES"/>
        </w:rPr>
        <w:t>yuntamientos de la isla de Mallorca y entidades locales menores</w:t>
      </w:r>
      <w:r w:rsidR="001E7B85" w:rsidRPr="00341DFE">
        <w:rPr>
          <w:color w:val="000000" w:themeColor="text1"/>
          <w:lang w:val="es-ES"/>
        </w:rPr>
        <w:t xml:space="preserve"> de la isla de Mallorca</w:t>
      </w:r>
      <w:r w:rsidR="005654E7" w:rsidRPr="00341DFE">
        <w:rPr>
          <w:color w:val="000000" w:themeColor="text1"/>
          <w:lang w:val="es-ES"/>
        </w:rPr>
        <w:t xml:space="preserve"> </w:t>
      </w:r>
      <w:r w:rsidRPr="00341DFE">
        <w:rPr>
          <w:rFonts w:eastAsia="Open Sans Light"/>
          <w:color w:val="000000" w:themeColor="text1"/>
          <w:lang w:val="es-ES"/>
        </w:rPr>
        <w:t>que cump</w:t>
      </w:r>
      <w:r w:rsidR="005654E7" w:rsidRPr="00341DFE">
        <w:rPr>
          <w:rFonts w:eastAsia="Open Sans Light"/>
          <w:color w:val="000000" w:themeColor="text1"/>
          <w:lang w:val="es-ES"/>
        </w:rPr>
        <w:t>lan los requisitos siguientes</w:t>
      </w:r>
      <w:r w:rsidRPr="00341DFE">
        <w:rPr>
          <w:rFonts w:eastAsia="Open Sans Light"/>
          <w:color w:val="000000" w:themeColor="text1"/>
          <w:lang w:val="es-ES"/>
        </w:rPr>
        <w:t>:</w:t>
      </w:r>
    </w:p>
    <w:p w:rsidR="005654E7" w:rsidRPr="00341DFE" w:rsidRDefault="005654E7" w:rsidP="00134C72">
      <w:pPr>
        <w:pStyle w:val="Pargrafdellista"/>
        <w:numPr>
          <w:ilvl w:val="0"/>
          <w:numId w:val="2"/>
        </w:numPr>
        <w:suppressAutoHyphens w:val="0"/>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 xml:space="preserve">No incurrir en ninguna de las prohibiciones para ser beneficiario que establece el </w:t>
      </w:r>
      <w:r w:rsidR="005A4D56" w:rsidRPr="00341DFE">
        <w:rPr>
          <w:rFonts w:ascii="Open Sans" w:hAnsi="Open Sans" w:cs="Open Sans"/>
          <w:color w:val="000000" w:themeColor="text1"/>
          <w:sz w:val="20"/>
          <w:szCs w:val="20"/>
          <w:lang w:val="es-ES"/>
        </w:rPr>
        <w:t>art.</w:t>
      </w:r>
      <w:r w:rsidRPr="00341DFE">
        <w:rPr>
          <w:rFonts w:ascii="Open Sans" w:hAnsi="Open Sans" w:cs="Open Sans"/>
          <w:color w:val="000000" w:themeColor="text1"/>
          <w:sz w:val="20"/>
          <w:szCs w:val="20"/>
          <w:lang w:val="es-ES"/>
        </w:rPr>
        <w:t xml:space="preserve"> 13.2 de la Ley 38/2003. General de subvenciones y del </w:t>
      </w:r>
      <w:r w:rsidR="005A4D56" w:rsidRPr="00341DFE">
        <w:rPr>
          <w:rFonts w:ascii="Open Sans" w:hAnsi="Open Sans" w:cs="Open Sans"/>
          <w:color w:val="000000" w:themeColor="text1"/>
          <w:sz w:val="20"/>
          <w:szCs w:val="20"/>
          <w:lang w:val="es-ES"/>
        </w:rPr>
        <w:t>art.</w:t>
      </w:r>
      <w:r w:rsidRPr="00341DFE">
        <w:rPr>
          <w:rFonts w:ascii="Open Sans" w:hAnsi="Open Sans" w:cs="Open Sans"/>
          <w:color w:val="000000" w:themeColor="text1"/>
          <w:sz w:val="20"/>
          <w:szCs w:val="20"/>
          <w:lang w:val="es-ES"/>
        </w:rPr>
        <w:t xml:space="preserve"> 8 de la Ordenanza general de subvenciones.</w:t>
      </w:r>
    </w:p>
    <w:p w:rsidR="005654E7" w:rsidRPr="00341DFE" w:rsidRDefault="005654E7" w:rsidP="00134C72">
      <w:pPr>
        <w:pStyle w:val="Pargrafdellista"/>
        <w:numPr>
          <w:ilvl w:val="0"/>
          <w:numId w:val="2"/>
        </w:numPr>
        <w:suppressAutoHyphens w:val="0"/>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Estar al corriente en el cumplimiento</w:t>
      </w:r>
      <w:r w:rsidRPr="00341DFE">
        <w:rPr>
          <w:rFonts w:ascii="Open Sans" w:hAnsi="Open Sans" w:cs="Open Sans"/>
          <w:vanish/>
          <w:color w:val="000000" w:themeColor="text1"/>
          <w:sz w:val="20"/>
          <w:szCs w:val="20"/>
          <w:lang w:val="es-ES"/>
        </w:rPr>
        <w:t>&lt;A[cumplimiento|cumplido]&gt;</w:t>
      </w:r>
      <w:r w:rsidRPr="00341DFE">
        <w:rPr>
          <w:rFonts w:ascii="Open Sans" w:hAnsi="Open Sans" w:cs="Open Sans"/>
          <w:color w:val="000000" w:themeColor="text1"/>
          <w:sz w:val="20"/>
          <w:szCs w:val="20"/>
          <w:lang w:val="es-ES"/>
        </w:rPr>
        <w:t xml:space="preserve"> de las obligaciones económicas con el Consejo de Mallorca y sus organismos dependientes, y de las obligaciones tributarias y con la Seguridad Social que vendan impuestas por la normativa vigente.</w:t>
      </w:r>
    </w:p>
    <w:p w:rsidR="00AE4341" w:rsidRPr="00341DFE" w:rsidRDefault="005654E7" w:rsidP="00134C72">
      <w:pPr>
        <w:pStyle w:val="Pargrafdellista"/>
        <w:numPr>
          <w:ilvl w:val="0"/>
          <w:numId w:val="2"/>
        </w:numPr>
        <w:suppressAutoHyphens w:val="0"/>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El resto que recoge la normativa en materia de subvenciones.</w:t>
      </w:r>
    </w:p>
    <w:p w:rsidR="00AE4341" w:rsidRPr="00341DFE" w:rsidRDefault="00AE4341">
      <w:pPr>
        <w:pStyle w:val="Textbody"/>
        <w:spacing w:after="0" w:line="240" w:lineRule="auto"/>
        <w:contextualSpacing/>
        <w:rPr>
          <w:rFonts w:ascii="Open Sans" w:hAnsi="Open Sans" w:cs="Open Sans"/>
          <w:color w:val="000000" w:themeColor="text1"/>
          <w:sz w:val="20"/>
          <w:szCs w:val="20"/>
          <w:lang w:val="es-ES"/>
        </w:rPr>
      </w:pPr>
    </w:p>
    <w:p w:rsidR="00AE4341" w:rsidRPr="00341DFE" w:rsidRDefault="00A43478" w:rsidP="00A04796">
      <w:pPr>
        <w:pStyle w:val="TTULOBASECONVOCATORIA"/>
        <w:numPr>
          <w:ilvl w:val="0"/>
          <w:numId w:val="0"/>
        </w:numPr>
        <w:ind w:left="360" w:hanging="360"/>
        <w:rPr>
          <w:color w:val="000000" w:themeColor="text1"/>
          <w:lang w:val="es-ES"/>
        </w:rPr>
      </w:pPr>
      <w:r w:rsidRPr="00341DFE">
        <w:rPr>
          <w:bCs/>
          <w:color w:val="000000" w:themeColor="text1"/>
          <w:lang w:val="es-ES"/>
        </w:rPr>
        <w:t xml:space="preserve">6. </w:t>
      </w:r>
      <w:bookmarkStart w:id="0" w:name="_Toc135174628"/>
      <w:bookmarkStart w:id="1" w:name="_Toc135174961"/>
      <w:bookmarkStart w:id="2" w:name="_Toc135175363"/>
      <w:bookmarkStart w:id="3" w:name="_Toc135175486"/>
      <w:bookmarkStart w:id="4" w:name="_Toc135249895"/>
      <w:bookmarkStart w:id="5" w:name="_Toc135255573"/>
      <w:r w:rsidR="005654E7" w:rsidRPr="00341DFE">
        <w:rPr>
          <w:color w:val="000000" w:themeColor="text1"/>
          <w:lang w:val="es-ES"/>
        </w:rPr>
        <w:t>ACONTECIMIENTOS Y/O ACTUACIONES SUBVENCIONABLES</w:t>
      </w:r>
      <w:bookmarkEnd w:id="0"/>
      <w:bookmarkEnd w:id="1"/>
      <w:bookmarkEnd w:id="2"/>
      <w:bookmarkEnd w:id="3"/>
      <w:bookmarkEnd w:id="4"/>
      <w:bookmarkEnd w:id="5"/>
    </w:p>
    <w:p w:rsidR="00AE4341" w:rsidRPr="00341DFE" w:rsidRDefault="00783A2E" w:rsidP="00075B6E">
      <w:pPr>
        <w:pStyle w:val="Estil1"/>
        <w:numPr>
          <w:ilvl w:val="1"/>
          <w:numId w:val="14"/>
        </w:numPr>
        <w:rPr>
          <w:color w:val="000000" w:themeColor="text1"/>
          <w:lang w:val="es-ES"/>
        </w:rPr>
      </w:pPr>
      <w:bookmarkStart w:id="6" w:name="_Toc135174629"/>
      <w:bookmarkStart w:id="7" w:name="_Toc135174962"/>
      <w:bookmarkStart w:id="8" w:name="_Toc135175364"/>
      <w:r w:rsidRPr="00341DFE">
        <w:rPr>
          <w:color w:val="000000" w:themeColor="text1"/>
          <w:lang w:val="es-ES"/>
        </w:rPr>
        <w:lastRenderedPageBreak/>
        <w:t>EVENTOS</w:t>
      </w:r>
      <w:r w:rsidR="005654E7" w:rsidRPr="00341DFE">
        <w:rPr>
          <w:color w:val="000000" w:themeColor="text1"/>
          <w:lang w:val="es-ES"/>
        </w:rPr>
        <w:t xml:space="preserve"> y/o actuaciones subvencionables </w:t>
      </w:r>
      <w:bookmarkEnd w:id="6"/>
      <w:bookmarkEnd w:id="7"/>
      <w:bookmarkEnd w:id="8"/>
    </w:p>
    <w:p w:rsidR="003834F7" w:rsidRPr="00341DFE" w:rsidRDefault="00075B6E" w:rsidP="003834F7">
      <w:pPr>
        <w:pStyle w:val="Pargrafdellista"/>
        <w:numPr>
          <w:ilvl w:val="0"/>
          <w:numId w:val="15"/>
        </w:numPr>
        <w:suppressAutoHyphens w:val="0"/>
        <w:ind w:left="567" w:hanging="207"/>
        <w:jc w:val="both"/>
        <w:rPr>
          <w:rFonts w:ascii="Open Sans" w:hAnsi="Open Sans" w:cs="Open Sans"/>
          <w:color w:val="000000" w:themeColor="text1"/>
          <w:sz w:val="20"/>
          <w:szCs w:val="20"/>
          <w:lang w:val="es-ES"/>
        </w:rPr>
      </w:pPr>
      <w:bookmarkStart w:id="9" w:name="_Toc135175365"/>
      <w:r w:rsidRPr="00341DFE">
        <w:rPr>
          <w:rFonts w:ascii="Open Sans" w:hAnsi="Open Sans" w:cs="Open Sans"/>
          <w:b/>
          <w:caps/>
          <w:color w:val="000000" w:themeColor="text1"/>
          <w:sz w:val="20"/>
          <w:szCs w:val="20"/>
          <w:lang w:val="es-ES"/>
        </w:rPr>
        <w:t xml:space="preserve"> </w:t>
      </w:r>
      <w:r w:rsidR="003834F7" w:rsidRPr="00341DFE">
        <w:rPr>
          <w:rFonts w:ascii="Open Sans" w:hAnsi="Open Sans" w:cs="Open Sans"/>
          <w:color w:val="000000" w:themeColor="text1"/>
          <w:sz w:val="20"/>
          <w:szCs w:val="20"/>
          <w:lang w:val="es-ES"/>
        </w:rPr>
        <w:t>La organización de ferias y muestras comerciales que promocionen el pequeño y medi</w:t>
      </w:r>
      <w:r w:rsidR="00783A2E" w:rsidRPr="00341DFE">
        <w:rPr>
          <w:rFonts w:ascii="Open Sans" w:hAnsi="Open Sans" w:cs="Open Sans"/>
          <w:color w:val="000000" w:themeColor="text1"/>
          <w:sz w:val="20"/>
          <w:szCs w:val="20"/>
          <w:lang w:val="es-ES"/>
        </w:rPr>
        <w:t>ano</w:t>
      </w:r>
      <w:r w:rsidR="003834F7" w:rsidRPr="00341DFE">
        <w:rPr>
          <w:rFonts w:ascii="Open Sans" w:hAnsi="Open Sans" w:cs="Open Sans"/>
          <w:color w:val="000000" w:themeColor="text1"/>
          <w:sz w:val="20"/>
          <w:szCs w:val="20"/>
          <w:lang w:val="es-ES"/>
        </w:rPr>
        <w:t xml:space="preserve"> comercio y los productos de Mallorca.</w:t>
      </w:r>
    </w:p>
    <w:p w:rsidR="003834F7" w:rsidRPr="00341DFE" w:rsidRDefault="00CB6885" w:rsidP="003834F7">
      <w:pPr>
        <w:pStyle w:val="Pargrafdellista"/>
        <w:numPr>
          <w:ilvl w:val="0"/>
          <w:numId w:val="15"/>
        </w:numPr>
        <w:suppressAutoHyphens w:val="0"/>
        <w:ind w:left="567" w:hanging="207"/>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 xml:space="preserve"> </w:t>
      </w:r>
      <w:r w:rsidR="003834F7" w:rsidRPr="00341DFE">
        <w:rPr>
          <w:rFonts w:ascii="Open Sans" w:hAnsi="Open Sans" w:cs="Open Sans"/>
          <w:color w:val="000000" w:themeColor="text1"/>
          <w:sz w:val="20"/>
          <w:szCs w:val="20"/>
          <w:lang w:val="es-ES"/>
        </w:rPr>
        <w:t xml:space="preserve">Los proyectos de dinamización del pequeño y </w:t>
      </w:r>
      <w:r w:rsidR="00783A2E" w:rsidRPr="00341DFE">
        <w:rPr>
          <w:rFonts w:ascii="Open Sans" w:hAnsi="Open Sans" w:cs="Open Sans"/>
          <w:color w:val="000000" w:themeColor="text1"/>
          <w:sz w:val="20"/>
          <w:szCs w:val="20"/>
          <w:lang w:val="es-ES"/>
        </w:rPr>
        <w:t>mediano</w:t>
      </w:r>
      <w:r w:rsidR="003834F7" w:rsidRPr="00341DFE">
        <w:rPr>
          <w:rFonts w:ascii="Open Sans" w:hAnsi="Open Sans" w:cs="Open Sans"/>
          <w:color w:val="000000" w:themeColor="text1"/>
          <w:sz w:val="20"/>
          <w:szCs w:val="20"/>
          <w:lang w:val="es-ES"/>
        </w:rPr>
        <w:t xml:space="preserve"> comercio local, las acciones y las campañas de promoción de los comercios tradicionales y de proximidad, así como, de los productos locales y de proximidad y, en general, el llamado producto de circuito corto y todo lo que lo rodea para reactivar la economía local dent</w:t>
      </w:r>
      <w:r w:rsidR="00927768" w:rsidRPr="00341DFE">
        <w:rPr>
          <w:rFonts w:ascii="Open Sans" w:hAnsi="Open Sans" w:cs="Open Sans"/>
          <w:color w:val="000000" w:themeColor="text1"/>
          <w:sz w:val="20"/>
          <w:szCs w:val="20"/>
          <w:lang w:val="es-ES"/>
        </w:rPr>
        <w:t>ro de la isla de Mallorca.</w:t>
      </w:r>
    </w:p>
    <w:p w:rsidR="00075B6E" w:rsidRPr="00341DFE" w:rsidRDefault="00075B6E" w:rsidP="003834F7">
      <w:pPr>
        <w:pStyle w:val="Estil1"/>
        <w:numPr>
          <w:ilvl w:val="0"/>
          <w:numId w:val="0"/>
        </w:numPr>
        <w:rPr>
          <w:color w:val="000000" w:themeColor="text1"/>
          <w:lang w:val="es-ES"/>
        </w:rPr>
      </w:pPr>
    </w:p>
    <w:p w:rsidR="005654E7" w:rsidRPr="00341DFE" w:rsidRDefault="004D30E0" w:rsidP="004D30E0">
      <w:pPr>
        <w:pStyle w:val="Estil1"/>
        <w:numPr>
          <w:ilvl w:val="0"/>
          <w:numId w:val="0"/>
        </w:numPr>
        <w:rPr>
          <w:color w:val="000000" w:themeColor="text1"/>
          <w:lang w:val="es-ES"/>
        </w:rPr>
      </w:pPr>
      <w:r w:rsidRPr="00341DFE">
        <w:rPr>
          <w:color w:val="000000" w:themeColor="text1"/>
          <w:lang w:val="es-ES"/>
        </w:rPr>
        <w:t xml:space="preserve">6.2 </w:t>
      </w:r>
      <w:r w:rsidR="005654E7" w:rsidRPr="00341DFE">
        <w:rPr>
          <w:color w:val="000000" w:themeColor="text1"/>
          <w:lang w:val="es-ES"/>
        </w:rPr>
        <w:t xml:space="preserve">No son </w:t>
      </w:r>
      <w:r w:rsidR="00946E8D" w:rsidRPr="00341DFE">
        <w:rPr>
          <w:color w:val="000000" w:themeColor="text1"/>
          <w:lang w:val="es-ES"/>
        </w:rPr>
        <w:t>eventos</w:t>
      </w:r>
      <w:r w:rsidR="005654E7" w:rsidRPr="00341DFE">
        <w:rPr>
          <w:color w:val="000000" w:themeColor="text1"/>
          <w:lang w:val="es-ES"/>
        </w:rPr>
        <w:t xml:space="preserve"> y/o actuaciones subvencionables</w:t>
      </w:r>
      <w:bookmarkEnd w:id="9"/>
    </w:p>
    <w:p w:rsidR="005654E7" w:rsidRPr="00341DFE" w:rsidRDefault="005654E7" w:rsidP="00134C72">
      <w:pPr>
        <w:pStyle w:val="Pargrafdellista"/>
        <w:numPr>
          <w:ilvl w:val="0"/>
          <w:numId w:val="5"/>
        </w:numPr>
        <w:suppressAutoHyphens w:val="0"/>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Las actividades que no dispongan de las preceptivas autorizaciones administrativas de acuerdo con su naturaleza.</w:t>
      </w:r>
    </w:p>
    <w:p w:rsidR="00075B6E" w:rsidRPr="00341DFE" w:rsidRDefault="00075B6E" w:rsidP="00134C72">
      <w:pPr>
        <w:pStyle w:val="Pargrafdellista"/>
        <w:numPr>
          <w:ilvl w:val="0"/>
          <w:numId w:val="5"/>
        </w:numPr>
        <w:suppressAutoHyphens w:val="0"/>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shd w:val="clear" w:color="auto" w:fill="FFFFFF"/>
          <w:lang w:val="es-ES"/>
        </w:rPr>
        <w:t xml:space="preserve"> Las fiestas patronales, y otros acontecimientos sin repercusión en la promoción económica del producto de Mallorca.</w:t>
      </w:r>
    </w:p>
    <w:p w:rsidR="005654E7" w:rsidRPr="00341DFE" w:rsidRDefault="005654E7" w:rsidP="00134C72">
      <w:pPr>
        <w:pStyle w:val="Pargrafdellista"/>
        <w:numPr>
          <w:ilvl w:val="0"/>
          <w:numId w:val="5"/>
        </w:numPr>
        <w:suppressAutoHyphens w:val="0"/>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Los proyect</w:t>
      </w:r>
      <w:r w:rsidR="006D1D27">
        <w:rPr>
          <w:rFonts w:ascii="Open Sans" w:hAnsi="Open Sans" w:cs="Open Sans"/>
          <w:color w:val="000000" w:themeColor="text1"/>
          <w:sz w:val="20"/>
          <w:szCs w:val="20"/>
          <w:lang w:val="es-ES"/>
        </w:rPr>
        <w:t>os y actuaciones que no se adecú</w:t>
      </w:r>
      <w:r w:rsidRPr="00341DFE">
        <w:rPr>
          <w:rFonts w:ascii="Open Sans" w:hAnsi="Open Sans" w:cs="Open Sans"/>
          <w:color w:val="000000" w:themeColor="text1"/>
          <w:sz w:val="20"/>
          <w:szCs w:val="20"/>
          <w:lang w:val="es-ES"/>
        </w:rPr>
        <w:t>en a la finalidad ni al objeto de la convocatoria.</w:t>
      </w:r>
    </w:p>
    <w:p w:rsidR="00075B6E" w:rsidRPr="00341DFE" w:rsidRDefault="00075B6E" w:rsidP="00134C72">
      <w:pPr>
        <w:pStyle w:val="Pargrafdellista"/>
        <w:numPr>
          <w:ilvl w:val="0"/>
          <w:numId w:val="5"/>
        </w:numPr>
        <w:suppressAutoHyphens w:val="0"/>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shd w:val="clear" w:color="auto" w:fill="FFFFFF"/>
          <w:lang w:val="es-ES"/>
        </w:rPr>
        <w:t xml:space="preserve">La adquisición de producto local para venderlo entre los clientes, </w:t>
      </w:r>
      <w:r w:rsidR="00946E8D" w:rsidRPr="00341DFE">
        <w:rPr>
          <w:rFonts w:ascii="Open Sans" w:hAnsi="Open Sans" w:cs="Open Sans"/>
          <w:color w:val="000000" w:themeColor="text1"/>
          <w:sz w:val="20"/>
          <w:szCs w:val="20"/>
          <w:shd w:val="clear" w:color="auto" w:fill="FFFFFF"/>
          <w:lang w:val="es-ES"/>
        </w:rPr>
        <w:t>por</w:t>
      </w:r>
      <w:r w:rsidRPr="00341DFE">
        <w:rPr>
          <w:rFonts w:ascii="Open Sans" w:hAnsi="Open Sans" w:cs="Open Sans"/>
          <w:color w:val="000000" w:themeColor="text1"/>
          <w:sz w:val="20"/>
          <w:szCs w:val="20"/>
          <w:shd w:val="clear" w:color="auto" w:fill="FFFFFF"/>
          <w:lang w:val="es-ES"/>
        </w:rPr>
        <w:t xml:space="preserve"> ser eso una actividad ordinaria del comercio sin carácter promocional ni de difusión.</w:t>
      </w:r>
    </w:p>
    <w:p w:rsidR="00AE4341" w:rsidRPr="00341DFE" w:rsidRDefault="00AE4341">
      <w:pPr>
        <w:pStyle w:val="Textbody"/>
        <w:spacing w:after="0" w:line="240" w:lineRule="auto"/>
        <w:contextualSpacing/>
        <w:rPr>
          <w:rFonts w:ascii="Open Sans" w:eastAsia="Open Sans Light" w:hAnsi="Open Sans" w:cs="Open Sans"/>
          <w:color w:val="000000" w:themeColor="text1"/>
          <w:sz w:val="20"/>
          <w:szCs w:val="20"/>
          <w:highlight w:val="yellow"/>
          <w:lang w:val="es-ES"/>
        </w:rPr>
      </w:pPr>
    </w:p>
    <w:p w:rsidR="00AE4341" w:rsidRPr="00341DFE" w:rsidRDefault="0073759F" w:rsidP="00F54869">
      <w:pPr>
        <w:pStyle w:val="Estil1"/>
        <w:numPr>
          <w:ilvl w:val="0"/>
          <w:numId w:val="0"/>
        </w:numPr>
        <w:ind w:left="432" w:hanging="432"/>
        <w:rPr>
          <w:color w:val="000000" w:themeColor="text1"/>
          <w:lang w:val="es-ES"/>
        </w:rPr>
      </w:pPr>
      <w:r w:rsidRPr="00341DFE">
        <w:rPr>
          <w:rFonts w:eastAsia="Open Sans Light"/>
          <w:bCs/>
          <w:color w:val="000000" w:themeColor="text1"/>
          <w:lang w:val="es-ES"/>
        </w:rPr>
        <w:t>7. GASTOS SUBVENCIONABLES Y</w:t>
      </w:r>
      <w:r w:rsidR="00A43478" w:rsidRPr="00341DFE">
        <w:rPr>
          <w:rFonts w:eastAsia="Open Sans Light"/>
          <w:bCs/>
          <w:color w:val="000000" w:themeColor="text1"/>
          <w:lang w:val="es-ES"/>
        </w:rPr>
        <w:t xml:space="preserve"> </w:t>
      </w:r>
      <w:r w:rsidR="00F54869" w:rsidRPr="00341DFE">
        <w:rPr>
          <w:color w:val="000000" w:themeColor="text1"/>
          <w:lang w:val="es-ES"/>
        </w:rPr>
        <w:t xml:space="preserve">Gastos no subvencionables </w:t>
      </w:r>
    </w:p>
    <w:p w:rsidR="00AE4341" w:rsidRPr="00341DFE" w:rsidRDefault="00AE4341">
      <w:pPr>
        <w:pStyle w:val="Textbody"/>
        <w:spacing w:after="0" w:line="240" w:lineRule="auto"/>
        <w:contextualSpacing/>
        <w:rPr>
          <w:rFonts w:ascii="Open Sans" w:eastAsia="Open Sans Light" w:hAnsi="Open Sans" w:cs="Open Sans"/>
          <w:b/>
          <w:bCs/>
          <w:color w:val="000000" w:themeColor="text1"/>
          <w:sz w:val="20"/>
          <w:szCs w:val="20"/>
          <w:lang w:val="es-ES"/>
        </w:rPr>
      </w:pPr>
    </w:p>
    <w:p w:rsidR="0050101D" w:rsidRPr="00341DFE" w:rsidRDefault="0050101D" w:rsidP="00134C72">
      <w:pPr>
        <w:pStyle w:val="Estil1"/>
        <w:numPr>
          <w:ilvl w:val="1"/>
          <w:numId w:val="6"/>
        </w:numPr>
        <w:rPr>
          <w:color w:val="000000" w:themeColor="text1"/>
          <w:lang w:val="es-ES"/>
        </w:rPr>
      </w:pPr>
      <w:bookmarkStart w:id="10" w:name="_Toc135174975"/>
      <w:bookmarkStart w:id="11" w:name="_Toc135175378"/>
      <w:r w:rsidRPr="00341DFE">
        <w:rPr>
          <w:color w:val="000000" w:themeColor="text1"/>
          <w:lang w:val="es-ES"/>
        </w:rPr>
        <w:t>Gastos subvencionables</w:t>
      </w:r>
      <w:bookmarkEnd w:id="10"/>
      <w:bookmarkEnd w:id="11"/>
    </w:p>
    <w:p w:rsidR="0050101D" w:rsidRPr="00341DFE" w:rsidRDefault="00570375" w:rsidP="0050101D">
      <w:pPr>
        <w:pStyle w:val="pragrafdeconvocatria"/>
        <w:rPr>
          <w:color w:val="000000" w:themeColor="text1"/>
          <w:lang w:val="es-ES"/>
        </w:rPr>
      </w:pPr>
      <w:r w:rsidRPr="00341DFE">
        <w:rPr>
          <w:color w:val="000000" w:themeColor="text1"/>
          <w:lang w:val="es-ES"/>
        </w:rPr>
        <w:t>Serán gastos subvencionables de esta convocatoria, los gastos corrientes</w:t>
      </w:r>
      <w:r w:rsidR="00702A0B" w:rsidRPr="00341DFE">
        <w:rPr>
          <w:color w:val="000000" w:themeColor="text1"/>
          <w:lang w:val="es-ES"/>
        </w:rPr>
        <w:t xml:space="preserve"> y de inversión</w:t>
      </w:r>
      <w:r w:rsidRPr="00341DFE">
        <w:rPr>
          <w:color w:val="000000" w:themeColor="text1"/>
          <w:lang w:val="es-ES"/>
        </w:rPr>
        <w:t xml:space="preserve"> de los proyecto</w:t>
      </w:r>
      <w:r w:rsidR="00702A0B" w:rsidRPr="00341DFE">
        <w:rPr>
          <w:color w:val="000000" w:themeColor="text1"/>
          <w:lang w:val="es-ES"/>
        </w:rPr>
        <w:t>s</w:t>
      </w:r>
      <w:r w:rsidRPr="00341DFE">
        <w:rPr>
          <w:color w:val="000000" w:themeColor="text1"/>
          <w:lang w:val="es-ES"/>
        </w:rPr>
        <w:t xml:space="preserve"> subvencionable</w:t>
      </w:r>
      <w:r w:rsidR="00702A0B" w:rsidRPr="00341DFE">
        <w:rPr>
          <w:color w:val="000000" w:themeColor="text1"/>
          <w:lang w:val="es-ES"/>
        </w:rPr>
        <w:t>s</w:t>
      </w:r>
      <w:r w:rsidRPr="00341DFE">
        <w:rPr>
          <w:color w:val="000000" w:themeColor="text1"/>
          <w:lang w:val="es-ES"/>
        </w:rPr>
        <w:t xml:space="preserve"> imputados dentro del periodo subvencionables</w:t>
      </w:r>
      <w:r w:rsidR="00F459E5" w:rsidRPr="00341DFE">
        <w:rPr>
          <w:color w:val="000000" w:themeColor="text1"/>
          <w:lang w:val="es-ES"/>
        </w:rPr>
        <w:t>.</w:t>
      </w:r>
      <w:r w:rsidR="0050101D" w:rsidRPr="00341DFE">
        <w:rPr>
          <w:color w:val="000000" w:themeColor="text1"/>
          <w:lang w:val="es-ES"/>
        </w:rPr>
        <w:t xml:space="preserve"> Los gastos subvencionables tienen que responder de manera indudable a la naturaleza de la actividad subvencionada y, en ningún caso, su coste de adquisición podrá ser superior al valor de mercado.</w:t>
      </w:r>
      <w:r w:rsidR="0050101D" w:rsidRPr="00341DFE">
        <w:rPr>
          <w:b/>
          <w:color w:val="000000" w:themeColor="text1"/>
          <w:lang w:val="es-ES"/>
        </w:rPr>
        <w:t xml:space="preserve"> </w:t>
      </w:r>
      <w:r w:rsidR="0050101D" w:rsidRPr="00341DFE">
        <w:rPr>
          <w:color w:val="000000" w:themeColor="text1"/>
          <w:lang w:val="es-ES"/>
        </w:rPr>
        <w:t>Aplicación del artículo 44 de</w:t>
      </w:r>
      <w:r w:rsidR="00575B93" w:rsidRPr="00341DFE">
        <w:rPr>
          <w:color w:val="000000" w:themeColor="text1"/>
          <w:lang w:val="es-ES"/>
        </w:rPr>
        <w:t xml:space="preserve"> la </w:t>
      </w:r>
      <w:r w:rsidR="0050101D" w:rsidRPr="00341DFE">
        <w:rPr>
          <w:color w:val="000000" w:themeColor="text1"/>
          <w:lang w:val="es-ES"/>
        </w:rPr>
        <w:t>OGS.</w:t>
      </w:r>
    </w:p>
    <w:p w:rsidR="0050101D" w:rsidRPr="00341DFE" w:rsidRDefault="0050101D" w:rsidP="0050101D">
      <w:pPr>
        <w:pStyle w:val="pragrafdeconvocatria"/>
        <w:rPr>
          <w:color w:val="000000" w:themeColor="text1"/>
          <w:lang w:val="es-ES"/>
        </w:rPr>
      </w:pPr>
      <w:r w:rsidRPr="00341DFE">
        <w:rPr>
          <w:color w:val="000000" w:themeColor="text1"/>
          <w:lang w:val="es-ES"/>
        </w:rPr>
        <w:t xml:space="preserve">Los justificantes de gasto se tienen que haber emitido comprendido entre </w:t>
      </w:r>
      <w:r w:rsidRPr="00341DFE">
        <w:rPr>
          <w:b/>
          <w:color w:val="000000" w:themeColor="text1"/>
          <w:lang w:val="es-ES"/>
        </w:rPr>
        <w:t>el 1 de enero de 202</w:t>
      </w:r>
      <w:r w:rsidR="00AC5636">
        <w:rPr>
          <w:b/>
          <w:color w:val="000000" w:themeColor="text1"/>
          <w:lang w:val="es-ES"/>
        </w:rPr>
        <w:t>6</w:t>
      </w:r>
      <w:r w:rsidRPr="00341DFE">
        <w:rPr>
          <w:b/>
          <w:color w:val="000000" w:themeColor="text1"/>
          <w:lang w:val="es-ES"/>
        </w:rPr>
        <w:t xml:space="preserve"> y el 31 de diciembre de 202</w:t>
      </w:r>
      <w:r w:rsidR="00AC5636">
        <w:rPr>
          <w:b/>
          <w:color w:val="000000" w:themeColor="text1"/>
          <w:lang w:val="es-ES"/>
        </w:rPr>
        <w:t>6</w:t>
      </w:r>
      <w:r w:rsidRPr="00341DFE">
        <w:rPr>
          <w:color w:val="000000" w:themeColor="text1"/>
          <w:lang w:val="es-ES"/>
        </w:rPr>
        <w:t xml:space="preserve"> y se tienen que pagar como máximo el último día del plazo de justificación.</w:t>
      </w:r>
    </w:p>
    <w:p w:rsidR="009171B0" w:rsidRPr="00341DFE" w:rsidRDefault="009171B0" w:rsidP="0050101D">
      <w:pPr>
        <w:pStyle w:val="pragrafdeconvocatria"/>
        <w:rPr>
          <w:i/>
          <w:color w:val="000000" w:themeColor="text1"/>
          <w:lang w:val="es-ES"/>
        </w:rPr>
      </w:pPr>
      <w:r w:rsidRPr="00341DFE">
        <w:rPr>
          <w:iCs/>
          <w:color w:val="000000" w:themeColor="text1"/>
          <w:shd w:val="clear" w:color="auto" w:fill="FFFFFF"/>
          <w:lang w:val="es-ES"/>
        </w:rPr>
        <w:t>*</w:t>
      </w:r>
      <w:r w:rsidRPr="00341DFE">
        <w:rPr>
          <w:i/>
          <w:iCs/>
          <w:color w:val="000000" w:themeColor="text1"/>
          <w:shd w:val="clear" w:color="auto" w:fill="FFFFFF"/>
          <w:lang w:val="es-ES"/>
        </w:rPr>
        <w:t xml:space="preserve">No obstando, en caso de </w:t>
      </w:r>
      <w:r w:rsidRPr="00341DFE">
        <w:rPr>
          <w:i/>
          <w:color w:val="000000" w:themeColor="text1"/>
          <w:lang w:val="es-ES"/>
        </w:rPr>
        <w:t xml:space="preserve">arrendamiento de instalaciones, de espacios, de equipamientos, de vehículos o de maquinaria contratados de manera anticipada por la ejecución del proyecto objeto de la subvención, </w:t>
      </w:r>
      <w:r w:rsidRPr="00341DFE">
        <w:rPr>
          <w:i/>
          <w:iCs/>
          <w:color w:val="000000" w:themeColor="text1"/>
          <w:shd w:val="clear" w:color="auto" w:fill="FFFFFF"/>
          <w:lang w:val="es-ES"/>
        </w:rPr>
        <w:t xml:space="preserve">se considerarán subvencionables los justificantes de pago emitidos </w:t>
      </w:r>
      <w:r w:rsidRPr="00341DFE">
        <w:rPr>
          <w:iCs/>
          <w:color w:val="000000" w:themeColor="text1"/>
          <w:shd w:val="clear" w:color="auto" w:fill="FFFFFF"/>
          <w:lang w:val="es-ES"/>
        </w:rPr>
        <w:t>hasta los seis</w:t>
      </w:r>
      <w:r w:rsidRPr="00341DFE">
        <w:rPr>
          <w:i/>
          <w:iCs/>
          <w:color w:val="000000" w:themeColor="text1"/>
          <w:shd w:val="clear" w:color="auto" w:fill="FFFFFF"/>
          <w:lang w:val="es-ES"/>
        </w:rPr>
        <w:t xml:space="preserve"> últimos meses del ejercicio anterior</w:t>
      </w:r>
      <w:r w:rsidRPr="00341DFE">
        <w:rPr>
          <w:color w:val="000000" w:themeColor="text1"/>
          <w:shd w:val="clear" w:color="auto" w:fill="FFFFFF"/>
          <w:lang w:val="es-ES"/>
        </w:rPr>
        <w:t>.</w:t>
      </w:r>
    </w:p>
    <w:p w:rsidR="0050101D" w:rsidRPr="00341DFE" w:rsidRDefault="0050101D" w:rsidP="0050101D">
      <w:pPr>
        <w:pStyle w:val="Pargrafdellista"/>
        <w:ind w:left="0"/>
        <w:outlineLvl w:val="0"/>
        <w:rPr>
          <w:rFonts w:ascii="Open Sans" w:hAnsi="Open Sans" w:cs="Open Sans"/>
          <w:b/>
          <w:color w:val="000000" w:themeColor="text1"/>
          <w:sz w:val="20"/>
          <w:szCs w:val="20"/>
          <w:lang w:val="es-ES"/>
        </w:rPr>
      </w:pPr>
      <w:r w:rsidRPr="00341DFE">
        <w:rPr>
          <w:rFonts w:ascii="Open Sans" w:hAnsi="Open Sans" w:cs="Open Sans"/>
          <w:b/>
          <w:color w:val="000000" w:themeColor="text1"/>
          <w:sz w:val="20"/>
          <w:szCs w:val="20"/>
          <w:lang w:val="es-ES"/>
        </w:rPr>
        <w:t>Los gastos corrientes subvencionables son los siguientes:</w:t>
      </w:r>
    </w:p>
    <w:p w:rsidR="0017292A" w:rsidRPr="00341DFE" w:rsidRDefault="0017292A" w:rsidP="0017292A">
      <w:pPr>
        <w:pStyle w:val="pragrafdeconvocatria"/>
        <w:jc w:val="left"/>
        <w:rPr>
          <w:color w:val="000000" w:themeColor="text1"/>
          <w:lang w:val="es-ES"/>
        </w:rPr>
      </w:pPr>
      <w:bookmarkStart w:id="12" w:name="_Toc135174976"/>
      <w:bookmarkStart w:id="13" w:name="_Toc135175379"/>
      <w:r w:rsidRPr="00341DFE">
        <w:rPr>
          <w:color w:val="000000" w:themeColor="text1"/>
          <w:lang w:val="es-ES"/>
        </w:rPr>
        <w:t xml:space="preserve">- Arrendamiento de instalaciones, de espacios, de equipamientos, de vehículos por transporte de mercancías, o de maquinaria que expresamente se hayan contratado para llevar a cabo la actividad subvencionada. </w:t>
      </w:r>
    </w:p>
    <w:p w:rsidR="00BB6E42" w:rsidRPr="00341DFE" w:rsidRDefault="00BB6E42" w:rsidP="00BB6E42">
      <w:pPr>
        <w:pStyle w:val="pragrafdeconvocatria"/>
        <w:jc w:val="left"/>
        <w:rPr>
          <w:color w:val="000000" w:themeColor="text1"/>
          <w:lang w:val="es-ES"/>
        </w:rPr>
      </w:pPr>
      <w:r w:rsidRPr="00341DFE">
        <w:rPr>
          <w:color w:val="000000" w:themeColor="text1"/>
          <w:lang w:val="es-ES"/>
        </w:rPr>
        <w:t>-</w:t>
      </w:r>
      <w:r w:rsidR="0017292A" w:rsidRPr="00341DFE">
        <w:rPr>
          <w:color w:val="000000" w:themeColor="text1"/>
          <w:lang w:val="es-ES"/>
        </w:rPr>
        <w:t>M</w:t>
      </w:r>
      <w:r w:rsidRPr="00341DFE">
        <w:rPr>
          <w:color w:val="000000" w:themeColor="text1"/>
          <w:lang w:val="es-ES"/>
        </w:rPr>
        <w:t>ontaje y desmontaje de instalaciones temporales para la realización del proyecto.</w:t>
      </w:r>
    </w:p>
    <w:p w:rsidR="00CD481C" w:rsidRPr="00341DFE" w:rsidRDefault="00CD481C" w:rsidP="00CD481C">
      <w:pPr>
        <w:pStyle w:val="pragrafdeconvocatria"/>
        <w:rPr>
          <w:color w:val="000000" w:themeColor="text1"/>
          <w:lang w:val="es-ES"/>
        </w:rPr>
      </w:pPr>
      <w:r w:rsidRPr="00341DFE">
        <w:rPr>
          <w:color w:val="000000" w:themeColor="text1"/>
          <w:lang w:val="es-ES"/>
        </w:rPr>
        <w:t xml:space="preserve">-Materiales divulgativos, informativos, promocionales, en este apartado se incluyen, entre otros, todo tipo de publicaciones o materiales que informen o promocionen el acontecimiento, como: un programa de actividades del acontecimiento, un reportaje informativo sobre algún aspecto de la actividad subvencionada, cartelería, planos, trípticos, igualmente el </w:t>
      </w:r>
      <w:r w:rsidRPr="00341DFE">
        <w:rPr>
          <w:color w:val="000000" w:themeColor="text1"/>
          <w:lang w:val="es-ES"/>
        </w:rPr>
        <w:lastRenderedPageBreak/>
        <w:t xml:space="preserve">material de </w:t>
      </w:r>
      <w:proofErr w:type="spellStart"/>
      <w:r w:rsidRPr="00341DFE">
        <w:rPr>
          <w:color w:val="000000" w:themeColor="text1"/>
          <w:lang w:val="es-ES"/>
        </w:rPr>
        <w:t>merchandising</w:t>
      </w:r>
      <w:proofErr w:type="spellEnd"/>
      <w:r w:rsidRPr="00341DFE">
        <w:rPr>
          <w:color w:val="000000" w:themeColor="text1"/>
          <w:lang w:val="es-ES"/>
        </w:rPr>
        <w:t xml:space="preserve">, trofeos, distinciones. </w:t>
      </w:r>
      <w:r w:rsidR="00BB6E42" w:rsidRPr="00341DFE">
        <w:rPr>
          <w:b/>
          <w:color w:val="000000" w:themeColor="text1"/>
          <w:lang w:val="es-ES"/>
        </w:rPr>
        <w:t>Aplicar en todo el material del pár</w:t>
      </w:r>
      <w:r w:rsidR="00575B93" w:rsidRPr="00341DFE">
        <w:rPr>
          <w:b/>
          <w:color w:val="000000" w:themeColor="text1"/>
          <w:lang w:val="es-ES"/>
        </w:rPr>
        <w:t>rafo anterior el artículo 15 de la</w:t>
      </w:r>
      <w:r w:rsidR="00BB6E42" w:rsidRPr="00341DFE">
        <w:rPr>
          <w:b/>
          <w:color w:val="000000" w:themeColor="text1"/>
          <w:lang w:val="es-ES"/>
        </w:rPr>
        <w:t xml:space="preserve"> OGS con el logotipo institucional del Consejo de Mallorca.</w:t>
      </w:r>
      <w:r w:rsidR="00BB6E42" w:rsidRPr="00341DFE">
        <w:rPr>
          <w:color w:val="000000" w:themeColor="text1"/>
          <w:lang w:val="es-ES"/>
        </w:rPr>
        <w:t xml:space="preserve"> (</w:t>
      </w:r>
      <w:hyperlink r:id="rId9" w:history="1">
        <w:r w:rsidR="00BB6E42" w:rsidRPr="00341DFE">
          <w:rPr>
            <w:rStyle w:val="Enlla"/>
            <w:b/>
            <w:color w:val="000000" w:themeColor="text1"/>
            <w:lang w:val="es-ES"/>
          </w:rPr>
          <w:t>https://www.conselldemallorca.es/es/identidad-corporativa</w:t>
        </w:r>
      </w:hyperlink>
      <w:r w:rsidR="00BB6E42" w:rsidRPr="00341DFE">
        <w:rPr>
          <w:b/>
          <w:color w:val="000000" w:themeColor="text1"/>
          <w:lang w:val="es-ES"/>
        </w:rPr>
        <w:t>)</w:t>
      </w:r>
    </w:p>
    <w:p w:rsidR="00CD481C" w:rsidRPr="00341DFE" w:rsidRDefault="00CD481C" w:rsidP="00CD481C">
      <w:pPr>
        <w:pStyle w:val="pragrafdeconvocatria"/>
        <w:rPr>
          <w:color w:val="000000" w:themeColor="text1"/>
          <w:lang w:val="es-ES"/>
        </w:rPr>
      </w:pPr>
      <w:r w:rsidRPr="00341DFE">
        <w:rPr>
          <w:color w:val="000000" w:themeColor="text1"/>
          <w:lang w:val="es-ES"/>
        </w:rPr>
        <w:t>-</w:t>
      </w:r>
      <w:r w:rsidR="00575B93" w:rsidRPr="00341DFE">
        <w:rPr>
          <w:color w:val="000000" w:themeColor="text1"/>
          <w:lang w:val="es-ES"/>
        </w:rPr>
        <w:t>Bienes</w:t>
      </w:r>
      <w:r w:rsidRPr="00341DFE">
        <w:rPr>
          <w:color w:val="000000" w:themeColor="text1"/>
          <w:lang w:val="es-ES"/>
        </w:rPr>
        <w:t xml:space="preserve"> consumibles, en general, se incluyen los </w:t>
      </w:r>
      <w:r w:rsidR="00575B93" w:rsidRPr="00341DFE">
        <w:rPr>
          <w:color w:val="000000" w:themeColor="text1"/>
          <w:lang w:val="es-ES"/>
        </w:rPr>
        <w:t>bienes</w:t>
      </w:r>
      <w:r w:rsidRPr="00341DFE">
        <w:rPr>
          <w:color w:val="000000" w:themeColor="text1"/>
          <w:lang w:val="es-ES"/>
        </w:rPr>
        <w:t xml:space="preserve"> fungibles directamente relacionados con la actividad subvencionable, como: todo tipo de guarniciones</w:t>
      </w:r>
      <w:r w:rsidR="00575B93" w:rsidRPr="00341DFE">
        <w:rPr>
          <w:color w:val="000000" w:themeColor="text1"/>
          <w:lang w:val="es-ES"/>
        </w:rPr>
        <w:t xml:space="preserve"> para</w:t>
      </w:r>
      <w:r w:rsidRPr="00341DFE">
        <w:rPr>
          <w:color w:val="000000" w:themeColor="text1"/>
          <w:lang w:val="es-ES"/>
        </w:rPr>
        <w:t xml:space="preserve"> los diferentes espacios, calles y edificios afectados por la actuación subvencionada, decoraciones florales, ornamentales, material de papelería, ferretería, material pirotécnico y productos alimenticios, entre otros. </w:t>
      </w:r>
      <w:r w:rsidR="00BB6E42" w:rsidRPr="00341DFE">
        <w:rPr>
          <w:color w:val="000000" w:themeColor="text1"/>
          <w:lang w:val="es-ES"/>
        </w:rPr>
        <w:t xml:space="preserve">(No se consideran productos alimenticios subvencionables las dietas para merendar, </w:t>
      </w:r>
      <w:r w:rsidR="00575B93" w:rsidRPr="00341DFE">
        <w:rPr>
          <w:color w:val="000000" w:themeColor="text1"/>
          <w:lang w:val="es-ES"/>
        </w:rPr>
        <w:t>comer</w:t>
      </w:r>
      <w:r w:rsidR="00BB6E42" w:rsidRPr="00341DFE">
        <w:rPr>
          <w:color w:val="000000" w:themeColor="text1"/>
          <w:lang w:val="es-ES"/>
        </w:rPr>
        <w:t xml:space="preserve"> y cena</w:t>
      </w:r>
      <w:r w:rsidR="00575B93" w:rsidRPr="00341DFE">
        <w:rPr>
          <w:color w:val="000000" w:themeColor="text1"/>
          <w:lang w:val="es-ES"/>
        </w:rPr>
        <w:t>r</w:t>
      </w:r>
      <w:r w:rsidR="00BB6E42" w:rsidRPr="00341DFE">
        <w:rPr>
          <w:color w:val="000000" w:themeColor="text1"/>
          <w:lang w:val="es-ES"/>
        </w:rPr>
        <w:t xml:space="preserve">) </w:t>
      </w:r>
    </w:p>
    <w:p w:rsidR="00CD481C" w:rsidRPr="00341DFE" w:rsidRDefault="00CD481C" w:rsidP="00CD481C">
      <w:pPr>
        <w:pStyle w:val="pragrafdeconvocatria"/>
        <w:rPr>
          <w:color w:val="000000" w:themeColor="text1"/>
          <w:lang w:val="es-ES"/>
        </w:rPr>
      </w:pPr>
      <w:r w:rsidRPr="00341DFE">
        <w:rPr>
          <w:color w:val="000000" w:themeColor="text1"/>
          <w:lang w:val="es-ES"/>
        </w:rPr>
        <w:t>En el caso de gastos en productos alimenticios, decoraciones florales y ornamentales se tiene que justificar el destino y la adecuación del precio, relación y necesidad con el proyecto y en ningún caso puede superar el 10% del gasto subvencionable.</w:t>
      </w:r>
      <w:r w:rsidR="00C60FDE">
        <w:rPr>
          <w:color w:val="000000" w:themeColor="text1"/>
          <w:lang w:val="es-ES"/>
        </w:rPr>
        <w:t xml:space="preserve"> Si el producto alimentario es el objeto principal del proyecto se podrá destinar un 20% adicional del gasto subvencionable para su adquisición.</w:t>
      </w:r>
    </w:p>
    <w:p w:rsidR="00CD481C" w:rsidRPr="00341DFE" w:rsidRDefault="00CD481C" w:rsidP="00CD481C">
      <w:pPr>
        <w:pStyle w:val="pragrafdeconvocatria"/>
        <w:rPr>
          <w:color w:val="000000" w:themeColor="text1"/>
          <w:lang w:val="es-ES"/>
        </w:rPr>
      </w:pPr>
      <w:r w:rsidRPr="00341DFE">
        <w:rPr>
          <w:color w:val="000000" w:themeColor="text1"/>
          <w:lang w:val="es-ES"/>
        </w:rPr>
        <w:t xml:space="preserve">El límite cuantitativo de gasto subvencionable en productos de obsequio y regalo no podrá superar el 20% </w:t>
      </w:r>
      <w:r w:rsidR="00BB6E42" w:rsidRPr="00341DFE">
        <w:rPr>
          <w:color w:val="000000" w:themeColor="text1"/>
          <w:lang w:val="es-ES"/>
        </w:rPr>
        <w:t xml:space="preserve">del gasto subvencionable </w:t>
      </w:r>
      <w:r w:rsidRPr="00341DFE">
        <w:rPr>
          <w:color w:val="000000" w:themeColor="text1"/>
          <w:lang w:val="es-ES"/>
        </w:rPr>
        <w:t>y estos tendrán la etiqueta de “producto de promoción y excluido de la venta” y tendrán una medida inferior al producto al cual hace referencia para la venta.</w:t>
      </w:r>
      <w:r w:rsidR="00C60FDE">
        <w:rPr>
          <w:color w:val="000000" w:themeColor="text1"/>
          <w:lang w:val="es-ES"/>
        </w:rPr>
        <w:t xml:space="preserve"> Este requisito podría no ser exigido en proyectos llevados a cabo con anterioridad a la solicitud de subvención.</w:t>
      </w:r>
    </w:p>
    <w:p w:rsidR="00CD481C" w:rsidRPr="00341DFE" w:rsidRDefault="00CD481C" w:rsidP="00CD481C">
      <w:pPr>
        <w:pStyle w:val="pragrafdeconvocatria"/>
        <w:rPr>
          <w:color w:val="000000" w:themeColor="text1"/>
          <w:lang w:val="es-ES"/>
        </w:rPr>
      </w:pPr>
      <w:r w:rsidRPr="00341DFE">
        <w:rPr>
          <w:color w:val="000000" w:themeColor="text1"/>
          <w:lang w:val="es-ES"/>
        </w:rPr>
        <w:t xml:space="preserve">-Material de protección, seguridad y salud no </w:t>
      </w:r>
      <w:proofErr w:type="spellStart"/>
      <w:r w:rsidRPr="00341DFE">
        <w:rPr>
          <w:color w:val="000000" w:themeColor="text1"/>
          <w:lang w:val="es-ES"/>
        </w:rPr>
        <w:t>inventariables</w:t>
      </w:r>
      <w:proofErr w:type="spellEnd"/>
      <w:r w:rsidRPr="00341DFE">
        <w:rPr>
          <w:color w:val="000000" w:themeColor="text1"/>
          <w:lang w:val="es-ES"/>
        </w:rPr>
        <w:t xml:space="preserve"> de uso exclusivo para el proyecto.</w:t>
      </w:r>
    </w:p>
    <w:p w:rsidR="00BB6E42" w:rsidRPr="00341DFE" w:rsidRDefault="00CD481C" w:rsidP="00BB6E42">
      <w:pPr>
        <w:shd w:val="clear" w:color="auto" w:fill="FFFFFF"/>
        <w:spacing w:after="0" w:line="240" w:lineRule="auto"/>
        <w:jc w:val="both"/>
        <w:rPr>
          <w:rFonts w:ascii="Open Sans" w:hAnsi="Open Sans" w:cs="Open Sans"/>
          <w:b/>
          <w:color w:val="000000" w:themeColor="text1"/>
          <w:sz w:val="20"/>
          <w:szCs w:val="20"/>
          <w:lang w:val="es-ES"/>
        </w:rPr>
      </w:pPr>
      <w:r w:rsidRPr="00341DFE">
        <w:rPr>
          <w:rFonts w:ascii="Open Sans" w:hAnsi="Open Sans" w:cs="Open Sans"/>
          <w:color w:val="000000" w:themeColor="text1"/>
          <w:sz w:val="20"/>
          <w:szCs w:val="20"/>
          <w:lang w:val="es-ES"/>
        </w:rPr>
        <w:t>-</w:t>
      </w:r>
      <w:r w:rsidR="00575B93" w:rsidRPr="00341DFE">
        <w:rPr>
          <w:rFonts w:ascii="Open Sans" w:hAnsi="Open Sans" w:cs="Open Sans"/>
          <w:color w:val="000000" w:themeColor="text1"/>
          <w:sz w:val="20"/>
          <w:szCs w:val="20"/>
          <w:lang w:val="es-ES"/>
        </w:rPr>
        <w:t>Publicidad</w:t>
      </w:r>
      <w:r w:rsidRPr="00341DFE">
        <w:rPr>
          <w:rFonts w:ascii="Open Sans" w:hAnsi="Open Sans" w:cs="Open Sans"/>
          <w:color w:val="000000" w:themeColor="text1"/>
          <w:sz w:val="20"/>
          <w:szCs w:val="20"/>
          <w:lang w:val="es-ES"/>
        </w:rPr>
        <w:t xml:space="preserve"> en redes sociales y en medios de comunicación escritos y audiovisuales, son los gastos relativos a insercio</w:t>
      </w:r>
      <w:r w:rsidR="00575B93" w:rsidRPr="00341DFE">
        <w:rPr>
          <w:rFonts w:ascii="Open Sans" w:hAnsi="Open Sans" w:cs="Open Sans"/>
          <w:color w:val="000000" w:themeColor="text1"/>
          <w:sz w:val="20"/>
          <w:szCs w:val="20"/>
          <w:lang w:val="es-ES"/>
        </w:rPr>
        <w:t>nes publicitarias que se hacen en</w:t>
      </w:r>
      <w:r w:rsidRPr="00341DFE">
        <w:rPr>
          <w:rFonts w:ascii="Open Sans" w:hAnsi="Open Sans" w:cs="Open Sans"/>
          <w:color w:val="000000" w:themeColor="text1"/>
          <w:sz w:val="20"/>
          <w:szCs w:val="20"/>
          <w:lang w:val="es-ES"/>
        </w:rPr>
        <w:t xml:space="preserve"> medios de comunicación escritos y audiovisuales, como ahora, una cuña de radio, un spot televisivo, un ban</w:t>
      </w:r>
      <w:r w:rsidR="00575B93" w:rsidRPr="00341DFE">
        <w:rPr>
          <w:rFonts w:ascii="Open Sans" w:hAnsi="Open Sans" w:cs="Open Sans"/>
          <w:color w:val="000000" w:themeColor="text1"/>
          <w:sz w:val="20"/>
          <w:szCs w:val="20"/>
          <w:lang w:val="es-ES"/>
        </w:rPr>
        <w:t>n</w:t>
      </w:r>
      <w:r w:rsidRPr="00341DFE">
        <w:rPr>
          <w:rFonts w:ascii="Open Sans" w:hAnsi="Open Sans" w:cs="Open Sans"/>
          <w:color w:val="000000" w:themeColor="text1"/>
          <w:sz w:val="20"/>
          <w:szCs w:val="20"/>
          <w:lang w:val="es-ES"/>
        </w:rPr>
        <w:t>er</w:t>
      </w:r>
      <w:r w:rsidR="00575B93" w:rsidRPr="00341DFE">
        <w:rPr>
          <w:rFonts w:ascii="Open Sans" w:hAnsi="Open Sans" w:cs="Open Sans"/>
          <w:color w:val="000000" w:themeColor="text1"/>
          <w:sz w:val="20"/>
          <w:szCs w:val="20"/>
          <w:lang w:val="es-ES"/>
        </w:rPr>
        <w:t xml:space="preserve"> o un anuncio en</w:t>
      </w:r>
      <w:r w:rsidRPr="00341DFE">
        <w:rPr>
          <w:rFonts w:ascii="Open Sans" w:hAnsi="Open Sans" w:cs="Open Sans"/>
          <w:color w:val="000000" w:themeColor="text1"/>
          <w:sz w:val="20"/>
          <w:szCs w:val="20"/>
          <w:lang w:val="es-ES"/>
        </w:rPr>
        <w:t xml:space="preserve"> un </w:t>
      </w:r>
      <w:r w:rsidR="00575B93" w:rsidRPr="00341DFE">
        <w:rPr>
          <w:rFonts w:ascii="Open Sans" w:hAnsi="Open Sans" w:cs="Open Sans"/>
          <w:color w:val="000000" w:themeColor="text1"/>
          <w:sz w:val="20"/>
          <w:szCs w:val="20"/>
          <w:lang w:val="es-ES"/>
        </w:rPr>
        <w:t>periódico</w:t>
      </w:r>
      <w:r w:rsidRPr="00341DFE">
        <w:rPr>
          <w:rFonts w:ascii="Open Sans" w:hAnsi="Open Sans" w:cs="Open Sans"/>
          <w:color w:val="000000" w:themeColor="text1"/>
          <w:sz w:val="20"/>
          <w:szCs w:val="20"/>
          <w:lang w:val="es-ES"/>
        </w:rPr>
        <w:t xml:space="preserve"> </w:t>
      </w:r>
      <w:r w:rsidR="00575B93" w:rsidRPr="00341DFE">
        <w:rPr>
          <w:rFonts w:ascii="Open Sans" w:hAnsi="Open Sans" w:cs="Open Sans"/>
          <w:color w:val="000000" w:themeColor="text1"/>
          <w:sz w:val="20"/>
          <w:szCs w:val="20"/>
          <w:lang w:val="es-ES"/>
        </w:rPr>
        <w:t>impreso</w:t>
      </w:r>
      <w:r w:rsidRPr="00341DFE">
        <w:rPr>
          <w:rFonts w:ascii="Open Sans" w:hAnsi="Open Sans" w:cs="Open Sans"/>
          <w:color w:val="000000" w:themeColor="text1"/>
          <w:sz w:val="20"/>
          <w:szCs w:val="20"/>
          <w:lang w:val="es-ES"/>
        </w:rPr>
        <w:t xml:space="preserve"> o digital (portada, contraportada, páginas o módulos).</w:t>
      </w:r>
      <w:r w:rsidR="00BB6E42" w:rsidRPr="00341DFE">
        <w:rPr>
          <w:rFonts w:ascii="Open Sans" w:hAnsi="Open Sans" w:cs="Open Sans"/>
          <w:b/>
          <w:color w:val="000000" w:themeColor="text1"/>
          <w:sz w:val="20"/>
          <w:szCs w:val="20"/>
          <w:lang w:val="es-ES"/>
        </w:rPr>
        <w:t xml:space="preserve"> Aplicar en todo el material del párrafo anterior el artículo 15 de</w:t>
      </w:r>
      <w:r w:rsidR="00575B93" w:rsidRPr="00341DFE">
        <w:rPr>
          <w:rFonts w:ascii="Open Sans" w:hAnsi="Open Sans" w:cs="Open Sans"/>
          <w:b/>
          <w:color w:val="000000" w:themeColor="text1"/>
          <w:sz w:val="20"/>
          <w:szCs w:val="20"/>
          <w:lang w:val="es-ES"/>
        </w:rPr>
        <w:t xml:space="preserve"> la</w:t>
      </w:r>
      <w:r w:rsidR="00BB6E42" w:rsidRPr="00341DFE">
        <w:rPr>
          <w:rFonts w:ascii="Open Sans" w:hAnsi="Open Sans" w:cs="Open Sans"/>
          <w:b/>
          <w:color w:val="000000" w:themeColor="text1"/>
          <w:sz w:val="20"/>
          <w:szCs w:val="20"/>
          <w:lang w:val="es-ES"/>
        </w:rPr>
        <w:t xml:space="preserve"> OGS con el logotipo institucional del Consejo de Mallorca </w:t>
      </w:r>
      <w:r w:rsidR="00BB6E42" w:rsidRPr="00341DFE">
        <w:rPr>
          <w:rFonts w:ascii="Open Sans" w:hAnsi="Open Sans" w:cs="Open Sans"/>
          <w:color w:val="000000" w:themeColor="text1"/>
          <w:sz w:val="20"/>
          <w:szCs w:val="20"/>
          <w:lang w:val="es-ES"/>
        </w:rPr>
        <w:t>(</w:t>
      </w:r>
      <w:hyperlink r:id="rId10" w:history="1">
        <w:r w:rsidR="00BB6E42" w:rsidRPr="00341DFE">
          <w:rPr>
            <w:rStyle w:val="Enlla"/>
            <w:rFonts w:ascii="Open Sans" w:hAnsi="Open Sans" w:cs="Open Sans"/>
            <w:b/>
            <w:color w:val="000000" w:themeColor="text1"/>
            <w:sz w:val="20"/>
            <w:szCs w:val="20"/>
            <w:lang w:val="es-ES"/>
          </w:rPr>
          <w:t>https://www.conselldemallorca.es/es/identidad-corporativa</w:t>
        </w:r>
      </w:hyperlink>
      <w:r w:rsidR="00BB6E42" w:rsidRPr="00341DFE">
        <w:rPr>
          <w:rFonts w:ascii="Open Sans" w:hAnsi="Open Sans" w:cs="Open Sans"/>
          <w:b/>
          <w:color w:val="000000" w:themeColor="text1"/>
          <w:sz w:val="20"/>
          <w:szCs w:val="20"/>
          <w:lang w:val="es-ES"/>
        </w:rPr>
        <w:t>).</w:t>
      </w:r>
    </w:p>
    <w:p w:rsidR="00BB6E42" w:rsidRPr="00341DFE" w:rsidRDefault="00BB6E42" w:rsidP="00BB6E42">
      <w:pPr>
        <w:shd w:val="clear" w:color="auto" w:fill="FFFFFF"/>
        <w:spacing w:after="0" w:line="240" w:lineRule="auto"/>
        <w:jc w:val="both"/>
        <w:rPr>
          <w:rFonts w:ascii="Open Sans" w:hAnsi="Open Sans" w:cs="Open Sans"/>
          <w:b/>
          <w:color w:val="000000" w:themeColor="text1"/>
          <w:sz w:val="20"/>
          <w:szCs w:val="20"/>
          <w:lang w:val="es-ES"/>
        </w:rPr>
      </w:pPr>
    </w:p>
    <w:p w:rsidR="00CD481C" w:rsidRPr="00341DFE" w:rsidRDefault="00BB6E42" w:rsidP="00BB6E42">
      <w:pPr>
        <w:shd w:val="clear" w:color="auto" w:fill="FFFFFF"/>
        <w:spacing w:after="0" w:line="240" w:lineRule="auto"/>
        <w:jc w:val="both"/>
        <w:rPr>
          <w:rFonts w:ascii="Open Sans" w:eastAsia="Times New Roman" w:hAnsi="Open Sans" w:cs="Open Sans"/>
          <w:i/>
          <w:color w:val="000000" w:themeColor="text1"/>
          <w:sz w:val="20"/>
          <w:szCs w:val="20"/>
          <w:lang w:val="es-ES" w:eastAsia="ca-ES"/>
        </w:rPr>
      </w:pPr>
      <w:r w:rsidRPr="00341DFE">
        <w:rPr>
          <w:rFonts w:ascii="Open Sans" w:hAnsi="Open Sans" w:cs="Open Sans"/>
          <w:color w:val="000000" w:themeColor="text1"/>
          <w:sz w:val="20"/>
          <w:szCs w:val="20"/>
          <w:lang w:val="es-ES"/>
        </w:rPr>
        <w:t>En el caso de la contratación de publicidad mediante “</w:t>
      </w:r>
      <w:proofErr w:type="spellStart"/>
      <w:r w:rsidRPr="00341DFE">
        <w:rPr>
          <w:rFonts w:ascii="Open Sans" w:hAnsi="Open Sans" w:cs="Open Sans"/>
          <w:color w:val="000000" w:themeColor="text1"/>
          <w:sz w:val="20"/>
          <w:szCs w:val="20"/>
          <w:lang w:val="es-ES"/>
        </w:rPr>
        <w:t>influencers</w:t>
      </w:r>
      <w:proofErr w:type="spellEnd"/>
      <w:r w:rsidRPr="00341DFE">
        <w:rPr>
          <w:rFonts w:ascii="Open Sans" w:hAnsi="Open Sans" w:cs="Open Sans"/>
          <w:color w:val="000000" w:themeColor="text1"/>
          <w:sz w:val="20"/>
          <w:szCs w:val="20"/>
          <w:lang w:val="es-ES"/>
        </w:rPr>
        <w:t xml:space="preserve">” se tendrá que ajustar al establecido en el </w:t>
      </w:r>
      <w:r w:rsidRPr="00341DFE">
        <w:rPr>
          <w:rFonts w:ascii="Open Sans" w:eastAsia="Times New Roman" w:hAnsi="Open Sans" w:cs="Open Sans"/>
          <w:i/>
          <w:color w:val="000000" w:themeColor="text1"/>
          <w:sz w:val="20"/>
          <w:szCs w:val="20"/>
          <w:lang w:val="es-ES" w:eastAsia="ca-ES"/>
        </w:rPr>
        <w:t xml:space="preserve">Real Decreto 444/2024, de 30 de abril, </w:t>
      </w:r>
      <w:r w:rsidR="0071014E" w:rsidRPr="00341DFE">
        <w:rPr>
          <w:rFonts w:ascii="Open Sans" w:eastAsia="Times New Roman" w:hAnsi="Open Sans" w:cs="Open Sans"/>
          <w:i/>
          <w:color w:val="000000" w:themeColor="text1"/>
          <w:sz w:val="20"/>
          <w:szCs w:val="20"/>
          <w:lang w:val="es-ES" w:eastAsia="ca-ES"/>
        </w:rPr>
        <w:t>por</w:t>
      </w:r>
      <w:r w:rsidRPr="00341DFE">
        <w:rPr>
          <w:rFonts w:ascii="Open Sans" w:eastAsia="Times New Roman" w:hAnsi="Open Sans" w:cs="Open Sans"/>
          <w:i/>
          <w:color w:val="000000" w:themeColor="text1"/>
          <w:sz w:val="20"/>
          <w:szCs w:val="20"/>
          <w:lang w:val="es-ES" w:eastAsia="ca-ES"/>
        </w:rPr>
        <w:t xml:space="preserve"> el que se regulan los requisitos en efectos de ser considerado usuario de especial relevancia de los servicios de intercambio de vídeos a través de plataforma, en desarrollo del artículo 94 de la Ley 13/2022, de 7 de julio, General de Comunicación Audiovisual)</w:t>
      </w:r>
    </w:p>
    <w:p w:rsidR="00BB6E42" w:rsidRPr="00341DFE" w:rsidRDefault="00BB6E42" w:rsidP="00BB6E42">
      <w:pPr>
        <w:shd w:val="clear" w:color="auto" w:fill="FFFFFF"/>
        <w:spacing w:after="0" w:line="240" w:lineRule="auto"/>
        <w:jc w:val="both"/>
        <w:rPr>
          <w:rFonts w:ascii="Open Sans" w:eastAsia="Times New Roman" w:hAnsi="Open Sans" w:cs="Open Sans"/>
          <w:i/>
          <w:color w:val="000000" w:themeColor="text1"/>
          <w:sz w:val="20"/>
          <w:szCs w:val="20"/>
          <w:lang w:val="es-ES" w:eastAsia="ca-ES"/>
        </w:rPr>
      </w:pPr>
    </w:p>
    <w:p w:rsidR="00CD481C" w:rsidRPr="00341DFE" w:rsidRDefault="00CD481C" w:rsidP="00CD481C">
      <w:pPr>
        <w:pStyle w:val="pragrafdeconvocatria"/>
        <w:rPr>
          <w:color w:val="000000" w:themeColor="text1"/>
          <w:lang w:val="es-ES"/>
        </w:rPr>
      </w:pPr>
      <w:r w:rsidRPr="00341DFE">
        <w:rPr>
          <w:color w:val="000000" w:themeColor="text1"/>
          <w:lang w:val="es-ES"/>
        </w:rPr>
        <w:t xml:space="preserve">-Seguros de accidentes de responsabilidad civil: Se incluyen los seguros que se han contratado específicamente para el acontecimiento subvencionable. </w:t>
      </w:r>
    </w:p>
    <w:p w:rsidR="00CD481C" w:rsidRPr="00341DFE" w:rsidRDefault="00CD481C" w:rsidP="00CD481C">
      <w:pPr>
        <w:pStyle w:val="pragrafdeconvocatria"/>
        <w:rPr>
          <w:color w:val="000000" w:themeColor="text1"/>
          <w:lang w:val="es-ES"/>
        </w:rPr>
      </w:pPr>
      <w:r w:rsidRPr="00341DFE">
        <w:rPr>
          <w:color w:val="000000" w:themeColor="text1"/>
          <w:lang w:val="es-ES"/>
        </w:rPr>
        <w:t>-Servicios de limpieza, vigilancia, ambulancia, transporte de mercancías y otros servicios personales directamente relacionados con la actividad subvencionada, entre otros: acondicionamiento</w:t>
      </w:r>
      <w:r w:rsidRPr="00341DFE">
        <w:rPr>
          <w:vanish/>
          <w:color w:val="000000" w:themeColor="text1"/>
          <w:lang w:val="es-ES"/>
        </w:rPr>
        <w:t>&lt;A[acondicionamiento|condicionamiento]&gt;</w:t>
      </w:r>
      <w:r w:rsidRPr="00341DFE">
        <w:rPr>
          <w:color w:val="000000" w:themeColor="text1"/>
          <w:lang w:val="es-ES"/>
        </w:rPr>
        <w:t xml:space="preserve"> del espacio afectado por los acontecimientos, alumbrado, acústica, decoración, pirotecnia, </w:t>
      </w:r>
      <w:r w:rsidR="00E90BDA" w:rsidRPr="00341DFE">
        <w:rPr>
          <w:color w:val="000000" w:themeColor="text1"/>
          <w:lang w:val="es-ES"/>
        </w:rPr>
        <w:t>pasa calles</w:t>
      </w:r>
      <w:r w:rsidRPr="00341DFE">
        <w:rPr>
          <w:color w:val="000000" w:themeColor="text1"/>
          <w:lang w:val="es-ES"/>
        </w:rPr>
        <w:t xml:space="preserve">, desfiles, </w:t>
      </w:r>
      <w:proofErr w:type="spellStart"/>
      <w:r w:rsidRPr="00341DFE">
        <w:rPr>
          <w:color w:val="000000" w:themeColor="text1"/>
          <w:lang w:val="es-ES"/>
        </w:rPr>
        <w:t>correfuegos</w:t>
      </w:r>
      <w:proofErr w:type="spellEnd"/>
      <w:r w:rsidRPr="00341DFE">
        <w:rPr>
          <w:color w:val="000000" w:themeColor="text1"/>
          <w:lang w:val="es-ES"/>
        </w:rPr>
        <w:t>, conciertos, obras de teatro y otras actuaciones.</w:t>
      </w:r>
    </w:p>
    <w:p w:rsidR="00CD481C" w:rsidRPr="00341DFE" w:rsidRDefault="00CD481C" w:rsidP="00CD481C">
      <w:pPr>
        <w:pStyle w:val="pragrafdeconvocatria"/>
        <w:rPr>
          <w:color w:val="000000" w:themeColor="text1"/>
          <w:lang w:val="es-ES"/>
        </w:rPr>
      </w:pPr>
      <w:r w:rsidRPr="00341DFE">
        <w:rPr>
          <w:color w:val="000000" w:themeColor="text1"/>
          <w:lang w:val="es-ES"/>
        </w:rPr>
        <w:t>-Tributos necesarios para llevar a cabo la actividad subvencionable, (excepto el IBI), cuando</w:t>
      </w:r>
      <w:r w:rsidRPr="00341DFE">
        <w:rPr>
          <w:vanish/>
          <w:color w:val="000000" w:themeColor="text1"/>
          <w:lang w:val="es-ES"/>
        </w:rPr>
        <w:t>&lt;A[cuando|cuándo]&gt;</w:t>
      </w:r>
      <w:r w:rsidRPr="00341DFE">
        <w:rPr>
          <w:color w:val="000000" w:themeColor="text1"/>
          <w:lang w:val="es-ES"/>
        </w:rPr>
        <w:t xml:space="preserve"> la persona beneficiaria los abone de manera efectiva y los gastos derivados del uso de marcas directamente relacionadas con los proyectos subvencionables (</w:t>
      </w:r>
      <w:r w:rsidR="00FC2A4C" w:rsidRPr="00341DFE">
        <w:rPr>
          <w:color w:val="000000" w:themeColor="text1"/>
          <w:lang w:val="es-ES"/>
        </w:rPr>
        <w:t>cánones</w:t>
      </w:r>
      <w:r w:rsidRPr="00341DFE">
        <w:rPr>
          <w:vanish/>
          <w:color w:val="000000" w:themeColor="text1"/>
          <w:lang w:val="es-ES"/>
        </w:rPr>
        <w:t>&lt;A[cañones|caños]&gt;</w:t>
      </w:r>
      <w:r w:rsidRPr="00341DFE">
        <w:rPr>
          <w:color w:val="000000" w:themeColor="text1"/>
          <w:lang w:val="es-ES"/>
        </w:rPr>
        <w:t>, licencias, etc.).</w:t>
      </w:r>
    </w:p>
    <w:p w:rsidR="00306938" w:rsidRPr="00341DFE" w:rsidRDefault="00306938" w:rsidP="00306938">
      <w:pPr>
        <w:pStyle w:val="pragrafdeconvocatria"/>
        <w:rPr>
          <w:b/>
          <w:color w:val="000000" w:themeColor="text1"/>
          <w:lang w:val="es-ES"/>
        </w:rPr>
      </w:pPr>
      <w:r w:rsidRPr="00341DFE">
        <w:rPr>
          <w:b/>
          <w:color w:val="000000" w:themeColor="text1"/>
          <w:lang w:val="es-ES"/>
        </w:rPr>
        <w:t>Los gastos de inversión subvencionables son los siguientes:</w:t>
      </w:r>
    </w:p>
    <w:p w:rsidR="00306938" w:rsidRPr="00341DFE" w:rsidRDefault="00306938" w:rsidP="00306938">
      <w:pPr>
        <w:pStyle w:val="pragrafdeconvocatria"/>
        <w:rPr>
          <w:color w:val="000000" w:themeColor="text1"/>
          <w:lang w:val="es-ES"/>
        </w:rPr>
      </w:pPr>
      <w:r w:rsidRPr="00341DFE">
        <w:rPr>
          <w:color w:val="000000" w:themeColor="text1"/>
          <w:lang w:val="es-ES"/>
        </w:rPr>
        <w:lastRenderedPageBreak/>
        <w:t xml:space="preserve">-Obras de reforma, de mejora y/o de adecuación de inmuebles o espacios de titularidad municipal y públicos, </w:t>
      </w:r>
      <w:r w:rsidR="001E0FF9" w:rsidRPr="00341DFE">
        <w:rPr>
          <w:color w:val="000000" w:themeColor="text1"/>
          <w:lang w:val="es-ES"/>
        </w:rPr>
        <w:t xml:space="preserve">siempre </w:t>
      </w:r>
      <w:r w:rsidR="00767051" w:rsidRPr="00341DFE">
        <w:rPr>
          <w:color w:val="000000" w:themeColor="text1"/>
          <w:lang w:val="es-ES"/>
        </w:rPr>
        <w:t>que se trate de espacios</w:t>
      </w:r>
      <w:r w:rsidR="001E0FF9" w:rsidRPr="00341DFE">
        <w:rPr>
          <w:color w:val="000000" w:themeColor="text1"/>
          <w:lang w:val="es-ES"/>
        </w:rPr>
        <w:t xml:space="preserve"> </w:t>
      </w:r>
      <w:r w:rsidR="00767051" w:rsidRPr="00341DFE">
        <w:rPr>
          <w:color w:val="000000" w:themeColor="text1"/>
          <w:lang w:val="es-ES"/>
        </w:rPr>
        <w:t>s</w:t>
      </w:r>
      <w:r w:rsidR="001E0FF9" w:rsidRPr="00341DFE">
        <w:rPr>
          <w:color w:val="000000" w:themeColor="text1"/>
          <w:lang w:val="es-ES"/>
        </w:rPr>
        <w:t>eñalado</w:t>
      </w:r>
      <w:r w:rsidR="00767051" w:rsidRPr="00341DFE">
        <w:rPr>
          <w:color w:val="000000" w:themeColor="text1"/>
          <w:lang w:val="es-ES"/>
        </w:rPr>
        <w:t>s</w:t>
      </w:r>
      <w:r w:rsidR="001E0FF9" w:rsidRPr="00341DFE">
        <w:rPr>
          <w:color w:val="000000" w:themeColor="text1"/>
          <w:lang w:val="es-ES"/>
        </w:rPr>
        <w:t xml:space="preserve"> </w:t>
      </w:r>
      <w:r w:rsidR="00FC2A4C" w:rsidRPr="00341DFE">
        <w:rPr>
          <w:color w:val="000000" w:themeColor="text1"/>
          <w:lang w:val="es-ES"/>
        </w:rPr>
        <w:t>en la mem</w:t>
      </w:r>
      <w:r w:rsidR="001E0FF9" w:rsidRPr="00341DFE">
        <w:rPr>
          <w:color w:val="000000" w:themeColor="text1"/>
          <w:lang w:val="es-ES"/>
        </w:rPr>
        <w:t>oria como</w:t>
      </w:r>
      <w:r w:rsidR="00767051" w:rsidRPr="00341DFE">
        <w:rPr>
          <w:color w:val="000000" w:themeColor="text1"/>
          <w:lang w:val="es-ES"/>
        </w:rPr>
        <w:t xml:space="preserve"> parte de la</w:t>
      </w:r>
      <w:r w:rsidR="001E0FF9" w:rsidRPr="00341DFE">
        <w:rPr>
          <w:color w:val="000000" w:themeColor="text1"/>
          <w:lang w:val="es-ES"/>
        </w:rPr>
        <w:t xml:space="preserve"> </w:t>
      </w:r>
      <w:r w:rsidR="00767051" w:rsidRPr="00341DFE">
        <w:rPr>
          <w:color w:val="000000" w:themeColor="text1"/>
          <w:lang w:val="es-ES"/>
        </w:rPr>
        <w:t>realización</w:t>
      </w:r>
      <w:r w:rsidR="00766C7D" w:rsidRPr="00341DFE">
        <w:rPr>
          <w:color w:val="000000" w:themeColor="text1"/>
          <w:lang w:val="es-ES"/>
        </w:rPr>
        <w:t xml:space="preserve"> de la a</w:t>
      </w:r>
      <w:r w:rsidR="001E0FF9" w:rsidRPr="00341DFE">
        <w:rPr>
          <w:color w:val="000000" w:themeColor="text1"/>
          <w:lang w:val="es-ES"/>
        </w:rPr>
        <w:t xml:space="preserve">ctividad </w:t>
      </w:r>
      <w:r w:rsidR="00767051" w:rsidRPr="00341DFE">
        <w:rPr>
          <w:color w:val="000000" w:themeColor="text1"/>
          <w:lang w:val="es-ES"/>
        </w:rPr>
        <w:t>subvencionada</w:t>
      </w:r>
      <w:r w:rsidRPr="00341DFE">
        <w:rPr>
          <w:color w:val="000000" w:themeColor="text1"/>
          <w:lang w:val="es-ES"/>
        </w:rPr>
        <w:t>.</w:t>
      </w:r>
    </w:p>
    <w:p w:rsidR="00306938" w:rsidRPr="00341DFE" w:rsidRDefault="00306938" w:rsidP="00306938">
      <w:pPr>
        <w:pStyle w:val="pragrafdeconvocatria"/>
        <w:rPr>
          <w:color w:val="000000" w:themeColor="text1"/>
          <w:lang w:val="es-ES"/>
        </w:rPr>
      </w:pPr>
      <w:r w:rsidRPr="00341DFE">
        <w:rPr>
          <w:color w:val="000000" w:themeColor="text1"/>
          <w:lang w:val="es-ES"/>
        </w:rPr>
        <w:t xml:space="preserve">-Adquisición de </w:t>
      </w:r>
      <w:r w:rsidR="00575B93" w:rsidRPr="00341DFE">
        <w:rPr>
          <w:color w:val="000000" w:themeColor="text1"/>
          <w:lang w:val="es-ES"/>
        </w:rPr>
        <w:t>Bienes</w:t>
      </w:r>
      <w:r w:rsidRPr="00341DFE">
        <w:rPr>
          <w:color w:val="000000" w:themeColor="text1"/>
          <w:lang w:val="es-ES"/>
        </w:rPr>
        <w:t xml:space="preserve"> de equipo, mobiliario, aplicaciones informáticas, utillaje e instalaciones </w:t>
      </w:r>
      <w:proofErr w:type="spellStart"/>
      <w:r w:rsidRPr="00341DFE">
        <w:rPr>
          <w:color w:val="000000" w:themeColor="text1"/>
          <w:lang w:val="es-ES"/>
        </w:rPr>
        <w:t>inventariables</w:t>
      </w:r>
      <w:proofErr w:type="spellEnd"/>
      <w:r w:rsidRPr="00341DFE">
        <w:rPr>
          <w:color w:val="000000" w:themeColor="text1"/>
          <w:lang w:val="es-ES"/>
        </w:rPr>
        <w:t xml:space="preserve"> municipales con la finalidad principal de procurar y facilitar que los acontecimientos subvencionables se lleven a cabo. Estos bienes tienen que tener una vida útil superior a los 2 años. En caso de que sean bienes de segunda mano, se pueden subvencionar si consta una declaración del vendedor sobre el origen de los bienes y se aporta un certificado de tasación independiente que verifique que el precio de adquisición es inferior al valor de mercado de bienes nuevos similares.</w:t>
      </w:r>
      <w:r w:rsidR="00D5094F">
        <w:rPr>
          <w:color w:val="000000" w:themeColor="text1"/>
          <w:lang w:val="es-ES"/>
        </w:rPr>
        <w:t xml:space="preserve"> En el caso de que el beneficiario adquiera el mismo mobiliario que el año anterior tendrá que justificar este extremo, teniendo en cuenta que tendrían que tener una vida útil de 2 años.</w:t>
      </w:r>
    </w:p>
    <w:p w:rsidR="00306938" w:rsidRPr="00341DFE" w:rsidRDefault="00306938" w:rsidP="00306938">
      <w:pPr>
        <w:pStyle w:val="pragrafdeconvocatria"/>
        <w:rPr>
          <w:color w:val="000000" w:themeColor="text1"/>
          <w:lang w:val="es-ES"/>
        </w:rPr>
      </w:pPr>
      <w:r w:rsidRPr="00341DFE">
        <w:rPr>
          <w:color w:val="000000" w:themeColor="text1"/>
          <w:lang w:val="es-ES"/>
        </w:rPr>
        <w:t>-Estudios y trabajos técnicos realizados por terceros que afecten de manera directa a la realización de un proyecto de inversión subvencionable y que supongan un mayor coste de la inversión.</w:t>
      </w:r>
    </w:p>
    <w:p w:rsidR="00306938" w:rsidRPr="00341DFE" w:rsidRDefault="00306938" w:rsidP="00306938">
      <w:pPr>
        <w:pStyle w:val="pragrafdeconvocatria"/>
        <w:rPr>
          <w:color w:val="000000" w:themeColor="text1"/>
          <w:lang w:val="es-ES"/>
        </w:rPr>
      </w:pPr>
      <w:r w:rsidRPr="00341DFE">
        <w:rPr>
          <w:color w:val="000000" w:themeColor="text1"/>
          <w:lang w:val="es-ES"/>
        </w:rPr>
        <w:t xml:space="preserve">-En todo caso, tiene que tratarse de gastos que se contabilicen dentro del capítulo 6 del presupuesto de gastos del correspondiendo ayuntamiento, de acuerdo con el establecido </w:t>
      </w:r>
      <w:r w:rsidR="006D1D27">
        <w:rPr>
          <w:color w:val="000000" w:themeColor="text1"/>
          <w:lang w:val="es-ES"/>
        </w:rPr>
        <w:t>en</w:t>
      </w:r>
      <w:r w:rsidRPr="00341DFE">
        <w:rPr>
          <w:color w:val="000000" w:themeColor="text1"/>
          <w:lang w:val="es-ES"/>
        </w:rPr>
        <w:t xml:space="preserve"> la Orden EHA/3565/2008, de 3 de diciembre, por</w:t>
      </w:r>
      <w:r w:rsidRPr="00341DFE">
        <w:rPr>
          <w:vanish/>
          <w:color w:val="000000" w:themeColor="text1"/>
          <w:lang w:val="es-ES"/>
        </w:rPr>
        <w:t>&lt;A[por|para]&gt;</w:t>
      </w:r>
      <w:r w:rsidRPr="00341DFE">
        <w:rPr>
          <w:color w:val="000000" w:themeColor="text1"/>
          <w:lang w:val="es-ES"/>
        </w:rPr>
        <w:t xml:space="preserve"> la cual se aprueba la estructura de los presupuestos de las entidades locales.</w:t>
      </w:r>
    </w:p>
    <w:p w:rsidR="00306938" w:rsidRPr="00341DFE" w:rsidRDefault="00306938" w:rsidP="00CD481C">
      <w:pPr>
        <w:pStyle w:val="pragrafdeconvocatria"/>
        <w:rPr>
          <w:color w:val="000000" w:themeColor="text1"/>
          <w:lang w:val="es-ES"/>
        </w:rPr>
      </w:pPr>
      <w:r w:rsidRPr="00341DFE">
        <w:rPr>
          <w:color w:val="000000" w:themeColor="text1"/>
          <w:lang w:val="es-ES"/>
        </w:rPr>
        <w:t xml:space="preserve">Aplicar a todo el gasto de inversión el artículo 15 </w:t>
      </w:r>
      <w:r w:rsidR="00575B93" w:rsidRPr="00341DFE">
        <w:rPr>
          <w:color w:val="000000" w:themeColor="text1"/>
          <w:lang w:val="es-ES"/>
        </w:rPr>
        <w:t>de la OGS</w:t>
      </w:r>
      <w:r w:rsidRPr="00341DFE">
        <w:rPr>
          <w:color w:val="000000" w:themeColor="text1"/>
          <w:lang w:val="es-ES"/>
        </w:rPr>
        <w:t xml:space="preserve"> con el logotipo institucional del Consejo de Mallorca en un lugar</w:t>
      </w:r>
      <w:r w:rsidRPr="00341DFE">
        <w:rPr>
          <w:vanish/>
          <w:color w:val="000000" w:themeColor="text1"/>
          <w:lang w:val="es-ES"/>
        </w:rPr>
        <w:t>&lt;A[lugar|sitio]&gt;</w:t>
      </w:r>
      <w:r w:rsidRPr="00341DFE">
        <w:rPr>
          <w:color w:val="000000" w:themeColor="text1"/>
          <w:lang w:val="es-ES"/>
        </w:rPr>
        <w:t xml:space="preserve"> visible del elemento </w:t>
      </w:r>
      <w:proofErr w:type="spellStart"/>
      <w:r w:rsidRPr="00341DFE">
        <w:rPr>
          <w:color w:val="000000" w:themeColor="text1"/>
          <w:lang w:val="es-ES"/>
        </w:rPr>
        <w:t>inventariable</w:t>
      </w:r>
      <w:proofErr w:type="spellEnd"/>
      <w:r w:rsidRPr="00341DFE">
        <w:rPr>
          <w:color w:val="000000" w:themeColor="text1"/>
          <w:lang w:val="es-ES"/>
        </w:rPr>
        <w:t>.</w:t>
      </w:r>
    </w:p>
    <w:p w:rsidR="0050101D" w:rsidRPr="00341DFE" w:rsidRDefault="0050101D" w:rsidP="00134C72">
      <w:pPr>
        <w:pStyle w:val="Estil1"/>
        <w:numPr>
          <w:ilvl w:val="1"/>
          <w:numId w:val="6"/>
        </w:numPr>
        <w:rPr>
          <w:color w:val="000000" w:themeColor="text1"/>
          <w:lang w:val="es-ES"/>
        </w:rPr>
      </w:pPr>
      <w:r w:rsidRPr="00341DFE">
        <w:rPr>
          <w:color w:val="000000" w:themeColor="text1"/>
          <w:lang w:val="es-ES"/>
        </w:rPr>
        <w:t>Gastos no subvencionables</w:t>
      </w:r>
      <w:bookmarkEnd w:id="12"/>
      <w:bookmarkEnd w:id="13"/>
      <w:r w:rsidRPr="00341DFE">
        <w:rPr>
          <w:color w:val="000000" w:themeColor="text1"/>
          <w:lang w:val="es-ES"/>
        </w:rPr>
        <w:t xml:space="preserve"> </w:t>
      </w:r>
    </w:p>
    <w:p w:rsidR="0050101D" w:rsidRPr="00341DFE" w:rsidRDefault="0050101D" w:rsidP="0050101D">
      <w:pPr>
        <w:pStyle w:val="pragrafdeconvocatria"/>
        <w:rPr>
          <w:color w:val="000000" w:themeColor="text1"/>
          <w:lang w:val="es-ES"/>
        </w:rPr>
      </w:pPr>
      <w:r w:rsidRPr="00341DFE">
        <w:rPr>
          <w:color w:val="000000" w:themeColor="text1"/>
          <w:lang w:val="es-ES"/>
        </w:rPr>
        <w:t xml:space="preserve">-Los gastos que no cumplan los requisitos establecidos en el </w:t>
      </w:r>
      <w:r w:rsidRPr="00341DFE">
        <w:rPr>
          <w:b/>
          <w:color w:val="000000" w:themeColor="text1"/>
          <w:lang w:val="es-ES"/>
        </w:rPr>
        <w:t xml:space="preserve">punto primero y en el punto </w:t>
      </w:r>
      <w:r w:rsidR="00A04796" w:rsidRPr="00341DFE">
        <w:rPr>
          <w:b/>
          <w:color w:val="000000" w:themeColor="text1"/>
          <w:lang w:val="es-ES"/>
        </w:rPr>
        <w:t>cuarto</w:t>
      </w:r>
      <w:r w:rsidRPr="00341DFE">
        <w:rPr>
          <w:color w:val="000000" w:themeColor="text1"/>
          <w:lang w:val="es-ES"/>
        </w:rPr>
        <w:t xml:space="preserve"> de la convocatoria</w:t>
      </w:r>
      <w:r w:rsidR="00A04796" w:rsidRPr="00341DFE">
        <w:rPr>
          <w:color w:val="000000" w:themeColor="text1"/>
          <w:lang w:val="es-ES"/>
        </w:rPr>
        <w:t>.</w:t>
      </w:r>
    </w:p>
    <w:p w:rsidR="0050101D" w:rsidRPr="00341DFE" w:rsidRDefault="003A1ABD" w:rsidP="0050101D">
      <w:pPr>
        <w:pStyle w:val="pragrafdeconvocatria"/>
        <w:rPr>
          <w:color w:val="000000" w:themeColor="text1"/>
          <w:lang w:val="es-ES"/>
        </w:rPr>
      </w:pPr>
      <w:r w:rsidRPr="00341DFE">
        <w:rPr>
          <w:color w:val="000000" w:themeColor="text1"/>
          <w:lang w:val="es-ES"/>
        </w:rPr>
        <w:t>-Lo</w:t>
      </w:r>
      <w:r w:rsidR="0050101D" w:rsidRPr="00341DFE">
        <w:rPr>
          <w:color w:val="000000" w:themeColor="text1"/>
          <w:lang w:val="es-ES"/>
        </w:rPr>
        <w:t>s que no son reales o no hayan sido efectivamente hechas y pagadas.</w:t>
      </w:r>
    </w:p>
    <w:p w:rsidR="0050101D" w:rsidRPr="00341DFE" w:rsidRDefault="003A1ABD" w:rsidP="0050101D">
      <w:pPr>
        <w:pStyle w:val="pragrafdeconvocatria"/>
        <w:rPr>
          <w:color w:val="000000" w:themeColor="text1"/>
          <w:lang w:val="es-ES"/>
        </w:rPr>
      </w:pPr>
      <w:r w:rsidRPr="00341DFE">
        <w:rPr>
          <w:color w:val="000000" w:themeColor="text1"/>
          <w:lang w:val="es-ES"/>
        </w:rPr>
        <w:t>-Lo</w:t>
      </w:r>
      <w:r w:rsidR="0050101D" w:rsidRPr="00341DFE">
        <w:rPr>
          <w:color w:val="000000" w:themeColor="text1"/>
          <w:lang w:val="es-ES"/>
        </w:rPr>
        <w:t>s que no se justifiquen en los términos de la convocatoria.</w:t>
      </w:r>
    </w:p>
    <w:p w:rsidR="0050101D" w:rsidRPr="00341DFE" w:rsidRDefault="003A1ABD" w:rsidP="003A0808">
      <w:pPr>
        <w:pStyle w:val="pragrafdeconvocatria"/>
        <w:ind w:left="1416" w:hanging="1416"/>
        <w:rPr>
          <w:color w:val="000000" w:themeColor="text1"/>
          <w:lang w:val="es-ES"/>
        </w:rPr>
      </w:pPr>
      <w:r w:rsidRPr="00341DFE">
        <w:rPr>
          <w:color w:val="000000" w:themeColor="text1"/>
          <w:lang w:val="es-ES"/>
        </w:rPr>
        <w:t>-Lo</w:t>
      </w:r>
      <w:r w:rsidR="0050101D" w:rsidRPr="00341DFE">
        <w:rPr>
          <w:color w:val="000000" w:themeColor="text1"/>
          <w:lang w:val="es-ES"/>
        </w:rPr>
        <w:t xml:space="preserve">s que hayan sido </w:t>
      </w:r>
      <w:r w:rsidR="00A14272" w:rsidRPr="00341DFE">
        <w:rPr>
          <w:color w:val="000000" w:themeColor="text1"/>
          <w:lang w:val="es-ES"/>
        </w:rPr>
        <w:t>realizad</w:t>
      </w:r>
      <w:r w:rsidR="00C442B8" w:rsidRPr="00341DFE">
        <w:rPr>
          <w:color w:val="000000" w:themeColor="text1"/>
          <w:lang w:val="es-ES"/>
        </w:rPr>
        <w:t>o</w:t>
      </w:r>
      <w:r w:rsidR="00A14272" w:rsidRPr="00341DFE">
        <w:rPr>
          <w:color w:val="000000" w:themeColor="text1"/>
          <w:lang w:val="es-ES"/>
        </w:rPr>
        <w:t>s fuera</w:t>
      </w:r>
      <w:r w:rsidR="0050101D" w:rsidRPr="00341DFE">
        <w:rPr>
          <w:color w:val="000000" w:themeColor="text1"/>
          <w:lang w:val="es-ES"/>
        </w:rPr>
        <w:t xml:space="preserve"> del plazo establecido </w:t>
      </w:r>
      <w:r w:rsidR="00A14272" w:rsidRPr="00341DFE">
        <w:rPr>
          <w:color w:val="000000" w:themeColor="text1"/>
          <w:lang w:val="es-ES"/>
        </w:rPr>
        <w:t>en</w:t>
      </w:r>
      <w:r w:rsidR="0050101D" w:rsidRPr="00341DFE">
        <w:rPr>
          <w:color w:val="000000" w:themeColor="text1"/>
          <w:lang w:val="es-ES"/>
        </w:rPr>
        <w:t xml:space="preserve"> la convocatoria. </w:t>
      </w:r>
    </w:p>
    <w:p w:rsidR="0050101D" w:rsidRPr="00341DFE" w:rsidRDefault="0050101D" w:rsidP="0050101D">
      <w:pPr>
        <w:pStyle w:val="pragrafdeconvocatria"/>
        <w:rPr>
          <w:color w:val="000000" w:themeColor="text1"/>
          <w:lang w:val="es-ES"/>
        </w:rPr>
      </w:pPr>
      <w:r w:rsidRPr="00341DFE">
        <w:rPr>
          <w:color w:val="000000" w:themeColor="text1"/>
          <w:lang w:val="es-ES"/>
        </w:rPr>
        <w:t>-Los gastos adquiridos a un precio superior al valor de mercado.</w:t>
      </w:r>
    </w:p>
    <w:p w:rsidR="0050101D" w:rsidRPr="00341DFE" w:rsidRDefault="0050101D" w:rsidP="0050101D">
      <w:pPr>
        <w:pStyle w:val="pragrafdeconvocatria"/>
        <w:rPr>
          <w:color w:val="000000" w:themeColor="text1"/>
          <w:lang w:val="es-ES"/>
        </w:rPr>
      </w:pPr>
      <w:r w:rsidRPr="00341DFE">
        <w:rPr>
          <w:color w:val="000000" w:themeColor="text1"/>
          <w:lang w:val="es-ES"/>
        </w:rPr>
        <w:t>-Los gastos de personal a cargo de la entidad beneficiaria para llevar a cabo la actividad subvencionada.</w:t>
      </w:r>
    </w:p>
    <w:p w:rsidR="0050101D" w:rsidRPr="00341DFE" w:rsidRDefault="0050101D" w:rsidP="00A14272">
      <w:pPr>
        <w:pStyle w:val="pragrafdeconvocatria"/>
        <w:rPr>
          <w:color w:val="000000" w:themeColor="text1"/>
          <w:lang w:val="es-ES"/>
        </w:rPr>
      </w:pPr>
      <w:r w:rsidRPr="00341DFE">
        <w:rPr>
          <w:color w:val="000000" w:themeColor="text1"/>
          <w:lang w:val="es-ES"/>
        </w:rPr>
        <w:t>-Los gastos atribuibles al funcionamiento ordinario de la entidad (</w:t>
      </w:r>
      <w:r w:rsidR="00C442B8" w:rsidRPr="00341DFE">
        <w:rPr>
          <w:color w:val="000000" w:themeColor="text1"/>
          <w:lang w:val="es-ES"/>
        </w:rPr>
        <w:t>gasolina</w:t>
      </w:r>
      <w:r w:rsidR="00A04796" w:rsidRPr="00341DFE">
        <w:rPr>
          <w:color w:val="000000" w:themeColor="text1"/>
          <w:lang w:val="es-ES"/>
        </w:rPr>
        <w:t xml:space="preserve">, luz, teléfono, internet, </w:t>
      </w:r>
      <w:r w:rsidRPr="00341DFE">
        <w:rPr>
          <w:color w:val="000000" w:themeColor="text1"/>
          <w:lang w:val="es-ES"/>
        </w:rPr>
        <w:t>amortizaciones, servicios de seguridad</w:t>
      </w:r>
      <w:r w:rsidR="00C60FDE">
        <w:rPr>
          <w:color w:val="000000" w:themeColor="text1"/>
          <w:lang w:val="es-ES"/>
        </w:rPr>
        <w:t>, mantenimientos webs, dominios, redes</w:t>
      </w:r>
      <w:r w:rsidR="00A04796" w:rsidRPr="00341DFE">
        <w:rPr>
          <w:color w:val="000000" w:themeColor="text1"/>
          <w:lang w:val="es-ES"/>
        </w:rPr>
        <w:t>.</w:t>
      </w:r>
      <w:r w:rsidRPr="00341DFE">
        <w:rPr>
          <w:color w:val="000000" w:themeColor="text1"/>
          <w:lang w:val="es-ES"/>
        </w:rPr>
        <w:t>..</w:t>
      </w:r>
      <w:r w:rsidR="00A04796" w:rsidRPr="00341DFE">
        <w:rPr>
          <w:color w:val="000000" w:themeColor="text1"/>
          <w:lang w:val="es-ES"/>
        </w:rPr>
        <w:t>).</w:t>
      </w:r>
    </w:p>
    <w:p w:rsidR="0050101D" w:rsidRPr="00341DFE" w:rsidRDefault="0050101D" w:rsidP="0050101D">
      <w:pPr>
        <w:pStyle w:val="pragrafdeconvocatria"/>
        <w:rPr>
          <w:color w:val="000000" w:themeColor="text1"/>
          <w:lang w:val="es-ES"/>
        </w:rPr>
      </w:pPr>
      <w:r w:rsidRPr="00341DFE">
        <w:rPr>
          <w:color w:val="000000" w:themeColor="text1"/>
          <w:lang w:val="es-ES"/>
        </w:rPr>
        <w:t>-Los gastos f</w:t>
      </w:r>
      <w:r w:rsidR="00D5744A" w:rsidRPr="00341DFE">
        <w:rPr>
          <w:color w:val="000000" w:themeColor="text1"/>
          <w:lang w:val="es-ES"/>
        </w:rPr>
        <w:t>inancieros, lo</w:t>
      </w:r>
      <w:r w:rsidRPr="00341DFE">
        <w:rPr>
          <w:color w:val="000000" w:themeColor="text1"/>
          <w:lang w:val="es-ES"/>
        </w:rPr>
        <w:t>s de asesoría jurídica o financiera, los gastos notariales y registrales, los gastos periciales para la realización</w:t>
      </w:r>
      <w:r w:rsidR="00D5744A" w:rsidRPr="00341DFE">
        <w:rPr>
          <w:color w:val="000000" w:themeColor="text1"/>
          <w:lang w:val="es-ES"/>
        </w:rPr>
        <w:t xml:space="preserve"> del proyecto subvencionado y lo</w:t>
      </w:r>
      <w:r w:rsidRPr="00341DFE">
        <w:rPr>
          <w:color w:val="000000" w:themeColor="text1"/>
          <w:lang w:val="es-ES"/>
        </w:rPr>
        <w:t>s de administración específicas, si no están directamente relacionadas y no son indispensables para prepararlo, ni llevarlo a cabo.</w:t>
      </w:r>
    </w:p>
    <w:p w:rsidR="0050101D" w:rsidRPr="00341DFE" w:rsidRDefault="0050101D" w:rsidP="0050101D">
      <w:pPr>
        <w:pStyle w:val="pragrafdeconvocatria"/>
        <w:rPr>
          <w:color w:val="000000" w:themeColor="text1"/>
          <w:lang w:val="es-ES"/>
        </w:rPr>
      </w:pPr>
      <w:r w:rsidRPr="00341DFE">
        <w:rPr>
          <w:color w:val="000000" w:themeColor="text1"/>
          <w:lang w:val="es-ES"/>
        </w:rPr>
        <w:t>-Los intereses deudores de las cuentas bancarias, los intereses, los recargos y las sanciones administrativas y penales, y los gastos de procedimientos judiciales.</w:t>
      </w:r>
    </w:p>
    <w:p w:rsidR="0050101D" w:rsidRPr="00341DFE" w:rsidRDefault="0050101D" w:rsidP="0050101D">
      <w:pPr>
        <w:pStyle w:val="pragrafdeconvocatria"/>
        <w:rPr>
          <w:color w:val="000000" w:themeColor="text1"/>
          <w:lang w:val="es-ES"/>
        </w:rPr>
      </w:pPr>
      <w:r w:rsidRPr="00341DFE">
        <w:rPr>
          <w:color w:val="000000" w:themeColor="text1"/>
          <w:lang w:val="es-ES"/>
        </w:rPr>
        <w:t xml:space="preserve">-Los gastos de amortización de bienes </w:t>
      </w:r>
      <w:proofErr w:type="spellStart"/>
      <w:r w:rsidRPr="00341DFE">
        <w:rPr>
          <w:color w:val="000000" w:themeColor="text1"/>
          <w:lang w:val="es-ES"/>
        </w:rPr>
        <w:t>inventariables</w:t>
      </w:r>
      <w:proofErr w:type="spellEnd"/>
      <w:r w:rsidRPr="00341DFE">
        <w:rPr>
          <w:color w:val="000000" w:themeColor="text1"/>
          <w:lang w:val="es-ES"/>
        </w:rPr>
        <w:t>.</w:t>
      </w:r>
    </w:p>
    <w:p w:rsidR="0050101D" w:rsidRPr="00341DFE" w:rsidRDefault="0050101D" w:rsidP="0050101D">
      <w:pPr>
        <w:pStyle w:val="pragrafdeconvocatria"/>
        <w:rPr>
          <w:color w:val="000000" w:themeColor="text1"/>
          <w:lang w:val="es-ES"/>
        </w:rPr>
      </w:pPr>
      <w:r w:rsidRPr="00341DFE">
        <w:rPr>
          <w:color w:val="000000" w:themeColor="text1"/>
          <w:lang w:val="es-ES"/>
        </w:rPr>
        <w:lastRenderedPageBreak/>
        <w:t>-El impuesto sobre bienes inmuebles y los impuestos indirectos si son susceptibles de recuperación o compensación.</w:t>
      </w:r>
    </w:p>
    <w:p w:rsidR="00A04796" w:rsidRPr="00341DFE" w:rsidRDefault="003834F7" w:rsidP="0050101D">
      <w:pPr>
        <w:pStyle w:val="pragrafdeconvocatria"/>
        <w:rPr>
          <w:i/>
          <w:color w:val="000000" w:themeColor="text1"/>
          <w:lang w:val="es-ES"/>
        </w:rPr>
      </w:pPr>
      <w:r w:rsidRPr="00341DFE">
        <w:rPr>
          <w:i/>
          <w:color w:val="000000" w:themeColor="text1"/>
          <w:highlight w:val="yellow"/>
          <w:lang w:val="es-ES"/>
        </w:rPr>
        <w:t xml:space="preserve"> </w:t>
      </w:r>
    </w:p>
    <w:p w:rsidR="00033DBD" w:rsidRPr="00341DFE" w:rsidRDefault="00033DBD" w:rsidP="00D5744A">
      <w:pPr>
        <w:pStyle w:val="Estil1"/>
        <w:numPr>
          <w:ilvl w:val="0"/>
          <w:numId w:val="24"/>
        </w:numPr>
        <w:rPr>
          <w:color w:val="000000" w:themeColor="text1"/>
          <w:lang w:val="es-ES"/>
        </w:rPr>
      </w:pPr>
      <w:bookmarkStart w:id="14" w:name="_Toc135174632"/>
      <w:bookmarkStart w:id="15" w:name="_Toc135174965"/>
      <w:bookmarkStart w:id="16" w:name="_Toc135175368"/>
      <w:r w:rsidRPr="00341DFE">
        <w:rPr>
          <w:color w:val="000000" w:themeColor="text1"/>
          <w:lang w:val="es-ES"/>
        </w:rPr>
        <w:t>IMPOrt</w:t>
      </w:r>
      <w:r w:rsidR="003211BE" w:rsidRPr="00341DFE">
        <w:rPr>
          <w:color w:val="000000" w:themeColor="text1"/>
          <w:lang w:val="es-ES"/>
        </w:rPr>
        <w:t>e</w:t>
      </w:r>
      <w:r w:rsidRPr="00341DFE">
        <w:rPr>
          <w:color w:val="000000" w:themeColor="text1"/>
          <w:lang w:val="es-ES"/>
        </w:rPr>
        <w:t xml:space="preserve"> máximo SUBVENCIONABLE por </w:t>
      </w:r>
      <w:bookmarkEnd w:id="14"/>
      <w:bookmarkEnd w:id="15"/>
      <w:bookmarkEnd w:id="16"/>
      <w:r w:rsidR="00B95326" w:rsidRPr="00341DFE">
        <w:rPr>
          <w:color w:val="000000" w:themeColor="text1"/>
          <w:lang w:val="es-ES"/>
        </w:rPr>
        <w:t>PROYECTO</w:t>
      </w:r>
    </w:p>
    <w:p w:rsidR="00A04796" w:rsidRPr="00341DFE" w:rsidRDefault="00A04796" w:rsidP="00A04796">
      <w:pPr>
        <w:pStyle w:val="Estil1"/>
        <w:numPr>
          <w:ilvl w:val="0"/>
          <w:numId w:val="0"/>
        </w:numPr>
        <w:ind w:left="360"/>
        <w:rPr>
          <w:color w:val="000000" w:themeColor="text1"/>
          <w:lang w:val="es-ES"/>
        </w:rPr>
      </w:pPr>
    </w:p>
    <w:tbl>
      <w:tblPr>
        <w:tblW w:w="4463"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829"/>
        <w:gridCol w:w="2234"/>
        <w:gridCol w:w="2519"/>
      </w:tblGrid>
      <w:tr w:rsidR="00F37F78" w:rsidRPr="00341DFE" w:rsidTr="00495875">
        <w:trPr>
          <w:trHeight w:val="525"/>
          <w:jc w:val="center"/>
        </w:trPr>
        <w:tc>
          <w:tcPr>
            <w:tcW w:w="1866" w:type="pct"/>
            <w:shd w:val="clear" w:color="auto" w:fill="auto"/>
            <w:vAlign w:val="center"/>
            <w:hideMark/>
          </w:tcPr>
          <w:p w:rsidR="00033DBD" w:rsidRPr="00341DFE" w:rsidRDefault="00033DBD" w:rsidP="00495875">
            <w:pPr>
              <w:jc w:val="both"/>
              <w:rPr>
                <w:rFonts w:ascii="Open Sans" w:eastAsia="Times New Roman" w:hAnsi="Open Sans" w:cs="Open Sans"/>
                <w:b/>
                <w:bCs/>
                <w:caps/>
                <w:color w:val="000000" w:themeColor="text1"/>
                <w:sz w:val="20"/>
                <w:szCs w:val="20"/>
                <w:lang w:val="es-ES" w:eastAsia="ca-ES"/>
              </w:rPr>
            </w:pPr>
            <w:r w:rsidRPr="00341DFE">
              <w:rPr>
                <w:rFonts w:ascii="Open Sans" w:eastAsia="Times New Roman" w:hAnsi="Open Sans" w:cs="Open Sans"/>
                <w:b/>
                <w:bCs/>
                <w:caps/>
                <w:color w:val="000000" w:themeColor="text1"/>
                <w:sz w:val="20"/>
                <w:szCs w:val="20"/>
                <w:lang w:val="es-ES" w:eastAsia="ca-ES"/>
              </w:rPr>
              <w:t>Beneficiarios</w:t>
            </w:r>
          </w:p>
        </w:tc>
        <w:tc>
          <w:tcPr>
            <w:tcW w:w="1473" w:type="pct"/>
            <w:shd w:val="clear" w:color="auto" w:fill="auto"/>
            <w:vAlign w:val="center"/>
            <w:hideMark/>
          </w:tcPr>
          <w:p w:rsidR="00033DBD" w:rsidRPr="00341DFE" w:rsidRDefault="00CD481C" w:rsidP="00CD481C">
            <w:pPr>
              <w:jc w:val="both"/>
              <w:rPr>
                <w:rFonts w:ascii="Open Sans" w:eastAsia="Times New Roman" w:hAnsi="Open Sans" w:cs="Open Sans"/>
                <w:b/>
                <w:bCs/>
                <w:caps/>
                <w:color w:val="000000" w:themeColor="text1"/>
                <w:sz w:val="20"/>
                <w:szCs w:val="20"/>
                <w:lang w:val="es-ES" w:eastAsia="ca-ES"/>
              </w:rPr>
            </w:pPr>
            <w:r w:rsidRPr="00341DFE">
              <w:rPr>
                <w:rFonts w:ascii="Open Sans" w:eastAsia="Times New Roman" w:hAnsi="Open Sans" w:cs="Open Sans"/>
                <w:b/>
                <w:bCs/>
                <w:caps/>
                <w:color w:val="000000" w:themeColor="text1"/>
                <w:sz w:val="20"/>
                <w:szCs w:val="20"/>
                <w:lang w:val="es-ES" w:eastAsia="ca-ES"/>
              </w:rPr>
              <w:t xml:space="preserve">TIPO DE </w:t>
            </w:r>
            <w:r w:rsidR="00033DBD" w:rsidRPr="00341DFE">
              <w:rPr>
                <w:rFonts w:ascii="Open Sans" w:eastAsia="Times New Roman" w:hAnsi="Open Sans" w:cs="Open Sans"/>
                <w:b/>
                <w:bCs/>
                <w:caps/>
                <w:color w:val="000000" w:themeColor="text1"/>
                <w:sz w:val="20"/>
                <w:szCs w:val="20"/>
                <w:lang w:val="es-ES" w:eastAsia="ca-ES"/>
              </w:rPr>
              <w:t xml:space="preserve">GASTO  </w:t>
            </w:r>
          </w:p>
        </w:tc>
        <w:tc>
          <w:tcPr>
            <w:tcW w:w="1661" w:type="pct"/>
          </w:tcPr>
          <w:p w:rsidR="00033DBD" w:rsidRPr="00341DFE" w:rsidRDefault="00033DBD" w:rsidP="006C0D87">
            <w:pPr>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 xml:space="preserve">IMPORTE MÁXIMO SUBVENCIONABLE POR </w:t>
            </w:r>
            <w:r w:rsidR="00B95326" w:rsidRPr="00341DFE">
              <w:rPr>
                <w:rFonts w:ascii="Open Sans" w:eastAsia="Times New Roman" w:hAnsi="Open Sans" w:cs="Open Sans"/>
                <w:b/>
                <w:bCs/>
                <w:color w:val="000000" w:themeColor="text1"/>
                <w:sz w:val="20"/>
                <w:szCs w:val="20"/>
                <w:lang w:val="es-ES" w:eastAsia="ca-ES"/>
              </w:rPr>
              <w:t>PROYECTO</w:t>
            </w:r>
          </w:p>
        </w:tc>
      </w:tr>
      <w:tr w:rsidR="00F37F78" w:rsidRPr="00341DFE" w:rsidTr="00495875">
        <w:trPr>
          <w:trHeight w:val="315"/>
          <w:jc w:val="center"/>
        </w:trPr>
        <w:tc>
          <w:tcPr>
            <w:tcW w:w="1866" w:type="pct"/>
            <w:shd w:val="clear" w:color="auto" w:fill="auto"/>
            <w:vAlign w:val="center"/>
          </w:tcPr>
          <w:p w:rsidR="00CD481C" w:rsidRPr="00341DFE" w:rsidRDefault="00CD481C" w:rsidP="00495875">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Ayuntamientos</w:t>
            </w:r>
          </w:p>
        </w:tc>
        <w:tc>
          <w:tcPr>
            <w:tcW w:w="1473" w:type="pct"/>
            <w:shd w:val="clear" w:color="auto" w:fill="auto"/>
            <w:vAlign w:val="center"/>
          </w:tcPr>
          <w:p w:rsidR="00CD481C" w:rsidRPr="00341DFE" w:rsidRDefault="00CD481C" w:rsidP="003813BE">
            <w:pPr>
              <w:jc w:val="right"/>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CORRIENTE</w:t>
            </w:r>
          </w:p>
        </w:tc>
        <w:tc>
          <w:tcPr>
            <w:tcW w:w="1661" w:type="pct"/>
          </w:tcPr>
          <w:p w:rsidR="00CD481C" w:rsidRPr="00341DFE" w:rsidRDefault="008E30C0" w:rsidP="00495875">
            <w:pPr>
              <w:jc w:val="right"/>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20.000</w:t>
            </w:r>
            <w:r w:rsidR="008E784A" w:rsidRPr="00341DFE">
              <w:rPr>
                <w:rFonts w:ascii="Open Sans" w:eastAsia="Times New Roman" w:hAnsi="Open Sans" w:cs="Open Sans"/>
                <w:b/>
                <w:bCs/>
                <w:color w:val="000000" w:themeColor="text1"/>
                <w:sz w:val="20"/>
                <w:szCs w:val="20"/>
                <w:lang w:val="es-ES" w:eastAsia="ca-ES"/>
              </w:rPr>
              <w:t>,00 €</w:t>
            </w:r>
          </w:p>
        </w:tc>
      </w:tr>
      <w:tr w:rsidR="00F37F78" w:rsidRPr="00341DFE" w:rsidTr="00495875">
        <w:trPr>
          <w:trHeight w:val="315"/>
          <w:jc w:val="center"/>
        </w:trPr>
        <w:tc>
          <w:tcPr>
            <w:tcW w:w="1866" w:type="pct"/>
            <w:shd w:val="clear" w:color="auto" w:fill="auto"/>
            <w:vAlign w:val="center"/>
            <w:hideMark/>
          </w:tcPr>
          <w:p w:rsidR="00033DBD" w:rsidRPr="00341DFE" w:rsidRDefault="003813BE" w:rsidP="00495875">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Ayuntamientos</w:t>
            </w:r>
          </w:p>
        </w:tc>
        <w:tc>
          <w:tcPr>
            <w:tcW w:w="1473" w:type="pct"/>
            <w:shd w:val="clear" w:color="auto" w:fill="auto"/>
            <w:vAlign w:val="center"/>
            <w:hideMark/>
          </w:tcPr>
          <w:p w:rsidR="00033DBD" w:rsidRPr="00341DFE" w:rsidRDefault="008E30C0" w:rsidP="00495875">
            <w:pPr>
              <w:jc w:val="right"/>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INVERSIÓN</w:t>
            </w:r>
            <w:r w:rsidR="00033DBD" w:rsidRPr="00341DFE">
              <w:rPr>
                <w:rFonts w:ascii="Open Sans" w:eastAsia="Times New Roman" w:hAnsi="Open Sans" w:cs="Open Sans"/>
                <w:color w:val="000000" w:themeColor="text1"/>
                <w:sz w:val="20"/>
                <w:szCs w:val="20"/>
                <w:lang w:val="es-ES" w:eastAsia="ca-ES"/>
              </w:rPr>
              <w:t xml:space="preserve"> </w:t>
            </w:r>
          </w:p>
        </w:tc>
        <w:tc>
          <w:tcPr>
            <w:tcW w:w="1661" w:type="pct"/>
          </w:tcPr>
          <w:p w:rsidR="00033DBD" w:rsidRPr="00341DFE" w:rsidRDefault="008E784A" w:rsidP="00495875">
            <w:pPr>
              <w:jc w:val="right"/>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20.0</w:t>
            </w:r>
            <w:r w:rsidR="008E30C0" w:rsidRPr="00341DFE">
              <w:rPr>
                <w:rFonts w:ascii="Open Sans" w:eastAsia="Times New Roman" w:hAnsi="Open Sans" w:cs="Open Sans"/>
                <w:b/>
                <w:bCs/>
                <w:color w:val="000000" w:themeColor="text1"/>
                <w:sz w:val="20"/>
                <w:szCs w:val="20"/>
                <w:lang w:val="es-ES" w:eastAsia="ca-ES"/>
              </w:rPr>
              <w:t>0</w:t>
            </w:r>
            <w:r w:rsidRPr="00341DFE">
              <w:rPr>
                <w:rFonts w:ascii="Open Sans" w:eastAsia="Times New Roman" w:hAnsi="Open Sans" w:cs="Open Sans"/>
                <w:b/>
                <w:bCs/>
                <w:color w:val="000000" w:themeColor="text1"/>
                <w:sz w:val="20"/>
                <w:szCs w:val="20"/>
                <w:lang w:val="es-ES" w:eastAsia="ca-ES"/>
              </w:rPr>
              <w:t>0,00 €</w:t>
            </w:r>
          </w:p>
        </w:tc>
      </w:tr>
      <w:tr w:rsidR="00F37F78" w:rsidRPr="00341DFE" w:rsidTr="00495875">
        <w:trPr>
          <w:trHeight w:val="315"/>
          <w:jc w:val="center"/>
        </w:trPr>
        <w:tc>
          <w:tcPr>
            <w:tcW w:w="1866" w:type="pct"/>
            <w:shd w:val="clear" w:color="auto" w:fill="auto"/>
            <w:vAlign w:val="center"/>
          </w:tcPr>
          <w:p w:rsidR="003813BE" w:rsidRPr="00341DFE" w:rsidRDefault="003813BE" w:rsidP="00495875">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Entidades Locales menores</w:t>
            </w:r>
          </w:p>
        </w:tc>
        <w:tc>
          <w:tcPr>
            <w:tcW w:w="1473" w:type="pct"/>
            <w:shd w:val="clear" w:color="auto" w:fill="auto"/>
            <w:vAlign w:val="center"/>
          </w:tcPr>
          <w:p w:rsidR="003813BE" w:rsidRPr="00341DFE" w:rsidRDefault="003813BE" w:rsidP="00495875">
            <w:pPr>
              <w:jc w:val="right"/>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CORRIENTE</w:t>
            </w:r>
          </w:p>
        </w:tc>
        <w:tc>
          <w:tcPr>
            <w:tcW w:w="1661" w:type="pct"/>
          </w:tcPr>
          <w:p w:rsidR="003813BE" w:rsidRPr="00341DFE" w:rsidRDefault="003813BE" w:rsidP="00495875">
            <w:pPr>
              <w:jc w:val="right"/>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20.000</w:t>
            </w:r>
            <w:r w:rsidR="008E784A" w:rsidRPr="00341DFE">
              <w:rPr>
                <w:rFonts w:ascii="Open Sans" w:eastAsia="Times New Roman" w:hAnsi="Open Sans" w:cs="Open Sans"/>
                <w:b/>
                <w:bCs/>
                <w:color w:val="000000" w:themeColor="text1"/>
                <w:sz w:val="20"/>
                <w:szCs w:val="20"/>
                <w:lang w:val="es-ES" w:eastAsia="ca-ES"/>
              </w:rPr>
              <w:t>,00 €</w:t>
            </w:r>
          </w:p>
        </w:tc>
      </w:tr>
      <w:tr w:rsidR="003813BE" w:rsidRPr="00341DFE" w:rsidTr="00495875">
        <w:trPr>
          <w:trHeight w:val="315"/>
          <w:jc w:val="center"/>
        </w:trPr>
        <w:tc>
          <w:tcPr>
            <w:tcW w:w="1866" w:type="pct"/>
            <w:shd w:val="clear" w:color="auto" w:fill="auto"/>
            <w:vAlign w:val="center"/>
          </w:tcPr>
          <w:p w:rsidR="003813BE" w:rsidRPr="00341DFE" w:rsidRDefault="003813BE" w:rsidP="00495875">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Entidades Locales menores</w:t>
            </w:r>
          </w:p>
        </w:tc>
        <w:tc>
          <w:tcPr>
            <w:tcW w:w="1473" w:type="pct"/>
            <w:shd w:val="clear" w:color="auto" w:fill="auto"/>
            <w:vAlign w:val="center"/>
          </w:tcPr>
          <w:p w:rsidR="003813BE" w:rsidRPr="00341DFE" w:rsidRDefault="003813BE" w:rsidP="00495875">
            <w:pPr>
              <w:jc w:val="right"/>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INVERSIÓN </w:t>
            </w:r>
          </w:p>
        </w:tc>
        <w:tc>
          <w:tcPr>
            <w:tcW w:w="1661" w:type="pct"/>
          </w:tcPr>
          <w:p w:rsidR="003813BE" w:rsidRPr="00341DFE" w:rsidRDefault="003813BE" w:rsidP="00495875">
            <w:pPr>
              <w:jc w:val="right"/>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20.000</w:t>
            </w:r>
            <w:r w:rsidR="008E784A" w:rsidRPr="00341DFE">
              <w:rPr>
                <w:rFonts w:ascii="Open Sans" w:eastAsia="Times New Roman" w:hAnsi="Open Sans" w:cs="Open Sans"/>
                <w:b/>
                <w:bCs/>
                <w:color w:val="000000" w:themeColor="text1"/>
                <w:sz w:val="20"/>
                <w:szCs w:val="20"/>
                <w:lang w:val="es-ES" w:eastAsia="ca-ES"/>
              </w:rPr>
              <w:t>,00 €</w:t>
            </w:r>
          </w:p>
        </w:tc>
      </w:tr>
    </w:tbl>
    <w:p w:rsidR="00AE4341" w:rsidRPr="00341DFE" w:rsidRDefault="00AE4341">
      <w:pPr>
        <w:widowControl w:val="0"/>
        <w:spacing w:after="0" w:line="240" w:lineRule="auto"/>
        <w:contextualSpacing/>
        <w:jc w:val="both"/>
        <w:rPr>
          <w:rFonts w:ascii="Open Sans" w:eastAsia="Times New Roman" w:hAnsi="Open Sans" w:cs="Open Sans"/>
          <w:color w:val="000000" w:themeColor="text1"/>
          <w:kern w:val="2"/>
          <w:sz w:val="20"/>
          <w:szCs w:val="20"/>
          <w:lang w:val="es-ES" w:eastAsia="zh-CN"/>
        </w:rPr>
      </w:pPr>
    </w:p>
    <w:p w:rsidR="00CA6547" w:rsidRPr="00341DFE" w:rsidRDefault="00CA6547" w:rsidP="00CA6547">
      <w:pPr>
        <w:suppressAutoHyphens w:val="0"/>
        <w:autoSpaceDE w:val="0"/>
        <w:autoSpaceDN w:val="0"/>
        <w:adjustRightInd w:val="0"/>
        <w:spacing w:after="0" w:line="240" w:lineRule="auto"/>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 xml:space="preserve">-El importe máximo subvencionable lo será </w:t>
      </w:r>
      <w:r w:rsidR="00B95326" w:rsidRPr="00341DFE">
        <w:rPr>
          <w:rFonts w:ascii="Open Sans" w:hAnsi="Open Sans" w:cs="Open Sans"/>
          <w:color w:val="000000" w:themeColor="text1"/>
          <w:sz w:val="20"/>
          <w:szCs w:val="20"/>
          <w:lang w:val="es-ES"/>
        </w:rPr>
        <w:t>por proyecto</w:t>
      </w:r>
      <w:r w:rsidR="00CB6885" w:rsidRPr="00341DFE">
        <w:rPr>
          <w:rFonts w:ascii="Open Sans" w:hAnsi="Open Sans" w:cs="Open Sans"/>
          <w:color w:val="000000" w:themeColor="text1"/>
          <w:sz w:val="20"/>
          <w:szCs w:val="20"/>
          <w:lang w:val="es-ES"/>
        </w:rPr>
        <w:t xml:space="preserve"> tanto para</w:t>
      </w:r>
      <w:r w:rsidR="00CB6885" w:rsidRPr="00341DFE">
        <w:rPr>
          <w:rFonts w:ascii="Open Sans" w:hAnsi="Open Sans" w:cs="Open Sans"/>
          <w:vanish/>
          <w:color w:val="000000" w:themeColor="text1"/>
          <w:sz w:val="20"/>
          <w:szCs w:val="20"/>
          <w:lang w:val="es-ES"/>
        </w:rPr>
        <w:t>&lt;A[para|por]&gt;</w:t>
      </w:r>
      <w:r w:rsidR="00CB6885" w:rsidRPr="00341DFE">
        <w:rPr>
          <w:rFonts w:ascii="Open Sans" w:hAnsi="Open Sans" w:cs="Open Sans"/>
          <w:color w:val="000000" w:themeColor="text1"/>
          <w:sz w:val="20"/>
          <w:szCs w:val="20"/>
          <w:lang w:val="es-ES"/>
        </w:rPr>
        <w:t xml:space="preserve"> ayuntamientos como para</w:t>
      </w:r>
      <w:r w:rsidR="00CB6885" w:rsidRPr="00341DFE">
        <w:rPr>
          <w:rFonts w:ascii="Open Sans" w:hAnsi="Open Sans" w:cs="Open Sans"/>
          <w:vanish/>
          <w:color w:val="000000" w:themeColor="text1"/>
          <w:sz w:val="20"/>
          <w:szCs w:val="20"/>
          <w:lang w:val="es-ES"/>
        </w:rPr>
        <w:t>&lt;A[para|por]&gt;</w:t>
      </w:r>
      <w:r w:rsidR="00CB6885" w:rsidRPr="00341DFE">
        <w:rPr>
          <w:rFonts w:ascii="Open Sans" w:hAnsi="Open Sans" w:cs="Open Sans"/>
          <w:color w:val="000000" w:themeColor="text1"/>
          <w:sz w:val="20"/>
          <w:szCs w:val="20"/>
          <w:lang w:val="es-ES"/>
        </w:rPr>
        <w:t xml:space="preserve"> la entidad local menor y tanto por</w:t>
      </w:r>
      <w:r w:rsidR="00CB6885" w:rsidRPr="00341DFE">
        <w:rPr>
          <w:rFonts w:ascii="Open Sans" w:hAnsi="Open Sans" w:cs="Open Sans"/>
          <w:vanish/>
          <w:color w:val="000000" w:themeColor="text1"/>
          <w:sz w:val="20"/>
          <w:szCs w:val="20"/>
          <w:lang w:val="es-ES"/>
        </w:rPr>
        <w:t>&lt;A[por|para]&gt;</w:t>
      </w:r>
      <w:r w:rsidR="00CB6885" w:rsidRPr="00341DFE">
        <w:rPr>
          <w:rFonts w:ascii="Open Sans" w:hAnsi="Open Sans" w:cs="Open Sans"/>
          <w:color w:val="000000" w:themeColor="text1"/>
          <w:sz w:val="20"/>
          <w:szCs w:val="20"/>
          <w:lang w:val="es-ES"/>
        </w:rPr>
        <w:t xml:space="preserve"> gastos de corriente como de inversión.</w:t>
      </w:r>
    </w:p>
    <w:p w:rsidR="00CB6885" w:rsidRPr="00341DFE" w:rsidRDefault="00CB6885" w:rsidP="00CA6547">
      <w:pPr>
        <w:suppressAutoHyphens w:val="0"/>
        <w:autoSpaceDE w:val="0"/>
        <w:autoSpaceDN w:val="0"/>
        <w:adjustRightInd w:val="0"/>
        <w:spacing w:after="0" w:line="240" w:lineRule="auto"/>
        <w:rPr>
          <w:rFonts w:ascii="Open Sans" w:hAnsi="Open Sans" w:cs="Open Sans"/>
          <w:color w:val="000000" w:themeColor="text1"/>
          <w:sz w:val="20"/>
          <w:szCs w:val="20"/>
          <w:lang w:val="es-ES"/>
        </w:rPr>
      </w:pPr>
    </w:p>
    <w:p w:rsidR="006E6D33" w:rsidRPr="00341DFE" w:rsidRDefault="00CA6547" w:rsidP="00CA6547">
      <w:pPr>
        <w:suppressAutoHyphens w:val="0"/>
        <w:autoSpaceDE w:val="0"/>
        <w:autoSpaceDN w:val="0"/>
        <w:adjustRightInd w:val="0"/>
        <w:spacing w:after="0" w:line="240" w:lineRule="auto"/>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 xml:space="preserve">-El importe subvencionable para cada proyecto es por </w:t>
      </w:r>
      <w:r w:rsidRPr="00341DFE">
        <w:rPr>
          <w:rFonts w:ascii="Open Sans" w:hAnsi="Open Sans" w:cs="Open Sans"/>
          <w:b/>
          <w:color w:val="000000" w:themeColor="text1"/>
          <w:sz w:val="20"/>
          <w:szCs w:val="20"/>
          <w:lang w:val="es-ES"/>
        </w:rPr>
        <w:t>importe cierto</w:t>
      </w:r>
      <w:r w:rsidRPr="00341DFE">
        <w:rPr>
          <w:rFonts w:ascii="Open Sans" w:hAnsi="Open Sans" w:cs="Open Sans"/>
          <w:color w:val="000000" w:themeColor="text1"/>
          <w:sz w:val="20"/>
          <w:szCs w:val="20"/>
          <w:lang w:val="es-ES"/>
        </w:rPr>
        <w:t xml:space="preserve"> y puede representar el 100% del coste total de la actividad subvencionable.</w:t>
      </w:r>
    </w:p>
    <w:p w:rsidR="006E6D33" w:rsidRPr="00341DFE" w:rsidRDefault="006E6D33" w:rsidP="00AE40C6">
      <w:pPr>
        <w:widowControl w:val="0"/>
        <w:spacing w:after="0" w:line="240" w:lineRule="auto"/>
        <w:contextualSpacing/>
        <w:jc w:val="both"/>
        <w:rPr>
          <w:rFonts w:ascii="Open Sans" w:hAnsi="Open Sans" w:cs="Open Sans"/>
          <w:color w:val="000000" w:themeColor="text1"/>
          <w:sz w:val="20"/>
          <w:szCs w:val="20"/>
          <w:u w:val="single"/>
          <w:lang w:val="es-ES"/>
        </w:rPr>
      </w:pPr>
    </w:p>
    <w:p w:rsidR="00AE4341" w:rsidRPr="00341DFE" w:rsidRDefault="00033DBD">
      <w:pPr>
        <w:widowControl w:val="0"/>
        <w:spacing w:after="0" w:line="240" w:lineRule="auto"/>
        <w:contextualSpacing/>
        <w:jc w:val="both"/>
        <w:rPr>
          <w:rFonts w:ascii="Open Sans" w:hAnsi="Open Sans" w:cs="Open Sans"/>
          <w:color w:val="000000" w:themeColor="text1"/>
          <w:sz w:val="20"/>
          <w:szCs w:val="20"/>
          <w:lang w:val="es-ES"/>
        </w:rPr>
      </w:pPr>
      <w:r w:rsidRPr="00341DFE">
        <w:rPr>
          <w:rFonts w:ascii="Open Sans" w:eastAsia="Open Sans Light" w:hAnsi="Open Sans" w:cs="Open Sans"/>
          <w:b/>
          <w:bCs/>
          <w:color w:val="000000" w:themeColor="text1"/>
          <w:sz w:val="20"/>
          <w:szCs w:val="20"/>
          <w:lang w:val="es-ES"/>
        </w:rPr>
        <w:t>9</w:t>
      </w:r>
      <w:r w:rsidR="00A43478" w:rsidRPr="00341DFE">
        <w:rPr>
          <w:rFonts w:ascii="Open Sans" w:eastAsia="Open Sans Light" w:hAnsi="Open Sans" w:cs="Open Sans"/>
          <w:b/>
          <w:bCs/>
          <w:color w:val="000000" w:themeColor="text1"/>
          <w:sz w:val="20"/>
          <w:szCs w:val="20"/>
          <w:lang w:val="es-ES"/>
        </w:rPr>
        <w:t>. SOLICITUD DE SUBVENCIÓN</w:t>
      </w:r>
    </w:p>
    <w:p w:rsidR="00AE4341" w:rsidRPr="00341DFE" w:rsidRDefault="00AE4341">
      <w:pPr>
        <w:widowControl w:val="0"/>
        <w:spacing w:after="0" w:line="240" w:lineRule="auto"/>
        <w:contextualSpacing/>
        <w:jc w:val="both"/>
        <w:rPr>
          <w:rFonts w:ascii="Open Sans" w:eastAsia="Open Sans Light" w:hAnsi="Open Sans" w:cs="Open Sans"/>
          <w:b/>
          <w:bCs/>
          <w:color w:val="000000" w:themeColor="text1"/>
          <w:sz w:val="20"/>
          <w:szCs w:val="20"/>
          <w:lang w:val="es-ES"/>
        </w:rPr>
      </w:pPr>
    </w:p>
    <w:p w:rsidR="00AE40C6" w:rsidRPr="00341DFE" w:rsidRDefault="007E3D0F" w:rsidP="00AE40C6">
      <w:pPr>
        <w:pStyle w:val="Estil1"/>
        <w:numPr>
          <w:ilvl w:val="0"/>
          <w:numId w:val="0"/>
        </w:numPr>
        <w:rPr>
          <w:color w:val="000000" w:themeColor="text1"/>
          <w:lang w:val="es-ES"/>
        </w:rPr>
      </w:pPr>
      <w:r w:rsidRPr="00341DFE">
        <w:rPr>
          <w:rFonts w:eastAsia="Open Sans Light"/>
          <w:color w:val="000000" w:themeColor="text1"/>
          <w:lang w:val="es-ES"/>
        </w:rPr>
        <w:t>9</w:t>
      </w:r>
      <w:r w:rsidR="00AE40C6" w:rsidRPr="00341DFE">
        <w:rPr>
          <w:rFonts w:eastAsia="Open Sans Light"/>
          <w:color w:val="000000" w:themeColor="text1"/>
          <w:lang w:val="es-ES"/>
        </w:rPr>
        <w:t>.</w:t>
      </w:r>
      <w:r w:rsidR="00A43478" w:rsidRPr="00341DFE">
        <w:rPr>
          <w:rFonts w:eastAsia="Open Sans Light"/>
          <w:color w:val="000000" w:themeColor="text1"/>
          <w:lang w:val="es-ES"/>
        </w:rPr>
        <w:t>1</w:t>
      </w:r>
      <w:bookmarkStart w:id="17" w:name="_Toc135174969"/>
      <w:bookmarkStart w:id="18" w:name="_Toc135175372"/>
      <w:r w:rsidR="00AE40C6" w:rsidRPr="00341DFE">
        <w:rPr>
          <w:color w:val="000000" w:themeColor="text1"/>
          <w:lang w:val="es-ES"/>
        </w:rPr>
        <w:t xml:space="preserve"> Forma y lugar</w:t>
      </w:r>
      <w:r w:rsidR="00AE40C6" w:rsidRPr="00341DFE">
        <w:rPr>
          <w:vanish/>
          <w:color w:val="000000" w:themeColor="text1"/>
          <w:lang w:val="es-ES"/>
        </w:rPr>
        <w:t>&lt;A[lugar|sitio]&gt;</w:t>
      </w:r>
      <w:r w:rsidR="00AE40C6" w:rsidRPr="00341DFE">
        <w:rPr>
          <w:color w:val="000000" w:themeColor="text1"/>
          <w:lang w:val="es-ES"/>
        </w:rPr>
        <w:t xml:space="preserve"> de presentación de las solicitudes</w:t>
      </w:r>
      <w:bookmarkEnd w:id="17"/>
      <w:bookmarkEnd w:id="18"/>
      <w:r w:rsidR="00AE40C6" w:rsidRPr="00341DFE">
        <w:rPr>
          <w:color w:val="000000" w:themeColor="text1"/>
          <w:lang w:val="es-ES"/>
        </w:rPr>
        <w:t xml:space="preserve"> </w:t>
      </w:r>
    </w:p>
    <w:p w:rsidR="00AE40C6" w:rsidRPr="00341DFE" w:rsidRDefault="00AE40C6" w:rsidP="00AE40C6">
      <w:pPr>
        <w:pStyle w:val="pragrafdeconvocatria"/>
        <w:rPr>
          <w:color w:val="000000" w:themeColor="text1"/>
          <w:lang w:val="es-ES"/>
        </w:rPr>
      </w:pPr>
      <w:r w:rsidRPr="00341DFE">
        <w:rPr>
          <w:color w:val="000000" w:themeColor="text1"/>
          <w:lang w:val="es-ES"/>
        </w:rPr>
        <w:t xml:space="preserve">Se tiene que presentar una solicitud diferente para cada una de los proyectos/acontecimientos a subvencionar, presentada mediante registros electrónicos diferentes. </w:t>
      </w:r>
    </w:p>
    <w:p w:rsidR="00AE40C6" w:rsidRPr="00341DFE" w:rsidRDefault="00AE40C6" w:rsidP="00AE40C6">
      <w:pPr>
        <w:pStyle w:val="pragrafdeconvocatria"/>
        <w:rPr>
          <w:color w:val="000000" w:themeColor="text1"/>
          <w:lang w:val="es-ES"/>
        </w:rPr>
      </w:pPr>
      <w:r w:rsidRPr="00341DFE">
        <w:rPr>
          <w:color w:val="000000" w:themeColor="text1"/>
          <w:lang w:val="es-ES"/>
        </w:rPr>
        <w:t>Las solicitudes se tienen que formalizar mediante las instancias y los anexos que facilita el Consejo Insular de Mallorca, que pueden descargarse desde la Sede electrónica del Consejo de Mallorca, a través de la dirección de internet https://seu.conselldemallorca.net y tienen que contener los datos necesarios para identificar correctamente la entidad y a la persona que la presenta.</w:t>
      </w:r>
    </w:p>
    <w:p w:rsidR="00AE40C6" w:rsidRPr="00341DFE" w:rsidRDefault="00AE40C6" w:rsidP="00AE40C6">
      <w:pPr>
        <w:pStyle w:val="pragrafdeconvocatria"/>
        <w:rPr>
          <w:color w:val="000000" w:themeColor="text1"/>
          <w:lang w:val="es-ES"/>
        </w:rPr>
      </w:pPr>
      <w:r w:rsidRPr="00341DFE">
        <w:rPr>
          <w:color w:val="000000" w:themeColor="text1"/>
          <w:lang w:val="es-ES"/>
        </w:rPr>
        <w:t>Dado que los beneficiarios son personas jurídicas obligadas a relacionarse electrónicamente con la administración, las solicitudes se presentarán exclusivamente por vía telemática y se tienen que dirigir al Departamento de Promoción Económica y Desarrollo Local a través del registro electrónico del Consejo de Mallorca, accesible desde la sede electrónica (</w:t>
      </w:r>
      <w:hyperlink r:id="rId11" w:history="1">
        <w:r w:rsidRPr="00341DFE">
          <w:rPr>
            <w:rStyle w:val="Enlla"/>
            <w:color w:val="000000" w:themeColor="text1"/>
            <w:lang w:val="es-ES"/>
          </w:rPr>
          <w:t>https://seu.conselldemallorca.net</w:t>
        </w:r>
      </w:hyperlink>
      <w:r w:rsidRPr="00341DFE">
        <w:rPr>
          <w:color w:val="000000" w:themeColor="text1"/>
          <w:lang w:val="es-ES"/>
        </w:rPr>
        <w:t>).</w:t>
      </w:r>
    </w:p>
    <w:p w:rsidR="00AE40C6" w:rsidRPr="00341DFE" w:rsidRDefault="00AE40C6" w:rsidP="00AE40C6">
      <w:pPr>
        <w:pStyle w:val="pragrafdeconvocatria"/>
        <w:rPr>
          <w:color w:val="000000" w:themeColor="text1"/>
          <w:lang w:val="es-ES"/>
        </w:rPr>
      </w:pPr>
      <w:r w:rsidRPr="00341DFE">
        <w:rPr>
          <w:color w:val="000000" w:themeColor="text1"/>
          <w:lang w:val="es-ES"/>
        </w:rPr>
        <w:t xml:space="preserve">Con el fin de obtener información para la tramitación de las subvenciones se puede contactar con la Sección de Promoción Económica; al teléfono 971007626 o por correo electrónico </w:t>
      </w:r>
      <w:hyperlink r:id="rId12" w:history="1">
        <w:r w:rsidRPr="00341DFE">
          <w:rPr>
            <w:rStyle w:val="Enlla"/>
            <w:color w:val="000000" w:themeColor="text1"/>
            <w:lang w:val="es-ES"/>
          </w:rPr>
          <w:t>promocioeconomica@conselldemallorca.net</w:t>
        </w:r>
      </w:hyperlink>
    </w:p>
    <w:p w:rsidR="00AE40C6" w:rsidRPr="00341DFE" w:rsidRDefault="00AE40C6" w:rsidP="00AE40C6">
      <w:pPr>
        <w:pStyle w:val="pragrafdeconvocatria"/>
        <w:rPr>
          <w:color w:val="000000" w:themeColor="text1"/>
          <w:lang w:val="es-ES"/>
        </w:rPr>
      </w:pPr>
      <w:r w:rsidRPr="00341DFE">
        <w:rPr>
          <w:color w:val="000000" w:themeColor="text1"/>
          <w:lang w:val="es-ES"/>
        </w:rPr>
        <w:t>Toda la documentación que se entregue tiene que estar en lengua catalana o castellana. En caso de que se quiera entregar en cualquier otro idioma, se tiene que entregar obligatoriamente una traducción jurada o traducción de un organismo oficial en uno de los dos idiomas oficiales de las Islas Baleares. Cualquier documentación que no cumpla esta premisa será excluida del proceso de valoración.</w:t>
      </w:r>
    </w:p>
    <w:p w:rsidR="00AE40C6" w:rsidRPr="00341DFE" w:rsidRDefault="00AE40C6" w:rsidP="00AE40C6">
      <w:pPr>
        <w:pStyle w:val="pragrafdeconvocatria"/>
        <w:rPr>
          <w:b/>
          <w:bCs/>
          <w:color w:val="000000" w:themeColor="text1"/>
          <w:lang w:val="es-ES"/>
        </w:rPr>
      </w:pPr>
      <w:r w:rsidRPr="00341DFE">
        <w:rPr>
          <w:b/>
          <w:bCs/>
          <w:color w:val="000000" w:themeColor="text1"/>
          <w:lang w:val="es-ES"/>
        </w:rPr>
        <w:lastRenderedPageBreak/>
        <w:t>En cuanto a la presentación electrónica de las solicitudes hay que tener en cuenta:</w:t>
      </w:r>
    </w:p>
    <w:p w:rsidR="00AE40C6" w:rsidRPr="00341DFE" w:rsidRDefault="00AE40C6" w:rsidP="00AE40C6">
      <w:pPr>
        <w:pStyle w:val="pragrafdeconvocatria"/>
        <w:rPr>
          <w:color w:val="000000" w:themeColor="text1"/>
          <w:lang w:val="es-ES"/>
        </w:rPr>
      </w:pPr>
      <w:r w:rsidRPr="00341DFE">
        <w:rPr>
          <w:color w:val="000000" w:themeColor="text1"/>
          <w:lang w:val="es-ES"/>
        </w:rPr>
        <w:t>Tanto la solicitud (instancia) como los anexos se tienen que firmar electrónicamente mediante el certificado de representante de persona jurídica correspondiente, es decir, todos los anexos y las declaraciones responsables se tienen que firmar.</w:t>
      </w:r>
    </w:p>
    <w:p w:rsidR="00AE40C6" w:rsidRPr="00341DFE" w:rsidRDefault="00AE40C6" w:rsidP="00AE40C6">
      <w:pPr>
        <w:pStyle w:val="pragrafdeconvocatria"/>
        <w:rPr>
          <w:color w:val="000000" w:themeColor="text1"/>
          <w:lang w:val="es-ES"/>
        </w:rPr>
      </w:pPr>
      <w:r w:rsidRPr="00341DFE">
        <w:rPr>
          <w:color w:val="000000" w:themeColor="text1"/>
          <w:lang w:val="es-ES"/>
        </w:rPr>
        <w:t>En el proceso de presentación electrónica de la solicitud (instancia), en el apartado correspondiente a la aceptación de condiciones, la conformidad con la cláusula de oposición a la autorización de consulta de datos tributarios en el AEAT y Seguridad Social por parte del Consejo de Mallorca, implicará que el beneficiario se tendrá que hacer cargo de la aportación de estos certificados.</w:t>
      </w:r>
    </w:p>
    <w:p w:rsidR="00AE40C6" w:rsidRPr="00341DFE" w:rsidRDefault="00AE40C6" w:rsidP="00AE40C6">
      <w:pPr>
        <w:pStyle w:val="pragrafdeconvocatria"/>
        <w:rPr>
          <w:color w:val="000000" w:themeColor="text1"/>
          <w:lang w:val="es-ES"/>
        </w:rPr>
      </w:pPr>
      <w:r w:rsidRPr="00341DFE">
        <w:rPr>
          <w:color w:val="000000" w:themeColor="text1"/>
          <w:lang w:val="es-ES"/>
        </w:rPr>
        <w:t>Las instancias se tienen que presentar en los lugares</w:t>
      </w:r>
      <w:r w:rsidRPr="00341DFE">
        <w:rPr>
          <w:vanish/>
          <w:color w:val="000000" w:themeColor="text1"/>
          <w:lang w:val="es-ES"/>
        </w:rPr>
        <w:t>&lt;A[lugares|sitios]&gt;</w:t>
      </w:r>
      <w:r w:rsidRPr="00341DFE">
        <w:rPr>
          <w:color w:val="000000" w:themeColor="text1"/>
          <w:lang w:val="es-ES"/>
        </w:rPr>
        <w:t xml:space="preserve"> establecidos en el artículo 16.4 de la Ley 39/12015, de 1 de octubre, del Procedimiento administrativo común de las administraciones públicas. </w:t>
      </w:r>
    </w:p>
    <w:p w:rsidR="00AE40C6" w:rsidRPr="00341DFE" w:rsidRDefault="00AE40C6" w:rsidP="00AE40C6">
      <w:pPr>
        <w:pStyle w:val="pragrafdeconvocatria"/>
        <w:rPr>
          <w:color w:val="000000" w:themeColor="text1"/>
          <w:lang w:val="es-ES"/>
        </w:rPr>
      </w:pPr>
      <w:r w:rsidRPr="00341DFE">
        <w:rPr>
          <w:color w:val="000000" w:themeColor="text1"/>
          <w:lang w:val="es-ES"/>
        </w:rPr>
        <w:t xml:space="preserve">La solicitud </w:t>
      </w:r>
      <w:r w:rsidR="00D936DF" w:rsidRPr="00341DFE">
        <w:rPr>
          <w:color w:val="000000" w:themeColor="text1"/>
          <w:lang w:val="es-ES"/>
        </w:rPr>
        <w:t>se</w:t>
      </w:r>
      <w:r w:rsidRPr="00341DFE">
        <w:rPr>
          <w:color w:val="000000" w:themeColor="text1"/>
          <w:lang w:val="es-ES"/>
        </w:rPr>
        <w:t xml:space="preserve"> puede presentar a través del registro electrónico general del Consejo de Mallorca de la sede electrónica https://cim.secimallorca.net/segex/tramite.aspx?idtramite=12082 o bien a través del Sistema de Interconexión de Registros (SIR).</w:t>
      </w:r>
    </w:p>
    <w:p w:rsidR="00114DD7" w:rsidRPr="00341DFE" w:rsidRDefault="00114DD7" w:rsidP="00114DD7">
      <w:pPr>
        <w:pStyle w:val="pragrafdeconvocatria"/>
        <w:rPr>
          <w:color w:val="000000" w:themeColor="text1"/>
          <w:lang w:val="es-ES"/>
        </w:rPr>
      </w:pPr>
      <w:r w:rsidRPr="00341DFE">
        <w:rPr>
          <w:color w:val="000000" w:themeColor="text1"/>
          <w:lang w:val="es-ES"/>
        </w:rPr>
        <w:t>En el caso de que la solicitud la envíe la enti</w:t>
      </w:r>
      <w:r w:rsidR="00CC5728" w:rsidRPr="00341DFE">
        <w:rPr>
          <w:color w:val="000000" w:themeColor="text1"/>
          <w:lang w:val="es-ES"/>
        </w:rPr>
        <w:t>dad local</w:t>
      </w:r>
      <w:r w:rsidRPr="00341DFE">
        <w:rPr>
          <w:color w:val="000000" w:themeColor="text1"/>
          <w:lang w:val="es-ES"/>
        </w:rPr>
        <w:t xml:space="preserve">, a través de la Dirección Electrónica Habilitada única (en delante de </w:t>
      </w:r>
      <w:proofErr w:type="spellStart"/>
      <w:r w:rsidRPr="00341DFE">
        <w:rPr>
          <w:color w:val="000000" w:themeColor="text1"/>
          <w:lang w:val="es-ES"/>
        </w:rPr>
        <w:t>DEHu</w:t>
      </w:r>
      <w:proofErr w:type="spellEnd"/>
      <w:r w:rsidRPr="00341DFE">
        <w:rPr>
          <w:color w:val="000000" w:themeColor="text1"/>
          <w:lang w:val="es-ES"/>
        </w:rPr>
        <w:t xml:space="preserve">) se tiene que tener en cuenta que, la recepción de la notificación en la </w:t>
      </w:r>
      <w:proofErr w:type="spellStart"/>
      <w:r w:rsidRPr="00341DFE">
        <w:rPr>
          <w:color w:val="000000" w:themeColor="text1"/>
          <w:lang w:val="es-ES"/>
        </w:rPr>
        <w:t>DEHu</w:t>
      </w:r>
      <w:proofErr w:type="spellEnd"/>
      <w:r w:rsidRPr="00341DFE">
        <w:rPr>
          <w:color w:val="000000" w:themeColor="text1"/>
          <w:lang w:val="es-ES"/>
        </w:rPr>
        <w:t xml:space="preserve"> no equivale a la presentación en el Registro electrónico general del Consejo Insular de Mallorca sino la fecha de comparecencia en la </w:t>
      </w:r>
      <w:proofErr w:type="spellStart"/>
      <w:r w:rsidRPr="00341DFE">
        <w:rPr>
          <w:color w:val="000000" w:themeColor="text1"/>
          <w:lang w:val="es-ES"/>
        </w:rPr>
        <w:t>DEHú</w:t>
      </w:r>
      <w:proofErr w:type="spellEnd"/>
      <w:r w:rsidRPr="00341DFE">
        <w:rPr>
          <w:color w:val="000000" w:themeColor="text1"/>
          <w:lang w:val="es-ES"/>
        </w:rPr>
        <w:t>, que será la fecha de registro válida.</w:t>
      </w:r>
    </w:p>
    <w:p w:rsidR="00114DD7" w:rsidRPr="00341DFE" w:rsidRDefault="00114DD7" w:rsidP="00AE40C6">
      <w:pPr>
        <w:pStyle w:val="pragrafdeconvocatria"/>
        <w:rPr>
          <w:color w:val="000000" w:themeColor="text1"/>
          <w:lang w:val="es-ES"/>
        </w:rPr>
      </w:pPr>
      <w:r w:rsidRPr="00341DFE">
        <w:rPr>
          <w:color w:val="000000" w:themeColor="text1"/>
          <w:lang w:val="es-ES"/>
        </w:rPr>
        <w:t>Si se utiliza el “Sistema de Interconexión de Registros (SIR)”, la fecha de registro válida de la solicitud será la fecha de salida de la entidad local.</w:t>
      </w:r>
    </w:p>
    <w:p w:rsidR="00AE40C6" w:rsidRPr="00341DFE" w:rsidRDefault="00AE40C6" w:rsidP="00134C72">
      <w:pPr>
        <w:pStyle w:val="Estil1"/>
        <w:numPr>
          <w:ilvl w:val="1"/>
          <w:numId w:val="9"/>
        </w:numPr>
        <w:rPr>
          <w:color w:val="000000" w:themeColor="text1"/>
          <w:lang w:val="es-ES"/>
        </w:rPr>
      </w:pPr>
      <w:bookmarkStart w:id="19" w:name="_Toc135174970"/>
      <w:bookmarkStart w:id="20" w:name="_Toc135175373"/>
      <w:r w:rsidRPr="00341DFE">
        <w:rPr>
          <w:color w:val="000000" w:themeColor="text1"/>
          <w:lang w:val="es-ES"/>
        </w:rPr>
        <w:t>Documentación a adjuntar con la solicitud</w:t>
      </w:r>
      <w:bookmarkEnd w:id="19"/>
      <w:bookmarkEnd w:id="20"/>
    </w:p>
    <w:p w:rsidR="00AE40C6" w:rsidRPr="00341DFE" w:rsidRDefault="00AE40C6" w:rsidP="00AE40C6">
      <w:pPr>
        <w:pStyle w:val="pragrafdeconvocatria"/>
        <w:rPr>
          <w:color w:val="000000" w:themeColor="text1"/>
          <w:lang w:val="es-ES"/>
        </w:rPr>
      </w:pPr>
      <w:r w:rsidRPr="00341DFE">
        <w:rPr>
          <w:color w:val="000000" w:themeColor="text1"/>
          <w:lang w:val="es-ES"/>
        </w:rPr>
        <w:t>Se tiene que adjuntar la documentación siguiente:</w:t>
      </w:r>
    </w:p>
    <w:p w:rsidR="00AE40C6" w:rsidRPr="00341DFE" w:rsidRDefault="00AE40C6" w:rsidP="00AE40C6">
      <w:pPr>
        <w:pStyle w:val="Estilo1"/>
        <w:rPr>
          <w:color w:val="000000" w:themeColor="text1"/>
          <w:lang w:val="es-ES"/>
        </w:rPr>
      </w:pPr>
      <w:r w:rsidRPr="00341DFE">
        <w:rPr>
          <w:color w:val="000000" w:themeColor="text1"/>
          <w:lang w:val="es-ES"/>
        </w:rPr>
        <w:t>Modelo de solicitud (</w:t>
      </w:r>
      <w:r w:rsidRPr="00341DFE">
        <w:rPr>
          <w:b/>
          <w:color w:val="000000" w:themeColor="text1"/>
          <w:lang w:val="es-ES"/>
        </w:rPr>
        <w:t>Anexo I</w:t>
      </w:r>
      <w:r w:rsidRPr="00341DFE">
        <w:rPr>
          <w:color w:val="000000" w:themeColor="text1"/>
          <w:lang w:val="es-ES"/>
        </w:rPr>
        <w:t>).</w:t>
      </w:r>
    </w:p>
    <w:p w:rsidR="00AE40C6" w:rsidRPr="00341DFE" w:rsidRDefault="00AE40C6" w:rsidP="00AE40C6">
      <w:pPr>
        <w:pStyle w:val="Estilo1"/>
        <w:rPr>
          <w:color w:val="000000" w:themeColor="text1"/>
          <w:lang w:val="es-ES"/>
        </w:rPr>
      </w:pPr>
      <w:r w:rsidRPr="00341DFE">
        <w:rPr>
          <w:color w:val="000000" w:themeColor="text1"/>
          <w:lang w:val="es-ES"/>
        </w:rPr>
        <w:t xml:space="preserve">Certificado de la Agencia Tributaria de estar al corriente de las obligaciones tributarias o la autorización expresa para que el Consejo de Mallorca haga la solicitud telemática. (Este certificado se tendrá que aportar en caso de que el solicitante deniegue expresamente el consentimiento para que el órgano instructor pida este certificado </w:t>
      </w:r>
      <w:r w:rsidR="00B643EB" w:rsidRPr="00341DFE">
        <w:rPr>
          <w:color w:val="000000" w:themeColor="text1"/>
          <w:lang w:val="es-ES"/>
        </w:rPr>
        <w:t>en el</w:t>
      </w:r>
      <w:r w:rsidRPr="00341DFE">
        <w:rPr>
          <w:color w:val="000000" w:themeColor="text1"/>
          <w:lang w:val="es-ES"/>
        </w:rPr>
        <w:t xml:space="preserve"> </w:t>
      </w:r>
      <w:r w:rsidRPr="00341DFE">
        <w:rPr>
          <w:b/>
          <w:color w:val="000000" w:themeColor="text1"/>
          <w:lang w:val="es-ES"/>
        </w:rPr>
        <w:t>Anexo I</w:t>
      </w:r>
      <w:r w:rsidRPr="00341DFE">
        <w:rPr>
          <w:color w:val="000000" w:themeColor="text1"/>
          <w:lang w:val="es-ES"/>
        </w:rPr>
        <w:t>).</w:t>
      </w:r>
    </w:p>
    <w:p w:rsidR="00AE40C6" w:rsidRPr="00341DFE" w:rsidRDefault="00AE40C6" w:rsidP="00AE40C6">
      <w:pPr>
        <w:pStyle w:val="Estilo1"/>
        <w:rPr>
          <w:color w:val="000000" w:themeColor="text1"/>
          <w:lang w:val="es-ES"/>
        </w:rPr>
      </w:pPr>
      <w:r w:rsidRPr="00341DFE">
        <w:rPr>
          <w:color w:val="000000" w:themeColor="text1"/>
          <w:lang w:val="es-ES"/>
        </w:rPr>
        <w:t>Certificado de la Tesorería General de la Seguridad Social de estar al corriente de las obligaciones con la Seguridad Social o la autorización expresa para que el Consejo de Mallorca haga la solicitud telemática. (Este certificado se tendrá que aportar en caso de que el solicitante deniegue expresamente el consentimiento para que el órgano instructor pida est</w:t>
      </w:r>
      <w:r w:rsidR="00B643EB" w:rsidRPr="00341DFE">
        <w:rPr>
          <w:color w:val="000000" w:themeColor="text1"/>
          <w:lang w:val="es-ES"/>
        </w:rPr>
        <w:t>e</w:t>
      </w:r>
      <w:r w:rsidRPr="00341DFE">
        <w:rPr>
          <w:color w:val="000000" w:themeColor="text1"/>
          <w:lang w:val="es-ES"/>
        </w:rPr>
        <w:t xml:space="preserve"> certificado </w:t>
      </w:r>
      <w:r w:rsidR="00B643EB" w:rsidRPr="00341DFE">
        <w:rPr>
          <w:color w:val="000000" w:themeColor="text1"/>
          <w:lang w:val="es-ES"/>
        </w:rPr>
        <w:t>en el</w:t>
      </w:r>
      <w:r w:rsidRPr="00341DFE">
        <w:rPr>
          <w:color w:val="000000" w:themeColor="text1"/>
          <w:lang w:val="es-ES"/>
        </w:rPr>
        <w:t xml:space="preserve"> </w:t>
      </w:r>
      <w:r w:rsidRPr="00341DFE">
        <w:rPr>
          <w:b/>
          <w:color w:val="000000" w:themeColor="text1"/>
          <w:lang w:val="es-ES"/>
        </w:rPr>
        <w:t>Anexo I</w:t>
      </w:r>
      <w:r w:rsidRPr="00341DFE">
        <w:rPr>
          <w:color w:val="000000" w:themeColor="text1"/>
          <w:lang w:val="es-ES"/>
        </w:rPr>
        <w:t>.) El órgano instructor solicitará de oficio el certificado de estar al corriente de las obligaciones tributarias con el Consejo de Mallorca y los organismos autónomos que dependen.</w:t>
      </w:r>
    </w:p>
    <w:p w:rsidR="00AE40C6" w:rsidRPr="00341DFE" w:rsidRDefault="00AE40C6" w:rsidP="00AE40C6">
      <w:pPr>
        <w:pStyle w:val="Estilo1"/>
        <w:rPr>
          <w:color w:val="000000" w:themeColor="text1"/>
          <w:lang w:val="es-ES"/>
        </w:rPr>
      </w:pPr>
      <w:r w:rsidRPr="00341DFE">
        <w:rPr>
          <w:color w:val="000000" w:themeColor="text1"/>
          <w:lang w:val="es-ES"/>
        </w:rPr>
        <w:t xml:space="preserve">Declaración responsable de no estar sometido en ninguna de las circunstancias que determinan la imposibilidad de obtener la condición de beneficiario de las subvenciones públicas recogidas en el artículo 8.2, 8.3 y 8.4 de la Ordenanza General de Subvenciones del Consejo Insular de Mallorca, y de no estar </w:t>
      </w:r>
      <w:proofErr w:type="spellStart"/>
      <w:r w:rsidRPr="00341DFE">
        <w:rPr>
          <w:color w:val="000000" w:themeColor="text1"/>
          <w:lang w:val="es-ES"/>
        </w:rPr>
        <w:t>incurs</w:t>
      </w:r>
      <w:proofErr w:type="spellEnd"/>
      <w:r w:rsidRPr="00341DFE">
        <w:rPr>
          <w:color w:val="000000" w:themeColor="text1"/>
          <w:lang w:val="es-ES"/>
        </w:rPr>
        <w:t xml:space="preserve"> en cualquiera de las causas previstas en el artículo 11 de la Ley 11/2016, de 28 de julio, de igualdad de mujeres y hombres (</w:t>
      </w:r>
      <w:r w:rsidRPr="00341DFE">
        <w:rPr>
          <w:b/>
          <w:color w:val="000000" w:themeColor="text1"/>
          <w:lang w:val="es-ES"/>
        </w:rPr>
        <w:t>Anexo II</w:t>
      </w:r>
      <w:r w:rsidRPr="00341DFE">
        <w:rPr>
          <w:color w:val="000000" w:themeColor="text1"/>
          <w:lang w:val="es-ES"/>
        </w:rPr>
        <w:t>).</w:t>
      </w:r>
    </w:p>
    <w:p w:rsidR="00AE40C6" w:rsidRPr="00341DFE" w:rsidRDefault="00AE40C6" w:rsidP="00AE40C6">
      <w:pPr>
        <w:pStyle w:val="Estilo1"/>
        <w:rPr>
          <w:color w:val="000000" w:themeColor="text1"/>
          <w:lang w:val="es-ES"/>
        </w:rPr>
      </w:pPr>
      <w:r w:rsidRPr="00341DFE">
        <w:rPr>
          <w:color w:val="000000" w:themeColor="text1"/>
          <w:lang w:val="es-ES"/>
        </w:rPr>
        <w:lastRenderedPageBreak/>
        <w:t>Declaración responsable relativa a las subvenciones o ayudas obtenidas y/o solicitadas de otras instituciones públicas o privadas, para hacer la misma actividad, con indicación de los importes, al modelo de la cual, se adjunta como Anexo de esta convocatoria (</w:t>
      </w:r>
      <w:r w:rsidRPr="00341DFE">
        <w:rPr>
          <w:b/>
          <w:color w:val="000000" w:themeColor="text1"/>
          <w:lang w:val="es-ES"/>
        </w:rPr>
        <w:t>Anexo II</w:t>
      </w:r>
      <w:r w:rsidRPr="00341DFE">
        <w:rPr>
          <w:color w:val="000000" w:themeColor="text1"/>
          <w:lang w:val="es-ES"/>
        </w:rPr>
        <w:t>).</w:t>
      </w:r>
    </w:p>
    <w:p w:rsidR="00AE40C6" w:rsidRPr="00341DFE" w:rsidRDefault="00AE40C6" w:rsidP="00A43478">
      <w:pPr>
        <w:pStyle w:val="Estilo1"/>
        <w:rPr>
          <w:color w:val="000000" w:themeColor="text1"/>
          <w:lang w:val="es-ES"/>
        </w:rPr>
      </w:pPr>
      <w:r w:rsidRPr="00341DFE">
        <w:rPr>
          <w:color w:val="000000" w:themeColor="text1"/>
          <w:lang w:val="es-ES"/>
        </w:rPr>
        <w:t xml:space="preserve">Presupuesto detallado de ingresos y de gastos del proyecto. En caso de que la entidad solicitante declare que recupera y compensa el IVA (IVA no es subvencionable), los gastos se detallaron sólo </w:t>
      </w:r>
      <w:r w:rsidR="00B643EB" w:rsidRPr="00341DFE">
        <w:rPr>
          <w:color w:val="000000" w:themeColor="text1"/>
          <w:lang w:val="es-ES"/>
        </w:rPr>
        <w:t>para</w:t>
      </w:r>
      <w:r w:rsidRPr="00341DFE">
        <w:rPr>
          <w:color w:val="000000" w:themeColor="text1"/>
          <w:lang w:val="es-ES"/>
        </w:rPr>
        <w:t xml:space="preserve"> la base imponible. En el supuesto de que se declare que no se recupera ni se compensa el IVA (IVA es subvencionable), los gastos se detallarán por</w:t>
      </w:r>
      <w:r w:rsidRPr="00341DFE">
        <w:rPr>
          <w:vanish/>
          <w:color w:val="000000" w:themeColor="text1"/>
          <w:lang w:val="es-ES"/>
        </w:rPr>
        <w:t>&lt;A[por|para]&gt;</w:t>
      </w:r>
      <w:r w:rsidRPr="00341DFE">
        <w:rPr>
          <w:color w:val="000000" w:themeColor="text1"/>
          <w:lang w:val="es-ES"/>
        </w:rPr>
        <w:t xml:space="preserve"> la base imponible + IVA (</w:t>
      </w:r>
      <w:r w:rsidRPr="00341DFE">
        <w:rPr>
          <w:b/>
          <w:color w:val="000000" w:themeColor="text1"/>
          <w:lang w:val="es-ES"/>
        </w:rPr>
        <w:t>Anexo I</w:t>
      </w:r>
      <w:r w:rsidR="007C2200" w:rsidRPr="00341DFE">
        <w:rPr>
          <w:b/>
          <w:color w:val="000000" w:themeColor="text1"/>
          <w:lang w:val="es-ES"/>
        </w:rPr>
        <w:t>II</w:t>
      </w:r>
      <w:r w:rsidRPr="00341DFE">
        <w:rPr>
          <w:color w:val="000000" w:themeColor="text1"/>
          <w:lang w:val="es-ES"/>
        </w:rPr>
        <w:t>).</w:t>
      </w:r>
    </w:p>
    <w:p w:rsidR="00AE40C6" w:rsidRPr="00514805" w:rsidRDefault="00AE40C6" w:rsidP="006C0D87">
      <w:pPr>
        <w:pStyle w:val="Estilo1"/>
        <w:rPr>
          <w:color w:val="000000" w:themeColor="text1"/>
          <w:lang w:val="es-ES"/>
        </w:rPr>
      </w:pPr>
      <w:r w:rsidRPr="00341DFE">
        <w:rPr>
          <w:color w:val="000000" w:themeColor="text1"/>
          <w:lang w:val="es-ES"/>
        </w:rPr>
        <w:t>Pro</w:t>
      </w:r>
      <w:r w:rsidR="00A04796" w:rsidRPr="00341DFE">
        <w:rPr>
          <w:color w:val="000000" w:themeColor="text1"/>
          <w:lang w:val="es-ES"/>
        </w:rPr>
        <w:t>yecto objeto de la solicitud,</w:t>
      </w:r>
      <w:r w:rsidRPr="00341DFE">
        <w:rPr>
          <w:color w:val="000000" w:themeColor="text1"/>
          <w:lang w:val="es-ES"/>
        </w:rPr>
        <w:t xml:space="preserve"> el cual tiene que incluir una descripción detallada de las diferentes actividades que se prevén llevar a cabo, su temporalidad, los objetivos gene</w:t>
      </w:r>
      <w:r w:rsidRPr="00514805">
        <w:rPr>
          <w:color w:val="000000" w:themeColor="text1"/>
          <w:lang w:val="es-ES"/>
        </w:rPr>
        <w:t xml:space="preserve">rales pretendidos, los colectivos o los beneficiarios a los cuales se dirige y la metodología para ejecutar la actividad y detallar como afecta el proyecto </w:t>
      </w:r>
      <w:r w:rsidR="00514805" w:rsidRPr="00514805">
        <w:rPr>
          <w:color w:val="000000" w:themeColor="text1"/>
          <w:lang w:val="es-ES"/>
        </w:rPr>
        <w:t>en relación a los criterios de valoración</w:t>
      </w:r>
      <w:r w:rsidR="00A04796" w:rsidRPr="00514805">
        <w:rPr>
          <w:color w:val="000000" w:themeColor="text1"/>
          <w:lang w:val="es-ES"/>
        </w:rPr>
        <w:t>.</w:t>
      </w:r>
    </w:p>
    <w:p w:rsidR="00AE40C6" w:rsidRPr="00341DFE" w:rsidRDefault="00AE40C6" w:rsidP="006C0D87">
      <w:pPr>
        <w:pStyle w:val="Estilo1"/>
        <w:numPr>
          <w:ilvl w:val="0"/>
          <w:numId w:val="0"/>
        </w:numPr>
        <w:ind w:left="360"/>
        <w:rPr>
          <w:color w:val="000000" w:themeColor="text1"/>
          <w:lang w:val="es-ES"/>
        </w:rPr>
      </w:pPr>
      <w:r w:rsidRPr="00341DFE">
        <w:rPr>
          <w:color w:val="000000" w:themeColor="text1"/>
          <w:lang w:val="es-ES"/>
        </w:rPr>
        <w:t xml:space="preserve">En el proyecto se tiene que reflejar, desarrollar y acreditar toda la información relativa a los criterios de valoración definidos al punto </w:t>
      </w:r>
      <w:r w:rsidR="00DD5773" w:rsidRPr="00341DFE">
        <w:rPr>
          <w:color w:val="000000" w:themeColor="text1"/>
          <w:lang w:val="es-ES"/>
        </w:rPr>
        <w:t>11.3</w:t>
      </w:r>
      <w:r w:rsidRPr="00341DFE">
        <w:rPr>
          <w:color w:val="000000" w:themeColor="text1"/>
          <w:lang w:val="es-ES"/>
        </w:rPr>
        <w:t xml:space="preserve"> de la convocatoria, con la finalidad que el órgano encargado de la valoración lo pueda evaluar. No se valorará el criterio que no se haya justificado. </w:t>
      </w:r>
      <w:r w:rsidR="007C738E" w:rsidRPr="00341DFE">
        <w:rPr>
          <w:color w:val="000000" w:themeColor="text1"/>
          <w:shd w:val="clear" w:color="auto" w:fill="FFFFFF"/>
          <w:lang w:val="es-ES"/>
        </w:rPr>
        <w:t>E</w:t>
      </w:r>
      <w:r w:rsidR="008E30C0" w:rsidRPr="00341DFE">
        <w:rPr>
          <w:color w:val="000000" w:themeColor="text1"/>
          <w:shd w:val="clear" w:color="auto" w:fill="FFFFFF"/>
          <w:lang w:val="es-ES"/>
        </w:rPr>
        <w:t>l solicitante puede presentar el proyecto tanto en lengua catalana como en lengua castellana, de acuerdo con el punto 9.1 de la convocatoria</w:t>
      </w:r>
      <w:r w:rsidRPr="00341DFE">
        <w:rPr>
          <w:color w:val="000000" w:themeColor="text1"/>
          <w:lang w:val="es-ES"/>
        </w:rPr>
        <w:t xml:space="preserve">. </w:t>
      </w:r>
    </w:p>
    <w:p w:rsidR="00AE40C6" w:rsidRPr="00341DFE" w:rsidRDefault="00AE40C6" w:rsidP="006C0D87">
      <w:pPr>
        <w:pStyle w:val="Temadelcomentari"/>
        <w:ind w:left="360"/>
        <w:jc w:val="both"/>
        <w:rPr>
          <w:rFonts w:ascii="Open Sans" w:hAnsi="Open Sans" w:cs="Open Sans"/>
          <w:bCs w:val="0"/>
          <w:color w:val="000000" w:themeColor="text1"/>
          <w:lang w:val="es-ES"/>
        </w:rPr>
      </w:pPr>
      <w:r w:rsidRPr="00341DFE">
        <w:rPr>
          <w:rFonts w:ascii="Open Sans" w:hAnsi="Open Sans" w:cs="Open Sans"/>
          <w:bCs w:val="0"/>
          <w:color w:val="000000" w:themeColor="text1"/>
          <w:lang w:val="es-ES"/>
        </w:rPr>
        <w:t>Nota: La falta de presentación del Proyecto técnico/Memoria, que tiene que acompañar la solicitud, dentro del plazo inicial de presentación de solicitudes, de acuerdo con las co</w:t>
      </w:r>
      <w:r w:rsidR="00DE41B1" w:rsidRPr="00341DFE">
        <w:rPr>
          <w:rFonts w:ascii="Open Sans" w:hAnsi="Open Sans" w:cs="Open Sans"/>
          <w:bCs w:val="0"/>
          <w:color w:val="000000" w:themeColor="text1"/>
          <w:lang w:val="es-ES"/>
        </w:rPr>
        <w:t>ndiciones previstas en el apartado 9.1</w:t>
      </w:r>
      <w:r w:rsidRPr="00341DFE">
        <w:rPr>
          <w:rFonts w:ascii="Open Sans" w:hAnsi="Open Sans" w:cs="Open Sans"/>
          <w:bCs w:val="0"/>
          <w:color w:val="000000" w:themeColor="text1"/>
          <w:lang w:val="es-ES"/>
        </w:rPr>
        <w:t xml:space="preserve"> de esta convocatoria, será causa automática de exclusión de la solicitud. Esta carencia no será objeto de requerimiento y enmienda</w:t>
      </w:r>
      <w:r w:rsidR="00DD5773" w:rsidRPr="00341DFE">
        <w:rPr>
          <w:rFonts w:ascii="Open Sans" w:hAnsi="Open Sans" w:cs="Open Sans"/>
          <w:bCs w:val="0"/>
          <w:color w:val="000000" w:themeColor="text1"/>
          <w:lang w:val="es-ES"/>
        </w:rPr>
        <w:t>.</w:t>
      </w:r>
    </w:p>
    <w:p w:rsidR="00AE40C6" w:rsidRPr="00341DFE" w:rsidRDefault="00AE40C6" w:rsidP="00AE40C6">
      <w:pPr>
        <w:pStyle w:val="Estilo1"/>
        <w:rPr>
          <w:color w:val="000000" w:themeColor="text1"/>
          <w:lang w:val="es-ES"/>
        </w:rPr>
      </w:pPr>
      <w:r w:rsidRPr="00341DFE">
        <w:rPr>
          <w:color w:val="000000" w:themeColor="text1"/>
          <w:lang w:val="es-ES"/>
        </w:rPr>
        <w:t xml:space="preserve">Acreditación del trámite de alta de cuenta bancaria (justificante), mediante el procedimiento que </w:t>
      </w:r>
      <w:r w:rsidR="001258D7" w:rsidRPr="00341DFE">
        <w:rPr>
          <w:color w:val="000000" w:themeColor="text1"/>
          <w:lang w:val="es-ES"/>
        </w:rPr>
        <w:t>encontrarán</w:t>
      </w:r>
      <w:r w:rsidRPr="00341DFE">
        <w:rPr>
          <w:color w:val="000000" w:themeColor="text1"/>
          <w:lang w:val="es-ES"/>
        </w:rPr>
        <w:t xml:space="preserve"> en la sede electrónica a través del enlace siguiente: </w:t>
      </w:r>
      <w:hyperlink r:id="rId13" w:history="1">
        <w:r w:rsidRPr="00341DFE">
          <w:rPr>
            <w:rStyle w:val="Enlla"/>
            <w:color w:val="000000" w:themeColor="text1"/>
            <w:lang w:val="es-ES"/>
          </w:rPr>
          <w:t>https://seu.conselldemallorca.net/fitxa?key=72772</w:t>
        </w:r>
      </w:hyperlink>
      <w:r w:rsidRPr="00341DFE">
        <w:rPr>
          <w:color w:val="000000" w:themeColor="text1"/>
          <w:lang w:val="es-ES"/>
        </w:rPr>
        <w:t xml:space="preserve">. </w:t>
      </w:r>
    </w:p>
    <w:p w:rsidR="00AE40C6" w:rsidRPr="00341DFE" w:rsidRDefault="00AE40C6" w:rsidP="00AE40C6">
      <w:pPr>
        <w:pStyle w:val="Estilo1"/>
        <w:numPr>
          <w:ilvl w:val="0"/>
          <w:numId w:val="0"/>
        </w:numPr>
        <w:ind w:left="360"/>
        <w:rPr>
          <w:color w:val="000000" w:themeColor="text1"/>
          <w:lang w:val="es-ES"/>
        </w:rPr>
      </w:pPr>
      <w:r w:rsidRPr="00341DFE">
        <w:rPr>
          <w:color w:val="000000" w:themeColor="text1"/>
          <w:lang w:val="es-ES"/>
        </w:rPr>
        <w:t xml:space="preserve">No hay que presentar este documento si ya se ha presentado en convocatorias anteriores y no se han producido cambios. </w:t>
      </w:r>
    </w:p>
    <w:p w:rsidR="00AE40C6" w:rsidRPr="00341DFE" w:rsidRDefault="00AE40C6" w:rsidP="00AE40C6">
      <w:pPr>
        <w:pStyle w:val="Estilo1"/>
        <w:rPr>
          <w:color w:val="000000" w:themeColor="text1"/>
          <w:lang w:val="es-ES"/>
        </w:rPr>
      </w:pPr>
      <w:r w:rsidRPr="00341DFE">
        <w:rPr>
          <w:color w:val="000000" w:themeColor="text1"/>
          <w:lang w:val="es-ES"/>
        </w:rPr>
        <w:t>Declaración responsable de la entidad solicitante, de que la actividad subvencionada se ha llevado o se llevará a cabo de acuerdo con las correspondientes autorizaciones preceptivas (</w:t>
      </w:r>
      <w:r w:rsidRPr="00341DFE">
        <w:rPr>
          <w:b/>
          <w:color w:val="000000" w:themeColor="text1"/>
          <w:lang w:val="es-ES"/>
        </w:rPr>
        <w:t>Anexo I</w:t>
      </w:r>
      <w:r w:rsidRPr="00341DFE">
        <w:rPr>
          <w:color w:val="000000" w:themeColor="text1"/>
          <w:lang w:val="es-ES"/>
        </w:rPr>
        <w:t>).</w:t>
      </w:r>
    </w:p>
    <w:p w:rsidR="00AE4341" w:rsidRPr="00341DFE" w:rsidRDefault="00AE4341">
      <w:pPr>
        <w:spacing w:after="0" w:line="240" w:lineRule="auto"/>
        <w:contextualSpacing/>
        <w:jc w:val="both"/>
        <w:rPr>
          <w:rFonts w:ascii="Open Sans" w:hAnsi="Open Sans" w:cs="Open Sans"/>
          <w:color w:val="000000" w:themeColor="text1"/>
          <w:sz w:val="20"/>
          <w:szCs w:val="20"/>
          <w:lang w:val="es-ES"/>
        </w:rPr>
      </w:pPr>
    </w:p>
    <w:p w:rsidR="00AE4341" w:rsidRPr="00341DFE" w:rsidRDefault="007E3D0F">
      <w:pPr>
        <w:widowControl w:val="0"/>
        <w:spacing w:after="0" w:line="240" w:lineRule="auto"/>
        <w:contextualSpacing/>
        <w:jc w:val="both"/>
        <w:rPr>
          <w:rFonts w:ascii="Open Sans" w:hAnsi="Open Sans" w:cs="Open Sans"/>
          <w:color w:val="000000" w:themeColor="text1"/>
          <w:sz w:val="20"/>
          <w:szCs w:val="20"/>
          <w:lang w:val="es-ES"/>
        </w:rPr>
      </w:pPr>
      <w:r w:rsidRPr="00341DFE">
        <w:rPr>
          <w:rFonts w:ascii="Open Sans" w:eastAsia="Open Sans Light" w:hAnsi="Open Sans" w:cs="Open Sans"/>
          <w:b/>
          <w:bCs/>
          <w:color w:val="000000" w:themeColor="text1"/>
          <w:sz w:val="20"/>
          <w:szCs w:val="20"/>
          <w:lang w:val="es-ES" w:eastAsia="zh-CN"/>
        </w:rPr>
        <w:t>9</w:t>
      </w:r>
      <w:r w:rsidR="00A43478" w:rsidRPr="00341DFE">
        <w:rPr>
          <w:rFonts w:ascii="Open Sans" w:eastAsia="Open Sans Light" w:hAnsi="Open Sans" w:cs="Open Sans"/>
          <w:b/>
          <w:bCs/>
          <w:color w:val="000000" w:themeColor="text1"/>
          <w:sz w:val="20"/>
          <w:szCs w:val="20"/>
          <w:lang w:val="es-ES" w:eastAsia="zh-CN"/>
        </w:rPr>
        <w:t>.</w:t>
      </w:r>
      <w:r w:rsidR="005A262D" w:rsidRPr="00341DFE">
        <w:rPr>
          <w:rFonts w:ascii="Open Sans" w:eastAsia="Open Sans Light" w:hAnsi="Open Sans" w:cs="Open Sans"/>
          <w:b/>
          <w:bCs/>
          <w:color w:val="000000" w:themeColor="text1"/>
          <w:sz w:val="20"/>
          <w:szCs w:val="20"/>
          <w:lang w:val="es-ES" w:eastAsia="zh-CN"/>
        </w:rPr>
        <w:t>3</w:t>
      </w:r>
      <w:r w:rsidR="00A43478" w:rsidRPr="00341DFE">
        <w:rPr>
          <w:rFonts w:ascii="Open Sans" w:eastAsia="Open Sans Light" w:hAnsi="Open Sans" w:cs="Open Sans"/>
          <w:b/>
          <w:bCs/>
          <w:color w:val="000000" w:themeColor="text1"/>
          <w:sz w:val="20"/>
          <w:szCs w:val="20"/>
          <w:lang w:val="es-ES" w:eastAsia="zh-CN"/>
        </w:rPr>
        <w:t>. PLAZO DE PRESENTACIÓN DE LAS SOLICITUDES</w:t>
      </w:r>
    </w:p>
    <w:p w:rsidR="00AE4341" w:rsidRPr="00341DFE" w:rsidRDefault="00AE4341">
      <w:pPr>
        <w:widowControl w:val="0"/>
        <w:spacing w:after="0" w:line="240" w:lineRule="auto"/>
        <w:contextualSpacing/>
        <w:jc w:val="both"/>
        <w:rPr>
          <w:rFonts w:ascii="Open Sans" w:eastAsia="Open Sans Light" w:hAnsi="Open Sans" w:cs="Open Sans"/>
          <w:b/>
          <w:bCs/>
          <w:color w:val="000000" w:themeColor="text1"/>
          <w:sz w:val="20"/>
          <w:szCs w:val="20"/>
          <w:lang w:val="es-ES" w:eastAsia="zh-CN"/>
        </w:rPr>
      </w:pPr>
    </w:p>
    <w:p w:rsidR="00CE77B9" w:rsidRPr="00736C13" w:rsidRDefault="00A43478">
      <w:pPr>
        <w:pStyle w:val="Textbody"/>
        <w:spacing w:after="0" w:line="240" w:lineRule="auto"/>
        <w:contextualSpacing/>
        <w:rPr>
          <w:rFonts w:ascii="Open Sans" w:hAnsi="Open Sans" w:cs="Open Sans"/>
          <w:color w:val="000000" w:themeColor="text1"/>
          <w:sz w:val="20"/>
          <w:szCs w:val="20"/>
          <w:lang w:val="es-ES"/>
        </w:rPr>
      </w:pPr>
      <w:r w:rsidRPr="00341DFE">
        <w:rPr>
          <w:rFonts w:ascii="Open Sans" w:eastAsia="Open Sans Light" w:hAnsi="Open Sans" w:cs="Open Sans"/>
          <w:color w:val="000000" w:themeColor="text1"/>
          <w:sz w:val="20"/>
          <w:szCs w:val="20"/>
          <w:lang w:val="es-ES"/>
        </w:rPr>
        <w:t xml:space="preserve">El plazo de presentación de solicitudes es de </w:t>
      </w:r>
      <w:r w:rsidR="00075B6E" w:rsidRPr="00341DFE">
        <w:rPr>
          <w:rFonts w:ascii="Open Sans" w:eastAsia="Open Sans Light" w:hAnsi="Open Sans" w:cs="Open Sans"/>
          <w:color w:val="000000" w:themeColor="text1"/>
          <w:sz w:val="20"/>
          <w:szCs w:val="20"/>
          <w:lang w:val="es-ES"/>
        </w:rPr>
        <w:t>2</w:t>
      </w:r>
      <w:r w:rsidR="005A262D" w:rsidRPr="00341DFE">
        <w:rPr>
          <w:rFonts w:ascii="Open Sans" w:eastAsia="Open Sans Light" w:hAnsi="Open Sans" w:cs="Open Sans"/>
          <w:color w:val="000000" w:themeColor="text1"/>
          <w:sz w:val="20"/>
          <w:szCs w:val="20"/>
          <w:lang w:val="es-ES"/>
        </w:rPr>
        <w:t xml:space="preserve">0 días </w:t>
      </w:r>
      <w:r w:rsidR="001E0FF9" w:rsidRPr="00341DFE">
        <w:rPr>
          <w:rFonts w:ascii="Open Sans" w:eastAsia="Open Sans Light" w:hAnsi="Open Sans" w:cs="Open Sans"/>
          <w:color w:val="000000" w:themeColor="text1"/>
          <w:sz w:val="20"/>
          <w:szCs w:val="20"/>
          <w:lang w:val="es-ES"/>
        </w:rPr>
        <w:t>hábiles</w:t>
      </w:r>
      <w:r w:rsidRPr="00341DFE">
        <w:rPr>
          <w:rFonts w:ascii="Open Sans" w:eastAsia="Open Sans Light" w:hAnsi="Open Sans" w:cs="Open Sans"/>
          <w:color w:val="000000" w:themeColor="text1"/>
          <w:sz w:val="20"/>
          <w:szCs w:val="20"/>
          <w:lang w:val="es-ES"/>
        </w:rPr>
        <w:t xml:space="preserve"> </w:t>
      </w:r>
      <w:r w:rsidR="00D06D11" w:rsidRPr="00341DFE">
        <w:rPr>
          <w:rFonts w:ascii="Open Sans" w:eastAsia="Open Sans Light" w:hAnsi="Open Sans" w:cs="Open Sans"/>
          <w:color w:val="000000" w:themeColor="text1"/>
          <w:sz w:val="20"/>
          <w:szCs w:val="20"/>
          <w:lang w:val="es-ES"/>
        </w:rPr>
        <w:t>a contar a</w:t>
      </w:r>
      <w:r w:rsidRPr="00341DFE">
        <w:rPr>
          <w:rFonts w:ascii="Open Sans" w:eastAsia="Open Sans Light" w:hAnsi="Open Sans" w:cs="Open Sans"/>
          <w:color w:val="000000" w:themeColor="text1"/>
          <w:sz w:val="20"/>
          <w:szCs w:val="20"/>
          <w:lang w:val="es-ES"/>
        </w:rPr>
        <w:t xml:space="preserve"> partir del día siguiente de la publicación del extracto de esta convocatoria en el Boletín Oficial de las Islas Baleares.</w:t>
      </w:r>
    </w:p>
    <w:p w:rsidR="00CE77B9" w:rsidRPr="00341DFE" w:rsidRDefault="00CE77B9">
      <w:pPr>
        <w:pStyle w:val="Textbody"/>
        <w:spacing w:after="0" w:line="240" w:lineRule="auto"/>
        <w:contextualSpacing/>
        <w:rPr>
          <w:rFonts w:ascii="Open Sans" w:hAnsi="Open Sans" w:cs="Open Sans"/>
          <w:color w:val="000000" w:themeColor="text1"/>
          <w:sz w:val="20"/>
          <w:szCs w:val="20"/>
          <w:lang w:val="es-ES"/>
        </w:rPr>
      </w:pPr>
    </w:p>
    <w:p w:rsidR="003D1CCA" w:rsidRPr="00341DFE" w:rsidRDefault="003D1CCA" w:rsidP="003D1CCA">
      <w:pPr>
        <w:pStyle w:val="TTULOBASECONVOCATORIA"/>
        <w:numPr>
          <w:ilvl w:val="0"/>
          <w:numId w:val="0"/>
        </w:numPr>
        <w:ind w:left="360" w:hanging="360"/>
        <w:rPr>
          <w:color w:val="000000" w:themeColor="text1"/>
          <w:lang w:val="es-ES"/>
        </w:rPr>
      </w:pPr>
      <w:r w:rsidRPr="00341DFE">
        <w:rPr>
          <w:rFonts w:eastAsia="Open Sans Light"/>
          <w:color w:val="000000" w:themeColor="text1"/>
          <w:lang w:val="es-ES"/>
        </w:rPr>
        <w:t>10.</w:t>
      </w:r>
      <w:r w:rsidR="00A43478" w:rsidRPr="00341DFE">
        <w:rPr>
          <w:rFonts w:eastAsia="Open Sans Light"/>
          <w:color w:val="000000" w:themeColor="text1"/>
          <w:lang w:val="es-ES"/>
        </w:rPr>
        <w:t xml:space="preserve">  </w:t>
      </w:r>
      <w:r w:rsidR="00A43478" w:rsidRPr="00341DFE">
        <w:rPr>
          <w:rFonts w:eastAsia="Open Sans Light"/>
          <w:bCs/>
          <w:color w:val="000000" w:themeColor="text1"/>
          <w:lang w:val="es-ES"/>
        </w:rPr>
        <w:t>NATURALEZA DE LA SUBVENCIÓN</w:t>
      </w:r>
      <w:r w:rsidRPr="00341DFE">
        <w:rPr>
          <w:color w:val="000000" w:themeColor="text1"/>
          <w:lang w:val="es-ES"/>
        </w:rPr>
        <w:t xml:space="preserve"> y Régimen de </w:t>
      </w:r>
      <w:r w:rsidR="00D06D11" w:rsidRPr="00341DFE">
        <w:rPr>
          <w:color w:val="000000" w:themeColor="text1"/>
          <w:lang w:val="es-ES"/>
        </w:rPr>
        <w:t>COMPATIBILIDAD</w:t>
      </w:r>
      <w:r w:rsidRPr="00341DFE">
        <w:rPr>
          <w:color w:val="000000" w:themeColor="text1"/>
          <w:lang w:val="es-ES"/>
        </w:rPr>
        <w:t xml:space="preserve"> con otras ayudas o subvenciones </w:t>
      </w:r>
    </w:p>
    <w:p w:rsidR="00AE4341" w:rsidRPr="00341DFE" w:rsidRDefault="00AE4341">
      <w:pPr>
        <w:pStyle w:val="Textbody"/>
        <w:spacing w:after="0" w:line="240" w:lineRule="auto"/>
        <w:contextualSpacing/>
        <w:rPr>
          <w:rFonts w:ascii="Open Sans" w:hAnsi="Open Sans" w:cs="Open Sans"/>
          <w:color w:val="000000" w:themeColor="text1"/>
          <w:sz w:val="20"/>
          <w:szCs w:val="20"/>
          <w:highlight w:val="yellow"/>
          <w:lang w:val="es-ES"/>
        </w:rPr>
      </w:pPr>
    </w:p>
    <w:p w:rsidR="00AE4341" w:rsidRPr="00341DFE" w:rsidRDefault="003D1CCA">
      <w:pPr>
        <w:pStyle w:val="Textbody"/>
        <w:spacing w:after="0" w:line="240" w:lineRule="auto"/>
        <w:contextualSpacing/>
        <w:rPr>
          <w:rFonts w:ascii="Open Sans" w:eastAsia="Open Sans Light" w:hAnsi="Open Sans" w:cs="Open Sans"/>
          <w:color w:val="000000" w:themeColor="text1"/>
          <w:sz w:val="20"/>
          <w:szCs w:val="20"/>
          <w:lang w:val="es-ES"/>
        </w:rPr>
      </w:pPr>
      <w:r w:rsidRPr="00341DFE">
        <w:rPr>
          <w:rFonts w:ascii="Open Sans" w:eastAsia="Open Sans Light" w:hAnsi="Open Sans" w:cs="Open Sans"/>
          <w:b/>
          <w:color w:val="000000" w:themeColor="text1"/>
          <w:sz w:val="20"/>
          <w:szCs w:val="20"/>
          <w:lang w:val="es-ES"/>
        </w:rPr>
        <w:t xml:space="preserve">a) </w:t>
      </w:r>
      <w:r w:rsidR="00A43478" w:rsidRPr="00341DFE">
        <w:rPr>
          <w:rFonts w:ascii="Open Sans" w:eastAsia="Open Sans Light" w:hAnsi="Open Sans" w:cs="Open Sans"/>
          <w:color w:val="000000" w:themeColor="text1"/>
          <w:sz w:val="20"/>
          <w:szCs w:val="20"/>
          <w:lang w:val="es-ES"/>
        </w:rPr>
        <w:t xml:space="preserve">Estas subvenciones son de carácter voluntario, eventuales, </w:t>
      </w:r>
      <w:r w:rsidR="00D06D11" w:rsidRPr="00341DFE">
        <w:rPr>
          <w:rFonts w:ascii="Open Sans" w:eastAsia="Open Sans Light" w:hAnsi="Open Sans" w:cs="Open Sans"/>
          <w:color w:val="000000" w:themeColor="text1"/>
          <w:sz w:val="20"/>
          <w:szCs w:val="20"/>
          <w:lang w:val="es-ES"/>
        </w:rPr>
        <w:t>anulables</w:t>
      </w:r>
      <w:r w:rsidR="00A43478" w:rsidRPr="00341DFE">
        <w:rPr>
          <w:rFonts w:ascii="Open Sans" w:eastAsia="Open Sans Light" w:hAnsi="Open Sans" w:cs="Open Sans"/>
          <w:color w:val="000000" w:themeColor="text1"/>
          <w:sz w:val="20"/>
          <w:szCs w:val="20"/>
          <w:lang w:val="es-ES"/>
        </w:rPr>
        <w:t xml:space="preserve">, revocables y reintegrables en todo momento por las causas previstas en la ley, en la Ordenanza general de subvenciones del Consejo de Mallorca o en esta convocatoria. Además, no generan ningún derecho a obtener otras subvenciones en años posteriores y no se pueden alegar </w:t>
      </w:r>
      <w:r w:rsidR="00A43478" w:rsidRPr="00341DFE">
        <w:rPr>
          <w:rFonts w:ascii="Open Sans" w:eastAsia="Open Sans Light" w:hAnsi="Open Sans" w:cs="Open Sans"/>
          <w:color w:val="000000" w:themeColor="text1"/>
          <w:sz w:val="20"/>
          <w:szCs w:val="20"/>
          <w:lang w:val="es-ES"/>
        </w:rPr>
        <w:lastRenderedPageBreak/>
        <w:t>como precedente. La concesión de las subvenciones de esta convocatoria se rige por los principios de publicidad, objetividad, igualdad, no discriminación, eficacia en el cumplimiento</w:t>
      </w:r>
      <w:r w:rsidR="00A43478" w:rsidRPr="00341DFE">
        <w:rPr>
          <w:rFonts w:ascii="Open Sans" w:eastAsia="Open Sans Light" w:hAnsi="Open Sans" w:cs="Open Sans"/>
          <w:vanish/>
          <w:color w:val="000000" w:themeColor="text1"/>
          <w:sz w:val="20"/>
          <w:szCs w:val="20"/>
          <w:lang w:val="es-ES"/>
        </w:rPr>
        <w:t>&lt;A[cumplimiento|cumplido]&gt;</w:t>
      </w:r>
      <w:r w:rsidR="00A43478" w:rsidRPr="00341DFE">
        <w:rPr>
          <w:rFonts w:ascii="Open Sans" w:eastAsia="Open Sans Light" w:hAnsi="Open Sans" w:cs="Open Sans"/>
          <w:color w:val="000000" w:themeColor="text1"/>
          <w:sz w:val="20"/>
          <w:szCs w:val="20"/>
          <w:lang w:val="es-ES"/>
        </w:rPr>
        <w:t xml:space="preserve"> de los objetivos fijados por el órgano que los otorga y eficiencia en la asignación y utilización de los recursos públicos.</w:t>
      </w:r>
      <w:r w:rsidR="00705D48" w:rsidRPr="00341DFE">
        <w:rPr>
          <w:rFonts w:ascii="Open Sans" w:eastAsia="Open Sans Light" w:hAnsi="Open Sans" w:cs="Open Sans"/>
          <w:color w:val="000000" w:themeColor="text1"/>
          <w:sz w:val="20"/>
          <w:szCs w:val="20"/>
          <w:lang w:val="es-ES"/>
        </w:rPr>
        <w:t xml:space="preserve"> </w:t>
      </w:r>
    </w:p>
    <w:p w:rsidR="00705D48" w:rsidRPr="00341DFE" w:rsidRDefault="00705D48">
      <w:pPr>
        <w:pStyle w:val="Textbody"/>
        <w:spacing w:after="0" w:line="240" w:lineRule="auto"/>
        <w:contextualSpacing/>
        <w:rPr>
          <w:rFonts w:ascii="Open Sans" w:eastAsia="Open Sans Light" w:hAnsi="Open Sans" w:cs="Open Sans"/>
          <w:color w:val="000000" w:themeColor="text1"/>
          <w:sz w:val="20"/>
          <w:szCs w:val="20"/>
          <w:lang w:val="es-ES"/>
        </w:rPr>
      </w:pPr>
    </w:p>
    <w:p w:rsidR="003D1CCA" w:rsidRPr="00736C13" w:rsidRDefault="00EE55FD" w:rsidP="00705D48">
      <w:pPr>
        <w:pStyle w:val="pragrafdeconvocatria"/>
        <w:rPr>
          <w:color w:val="000000" w:themeColor="text1"/>
          <w:lang w:val="es-ES"/>
        </w:rPr>
      </w:pPr>
      <w:r w:rsidRPr="00736C13">
        <w:rPr>
          <w:color w:val="000000" w:themeColor="text1"/>
          <w:lang w:val="es-ES"/>
        </w:rPr>
        <w:t>b) Las subvenciones reguladas en</w:t>
      </w:r>
      <w:r w:rsidR="003D1CCA" w:rsidRPr="00736C13">
        <w:rPr>
          <w:color w:val="000000" w:themeColor="text1"/>
          <w:lang w:val="es-ES"/>
        </w:rPr>
        <w:t xml:space="preserve"> esta convocatoria son compatibles con otras ayudas de otras administraciones que tengan la misma finalidad, pero esta compatibilidad en ningún caso podrá implicar que el importe subvencionado sea de una cuantía que, aisladamente o conjuntamente con las otras subvenciones, supere el coste del gasto que la persona beneficiaria ha llevado a cabo y sin perjuicio de lo que establezca la normativa por la cual se regulan estas otras subvenciones concurrentes.</w:t>
      </w:r>
    </w:p>
    <w:p w:rsidR="00AE4341" w:rsidRPr="00341DFE" w:rsidRDefault="00AE4341">
      <w:pPr>
        <w:pStyle w:val="Textbody"/>
        <w:spacing w:after="0" w:line="240" w:lineRule="auto"/>
        <w:contextualSpacing/>
        <w:rPr>
          <w:rFonts w:ascii="Open Sans" w:eastAsia="Open Sans Light" w:hAnsi="Open Sans" w:cs="Open Sans"/>
          <w:color w:val="000000" w:themeColor="text1"/>
          <w:sz w:val="20"/>
          <w:szCs w:val="20"/>
          <w:lang w:val="es-ES"/>
        </w:rPr>
      </w:pPr>
    </w:p>
    <w:p w:rsidR="00AE4341" w:rsidRPr="00341DFE" w:rsidRDefault="00A43478">
      <w:pPr>
        <w:pStyle w:val="Textbody"/>
        <w:spacing w:after="0" w:line="240" w:lineRule="auto"/>
        <w:contextualSpacing/>
        <w:rPr>
          <w:rFonts w:ascii="Open Sans" w:hAnsi="Open Sans" w:cs="Open Sans"/>
          <w:color w:val="000000" w:themeColor="text1"/>
          <w:sz w:val="20"/>
          <w:szCs w:val="20"/>
          <w:lang w:val="es-ES"/>
        </w:rPr>
      </w:pPr>
      <w:r w:rsidRPr="00341DFE">
        <w:rPr>
          <w:rFonts w:ascii="Open Sans" w:eastAsia="Open Sans Light" w:hAnsi="Open Sans" w:cs="Open Sans"/>
          <w:b/>
          <w:bCs/>
          <w:color w:val="000000" w:themeColor="text1"/>
          <w:sz w:val="20"/>
          <w:szCs w:val="20"/>
          <w:lang w:val="es-ES"/>
        </w:rPr>
        <w:t>1</w:t>
      </w:r>
      <w:r w:rsidR="007E3D0F" w:rsidRPr="00341DFE">
        <w:rPr>
          <w:rFonts w:ascii="Open Sans" w:eastAsia="Open Sans Light" w:hAnsi="Open Sans" w:cs="Open Sans"/>
          <w:b/>
          <w:bCs/>
          <w:color w:val="000000" w:themeColor="text1"/>
          <w:sz w:val="20"/>
          <w:szCs w:val="20"/>
          <w:lang w:val="es-ES"/>
        </w:rPr>
        <w:t>1</w:t>
      </w:r>
      <w:r w:rsidRPr="00341DFE">
        <w:rPr>
          <w:rFonts w:ascii="Open Sans" w:eastAsia="Open Sans Light" w:hAnsi="Open Sans" w:cs="Open Sans"/>
          <w:b/>
          <w:bCs/>
          <w:color w:val="000000" w:themeColor="text1"/>
          <w:sz w:val="20"/>
          <w:szCs w:val="20"/>
          <w:lang w:val="es-ES"/>
        </w:rPr>
        <w:t xml:space="preserve">. PROCEDIMIENTO DE CONCESIÓN </w:t>
      </w:r>
    </w:p>
    <w:p w:rsidR="00AE4341" w:rsidRPr="00341DFE" w:rsidRDefault="00AE4341">
      <w:pPr>
        <w:pStyle w:val="Textbody"/>
        <w:spacing w:after="0" w:line="240" w:lineRule="auto"/>
        <w:contextualSpacing/>
        <w:rPr>
          <w:rFonts w:ascii="Open Sans" w:eastAsia="Open Sans Light" w:hAnsi="Open Sans" w:cs="Open Sans"/>
          <w:color w:val="000000" w:themeColor="text1"/>
          <w:sz w:val="20"/>
          <w:szCs w:val="20"/>
          <w:lang w:val="es-ES"/>
        </w:rPr>
      </w:pPr>
    </w:p>
    <w:p w:rsidR="00AE4341" w:rsidRPr="00341DFE" w:rsidRDefault="007E3D0F">
      <w:pPr>
        <w:pStyle w:val="Textbody"/>
        <w:spacing w:after="0" w:line="240" w:lineRule="auto"/>
        <w:contextualSpacing/>
        <w:rPr>
          <w:rFonts w:ascii="Open Sans" w:eastAsia="Open Sans Light" w:hAnsi="Open Sans" w:cs="Open Sans"/>
          <w:b/>
          <w:bCs/>
          <w:color w:val="000000" w:themeColor="text1"/>
          <w:sz w:val="20"/>
          <w:szCs w:val="20"/>
          <w:lang w:val="es-ES"/>
        </w:rPr>
      </w:pPr>
      <w:r w:rsidRPr="00341DFE">
        <w:rPr>
          <w:rFonts w:ascii="Open Sans" w:eastAsia="Open Sans Light" w:hAnsi="Open Sans" w:cs="Open Sans"/>
          <w:b/>
          <w:bCs/>
          <w:color w:val="000000" w:themeColor="text1"/>
          <w:sz w:val="20"/>
          <w:szCs w:val="20"/>
          <w:lang w:val="es-ES"/>
        </w:rPr>
        <w:t>11</w:t>
      </w:r>
      <w:r w:rsidR="00A43478" w:rsidRPr="00341DFE">
        <w:rPr>
          <w:rFonts w:ascii="Open Sans" w:eastAsia="Open Sans Light" w:hAnsi="Open Sans" w:cs="Open Sans"/>
          <w:b/>
          <w:bCs/>
          <w:color w:val="000000" w:themeColor="text1"/>
          <w:sz w:val="20"/>
          <w:szCs w:val="20"/>
          <w:lang w:val="es-ES"/>
        </w:rPr>
        <w:t xml:space="preserve">.1. </w:t>
      </w:r>
      <w:r w:rsidRPr="00341DFE">
        <w:rPr>
          <w:rFonts w:ascii="Open Sans" w:eastAsia="Open Sans Light" w:hAnsi="Open Sans" w:cs="Open Sans"/>
          <w:b/>
          <w:bCs/>
          <w:color w:val="000000" w:themeColor="text1"/>
          <w:sz w:val="20"/>
          <w:szCs w:val="20"/>
          <w:lang w:val="es-ES"/>
        </w:rPr>
        <w:t>RÉGIMEN</w:t>
      </w:r>
    </w:p>
    <w:p w:rsidR="00705D48" w:rsidRPr="00341DFE" w:rsidRDefault="00705D48">
      <w:pPr>
        <w:pStyle w:val="Textbody"/>
        <w:spacing w:after="0" w:line="240" w:lineRule="auto"/>
        <w:contextualSpacing/>
        <w:rPr>
          <w:rFonts w:ascii="Open Sans" w:hAnsi="Open Sans" w:cs="Open Sans"/>
          <w:color w:val="000000" w:themeColor="text1"/>
          <w:sz w:val="20"/>
          <w:szCs w:val="20"/>
          <w:lang w:val="es-ES"/>
        </w:rPr>
      </w:pPr>
    </w:p>
    <w:p w:rsidR="00AE4341" w:rsidRPr="00341DFE" w:rsidRDefault="00705D48" w:rsidP="00705D48">
      <w:pPr>
        <w:pStyle w:val="pragrafdeconvocatria"/>
        <w:rPr>
          <w:color w:val="000000" w:themeColor="text1"/>
          <w:lang w:val="es-ES"/>
        </w:rPr>
      </w:pPr>
      <w:r w:rsidRPr="00341DFE">
        <w:rPr>
          <w:color w:val="000000" w:themeColor="text1"/>
          <w:lang w:val="es-ES"/>
        </w:rPr>
        <w:t xml:space="preserve">El procedimiento de selección se llevará a cabo mediante </w:t>
      </w:r>
      <w:r w:rsidRPr="00341DFE">
        <w:rPr>
          <w:iCs/>
          <w:color w:val="000000" w:themeColor="text1"/>
          <w:lang w:val="es-ES"/>
        </w:rPr>
        <w:t>concurrencia competitiva</w:t>
      </w:r>
      <w:r w:rsidRPr="00341DFE">
        <w:rPr>
          <w:color w:val="000000" w:themeColor="text1"/>
          <w:lang w:val="es-ES"/>
        </w:rPr>
        <w:t xml:space="preserve">, en los términos que prevé el artículo 17 de la Ordenanza general de subvenciones del Consejo de Mallorca y en virtud del cual se comparan, en un único procedimiento, todas las solicitudes presentadas con la intención de establecer una prelación a través de los criterios de evaluación previstos </w:t>
      </w:r>
      <w:r w:rsidR="00BE62FA" w:rsidRPr="00341DFE">
        <w:rPr>
          <w:color w:val="000000" w:themeColor="text1"/>
          <w:lang w:val="es-ES"/>
        </w:rPr>
        <w:t xml:space="preserve">en </w:t>
      </w:r>
      <w:r w:rsidRPr="00341DFE">
        <w:rPr>
          <w:color w:val="000000" w:themeColor="text1"/>
          <w:lang w:val="es-ES"/>
        </w:rPr>
        <w:t xml:space="preserve">esta convocatoria y, de esta manera, conceder las subvenciones en virtud de la puntuación obtenida, de acuerdo con el criterio y el procedimiento establecido en el apartado </w:t>
      </w:r>
      <w:r w:rsidR="00BE62FA" w:rsidRPr="00341DFE">
        <w:rPr>
          <w:color w:val="000000" w:themeColor="text1"/>
          <w:lang w:val="es-ES"/>
        </w:rPr>
        <w:t>11.3</w:t>
      </w:r>
      <w:r w:rsidRPr="00341DFE">
        <w:rPr>
          <w:color w:val="000000" w:themeColor="text1"/>
          <w:lang w:val="es-ES"/>
        </w:rPr>
        <w:t>.</w:t>
      </w:r>
    </w:p>
    <w:p w:rsidR="00AE4341" w:rsidRPr="00341DFE" w:rsidRDefault="00AE4341">
      <w:pPr>
        <w:pStyle w:val="Textbody"/>
        <w:spacing w:after="0" w:line="240" w:lineRule="auto"/>
        <w:contextualSpacing/>
        <w:rPr>
          <w:rFonts w:ascii="Open Sans" w:hAnsi="Open Sans" w:cs="Open Sans"/>
          <w:color w:val="000000" w:themeColor="text1"/>
          <w:sz w:val="20"/>
          <w:szCs w:val="20"/>
          <w:lang w:val="es-ES"/>
        </w:rPr>
      </w:pPr>
    </w:p>
    <w:p w:rsidR="00AE4341" w:rsidRPr="00341DFE" w:rsidRDefault="00A43478">
      <w:pPr>
        <w:pStyle w:val="Textbody"/>
        <w:spacing w:after="0" w:line="240" w:lineRule="auto"/>
        <w:contextualSpacing/>
        <w:rPr>
          <w:rFonts w:ascii="Open Sans" w:eastAsia="Open Sans Light" w:hAnsi="Open Sans" w:cs="Open Sans"/>
          <w:b/>
          <w:bCs/>
          <w:color w:val="000000" w:themeColor="text1"/>
          <w:sz w:val="20"/>
          <w:szCs w:val="20"/>
          <w:lang w:val="es-ES"/>
        </w:rPr>
      </w:pPr>
      <w:r w:rsidRPr="00341DFE">
        <w:rPr>
          <w:rFonts w:ascii="Open Sans" w:eastAsia="Open Sans Light" w:hAnsi="Open Sans" w:cs="Open Sans"/>
          <w:b/>
          <w:bCs/>
          <w:color w:val="000000" w:themeColor="text1"/>
          <w:sz w:val="20"/>
          <w:szCs w:val="20"/>
          <w:lang w:val="es-ES"/>
        </w:rPr>
        <w:t>1</w:t>
      </w:r>
      <w:r w:rsidR="007E3D0F" w:rsidRPr="00341DFE">
        <w:rPr>
          <w:rFonts w:ascii="Open Sans" w:eastAsia="Open Sans Light" w:hAnsi="Open Sans" w:cs="Open Sans"/>
          <w:b/>
          <w:bCs/>
          <w:color w:val="000000" w:themeColor="text1"/>
          <w:sz w:val="20"/>
          <w:szCs w:val="20"/>
          <w:lang w:val="es-ES"/>
        </w:rPr>
        <w:t>1</w:t>
      </w:r>
      <w:r w:rsidRPr="00341DFE">
        <w:rPr>
          <w:rFonts w:ascii="Open Sans" w:eastAsia="Open Sans Light" w:hAnsi="Open Sans" w:cs="Open Sans"/>
          <w:b/>
          <w:bCs/>
          <w:color w:val="000000" w:themeColor="text1"/>
          <w:sz w:val="20"/>
          <w:szCs w:val="20"/>
          <w:lang w:val="es-ES"/>
        </w:rPr>
        <w:t xml:space="preserve">.2. </w:t>
      </w:r>
      <w:r w:rsidR="007E3D0F" w:rsidRPr="00341DFE">
        <w:rPr>
          <w:rFonts w:ascii="Open Sans" w:eastAsia="Open Sans Light" w:hAnsi="Open Sans" w:cs="Open Sans"/>
          <w:b/>
          <w:bCs/>
          <w:color w:val="000000" w:themeColor="text1"/>
          <w:sz w:val="20"/>
          <w:szCs w:val="20"/>
          <w:lang w:val="es-ES"/>
        </w:rPr>
        <w:t>ÓRGANO INSTRUCTOR E INSTRUCCIÓN DEL PROCEDIMIENTO</w:t>
      </w:r>
    </w:p>
    <w:p w:rsidR="00705D48" w:rsidRPr="00341DFE" w:rsidRDefault="00705D48">
      <w:pPr>
        <w:pStyle w:val="Textbody"/>
        <w:spacing w:after="0" w:line="240" w:lineRule="auto"/>
        <w:contextualSpacing/>
        <w:rPr>
          <w:rFonts w:ascii="Open Sans" w:hAnsi="Open Sans" w:cs="Open Sans"/>
          <w:color w:val="000000" w:themeColor="text1"/>
          <w:sz w:val="20"/>
          <w:szCs w:val="20"/>
          <w:lang w:val="es-ES"/>
        </w:rPr>
      </w:pPr>
    </w:p>
    <w:p w:rsidR="00AE4341" w:rsidRPr="00341DFE" w:rsidRDefault="001A573D">
      <w:pPr>
        <w:pStyle w:val="Textbody"/>
        <w:spacing w:after="0" w:line="240" w:lineRule="auto"/>
        <w:contextualSpacing/>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 xml:space="preserve">- </w:t>
      </w:r>
      <w:r w:rsidR="00FE01B6" w:rsidRPr="00341DFE">
        <w:rPr>
          <w:rFonts w:ascii="Open Sans" w:hAnsi="Open Sans" w:cs="Open Sans"/>
          <w:color w:val="000000" w:themeColor="text1"/>
          <w:sz w:val="20"/>
          <w:szCs w:val="20"/>
          <w:lang w:val="es-ES"/>
        </w:rPr>
        <w:t xml:space="preserve">El órgano instructor del procedimiento es </w:t>
      </w:r>
      <w:r w:rsidR="00BE62FA" w:rsidRPr="00341DFE">
        <w:rPr>
          <w:rFonts w:ascii="Open Sans" w:hAnsi="Open Sans" w:cs="Open Sans"/>
          <w:color w:val="000000" w:themeColor="text1"/>
          <w:sz w:val="20"/>
          <w:szCs w:val="20"/>
          <w:lang w:val="es-ES"/>
        </w:rPr>
        <w:t>el secretario</w:t>
      </w:r>
      <w:r w:rsidR="00FE01B6" w:rsidRPr="00341DFE">
        <w:rPr>
          <w:rFonts w:ascii="Open Sans" w:hAnsi="Open Sans" w:cs="Open Sans"/>
          <w:color w:val="000000" w:themeColor="text1"/>
          <w:sz w:val="20"/>
          <w:szCs w:val="20"/>
          <w:lang w:val="es-ES"/>
        </w:rPr>
        <w:t xml:space="preserve"> técnico del Departamento de Promoción Económica y Desarrollo Local, que llevará a cabo, de oficio, las actuaciones necesarias para instruir y tramitar el procedimiento en los términos que establecen el artículo 24 de la Ley general de subvenciones y el artículo 18 de la Ordenanza general de subvenciones, eso como también para comprobar la justificación y la aplicación efectiva de la subvención concedida</w:t>
      </w:r>
      <w:r w:rsidR="00BE62FA" w:rsidRPr="00341DFE">
        <w:rPr>
          <w:rFonts w:ascii="Open Sans" w:hAnsi="Open Sans" w:cs="Open Sans"/>
          <w:color w:val="000000" w:themeColor="text1"/>
          <w:sz w:val="20"/>
          <w:szCs w:val="20"/>
          <w:lang w:val="es-ES"/>
        </w:rPr>
        <w:t>.</w:t>
      </w:r>
    </w:p>
    <w:p w:rsidR="00AE4341" w:rsidRPr="00341DFE" w:rsidRDefault="00AE4341">
      <w:pPr>
        <w:pStyle w:val="Textbody"/>
        <w:spacing w:after="0" w:line="240" w:lineRule="auto"/>
        <w:contextualSpacing/>
        <w:rPr>
          <w:rFonts w:ascii="Open Sans" w:eastAsia="Open Sans Light" w:hAnsi="Open Sans" w:cs="Open Sans"/>
          <w:color w:val="000000" w:themeColor="text1"/>
          <w:sz w:val="20"/>
          <w:szCs w:val="20"/>
          <w:lang w:val="es-ES"/>
        </w:rPr>
      </w:pPr>
    </w:p>
    <w:p w:rsidR="00AE4341" w:rsidRPr="00341DFE" w:rsidRDefault="00A43478">
      <w:pPr>
        <w:pStyle w:val="Textbody"/>
        <w:spacing w:after="0" w:line="240" w:lineRule="auto"/>
        <w:contextualSpacing/>
        <w:rPr>
          <w:rFonts w:ascii="Open Sans" w:hAnsi="Open Sans" w:cs="Open Sans"/>
          <w:color w:val="000000" w:themeColor="text1"/>
          <w:sz w:val="20"/>
          <w:szCs w:val="20"/>
          <w:lang w:val="es-ES"/>
        </w:rPr>
      </w:pPr>
      <w:r w:rsidRPr="00341DFE">
        <w:rPr>
          <w:rFonts w:ascii="Open Sans" w:eastAsia="Open Sans Light" w:hAnsi="Open Sans" w:cs="Open Sans"/>
          <w:color w:val="000000" w:themeColor="text1"/>
          <w:sz w:val="20"/>
          <w:szCs w:val="20"/>
          <w:lang w:val="es-ES"/>
        </w:rPr>
        <w:t>El órgano instructor tiene que examinar las solicitudes y la documentación adjunta con el fin de determinar si la ayuda se adec</w:t>
      </w:r>
      <w:r w:rsidR="00E82002" w:rsidRPr="00341DFE">
        <w:rPr>
          <w:rFonts w:ascii="Open Sans" w:eastAsia="Open Sans Light" w:hAnsi="Open Sans" w:cs="Open Sans"/>
          <w:color w:val="000000" w:themeColor="text1"/>
          <w:sz w:val="20"/>
          <w:szCs w:val="20"/>
          <w:lang w:val="es-ES"/>
        </w:rPr>
        <w:t>ú</w:t>
      </w:r>
      <w:r w:rsidRPr="00341DFE">
        <w:rPr>
          <w:rFonts w:ascii="Open Sans" w:eastAsia="Open Sans Light" w:hAnsi="Open Sans" w:cs="Open Sans"/>
          <w:color w:val="000000" w:themeColor="text1"/>
          <w:sz w:val="20"/>
          <w:szCs w:val="20"/>
          <w:lang w:val="es-ES"/>
        </w:rPr>
        <w:t xml:space="preserve">a al establecido </w:t>
      </w:r>
      <w:r w:rsidR="00EE55FD" w:rsidRPr="00341DFE">
        <w:rPr>
          <w:rFonts w:ascii="Open Sans" w:eastAsia="Open Sans Light" w:hAnsi="Open Sans" w:cs="Open Sans"/>
          <w:color w:val="000000" w:themeColor="text1"/>
          <w:sz w:val="20"/>
          <w:szCs w:val="20"/>
          <w:lang w:val="es-ES"/>
        </w:rPr>
        <w:t>en</w:t>
      </w:r>
      <w:r w:rsidRPr="00341DFE">
        <w:rPr>
          <w:rFonts w:ascii="Open Sans" w:eastAsia="Open Sans Light" w:hAnsi="Open Sans" w:cs="Open Sans"/>
          <w:color w:val="000000" w:themeColor="text1"/>
          <w:sz w:val="20"/>
          <w:szCs w:val="20"/>
          <w:lang w:val="es-ES"/>
        </w:rPr>
        <w:t xml:space="preserve"> esta convocatoria. Tiene que comprobar específicamente que la entidad solicitante cumple los requisitos y que se aporta la documentación que prevé esta convocatoria.</w:t>
      </w:r>
    </w:p>
    <w:p w:rsidR="00AE4341" w:rsidRPr="00341DFE" w:rsidRDefault="00AE4341">
      <w:pPr>
        <w:pStyle w:val="Textbody"/>
        <w:spacing w:after="0" w:line="240" w:lineRule="auto"/>
        <w:contextualSpacing/>
        <w:rPr>
          <w:rFonts w:ascii="Open Sans" w:eastAsia="Open Sans Light" w:hAnsi="Open Sans" w:cs="Open Sans"/>
          <w:color w:val="000000" w:themeColor="text1"/>
          <w:sz w:val="20"/>
          <w:szCs w:val="20"/>
          <w:lang w:val="es-ES"/>
        </w:rPr>
      </w:pPr>
    </w:p>
    <w:p w:rsidR="00AE4341" w:rsidRPr="00341DFE" w:rsidRDefault="00E82002">
      <w:pPr>
        <w:pStyle w:val="Textbody"/>
        <w:spacing w:after="0" w:line="240" w:lineRule="auto"/>
        <w:contextualSpacing/>
        <w:rPr>
          <w:rFonts w:ascii="Open Sans" w:eastAsia="Open Sans Light" w:hAnsi="Open Sans" w:cs="Open Sans"/>
          <w:color w:val="000000" w:themeColor="text1"/>
          <w:sz w:val="20"/>
          <w:szCs w:val="20"/>
          <w:lang w:val="es-ES"/>
        </w:rPr>
      </w:pPr>
      <w:r w:rsidRPr="00341DFE">
        <w:rPr>
          <w:rFonts w:ascii="Open Sans" w:eastAsia="Open Sans Light" w:hAnsi="Open Sans" w:cs="Open Sans"/>
          <w:color w:val="000000" w:themeColor="text1"/>
          <w:sz w:val="20"/>
          <w:szCs w:val="20"/>
          <w:lang w:val="es-ES"/>
        </w:rPr>
        <w:t>En el caso</w:t>
      </w:r>
      <w:r w:rsidR="00A43478" w:rsidRPr="00341DFE">
        <w:rPr>
          <w:rFonts w:ascii="Open Sans" w:eastAsia="Open Sans Light" w:hAnsi="Open Sans" w:cs="Open Sans"/>
          <w:color w:val="000000" w:themeColor="text1"/>
          <w:sz w:val="20"/>
          <w:szCs w:val="20"/>
          <w:lang w:val="es-ES"/>
        </w:rPr>
        <w:t xml:space="preserve"> que la solicitud no reúna los requisitos legales y los que se derivan de estas bases reguladoras específicas y convocatoria, se requerirá a la entidad solicitante, de acuerdo con lo que establece el artículo 68 de la Ley 39/2015, del 1 de octubre, del procedimiento administrativo común de las administraciones públicas porque</w:t>
      </w:r>
      <w:r w:rsidR="00A43478" w:rsidRPr="00341DFE">
        <w:rPr>
          <w:rFonts w:ascii="Open Sans" w:eastAsia="Open Sans Light" w:hAnsi="Open Sans" w:cs="Open Sans"/>
          <w:vanish/>
          <w:color w:val="000000" w:themeColor="text1"/>
          <w:sz w:val="20"/>
          <w:szCs w:val="20"/>
          <w:lang w:val="es-ES"/>
        </w:rPr>
        <w:t>&lt;A[porque|para que]&gt;</w:t>
      </w:r>
      <w:r w:rsidR="00A43478" w:rsidRPr="00341DFE">
        <w:rPr>
          <w:rFonts w:ascii="Open Sans" w:eastAsia="Open Sans Light" w:hAnsi="Open Sans" w:cs="Open Sans"/>
          <w:color w:val="000000" w:themeColor="text1"/>
          <w:sz w:val="20"/>
          <w:szCs w:val="20"/>
          <w:lang w:val="es-ES"/>
        </w:rPr>
        <w:t xml:space="preserve">, en un plazo no superior </w:t>
      </w:r>
      <w:r w:rsidR="00A43478" w:rsidRPr="00341DFE">
        <w:rPr>
          <w:rFonts w:ascii="Open Sans" w:eastAsia="Open Sans Light" w:hAnsi="Open Sans" w:cs="Open Sans"/>
          <w:b/>
          <w:color w:val="000000" w:themeColor="text1"/>
          <w:sz w:val="20"/>
          <w:szCs w:val="20"/>
          <w:lang w:val="es-ES"/>
        </w:rPr>
        <w:t>a diez días hábiles</w:t>
      </w:r>
      <w:r w:rsidR="00A43478" w:rsidRPr="00341DFE">
        <w:rPr>
          <w:rFonts w:ascii="Open Sans" w:eastAsia="Open Sans Light" w:hAnsi="Open Sans" w:cs="Open Sans"/>
          <w:color w:val="000000" w:themeColor="text1"/>
          <w:sz w:val="20"/>
          <w:szCs w:val="20"/>
          <w:lang w:val="es-ES"/>
        </w:rPr>
        <w:t xml:space="preserve">, enmiende la falta o acompañe los documentos preceptivos, con la indicación que, si no lo hace, se tendrá </w:t>
      </w:r>
      <w:r w:rsidR="006C54D1" w:rsidRPr="00341DFE">
        <w:rPr>
          <w:rFonts w:ascii="Open Sans" w:eastAsia="Open Sans Light" w:hAnsi="Open Sans" w:cs="Open Sans"/>
          <w:color w:val="000000" w:themeColor="text1"/>
          <w:sz w:val="20"/>
          <w:szCs w:val="20"/>
          <w:lang w:val="es-ES"/>
        </w:rPr>
        <w:t xml:space="preserve">por </w:t>
      </w:r>
      <w:r w:rsidR="00A43478" w:rsidRPr="00341DFE">
        <w:rPr>
          <w:rFonts w:ascii="Open Sans" w:eastAsia="Open Sans Light" w:hAnsi="Open Sans" w:cs="Open Sans"/>
          <w:color w:val="000000" w:themeColor="text1"/>
          <w:sz w:val="20"/>
          <w:szCs w:val="20"/>
          <w:lang w:val="es-ES"/>
        </w:rPr>
        <w:t>desistida de su petición, previa resolución expresa en los términos que establece el artículo 21 de esta Ley.</w:t>
      </w:r>
    </w:p>
    <w:p w:rsidR="001A573D" w:rsidRPr="00341DFE" w:rsidRDefault="001A573D">
      <w:pPr>
        <w:pStyle w:val="Textbody"/>
        <w:spacing w:after="0" w:line="240" w:lineRule="auto"/>
        <w:contextualSpacing/>
        <w:rPr>
          <w:rFonts w:ascii="Open Sans" w:eastAsia="Open Sans Light" w:hAnsi="Open Sans" w:cs="Open Sans"/>
          <w:color w:val="000000" w:themeColor="text1"/>
          <w:sz w:val="20"/>
          <w:szCs w:val="20"/>
          <w:lang w:val="es-ES"/>
        </w:rPr>
      </w:pPr>
    </w:p>
    <w:p w:rsidR="00FF0F91" w:rsidRPr="00341DFE" w:rsidRDefault="00904B93" w:rsidP="00904B93">
      <w:pPr>
        <w:pStyle w:val="pragrafdeconvocatria"/>
        <w:rPr>
          <w:color w:val="000000" w:themeColor="text1"/>
          <w:lang w:val="es-ES"/>
        </w:rPr>
      </w:pPr>
      <w:r w:rsidRPr="00341DFE">
        <w:rPr>
          <w:color w:val="000000" w:themeColor="text1"/>
          <w:lang w:val="es-ES"/>
        </w:rPr>
        <w:t xml:space="preserve">En el supuesto de que el procedimiento de concesión se paralice por cualquier causa imputable a la entidad </w:t>
      </w:r>
      <w:r w:rsidR="00234694" w:rsidRPr="00341DFE">
        <w:rPr>
          <w:color w:val="000000" w:themeColor="text1"/>
          <w:lang w:val="es-ES"/>
        </w:rPr>
        <w:t>solicitante</w:t>
      </w:r>
      <w:r w:rsidRPr="00341DFE">
        <w:rPr>
          <w:color w:val="000000" w:themeColor="text1"/>
          <w:lang w:val="es-ES"/>
        </w:rPr>
        <w:t xml:space="preserve"> de la subvención, el órgano instructor advertirá que transcurrido el plazo de un mes se producirá la caducidad. Si finaliza este plazo y la entidad solicitantes no ha llevado a término las actividades necesarias para reanudar la tramitación, el </w:t>
      </w:r>
      <w:r w:rsidRPr="00341DFE">
        <w:rPr>
          <w:color w:val="000000" w:themeColor="text1"/>
          <w:lang w:val="es-ES"/>
        </w:rPr>
        <w:lastRenderedPageBreak/>
        <w:t>órgano instructor propondrá en el órgano competente para resolver, el archivo de las actuaciones y, una vez dictada la resolución correspondiente, lo notificará a la persona beneficiaria.</w:t>
      </w:r>
    </w:p>
    <w:p w:rsidR="00AE4341" w:rsidRPr="00341DFE" w:rsidRDefault="00FF0F91">
      <w:pPr>
        <w:pStyle w:val="Textbody"/>
        <w:spacing w:after="0" w:line="240" w:lineRule="auto"/>
        <w:contextualSpacing/>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El órgano instructor formulará la propuesta de concesión</w:t>
      </w:r>
      <w:r w:rsidR="00BE62FA" w:rsidRPr="00341DFE">
        <w:rPr>
          <w:rFonts w:ascii="Open Sans" w:hAnsi="Open Sans" w:cs="Open Sans"/>
          <w:color w:val="000000" w:themeColor="text1"/>
          <w:sz w:val="20"/>
          <w:szCs w:val="20"/>
          <w:lang w:val="es-ES"/>
        </w:rPr>
        <w:t>.</w:t>
      </w:r>
    </w:p>
    <w:p w:rsidR="00FF0F91" w:rsidRPr="00341DFE" w:rsidRDefault="00FF0F91">
      <w:pPr>
        <w:pStyle w:val="Textbody"/>
        <w:spacing w:after="0" w:line="240" w:lineRule="auto"/>
        <w:contextualSpacing/>
        <w:rPr>
          <w:rFonts w:ascii="Open Sans" w:eastAsia="Open Sans Light" w:hAnsi="Open Sans" w:cs="Open Sans"/>
          <w:color w:val="000000" w:themeColor="text1"/>
          <w:sz w:val="20"/>
          <w:szCs w:val="20"/>
          <w:highlight w:val="yellow"/>
          <w:lang w:val="es-ES"/>
        </w:rPr>
      </w:pPr>
    </w:p>
    <w:p w:rsidR="00AE4341" w:rsidRPr="00341DFE" w:rsidRDefault="00A43478">
      <w:pPr>
        <w:pStyle w:val="Textbody"/>
        <w:spacing w:after="0" w:line="240" w:lineRule="auto"/>
        <w:contextualSpacing/>
        <w:rPr>
          <w:rFonts w:ascii="Open Sans" w:eastAsia="Open Sans Light" w:hAnsi="Open Sans" w:cs="Open Sans"/>
          <w:b/>
          <w:bCs/>
          <w:color w:val="000000" w:themeColor="text1"/>
          <w:sz w:val="20"/>
          <w:szCs w:val="20"/>
          <w:lang w:val="es-ES"/>
        </w:rPr>
      </w:pPr>
      <w:r w:rsidRPr="00341DFE">
        <w:rPr>
          <w:rFonts w:ascii="Open Sans" w:eastAsia="Open Sans Light" w:hAnsi="Open Sans" w:cs="Open Sans"/>
          <w:b/>
          <w:bCs/>
          <w:color w:val="000000" w:themeColor="text1"/>
          <w:sz w:val="20"/>
          <w:szCs w:val="20"/>
          <w:lang w:val="es-ES"/>
        </w:rPr>
        <w:t>1</w:t>
      </w:r>
      <w:r w:rsidR="007E3D0F" w:rsidRPr="00341DFE">
        <w:rPr>
          <w:rFonts w:ascii="Open Sans" w:eastAsia="Open Sans Light" w:hAnsi="Open Sans" w:cs="Open Sans"/>
          <w:b/>
          <w:bCs/>
          <w:color w:val="000000" w:themeColor="text1"/>
          <w:sz w:val="20"/>
          <w:szCs w:val="20"/>
          <w:lang w:val="es-ES"/>
        </w:rPr>
        <w:t>1</w:t>
      </w:r>
      <w:r w:rsidRPr="00341DFE">
        <w:rPr>
          <w:rFonts w:ascii="Open Sans" w:eastAsia="Open Sans Light" w:hAnsi="Open Sans" w:cs="Open Sans"/>
          <w:b/>
          <w:bCs/>
          <w:color w:val="000000" w:themeColor="text1"/>
          <w:sz w:val="20"/>
          <w:szCs w:val="20"/>
          <w:lang w:val="es-ES"/>
        </w:rPr>
        <w:t xml:space="preserve">.3 </w:t>
      </w:r>
      <w:r w:rsidR="007E3D0F" w:rsidRPr="00341DFE">
        <w:rPr>
          <w:rFonts w:ascii="Open Sans" w:eastAsia="Open Sans Light" w:hAnsi="Open Sans" w:cs="Open Sans"/>
          <w:b/>
          <w:bCs/>
          <w:color w:val="000000" w:themeColor="text1"/>
          <w:sz w:val="20"/>
          <w:szCs w:val="20"/>
          <w:lang w:val="es-ES"/>
        </w:rPr>
        <w:t>CRITERIOS DE VALORACIÓN Y CRITERIOS DE CÁLCULO DEL IMPORTE A CONCEDER</w:t>
      </w:r>
    </w:p>
    <w:p w:rsidR="00F54869" w:rsidRPr="00341DFE" w:rsidRDefault="00F54869">
      <w:pPr>
        <w:pStyle w:val="Textbody"/>
        <w:spacing w:after="0" w:line="240" w:lineRule="auto"/>
        <w:contextualSpacing/>
        <w:rPr>
          <w:rFonts w:ascii="Open Sans" w:eastAsia="Open Sans Light" w:hAnsi="Open Sans" w:cs="Open Sans"/>
          <w:b/>
          <w:bCs/>
          <w:color w:val="000000" w:themeColor="text1"/>
          <w:sz w:val="20"/>
          <w:szCs w:val="20"/>
          <w:u w:val="single"/>
          <w:lang w:val="es-ES"/>
        </w:rPr>
      </w:pPr>
    </w:p>
    <w:p w:rsidR="00F54869" w:rsidRPr="00341DFE" w:rsidRDefault="00F54869" w:rsidP="00F54869">
      <w:pPr>
        <w:pStyle w:val="pragrafdeconvocatria"/>
        <w:rPr>
          <w:color w:val="000000" w:themeColor="text1"/>
          <w:lang w:val="es-ES"/>
        </w:rPr>
      </w:pPr>
      <w:r w:rsidRPr="00341DFE">
        <w:rPr>
          <w:color w:val="000000" w:themeColor="text1"/>
          <w:lang w:val="es-ES"/>
        </w:rPr>
        <w:t>Hay que presentar una solicitud para cada proyecto subvencionable, las solicitudes tienen que incluir un</w:t>
      </w:r>
      <w:r w:rsidRPr="00341DFE">
        <w:rPr>
          <w:b/>
          <w:bCs/>
          <w:color w:val="000000" w:themeColor="text1"/>
          <w:lang w:val="es-ES"/>
        </w:rPr>
        <w:t xml:space="preserve"> único proyecto</w:t>
      </w:r>
      <w:r w:rsidRPr="00341DFE">
        <w:rPr>
          <w:color w:val="000000" w:themeColor="text1"/>
          <w:lang w:val="es-ES"/>
        </w:rPr>
        <w:t xml:space="preserve">. </w:t>
      </w:r>
    </w:p>
    <w:p w:rsidR="00CB6885" w:rsidRPr="00341DFE" w:rsidRDefault="00F54869" w:rsidP="00F54869">
      <w:pPr>
        <w:pStyle w:val="pragrafdeconvocatria"/>
        <w:rPr>
          <w:color w:val="000000" w:themeColor="text1"/>
          <w:lang w:val="es-ES"/>
        </w:rPr>
      </w:pPr>
      <w:r w:rsidRPr="00341DFE">
        <w:rPr>
          <w:color w:val="000000" w:themeColor="text1"/>
          <w:lang w:val="es-ES"/>
        </w:rPr>
        <w:t xml:space="preserve">Un beneficiario puede presentar diferentes solicitudes </w:t>
      </w:r>
      <w:r w:rsidR="00CB6885" w:rsidRPr="00341DFE">
        <w:rPr>
          <w:color w:val="000000" w:themeColor="text1"/>
          <w:lang w:val="es-ES"/>
        </w:rPr>
        <w:t>con el límite de importe por proyecto</w:t>
      </w:r>
      <w:r w:rsidRPr="00341DFE">
        <w:rPr>
          <w:color w:val="000000" w:themeColor="text1"/>
          <w:lang w:val="es-ES"/>
        </w:rPr>
        <w:t xml:space="preserve"> </w:t>
      </w:r>
      <w:r w:rsidR="00CB6885" w:rsidRPr="00341DFE">
        <w:rPr>
          <w:color w:val="000000" w:themeColor="text1"/>
          <w:lang w:val="es-ES"/>
        </w:rPr>
        <w:t>establecido en</w:t>
      </w:r>
      <w:r w:rsidRPr="00341DFE">
        <w:rPr>
          <w:color w:val="000000" w:themeColor="text1"/>
          <w:lang w:val="es-ES"/>
        </w:rPr>
        <w:t xml:space="preserve"> el apartado </w:t>
      </w:r>
      <w:r w:rsidR="00BE62FA" w:rsidRPr="00341DFE">
        <w:rPr>
          <w:color w:val="000000" w:themeColor="text1"/>
          <w:lang w:val="es-ES"/>
        </w:rPr>
        <w:t>8</w:t>
      </w:r>
      <w:r w:rsidRPr="00341DFE">
        <w:rPr>
          <w:color w:val="000000" w:themeColor="text1"/>
          <w:lang w:val="es-ES"/>
        </w:rPr>
        <w:t xml:space="preserve">. </w:t>
      </w:r>
    </w:p>
    <w:p w:rsidR="00F54869" w:rsidRPr="00341DFE" w:rsidRDefault="00F54869" w:rsidP="00F54869">
      <w:pPr>
        <w:pStyle w:val="pragrafdeconvocatria"/>
        <w:rPr>
          <w:color w:val="000000" w:themeColor="text1"/>
          <w:lang w:val="es-ES"/>
        </w:rPr>
      </w:pPr>
      <w:r w:rsidRPr="00341DFE">
        <w:rPr>
          <w:color w:val="000000" w:themeColor="text1"/>
          <w:lang w:val="es-ES"/>
        </w:rPr>
        <w:t>-Se entiende como presupuesto subvencionable el resultado de excluir del presupuesto solicitado todos aquellos gastos que no sean subvencionables según esta convocatoria.</w:t>
      </w:r>
    </w:p>
    <w:p w:rsidR="00AE4341" w:rsidRPr="00341DFE" w:rsidRDefault="00F54869" w:rsidP="00033DBD">
      <w:pPr>
        <w:pStyle w:val="pragrafdeconvocatria"/>
        <w:rPr>
          <w:color w:val="000000" w:themeColor="text1"/>
          <w:lang w:val="es-ES"/>
        </w:rPr>
      </w:pPr>
      <w:r w:rsidRPr="00341DFE">
        <w:rPr>
          <w:color w:val="000000" w:themeColor="text1"/>
          <w:lang w:val="es-ES"/>
        </w:rPr>
        <w:t>-El importe de la subvención concedida no puede ser superior a la cantidad solicitada, ni al importe máximo subvencionable. La cuantía concedida tampoco puede superar el coste total de la actividad/proyecto una vez deducidos los ingresos y/o las subvenciones de que lo hayan financiado, si hay.</w:t>
      </w:r>
    </w:p>
    <w:p w:rsidR="0049491D" w:rsidRPr="00341DFE" w:rsidRDefault="00767575" w:rsidP="006C7429">
      <w:pPr>
        <w:widowControl w:val="0"/>
        <w:spacing w:after="0" w:line="240" w:lineRule="auto"/>
        <w:contextualSpacing/>
        <w:jc w:val="both"/>
        <w:rPr>
          <w:rFonts w:ascii="Open Sans" w:hAnsi="Open Sans" w:cs="Open Sans"/>
          <w:color w:val="000000" w:themeColor="text1"/>
          <w:sz w:val="20"/>
          <w:szCs w:val="20"/>
          <w:lang w:val="es-ES"/>
        </w:rPr>
      </w:pPr>
      <w:r w:rsidRPr="00341DFE">
        <w:rPr>
          <w:rFonts w:ascii="Open Sans" w:eastAsia="Open Sans Light" w:hAnsi="Open Sans" w:cs="Open Sans"/>
          <w:b/>
          <w:color w:val="000000" w:themeColor="text1"/>
          <w:sz w:val="20"/>
          <w:szCs w:val="20"/>
          <w:lang w:val="es-ES"/>
        </w:rPr>
        <w:t>No se exigirá puntuación mínima para se</w:t>
      </w:r>
      <w:r w:rsidR="00A4740D" w:rsidRPr="00341DFE">
        <w:rPr>
          <w:rFonts w:ascii="Open Sans" w:eastAsia="Open Sans Light" w:hAnsi="Open Sans" w:cs="Open Sans"/>
          <w:b/>
          <w:color w:val="000000" w:themeColor="text1"/>
          <w:sz w:val="20"/>
          <w:szCs w:val="20"/>
          <w:lang w:val="es-ES"/>
        </w:rPr>
        <w:t xml:space="preserve">r </w:t>
      </w:r>
      <w:r w:rsidR="00E90BDA" w:rsidRPr="00341DFE">
        <w:rPr>
          <w:rFonts w:ascii="Open Sans" w:eastAsia="Open Sans Light" w:hAnsi="Open Sans" w:cs="Open Sans"/>
          <w:b/>
          <w:color w:val="000000" w:themeColor="text1"/>
          <w:sz w:val="20"/>
          <w:szCs w:val="20"/>
          <w:lang w:val="es-ES"/>
        </w:rPr>
        <w:t>beneficiario</w:t>
      </w:r>
      <w:r w:rsidRPr="00341DFE">
        <w:rPr>
          <w:rFonts w:ascii="Open Sans" w:eastAsia="Open Sans Light" w:hAnsi="Open Sans" w:cs="Open Sans"/>
          <w:b/>
          <w:color w:val="000000" w:themeColor="text1"/>
          <w:sz w:val="20"/>
          <w:szCs w:val="20"/>
          <w:lang w:val="es-ES"/>
        </w:rPr>
        <w:t xml:space="preserve"> de la subvención, si </w:t>
      </w:r>
      <w:r w:rsidR="00575B93" w:rsidRPr="00341DFE">
        <w:rPr>
          <w:rFonts w:ascii="Open Sans" w:eastAsia="Open Sans Light" w:hAnsi="Open Sans" w:cs="Open Sans"/>
          <w:b/>
          <w:color w:val="000000" w:themeColor="text1"/>
          <w:sz w:val="20"/>
          <w:szCs w:val="20"/>
          <w:lang w:val="es-ES"/>
        </w:rPr>
        <w:t>bien</w:t>
      </w:r>
      <w:r w:rsidRPr="00341DFE">
        <w:rPr>
          <w:rFonts w:ascii="Open Sans" w:eastAsia="Open Sans Light" w:hAnsi="Open Sans" w:cs="Open Sans"/>
          <w:b/>
          <w:color w:val="000000" w:themeColor="text1"/>
          <w:sz w:val="20"/>
          <w:szCs w:val="20"/>
          <w:lang w:val="es-ES"/>
        </w:rPr>
        <w:t xml:space="preserve"> l</w:t>
      </w:r>
      <w:r w:rsidR="00A43478" w:rsidRPr="00341DFE">
        <w:rPr>
          <w:rFonts w:ascii="Open Sans" w:eastAsia="Open Sans Light" w:hAnsi="Open Sans" w:cs="Open Sans"/>
          <w:b/>
          <w:color w:val="000000" w:themeColor="text1"/>
          <w:sz w:val="20"/>
          <w:szCs w:val="20"/>
          <w:lang w:val="es-ES"/>
        </w:rPr>
        <w:t xml:space="preserve">a prelación de las solicitudes se hará de conformidad </w:t>
      </w:r>
      <w:r w:rsidRPr="00341DFE">
        <w:rPr>
          <w:rFonts w:ascii="Open Sans" w:eastAsia="Open Sans Light" w:hAnsi="Open Sans" w:cs="Open Sans"/>
          <w:b/>
          <w:color w:val="000000" w:themeColor="text1"/>
          <w:sz w:val="20"/>
          <w:szCs w:val="20"/>
          <w:lang w:val="es-ES"/>
        </w:rPr>
        <w:t>con</w:t>
      </w:r>
      <w:r w:rsidR="00A43478" w:rsidRPr="00341DFE">
        <w:rPr>
          <w:rFonts w:ascii="Open Sans" w:eastAsia="Open Sans Light" w:hAnsi="Open Sans" w:cs="Open Sans"/>
          <w:b/>
          <w:color w:val="000000" w:themeColor="text1"/>
          <w:sz w:val="20"/>
          <w:szCs w:val="20"/>
          <w:lang w:val="es-ES"/>
        </w:rPr>
        <w:t xml:space="preserve"> los criterios de valoración previstos en este punto</w:t>
      </w:r>
      <w:r w:rsidRPr="00341DFE">
        <w:rPr>
          <w:rFonts w:ascii="Open Sans" w:eastAsia="Open Sans Light" w:hAnsi="Open Sans" w:cs="Open Sans"/>
          <w:b/>
          <w:color w:val="000000" w:themeColor="text1"/>
          <w:sz w:val="20"/>
          <w:szCs w:val="20"/>
          <w:lang w:val="es-ES"/>
        </w:rPr>
        <w:t xml:space="preserve"> hasta agotar el importe del crédito presupuestario</w:t>
      </w:r>
      <w:r w:rsidR="00A43478" w:rsidRPr="00341DFE">
        <w:rPr>
          <w:rFonts w:ascii="Open Sans" w:eastAsia="Open Sans Light" w:hAnsi="Open Sans" w:cs="Open Sans"/>
          <w:b/>
          <w:color w:val="000000" w:themeColor="text1"/>
          <w:sz w:val="20"/>
          <w:szCs w:val="20"/>
          <w:lang w:val="es-ES"/>
        </w:rPr>
        <w:t xml:space="preserve">. </w:t>
      </w:r>
      <w:r w:rsidR="0049491D" w:rsidRPr="00341DFE">
        <w:rPr>
          <w:rFonts w:ascii="Open Sans" w:hAnsi="Open Sans" w:cs="Open Sans"/>
          <w:color w:val="000000" w:themeColor="text1"/>
          <w:sz w:val="20"/>
          <w:szCs w:val="20"/>
          <w:lang w:val="es-ES"/>
        </w:rPr>
        <w:t xml:space="preserve">Si el crédito fuera suficiente se concederá la subvención a todos los solicitantes que cumplan con los requisitos previstos </w:t>
      </w:r>
      <w:r w:rsidR="006D1D27">
        <w:rPr>
          <w:rFonts w:ascii="Open Sans" w:hAnsi="Open Sans" w:cs="Open Sans"/>
          <w:color w:val="000000" w:themeColor="text1"/>
          <w:sz w:val="20"/>
          <w:szCs w:val="20"/>
          <w:lang w:val="es-ES"/>
        </w:rPr>
        <w:t>en la</w:t>
      </w:r>
      <w:r w:rsidR="0049491D" w:rsidRPr="00341DFE">
        <w:rPr>
          <w:rFonts w:ascii="Open Sans" w:hAnsi="Open Sans" w:cs="Open Sans"/>
          <w:color w:val="000000" w:themeColor="text1"/>
          <w:sz w:val="20"/>
          <w:szCs w:val="20"/>
          <w:lang w:val="es-ES"/>
        </w:rPr>
        <w:t xml:space="preserve"> presente convocatoria sin necesidad de valorar las solicitudes presentadas. </w:t>
      </w:r>
    </w:p>
    <w:p w:rsidR="0049491D" w:rsidRPr="00341DFE" w:rsidRDefault="0049491D" w:rsidP="006C7429">
      <w:pPr>
        <w:widowControl w:val="0"/>
        <w:spacing w:after="0" w:line="240" w:lineRule="auto"/>
        <w:contextualSpacing/>
        <w:jc w:val="both"/>
        <w:rPr>
          <w:rFonts w:ascii="Open Sans" w:hAnsi="Open Sans" w:cs="Open Sans"/>
          <w:color w:val="000000" w:themeColor="text1"/>
          <w:sz w:val="20"/>
          <w:szCs w:val="20"/>
          <w:lang w:val="es-ES"/>
        </w:rPr>
      </w:pPr>
    </w:p>
    <w:p w:rsidR="0049491D" w:rsidRPr="00341DFE" w:rsidRDefault="0049491D" w:rsidP="0049491D">
      <w:pPr>
        <w:widowControl w:val="0"/>
        <w:spacing w:after="0" w:line="240" w:lineRule="auto"/>
        <w:contextualSpacing/>
        <w:jc w:val="both"/>
        <w:rPr>
          <w:rFonts w:ascii="Open Sans" w:eastAsia="Open Sans Light" w:hAnsi="Open Sans" w:cs="Open Sans"/>
          <w:color w:val="000000" w:themeColor="text1"/>
          <w:sz w:val="20"/>
          <w:szCs w:val="20"/>
          <w:lang w:val="es-ES"/>
        </w:rPr>
      </w:pPr>
      <w:r w:rsidRPr="00341DFE">
        <w:rPr>
          <w:rFonts w:ascii="Open Sans" w:eastAsia="Open Sans Light" w:hAnsi="Open Sans" w:cs="Open Sans"/>
          <w:color w:val="000000" w:themeColor="text1"/>
          <w:sz w:val="20"/>
          <w:szCs w:val="20"/>
          <w:lang w:val="es-ES"/>
        </w:rPr>
        <w:t>El criterio establecido en caso de empate y el crédito no fuera suficiente será el siguiente:</w:t>
      </w:r>
    </w:p>
    <w:p w:rsidR="0049491D" w:rsidRPr="00341DFE" w:rsidRDefault="0049491D" w:rsidP="0049491D">
      <w:pPr>
        <w:widowControl w:val="0"/>
        <w:spacing w:after="0" w:line="240" w:lineRule="auto"/>
        <w:contextualSpacing/>
        <w:jc w:val="both"/>
        <w:rPr>
          <w:rFonts w:ascii="Open Sans" w:eastAsia="Open Sans Light" w:hAnsi="Open Sans" w:cs="Open Sans"/>
          <w:color w:val="000000" w:themeColor="text1"/>
          <w:sz w:val="20"/>
          <w:szCs w:val="20"/>
          <w:lang w:val="es-ES"/>
        </w:rPr>
      </w:pPr>
    </w:p>
    <w:p w:rsidR="0049491D" w:rsidRPr="00341DFE" w:rsidRDefault="0049491D" w:rsidP="0049491D">
      <w:pPr>
        <w:suppressAutoHyphens w:val="0"/>
        <w:spacing w:after="0" w:line="240" w:lineRule="auto"/>
        <w:textAlignment w:val="baseline"/>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1. Se sumarán los importes solicitados por las entidades en situación de empate que se consideren subvencionables a criterio del centro gestor.</w:t>
      </w:r>
    </w:p>
    <w:p w:rsidR="0049491D" w:rsidRPr="00341DFE" w:rsidRDefault="0049491D" w:rsidP="0049491D">
      <w:pPr>
        <w:suppressAutoHyphens w:val="0"/>
        <w:spacing w:after="0" w:line="240" w:lineRule="auto"/>
        <w:textAlignment w:val="baseline"/>
        <w:rPr>
          <w:rFonts w:ascii="Open Sans" w:eastAsia="Times New Roman" w:hAnsi="Open Sans" w:cs="Open Sans"/>
          <w:color w:val="000000" w:themeColor="text1"/>
          <w:sz w:val="20"/>
          <w:szCs w:val="20"/>
          <w:lang w:val="es-ES" w:eastAsia="ca-ES"/>
        </w:rPr>
      </w:pPr>
    </w:p>
    <w:p w:rsidR="0049491D" w:rsidRPr="00341DFE" w:rsidRDefault="0049491D" w:rsidP="0049491D">
      <w:pPr>
        <w:suppressAutoHyphens w:val="0"/>
        <w:spacing w:after="0" w:line="240" w:lineRule="auto"/>
        <w:textAlignment w:val="baseline"/>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2. </w:t>
      </w:r>
      <w:r w:rsidR="00B7764C" w:rsidRPr="00341DFE">
        <w:rPr>
          <w:rFonts w:ascii="Open Sans" w:eastAsia="Times New Roman" w:hAnsi="Open Sans" w:cs="Open Sans"/>
          <w:color w:val="000000" w:themeColor="text1"/>
          <w:sz w:val="20"/>
          <w:szCs w:val="20"/>
          <w:lang w:val="es-ES" w:eastAsia="ca-ES"/>
        </w:rPr>
        <w:t xml:space="preserve">Sobre </w:t>
      </w:r>
      <w:r w:rsidRPr="00341DFE">
        <w:rPr>
          <w:rFonts w:ascii="Open Sans" w:eastAsia="Times New Roman" w:hAnsi="Open Sans" w:cs="Open Sans"/>
          <w:color w:val="000000" w:themeColor="text1"/>
          <w:sz w:val="20"/>
          <w:szCs w:val="20"/>
          <w:lang w:val="es-ES" w:eastAsia="ca-ES"/>
        </w:rPr>
        <w:t>la suma total de los importe</w:t>
      </w:r>
      <w:r w:rsidR="00B7764C" w:rsidRPr="00341DFE">
        <w:rPr>
          <w:rFonts w:ascii="Open Sans" w:eastAsia="Times New Roman" w:hAnsi="Open Sans" w:cs="Open Sans"/>
          <w:color w:val="000000" w:themeColor="text1"/>
          <w:sz w:val="20"/>
          <w:szCs w:val="20"/>
          <w:lang w:val="es-ES" w:eastAsia="ca-ES"/>
        </w:rPr>
        <w:t>s</w:t>
      </w:r>
      <w:r w:rsidRPr="00341DFE">
        <w:rPr>
          <w:rFonts w:ascii="Open Sans" w:eastAsia="Times New Roman" w:hAnsi="Open Sans" w:cs="Open Sans"/>
          <w:color w:val="000000" w:themeColor="text1"/>
          <w:sz w:val="20"/>
          <w:szCs w:val="20"/>
          <w:lang w:val="es-ES" w:eastAsia="ca-ES"/>
        </w:rPr>
        <w:t xml:space="preserve"> solicitados subvencionables de cada entidad se sacará el porcentaje del importe subvencionable que corresponde a cada uno.</w:t>
      </w:r>
    </w:p>
    <w:p w:rsidR="0049491D" w:rsidRPr="00341DFE" w:rsidRDefault="0049491D" w:rsidP="0049491D">
      <w:pPr>
        <w:suppressAutoHyphens w:val="0"/>
        <w:spacing w:after="0" w:line="240" w:lineRule="auto"/>
        <w:textAlignment w:val="baseline"/>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p w:rsidR="0049491D" w:rsidRPr="00341DFE" w:rsidRDefault="0049491D" w:rsidP="0049491D">
      <w:pPr>
        <w:suppressAutoHyphens w:val="0"/>
        <w:spacing w:after="0" w:line="240" w:lineRule="auto"/>
        <w:textAlignment w:val="baseline"/>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3. Finalmente, se aplicarán los porcentajes calculados conforme al apartado anterior al </w:t>
      </w:r>
      <w:proofErr w:type="spellStart"/>
      <w:r w:rsidRPr="00341DFE">
        <w:rPr>
          <w:rFonts w:ascii="Open Sans" w:eastAsia="Times New Roman" w:hAnsi="Open Sans" w:cs="Open Sans"/>
          <w:color w:val="000000" w:themeColor="text1"/>
          <w:sz w:val="20"/>
          <w:szCs w:val="20"/>
          <w:lang w:val="es-ES" w:eastAsia="ca-ES"/>
        </w:rPr>
        <w:t>c</w:t>
      </w:r>
      <w:r w:rsidR="00B7764C" w:rsidRPr="00341DFE">
        <w:rPr>
          <w:rFonts w:ascii="Open Sans" w:eastAsia="Times New Roman" w:hAnsi="Open Sans" w:cs="Open Sans"/>
          <w:color w:val="000000" w:themeColor="text1"/>
          <w:sz w:val="20"/>
          <w:szCs w:val="20"/>
          <w:lang w:val="es-ES" w:eastAsia="ca-ES"/>
        </w:rPr>
        <w:t>re</w:t>
      </w:r>
      <w:r w:rsidRPr="00341DFE">
        <w:rPr>
          <w:rFonts w:ascii="Open Sans" w:eastAsia="Times New Roman" w:hAnsi="Open Sans" w:cs="Open Sans"/>
          <w:color w:val="000000" w:themeColor="text1"/>
          <w:sz w:val="20"/>
          <w:szCs w:val="20"/>
          <w:lang w:val="es-ES" w:eastAsia="ca-ES"/>
        </w:rPr>
        <w:t>dito</w:t>
      </w:r>
      <w:proofErr w:type="spellEnd"/>
      <w:r w:rsidRPr="00341DFE">
        <w:rPr>
          <w:rFonts w:ascii="Open Sans" w:eastAsia="Times New Roman" w:hAnsi="Open Sans" w:cs="Open Sans"/>
          <w:color w:val="000000" w:themeColor="text1"/>
          <w:sz w:val="20"/>
          <w:szCs w:val="20"/>
          <w:lang w:val="es-ES" w:eastAsia="ca-ES"/>
        </w:rPr>
        <w:t xml:space="preserve"> disponible y con esta última operación, quedará determinada la cantidad en que se concede a cada uno de los solicitantes en situación de empate en puntos.</w:t>
      </w:r>
    </w:p>
    <w:p w:rsidR="00FE01B6" w:rsidRPr="00341DFE" w:rsidRDefault="00FE01B6">
      <w:pPr>
        <w:spacing w:after="0" w:line="240" w:lineRule="auto"/>
        <w:contextualSpacing/>
        <w:rPr>
          <w:rFonts w:ascii="Open Sans" w:hAnsi="Open Sans" w:cs="Open Sans"/>
          <w:color w:val="000000" w:themeColor="text1"/>
          <w:sz w:val="20"/>
          <w:szCs w:val="20"/>
          <w:lang w:val="es-ES"/>
        </w:rPr>
      </w:pPr>
    </w:p>
    <w:p w:rsidR="00FE01B6" w:rsidRPr="00341DFE" w:rsidRDefault="00FE01B6" w:rsidP="00FE01B6">
      <w:pPr>
        <w:pStyle w:val="pragrafdeconvocatria"/>
        <w:rPr>
          <w:color w:val="000000" w:themeColor="text1"/>
          <w:lang w:val="es-ES"/>
        </w:rPr>
      </w:pPr>
      <w:r w:rsidRPr="00341DFE">
        <w:rPr>
          <w:color w:val="000000" w:themeColor="text1"/>
          <w:lang w:val="es-ES"/>
        </w:rPr>
        <w:t>Es preceptivo incluir en el proyecto la información y la justificación suficiente sobre los criterios de valoración a fin de que la Comisión evaluadora los pueda val</w:t>
      </w:r>
      <w:r w:rsidR="00DE41B1" w:rsidRPr="00341DFE">
        <w:rPr>
          <w:color w:val="000000" w:themeColor="text1"/>
          <w:lang w:val="es-ES"/>
        </w:rPr>
        <w:t>orar</w:t>
      </w:r>
      <w:r w:rsidRPr="00341DFE">
        <w:rPr>
          <w:color w:val="000000" w:themeColor="text1"/>
          <w:lang w:val="es-ES"/>
        </w:rPr>
        <w:t>.</w:t>
      </w:r>
    </w:p>
    <w:p w:rsidR="003458B0" w:rsidRPr="00341DFE" w:rsidRDefault="00FE01B6" w:rsidP="00FE01B6">
      <w:pPr>
        <w:pStyle w:val="pragrafdeconvocatria"/>
        <w:rPr>
          <w:color w:val="000000" w:themeColor="text1"/>
          <w:lang w:val="es-ES"/>
        </w:rPr>
      </w:pPr>
      <w:r w:rsidRPr="00341DFE">
        <w:rPr>
          <w:color w:val="000000" w:themeColor="text1"/>
          <w:lang w:val="es-ES"/>
        </w:rPr>
        <w:t>Con el fin de obtener la puntuación prevista se tendrá que haber entregado la documentación justificativa indicada, con las condiciones establecidas. En caso contrario se obtendrán cero puntos en el apartado correspondiente.</w:t>
      </w:r>
    </w:p>
    <w:p w:rsidR="00876CEB" w:rsidRPr="00341DFE" w:rsidRDefault="00876CEB" w:rsidP="000D09DE">
      <w:pPr>
        <w:spacing w:after="0" w:line="240" w:lineRule="auto"/>
        <w:rPr>
          <w:rFonts w:ascii="Open Sans" w:hAnsi="Open Sans" w:cs="Open Sans"/>
          <w:b/>
          <w:color w:val="000000" w:themeColor="text1"/>
          <w:sz w:val="20"/>
          <w:szCs w:val="20"/>
          <w:lang w:val="es-ES"/>
        </w:rPr>
      </w:pPr>
      <w:r w:rsidRPr="00341DFE">
        <w:rPr>
          <w:rFonts w:ascii="Open Sans" w:hAnsi="Open Sans" w:cs="Open Sans"/>
          <w:b/>
          <w:color w:val="000000" w:themeColor="text1"/>
          <w:sz w:val="20"/>
          <w:szCs w:val="20"/>
          <w:lang w:val="es-ES"/>
        </w:rPr>
        <w:t>Los criterios de valoración para todos los proyectos son los siguientes</w:t>
      </w:r>
    </w:p>
    <w:tbl>
      <w:tblPr>
        <w:tblW w:w="5012"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44"/>
        <w:gridCol w:w="2270"/>
      </w:tblGrid>
      <w:tr w:rsidR="00F37F78" w:rsidRPr="00341DFE" w:rsidTr="00A43478">
        <w:trPr>
          <w:trHeight w:val="1907"/>
        </w:trPr>
        <w:tc>
          <w:tcPr>
            <w:tcW w:w="3667" w:type="pct"/>
            <w:shd w:val="clear" w:color="auto" w:fill="D9D9D9" w:themeFill="background1" w:themeFillShade="D9"/>
            <w:vAlign w:val="center"/>
            <w:hideMark/>
          </w:tcPr>
          <w:p w:rsidR="00876CEB" w:rsidRPr="00341DFE" w:rsidRDefault="00876CEB" w:rsidP="00A43478">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lastRenderedPageBreak/>
              <w:t xml:space="preserve"> </w:t>
            </w:r>
          </w:p>
          <w:p w:rsidR="00876CEB" w:rsidRPr="00341DFE" w:rsidRDefault="00876CEB" w:rsidP="000A5AC9">
            <w:pPr>
              <w:spacing w:after="0" w:line="240" w:lineRule="auto"/>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 xml:space="preserve">1 </w:t>
            </w:r>
            <w:r w:rsidR="000A5AC9" w:rsidRPr="00341DFE">
              <w:rPr>
                <w:rFonts w:ascii="Open Sans" w:eastAsia="Times New Roman" w:hAnsi="Open Sans" w:cs="Open Sans"/>
                <w:b/>
                <w:bCs/>
                <w:color w:val="000000" w:themeColor="text1"/>
                <w:sz w:val="20"/>
                <w:szCs w:val="20"/>
                <w:lang w:val="es-ES" w:eastAsia="ca-ES"/>
              </w:rPr>
              <w:t>Población del ayuntamiento</w:t>
            </w:r>
            <w:r w:rsidR="00767575" w:rsidRPr="00341DFE">
              <w:rPr>
                <w:rFonts w:ascii="Open Sans" w:eastAsia="Times New Roman" w:hAnsi="Open Sans" w:cs="Open Sans"/>
                <w:b/>
                <w:bCs/>
                <w:color w:val="000000" w:themeColor="text1"/>
                <w:sz w:val="20"/>
                <w:szCs w:val="20"/>
                <w:lang w:val="es-ES" w:eastAsia="ca-ES"/>
              </w:rPr>
              <w:t xml:space="preserve"> (máximo 5 puntos)</w:t>
            </w:r>
          </w:p>
          <w:p w:rsidR="000A5AC9" w:rsidRPr="00341DFE" w:rsidRDefault="000A5AC9" w:rsidP="00E0347B">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Si la feria o la campaña</w:t>
            </w:r>
            <w:r w:rsidR="00E90BDA" w:rsidRPr="00341DFE">
              <w:rPr>
                <w:rFonts w:ascii="Open Sans" w:eastAsia="Times New Roman" w:hAnsi="Open Sans" w:cs="Open Sans"/>
                <w:b/>
                <w:bCs/>
                <w:color w:val="000000" w:themeColor="text1"/>
                <w:sz w:val="20"/>
                <w:szCs w:val="20"/>
                <w:lang w:val="es-ES" w:eastAsia="ca-ES"/>
              </w:rPr>
              <w:t xml:space="preserve"> e</w:t>
            </w:r>
            <w:r w:rsidRPr="00341DFE">
              <w:rPr>
                <w:rFonts w:ascii="Open Sans" w:eastAsia="Times New Roman" w:hAnsi="Open Sans" w:cs="Open Sans"/>
                <w:b/>
                <w:bCs/>
                <w:color w:val="000000" w:themeColor="text1"/>
                <w:sz w:val="20"/>
                <w:szCs w:val="20"/>
                <w:lang w:val="es-ES" w:eastAsia="ca-ES"/>
              </w:rPr>
              <w:t xml:space="preserve">s supramunicipal </w:t>
            </w:r>
            <w:r w:rsidR="00E0347B" w:rsidRPr="00341DFE">
              <w:rPr>
                <w:rFonts w:ascii="Open Sans" w:eastAsia="Times New Roman" w:hAnsi="Open Sans" w:cs="Open Sans"/>
                <w:b/>
                <w:bCs/>
                <w:color w:val="000000" w:themeColor="text1"/>
                <w:sz w:val="20"/>
                <w:szCs w:val="20"/>
                <w:lang w:val="es-ES" w:eastAsia="ca-ES"/>
              </w:rPr>
              <w:t>se suma</w:t>
            </w:r>
            <w:r w:rsidR="00E90BDA" w:rsidRPr="00341DFE">
              <w:rPr>
                <w:rFonts w:ascii="Open Sans" w:eastAsia="Times New Roman" w:hAnsi="Open Sans" w:cs="Open Sans"/>
                <w:b/>
                <w:bCs/>
                <w:color w:val="000000" w:themeColor="text1"/>
                <w:sz w:val="20"/>
                <w:szCs w:val="20"/>
                <w:lang w:val="es-ES" w:eastAsia="ca-ES"/>
              </w:rPr>
              <w:t xml:space="preserve"> la población</w:t>
            </w:r>
            <w:r w:rsidRPr="00341DFE">
              <w:rPr>
                <w:rFonts w:ascii="Open Sans" w:eastAsia="Times New Roman" w:hAnsi="Open Sans" w:cs="Open Sans"/>
                <w:b/>
                <w:bCs/>
                <w:color w:val="000000" w:themeColor="text1"/>
                <w:sz w:val="20"/>
                <w:szCs w:val="20"/>
                <w:lang w:val="es-ES" w:eastAsia="ca-ES"/>
              </w:rPr>
              <w:t xml:space="preserve"> de los municipios donde se lleve a cabo</w:t>
            </w:r>
          </w:p>
        </w:tc>
        <w:tc>
          <w:tcPr>
            <w:tcW w:w="1333" w:type="pct"/>
            <w:shd w:val="clear" w:color="auto" w:fill="D9D9D9" w:themeFill="background1" w:themeFillShade="D9"/>
            <w:vAlign w:val="center"/>
            <w:hideMark/>
          </w:tcPr>
          <w:p w:rsidR="00876CEB" w:rsidRPr="00341DFE" w:rsidRDefault="00876CEB" w:rsidP="00A43478">
            <w:pPr>
              <w:spacing w:after="0" w:line="240" w:lineRule="auto"/>
              <w:jc w:val="center"/>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PUNTOS</w:t>
            </w:r>
          </w:p>
          <w:p w:rsidR="00876CEB" w:rsidRPr="00341DFE" w:rsidRDefault="00876CEB" w:rsidP="00A43478">
            <w:pPr>
              <w:spacing w:after="0" w:line="240" w:lineRule="auto"/>
              <w:jc w:val="center"/>
              <w:rPr>
                <w:rFonts w:ascii="Open Sans" w:eastAsia="Times New Roman" w:hAnsi="Open Sans" w:cs="Open Sans"/>
                <w:b/>
                <w:bCs/>
                <w:color w:val="000000" w:themeColor="text1"/>
                <w:sz w:val="20"/>
                <w:szCs w:val="20"/>
                <w:lang w:val="es-ES" w:eastAsia="ca-ES"/>
              </w:rPr>
            </w:pPr>
          </w:p>
        </w:tc>
      </w:tr>
      <w:tr w:rsidR="00F37F78" w:rsidRPr="00341DFE" w:rsidTr="00A43478">
        <w:trPr>
          <w:trHeight w:val="315"/>
        </w:trPr>
        <w:tc>
          <w:tcPr>
            <w:tcW w:w="3667" w:type="pct"/>
            <w:shd w:val="clear" w:color="auto" w:fill="auto"/>
            <w:vAlign w:val="center"/>
            <w:hideMark/>
          </w:tcPr>
          <w:p w:rsidR="00876CEB" w:rsidRPr="00341DFE" w:rsidRDefault="00B91E44" w:rsidP="00A43478">
            <w:pPr>
              <w:spacing w:after="0" w:line="240" w:lineRule="auto"/>
              <w:rPr>
                <w:rFonts w:ascii="Open Sans" w:eastAsia="Times New Roman" w:hAnsi="Open Sans" w:cs="Open Sans"/>
                <w:color w:val="000000" w:themeColor="text1"/>
                <w:sz w:val="20"/>
                <w:szCs w:val="20"/>
                <w:lang w:val="es-ES" w:eastAsia="ca-ES"/>
              </w:rPr>
            </w:pPr>
            <w:r w:rsidRPr="00341DFE">
              <w:rPr>
                <w:rFonts w:ascii="Open Sans" w:hAnsi="Open Sans" w:cs="Open Sans"/>
                <w:color w:val="000000" w:themeColor="text1"/>
                <w:sz w:val="20"/>
                <w:szCs w:val="20"/>
                <w:shd w:val="clear" w:color="auto" w:fill="FFFFFF"/>
                <w:lang w:val="es-ES"/>
              </w:rPr>
              <w:t>más de 20.000 habitant</w:t>
            </w:r>
            <w:r w:rsidR="00E90BDA" w:rsidRPr="00341DFE">
              <w:rPr>
                <w:rFonts w:ascii="Open Sans" w:hAnsi="Open Sans" w:cs="Open Sans"/>
                <w:color w:val="000000" w:themeColor="text1"/>
                <w:sz w:val="20"/>
                <w:szCs w:val="20"/>
                <w:shd w:val="clear" w:color="auto" w:fill="FFFFFF"/>
                <w:lang w:val="es-ES"/>
              </w:rPr>
              <w:t>es</w:t>
            </w:r>
          </w:p>
        </w:tc>
        <w:tc>
          <w:tcPr>
            <w:tcW w:w="1333" w:type="pct"/>
            <w:shd w:val="clear" w:color="auto" w:fill="auto"/>
            <w:vAlign w:val="center"/>
            <w:hideMark/>
          </w:tcPr>
          <w:p w:rsidR="00876CEB" w:rsidRPr="00341DFE" w:rsidRDefault="00876CEB" w:rsidP="00A43478">
            <w:pPr>
              <w:spacing w:after="0" w:line="240" w:lineRule="auto"/>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1</w:t>
            </w:r>
          </w:p>
        </w:tc>
      </w:tr>
      <w:tr w:rsidR="00F37F78" w:rsidRPr="00341DFE" w:rsidTr="00A43478">
        <w:trPr>
          <w:trHeight w:val="315"/>
        </w:trPr>
        <w:tc>
          <w:tcPr>
            <w:tcW w:w="3667" w:type="pct"/>
            <w:shd w:val="clear" w:color="auto" w:fill="auto"/>
            <w:vAlign w:val="center"/>
            <w:hideMark/>
          </w:tcPr>
          <w:p w:rsidR="00876CEB" w:rsidRPr="00341DFE" w:rsidRDefault="00B91E44" w:rsidP="00F85EDA">
            <w:pPr>
              <w:spacing w:after="0" w:line="240" w:lineRule="auto"/>
              <w:rPr>
                <w:rFonts w:ascii="Open Sans" w:eastAsia="Times New Roman" w:hAnsi="Open Sans" w:cs="Open Sans"/>
                <w:color w:val="000000" w:themeColor="text1"/>
                <w:sz w:val="20"/>
                <w:szCs w:val="20"/>
                <w:lang w:val="es-ES" w:eastAsia="ca-ES"/>
              </w:rPr>
            </w:pPr>
            <w:r w:rsidRPr="00341DFE">
              <w:rPr>
                <w:rFonts w:ascii="Open Sans" w:hAnsi="Open Sans" w:cs="Open Sans"/>
                <w:color w:val="000000" w:themeColor="text1"/>
                <w:sz w:val="20"/>
                <w:szCs w:val="20"/>
                <w:shd w:val="clear" w:color="auto" w:fill="FFFFFF"/>
                <w:lang w:val="es-ES"/>
              </w:rPr>
              <w:t>de 10.001 a 20.000 habitantes</w:t>
            </w:r>
          </w:p>
        </w:tc>
        <w:tc>
          <w:tcPr>
            <w:tcW w:w="1333" w:type="pct"/>
            <w:shd w:val="clear" w:color="auto" w:fill="auto"/>
            <w:vAlign w:val="center"/>
            <w:hideMark/>
          </w:tcPr>
          <w:p w:rsidR="00876CEB" w:rsidRPr="00341DFE" w:rsidRDefault="00876CEB" w:rsidP="00A43478">
            <w:pPr>
              <w:spacing w:after="0" w:line="240" w:lineRule="auto"/>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2</w:t>
            </w:r>
          </w:p>
        </w:tc>
      </w:tr>
      <w:tr w:rsidR="00F37F78" w:rsidRPr="00341DFE" w:rsidTr="00A43478">
        <w:trPr>
          <w:trHeight w:val="315"/>
        </w:trPr>
        <w:tc>
          <w:tcPr>
            <w:tcW w:w="3667" w:type="pct"/>
            <w:shd w:val="clear" w:color="auto" w:fill="auto"/>
            <w:vAlign w:val="center"/>
            <w:hideMark/>
          </w:tcPr>
          <w:p w:rsidR="00876CEB" w:rsidRPr="00341DFE" w:rsidRDefault="00B91E44" w:rsidP="00F85EDA">
            <w:pPr>
              <w:spacing w:after="0" w:line="240" w:lineRule="auto"/>
              <w:rPr>
                <w:rFonts w:ascii="Open Sans" w:eastAsia="Times New Roman" w:hAnsi="Open Sans" w:cs="Open Sans"/>
                <w:color w:val="000000" w:themeColor="text1"/>
                <w:sz w:val="20"/>
                <w:szCs w:val="20"/>
                <w:lang w:val="es-ES" w:eastAsia="ca-ES"/>
              </w:rPr>
            </w:pPr>
            <w:r w:rsidRPr="00341DFE">
              <w:rPr>
                <w:rFonts w:ascii="Open Sans" w:hAnsi="Open Sans" w:cs="Open Sans"/>
                <w:color w:val="000000" w:themeColor="text1"/>
                <w:sz w:val="20"/>
                <w:szCs w:val="20"/>
                <w:shd w:val="clear" w:color="auto" w:fill="FFFFFF"/>
                <w:lang w:val="es-ES"/>
              </w:rPr>
              <w:t>de 5.001 a 10.000 habitantes</w:t>
            </w:r>
          </w:p>
        </w:tc>
        <w:tc>
          <w:tcPr>
            <w:tcW w:w="1333" w:type="pct"/>
            <w:shd w:val="clear" w:color="auto" w:fill="auto"/>
            <w:vAlign w:val="center"/>
            <w:hideMark/>
          </w:tcPr>
          <w:p w:rsidR="00876CEB" w:rsidRPr="00341DFE" w:rsidRDefault="00876CEB" w:rsidP="00A43478">
            <w:pPr>
              <w:spacing w:after="0" w:line="240" w:lineRule="auto"/>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3</w:t>
            </w:r>
          </w:p>
        </w:tc>
      </w:tr>
      <w:tr w:rsidR="00F37F78" w:rsidRPr="00341DFE" w:rsidTr="00A43478">
        <w:trPr>
          <w:trHeight w:val="315"/>
        </w:trPr>
        <w:tc>
          <w:tcPr>
            <w:tcW w:w="3667" w:type="pct"/>
            <w:shd w:val="clear" w:color="auto" w:fill="auto"/>
            <w:vAlign w:val="center"/>
            <w:hideMark/>
          </w:tcPr>
          <w:p w:rsidR="00876CEB" w:rsidRPr="00341DFE" w:rsidRDefault="00B91E44" w:rsidP="00F85EDA">
            <w:pPr>
              <w:spacing w:after="0" w:line="240" w:lineRule="auto"/>
              <w:rPr>
                <w:rFonts w:ascii="Open Sans" w:eastAsia="Times New Roman" w:hAnsi="Open Sans" w:cs="Open Sans"/>
                <w:color w:val="000000" w:themeColor="text1"/>
                <w:sz w:val="20"/>
                <w:szCs w:val="20"/>
                <w:lang w:val="es-ES" w:eastAsia="ca-ES"/>
              </w:rPr>
            </w:pPr>
            <w:r w:rsidRPr="00341DFE">
              <w:rPr>
                <w:rFonts w:ascii="Open Sans" w:hAnsi="Open Sans" w:cs="Open Sans"/>
                <w:color w:val="000000" w:themeColor="text1"/>
                <w:sz w:val="20"/>
                <w:szCs w:val="20"/>
                <w:shd w:val="clear" w:color="auto" w:fill="FFFFFF"/>
                <w:lang w:val="es-ES"/>
              </w:rPr>
              <w:t>De 1</w:t>
            </w:r>
            <w:r w:rsidR="00C007E8" w:rsidRPr="00341DFE">
              <w:rPr>
                <w:rFonts w:ascii="Open Sans" w:hAnsi="Open Sans" w:cs="Open Sans"/>
                <w:color w:val="000000" w:themeColor="text1"/>
                <w:sz w:val="20"/>
                <w:szCs w:val="20"/>
                <w:shd w:val="clear" w:color="auto" w:fill="FFFFFF"/>
                <w:lang w:val="es-ES"/>
              </w:rPr>
              <w:t>.</w:t>
            </w:r>
            <w:r w:rsidRPr="00341DFE">
              <w:rPr>
                <w:rFonts w:ascii="Open Sans" w:hAnsi="Open Sans" w:cs="Open Sans"/>
                <w:color w:val="000000" w:themeColor="text1"/>
                <w:sz w:val="20"/>
                <w:szCs w:val="20"/>
                <w:shd w:val="clear" w:color="auto" w:fill="FFFFFF"/>
                <w:lang w:val="es-ES"/>
              </w:rPr>
              <w:t>001 a 5</w:t>
            </w:r>
            <w:r w:rsidR="00C007E8" w:rsidRPr="00341DFE">
              <w:rPr>
                <w:rFonts w:ascii="Open Sans" w:hAnsi="Open Sans" w:cs="Open Sans"/>
                <w:color w:val="000000" w:themeColor="text1"/>
                <w:sz w:val="20"/>
                <w:szCs w:val="20"/>
                <w:shd w:val="clear" w:color="auto" w:fill="FFFFFF"/>
                <w:lang w:val="es-ES"/>
              </w:rPr>
              <w:t>.</w:t>
            </w:r>
            <w:r w:rsidRPr="00341DFE">
              <w:rPr>
                <w:rFonts w:ascii="Open Sans" w:hAnsi="Open Sans" w:cs="Open Sans"/>
                <w:color w:val="000000" w:themeColor="text1"/>
                <w:sz w:val="20"/>
                <w:szCs w:val="20"/>
                <w:shd w:val="clear" w:color="auto" w:fill="FFFFFF"/>
                <w:lang w:val="es-ES"/>
              </w:rPr>
              <w:t>000 habitantes</w:t>
            </w:r>
          </w:p>
        </w:tc>
        <w:tc>
          <w:tcPr>
            <w:tcW w:w="1333" w:type="pct"/>
            <w:shd w:val="clear" w:color="auto" w:fill="auto"/>
            <w:vAlign w:val="center"/>
            <w:hideMark/>
          </w:tcPr>
          <w:p w:rsidR="00876CEB" w:rsidRPr="00341DFE" w:rsidRDefault="00876CEB" w:rsidP="00A43478">
            <w:pPr>
              <w:spacing w:after="0" w:line="240" w:lineRule="auto"/>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4</w:t>
            </w:r>
          </w:p>
        </w:tc>
      </w:tr>
      <w:tr w:rsidR="00F37F78" w:rsidRPr="00341DFE" w:rsidTr="00A43478">
        <w:trPr>
          <w:trHeight w:val="315"/>
        </w:trPr>
        <w:tc>
          <w:tcPr>
            <w:tcW w:w="3667" w:type="pct"/>
            <w:shd w:val="clear" w:color="auto" w:fill="auto"/>
            <w:vAlign w:val="center"/>
            <w:hideMark/>
          </w:tcPr>
          <w:p w:rsidR="00876CEB" w:rsidRPr="00341DFE" w:rsidRDefault="00B91E44" w:rsidP="00A43478">
            <w:pPr>
              <w:spacing w:after="0" w:line="240" w:lineRule="auto"/>
              <w:rPr>
                <w:rFonts w:ascii="Open Sans" w:eastAsia="Times New Roman" w:hAnsi="Open Sans" w:cs="Open Sans"/>
                <w:color w:val="000000" w:themeColor="text1"/>
                <w:sz w:val="20"/>
                <w:szCs w:val="20"/>
                <w:lang w:val="es-ES" w:eastAsia="ca-ES"/>
              </w:rPr>
            </w:pPr>
            <w:r w:rsidRPr="00341DFE">
              <w:rPr>
                <w:rFonts w:ascii="Open Sans" w:hAnsi="Open Sans" w:cs="Open Sans"/>
                <w:color w:val="000000" w:themeColor="text1"/>
                <w:sz w:val="20"/>
                <w:szCs w:val="20"/>
                <w:shd w:val="clear" w:color="auto" w:fill="FFFFFF"/>
                <w:lang w:val="es-ES"/>
              </w:rPr>
              <w:t>Menos de 1</w:t>
            </w:r>
            <w:r w:rsidR="00C007E8" w:rsidRPr="00341DFE">
              <w:rPr>
                <w:rFonts w:ascii="Open Sans" w:hAnsi="Open Sans" w:cs="Open Sans"/>
                <w:color w:val="000000" w:themeColor="text1"/>
                <w:sz w:val="20"/>
                <w:szCs w:val="20"/>
                <w:shd w:val="clear" w:color="auto" w:fill="FFFFFF"/>
                <w:lang w:val="es-ES"/>
              </w:rPr>
              <w:t>.</w:t>
            </w:r>
            <w:r w:rsidRPr="00341DFE">
              <w:rPr>
                <w:rFonts w:ascii="Open Sans" w:hAnsi="Open Sans" w:cs="Open Sans"/>
                <w:color w:val="000000" w:themeColor="text1"/>
                <w:sz w:val="20"/>
                <w:szCs w:val="20"/>
                <w:shd w:val="clear" w:color="auto" w:fill="FFFFFF"/>
                <w:lang w:val="es-ES"/>
              </w:rPr>
              <w:t>000 habitantes</w:t>
            </w:r>
          </w:p>
        </w:tc>
        <w:tc>
          <w:tcPr>
            <w:tcW w:w="1333" w:type="pct"/>
            <w:shd w:val="clear" w:color="auto" w:fill="auto"/>
            <w:vAlign w:val="center"/>
            <w:hideMark/>
          </w:tcPr>
          <w:p w:rsidR="00876CEB" w:rsidRPr="00341DFE" w:rsidRDefault="00F85EDA" w:rsidP="00A43478">
            <w:pPr>
              <w:spacing w:after="0" w:line="240" w:lineRule="auto"/>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5</w:t>
            </w:r>
          </w:p>
        </w:tc>
      </w:tr>
      <w:tr w:rsidR="0053506C" w:rsidRPr="0053506C" w:rsidTr="0053506C">
        <w:trPr>
          <w:trHeight w:val="315"/>
        </w:trPr>
        <w:tc>
          <w:tcPr>
            <w:tcW w:w="3667" w:type="pct"/>
            <w:shd w:val="clear" w:color="auto" w:fill="D0CECE" w:themeFill="background2" w:themeFillShade="E6"/>
            <w:vAlign w:val="center"/>
          </w:tcPr>
          <w:p w:rsidR="0053506C" w:rsidRPr="0053506C" w:rsidRDefault="0053506C" w:rsidP="00A43478">
            <w:pPr>
              <w:spacing w:after="0" w:line="240" w:lineRule="auto"/>
              <w:rPr>
                <w:rFonts w:ascii="Open Sans" w:eastAsia="Times New Roman" w:hAnsi="Open Sans" w:cs="Open Sans"/>
                <w:b/>
                <w:color w:val="000000" w:themeColor="text1"/>
                <w:sz w:val="20"/>
                <w:szCs w:val="20"/>
                <w:lang w:val="es-ES" w:eastAsia="ca-ES"/>
              </w:rPr>
            </w:pPr>
            <w:r w:rsidRPr="0053506C">
              <w:rPr>
                <w:rFonts w:ascii="Open Sans" w:eastAsia="Times New Roman" w:hAnsi="Open Sans" w:cs="Open Sans"/>
                <w:b/>
                <w:color w:val="000000" w:themeColor="text1"/>
                <w:sz w:val="20"/>
                <w:szCs w:val="20"/>
                <w:highlight w:val="lightGray"/>
                <w:lang w:val="es-ES" w:eastAsia="ca-ES"/>
              </w:rPr>
              <w:t xml:space="preserve">2 Calidad del producto con el sello distintivo de calidad homologado (IGP, DO, IQUA) </w:t>
            </w:r>
            <w:r w:rsidRPr="0053506C">
              <w:rPr>
                <w:rFonts w:ascii="Open Sans" w:eastAsia="Times New Roman" w:hAnsi="Open Sans" w:cs="Open Sans"/>
                <w:b/>
                <w:color w:val="000000" w:themeColor="text1"/>
                <w:sz w:val="20"/>
                <w:szCs w:val="20"/>
                <w:highlight w:val="lightGray"/>
                <w:lang w:val="es-ES" w:eastAsia="ca-ES"/>
              </w:rPr>
              <w:t>(máximo 5 puntos)</w:t>
            </w:r>
          </w:p>
        </w:tc>
        <w:tc>
          <w:tcPr>
            <w:tcW w:w="1333" w:type="pct"/>
            <w:shd w:val="clear" w:color="auto" w:fill="D0CECE" w:themeFill="background2" w:themeFillShade="E6"/>
            <w:vAlign w:val="center"/>
          </w:tcPr>
          <w:p w:rsidR="0053506C" w:rsidRPr="0053506C" w:rsidRDefault="0053506C" w:rsidP="0053506C">
            <w:pPr>
              <w:spacing w:after="0" w:line="240" w:lineRule="auto"/>
              <w:rPr>
                <w:rFonts w:ascii="Open Sans" w:eastAsia="Times New Roman" w:hAnsi="Open Sans" w:cs="Open Sans"/>
                <w:b/>
                <w:color w:val="000000" w:themeColor="text1"/>
                <w:sz w:val="20"/>
                <w:szCs w:val="20"/>
                <w:lang w:val="es-ES" w:eastAsia="ca-ES"/>
              </w:rPr>
            </w:pPr>
          </w:p>
        </w:tc>
      </w:tr>
      <w:tr w:rsidR="0053506C" w:rsidRPr="00341DFE" w:rsidTr="00A43478">
        <w:trPr>
          <w:trHeight w:val="315"/>
        </w:trPr>
        <w:tc>
          <w:tcPr>
            <w:tcW w:w="3667" w:type="pct"/>
            <w:shd w:val="clear" w:color="auto" w:fill="auto"/>
            <w:vAlign w:val="center"/>
          </w:tcPr>
          <w:p w:rsidR="0053506C" w:rsidRDefault="0053506C" w:rsidP="00A43478">
            <w:pPr>
              <w:spacing w:after="0" w:line="240" w:lineRule="auto"/>
              <w:rPr>
                <w:rFonts w:ascii="Open Sans" w:hAnsi="Open Sans" w:cs="Open Sans"/>
                <w:color w:val="000000" w:themeColor="text1"/>
                <w:sz w:val="20"/>
                <w:szCs w:val="20"/>
                <w:shd w:val="clear" w:color="auto" w:fill="FFFFFF"/>
                <w:lang w:val="es-ES"/>
              </w:rPr>
            </w:pPr>
            <w:r>
              <w:rPr>
                <w:rFonts w:ascii="Open Sans" w:hAnsi="Open Sans" w:cs="Open Sans"/>
                <w:color w:val="000000" w:themeColor="text1"/>
                <w:sz w:val="20"/>
                <w:szCs w:val="20"/>
                <w:shd w:val="clear" w:color="auto" w:fill="FFFFFF"/>
                <w:lang w:val="es-ES"/>
              </w:rPr>
              <w:t>1 producto</w:t>
            </w:r>
          </w:p>
          <w:p w:rsidR="0053506C" w:rsidRPr="00341DFE" w:rsidRDefault="0053506C" w:rsidP="00A43478">
            <w:pPr>
              <w:spacing w:after="0" w:line="240" w:lineRule="auto"/>
              <w:rPr>
                <w:rFonts w:ascii="Open Sans" w:hAnsi="Open Sans" w:cs="Open Sans"/>
                <w:color w:val="000000" w:themeColor="text1"/>
                <w:sz w:val="20"/>
                <w:szCs w:val="20"/>
                <w:shd w:val="clear" w:color="auto" w:fill="FFFFFF"/>
                <w:lang w:val="es-ES"/>
              </w:rPr>
            </w:pPr>
          </w:p>
        </w:tc>
        <w:tc>
          <w:tcPr>
            <w:tcW w:w="1333" w:type="pct"/>
            <w:shd w:val="clear" w:color="auto" w:fill="auto"/>
            <w:vAlign w:val="center"/>
          </w:tcPr>
          <w:p w:rsidR="0053506C" w:rsidRPr="00341DFE" w:rsidRDefault="0053506C" w:rsidP="00A43478">
            <w:pPr>
              <w:spacing w:after="0" w:line="240" w:lineRule="auto"/>
              <w:jc w:val="center"/>
              <w:rPr>
                <w:rFonts w:ascii="Open Sans" w:eastAsia="Times New Roman" w:hAnsi="Open Sans" w:cs="Open Sans"/>
                <w:color w:val="000000" w:themeColor="text1"/>
                <w:sz w:val="20"/>
                <w:szCs w:val="20"/>
                <w:lang w:val="es-ES" w:eastAsia="ca-ES"/>
              </w:rPr>
            </w:pPr>
            <w:r>
              <w:rPr>
                <w:rFonts w:ascii="Open Sans" w:eastAsia="Times New Roman" w:hAnsi="Open Sans" w:cs="Open Sans"/>
                <w:color w:val="000000" w:themeColor="text1"/>
                <w:sz w:val="20"/>
                <w:szCs w:val="20"/>
                <w:lang w:val="es-ES" w:eastAsia="ca-ES"/>
              </w:rPr>
              <w:t>1</w:t>
            </w:r>
          </w:p>
        </w:tc>
      </w:tr>
      <w:tr w:rsidR="0053506C" w:rsidRPr="00341DFE" w:rsidTr="00A43478">
        <w:trPr>
          <w:trHeight w:val="315"/>
        </w:trPr>
        <w:tc>
          <w:tcPr>
            <w:tcW w:w="3667" w:type="pct"/>
            <w:shd w:val="clear" w:color="auto" w:fill="auto"/>
            <w:vAlign w:val="center"/>
          </w:tcPr>
          <w:p w:rsidR="0053506C" w:rsidRDefault="0053506C" w:rsidP="0053506C">
            <w:pPr>
              <w:spacing w:after="0" w:line="240" w:lineRule="auto"/>
              <w:rPr>
                <w:rFonts w:ascii="Open Sans" w:hAnsi="Open Sans" w:cs="Open Sans"/>
                <w:color w:val="000000" w:themeColor="text1"/>
                <w:sz w:val="20"/>
                <w:szCs w:val="20"/>
                <w:shd w:val="clear" w:color="auto" w:fill="FFFFFF"/>
                <w:lang w:val="es-ES"/>
              </w:rPr>
            </w:pPr>
            <w:r>
              <w:rPr>
                <w:rFonts w:ascii="Open Sans" w:hAnsi="Open Sans" w:cs="Open Sans"/>
                <w:color w:val="000000" w:themeColor="text1"/>
                <w:sz w:val="20"/>
                <w:szCs w:val="20"/>
                <w:shd w:val="clear" w:color="auto" w:fill="FFFFFF"/>
                <w:lang w:val="es-ES"/>
              </w:rPr>
              <w:t>2 productos</w:t>
            </w:r>
          </w:p>
          <w:p w:rsidR="0053506C" w:rsidRPr="00341DFE" w:rsidRDefault="0053506C" w:rsidP="00A43478">
            <w:pPr>
              <w:spacing w:after="0" w:line="240" w:lineRule="auto"/>
              <w:rPr>
                <w:rFonts w:ascii="Open Sans" w:hAnsi="Open Sans" w:cs="Open Sans"/>
                <w:color w:val="000000" w:themeColor="text1"/>
                <w:sz w:val="20"/>
                <w:szCs w:val="20"/>
                <w:shd w:val="clear" w:color="auto" w:fill="FFFFFF"/>
                <w:lang w:val="es-ES"/>
              </w:rPr>
            </w:pPr>
          </w:p>
        </w:tc>
        <w:tc>
          <w:tcPr>
            <w:tcW w:w="1333" w:type="pct"/>
            <w:shd w:val="clear" w:color="auto" w:fill="auto"/>
            <w:vAlign w:val="center"/>
          </w:tcPr>
          <w:p w:rsidR="0053506C" w:rsidRPr="00341DFE" w:rsidRDefault="0053506C" w:rsidP="00A43478">
            <w:pPr>
              <w:spacing w:after="0" w:line="240" w:lineRule="auto"/>
              <w:jc w:val="center"/>
              <w:rPr>
                <w:rFonts w:ascii="Open Sans" w:eastAsia="Times New Roman" w:hAnsi="Open Sans" w:cs="Open Sans"/>
                <w:color w:val="000000" w:themeColor="text1"/>
                <w:sz w:val="20"/>
                <w:szCs w:val="20"/>
                <w:lang w:val="es-ES" w:eastAsia="ca-ES"/>
              </w:rPr>
            </w:pPr>
            <w:r>
              <w:rPr>
                <w:rFonts w:ascii="Open Sans" w:eastAsia="Times New Roman" w:hAnsi="Open Sans" w:cs="Open Sans"/>
                <w:color w:val="000000" w:themeColor="text1"/>
                <w:sz w:val="20"/>
                <w:szCs w:val="20"/>
                <w:lang w:val="es-ES" w:eastAsia="ca-ES"/>
              </w:rPr>
              <w:t>3</w:t>
            </w:r>
          </w:p>
        </w:tc>
      </w:tr>
      <w:tr w:rsidR="0053506C" w:rsidRPr="00341DFE" w:rsidTr="0053506C">
        <w:trPr>
          <w:trHeight w:val="597"/>
        </w:trPr>
        <w:tc>
          <w:tcPr>
            <w:tcW w:w="3667" w:type="pct"/>
            <w:shd w:val="clear" w:color="auto" w:fill="auto"/>
            <w:vAlign w:val="center"/>
          </w:tcPr>
          <w:p w:rsidR="0053506C" w:rsidRPr="00341DFE" w:rsidRDefault="0053506C" w:rsidP="00A43478">
            <w:pPr>
              <w:spacing w:after="0" w:line="240" w:lineRule="auto"/>
              <w:rPr>
                <w:rFonts w:ascii="Open Sans" w:hAnsi="Open Sans" w:cs="Open Sans"/>
                <w:color w:val="000000" w:themeColor="text1"/>
                <w:sz w:val="20"/>
                <w:szCs w:val="20"/>
                <w:shd w:val="clear" w:color="auto" w:fill="FFFFFF"/>
                <w:lang w:val="es-ES"/>
              </w:rPr>
            </w:pPr>
            <w:r>
              <w:rPr>
                <w:rFonts w:ascii="Open Sans" w:hAnsi="Open Sans" w:cs="Open Sans"/>
                <w:color w:val="000000" w:themeColor="text1"/>
                <w:sz w:val="20"/>
                <w:szCs w:val="20"/>
                <w:shd w:val="clear" w:color="auto" w:fill="FFFFFF"/>
                <w:lang w:val="es-ES"/>
              </w:rPr>
              <w:t>Más</w:t>
            </w:r>
            <w:r>
              <w:rPr>
                <w:rFonts w:ascii="Open Sans" w:hAnsi="Open Sans" w:cs="Open Sans"/>
                <w:color w:val="000000" w:themeColor="text1"/>
                <w:sz w:val="20"/>
                <w:szCs w:val="20"/>
                <w:shd w:val="clear" w:color="auto" w:fill="FFFFFF"/>
                <w:lang w:val="es-ES"/>
              </w:rPr>
              <w:t xml:space="preserve"> de dos productos</w:t>
            </w:r>
          </w:p>
        </w:tc>
        <w:tc>
          <w:tcPr>
            <w:tcW w:w="1333" w:type="pct"/>
            <w:shd w:val="clear" w:color="auto" w:fill="auto"/>
            <w:vAlign w:val="center"/>
          </w:tcPr>
          <w:p w:rsidR="0053506C" w:rsidRPr="00341DFE" w:rsidRDefault="0053506C" w:rsidP="00A43478">
            <w:pPr>
              <w:spacing w:after="0" w:line="240" w:lineRule="auto"/>
              <w:jc w:val="center"/>
              <w:rPr>
                <w:rFonts w:ascii="Open Sans" w:eastAsia="Times New Roman" w:hAnsi="Open Sans" w:cs="Open Sans"/>
                <w:color w:val="000000" w:themeColor="text1"/>
                <w:sz w:val="20"/>
                <w:szCs w:val="20"/>
                <w:lang w:val="es-ES" w:eastAsia="ca-ES"/>
              </w:rPr>
            </w:pPr>
            <w:r>
              <w:rPr>
                <w:rFonts w:ascii="Open Sans" w:eastAsia="Times New Roman" w:hAnsi="Open Sans" w:cs="Open Sans"/>
                <w:color w:val="000000" w:themeColor="text1"/>
                <w:sz w:val="20"/>
                <w:szCs w:val="20"/>
                <w:lang w:val="es-ES" w:eastAsia="ca-ES"/>
              </w:rPr>
              <w:t>5</w:t>
            </w:r>
          </w:p>
        </w:tc>
      </w:tr>
      <w:tr w:rsidR="00F37F78" w:rsidRPr="00341DFE" w:rsidTr="00A43478">
        <w:trPr>
          <w:trHeight w:val="2380"/>
        </w:trPr>
        <w:tc>
          <w:tcPr>
            <w:tcW w:w="3667" w:type="pct"/>
            <w:shd w:val="clear" w:color="auto" w:fill="D9D9D9" w:themeFill="background1" w:themeFillShade="D9"/>
            <w:vAlign w:val="center"/>
            <w:hideMark/>
          </w:tcPr>
          <w:p w:rsidR="00876CEB" w:rsidRPr="00341DFE" w:rsidRDefault="00876CEB" w:rsidP="00A43478">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p w:rsidR="00876CEB" w:rsidRPr="00341DFE" w:rsidRDefault="00AD4609" w:rsidP="008D0F19">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3</w:t>
            </w:r>
            <w:r w:rsidR="00876CEB" w:rsidRPr="00341DFE">
              <w:rPr>
                <w:rFonts w:ascii="Open Sans" w:eastAsia="Times New Roman" w:hAnsi="Open Sans" w:cs="Open Sans"/>
                <w:b/>
                <w:bCs/>
                <w:color w:val="000000" w:themeColor="text1"/>
                <w:sz w:val="20"/>
                <w:szCs w:val="20"/>
                <w:lang w:val="es-ES" w:eastAsia="ca-ES"/>
              </w:rPr>
              <w:t xml:space="preserve"> Iniciativa financiera del proyecto / actuación (máximo </w:t>
            </w:r>
            <w:r w:rsidR="008D0F19" w:rsidRPr="00341DFE">
              <w:rPr>
                <w:rFonts w:ascii="Open Sans" w:eastAsia="Times New Roman" w:hAnsi="Open Sans" w:cs="Open Sans"/>
                <w:b/>
                <w:bCs/>
                <w:color w:val="000000" w:themeColor="text1"/>
                <w:sz w:val="20"/>
                <w:szCs w:val="20"/>
                <w:lang w:val="es-ES" w:eastAsia="ca-ES"/>
              </w:rPr>
              <w:t>5</w:t>
            </w:r>
            <w:r w:rsidR="00876CEB" w:rsidRPr="00341DFE">
              <w:rPr>
                <w:rFonts w:ascii="Open Sans" w:eastAsia="Times New Roman" w:hAnsi="Open Sans" w:cs="Open Sans"/>
                <w:b/>
                <w:bCs/>
                <w:color w:val="000000" w:themeColor="text1"/>
                <w:sz w:val="20"/>
                <w:szCs w:val="20"/>
                <w:lang w:val="es-ES" w:eastAsia="ca-ES"/>
              </w:rPr>
              <w:t xml:space="preserve"> puntos) </w:t>
            </w:r>
          </w:p>
        </w:tc>
        <w:tc>
          <w:tcPr>
            <w:tcW w:w="1333" w:type="pct"/>
            <w:shd w:val="clear" w:color="auto" w:fill="D9D9D9" w:themeFill="background1" w:themeFillShade="D9"/>
            <w:vAlign w:val="center"/>
            <w:hideMark/>
          </w:tcPr>
          <w:p w:rsidR="00876CEB" w:rsidRPr="00341DFE" w:rsidRDefault="00876CEB" w:rsidP="00A43478">
            <w:pPr>
              <w:spacing w:after="0" w:line="240" w:lineRule="auto"/>
              <w:jc w:val="center"/>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PUNTOS</w:t>
            </w:r>
          </w:p>
          <w:p w:rsidR="00876CEB" w:rsidRPr="00341DFE" w:rsidRDefault="00876CEB" w:rsidP="00A43478">
            <w:pPr>
              <w:spacing w:after="0" w:line="240" w:lineRule="auto"/>
              <w:jc w:val="center"/>
              <w:rPr>
                <w:rFonts w:ascii="Open Sans" w:eastAsia="Times New Roman" w:hAnsi="Open Sans" w:cs="Open Sans"/>
                <w:b/>
                <w:bCs/>
                <w:color w:val="000000" w:themeColor="text1"/>
                <w:sz w:val="20"/>
                <w:szCs w:val="20"/>
                <w:lang w:val="es-ES" w:eastAsia="ca-ES"/>
              </w:rPr>
            </w:pPr>
          </w:p>
        </w:tc>
      </w:tr>
      <w:tr w:rsidR="00F37F78" w:rsidRPr="00341DFE" w:rsidTr="00A43478">
        <w:trPr>
          <w:trHeight w:val="1800"/>
        </w:trPr>
        <w:tc>
          <w:tcPr>
            <w:tcW w:w="3667" w:type="pct"/>
            <w:shd w:val="clear" w:color="auto" w:fill="auto"/>
            <w:vAlign w:val="center"/>
            <w:hideMark/>
          </w:tcPr>
          <w:p w:rsidR="00876CEB" w:rsidRPr="00341DFE" w:rsidRDefault="00876CEB" w:rsidP="00A43478">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Porcentaje de financiación (ayudas previstas / presupuesto) x 100</w:t>
            </w:r>
          </w:p>
        </w:tc>
        <w:tc>
          <w:tcPr>
            <w:tcW w:w="1333" w:type="pct"/>
            <w:shd w:val="clear" w:color="auto" w:fill="auto"/>
            <w:vAlign w:val="center"/>
            <w:hideMark/>
          </w:tcPr>
          <w:p w:rsidR="00876CEB" w:rsidRPr="00341DFE" w:rsidRDefault="00876CEB" w:rsidP="00A43478">
            <w:pPr>
              <w:spacing w:after="0" w:line="240" w:lineRule="auto"/>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r>
      <w:tr w:rsidR="00F37F78" w:rsidRPr="00341DFE" w:rsidTr="00A43478">
        <w:trPr>
          <w:trHeight w:val="315"/>
        </w:trPr>
        <w:tc>
          <w:tcPr>
            <w:tcW w:w="3667" w:type="pct"/>
            <w:shd w:val="clear" w:color="auto" w:fill="auto"/>
            <w:vAlign w:val="center"/>
            <w:hideMark/>
          </w:tcPr>
          <w:p w:rsidR="00876CEB" w:rsidRPr="00341DFE" w:rsidRDefault="00876CEB" w:rsidP="00A43478">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Entre el 0% e inferior al 15% de financiación con ayudas</w:t>
            </w:r>
          </w:p>
        </w:tc>
        <w:tc>
          <w:tcPr>
            <w:tcW w:w="1333" w:type="pct"/>
            <w:shd w:val="clear" w:color="auto" w:fill="auto"/>
            <w:vAlign w:val="center"/>
            <w:hideMark/>
          </w:tcPr>
          <w:p w:rsidR="00876CEB" w:rsidRPr="00341DFE" w:rsidRDefault="00876CEB" w:rsidP="00A43478">
            <w:pPr>
              <w:spacing w:after="0" w:line="240" w:lineRule="auto"/>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5</w:t>
            </w:r>
          </w:p>
        </w:tc>
      </w:tr>
      <w:tr w:rsidR="00F37F78" w:rsidRPr="00341DFE" w:rsidTr="00A43478">
        <w:trPr>
          <w:trHeight w:val="315"/>
        </w:trPr>
        <w:tc>
          <w:tcPr>
            <w:tcW w:w="3667" w:type="pct"/>
            <w:shd w:val="clear" w:color="auto" w:fill="auto"/>
            <w:vAlign w:val="center"/>
            <w:hideMark/>
          </w:tcPr>
          <w:p w:rsidR="00876CEB" w:rsidRPr="00341DFE" w:rsidRDefault="00876CEB" w:rsidP="00A43478">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Entre el 15% e inferior al 30% de financiación con ayudas</w:t>
            </w:r>
          </w:p>
        </w:tc>
        <w:tc>
          <w:tcPr>
            <w:tcW w:w="1333" w:type="pct"/>
            <w:shd w:val="clear" w:color="auto" w:fill="auto"/>
            <w:vAlign w:val="center"/>
            <w:hideMark/>
          </w:tcPr>
          <w:p w:rsidR="00876CEB" w:rsidRPr="00341DFE" w:rsidRDefault="00876CEB" w:rsidP="00A43478">
            <w:pPr>
              <w:spacing w:after="0" w:line="240" w:lineRule="auto"/>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4</w:t>
            </w:r>
          </w:p>
        </w:tc>
      </w:tr>
      <w:tr w:rsidR="00F37F78" w:rsidRPr="00341DFE" w:rsidTr="00A43478">
        <w:trPr>
          <w:trHeight w:val="315"/>
        </w:trPr>
        <w:tc>
          <w:tcPr>
            <w:tcW w:w="3667" w:type="pct"/>
            <w:shd w:val="clear" w:color="auto" w:fill="auto"/>
            <w:vAlign w:val="center"/>
            <w:hideMark/>
          </w:tcPr>
          <w:p w:rsidR="00876CEB" w:rsidRPr="00341DFE" w:rsidRDefault="00876CEB" w:rsidP="00A43478">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Entre el 30% e inferior al 60% de financiación con ayudas</w:t>
            </w:r>
          </w:p>
        </w:tc>
        <w:tc>
          <w:tcPr>
            <w:tcW w:w="1333" w:type="pct"/>
            <w:shd w:val="clear" w:color="auto" w:fill="auto"/>
            <w:vAlign w:val="center"/>
            <w:hideMark/>
          </w:tcPr>
          <w:p w:rsidR="00876CEB" w:rsidRPr="00341DFE" w:rsidRDefault="00876CEB" w:rsidP="00A43478">
            <w:pPr>
              <w:spacing w:after="0" w:line="240" w:lineRule="auto"/>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3</w:t>
            </w:r>
          </w:p>
        </w:tc>
      </w:tr>
      <w:tr w:rsidR="00F37F78" w:rsidRPr="00341DFE" w:rsidTr="00A43478">
        <w:trPr>
          <w:trHeight w:val="315"/>
        </w:trPr>
        <w:tc>
          <w:tcPr>
            <w:tcW w:w="3667" w:type="pct"/>
            <w:shd w:val="clear" w:color="auto" w:fill="auto"/>
            <w:vAlign w:val="center"/>
            <w:hideMark/>
          </w:tcPr>
          <w:p w:rsidR="00876CEB" w:rsidRPr="00341DFE" w:rsidRDefault="00876CEB" w:rsidP="00A43478">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Igual o superior al 60% de financiación con ayudas</w:t>
            </w:r>
          </w:p>
        </w:tc>
        <w:tc>
          <w:tcPr>
            <w:tcW w:w="1333" w:type="pct"/>
            <w:shd w:val="clear" w:color="auto" w:fill="auto"/>
            <w:vAlign w:val="center"/>
            <w:hideMark/>
          </w:tcPr>
          <w:p w:rsidR="00876CEB" w:rsidRPr="00341DFE" w:rsidRDefault="00876CEB" w:rsidP="00A43478">
            <w:pPr>
              <w:spacing w:after="0" w:line="240" w:lineRule="auto"/>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2</w:t>
            </w:r>
          </w:p>
        </w:tc>
      </w:tr>
      <w:tr w:rsidR="00F37F78" w:rsidRPr="00341DFE" w:rsidTr="00A43478">
        <w:trPr>
          <w:trHeight w:val="2125"/>
        </w:trPr>
        <w:tc>
          <w:tcPr>
            <w:tcW w:w="3667" w:type="pct"/>
            <w:shd w:val="clear" w:color="auto" w:fill="D9D9D9" w:themeFill="background1" w:themeFillShade="D9"/>
            <w:vAlign w:val="center"/>
            <w:hideMark/>
          </w:tcPr>
          <w:p w:rsidR="00876CEB" w:rsidRPr="00341DFE" w:rsidRDefault="00876CEB" w:rsidP="00A43478">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p w:rsidR="00876CEB" w:rsidRPr="00341DFE" w:rsidRDefault="00AD4609" w:rsidP="0053506C">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4</w:t>
            </w:r>
            <w:r w:rsidR="00876CEB" w:rsidRPr="00341DFE">
              <w:rPr>
                <w:rFonts w:ascii="Open Sans" w:eastAsia="Times New Roman" w:hAnsi="Open Sans" w:cs="Open Sans"/>
                <w:b/>
                <w:bCs/>
                <w:color w:val="000000" w:themeColor="text1"/>
                <w:sz w:val="20"/>
                <w:szCs w:val="20"/>
                <w:lang w:val="es-ES" w:eastAsia="ca-ES"/>
              </w:rPr>
              <w:t xml:space="preserve"> </w:t>
            </w:r>
            <w:r w:rsidR="00F85EDA" w:rsidRPr="00341DFE">
              <w:rPr>
                <w:rFonts w:ascii="Open Sans" w:eastAsia="Times New Roman" w:hAnsi="Open Sans" w:cs="Open Sans"/>
                <w:b/>
                <w:bCs/>
                <w:color w:val="000000" w:themeColor="text1"/>
                <w:sz w:val="20"/>
                <w:szCs w:val="20"/>
                <w:lang w:val="es-ES" w:eastAsia="ca-ES"/>
              </w:rPr>
              <w:t xml:space="preserve">Producto </w:t>
            </w:r>
            <w:r w:rsidR="0053506C">
              <w:rPr>
                <w:rFonts w:ascii="Open Sans" w:eastAsia="Times New Roman" w:hAnsi="Open Sans" w:cs="Open Sans"/>
                <w:b/>
                <w:bCs/>
                <w:color w:val="000000" w:themeColor="text1"/>
                <w:sz w:val="20"/>
                <w:szCs w:val="20"/>
                <w:lang w:val="es-ES" w:eastAsia="ca-ES"/>
              </w:rPr>
              <w:t>de Mallorca</w:t>
            </w:r>
            <w:r w:rsidR="00F85EDA" w:rsidRPr="00341DFE">
              <w:rPr>
                <w:rFonts w:ascii="Open Sans" w:eastAsia="Times New Roman" w:hAnsi="Open Sans" w:cs="Open Sans"/>
                <w:b/>
                <w:bCs/>
                <w:color w:val="000000" w:themeColor="text1"/>
                <w:sz w:val="20"/>
                <w:szCs w:val="20"/>
                <w:lang w:val="es-ES" w:eastAsia="ca-ES"/>
              </w:rPr>
              <w:t xml:space="preserve"> promocionado</w:t>
            </w:r>
            <w:r w:rsidR="00876CEB" w:rsidRPr="00341DFE">
              <w:rPr>
                <w:rFonts w:ascii="Open Sans" w:eastAsia="Times New Roman" w:hAnsi="Open Sans" w:cs="Open Sans"/>
                <w:b/>
                <w:bCs/>
                <w:color w:val="000000" w:themeColor="text1"/>
                <w:sz w:val="20"/>
                <w:szCs w:val="20"/>
                <w:lang w:val="es-ES" w:eastAsia="ca-ES"/>
              </w:rPr>
              <w:t xml:space="preserve"> (máximo </w:t>
            </w:r>
            <w:r w:rsidR="00F85EDA" w:rsidRPr="00341DFE">
              <w:rPr>
                <w:rFonts w:ascii="Open Sans" w:eastAsia="Times New Roman" w:hAnsi="Open Sans" w:cs="Open Sans"/>
                <w:b/>
                <w:bCs/>
                <w:color w:val="000000" w:themeColor="text1"/>
                <w:sz w:val="20"/>
                <w:szCs w:val="20"/>
                <w:lang w:val="es-ES" w:eastAsia="ca-ES"/>
              </w:rPr>
              <w:t>5</w:t>
            </w:r>
            <w:r w:rsidR="00876CEB" w:rsidRPr="00341DFE">
              <w:rPr>
                <w:rFonts w:ascii="Open Sans" w:eastAsia="Times New Roman" w:hAnsi="Open Sans" w:cs="Open Sans"/>
                <w:b/>
                <w:bCs/>
                <w:color w:val="000000" w:themeColor="text1"/>
                <w:sz w:val="20"/>
                <w:szCs w:val="20"/>
                <w:lang w:val="es-ES" w:eastAsia="ca-ES"/>
              </w:rPr>
              <w:t xml:space="preserve"> puntos)</w:t>
            </w:r>
          </w:p>
        </w:tc>
        <w:tc>
          <w:tcPr>
            <w:tcW w:w="1333" w:type="pct"/>
            <w:shd w:val="clear" w:color="auto" w:fill="D9D9D9" w:themeFill="background1" w:themeFillShade="D9"/>
            <w:vAlign w:val="center"/>
            <w:hideMark/>
          </w:tcPr>
          <w:p w:rsidR="00876CEB" w:rsidRPr="00341DFE" w:rsidRDefault="00876CEB" w:rsidP="00A43478">
            <w:pPr>
              <w:spacing w:after="0" w:line="240" w:lineRule="auto"/>
              <w:jc w:val="center"/>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PUNTOS</w:t>
            </w:r>
          </w:p>
          <w:p w:rsidR="00876CEB" w:rsidRPr="00341DFE" w:rsidRDefault="00876CEB" w:rsidP="00A43478">
            <w:pPr>
              <w:spacing w:after="0" w:line="240" w:lineRule="auto"/>
              <w:jc w:val="center"/>
              <w:rPr>
                <w:rFonts w:ascii="Open Sans" w:eastAsia="Times New Roman" w:hAnsi="Open Sans" w:cs="Open Sans"/>
                <w:b/>
                <w:bCs/>
                <w:color w:val="000000" w:themeColor="text1"/>
                <w:sz w:val="20"/>
                <w:szCs w:val="20"/>
                <w:lang w:val="es-ES" w:eastAsia="ca-ES"/>
              </w:rPr>
            </w:pPr>
          </w:p>
        </w:tc>
      </w:tr>
      <w:tr w:rsidR="00F37F78" w:rsidRPr="00341DFE" w:rsidTr="00A43478">
        <w:trPr>
          <w:trHeight w:val="315"/>
        </w:trPr>
        <w:tc>
          <w:tcPr>
            <w:tcW w:w="3667" w:type="pct"/>
            <w:shd w:val="clear" w:color="auto" w:fill="auto"/>
            <w:vAlign w:val="center"/>
            <w:hideMark/>
          </w:tcPr>
          <w:p w:rsidR="00F85EDA" w:rsidRPr="00341DFE" w:rsidRDefault="00F85EDA" w:rsidP="00F85EDA">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1 producto</w:t>
            </w:r>
          </w:p>
        </w:tc>
        <w:tc>
          <w:tcPr>
            <w:tcW w:w="1333" w:type="pct"/>
            <w:shd w:val="clear" w:color="auto" w:fill="auto"/>
            <w:vAlign w:val="center"/>
            <w:hideMark/>
          </w:tcPr>
          <w:p w:rsidR="00F85EDA" w:rsidRPr="00341DFE" w:rsidRDefault="00F85EDA" w:rsidP="00F85EDA">
            <w:pPr>
              <w:spacing w:after="0" w:line="240" w:lineRule="auto"/>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1 </w:t>
            </w:r>
          </w:p>
        </w:tc>
      </w:tr>
      <w:tr w:rsidR="00F37F78" w:rsidRPr="00341DFE" w:rsidTr="00A43478">
        <w:trPr>
          <w:trHeight w:val="1035"/>
        </w:trPr>
        <w:tc>
          <w:tcPr>
            <w:tcW w:w="3667" w:type="pct"/>
            <w:shd w:val="clear" w:color="auto" w:fill="auto"/>
            <w:vAlign w:val="center"/>
            <w:hideMark/>
          </w:tcPr>
          <w:p w:rsidR="00F85EDA" w:rsidRPr="00341DFE" w:rsidRDefault="00F85EDA" w:rsidP="00F85EDA">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lastRenderedPageBreak/>
              <w:t>2 productos</w:t>
            </w:r>
          </w:p>
        </w:tc>
        <w:tc>
          <w:tcPr>
            <w:tcW w:w="1333" w:type="pct"/>
            <w:shd w:val="clear" w:color="auto" w:fill="auto"/>
            <w:vAlign w:val="center"/>
            <w:hideMark/>
          </w:tcPr>
          <w:p w:rsidR="00F85EDA" w:rsidRPr="00341DFE" w:rsidRDefault="00F85EDA" w:rsidP="00F85EDA">
            <w:pPr>
              <w:spacing w:after="0" w:line="240" w:lineRule="auto"/>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2 </w:t>
            </w:r>
          </w:p>
        </w:tc>
      </w:tr>
      <w:tr w:rsidR="00F37F78" w:rsidRPr="00341DFE" w:rsidTr="00A43478">
        <w:trPr>
          <w:trHeight w:val="315"/>
        </w:trPr>
        <w:tc>
          <w:tcPr>
            <w:tcW w:w="3667" w:type="pct"/>
            <w:shd w:val="clear" w:color="auto" w:fill="auto"/>
            <w:vAlign w:val="center"/>
            <w:hideMark/>
          </w:tcPr>
          <w:p w:rsidR="00F85EDA" w:rsidRPr="00341DFE" w:rsidRDefault="00F85EDA" w:rsidP="00F85EDA">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3 productos</w:t>
            </w:r>
          </w:p>
        </w:tc>
        <w:tc>
          <w:tcPr>
            <w:tcW w:w="1333" w:type="pct"/>
            <w:shd w:val="clear" w:color="auto" w:fill="auto"/>
            <w:vAlign w:val="center"/>
            <w:hideMark/>
          </w:tcPr>
          <w:p w:rsidR="00F85EDA" w:rsidRPr="00341DFE" w:rsidRDefault="00F85EDA" w:rsidP="00F85EDA">
            <w:pPr>
              <w:spacing w:after="0" w:line="240" w:lineRule="auto"/>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3</w:t>
            </w:r>
          </w:p>
        </w:tc>
      </w:tr>
      <w:tr w:rsidR="00F37F78" w:rsidRPr="00341DFE" w:rsidTr="00A43478">
        <w:trPr>
          <w:trHeight w:val="315"/>
        </w:trPr>
        <w:tc>
          <w:tcPr>
            <w:tcW w:w="3667" w:type="pct"/>
            <w:shd w:val="clear" w:color="auto" w:fill="auto"/>
            <w:vAlign w:val="center"/>
            <w:hideMark/>
          </w:tcPr>
          <w:p w:rsidR="00F85EDA" w:rsidRPr="00341DFE" w:rsidRDefault="00F85EDA" w:rsidP="00F85EDA">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4 productos</w:t>
            </w:r>
          </w:p>
        </w:tc>
        <w:tc>
          <w:tcPr>
            <w:tcW w:w="1333" w:type="pct"/>
            <w:shd w:val="clear" w:color="auto" w:fill="auto"/>
            <w:vAlign w:val="center"/>
            <w:hideMark/>
          </w:tcPr>
          <w:p w:rsidR="00F85EDA" w:rsidRPr="00341DFE" w:rsidRDefault="00F85EDA" w:rsidP="00F85EDA">
            <w:pPr>
              <w:spacing w:after="0" w:line="240" w:lineRule="auto"/>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4</w:t>
            </w:r>
          </w:p>
        </w:tc>
      </w:tr>
      <w:tr w:rsidR="00F37F78" w:rsidRPr="00341DFE" w:rsidTr="00A43478">
        <w:trPr>
          <w:trHeight w:val="315"/>
        </w:trPr>
        <w:tc>
          <w:tcPr>
            <w:tcW w:w="3667" w:type="pct"/>
            <w:shd w:val="clear" w:color="auto" w:fill="auto"/>
            <w:vAlign w:val="center"/>
            <w:hideMark/>
          </w:tcPr>
          <w:p w:rsidR="00F85EDA" w:rsidRPr="00341DFE" w:rsidRDefault="00F85EDA" w:rsidP="00F85EDA">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M</w:t>
            </w:r>
            <w:r w:rsidR="00F459E5" w:rsidRPr="00341DFE">
              <w:rPr>
                <w:rFonts w:ascii="Open Sans" w:eastAsia="Times New Roman" w:hAnsi="Open Sans" w:cs="Open Sans"/>
                <w:color w:val="000000" w:themeColor="text1"/>
                <w:sz w:val="20"/>
                <w:szCs w:val="20"/>
                <w:lang w:val="es-ES" w:eastAsia="ca-ES"/>
              </w:rPr>
              <w:t>á</w:t>
            </w:r>
            <w:r w:rsidRPr="00341DFE">
              <w:rPr>
                <w:rFonts w:ascii="Open Sans" w:eastAsia="Times New Roman" w:hAnsi="Open Sans" w:cs="Open Sans"/>
                <w:color w:val="000000" w:themeColor="text1"/>
                <w:sz w:val="20"/>
                <w:szCs w:val="20"/>
                <w:lang w:val="es-ES" w:eastAsia="ca-ES"/>
              </w:rPr>
              <w:t>s de 4 productos</w:t>
            </w:r>
          </w:p>
        </w:tc>
        <w:tc>
          <w:tcPr>
            <w:tcW w:w="1333" w:type="pct"/>
            <w:shd w:val="clear" w:color="auto" w:fill="auto"/>
            <w:vAlign w:val="center"/>
            <w:hideMark/>
          </w:tcPr>
          <w:p w:rsidR="00F85EDA" w:rsidRPr="00341DFE" w:rsidRDefault="00F85EDA" w:rsidP="00F85EDA">
            <w:pPr>
              <w:spacing w:after="0" w:line="240" w:lineRule="auto"/>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5</w:t>
            </w:r>
          </w:p>
        </w:tc>
      </w:tr>
      <w:tr w:rsidR="00F37F78" w:rsidRPr="00341DFE" w:rsidTr="00A43478">
        <w:trPr>
          <w:trHeight w:val="640"/>
        </w:trPr>
        <w:tc>
          <w:tcPr>
            <w:tcW w:w="3667" w:type="pct"/>
            <w:shd w:val="clear" w:color="auto" w:fill="D9D9D9" w:themeFill="background1" w:themeFillShade="D9"/>
            <w:vAlign w:val="center"/>
            <w:hideMark/>
          </w:tcPr>
          <w:p w:rsidR="00F85EDA" w:rsidRPr="00341DFE" w:rsidRDefault="00F85EDA" w:rsidP="00F85EDA">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p w:rsidR="00F85EDA" w:rsidRPr="00341DFE" w:rsidRDefault="00AD4609" w:rsidP="00F85EDA">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 xml:space="preserve"> 5</w:t>
            </w:r>
            <w:r w:rsidR="00F85EDA" w:rsidRPr="00341DFE">
              <w:rPr>
                <w:rFonts w:ascii="Open Sans" w:eastAsia="Times New Roman" w:hAnsi="Open Sans" w:cs="Open Sans"/>
                <w:b/>
                <w:bCs/>
                <w:color w:val="000000" w:themeColor="text1"/>
                <w:sz w:val="20"/>
                <w:szCs w:val="20"/>
                <w:lang w:val="es-ES" w:eastAsia="ca-ES"/>
              </w:rPr>
              <w:t>. Innovación / continuidad (máximo 5 puntos)</w:t>
            </w:r>
          </w:p>
        </w:tc>
        <w:tc>
          <w:tcPr>
            <w:tcW w:w="1333" w:type="pct"/>
            <w:shd w:val="clear" w:color="auto" w:fill="D9D9D9" w:themeFill="background1" w:themeFillShade="D9"/>
            <w:vAlign w:val="center"/>
            <w:hideMark/>
          </w:tcPr>
          <w:p w:rsidR="00F85EDA" w:rsidRPr="00341DFE" w:rsidRDefault="00F85EDA" w:rsidP="00F85EDA">
            <w:pPr>
              <w:spacing w:after="0" w:line="240" w:lineRule="auto"/>
              <w:jc w:val="center"/>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PUNTOS</w:t>
            </w:r>
          </w:p>
          <w:p w:rsidR="00F85EDA" w:rsidRPr="00341DFE" w:rsidRDefault="00F85EDA" w:rsidP="00F85EDA">
            <w:pPr>
              <w:spacing w:after="0" w:line="240" w:lineRule="auto"/>
              <w:jc w:val="center"/>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r>
      <w:tr w:rsidR="00F37F78" w:rsidRPr="00341DFE" w:rsidTr="00A43478">
        <w:trPr>
          <w:trHeight w:val="315"/>
        </w:trPr>
        <w:tc>
          <w:tcPr>
            <w:tcW w:w="3667" w:type="pct"/>
            <w:shd w:val="clear" w:color="auto" w:fill="auto"/>
            <w:vAlign w:val="center"/>
            <w:hideMark/>
          </w:tcPr>
          <w:p w:rsidR="00F85EDA" w:rsidRPr="00341DFE" w:rsidRDefault="00F85EDA" w:rsidP="00F85EDA">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Primera edición del proyecto susceptible de ser subvencionado que no hayan sido subvencionados en otras convocatorias anteriores</w:t>
            </w:r>
            <w:r w:rsidRPr="00341DFE">
              <w:rPr>
                <w:rFonts w:ascii="Open Sans" w:eastAsia="Times New Roman" w:hAnsi="Open Sans" w:cs="Open Sans"/>
                <w:color w:val="000000" w:themeColor="text1"/>
                <w:sz w:val="20"/>
                <w:szCs w:val="20"/>
                <w:lang w:val="es-ES" w:eastAsia="ca-ES"/>
              </w:rPr>
              <w:br/>
            </w:r>
            <w:r w:rsidRPr="00341DFE">
              <w:rPr>
                <w:rFonts w:ascii="Open Sans" w:eastAsia="Times New Roman" w:hAnsi="Open Sans" w:cs="Open Sans"/>
                <w:b/>
                <w:bCs/>
                <w:i/>
                <w:iCs/>
                <w:color w:val="000000" w:themeColor="text1"/>
                <w:sz w:val="20"/>
                <w:szCs w:val="20"/>
                <w:lang w:val="es-ES" w:eastAsia="ca-ES"/>
              </w:rPr>
              <w:t>(hay que presentar declaración responsable)</w:t>
            </w:r>
          </w:p>
        </w:tc>
        <w:tc>
          <w:tcPr>
            <w:tcW w:w="1333" w:type="pct"/>
            <w:shd w:val="clear" w:color="auto" w:fill="auto"/>
            <w:vAlign w:val="center"/>
            <w:hideMark/>
          </w:tcPr>
          <w:p w:rsidR="00F85EDA" w:rsidRPr="00341DFE" w:rsidRDefault="00F85EDA" w:rsidP="00F85EDA">
            <w:pPr>
              <w:spacing w:after="0" w:line="240" w:lineRule="auto"/>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5</w:t>
            </w:r>
          </w:p>
        </w:tc>
      </w:tr>
      <w:tr w:rsidR="00F37F78" w:rsidRPr="00341DFE" w:rsidTr="00A43478">
        <w:trPr>
          <w:trHeight w:val="1800"/>
        </w:trPr>
        <w:tc>
          <w:tcPr>
            <w:tcW w:w="3667" w:type="pct"/>
            <w:shd w:val="clear" w:color="auto" w:fill="auto"/>
            <w:vAlign w:val="center"/>
            <w:hideMark/>
          </w:tcPr>
          <w:p w:rsidR="00F85EDA" w:rsidRPr="00341DFE" w:rsidRDefault="00F85EDA" w:rsidP="00F85EDA">
            <w:pPr>
              <w:spacing w:after="0" w:line="240" w:lineRule="auto"/>
              <w:rPr>
                <w:rFonts w:ascii="Open Sans" w:eastAsia="Times New Roman" w:hAnsi="Open Sans" w:cs="Open Sans"/>
                <w:color w:val="000000" w:themeColor="text1"/>
                <w:sz w:val="20"/>
                <w:szCs w:val="20"/>
                <w:lang w:val="es-ES" w:eastAsia="ca-ES"/>
              </w:rPr>
            </w:pPr>
            <w:proofErr w:type="gramStart"/>
            <w:r w:rsidRPr="00341DFE">
              <w:rPr>
                <w:rFonts w:ascii="Open Sans" w:eastAsia="Times New Roman" w:hAnsi="Open Sans" w:cs="Open Sans"/>
                <w:color w:val="000000" w:themeColor="text1"/>
                <w:sz w:val="20"/>
                <w:szCs w:val="20"/>
                <w:lang w:val="es-ES" w:eastAsia="ca-ES"/>
              </w:rPr>
              <w:t>Ediciones anteriormente subvencionados</w:t>
            </w:r>
            <w:proofErr w:type="gramEnd"/>
            <w:r w:rsidRPr="00341DFE">
              <w:rPr>
                <w:rFonts w:ascii="Open Sans" w:eastAsia="Times New Roman" w:hAnsi="Open Sans" w:cs="Open Sans"/>
                <w:color w:val="000000" w:themeColor="text1"/>
                <w:sz w:val="20"/>
                <w:szCs w:val="20"/>
                <w:lang w:val="es-ES" w:eastAsia="ca-ES"/>
              </w:rPr>
              <w:t xml:space="preserve"> y que teng</w:t>
            </w:r>
            <w:r w:rsidR="002C77E1" w:rsidRPr="00341DFE">
              <w:rPr>
                <w:rFonts w:ascii="Open Sans" w:eastAsia="Times New Roman" w:hAnsi="Open Sans" w:cs="Open Sans"/>
                <w:color w:val="000000" w:themeColor="text1"/>
                <w:sz w:val="20"/>
                <w:szCs w:val="20"/>
                <w:lang w:val="es-ES" w:eastAsia="ca-ES"/>
              </w:rPr>
              <w:t>a</w:t>
            </w:r>
            <w:r w:rsidRPr="00341DFE">
              <w:rPr>
                <w:rFonts w:ascii="Open Sans" w:eastAsia="Times New Roman" w:hAnsi="Open Sans" w:cs="Open Sans"/>
                <w:color w:val="000000" w:themeColor="text1"/>
                <w:sz w:val="20"/>
                <w:szCs w:val="20"/>
                <w:lang w:val="es-ES" w:eastAsia="ca-ES"/>
              </w:rPr>
              <w:t xml:space="preserve">n vocación de </w:t>
            </w:r>
            <w:r w:rsidR="002C77E1" w:rsidRPr="00341DFE">
              <w:rPr>
                <w:rFonts w:ascii="Open Sans" w:eastAsia="Times New Roman" w:hAnsi="Open Sans" w:cs="Open Sans"/>
                <w:color w:val="000000" w:themeColor="text1"/>
                <w:sz w:val="20"/>
                <w:szCs w:val="20"/>
                <w:lang w:val="es-ES" w:eastAsia="ca-ES"/>
              </w:rPr>
              <w:t>continuidad</w:t>
            </w:r>
          </w:p>
          <w:p w:rsidR="00F85EDA" w:rsidRPr="00341DFE" w:rsidRDefault="00F85EDA" w:rsidP="00F85EDA">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w:t>
            </w:r>
            <w:r w:rsidRPr="00341DFE">
              <w:rPr>
                <w:rFonts w:ascii="Open Sans" w:eastAsia="Times New Roman" w:hAnsi="Open Sans" w:cs="Open Sans"/>
                <w:b/>
                <w:bCs/>
                <w:i/>
                <w:iCs/>
                <w:color w:val="000000" w:themeColor="text1"/>
                <w:sz w:val="20"/>
                <w:szCs w:val="20"/>
                <w:lang w:val="es-ES" w:eastAsia="ca-ES"/>
              </w:rPr>
              <w:t>hay que enumerar las convocatorias anteriores que se haya concedido alguna subvención para llevar a cabo)</w:t>
            </w:r>
          </w:p>
        </w:tc>
        <w:tc>
          <w:tcPr>
            <w:tcW w:w="1333" w:type="pct"/>
            <w:shd w:val="clear" w:color="auto" w:fill="auto"/>
            <w:vAlign w:val="center"/>
            <w:hideMark/>
          </w:tcPr>
          <w:p w:rsidR="00F85EDA" w:rsidRPr="00341DFE" w:rsidRDefault="00F85EDA" w:rsidP="00F85EDA">
            <w:pPr>
              <w:spacing w:after="0" w:line="240" w:lineRule="auto"/>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2</w:t>
            </w:r>
          </w:p>
        </w:tc>
      </w:tr>
      <w:tr w:rsidR="00F37F78" w:rsidRPr="00341DFE" w:rsidTr="00A43478">
        <w:trPr>
          <w:trHeight w:val="817"/>
        </w:trPr>
        <w:tc>
          <w:tcPr>
            <w:tcW w:w="3667" w:type="pct"/>
            <w:shd w:val="clear" w:color="auto" w:fill="D9D9D9" w:themeFill="background1" w:themeFillShade="D9"/>
            <w:vAlign w:val="center"/>
            <w:hideMark/>
          </w:tcPr>
          <w:p w:rsidR="00F85EDA" w:rsidRPr="00341DFE" w:rsidRDefault="00F85EDA" w:rsidP="00F85EDA">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p w:rsidR="00F85EDA" w:rsidRPr="00341DFE" w:rsidRDefault="00AD4609" w:rsidP="000A5AC9">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6</w:t>
            </w:r>
            <w:r w:rsidR="00F85EDA" w:rsidRPr="00341DFE">
              <w:rPr>
                <w:rFonts w:ascii="Open Sans" w:eastAsia="Times New Roman" w:hAnsi="Open Sans" w:cs="Open Sans"/>
                <w:b/>
                <w:bCs/>
                <w:color w:val="000000" w:themeColor="text1"/>
                <w:sz w:val="20"/>
                <w:szCs w:val="20"/>
                <w:lang w:val="es-ES" w:eastAsia="ca-ES"/>
              </w:rPr>
              <w:t xml:space="preserve"> </w:t>
            </w:r>
            <w:r w:rsidR="00C61201" w:rsidRPr="00341DFE">
              <w:rPr>
                <w:rFonts w:ascii="Open Sans" w:eastAsia="Times New Roman" w:hAnsi="Open Sans" w:cs="Open Sans"/>
                <w:b/>
                <w:bCs/>
                <w:color w:val="000000" w:themeColor="text1"/>
                <w:sz w:val="20"/>
                <w:szCs w:val="20"/>
                <w:lang w:val="es-ES" w:eastAsia="ca-ES"/>
              </w:rPr>
              <w:t>Número</w:t>
            </w:r>
            <w:r w:rsidR="002C77E1" w:rsidRPr="00341DFE">
              <w:rPr>
                <w:rFonts w:ascii="Open Sans" w:eastAsia="Times New Roman" w:hAnsi="Open Sans" w:cs="Open Sans"/>
                <w:b/>
                <w:bCs/>
                <w:color w:val="000000" w:themeColor="text1"/>
                <w:sz w:val="20"/>
                <w:szCs w:val="20"/>
                <w:lang w:val="es-ES" w:eastAsia="ca-ES"/>
              </w:rPr>
              <w:t xml:space="preserve"> de</w:t>
            </w:r>
            <w:r w:rsidR="000A5AC9" w:rsidRPr="00341DFE">
              <w:rPr>
                <w:rFonts w:ascii="Open Sans" w:eastAsia="Times New Roman" w:hAnsi="Open Sans" w:cs="Open Sans"/>
                <w:b/>
                <w:bCs/>
                <w:color w:val="000000" w:themeColor="text1"/>
                <w:sz w:val="20"/>
                <w:szCs w:val="20"/>
                <w:lang w:val="es-ES" w:eastAsia="ca-ES"/>
              </w:rPr>
              <w:t xml:space="preserve"> </w:t>
            </w:r>
            <w:r w:rsidR="00B91E44" w:rsidRPr="00341DFE">
              <w:rPr>
                <w:rFonts w:ascii="Open Sans" w:eastAsia="Times New Roman" w:hAnsi="Open Sans" w:cs="Open Sans"/>
                <w:b/>
                <w:bCs/>
                <w:color w:val="000000" w:themeColor="text1"/>
                <w:sz w:val="20"/>
                <w:szCs w:val="20"/>
                <w:lang w:val="es-ES" w:eastAsia="ca-ES"/>
              </w:rPr>
              <w:t>stands</w:t>
            </w:r>
            <w:r w:rsidR="00C61201" w:rsidRPr="00341DFE">
              <w:rPr>
                <w:rFonts w:ascii="Open Sans" w:eastAsia="Times New Roman" w:hAnsi="Open Sans" w:cs="Open Sans"/>
                <w:b/>
                <w:bCs/>
                <w:color w:val="000000" w:themeColor="text1"/>
                <w:sz w:val="20"/>
                <w:szCs w:val="20"/>
                <w:lang w:val="es-ES" w:eastAsia="ca-ES"/>
              </w:rPr>
              <w:t xml:space="preserve"> en la feria o comercio</w:t>
            </w:r>
            <w:r w:rsidR="000A5AC9" w:rsidRPr="00341DFE">
              <w:rPr>
                <w:rFonts w:ascii="Open Sans" w:eastAsia="Times New Roman" w:hAnsi="Open Sans" w:cs="Open Sans"/>
                <w:b/>
                <w:bCs/>
                <w:color w:val="000000" w:themeColor="text1"/>
                <w:sz w:val="20"/>
                <w:szCs w:val="20"/>
                <w:lang w:val="es-ES" w:eastAsia="ca-ES"/>
              </w:rPr>
              <w:t>s</w:t>
            </w:r>
            <w:r w:rsidR="00E90BDA" w:rsidRPr="00341DFE">
              <w:rPr>
                <w:rFonts w:ascii="Open Sans" w:eastAsia="Times New Roman" w:hAnsi="Open Sans" w:cs="Open Sans"/>
                <w:b/>
                <w:bCs/>
                <w:color w:val="000000" w:themeColor="text1"/>
                <w:sz w:val="20"/>
                <w:szCs w:val="20"/>
                <w:lang w:val="es-ES" w:eastAsia="ca-ES"/>
              </w:rPr>
              <w:t xml:space="preserve"> locales que participen en la c</w:t>
            </w:r>
            <w:r w:rsidR="000A5AC9" w:rsidRPr="00341DFE">
              <w:rPr>
                <w:rFonts w:ascii="Open Sans" w:eastAsia="Times New Roman" w:hAnsi="Open Sans" w:cs="Open Sans"/>
                <w:b/>
                <w:bCs/>
                <w:color w:val="000000" w:themeColor="text1"/>
                <w:sz w:val="20"/>
                <w:szCs w:val="20"/>
                <w:lang w:val="es-ES" w:eastAsia="ca-ES"/>
              </w:rPr>
              <w:t>ampaña de promoción</w:t>
            </w:r>
            <w:r w:rsidR="00F85EDA" w:rsidRPr="00341DFE">
              <w:rPr>
                <w:rFonts w:ascii="Open Sans" w:eastAsia="Times New Roman" w:hAnsi="Open Sans" w:cs="Open Sans"/>
                <w:b/>
                <w:bCs/>
                <w:color w:val="000000" w:themeColor="text1"/>
                <w:sz w:val="20"/>
                <w:szCs w:val="20"/>
                <w:lang w:val="es-ES" w:eastAsia="ca-ES"/>
              </w:rPr>
              <w:t xml:space="preserve"> (máximo 5 puntos)</w:t>
            </w:r>
          </w:p>
        </w:tc>
        <w:tc>
          <w:tcPr>
            <w:tcW w:w="1333" w:type="pct"/>
            <w:shd w:val="clear" w:color="auto" w:fill="D9D9D9" w:themeFill="background1" w:themeFillShade="D9"/>
            <w:vAlign w:val="center"/>
            <w:hideMark/>
          </w:tcPr>
          <w:p w:rsidR="00F85EDA" w:rsidRPr="00341DFE" w:rsidRDefault="00F85EDA" w:rsidP="00F85EDA">
            <w:pPr>
              <w:spacing w:after="0" w:line="240" w:lineRule="auto"/>
              <w:jc w:val="center"/>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PUNTOS</w:t>
            </w:r>
          </w:p>
          <w:p w:rsidR="00F85EDA" w:rsidRPr="00341DFE" w:rsidRDefault="00F85EDA" w:rsidP="00F85EDA">
            <w:pPr>
              <w:spacing w:after="0" w:line="240" w:lineRule="auto"/>
              <w:rPr>
                <w:rFonts w:ascii="Open Sans" w:eastAsia="Times New Roman" w:hAnsi="Open Sans" w:cs="Open Sans"/>
                <w:b/>
                <w:bCs/>
                <w:color w:val="000000" w:themeColor="text1"/>
                <w:sz w:val="20"/>
                <w:szCs w:val="20"/>
                <w:lang w:val="es-ES" w:eastAsia="ca-ES"/>
              </w:rPr>
            </w:pPr>
          </w:p>
        </w:tc>
      </w:tr>
      <w:tr w:rsidR="00F37F78" w:rsidRPr="00341DFE" w:rsidTr="00A43478">
        <w:trPr>
          <w:trHeight w:val="315"/>
        </w:trPr>
        <w:tc>
          <w:tcPr>
            <w:tcW w:w="3667" w:type="pct"/>
            <w:shd w:val="clear" w:color="auto" w:fill="auto"/>
            <w:vAlign w:val="center"/>
          </w:tcPr>
          <w:p w:rsidR="00F85EDA" w:rsidRPr="00341DFE" w:rsidRDefault="000A5AC9" w:rsidP="00B91E44">
            <w:pPr>
              <w:spacing w:after="0" w:line="240" w:lineRule="auto"/>
              <w:rPr>
                <w:rFonts w:ascii="Open Sans" w:eastAsia="Times New Roman" w:hAnsi="Open Sans" w:cs="Open Sans"/>
                <w:color w:val="000000" w:themeColor="text1"/>
                <w:sz w:val="20"/>
                <w:szCs w:val="20"/>
                <w:lang w:val="es-ES" w:eastAsia="ca-ES"/>
              </w:rPr>
            </w:pPr>
            <w:r w:rsidRPr="00341DFE">
              <w:rPr>
                <w:rFonts w:ascii="Open Sans" w:hAnsi="Open Sans" w:cs="Open Sans"/>
                <w:color w:val="000000" w:themeColor="text1"/>
                <w:sz w:val="20"/>
                <w:szCs w:val="20"/>
                <w:shd w:val="clear" w:color="auto" w:fill="FFFFFF"/>
                <w:lang w:val="es-ES"/>
              </w:rPr>
              <w:t xml:space="preserve">más de </w:t>
            </w:r>
            <w:r w:rsidR="00EC5403" w:rsidRPr="00341DFE">
              <w:rPr>
                <w:rFonts w:ascii="Open Sans" w:hAnsi="Open Sans" w:cs="Open Sans"/>
                <w:color w:val="000000" w:themeColor="text1"/>
                <w:sz w:val="20"/>
                <w:szCs w:val="20"/>
                <w:shd w:val="clear" w:color="auto" w:fill="FFFFFF"/>
                <w:lang w:val="es-ES"/>
              </w:rPr>
              <w:t>120</w:t>
            </w:r>
            <w:r w:rsidRPr="00341DFE">
              <w:rPr>
                <w:rFonts w:ascii="Open Sans" w:hAnsi="Open Sans" w:cs="Open Sans"/>
                <w:color w:val="000000" w:themeColor="text1"/>
                <w:sz w:val="20"/>
                <w:szCs w:val="20"/>
                <w:shd w:val="clear" w:color="auto" w:fill="FFFFFF"/>
                <w:lang w:val="es-ES"/>
              </w:rPr>
              <w:t xml:space="preserve"> </w:t>
            </w:r>
            <w:r w:rsidR="00B91E44" w:rsidRPr="00341DFE">
              <w:rPr>
                <w:rFonts w:ascii="Open Sans" w:hAnsi="Open Sans" w:cs="Open Sans"/>
                <w:color w:val="000000" w:themeColor="text1"/>
                <w:sz w:val="20"/>
                <w:szCs w:val="20"/>
                <w:shd w:val="clear" w:color="auto" w:fill="FFFFFF"/>
                <w:lang w:val="es-ES"/>
              </w:rPr>
              <w:t>stands</w:t>
            </w:r>
            <w:r w:rsidRPr="00341DFE">
              <w:rPr>
                <w:rFonts w:ascii="Open Sans" w:hAnsi="Open Sans" w:cs="Open Sans"/>
                <w:color w:val="000000" w:themeColor="text1"/>
                <w:sz w:val="20"/>
                <w:szCs w:val="20"/>
                <w:shd w:val="clear" w:color="auto" w:fill="FFFFFF"/>
                <w:lang w:val="es-ES"/>
              </w:rPr>
              <w:t>/participantes</w:t>
            </w:r>
          </w:p>
        </w:tc>
        <w:tc>
          <w:tcPr>
            <w:tcW w:w="1333" w:type="pct"/>
            <w:shd w:val="clear" w:color="auto" w:fill="auto"/>
            <w:vAlign w:val="center"/>
            <w:hideMark/>
          </w:tcPr>
          <w:p w:rsidR="00F85EDA" w:rsidRPr="00341DFE" w:rsidRDefault="00F85EDA" w:rsidP="00F85EDA">
            <w:pPr>
              <w:spacing w:after="0" w:line="240" w:lineRule="auto"/>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5</w:t>
            </w:r>
          </w:p>
        </w:tc>
      </w:tr>
      <w:tr w:rsidR="00F37F78" w:rsidRPr="00341DFE" w:rsidTr="00A43478">
        <w:trPr>
          <w:trHeight w:val="315"/>
        </w:trPr>
        <w:tc>
          <w:tcPr>
            <w:tcW w:w="3667" w:type="pct"/>
            <w:shd w:val="clear" w:color="auto" w:fill="auto"/>
            <w:vAlign w:val="center"/>
          </w:tcPr>
          <w:p w:rsidR="00F85EDA" w:rsidRPr="00341DFE" w:rsidRDefault="000A5AC9" w:rsidP="00EC5403">
            <w:pPr>
              <w:spacing w:after="0" w:line="240" w:lineRule="auto"/>
              <w:rPr>
                <w:rFonts w:ascii="Open Sans" w:eastAsia="Times New Roman" w:hAnsi="Open Sans" w:cs="Open Sans"/>
                <w:color w:val="000000" w:themeColor="text1"/>
                <w:sz w:val="20"/>
                <w:szCs w:val="20"/>
                <w:lang w:val="es-ES" w:eastAsia="ca-ES"/>
              </w:rPr>
            </w:pPr>
            <w:r w:rsidRPr="00341DFE">
              <w:rPr>
                <w:rFonts w:ascii="Open Sans" w:hAnsi="Open Sans" w:cs="Open Sans"/>
                <w:color w:val="000000" w:themeColor="text1"/>
                <w:sz w:val="20"/>
                <w:szCs w:val="20"/>
                <w:shd w:val="clear" w:color="auto" w:fill="FFFFFF"/>
                <w:lang w:val="es-ES"/>
              </w:rPr>
              <w:t xml:space="preserve">entre </w:t>
            </w:r>
            <w:r w:rsidR="00EC5403" w:rsidRPr="00341DFE">
              <w:rPr>
                <w:rFonts w:ascii="Open Sans" w:hAnsi="Open Sans" w:cs="Open Sans"/>
                <w:color w:val="000000" w:themeColor="text1"/>
                <w:sz w:val="20"/>
                <w:szCs w:val="20"/>
                <w:shd w:val="clear" w:color="auto" w:fill="FFFFFF"/>
                <w:lang w:val="es-ES"/>
              </w:rPr>
              <w:t>91</w:t>
            </w:r>
            <w:r w:rsidRPr="00341DFE">
              <w:rPr>
                <w:rFonts w:ascii="Open Sans" w:hAnsi="Open Sans" w:cs="Open Sans"/>
                <w:color w:val="000000" w:themeColor="text1"/>
                <w:sz w:val="20"/>
                <w:szCs w:val="20"/>
                <w:shd w:val="clear" w:color="auto" w:fill="FFFFFF"/>
                <w:lang w:val="es-ES"/>
              </w:rPr>
              <w:t xml:space="preserve"> y </w:t>
            </w:r>
            <w:r w:rsidR="00EC5403" w:rsidRPr="00341DFE">
              <w:rPr>
                <w:rFonts w:ascii="Open Sans" w:hAnsi="Open Sans" w:cs="Open Sans"/>
                <w:color w:val="000000" w:themeColor="text1"/>
                <w:sz w:val="20"/>
                <w:szCs w:val="20"/>
                <w:shd w:val="clear" w:color="auto" w:fill="FFFFFF"/>
                <w:lang w:val="es-ES"/>
              </w:rPr>
              <w:t>120</w:t>
            </w:r>
            <w:r w:rsidRPr="00341DFE">
              <w:rPr>
                <w:rFonts w:ascii="Open Sans" w:hAnsi="Open Sans" w:cs="Open Sans"/>
                <w:color w:val="000000" w:themeColor="text1"/>
                <w:sz w:val="20"/>
                <w:szCs w:val="20"/>
                <w:shd w:val="clear" w:color="auto" w:fill="FFFFFF"/>
                <w:lang w:val="es-ES"/>
              </w:rPr>
              <w:t xml:space="preserve"> </w:t>
            </w:r>
            <w:r w:rsidR="00B91E44" w:rsidRPr="00341DFE">
              <w:rPr>
                <w:rFonts w:ascii="Open Sans" w:hAnsi="Open Sans" w:cs="Open Sans"/>
                <w:color w:val="000000" w:themeColor="text1"/>
                <w:sz w:val="20"/>
                <w:szCs w:val="20"/>
                <w:shd w:val="clear" w:color="auto" w:fill="FFFFFF"/>
                <w:lang w:val="es-ES"/>
              </w:rPr>
              <w:t xml:space="preserve">stands </w:t>
            </w:r>
            <w:r w:rsidRPr="00341DFE">
              <w:rPr>
                <w:rFonts w:ascii="Open Sans" w:hAnsi="Open Sans" w:cs="Open Sans"/>
                <w:color w:val="000000" w:themeColor="text1"/>
                <w:sz w:val="20"/>
                <w:szCs w:val="20"/>
                <w:shd w:val="clear" w:color="auto" w:fill="FFFFFF"/>
                <w:lang w:val="es-ES"/>
              </w:rPr>
              <w:t>/participantes</w:t>
            </w:r>
          </w:p>
        </w:tc>
        <w:tc>
          <w:tcPr>
            <w:tcW w:w="1333" w:type="pct"/>
            <w:shd w:val="clear" w:color="auto" w:fill="auto"/>
            <w:vAlign w:val="center"/>
          </w:tcPr>
          <w:p w:rsidR="00F85EDA" w:rsidRPr="00341DFE" w:rsidRDefault="00F85EDA" w:rsidP="00F85EDA">
            <w:pPr>
              <w:spacing w:after="0" w:line="240" w:lineRule="auto"/>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4</w:t>
            </w:r>
          </w:p>
        </w:tc>
      </w:tr>
      <w:tr w:rsidR="00F37F78" w:rsidRPr="00341DFE" w:rsidTr="00A43478">
        <w:trPr>
          <w:trHeight w:val="315"/>
        </w:trPr>
        <w:tc>
          <w:tcPr>
            <w:tcW w:w="3667" w:type="pct"/>
            <w:shd w:val="clear" w:color="auto" w:fill="auto"/>
            <w:vAlign w:val="center"/>
          </w:tcPr>
          <w:p w:rsidR="00F85EDA" w:rsidRPr="00341DFE" w:rsidRDefault="000A5AC9" w:rsidP="00EC5403">
            <w:pPr>
              <w:spacing w:after="0" w:line="240" w:lineRule="auto"/>
              <w:rPr>
                <w:rFonts w:ascii="Open Sans" w:eastAsia="Times New Roman" w:hAnsi="Open Sans" w:cs="Open Sans"/>
                <w:color w:val="000000" w:themeColor="text1"/>
                <w:sz w:val="20"/>
                <w:szCs w:val="20"/>
                <w:lang w:val="es-ES" w:eastAsia="ca-ES"/>
              </w:rPr>
            </w:pPr>
            <w:r w:rsidRPr="00341DFE">
              <w:rPr>
                <w:rFonts w:ascii="Open Sans" w:hAnsi="Open Sans" w:cs="Open Sans"/>
                <w:color w:val="000000" w:themeColor="text1"/>
                <w:sz w:val="20"/>
                <w:szCs w:val="20"/>
                <w:shd w:val="clear" w:color="auto" w:fill="FFFFFF"/>
                <w:lang w:val="es-ES"/>
              </w:rPr>
              <w:t xml:space="preserve">entre </w:t>
            </w:r>
            <w:r w:rsidR="00EC5403" w:rsidRPr="00341DFE">
              <w:rPr>
                <w:rFonts w:ascii="Open Sans" w:hAnsi="Open Sans" w:cs="Open Sans"/>
                <w:color w:val="000000" w:themeColor="text1"/>
                <w:sz w:val="20"/>
                <w:szCs w:val="20"/>
                <w:shd w:val="clear" w:color="auto" w:fill="FFFFFF"/>
                <w:lang w:val="es-ES"/>
              </w:rPr>
              <w:t>61</w:t>
            </w:r>
            <w:r w:rsidRPr="00341DFE">
              <w:rPr>
                <w:rFonts w:ascii="Open Sans" w:hAnsi="Open Sans" w:cs="Open Sans"/>
                <w:color w:val="000000" w:themeColor="text1"/>
                <w:sz w:val="20"/>
                <w:szCs w:val="20"/>
                <w:shd w:val="clear" w:color="auto" w:fill="FFFFFF"/>
                <w:lang w:val="es-ES"/>
              </w:rPr>
              <w:t xml:space="preserve"> y </w:t>
            </w:r>
            <w:r w:rsidR="00EC5403" w:rsidRPr="00341DFE">
              <w:rPr>
                <w:rFonts w:ascii="Open Sans" w:hAnsi="Open Sans" w:cs="Open Sans"/>
                <w:color w:val="000000" w:themeColor="text1"/>
                <w:sz w:val="20"/>
                <w:szCs w:val="20"/>
                <w:shd w:val="clear" w:color="auto" w:fill="FFFFFF"/>
                <w:lang w:val="es-ES"/>
              </w:rPr>
              <w:t>90</w:t>
            </w:r>
            <w:r w:rsidRPr="00341DFE">
              <w:rPr>
                <w:rFonts w:ascii="Open Sans" w:hAnsi="Open Sans" w:cs="Open Sans"/>
                <w:color w:val="000000" w:themeColor="text1"/>
                <w:sz w:val="20"/>
                <w:szCs w:val="20"/>
                <w:shd w:val="clear" w:color="auto" w:fill="FFFFFF"/>
                <w:lang w:val="es-ES"/>
              </w:rPr>
              <w:t xml:space="preserve"> </w:t>
            </w:r>
            <w:r w:rsidR="00B91E44" w:rsidRPr="00341DFE">
              <w:rPr>
                <w:rFonts w:ascii="Open Sans" w:hAnsi="Open Sans" w:cs="Open Sans"/>
                <w:color w:val="000000" w:themeColor="text1"/>
                <w:sz w:val="20"/>
                <w:szCs w:val="20"/>
                <w:shd w:val="clear" w:color="auto" w:fill="FFFFFF"/>
                <w:lang w:val="es-ES"/>
              </w:rPr>
              <w:t xml:space="preserve">stands </w:t>
            </w:r>
            <w:r w:rsidRPr="00341DFE">
              <w:rPr>
                <w:rFonts w:ascii="Open Sans" w:hAnsi="Open Sans" w:cs="Open Sans"/>
                <w:color w:val="000000" w:themeColor="text1"/>
                <w:sz w:val="20"/>
                <w:szCs w:val="20"/>
                <w:shd w:val="clear" w:color="auto" w:fill="FFFFFF"/>
                <w:lang w:val="es-ES"/>
              </w:rPr>
              <w:t>/participantes</w:t>
            </w:r>
          </w:p>
        </w:tc>
        <w:tc>
          <w:tcPr>
            <w:tcW w:w="1333" w:type="pct"/>
            <w:shd w:val="clear" w:color="auto" w:fill="auto"/>
            <w:vAlign w:val="center"/>
          </w:tcPr>
          <w:p w:rsidR="00F85EDA" w:rsidRPr="00341DFE" w:rsidRDefault="00F85EDA" w:rsidP="00F85EDA">
            <w:pPr>
              <w:spacing w:after="0" w:line="240" w:lineRule="auto"/>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3</w:t>
            </w:r>
          </w:p>
        </w:tc>
      </w:tr>
      <w:tr w:rsidR="00F37F78" w:rsidRPr="00341DFE" w:rsidTr="00FE6C2A">
        <w:trPr>
          <w:trHeight w:val="315"/>
        </w:trPr>
        <w:tc>
          <w:tcPr>
            <w:tcW w:w="3667" w:type="pct"/>
            <w:shd w:val="clear" w:color="auto" w:fill="auto"/>
          </w:tcPr>
          <w:p w:rsidR="000A5AC9" w:rsidRPr="00341DFE" w:rsidRDefault="000A5AC9" w:rsidP="00EC5403">
            <w:pPr>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shd w:val="clear" w:color="auto" w:fill="FFFFFF"/>
                <w:lang w:val="es-ES"/>
              </w:rPr>
              <w:t xml:space="preserve">entre </w:t>
            </w:r>
            <w:r w:rsidR="00EC5403" w:rsidRPr="00341DFE">
              <w:rPr>
                <w:rFonts w:ascii="Open Sans" w:hAnsi="Open Sans" w:cs="Open Sans"/>
                <w:color w:val="000000" w:themeColor="text1"/>
                <w:sz w:val="20"/>
                <w:szCs w:val="20"/>
                <w:shd w:val="clear" w:color="auto" w:fill="FFFFFF"/>
                <w:lang w:val="es-ES"/>
              </w:rPr>
              <w:t>31</w:t>
            </w:r>
            <w:r w:rsidRPr="00341DFE">
              <w:rPr>
                <w:rFonts w:ascii="Open Sans" w:hAnsi="Open Sans" w:cs="Open Sans"/>
                <w:color w:val="000000" w:themeColor="text1"/>
                <w:sz w:val="20"/>
                <w:szCs w:val="20"/>
                <w:shd w:val="clear" w:color="auto" w:fill="FFFFFF"/>
                <w:lang w:val="es-ES"/>
              </w:rPr>
              <w:t xml:space="preserve"> y </w:t>
            </w:r>
            <w:r w:rsidR="003505D5" w:rsidRPr="00341DFE">
              <w:rPr>
                <w:rFonts w:ascii="Open Sans" w:hAnsi="Open Sans" w:cs="Open Sans"/>
                <w:color w:val="000000" w:themeColor="text1"/>
                <w:sz w:val="20"/>
                <w:szCs w:val="20"/>
                <w:shd w:val="clear" w:color="auto" w:fill="FFFFFF"/>
                <w:lang w:val="es-ES"/>
              </w:rPr>
              <w:t xml:space="preserve">60 </w:t>
            </w:r>
            <w:r w:rsidR="00B91E44" w:rsidRPr="00341DFE">
              <w:rPr>
                <w:rFonts w:ascii="Open Sans" w:hAnsi="Open Sans" w:cs="Open Sans"/>
                <w:color w:val="000000" w:themeColor="text1"/>
                <w:sz w:val="20"/>
                <w:szCs w:val="20"/>
                <w:shd w:val="clear" w:color="auto" w:fill="FFFFFF"/>
                <w:lang w:val="es-ES"/>
              </w:rPr>
              <w:t xml:space="preserve">stands </w:t>
            </w:r>
            <w:r w:rsidRPr="00341DFE">
              <w:rPr>
                <w:rFonts w:ascii="Open Sans" w:hAnsi="Open Sans" w:cs="Open Sans"/>
                <w:color w:val="000000" w:themeColor="text1"/>
                <w:sz w:val="20"/>
                <w:szCs w:val="20"/>
                <w:shd w:val="clear" w:color="auto" w:fill="FFFFFF"/>
                <w:lang w:val="es-ES"/>
              </w:rPr>
              <w:t>/participantes</w:t>
            </w:r>
          </w:p>
        </w:tc>
        <w:tc>
          <w:tcPr>
            <w:tcW w:w="1333" w:type="pct"/>
            <w:shd w:val="clear" w:color="auto" w:fill="auto"/>
          </w:tcPr>
          <w:p w:rsidR="000A5AC9" w:rsidRPr="00341DFE" w:rsidRDefault="000A5AC9" w:rsidP="000A5AC9">
            <w:pPr>
              <w:jc w:val="center"/>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2</w:t>
            </w:r>
          </w:p>
        </w:tc>
      </w:tr>
      <w:tr w:rsidR="00F37F78" w:rsidRPr="00341DFE" w:rsidTr="00A43478">
        <w:trPr>
          <w:trHeight w:val="315"/>
        </w:trPr>
        <w:tc>
          <w:tcPr>
            <w:tcW w:w="3667" w:type="pct"/>
            <w:shd w:val="clear" w:color="auto" w:fill="auto"/>
            <w:vAlign w:val="center"/>
          </w:tcPr>
          <w:p w:rsidR="00F85EDA" w:rsidRPr="00341DFE" w:rsidRDefault="000A5AC9" w:rsidP="00EC5403">
            <w:pPr>
              <w:spacing w:after="0" w:line="240" w:lineRule="auto"/>
              <w:rPr>
                <w:rFonts w:ascii="Open Sans" w:eastAsia="Times New Roman" w:hAnsi="Open Sans" w:cs="Open Sans"/>
                <w:color w:val="000000" w:themeColor="text1"/>
                <w:sz w:val="20"/>
                <w:szCs w:val="20"/>
                <w:lang w:val="es-ES" w:eastAsia="ca-ES"/>
              </w:rPr>
            </w:pPr>
            <w:r w:rsidRPr="00341DFE">
              <w:rPr>
                <w:rFonts w:ascii="Open Sans" w:hAnsi="Open Sans" w:cs="Open Sans"/>
                <w:color w:val="000000" w:themeColor="text1"/>
                <w:sz w:val="20"/>
                <w:szCs w:val="20"/>
                <w:shd w:val="clear" w:color="auto" w:fill="FFFFFF"/>
                <w:lang w:val="es-ES"/>
              </w:rPr>
              <w:t xml:space="preserve">menos de </w:t>
            </w:r>
            <w:r w:rsidR="00EC5403" w:rsidRPr="00341DFE">
              <w:rPr>
                <w:rFonts w:ascii="Open Sans" w:hAnsi="Open Sans" w:cs="Open Sans"/>
                <w:color w:val="000000" w:themeColor="text1"/>
                <w:sz w:val="20"/>
                <w:szCs w:val="20"/>
                <w:shd w:val="clear" w:color="auto" w:fill="FFFFFF"/>
                <w:lang w:val="es-ES"/>
              </w:rPr>
              <w:t>30</w:t>
            </w:r>
            <w:r w:rsidRPr="00341DFE">
              <w:rPr>
                <w:rFonts w:ascii="Open Sans" w:hAnsi="Open Sans" w:cs="Open Sans"/>
                <w:color w:val="000000" w:themeColor="text1"/>
                <w:sz w:val="20"/>
                <w:szCs w:val="20"/>
                <w:shd w:val="clear" w:color="auto" w:fill="FFFFFF"/>
                <w:lang w:val="es-ES"/>
              </w:rPr>
              <w:t xml:space="preserve"> </w:t>
            </w:r>
            <w:r w:rsidR="00B91E44" w:rsidRPr="00341DFE">
              <w:rPr>
                <w:rFonts w:ascii="Open Sans" w:hAnsi="Open Sans" w:cs="Open Sans"/>
                <w:color w:val="000000" w:themeColor="text1"/>
                <w:sz w:val="20"/>
                <w:szCs w:val="20"/>
                <w:shd w:val="clear" w:color="auto" w:fill="FFFFFF"/>
                <w:lang w:val="es-ES"/>
              </w:rPr>
              <w:t xml:space="preserve">stands </w:t>
            </w:r>
            <w:r w:rsidRPr="00341DFE">
              <w:rPr>
                <w:rFonts w:ascii="Open Sans" w:hAnsi="Open Sans" w:cs="Open Sans"/>
                <w:color w:val="000000" w:themeColor="text1"/>
                <w:sz w:val="20"/>
                <w:szCs w:val="20"/>
                <w:shd w:val="clear" w:color="auto" w:fill="FFFFFF"/>
                <w:lang w:val="es-ES"/>
              </w:rPr>
              <w:t>/participantes</w:t>
            </w:r>
          </w:p>
        </w:tc>
        <w:tc>
          <w:tcPr>
            <w:tcW w:w="1333" w:type="pct"/>
            <w:shd w:val="clear" w:color="auto" w:fill="auto"/>
            <w:vAlign w:val="center"/>
          </w:tcPr>
          <w:p w:rsidR="00F85EDA" w:rsidRPr="00341DFE" w:rsidRDefault="00346878" w:rsidP="00F85EDA">
            <w:pPr>
              <w:spacing w:after="0" w:line="240" w:lineRule="auto"/>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1</w:t>
            </w:r>
          </w:p>
        </w:tc>
      </w:tr>
      <w:tr w:rsidR="00F37F78" w:rsidRPr="00341DFE" w:rsidTr="00A43478">
        <w:trPr>
          <w:trHeight w:val="640"/>
        </w:trPr>
        <w:tc>
          <w:tcPr>
            <w:tcW w:w="3667" w:type="pct"/>
            <w:shd w:val="clear" w:color="auto" w:fill="D9D9D9" w:themeFill="background1" w:themeFillShade="D9"/>
            <w:vAlign w:val="center"/>
            <w:hideMark/>
          </w:tcPr>
          <w:p w:rsidR="00F85EDA" w:rsidRPr="00341DFE" w:rsidRDefault="00F85EDA" w:rsidP="00F85EDA">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p w:rsidR="00F85EDA" w:rsidRPr="00341DFE" w:rsidRDefault="00AD4609" w:rsidP="00B2509D">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 xml:space="preserve"> 7</w:t>
            </w:r>
            <w:r w:rsidR="00F85EDA" w:rsidRPr="00341DFE">
              <w:rPr>
                <w:rFonts w:ascii="Open Sans" w:eastAsia="Times New Roman" w:hAnsi="Open Sans" w:cs="Open Sans"/>
                <w:b/>
                <w:bCs/>
                <w:color w:val="000000" w:themeColor="text1"/>
                <w:sz w:val="20"/>
                <w:szCs w:val="20"/>
                <w:lang w:val="es-ES" w:eastAsia="ca-ES"/>
              </w:rPr>
              <w:t xml:space="preserve"> </w:t>
            </w:r>
            <w:r w:rsidR="00E90BDA" w:rsidRPr="00341DFE">
              <w:rPr>
                <w:rFonts w:ascii="Open Sans" w:eastAsia="Times New Roman" w:hAnsi="Open Sans" w:cs="Open Sans"/>
                <w:b/>
                <w:bCs/>
                <w:color w:val="000000" w:themeColor="text1"/>
                <w:sz w:val="20"/>
                <w:szCs w:val="20"/>
                <w:lang w:val="es-ES" w:eastAsia="ca-ES"/>
              </w:rPr>
              <w:t>Logí</w:t>
            </w:r>
            <w:r w:rsidR="00B2509D" w:rsidRPr="00341DFE">
              <w:rPr>
                <w:rFonts w:ascii="Open Sans" w:eastAsia="Times New Roman" w:hAnsi="Open Sans" w:cs="Open Sans"/>
                <w:b/>
                <w:bCs/>
                <w:color w:val="000000" w:themeColor="text1"/>
                <w:sz w:val="20"/>
                <w:szCs w:val="20"/>
                <w:lang w:val="es-ES" w:eastAsia="ca-ES"/>
              </w:rPr>
              <w:t xml:space="preserve">stica y </w:t>
            </w:r>
            <w:r w:rsidR="006261EB" w:rsidRPr="00341DFE">
              <w:rPr>
                <w:rFonts w:ascii="Open Sans" w:eastAsia="Times New Roman" w:hAnsi="Open Sans" w:cs="Open Sans"/>
                <w:b/>
                <w:bCs/>
                <w:color w:val="000000" w:themeColor="text1"/>
                <w:sz w:val="20"/>
                <w:szCs w:val="20"/>
                <w:lang w:val="es-ES" w:eastAsia="ca-ES"/>
              </w:rPr>
              <w:t>claridad</w:t>
            </w:r>
            <w:r w:rsidR="00B2509D" w:rsidRPr="00341DFE">
              <w:rPr>
                <w:rFonts w:ascii="Open Sans" w:eastAsia="Times New Roman" w:hAnsi="Open Sans" w:cs="Open Sans"/>
                <w:b/>
                <w:bCs/>
                <w:color w:val="000000" w:themeColor="text1"/>
                <w:sz w:val="20"/>
                <w:szCs w:val="20"/>
                <w:lang w:val="es-ES" w:eastAsia="ca-ES"/>
              </w:rPr>
              <w:t xml:space="preserve"> del proyecto</w:t>
            </w:r>
            <w:r w:rsidR="00F85EDA" w:rsidRPr="00341DFE">
              <w:rPr>
                <w:rFonts w:ascii="Open Sans" w:eastAsia="Times New Roman" w:hAnsi="Open Sans" w:cs="Open Sans"/>
                <w:b/>
                <w:bCs/>
                <w:color w:val="000000" w:themeColor="text1"/>
                <w:sz w:val="20"/>
                <w:szCs w:val="20"/>
                <w:lang w:val="es-ES" w:eastAsia="ca-ES"/>
              </w:rPr>
              <w:t xml:space="preserve"> (máximo </w:t>
            </w:r>
            <w:r w:rsidR="00B2509D" w:rsidRPr="00341DFE">
              <w:rPr>
                <w:rFonts w:ascii="Open Sans" w:eastAsia="Times New Roman" w:hAnsi="Open Sans" w:cs="Open Sans"/>
                <w:b/>
                <w:bCs/>
                <w:color w:val="000000" w:themeColor="text1"/>
                <w:sz w:val="20"/>
                <w:szCs w:val="20"/>
                <w:lang w:val="es-ES" w:eastAsia="ca-ES"/>
              </w:rPr>
              <w:t>10</w:t>
            </w:r>
            <w:r w:rsidR="00F85EDA" w:rsidRPr="00341DFE">
              <w:rPr>
                <w:rFonts w:ascii="Open Sans" w:eastAsia="Times New Roman" w:hAnsi="Open Sans" w:cs="Open Sans"/>
                <w:b/>
                <w:bCs/>
                <w:color w:val="000000" w:themeColor="text1"/>
                <w:sz w:val="20"/>
                <w:szCs w:val="20"/>
                <w:lang w:val="es-ES" w:eastAsia="ca-ES"/>
              </w:rPr>
              <w:t xml:space="preserve"> puntos)</w:t>
            </w:r>
          </w:p>
        </w:tc>
        <w:tc>
          <w:tcPr>
            <w:tcW w:w="1333" w:type="pct"/>
            <w:shd w:val="clear" w:color="auto" w:fill="D9D9D9" w:themeFill="background1" w:themeFillShade="D9"/>
            <w:vAlign w:val="center"/>
            <w:hideMark/>
          </w:tcPr>
          <w:p w:rsidR="00F85EDA" w:rsidRPr="00341DFE" w:rsidRDefault="00F85EDA" w:rsidP="00F85EDA">
            <w:pPr>
              <w:spacing w:after="0" w:line="240" w:lineRule="auto"/>
              <w:jc w:val="center"/>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PUNTOS</w:t>
            </w:r>
          </w:p>
          <w:p w:rsidR="00F85EDA" w:rsidRPr="00341DFE" w:rsidRDefault="00F85EDA" w:rsidP="00F85EDA">
            <w:pPr>
              <w:spacing w:after="0" w:line="240" w:lineRule="auto"/>
              <w:jc w:val="center"/>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r>
      <w:tr w:rsidR="00F37F78" w:rsidRPr="00341DFE" w:rsidTr="00B2509D">
        <w:trPr>
          <w:trHeight w:val="315"/>
        </w:trPr>
        <w:tc>
          <w:tcPr>
            <w:tcW w:w="3667" w:type="pct"/>
            <w:shd w:val="clear" w:color="auto" w:fill="auto"/>
            <w:vAlign w:val="center"/>
          </w:tcPr>
          <w:p w:rsidR="00F85EDA" w:rsidRPr="00341DFE" w:rsidRDefault="00E90BDA" w:rsidP="00B2509D">
            <w:pPr>
              <w:spacing w:after="0" w:line="240" w:lineRule="auto"/>
              <w:rPr>
                <w:rFonts w:ascii="Open Sans" w:eastAsia="Times New Roman" w:hAnsi="Open Sans" w:cs="Open Sans"/>
                <w:color w:val="000000" w:themeColor="text1"/>
                <w:sz w:val="20"/>
                <w:szCs w:val="20"/>
                <w:lang w:val="es-ES" w:eastAsia="ca-ES"/>
              </w:rPr>
            </w:pPr>
            <w:r w:rsidRPr="00341DFE">
              <w:rPr>
                <w:rFonts w:ascii="Open Sans" w:hAnsi="Open Sans" w:cs="Open Sans"/>
                <w:color w:val="000000" w:themeColor="text1"/>
                <w:sz w:val="20"/>
                <w:szCs w:val="20"/>
                <w:shd w:val="clear" w:color="auto" w:fill="FFFFFF"/>
                <w:lang w:val="es-ES"/>
              </w:rPr>
              <w:t>Cronograma de ej</w:t>
            </w:r>
            <w:r w:rsidR="00B2509D" w:rsidRPr="00341DFE">
              <w:rPr>
                <w:rFonts w:ascii="Open Sans" w:hAnsi="Open Sans" w:cs="Open Sans"/>
                <w:color w:val="000000" w:themeColor="text1"/>
                <w:sz w:val="20"/>
                <w:szCs w:val="20"/>
                <w:shd w:val="clear" w:color="auto" w:fill="FFFFFF"/>
                <w:lang w:val="es-ES"/>
              </w:rPr>
              <w:t xml:space="preserve">ecución </w:t>
            </w:r>
            <w:r w:rsidR="00B2509D" w:rsidRPr="00341DFE">
              <w:rPr>
                <w:rFonts w:ascii="Open Sans" w:eastAsia="Times New Roman" w:hAnsi="Open Sans" w:cs="Open Sans"/>
                <w:b/>
                <w:bCs/>
                <w:color w:val="000000" w:themeColor="text1"/>
                <w:sz w:val="20"/>
                <w:szCs w:val="20"/>
                <w:lang w:val="es-ES" w:eastAsia="ca-ES"/>
              </w:rPr>
              <w:t>(máximo 5 puntos)</w:t>
            </w:r>
          </w:p>
        </w:tc>
        <w:tc>
          <w:tcPr>
            <w:tcW w:w="1333" w:type="pct"/>
            <w:shd w:val="clear" w:color="auto" w:fill="auto"/>
            <w:vAlign w:val="center"/>
            <w:hideMark/>
          </w:tcPr>
          <w:p w:rsidR="00F85EDA" w:rsidRPr="00341DFE" w:rsidRDefault="00F459E5" w:rsidP="00F85EDA">
            <w:pPr>
              <w:spacing w:after="0" w:line="240" w:lineRule="auto"/>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1-5</w:t>
            </w:r>
          </w:p>
        </w:tc>
      </w:tr>
      <w:tr w:rsidR="00F37F78" w:rsidRPr="00341DFE" w:rsidTr="00B2509D">
        <w:trPr>
          <w:trHeight w:val="315"/>
        </w:trPr>
        <w:tc>
          <w:tcPr>
            <w:tcW w:w="3667" w:type="pct"/>
            <w:shd w:val="clear" w:color="auto" w:fill="auto"/>
            <w:vAlign w:val="center"/>
          </w:tcPr>
          <w:p w:rsidR="00B2509D" w:rsidRPr="00341DFE" w:rsidRDefault="00E90BDA" w:rsidP="00B2509D">
            <w:pPr>
              <w:spacing w:after="0" w:line="240" w:lineRule="auto"/>
              <w:rPr>
                <w:rFonts w:ascii="Open Sans" w:eastAsia="Times New Roman" w:hAnsi="Open Sans" w:cs="Open Sans"/>
                <w:color w:val="000000" w:themeColor="text1"/>
                <w:sz w:val="20"/>
                <w:szCs w:val="20"/>
                <w:lang w:val="es-ES" w:eastAsia="ca-ES"/>
              </w:rPr>
            </w:pPr>
            <w:r w:rsidRPr="00341DFE">
              <w:rPr>
                <w:rFonts w:ascii="Open Sans" w:hAnsi="Open Sans" w:cs="Open Sans"/>
                <w:color w:val="000000" w:themeColor="text1"/>
                <w:sz w:val="20"/>
                <w:szCs w:val="20"/>
                <w:shd w:val="clear" w:color="auto" w:fill="FFFFFF"/>
                <w:lang w:val="es-ES"/>
              </w:rPr>
              <w:t xml:space="preserve"> Finalidad, estrategia y </w:t>
            </w:r>
            <w:r w:rsidR="006261EB" w:rsidRPr="00341DFE">
              <w:rPr>
                <w:rFonts w:ascii="Open Sans" w:hAnsi="Open Sans" w:cs="Open Sans"/>
                <w:color w:val="000000" w:themeColor="text1"/>
                <w:sz w:val="20"/>
                <w:szCs w:val="20"/>
                <w:shd w:val="clear" w:color="auto" w:fill="FFFFFF"/>
                <w:lang w:val="es-ES"/>
              </w:rPr>
              <w:t>claridad</w:t>
            </w:r>
            <w:r w:rsidR="00B2509D" w:rsidRPr="00341DFE">
              <w:rPr>
                <w:rFonts w:ascii="Open Sans" w:hAnsi="Open Sans" w:cs="Open Sans"/>
                <w:color w:val="000000" w:themeColor="text1"/>
                <w:sz w:val="20"/>
                <w:szCs w:val="20"/>
                <w:shd w:val="clear" w:color="auto" w:fill="FFFFFF"/>
                <w:lang w:val="es-ES"/>
              </w:rPr>
              <w:t xml:space="preserve"> expositiva del proyecto.</w:t>
            </w:r>
            <w:r w:rsidR="00B2509D" w:rsidRPr="00341DFE">
              <w:rPr>
                <w:rFonts w:ascii="Open Sans" w:eastAsia="Times New Roman" w:hAnsi="Open Sans" w:cs="Open Sans"/>
                <w:b/>
                <w:bCs/>
                <w:color w:val="000000" w:themeColor="text1"/>
                <w:sz w:val="20"/>
                <w:szCs w:val="20"/>
                <w:lang w:val="es-ES" w:eastAsia="ca-ES"/>
              </w:rPr>
              <w:t xml:space="preserve"> (máximo 5 puntos)</w:t>
            </w:r>
          </w:p>
        </w:tc>
        <w:tc>
          <w:tcPr>
            <w:tcW w:w="1333" w:type="pct"/>
            <w:shd w:val="clear" w:color="auto" w:fill="auto"/>
            <w:vAlign w:val="center"/>
          </w:tcPr>
          <w:p w:rsidR="00B2509D" w:rsidRPr="00341DFE" w:rsidRDefault="00F459E5" w:rsidP="00F85EDA">
            <w:pPr>
              <w:spacing w:after="0" w:line="240" w:lineRule="auto"/>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1-5</w:t>
            </w:r>
          </w:p>
        </w:tc>
      </w:tr>
      <w:tr w:rsidR="00F37F78" w:rsidRPr="00341DFE" w:rsidTr="00A43478">
        <w:trPr>
          <w:trHeight w:val="826"/>
        </w:trPr>
        <w:tc>
          <w:tcPr>
            <w:tcW w:w="3667" w:type="pct"/>
            <w:shd w:val="clear" w:color="auto" w:fill="D9D9D9" w:themeFill="background1" w:themeFillShade="D9"/>
            <w:vAlign w:val="center"/>
          </w:tcPr>
          <w:p w:rsidR="00F85EDA" w:rsidRPr="00341DFE" w:rsidRDefault="00AD4609" w:rsidP="00B2509D">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b/>
                <w:bCs/>
                <w:color w:val="000000" w:themeColor="text1"/>
                <w:sz w:val="20"/>
                <w:szCs w:val="20"/>
                <w:u w:val="single"/>
                <w:lang w:val="es-ES" w:eastAsia="ca-ES"/>
              </w:rPr>
              <w:t>8</w:t>
            </w:r>
            <w:r w:rsidR="00B2509D" w:rsidRPr="00341DFE">
              <w:rPr>
                <w:rFonts w:ascii="Open Sans" w:eastAsia="Times New Roman" w:hAnsi="Open Sans" w:cs="Open Sans"/>
                <w:b/>
                <w:bCs/>
                <w:color w:val="000000" w:themeColor="text1"/>
                <w:sz w:val="20"/>
                <w:szCs w:val="20"/>
                <w:u w:val="single"/>
                <w:lang w:val="es-ES" w:eastAsia="ca-ES"/>
              </w:rPr>
              <w:t xml:space="preserve"> </w:t>
            </w:r>
            <w:r w:rsidR="00CC175B" w:rsidRPr="00341DFE">
              <w:rPr>
                <w:rFonts w:ascii="Open Sans" w:eastAsia="Times New Roman" w:hAnsi="Open Sans" w:cs="Open Sans"/>
                <w:b/>
                <w:bCs/>
                <w:color w:val="000000" w:themeColor="text1"/>
                <w:sz w:val="20"/>
                <w:szCs w:val="20"/>
                <w:lang w:val="es-ES" w:eastAsia="ca-ES"/>
              </w:rPr>
              <w:t>Establecimiento de medidas de reciclaje de residuos/ medidas de sostenibilidad (máximo 3 puntos)</w:t>
            </w:r>
          </w:p>
        </w:tc>
        <w:tc>
          <w:tcPr>
            <w:tcW w:w="1333" w:type="pct"/>
            <w:shd w:val="clear" w:color="auto" w:fill="D9D9D9" w:themeFill="background1" w:themeFillShade="D9"/>
            <w:vAlign w:val="center"/>
          </w:tcPr>
          <w:p w:rsidR="00F85EDA" w:rsidRPr="00341DFE" w:rsidRDefault="00F85EDA" w:rsidP="00F85EDA">
            <w:pPr>
              <w:spacing w:after="0" w:line="240" w:lineRule="auto"/>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PUNTOS</w:t>
            </w:r>
          </w:p>
        </w:tc>
      </w:tr>
      <w:tr w:rsidR="00F37F78" w:rsidRPr="00341DFE" w:rsidTr="00A43478">
        <w:trPr>
          <w:trHeight w:val="408"/>
        </w:trPr>
        <w:tc>
          <w:tcPr>
            <w:tcW w:w="3667" w:type="pct"/>
            <w:shd w:val="clear" w:color="auto" w:fill="auto"/>
            <w:vAlign w:val="center"/>
          </w:tcPr>
          <w:p w:rsidR="00F85EDA" w:rsidRPr="00341DFE" w:rsidRDefault="00B2509D" w:rsidP="00F37F78">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Este apartado se tiene </w:t>
            </w:r>
            <w:r w:rsidR="00F459E5" w:rsidRPr="00341DFE">
              <w:rPr>
                <w:rFonts w:ascii="Open Sans" w:eastAsia="Times New Roman" w:hAnsi="Open Sans" w:cs="Open Sans"/>
                <w:color w:val="000000" w:themeColor="text1"/>
                <w:sz w:val="20"/>
                <w:szCs w:val="20"/>
                <w:lang w:val="es-ES" w:eastAsia="ca-ES"/>
              </w:rPr>
              <w:t>que explicar y fundamentar en el proyect</w:t>
            </w:r>
            <w:r w:rsidR="00DE41B1" w:rsidRPr="00341DFE">
              <w:rPr>
                <w:rFonts w:ascii="Open Sans" w:eastAsia="Times New Roman" w:hAnsi="Open Sans" w:cs="Open Sans"/>
                <w:color w:val="000000" w:themeColor="text1"/>
                <w:sz w:val="20"/>
                <w:szCs w:val="20"/>
                <w:lang w:val="es-ES" w:eastAsia="ca-ES"/>
              </w:rPr>
              <w:t xml:space="preserve">o </w:t>
            </w:r>
          </w:p>
        </w:tc>
        <w:tc>
          <w:tcPr>
            <w:tcW w:w="1333" w:type="pct"/>
            <w:shd w:val="clear" w:color="auto" w:fill="auto"/>
            <w:vAlign w:val="center"/>
          </w:tcPr>
          <w:p w:rsidR="00F85EDA" w:rsidRPr="00341DFE" w:rsidRDefault="00CC175B" w:rsidP="00F85EDA">
            <w:pPr>
              <w:spacing w:after="0" w:line="240" w:lineRule="auto"/>
              <w:jc w:val="center"/>
              <w:rPr>
                <w:rFonts w:ascii="Open Sans" w:eastAsia="Times New Roman" w:hAnsi="Open Sans" w:cs="Open Sans"/>
                <w:bCs/>
                <w:color w:val="000000" w:themeColor="text1"/>
                <w:sz w:val="20"/>
                <w:szCs w:val="20"/>
                <w:lang w:val="es-ES" w:eastAsia="ca-ES"/>
              </w:rPr>
            </w:pPr>
            <w:r w:rsidRPr="00341DFE">
              <w:rPr>
                <w:rFonts w:ascii="Open Sans" w:eastAsia="Times New Roman" w:hAnsi="Open Sans" w:cs="Open Sans"/>
                <w:bCs/>
                <w:color w:val="000000" w:themeColor="text1"/>
                <w:sz w:val="20"/>
                <w:szCs w:val="20"/>
                <w:lang w:val="es-ES" w:eastAsia="ca-ES"/>
              </w:rPr>
              <w:t>1-</w:t>
            </w:r>
            <w:r w:rsidR="00B2509D" w:rsidRPr="00341DFE">
              <w:rPr>
                <w:rFonts w:ascii="Open Sans" w:eastAsia="Times New Roman" w:hAnsi="Open Sans" w:cs="Open Sans"/>
                <w:bCs/>
                <w:color w:val="000000" w:themeColor="text1"/>
                <w:sz w:val="20"/>
                <w:szCs w:val="20"/>
                <w:lang w:val="es-ES" w:eastAsia="ca-ES"/>
              </w:rPr>
              <w:t>3</w:t>
            </w:r>
          </w:p>
        </w:tc>
      </w:tr>
      <w:tr w:rsidR="00F37F78" w:rsidRPr="00341DFE" w:rsidTr="00B91E44">
        <w:trPr>
          <w:trHeight w:val="408"/>
        </w:trPr>
        <w:tc>
          <w:tcPr>
            <w:tcW w:w="3667" w:type="pct"/>
            <w:shd w:val="clear" w:color="auto" w:fill="D9D9D9" w:themeFill="background1" w:themeFillShade="D9"/>
            <w:vAlign w:val="center"/>
          </w:tcPr>
          <w:p w:rsidR="000A5AC9" w:rsidRPr="00341DFE" w:rsidRDefault="00AD4609" w:rsidP="00F85EDA">
            <w:pPr>
              <w:spacing w:after="0" w:line="240" w:lineRule="auto"/>
              <w:rPr>
                <w:rFonts w:ascii="Open Sans" w:eastAsia="Times New Roman" w:hAnsi="Open Sans" w:cs="Open Sans"/>
                <w:b/>
                <w:color w:val="000000" w:themeColor="text1"/>
                <w:sz w:val="20"/>
                <w:szCs w:val="20"/>
                <w:lang w:val="es-ES" w:eastAsia="ca-ES"/>
              </w:rPr>
            </w:pPr>
            <w:r w:rsidRPr="00341DFE">
              <w:rPr>
                <w:rFonts w:ascii="Open Sans" w:eastAsia="Times New Roman" w:hAnsi="Open Sans" w:cs="Open Sans"/>
                <w:b/>
                <w:color w:val="000000" w:themeColor="text1"/>
                <w:sz w:val="20"/>
                <w:szCs w:val="20"/>
                <w:lang w:val="es-ES" w:eastAsia="ca-ES"/>
              </w:rPr>
              <w:t>9</w:t>
            </w:r>
            <w:r w:rsidR="00C61201" w:rsidRPr="00341DFE">
              <w:rPr>
                <w:rFonts w:ascii="Open Sans" w:eastAsia="Times New Roman" w:hAnsi="Open Sans" w:cs="Open Sans"/>
                <w:b/>
                <w:color w:val="000000" w:themeColor="text1"/>
                <w:sz w:val="20"/>
                <w:szCs w:val="20"/>
                <w:lang w:val="es-ES" w:eastAsia="ca-ES"/>
              </w:rPr>
              <w:t>. Número</w:t>
            </w:r>
            <w:r w:rsidR="000A5AC9" w:rsidRPr="00341DFE">
              <w:rPr>
                <w:rFonts w:ascii="Open Sans" w:eastAsia="Times New Roman" w:hAnsi="Open Sans" w:cs="Open Sans"/>
                <w:b/>
                <w:color w:val="000000" w:themeColor="text1"/>
                <w:sz w:val="20"/>
                <w:szCs w:val="20"/>
                <w:lang w:val="es-ES" w:eastAsia="ca-ES"/>
              </w:rPr>
              <w:t xml:space="preserve"> de </w:t>
            </w:r>
            <w:r w:rsidR="00026BC8" w:rsidRPr="00341DFE">
              <w:rPr>
                <w:rFonts w:ascii="Open Sans" w:eastAsia="Times New Roman" w:hAnsi="Open Sans" w:cs="Open Sans"/>
                <w:b/>
                <w:color w:val="000000" w:themeColor="text1"/>
                <w:sz w:val="20"/>
                <w:szCs w:val="20"/>
                <w:lang w:val="es-ES" w:eastAsia="ca-ES"/>
              </w:rPr>
              <w:t>solicitudes</w:t>
            </w:r>
            <w:r w:rsidR="000A5AC9" w:rsidRPr="00341DFE">
              <w:rPr>
                <w:rFonts w:ascii="Open Sans" w:eastAsia="Times New Roman" w:hAnsi="Open Sans" w:cs="Open Sans"/>
                <w:b/>
                <w:color w:val="000000" w:themeColor="text1"/>
                <w:sz w:val="20"/>
                <w:szCs w:val="20"/>
                <w:lang w:val="es-ES" w:eastAsia="ca-ES"/>
              </w:rPr>
              <w:t>/proyectos presentados</w:t>
            </w:r>
            <w:r w:rsidR="00E90BDA" w:rsidRPr="00341DFE">
              <w:rPr>
                <w:rFonts w:ascii="Open Sans" w:eastAsia="Times New Roman" w:hAnsi="Open Sans" w:cs="Open Sans"/>
                <w:b/>
                <w:color w:val="000000" w:themeColor="text1"/>
                <w:sz w:val="20"/>
                <w:szCs w:val="20"/>
                <w:lang w:val="es-ES" w:eastAsia="ca-ES"/>
              </w:rPr>
              <w:t xml:space="preserve"> por beneficiario en la convocato</w:t>
            </w:r>
            <w:r w:rsidR="000A5AC9" w:rsidRPr="00341DFE">
              <w:rPr>
                <w:rFonts w:ascii="Open Sans" w:eastAsia="Times New Roman" w:hAnsi="Open Sans" w:cs="Open Sans"/>
                <w:b/>
                <w:color w:val="000000" w:themeColor="text1"/>
                <w:sz w:val="20"/>
                <w:szCs w:val="20"/>
                <w:lang w:val="es-ES" w:eastAsia="ca-ES"/>
              </w:rPr>
              <w:t>ria</w:t>
            </w:r>
            <w:r w:rsidR="00B91E44" w:rsidRPr="00341DFE">
              <w:rPr>
                <w:rFonts w:ascii="Open Sans" w:eastAsia="Times New Roman" w:hAnsi="Open Sans" w:cs="Open Sans"/>
                <w:b/>
                <w:color w:val="000000" w:themeColor="text1"/>
                <w:sz w:val="20"/>
                <w:szCs w:val="20"/>
                <w:lang w:val="es-ES" w:eastAsia="ca-ES"/>
              </w:rPr>
              <w:t xml:space="preserve"> </w:t>
            </w:r>
            <w:r w:rsidR="00583F51" w:rsidRPr="00341DFE">
              <w:rPr>
                <w:rFonts w:ascii="Open Sans" w:eastAsia="Times New Roman" w:hAnsi="Open Sans" w:cs="Open Sans"/>
                <w:b/>
                <w:color w:val="000000" w:themeColor="text1"/>
                <w:sz w:val="20"/>
                <w:szCs w:val="20"/>
                <w:lang w:val="es-ES" w:eastAsia="ca-ES"/>
              </w:rPr>
              <w:t>(máximo 5 puntos)</w:t>
            </w:r>
          </w:p>
        </w:tc>
        <w:tc>
          <w:tcPr>
            <w:tcW w:w="1333" w:type="pct"/>
            <w:shd w:val="clear" w:color="auto" w:fill="D9D9D9" w:themeFill="background1" w:themeFillShade="D9"/>
            <w:vAlign w:val="center"/>
          </w:tcPr>
          <w:p w:rsidR="000A5AC9" w:rsidRPr="00341DFE" w:rsidRDefault="00026BC8" w:rsidP="00026BC8">
            <w:pPr>
              <w:spacing w:after="0" w:line="240" w:lineRule="auto"/>
              <w:jc w:val="center"/>
              <w:rPr>
                <w:rFonts w:ascii="Open Sans" w:eastAsia="Times New Roman" w:hAnsi="Open Sans" w:cs="Open Sans"/>
                <w:b/>
                <w:color w:val="000000" w:themeColor="text1"/>
                <w:sz w:val="20"/>
                <w:szCs w:val="20"/>
                <w:lang w:val="es-ES" w:eastAsia="ca-ES"/>
              </w:rPr>
            </w:pPr>
            <w:r w:rsidRPr="00341DFE">
              <w:rPr>
                <w:rFonts w:ascii="Open Sans" w:eastAsia="Times New Roman" w:hAnsi="Open Sans" w:cs="Open Sans"/>
                <w:b/>
                <w:color w:val="000000" w:themeColor="text1"/>
                <w:sz w:val="20"/>
                <w:szCs w:val="20"/>
                <w:lang w:val="es-ES" w:eastAsia="ca-ES"/>
              </w:rPr>
              <w:t>PUNTOS</w:t>
            </w:r>
          </w:p>
        </w:tc>
      </w:tr>
      <w:tr w:rsidR="00F37F78" w:rsidRPr="00341DFE" w:rsidTr="00A43478">
        <w:trPr>
          <w:trHeight w:val="408"/>
        </w:trPr>
        <w:tc>
          <w:tcPr>
            <w:tcW w:w="3667" w:type="pct"/>
            <w:shd w:val="clear" w:color="auto" w:fill="auto"/>
            <w:vAlign w:val="center"/>
          </w:tcPr>
          <w:p w:rsidR="00026BC8" w:rsidRPr="00341DFE" w:rsidRDefault="00026BC8" w:rsidP="00F85EDA">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Un proyecto/</w:t>
            </w:r>
            <w:r w:rsidR="00B91E44" w:rsidRPr="00341DFE">
              <w:rPr>
                <w:rFonts w:ascii="Open Sans" w:eastAsia="Times New Roman" w:hAnsi="Open Sans" w:cs="Open Sans"/>
                <w:color w:val="000000" w:themeColor="text1"/>
                <w:sz w:val="20"/>
                <w:szCs w:val="20"/>
                <w:lang w:val="es-ES" w:eastAsia="ca-ES"/>
              </w:rPr>
              <w:t>solicitud</w:t>
            </w:r>
          </w:p>
        </w:tc>
        <w:tc>
          <w:tcPr>
            <w:tcW w:w="1333" w:type="pct"/>
            <w:shd w:val="clear" w:color="auto" w:fill="auto"/>
            <w:vAlign w:val="center"/>
          </w:tcPr>
          <w:p w:rsidR="00026BC8" w:rsidRPr="00341DFE" w:rsidRDefault="00026BC8" w:rsidP="00026BC8">
            <w:pPr>
              <w:spacing w:after="0" w:line="240" w:lineRule="auto"/>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5</w:t>
            </w:r>
          </w:p>
        </w:tc>
      </w:tr>
      <w:tr w:rsidR="00F37F78" w:rsidRPr="00341DFE" w:rsidTr="00A43478">
        <w:trPr>
          <w:trHeight w:val="408"/>
        </w:trPr>
        <w:tc>
          <w:tcPr>
            <w:tcW w:w="3667" w:type="pct"/>
            <w:shd w:val="clear" w:color="auto" w:fill="auto"/>
            <w:vAlign w:val="center"/>
          </w:tcPr>
          <w:p w:rsidR="00026BC8" w:rsidRPr="00341DFE" w:rsidRDefault="00026BC8" w:rsidP="00F85EDA">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Dos proyectos/solicitudes</w:t>
            </w:r>
          </w:p>
        </w:tc>
        <w:tc>
          <w:tcPr>
            <w:tcW w:w="1333" w:type="pct"/>
            <w:shd w:val="clear" w:color="auto" w:fill="auto"/>
            <w:vAlign w:val="center"/>
          </w:tcPr>
          <w:p w:rsidR="00026BC8" w:rsidRPr="00341DFE" w:rsidRDefault="00026BC8" w:rsidP="00026BC8">
            <w:pPr>
              <w:spacing w:after="0" w:line="240" w:lineRule="auto"/>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2</w:t>
            </w:r>
          </w:p>
        </w:tc>
      </w:tr>
      <w:tr w:rsidR="00F37F78" w:rsidRPr="00341DFE" w:rsidTr="00A43478">
        <w:trPr>
          <w:trHeight w:val="408"/>
        </w:trPr>
        <w:tc>
          <w:tcPr>
            <w:tcW w:w="3667" w:type="pct"/>
            <w:shd w:val="clear" w:color="auto" w:fill="auto"/>
            <w:vAlign w:val="center"/>
          </w:tcPr>
          <w:p w:rsidR="00026BC8" w:rsidRPr="00341DFE" w:rsidRDefault="00026BC8" w:rsidP="00F85EDA">
            <w:pPr>
              <w:spacing w:after="0" w:line="240" w:lineRule="auto"/>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Más de dos proyectos/solicitudes</w:t>
            </w:r>
          </w:p>
        </w:tc>
        <w:tc>
          <w:tcPr>
            <w:tcW w:w="1333" w:type="pct"/>
            <w:shd w:val="clear" w:color="auto" w:fill="auto"/>
            <w:vAlign w:val="center"/>
          </w:tcPr>
          <w:p w:rsidR="00026BC8" w:rsidRPr="00341DFE" w:rsidRDefault="00026BC8" w:rsidP="00026BC8">
            <w:pPr>
              <w:spacing w:after="0" w:line="240" w:lineRule="auto"/>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1</w:t>
            </w:r>
          </w:p>
        </w:tc>
      </w:tr>
    </w:tbl>
    <w:p w:rsidR="00AE4341" w:rsidRPr="00341DFE" w:rsidRDefault="00AE4341" w:rsidP="00583F51">
      <w:pPr>
        <w:spacing w:after="0" w:line="240" w:lineRule="auto"/>
        <w:rPr>
          <w:rFonts w:ascii="Open Sans" w:eastAsia="Open Sans Light" w:hAnsi="Open Sans" w:cs="Open Sans"/>
          <w:color w:val="000000" w:themeColor="text1"/>
          <w:sz w:val="20"/>
          <w:szCs w:val="20"/>
          <w:highlight w:val="yellow"/>
          <w:lang w:val="es-ES"/>
        </w:rPr>
      </w:pPr>
    </w:p>
    <w:p w:rsidR="00EE6DD2" w:rsidRPr="00341DFE" w:rsidRDefault="00EE6DD2">
      <w:pPr>
        <w:pStyle w:val="Textbody"/>
        <w:spacing w:after="0" w:line="240" w:lineRule="auto"/>
        <w:contextualSpacing/>
        <w:rPr>
          <w:rFonts w:ascii="Open Sans" w:eastAsia="Open Sans Light" w:hAnsi="Open Sans" w:cs="Open Sans"/>
          <w:b/>
          <w:bCs/>
          <w:color w:val="000000" w:themeColor="text1"/>
          <w:sz w:val="20"/>
          <w:szCs w:val="20"/>
          <w:highlight w:val="yellow"/>
          <w:lang w:val="es-ES"/>
        </w:rPr>
      </w:pPr>
    </w:p>
    <w:p w:rsidR="00AE4341" w:rsidRPr="00341DFE" w:rsidRDefault="00A43478">
      <w:pPr>
        <w:pStyle w:val="Textbody"/>
        <w:spacing w:after="0" w:line="240" w:lineRule="auto"/>
        <w:contextualSpacing/>
        <w:rPr>
          <w:rFonts w:ascii="Open Sans" w:hAnsi="Open Sans" w:cs="Open Sans"/>
          <w:color w:val="000000" w:themeColor="text1"/>
          <w:sz w:val="20"/>
          <w:szCs w:val="20"/>
          <w:lang w:val="es-ES"/>
        </w:rPr>
      </w:pPr>
      <w:r w:rsidRPr="00341DFE">
        <w:rPr>
          <w:rFonts w:ascii="Open Sans" w:eastAsia="Open Sans Light" w:hAnsi="Open Sans" w:cs="Open Sans"/>
          <w:b/>
          <w:bCs/>
          <w:color w:val="000000" w:themeColor="text1"/>
          <w:sz w:val="20"/>
          <w:szCs w:val="20"/>
          <w:lang w:val="es-ES"/>
        </w:rPr>
        <w:t>1</w:t>
      </w:r>
      <w:r w:rsidR="007E3D0F" w:rsidRPr="00341DFE">
        <w:rPr>
          <w:rFonts w:ascii="Open Sans" w:eastAsia="Open Sans Light" w:hAnsi="Open Sans" w:cs="Open Sans"/>
          <w:b/>
          <w:bCs/>
          <w:color w:val="000000" w:themeColor="text1"/>
          <w:sz w:val="20"/>
          <w:szCs w:val="20"/>
          <w:lang w:val="es-ES"/>
        </w:rPr>
        <w:t>1</w:t>
      </w:r>
      <w:r w:rsidRPr="00341DFE">
        <w:rPr>
          <w:rFonts w:ascii="Open Sans" w:eastAsia="Open Sans Light" w:hAnsi="Open Sans" w:cs="Open Sans"/>
          <w:b/>
          <w:bCs/>
          <w:color w:val="000000" w:themeColor="text1"/>
          <w:sz w:val="20"/>
          <w:szCs w:val="20"/>
          <w:lang w:val="es-ES"/>
        </w:rPr>
        <w:t xml:space="preserve">.4 </w:t>
      </w:r>
      <w:r w:rsidR="007E3D0F" w:rsidRPr="00341DFE">
        <w:rPr>
          <w:rFonts w:ascii="Open Sans" w:eastAsia="Open Sans Light" w:hAnsi="Open Sans" w:cs="Open Sans"/>
          <w:b/>
          <w:bCs/>
          <w:color w:val="000000" w:themeColor="text1"/>
          <w:sz w:val="20"/>
          <w:szCs w:val="20"/>
          <w:lang w:val="es-ES"/>
        </w:rPr>
        <w:t>DE LA COMISIÓN EVALUADORA Y LA PROPUESTA DE RESOLUCIÓN DE CONCESIONES Y DENEGACIONES</w:t>
      </w:r>
    </w:p>
    <w:p w:rsidR="00AE4341" w:rsidRPr="00341DFE" w:rsidRDefault="00AE4341">
      <w:pPr>
        <w:pStyle w:val="Textbody"/>
        <w:spacing w:after="0" w:line="240" w:lineRule="auto"/>
        <w:contextualSpacing/>
        <w:rPr>
          <w:rFonts w:ascii="Open Sans" w:eastAsia="Open Sans Light" w:hAnsi="Open Sans" w:cs="Open Sans"/>
          <w:color w:val="000000" w:themeColor="text1"/>
          <w:sz w:val="20"/>
          <w:szCs w:val="20"/>
          <w:lang w:val="es-ES"/>
        </w:rPr>
      </w:pPr>
    </w:p>
    <w:p w:rsidR="00AE4341" w:rsidRPr="00341DFE" w:rsidRDefault="00A43478">
      <w:pPr>
        <w:widowControl w:val="0"/>
        <w:spacing w:after="0" w:line="240" w:lineRule="auto"/>
        <w:contextualSpacing/>
        <w:jc w:val="both"/>
        <w:rPr>
          <w:rFonts w:ascii="Open Sans" w:hAnsi="Open Sans" w:cs="Open Sans"/>
          <w:color w:val="000000" w:themeColor="text1"/>
          <w:sz w:val="20"/>
          <w:szCs w:val="20"/>
          <w:lang w:val="es-ES"/>
        </w:rPr>
      </w:pPr>
      <w:r w:rsidRPr="00341DFE">
        <w:rPr>
          <w:rFonts w:ascii="Open Sans" w:eastAsia="Open Sans Light" w:hAnsi="Open Sans" w:cs="Open Sans"/>
          <w:color w:val="000000" w:themeColor="text1"/>
          <w:sz w:val="20"/>
          <w:szCs w:val="20"/>
          <w:lang w:val="es-ES"/>
        </w:rPr>
        <w:t>De acuerdo con lo que dispone el artículo 22.1 de la Ley 38/2003, general de subvenciones,</w:t>
      </w:r>
      <w:r w:rsidRPr="00341DFE">
        <w:rPr>
          <w:rFonts w:ascii="Open Sans" w:eastAsia="Open Sans Light" w:hAnsi="Open Sans" w:cs="Open Sans"/>
          <w:color w:val="000000" w:themeColor="text1"/>
          <w:sz w:val="20"/>
          <w:szCs w:val="20"/>
          <w:highlight w:val="yellow"/>
          <w:lang w:val="es-ES"/>
        </w:rPr>
        <w:t xml:space="preserve"> </w:t>
      </w:r>
      <w:r w:rsidRPr="00341DFE">
        <w:rPr>
          <w:rFonts w:ascii="Open Sans" w:eastAsia="Open Sans Light" w:hAnsi="Open Sans" w:cs="Open Sans"/>
          <w:color w:val="000000" w:themeColor="text1"/>
          <w:sz w:val="20"/>
          <w:szCs w:val="20"/>
          <w:lang w:val="es-ES"/>
        </w:rPr>
        <w:lastRenderedPageBreak/>
        <w:t xml:space="preserve">se constituye la Comisión Evaluadora, que tiene que estudiar y revisar todas las solicitudes presentadas, y tiene que emitir el informe que sirve de base al órgano instructor para elaborar la propuesta de resolución. </w:t>
      </w:r>
    </w:p>
    <w:p w:rsidR="00AE4341" w:rsidRPr="00341DFE" w:rsidRDefault="00A43478">
      <w:pPr>
        <w:widowControl w:val="0"/>
        <w:spacing w:after="0" w:line="240" w:lineRule="auto"/>
        <w:contextualSpacing/>
        <w:jc w:val="both"/>
        <w:rPr>
          <w:rFonts w:ascii="Open Sans" w:hAnsi="Open Sans" w:cs="Open Sans"/>
          <w:color w:val="000000" w:themeColor="text1"/>
          <w:sz w:val="20"/>
          <w:szCs w:val="20"/>
          <w:lang w:val="es-ES"/>
        </w:rPr>
      </w:pPr>
      <w:r w:rsidRPr="00341DFE">
        <w:rPr>
          <w:rFonts w:ascii="Open Sans" w:eastAsia="Open Sans Light" w:hAnsi="Open Sans" w:cs="Open Sans"/>
          <w:color w:val="000000" w:themeColor="text1"/>
          <w:sz w:val="20"/>
          <w:szCs w:val="20"/>
          <w:lang w:val="es-ES"/>
        </w:rPr>
        <w:t>En esta convocatoria la comisión evaluadora estará formada por los siguientes miembros:</w:t>
      </w:r>
    </w:p>
    <w:p w:rsidR="00AE4341" w:rsidRPr="00341DFE" w:rsidRDefault="00AE4341">
      <w:pPr>
        <w:widowControl w:val="0"/>
        <w:spacing w:after="0" w:line="240" w:lineRule="auto"/>
        <w:contextualSpacing/>
        <w:jc w:val="both"/>
        <w:rPr>
          <w:rFonts w:ascii="Open Sans" w:eastAsia="Open Sans Light" w:hAnsi="Open Sans" w:cs="Open Sans"/>
          <w:color w:val="000000" w:themeColor="text1"/>
          <w:sz w:val="20"/>
          <w:szCs w:val="20"/>
          <w:lang w:val="es-ES"/>
        </w:rPr>
      </w:pPr>
    </w:p>
    <w:p w:rsidR="006C7429" w:rsidRPr="00341DFE" w:rsidRDefault="00CC4D5E" w:rsidP="006C7429">
      <w:pPr>
        <w:pStyle w:val="pragrafdeconvocatria"/>
        <w:rPr>
          <w:color w:val="000000" w:themeColor="text1"/>
          <w:lang w:val="es-ES"/>
        </w:rPr>
      </w:pPr>
      <w:r w:rsidRPr="00341DFE">
        <w:rPr>
          <w:color w:val="000000" w:themeColor="text1"/>
          <w:lang w:val="es-ES"/>
        </w:rPr>
        <w:t xml:space="preserve">Presidente: </w:t>
      </w:r>
      <w:r w:rsidR="006C7429" w:rsidRPr="00341DFE">
        <w:rPr>
          <w:color w:val="000000" w:themeColor="text1"/>
          <w:lang w:val="es-ES"/>
        </w:rPr>
        <w:t xml:space="preserve">Álvaro Roca </w:t>
      </w:r>
      <w:proofErr w:type="spellStart"/>
      <w:r w:rsidR="006C7429" w:rsidRPr="00341DFE">
        <w:rPr>
          <w:color w:val="000000" w:themeColor="text1"/>
          <w:lang w:val="es-ES"/>
        </w:rPr>
        <w:t>Santandreu</w:t>
      </w:r>
      <w:proofErr w:type="spellEnd"/>
      <w:r w:rsidR="006C7429" w:rsidRPr="00341DFE">
        <w:rPr>
          <w:color w:val="000000" w:themeColor="text1"/>
          <w:lang w:val="es-ES"/>
        </w:rPr>
        <w:t>, director insular de Promoción Económica, Producto de Mallorca y Comercio o persona que lo sustituya.</w:t>
      </w:r>
    </w:p>
    <w:p w:rsidR="00FC59C8" w:rsidRPr="00341DFE" w:rsidRDefault="00FC59C8" w:rsidP="00FC59C8">
      <w:pPr>
        <w:pStyle w:val="pragrafdeconvocatria"/>
        <w:rPr>
          <w:color w:val="000000" w:themeColor="text1"/>
          <w:lang w:val="es-ES"/>
        </w:rPr>
      </w:pPr>
      <w:r w:rsidRPr="00341DFE">
        <w:rPr>
          <w:color w:val="000000" w:themeColor="text1"/>
          <w:lang w:val="es-ES"/>
        </w:rPr>
        <w:t xml:space="preserve">Secretario: Bartolomé Oliver </w:t>
      </w:r>
      <w:proofErr w:type="spellStart"/>
      <w:r w:rsidRPr="00341DFE">
        <w:rPr>
          <w:color w:val="000000" w:themeColor="text1"/>
          <w:lang w:val="es-ES"/>
        </w:rPr>
        <w:t>Bennasar</w:t>
      </w:r>
      <w:proofErr w:type="spellEnd"/>
      <w:r w:rsidRPr="00341DFE">
        <w:rPr>
          <w:color w:val="000000" w:themeColor="text1"/>
          <w:lang w:val="es-ES"/>
        </w:rPr>
        <w:t xml:space="preserve">, </w:t>
      </w:r>
      <w:r w:rsidR="006016DD" w:rsidRPr="00341DFE">
        <w:rPr>
          <w:color w:val="000000" w:themeColor="text1"/>
          <w:lang w:val="es-ES"/>
        </w:rPr>
        <w:t>jefe</w:t>
      </w:r>
      <w:r w:rsidRPr="00341DFE">
        <w:rPr>
          <w:vanish/>
          <w:color w:val="000000" w:themeColor="text1"/>
          <w:lang w:val="es-ES"/>
        </w:rPr>
        <w:t>&lt;A[cabeza|cabo|jefe]&gt;</w:t>
      </w:r>
      <w:r w:rsidRPr="00341DFE">
        <w:rPr>
          <w:color w:val="000000" w:themeColor="text1"/>
          <w:lang w:val="es-ES"/>
        </w:rPr>
        <w:t xml:space="preserve"> de la Oficina de Responsabilidad Social, o persona que la sustituya.</w:t>
      </w:r>
    </w:p>
    <w:p w:rsidR="00FC59C8" w:rsidRPr="00341DFE" w:rsidRDefault="00FC59C8" w:rsidP="00FC59C8">
      <w:pPr>
        <w:pStyle w:val="pragrafdeconvocatria"/>
        <w:rPr>
          <w:color w:val="000000" w:themeColor="text1"/>
          <w:lang w:val="es-ES"/>
        </w:rPr>
      </w:pPr>
      <w:r w:rsidRPr="00341DFE">
        <w:rPr>
          <w:color w:val="000000" w:themeColor="text1"/>
          <w:lang w:val="es-ES"/>
        </w:rPr>
        <w:t>Vocales:</w:t>
      </w:r>
    </w:p>
    <w:p w:rsidR="00FC59C8" w:rsidRPr="00341DFE" w:rsidRDefault="00075B6E" w:rsidP="00FC59C8">
      <w:pPr>
        <w:pStyle w:val="pragrafdeconvocatria"/>
        <w:rPr>
          <w:color w:val="000000" w:themeColor="text1"/>
          <w:lang w:val="es-ES"/>
        </w:rPr>
      </w:pPr>
      <w:r w:rsidRPr="00341DFE">
        <w:rPr>
          <w:color w:val="000000" w:themeColor="text1"/>
          <w:lang w:val="es-ES"/>
        </w:rPr>
        <w:t>Mercedes Palmer Cabrinetti</w:t>
      </w:r>
      <w:r w:rsidR="00FC59C8" w:rsidRPr="00341DFE">
        <w:rPr>
          <w:color w:val="000000" w:themeColor="text1"/>
          <w:lang w:val="es-ES"/>
        </w:rPr>
        <w:t xml:space="preserve">, </w:t>
      </w:r>
      <w:r w:rsidR="006016DD" w:rsidRPr="00341DFE">
        <w:rPr>
          <w:color w:val="000000" w:themeColor="text1"/>
          <w:lang w:val="es-ES"/>
        </w:rPr>
        <w:t>jef</w:t>
      </w:r>
      <w:r w:rsidR="00FC59C8" w:rsidRPr="00341DFE">
        <w:rPr>
          <w:color w:val="000000" w:themeColor="text1"/>
          <w:lang w:val="es-ES"/>
        </w:rPr>
        <w:t>a</w:t>
      </w:r>
      <w:r w:rsidR="00FC59C8" w:rsidRPr="00341DFE">
        <w:rPr>
          <w:vanish/>
          <w:color w:val="000000" w:themeColor="text1"/>
          <w:lang w:val="es-ES"/>
        </w:rPr>
        <w:t>&lt;A[cabeza|cabo|jefe]&gt;</w:t>
      </w:r>
      <w:r w:rsidR="00FC59C8" w:rsidRPr="00341DFE">
        <w:rPr>
          <w:color w:val="000000" w:themeColor="text1"/>
          <w:lang w:val="es-ES"/>
        </w:rPr>
        <w:t xml:space="preserve"> de sección de Promoción Económica, o la persona que la sustituya.</w:t>
      </w:r>
    </w:p>
    <w:p w:rsidR="006C7429" w:rsidRPr="00341DFE" w:rsidRDefault="006C7429" w:rsidP="004A0F3D">
      <w:pPr>
        <w:pStyle w:val="pragrafdeconvocatria"/>
        <w:rPr>
          <w:color w:val="000000" w:themeColor="text1"/>
          <w:lang w:val="es-ES"/>
        </w:rPr>
      </w:pPr>
      <w:r w:rsidRPr="00341DFE">
        <w:rPr>
          <w:color w:val="000000" w:themeColor="text1"/>
          <w:lang w:val="es-ES"/>
        </w:rPr>
        <w:t xml:space="preserve">Virginia </w:t>
      </w:r>
      <w:proofErr w:type="spellStart"/>
      <w:r w:rsidRPr="00341DFE">
        <w:rPr>
          <w:color w:val="000000" w:themeColor="text1"/>
          <w:lang w:val="es-ES"/>
        </w:rPr>
        <w:t>Ferragut</w:t>
      </w:r>
      <w:proofErr w:type="spellEnd"/>
      <w:r w:rsidRPr="00341DFE">
        <w:rPr>
          <w:color w:val="000000" w:themeColor="text1"/>
          <w:lang w:val="es-ES"/>
        </w:rPr>
        <w:t xml:space="preserve"> Roig, técnica administración general, o la persona que la sustituya.</w:t>
      </w:r>
    </w:p>
    <w:p w:rsidR="00AE4341" w:rsidRPr="00341DFE" w:rsidRDefault="00FC59C8" w:rsidP="004A0F3D">
      <w:pPr>
        <w:pStyle w:val="pragrafdeconvocatria"/>
        <w:rPr>
          <w:color w:val="000000" w:themeColor="text1"/>
          <w:lang w:val="es-ES"/>
        </w:rPr>
      </w:pPr>
      <w:proofErr w:type="spellStart"/>
      <w:r w:rsidRPr="00341DFE">
        <w:rPr>
          <w:color w:val="000000" w:themeColor="text1"/>
          <w:lang w:val="es-ES"/>
        </w:rPr>
        <w:t>Maria</w:t>
      </w:r>
      <w:proofErr w:type="spellEnd"/>
      <w:r w:rsidRPr="00341DFE">
        <w:rPr>
          <w:color w:val="000000" w:themeColor="text1"/>
          <w:lang w:val="es-ES"/>
        </w:rPr>
        <w:t xml:space="preserve"> del Mar </w:t>
      </w:r>
      <w:proofErr w:type="spellStart"/>
      <w:r w:rsidRPr="00341DFE">
        <w:rPr>
          <w:color w:val="000000" w:themeColor="text1"/>
          <w:lang w:val="es-ES"/>
        </w:rPr>
        <w:t>Vaquer</w:t>
      </w:r>
      <w:proofErr w:type="spellEnd"/>
      <w:r w:rsidRPr="00341DFE">
        <w:rPr>
          <w:color w:val="000000" w:themeColor="text1"/>
          <w:lang w:val="es-ES"/>
        </w:rPr>
        <w:t xml:space="preserve"> Munar, técnica superior economista, o la persona que la sustituya.</w:t>
      </w:r>
    </w:p>
    <w:p w:rsidR="00AE4341" w:rsidRPr="00341DFE" w:rsidRDefault="00A43478" w:rsidP="006C7429">
      <w:pPr>
        <w:widowControl w:val="0"/>
        <w:spacing w:after="0" w:line="240" w:lineRule="auto"/>
        <w:contextualSpacing/>
        <w:jc w:val="both"/>
        <w:rPr>
          <w:rFonts w:ascii="Open Sans" w:eastAsia="Open Sans Light" w:hAnsi="Open Sans" w:cs="Open Sans"/>
          <w:color w:val="000000" w:themeColor="text1"/>
          <w:sz w:val="20"/>
          <w:szCs w:val="20"/>
          <w:lang w:val="es-ES"/>
        </w:rPr>
      </w:pPr>
      <w:r w:rsidRPr="00341DFE">
        <w:rPr>
          <w:rFonts w:ascii="Open Sans" w:eastAsia="Open Sans Light" w:hAnsi="Open Sans" w:cs="Open Sans"/>
          <w:color w:val="000000" w:themeColor="text1"/>
          <w:sz w:val="20"/>
          <w:szCs w:val="20"/>
          <w:lang w:val="es-ES"/>
        </w:rPr>
        <w:t xml:space="preserve">Una vez revisadas todas las solicitudes, la cuantía propuesta a otorgar para la comisión evaluadora podrá ser hasta el límite del crédito presupuestario establecido en esta convocatoria. </w:t>
      </w:r>
    </w:p>
    <w:p w:rsidR="00AE4341" w:rsidRPr="00341DFE" w:rsidRDefault="00AE4341">
      <w:pPr>
        <w:spacing w:after="0" w:line="240" w:lineRule="auto"/>
        <w:contextualSpacing/>
        <w:jc w:val="both"/>
        <w:rPr>
          <w:rFonts w:ascii="Open Sans" w:eastAsia="Open Sans Light" w:hAnsi="Open Sans" w:cs="Open Sans"/>
          <w:color w:val="000000" w:themeColor="text1"/>
          <w:sz w:val="20"/>
          <w:szCs w:val="20"/>
          <w:highlight w:val="yellow"/>
          <w:shd w:val="clear" w:color="auto" w:fill="FFFF00"/>
          <w:lang w:val="es-ES"/>
        </w:rPr>
      </w:pPr>
    </w:p>
    <w:p w:rsidR="00AE4341" w:rsidRPr="00341DFE" w:rsidRDefault="00A43478">
      <w:pPr>
        <w:pStyle w:val="Textbody"/>
        <w:spacing w:after="0" w:line="240" w:lineRule="auto"/>
        <w:contextualSpacing/>
        <w:rPr>
          <w:rFonts w:ascii="Open Sans" w:eastAsia="Open Sans Light" w:hAnsi="Open Sans" w:cs="Open Sans"/>
          <w:color w:val="000000" w:themeColor="text1"/>
          <w:sz w:val="20"/>
          <w:szCs w:val="20"/>
          <w:lang w:val="es-ES"/>
        </w:rPr>
      </w:pPr>
      <w:r w:rsidRPr="00341DFE">
        <w:rPr>
          <w:rFonts w:ascii="Open Sans" w:eastAsia="Open Sans Light" w:hAnsi="Open Sans" w:cs="Open Sans"/>
          <w:color w:val="000000" w:themeColor="text1"/>
          <w:sz w:val="20"/>
          <w:szCs w:val="20"/>
          <w:lang w:val="es-ES"/>
        </w:rPr>
        <w:t>En el expediente de esta convocatoria contendrá el informe del órgano instructor de concesiones y denegaciones, en el qué hará constar de acuerdo con l</w:t>
      </w:r>
      <w:r w:rsidR="006016DD" w:rsidRPr="00341DFE">
        <w:rPr>
          <w:rFonts w:ascii="Open Sans" w:eastAsia="Open Sans Light" w:hAnsi="Open Sans" w:cs="Open Sans"/>
          <w:color w:val="000000" w:themeColor="text1"/>
          <w:sz w:val="20"/>
          <w:szCs w:val="20"/>
          <w:lang w:val="es-ES"/>
        </w:rPr>
        <w:t>a información que obra en su</w:t>
      </w:r>
      <w:r w:rsidRPr="00341DFE">
        <w:rPr>
          <w:rFonts w:ascii="Open Sans" w:eastAsia="Open Sans Light" w:hAnsi="Open Sans" w:cs="Open Sans"/>
          <w:color w:val="000000" w:themeColor="text1"/>
          <w:sz w:val="20"/>
          <w:szCs w:val="20"/>
          <w:lang w:val="es-ES"/>
        </w:rPr>
        <w:t xml:space="preserve"> poder, que los beneficiarios cumplen todos los requisitos necesarios para acceder, y si p</w:t>
      </w:r>
      <w:r w:rsidR="00E1318D" w:rsidRPr="00341DFE">
        <w:rPr>
          <w:rFonts w:ascii="Open Sans" w:eastAsia="Open Sans Light" w:hAnsi="Open Sans" w:cs="Open Sans"/>
          <w:color w:val="000000" w:themeColor="text1"/>
          <w:sz w:val="20"/>
          <w:szCs w:val="20"/>
          <w:lang w:val="es-ES"/>
        </w:rPr>
        <w:t>rocede</w:t>
      </w:r>
      <w:r w:rsidRPr="00341DFE">
        <w:rPr>
          <w:rFonts w:ascii="Open Sans" w:eastAsia="Open Sans Light" w:hAnsi="Open Sans" w:cs="Open Sans"/>
          <w:vanish/>
          <w:color w:val="000000" w:themeColor="text1"/>
          <w:sz w:val="20"/>
          <w:szCs w:val="20"/>
          <w:lang w:val="es-ES"/>
        </w:rPr>
        <w:t>&lt;A[pega|ocurre]&gt;</w:t>
      </w:r>
      <w:r w:rsidRPr="00341DFE">
        <w:rPr>
          <w:rFonts w:ascii="Open Sans" w:eastAsia="Open Sans Light" w:hAnsi="Open Sans" w:cs="Open Sans"/>
          <w:color w:val="000000" w:themeColor="text1"/>
          <w:sz w:val="20"/>
          <w:szCs w:val="20"/>
          <w:lang w:val="es-ES"/>
        </w:rPr>
        <w:t>, propondrá denegar motivadamente la ayuda en caso de detectarse el incumplimiento de los requisitos para ser</w:t>
      </w:r>
      <w:r w:rsidR="00A14272" w:rsidRPr="00341DFE">
        <w:rPr>
          <w:rFonts w:ascii="Open Sans" w:eastAsia="Open Sans Light" w:hAnsi="Open Sans" w:cs="Open Sans"/>
          <w:color w:val="000000" w:themeColor="text1"/>
          <w:sz w:val="20"/>
          <w:szCs w:val="20"/>
          <w:lang w:val="es-ES"/>
        </w:rPr>
        <w:t xml:space="preserve"> entidad beneficiaria conforme en</w:t>
      </w:r>
      <w:r w:rsidRPr="00341DFE">
        <w:rPr>
          <w:rFonts w:ascii="Open Sans" w:eastAsia="Open Sans Light" w:hAnsi="Open Sans" w:cs="Open Sans"/>
          <w:color w:val="000000" w:themeColor="text1"/>
          <w:sz w:val="20"/>
          <w:szCs w:val="20"/>
          <w:lang w:val="es-ES"/>
        </w:rPr>
        <w:t xml:space="preserve"> la convocatoria publicada. </w:t>
      </w:r>
    </w:p>
    <w:p w:rsidR="004A0F3D" w:rsidRPr="00341DFE" w:rsidRDefault="004A0F3D">
      <w:pPr>
        <w:pStyle w:val="Textbody"/>
        <w:spacing w:after="0" w:line="240" w:lineRule="auto"/>
        <w:contextualSpacing/>
        <w:rPr>
          <w:rFonts w:ascii="Open Sans" w:hAnsi="Open Sans" w:cs="Open Sans"/>
          <w:color w:val="000000" w:themeColor="text1"/>
          <w:sz w:val="20"/>
          <w:szCs w:val="20"/>
          <w:highlight w:val="yellow"/>
          <w:lang w:val="es-ES"/>
        </w:rPr>
      </w:pPr>
    </w:p>
    <w:p w:rsidR="00904B93" w:rsidRPr="00341DFE" w:rsidRDefault="004A0F3D" w:rsidP="00CC4D5E">
      <w:pPr>
        <w:pStyle w:val="pragrafdeconvocatria"/>
        <w:rPr>
          <w:color w:val="000000" w:themeColor="text1"/>
          <w:lang w:val="es-ES"/>
        </w:rPr>
      </w:pPr>
      <w:r w:rsidRPr="00341DFE">
        <w:rPr>
          <w:color w:val="000000" w:themeColor="text1"/>
          <w:lang w:val="es-ES"/>
        </w:rPr>
        <w:t>El informe emitido por la comisión evaluadora servirá de base para la cual el órgano instructor formule la propuesta de resolución/acuerdo.</w:t>
      </w:r>
    </w:p>
    <w:p w:rsidR="00AE4341" w:rsidRPr="00341DFE" w:rsidRDefault="00A43478">
      <w:pPr>
        <w:pStyle w:val="Textbody"/>
        <w:spacing w:after="0" w:line="240" w:lineRule="auto"/>
        <w:contextualSpacing/>
        <w:rPr>
          <w:rFonts w:ascii="Open Sans" w:eastAsia="Open Sans Light" w:hAnsi="Open Sans" w:cs="Open Sans"/>
          <w:b/>
          <w:bCs/>
          <w:color w:val="000000" w:themeColor="text1"/>
          <w:sz w:val="20"/>
          <w:szCs w:val="20"/>
          <w:lang w:val="es-ES"/>
        </w:rPr>
      </w:pPr>
      <w:r w:rsidRPr="00341DFE">
        <w:rPr>
          <w:rFonts w:ascii="Open Sans" w:eastAsia="Open Sans Light" w:hAnsi="Open Sans" w:cs="Open Sans"/>
          <w:b/>
          <w:bCs/>
          <w:color w:val="000000" w:themeColor="text1"/>
          <w:sz w:val="20"/>
          <w:szCs w:val="20"/>
          <w:lang w:val="es-ES"/>
        </w:rPr>
        <w:t>1</w:t>
      </w:r>
      <w:r w:rsidR="007E3D0F" w:rsidRPr="00341DFE">
        <w:rPr>
          <w:rFonts w:ascii="Open Sans" w:eastAsia="Open Sans Light" w:hAnsi="Open Sans" w:cs="Open Sans"/>
          <w:b/>
          <w:bCs/>
          <w:color w:val="000000" w:themeColor="text1"/>
          <w:sz w:val="20"/>
          <w:szCs w:val="20"/>
          <w:lang w:val="es-ES"/>
        </w:rPr>
        <w:t>1</w:t>
      </w:r>
      <w:r w:rsidRPr="00341DFE">
        <w:rPr>
          <w:rFonts w:ascii="Open Sans" w:eastAsia="Open Sans Light" w:hAnsi="Open Sans" w:cs="Open Sans"/>
          <w:b/>
          <w:bCs/>
          <w:color w:val="000000" w:themeColor="text1"/>
          <w:sz w:val="20"/>
          <w:szCs w:val="20"/>
          <w:lang w:val="es-ES"/>
        </w:rPr>
        <w:t xml:space="preserve">.5 </w:t>
      </w:r>
      <w:r w:rsidR="007E3D0F" w:rsidRPr="00341DFE">
        <w:rPr>
          <w:rFonts w:ascii="Open Sans" w:eastAsia="Open Sans Light" w:hAnsi="Open Sans" w:cs="Open Sans"/>
          <w:b/>
          <w:bCs/>
          <w:color w:val="000000" w:themeColor="text1"/>
          <w:sz w:val="20"/>
          <w:szCs w:val="20"/>
          <w:lang w:val="es-ES"/>
        </w:rPr>
        <w:t xml:space="preserve">DE LA RESOLUCIÓN DE CONCESIÓN Y DE RECONOCIMIENTO DE OBLIGACIONES </w:t>
      </w:r>
    </w:p>
    <w:p w:rsidR="00495875" w:rsidRPr="00341DFE" w:rsidRDefault="00495875">
      <w:pPr>
        <w:pStyle w:val="Textbody"/>
        <w:spacing w:after="0" w:line="240" w:lineRule="auto"/>
        <w:contextualSpacing/>
        <w:rPr>
          <w:rFonts w:ascii="Open Sans" w:hAnsi="Open Sans" w:cs="Open Sans"/>
          <w:color w:val="000000" w:themeColor="text1"/>
          <w:sz w:val="20"/>
          <w:szCs w:val="20"/>
          <w:lang w:val="es-ES"/>
        </w:rPr>
      </w:pPr>
    </w:p>
    <w:p w:rsidR="00075B6E" w:rsidRPr="00341DFE" w:rsidRDefault="00075B6E" w:rsidP="00075B6E">
      <w:pPr>
        <w:pStyle w:val="pragrafdeconvocatria"/>
        <w:rPr>
          <w:color w:val="000000" w:themeColor="text1"/>
          <w:lang w:val="es-ES"/>
        </w:rPr>
      </w:pPr>
      <w:r w:rsidRPr="00341DFE">
        <w:rPr>
          <w:color w:val="000000" w:themeColor="text1"/>
          <w:lang w:val="es-ES"/>
        </w:rPr>
        <w:t xml:space="preserve">La aprobación de la convocatoria corresponde al Consejo Ejecutivo por disposición del </w:t>
      </w:r>
      <w:r w:rsidR="005A4D56" w:rsidRPr="00341DFE">
        <w:rPr>
          <w:color w:val="000000" w:themeColor="text1"/>
          <w:lang w:val="es-ES"/>
        </w:rPr>
        <w:t>art.</w:t>
      </w:r>
      <w:r w:rsidRPr="00341DFE">
        <w:rPr>
          <w:color w:val="000000" w:themeColor="text1"/>
          <w:lang w:val="es-ES"/>
        </w:rPr>
        <w:t xml:space="preserve"> 28.1. m) de la Ley 4/2022, de 28 de junio, de Consejos Insulares</w:t>
      </w:r>
      <w:r w:rsidR="004A4F9F" w:rsidRPr="00341DFE">
        <w:rPr>
          <w:color w:val="000000" w:themeColor="text1"/>
          <w:lang w:val="es-ES"/>
        </w:rPr>
        <w:t>.</w:t>
      </w:r>
    </w:p>
    <w:p w:rsidR="00075B6E" w:rsidRPr="00341DFE" w:rsidRDefault="00075B6E" w:rsidP="00075B6E">
      <w:pPr>
        <w:pStyle w:val="pragrafdeconvocatria"/>
        <w:rPr>
          <w:color w:val="000000" w:themeColor="text1"/>
          <w:lang w:val="es-ES"/>
        </w:rPr>
      </w:pPr>
      <w:r w:rsidRPr="00341DFE">
        <w:rPr>
          <w:color w:val="000000" w:themeColor="text1"/>
          <w:lang w:val="es-ES"/>
        </w:rPr>
        <w:t>La Consejera</w:t>
      </w:r>
      <w:r w:rsidRPr="00341DFE">
        <w:rPr>
          <w:vanish/>
          <w:color w:val="000000" w:themeColor="text1"/>
          <w:lang w:val="es-ES"/>
        </w:rPr>
        <w:t>&lt;A[Consejera|Consellera]&gt;</w:t>
      </w:r>
      <w:r w:rsidRPr="00341DFE">
        <w:rPr>
          <w:color w:val="000000" w:themeColor="text1"/>
          <w:lang w:val="es-ES"/>
        </w:rPr>
        <w:t xml:space="preserve"> es competente para resolver la convocatoria de subvenciones de conformidad con el </w:t>
      </w:r>
      <w:r w:rsidR="005A4D56" w:rsidRPr="00341DFE">
        <w:rPr>
          <w:color w:val="000000" w:themeColor="text1"/>
          <w:lang w:val="es-ES"/>
        </w:rPr>
        <w:t>art.</w:t>
      </w:r>
      <w:r w:rsidRPr="00341DFE">
        <w:rPr>
          <w:color w:val="000000" w:themeColor="text1"/>
          <w:lang w:val="es-ES"/>
        </w:rPr>
        <w:t xml:space="preserve"> 33.2.k) de la Ley 4/2022, de 28 de junio, de Consejos Insulares, que dispone como competenci</w:t>
      </w:r>
      <w:r w:rsidR="004A4F9F" w:rsidRPr="00341DFE">
        <w:rPr>
          <w:color w:val="000000" w:themeColor="text1"/>
          <w:lang w:val="es-ES"/>
        </w:rPr>
        <w:t>as de los Consejeros</w:t>
      </w:r>
      <w:r w:rsidR="004A4F9F" w:rsidRPr="00341DFE">
        <w:rPr>
          <w:vanish/>
          <w:color w:val="000000" w:themeColor="text1"/>
          <w:lang w:val="es-ES"/>
        </w:rPr>
        <w:t>&lt;A[Consejeros|Consellers]&gt;</w:t>
      </w:r>
      <w:r w:rsidR="004A4F9F" w:rsidRPr="00341DFE">
        <w:rPr>
          <w:color w:val="000000" w:themeColor="text1"/>
          <w:lang w:val="es-ES"/>
        </w:rPr>
        <w:t>: Resolver las</w:t>
      </w:r>
      <w:r w:rsidRPr="00341DFE">
        <w:rPr>
          <w:color w:val="000000" w:themeColor="text1"/>
          <w:lang w:val="es-ES"/>
        </w:rPr>
        <w:t xml:space="preserve"> convo</w:t>
      </w:r>
      <w:r w:rsidR="004A4F9F" w:rsidRPr="00341DFE">
        <w:rPr>
          <w:color w:val="000000" w:themeColor="text1"/>
          <w:lang w:val="es-ES"/>
        </w:rPr>
        <w:t>catorias de ayudas y subvenciones.</w:t>
      </w:r>
    </w:p>
    <w:p w:rsidR="00075B6E" w:rsidRPr="00341DFE" w:rsidRDefault="00075B6E" w:rsidP="00075B6E">
      <w:pPr>
        <w:pStyle w:val="pragrafdeconvocatria"/>
        <w:rPr>
          <w:color w:val="000000" w:themeColor="text1"/>
          <w:lang w:val="es-ES"/>
        </w:rPr>
      </w:pPr>
      <w:r w:rsidRPr="00341DFE">
        <w:rPr>
          <w:color w:val="000000" w:themeColor="text1"/>
          <w:lang w:val="es-ES"/>
        </w:rPr>
        <w:t xml:space="preserve">El </w:t>
      </w:r>
      <w:r w:rsidR="005A4D56" w:rsidRPr="00341DFE">
        <w:rPr>
          <w:color w:val="000000" w:themeColor="text1"/>
          <w:lang w:val="es-ES"/>
        </w:rPr>
        <w:t>art.</w:t>
      </w:r>
      <w:r w:rsidRPr="00341DFE">
        <w:rPr>
          <w:color w:val="000000" w:themeColor="text1"/>
          <w:lang w:val="es-ES"/>
        </w:rPr>
        <w:t xml:space="preserve"> 39.2 h) del reglamento orgánico establece la competencia de la Consejera</w:t>
      </w:r>
      <w:r w:rsidRPr="00341DFE">
        <w:rPr>
          <w:vanish/>
          <w:color w:val="000000" w:themeColor="text1"/>
          <w:lang w:val="es-ES"/>
        </w:rPr>
        <w:t>&lt;A[Consejera|Consellera]&gt;</w:t>
      </w:r>
      <w:r w:rsidRPr="00341DFE">
        <w:rPr>
          <w:color w:val="000000" w:themeColor="text1"/>
          <w:lang w:val="es-ES"/>
        </w:rPr>
        <w:t xml:space="preserve"> </w:t>
      </w:r>
      <w:r w:rsidR="00551052" w:rsidRPr="00341DFE">
        <w:rPr>
          <w:color w:val="000000" w:themeColor="text1"/>
          <w:lang w:val="es-ES"/>
        </w:rPr>
        <w:t>por</w:t>
      </w:r>
      <w:r w:rsidR="00551052" w:rsidRPr="00341DFE">
        <w:rPr>
          <w:vanish/>
          <w:color w:val="000000" w:themeColor="text1"/>
          <w:lang w:val="es-ES"/>
        </w:rPr>
        <w:t>&lt;A[por|para]&gt;</w:t>
      </w:r>
      <w:r w:rsidR="00551052" w:rsidRPr="00341DFE">
        <w:rPr>
          <w:color w:val="000000" w:themeColor="text1"/>
          <w:lang w:val="es-ES"/>
        </w:rPr>
        <w:t xml:space="preserve"> el</w:t>
      </w:r>
      <w:r w:rsidRPr="00341DFE">
        <w:rPr>
          <w:color w:val="000000" w:themeColor="text1"/>
          <w:lang w:val="es-ES"/>
        </w:rPr>
        <w:t xml:space="preserve"> reconocimiento y liquidación de obligaciones.</w:t>
      </w:r>
    </w:p>
    <w:p w:rsidR="003E5F40" w:rsidRPr="00341DFE" w:rsidRDefault="003E5F40" w:rsidP="00075B6E">
      <w:pPr>
        <w:pStyle w:val="pragrafdeconvocatria"/>
        <w:rPr>
          <w:b/>
          <w:color w:val="000000" w:themeColor="text1"/>
          <w:lang w:val="es-ES"/>
        </w:rPr>
      </w:pPr>
      <w:r w:rsidRPr="00341DFE">
        <w:rPr>
          <w:b/>
          <w:color w:val="000000" w:themeColor="text1"/>
          <w:lang w:val="es-ES"/>
        </w:rPr>
        <w:t>11.6 DE LA NOTIFICACIÓN Y PUBLICACIÓN</w:t>
      </w:r>
    </w:p>
    <w:p w:rsidR="00AE4341" w:rsidRPr="00341DFE" w:rsidRDefault="003E5F40">
      <w:pPr>
        <w:pStyle w:val="Textbody"/>
        <w:spacing w:after="0" w:line="240" w:lineRule="auto"/>
        <w:contextualSpacing/>
        <w:rPr>
          <w:rFonts w:ascii="Open Sans" w:hAnsi="Open Sans" w:cs="Open Sans"/>
          <w:color w:val="000000" w:themeColor="text1"/>
          <w:sz w:val="20"/>
          <w:szCs w:val="20"/>
          <w:lang w:val="es-ES"/>
        </w:rPr>
      </w:pPr>
      <w:r w:rsidRPr="00341DFE">
        <w:rPr>
          <w:rFonts w:ascii="Open Sans" w:eastAsia="Open Sans Light" w:hAnsi="Open Sans" w:cs="Open Sans"/>
          <w:color w:val="000000" w:themeColor="text1"/>
          <w:sz w:val="20"/>
          <w:szCs w:val="20"/>
          <w:lang w:val="es-ES"/>
        </w:rPr>
        <w:t xml:space="preserve">- </w:t>
      </w:r>
      <w:r w:rsidR="00A43478" w:rsidRPr="00341DFE">
        <w:rPr>
          <w:rFonts w:ascii="Open Sans" w:eastAsia="Open Sans Light" w:hAnsi="Open Sans" w:cs="Open Sans"/>
          <w:color w:val="000000" w:themeColor="text1"/>
          <w:sz w:val="20"/>
          <w:szCs w:val="20"/>
          <w:lang w:val="es-ES"/>
        </w:rPr>
        <w:t xml:space="preserve">De acuerdo en el artículo 27.3 </w:t>
      </w:r>
      <w:r w:rsidR="00575B93" w:rsidRPr="00341DFE">
        <w:rPr>
          <w:rFonts w:ascii="Open Sans" w:eastAsia="Open Sans Light" w:hAnsi="Open Sans" w:cs="Open Sans"/>
          <w:color w:val="000000" w:themeColor="text1"/>
          <w:sz w:val="20"/>
          <w:szCs w:val="20"/>
          <w:lang w:val="es-ES"/>
        </w:rPr>
        <w:t>de la OGS</w:t>
      </w:r>
      <w:r w:rsidR="00A43478" w:rsidRPr="00341DFE">
        <w:rPr>
          <w:rFonts w:ascii="Open Sans" w:eastAsia="Open Sans Light" w:hAnsi="Open Sans" w:cs="Open Sans"/>
          <w:color w:val="000000" w:themeColor="text1"/>
          <w:sz w:val="20"/>
          <w:szCs w:val="20"/>
          <w:lang w:val="es-ES"/>
        </w:rPr>
        <w:t>, el plazo máximo para dictar y notificar la resolución de la subvención es de seis meses a partir del día siguiente que acabe el plazo de presentación de solicitudes.</w:t>
      </w:r>
    </w:p>
    <w:p w:rsidR="00AE4341" w:rsidRPr="00341DFE" w:rsidRDefault="00AE4341">
      <w:pPr>
        <w:pStyle w:val="Textbody"/>
        <w:spacing w:after="0" w:line="240" w:lineRule="auto"/>
        <w:contextualSpacing/>
        <w:rPr>
          <w:rFonts w:ascii="Open Sans" w:hAnsi="Open Sans" w:cs="Open Sans"/>
          <w:color w:val="000000" w:themeColor="text1"/>
          <w:sz w:val="20"/>
          <w:szCs w:val="20"/>
          <w:lang w:val="es-ES"/>
        </w:rPr>
      </w:pPr>
    </w:p>
    <w:p w:rsidR="00AE4341" w:rsidRPr="00341DFE" w:rsidRDefault="00A43478">
      <w:pPr>
        <w:pStyle w:val="Textbody"/>
        <w:spacing w:after="0" w:line="240" w:lineRule="auto"/>
        <w:contextualSpacing/>
        <w:rPr>
          <w:rFonts w:ascii="Open Sans" w:eastAsia="Open Sans Light" w:hAnsi="Open Sans" w:cs="Open Sans"/>
          <w:color w:val="000000" w:themeColor="text1"/>
          <w:sz w:val="20"/>
          <w:szCs w:val="20"/>
          <w:lang w:val="es-ES"/>
        </w:rPr>
      </w:pPr>
      <w:r w:rsidRPr="00341DFE">
        <w:rPr>
          <w:rFonts w:ascii="Open Sans" w:eastAsia="Open Sans Light" w:hAnsi="Open Sans" w:cs="Open Sans"/>
          <w:color w:val="000000" w:themeColor="text1"/>
          <w:sz w:val="20"/>
          <w:szCs w:val="20"/>
          <w:lang w:val="es-ES"/>
        </w:rPr>
        <w:t>Transcurrido este plazo sin que se haya dictado una resolución expresa, la solicitud se tiene que entender desestimada, sin perjuicio de la obligación de resolver por parte del órgano competente y de las posibilidades de ampliación de los plazos que otorga la Ley 39/2015, de 1 de octubre, de procedimiento administrativo común de las administraciones públicas.</w:t>
      </w:r>
    </w:p>
    <w:p w:rsidR="003E5F40" w:rsidRPr="00341DFE" w:rsidRDefault="003E5F40">
      <w:pPr>
        <w:pStyle w:val="Textbody"/>
        <w:spacing w:after="0" w:line="240" w:lineRule="auto"/>
        <w:contextualSpacing/>
        <w:rPr>
          <w:rFonts w:ascii="Open Sans" w:eastAsia="Open Sans Light" w:hAnsi="Open Sans" w:cs="Open Sans"/>
          <w:color w:val="000000" w:themeColor="text1"/>
          <w:sz w:val="20"/>
          <w:szCs w:val="20"/>
          <w:highlight w:val="yellow"/>
          <w:lang w:val="es-ES"/>
        </w:rPr>
      </w:pPr>
    </w:p>
    <w:p w:rsidR="003E5F40" w:rsidRPr="00341DFE" w:rsidRDefault="003E5F40">
      <w:pPr>
        <w:pStyle w:val="Textbody"/>
        <w:spacing w:after="0" w:line="240" w:lineRule="auto"/>
        <w:contextualSpacing/>
        <w:rPr>
          <w:rFonts w:ascii="Open Sans" w:eastAsia="Open Sans Light" w:hAnsi="Open Sans" w:cs="Open Sans"/>
          <w:color w:val="000000" w:themeColor="text1"/>
          <w:sz w:val="20"/>
          <w:szCs w:val="20"/>
          <w:lang w:val="es-ES"/>
        </w:rPr>
      </w:pPr>
    </w:p>
    <w:p w:rsidR="00CC4D5E" w:rsidRPr="00341DFE" w:rsidRDefault="003E5F40">
      <w:pPr>
        <w:pStyle w:val="Textbody"/>
        <w:spacing w:after="0" w:line="240" w:lineRule="auto"/>
        <w:contextualSpacing/>
        <w:rPr>
          <w:rFonts w:ascii="Open Sans" w:eastAsia="Open Sans Light" w:hAnsi="Open Sans" w:cs="Open Sans"/>
          <w:color w:val="000000" w:themeColor="text1"/>
          <w:sz w:val="20"/>
          <w:szCs w:val="20"/>
          <w:lang w:val="es-ES"/>
        </w:rPr>
      </w:pPr>
      <w:r w:rsidRPr="00341DFE">
        <w:rPr>
          <w:rFonts w:ascii="Open Sans" w:eastAsia="Open Sans Light" w:hAnsi="Open Sans" w:cs="Open Sans"/>
          <w:color w:val="000000" w:themeColor="text1"/>
          <w:sz w:val="20"/>
          <w:szCs w:val="20"/>
          <w:lang w:val="es-ES"/>
        </w:rPr>
        <w:t>-</w:t>
      </w:r>
      <w:r w:rsidR="00A43478" w:rsidRPr="00341DFE">
        <w:rPr>
          <w:rFonts w:ascii="Open Sans" w:eastAsia="Open Sans Light" w:hAnsi="Open Sans" w:cs="Open Sans"/>
          <w:color w:val="000000" w:themeColor="text1"/>
          <w:sz w:val="20"/>
          <w:szCs w:val="20"/>
          <w:lang w:val="es-ES"/>
        </w:rPr>
        <w:t xml:space="preserve">La notificación de la resolución de concesión de las ayudas se practicará mediante publicación en el Boletín Oficial de las Islas Baleares, de acuerdo con el artículo 45 de la Ley 39/2015 del Procedimiento Administrativo de las Administraciones Públicas y </w:t>
      </w:r>
      <w:r w:rsidR="007A272C">
        <w:rPr>
          <w:rFonts w:ascii="Open Sans" w:eastAsia="Open Sans Light" w:hAnsi="Open Sans" w:cs="Open Sans"/>
          <w:color w:val="000000" w:themeColor="text1"/>
          <w:sz w:val="20"/>
          <w:szCs w:val="20"/>
          <w:lang w:val="es-ES"/>
        </w:rPr>
        <w:t>en</w:t>
      </w:r>
      <w:r w:rsidR="00A43478" w:rsidRPr="00341DFE">
        <w:rPr>
          <w:rFonts w:ascii="Open Sans" w:eastAsia="Open Sans Light" w:hAnsi="Open Sans" w:cs="Open Sans"/>
          <w:color w:val="000000" w:themeColor="text1"/>
          <w:sz w:val="20"/>
          <w:szCs w:val="20"/>
          <w:lang w:val="es-ES"/>
        </w:rPr>
        <w:t xml:space="preserve"> la Base Nacional de Datos de Subvenci</w:t>
      </w:r>
      <w:r w:rsidR="009C52B2" w:rsidRPr="00341DFE">
        <w:rPr>
          <w:rFonts w:ascii="Open Sans" w:eastAsia="Open Sans Light" w:hAnsi="Open Sans" w:cs="Open Sans"/>
          <w:color w:val="000000" w:themeColor="text1"/>
          <w:sz w:val="20"/>
          <w:szCs w:val="20"/>
          <w:lang w:val="es-ES"/>
        </w:rPr>
        <w:t xml:space="preserve">ones y </w:t>
      </w:r>
      <w:r w:rsidR="007A272C">
        <w:rPr>
          <w:rFonts w:ascii="Open Sans" w:eastAsia="Open Sans Light" w:hAnsi="Open Sans" w:cs="Open Sans"/>
          <w:color w:val="000000" w:themeColor="text1"/>
          <w:sz w:val="20"/>
          <w:szCs w:val="20"/>
          <w:lang w:val="es-ES"/>
        </w:rPr>
        <w:t>en</w:t>
      </w:r>
      <w:r w:rsidR="009C52B2" w:rsidRPr="00341DFE">
        <w:rPr>
          <w:rFonts w:ascii="Open Sans" w:eastAsia="Open Sans Light" w:hAnsi="Open Sans" w:cs="Open Sans"/>
          <w:color w:val="000000" w:themeColor="text1"/>
          <w:sz w:val="20"/>
          <w:szCs w:val="20"/>
          <w:lang w:val="es-ES"/>
        </w:rPr>
        <w:t xml:space="preserve"> la sede electrónica del consejo de Mallorca</w:t>
      </w:r>
      <w:r w:rsidR="00CC4D5E" w:rsidRPr="00341DFE">
        <w:rPr>
          <w:rFonts w:ascii="Open Sans" w:eastAsia="Open Sans Light" w:hAnsi="Open Sans" w:cs="Open Sans"/>
          <w:color w:val="000000" w:themeColor="text1"/>
          <w:sz w:val="20"/>
          <w:szCs w:val="20"/>
          <w:lang w:val="es-ES"/>
        </w:rPr>
        <w:t>.</w:t>
      </w:r>
    </w:p>
    <w:p w:rsidR="00B64C16" w:rsidRPr="00341DFE" w:rsidRDefault="009C52B2">
      <w:pPr>
        <w:pStyle w:val="Textbody"/>
        <w:spacing w:after="0" w:line="240" w:lineRule="auto"/>
        <w:contextualSpacing/>
        <w:rPr>
          <w:rFonts w:ascii="Open Sans" w:eastAsia="Open Sans Light" w:hAnsi="Open Sans" w:cs="Open Sans"/>
          <w:color w:val="000000" w:themeColor="text1"/>
          <w:sz w:val="20"/>
          <w:szCs w:val="20"/>
          <w:highlight w:val="yellow"/>
          <w:lang w:val="es-ES"/>
        </w:rPr>
      </w:pPr>
      <w:r w:rsidRPr="00341DFE">
        <w:rPr>
          <w:rFonts w:ascii="Open Sans" w:eastAsia="Open Sans Light" w:hAnsi="Open Sans" w:cs="Open Sans"/>
          <w:color w:val="000000" w:themeColor="text1"/>
          <w:sz w:val="20"/>
          <w:szCs w:val="20"/>
          <w:highlight w:val="yellow"/>
          <w:lang w:val="es-ES"/>
        </w:rPr>
        <w:t xml:space="preserve">                                </w:t>
      </w:r>
    </w:p>
    <w:p w:rsidR="00AE4341" w:rsidRPr="00341DFE" w:rsidRDefault="00A43478">
      <w:pPr>
        <w:pStyle w:val="Textbody"/>
        <w:spacing w:after="0" w:line="240" w:lineRule="auto"/>
        <w:contextualSpacing/>
        <w:rPr>
          <w:rFonts w:ascii="Open Sans" w:eastAsia="Open Sans Light" w:hAnsi="Open Sans" w:cs="Open Sans"/>
          <w:b/>
          <w:bCs/>
          <w:color w:val="000000" w:themeColor="text1"/>
          <w:sz w:val="20"/>
          <w:szCs w:val="20"/>
          <w:lang w:val="es-ES"/>
        </w:rPr>
      </w:pPr>
      <w:r w:rsidRPr="00341DFE">
        <w:rPr>
          <w:rFonts w:ascii="Open Sans" w:eastAsia="Open Sans Light" w:hAnsi="Open Sans" w:cs="Open Sans"/>
          <w:b/>
          <w:bCs/>
          <w:color w:val="000000" w:themeColor="text1"/>
          <w:sz w:val="20"/>
          <w:szCs w:val="20"/>
          <w:lang w:val="es-ES"/>
        </w:rPr>
        <w:t>1</w:t>
      </w:r>
      <w:r w:rsidR="007E3D0F" w:rsidRPr="00341DFE">
        <w:rPr>
          <w:rFonts w:ascii="Open Sans" w:eastAsia="Open Sans Light" w:hAnsi="Open Sans" w:cs="Open Sans"/>
          <w:b/>
          <w:bCs/>
          <w:color w:val="000000" w:themeColor="text1"/>
          <w:sz w:val="20"/>
          <w:szCs w:val="20"/>
          <w:lang w:val="es-ES"/>
        </w:rPr>
        <w:t>2</w:t>
      </w:r>
      <w:r w:rsidRPr="00341DFE">
        <w:rPr>
          <w:rFonts w:ascii="Open Sans" w:eastAsia="Open Sans Light" w:hAnsi="Open Sans" w:cs="Open Sans"/>
          <w:b/>
          <w:bCs/>
          <w:color w:val="000000" w:themeColor="text1"/>
          <w:sz w:val="20"/>
          <w:szCs w:val="20"/>
          <w:lang w:val="es-ES"/>
        </w:rPr>
        <w:t>. JUSTIFICACIÓN DE LA SUBVENCIÓN</w:t>
      </w:r>
    </w:p>
    <w:p w:rsidR="00A43478" w:rsidRPr="00341DFE" w:rsidRDefault="00A43478">
      <w:pPr>
        <w:pStyle w:val="Textbody"/>
        <w:spacing w:after="0" w:line="240" w:lineRule="auto"/>
        <w:contextualSpacing/>
        <w:rPr>
          <w:rFonts w:ascii="Open Sans" w:eastAsia="Open Sans Light" w:hAnsi="Open Sans" w:cs="Open Sans"/>
          <w:b/>
          <w:bCs/>
          <w:color w:val="000000" w:themeColor="text1"/>
          <w:sz w:val="20"/>
          <w:szCs w:val="20"/>
          <w:lang w:val="es-ES"/>
        </w:rPr>
      </w:pPr>
    </w:p>
    <w:p w:rsidR="00A43478" w:rsidRPr="00341DFE" w:rsidRDefault="008603BF" w:rsidP="00A43478">
      <w:pPr>
        <w:pStyle w:val="pragrafdeconvocatria"/>
        <w:rPr>
          <w:color w:val="000000" w:themeColor="text1"/>
          <w:lang w:val="es-ES"/>
        </w:rPr>
      </w:pPr>
      <w:r w:rsidRPr="00341DFE">
        <w:rPr>
          <w:b/>
          <w:color w:val="000000" w:themeColor="text1"/>
          <w:lang w:val="es-ES"/>
        </w:rPr>
        <w:t xml:space="preserve">- Plazo de justificación: </w:t>
      </w:r>
      <w:r w:rsidR="00A43478" w:rsidRPr="00341DFE">
        <w:rPr>
          <w:color w:val="000000" w:themeColor="text1"/>
          <w:lang w:val="es-ES"/>
        </w:rPr>
        <w:t xml:space="preserve">El plazo máximo para presentar la justificación será de </w:t>
      </w:r>
      <w:r w:rsidR="006C7429" w:rsidRPr="00341DFE">
        <w:rPr>
          <w:color w:val="000000" w:themeColor="text1"/>
          <w:lang w:val="es-ES"/>
        </w:rPr>
        <w:t>3</w:t>
      </w:r>
      <w:r w:rsidR="003B0566" w:rsidRPr="00341DFE">
        <w:rPr>
          <w:color w:val="000000" w:themeColor="text1"/>
          <w:lang w:val="es-ES"/>
        </w:rPr>
        <w:t>0 días hábiles</w:t>
      </w:r>
      <w:r w:rsidR="00E1318D" w:rsidRPr="00341DFE">
        <w:rPr>
          <w:color w:val="000000" w:themeColor="text1"/>
          <w:lang w:val="es-ES"/>
        </w:rPr>
        <w:t xml:space="preserve"> computabl</w:t>
      </w:r>
      <w:r w:rsidR="00A43478" w:rsidRPr="00341DFE">
        <w:rPr>
          <w:color w:val="000000" w:themeColor="text1"/>
          <w:lang w:val="es-ES"/>
        </w:rPr>
        <w:t xml:space="preserve">es a partir del día siguiente al de la publicación de la concesión en el BOIB. En el caso de que el proyecto no haya finalizado en la fecha de la publicación de la adjudicación, el plazo para justificar será de </w:t>
      </w:r>
      <w:r w:rsidR="006C7429" w:rsidRPr="00341DFE">
        <w:rPr>
          <w:color w:val="000000" w:themeColor="text1"/>
          <w:lang w:val="es-ES"/>
        </w:rPr>
        <w:t>3</w:t>
      </w:r>
      <w:r w:rsidR="003B0566" w:rsidRPr="00341DFE">
        <w:rPr>
          <w:color w:val="000000" w:themeColor="text1"/>
          <w:lang w:val="es-ES"/>
        </w:rPr>
        <w:t>0 días hábiles</w:t>
      </w:r>
      <w:r w:rsidR="00A43478" w:rsidRPr="00341DFE">
        <w:rPr>
          <w:color w:val="000000" w:themeColor="text1"/>
          <w:lang w:val="es-ES"/>
        </w:rPr>
        <w:t xml:space="preserve"> desde el día siguiente a la finalización del proyecto. Se entiende que la fecha de finalización del proyecto es la que consta al proyecto y en la solicitud (</w:t>
      </w:r>
      <w:r w:rsidR="00A43478" w:rsidRPr="00341DFE">
        <w:rPr>
          <w:b/>
          <w:color w:val="000000" w:themeColor="text1"/>
          <w:lang w:val="es-ES"/>
        </w:rPr>
        <w:t>Anexo I</w:t>
      </w:r>
      <w:r w:rsidR="00A43478" w:rsidRPr="00341DFE">
        <w:rPr>
          <w:color w:val="000000" w:themeColor="text1"/>
          <w:lang w:val="es-ES"/>
        </w:rPr>
        <w:t>), si esta fecha se modifica, esta circunstancia tendrá que ser comunicada formalmente al Consejo de Mallorca vía registro.</w:t>
      </w:r>
    </w:p>
    <w:p w:rsidR="00A43478" w:rsidRPr="00341DFE" w:rsidRDefault="00A43478" w:rsidP="00A43478">
      <w:pPr>
        <w:pStyle w:val="pragrafdeconvocatria"/>
        <w:rPr>
          <w:color w:val="000000" w:themeColor="text1"/>
          <w:lang w:val="es-ES"/>
        </w:rPr>
      </w:pPr>
      <w:r w:rsidRPr="00341DFE">
        <w:rPr>
          <w:color w:val="000000" w:themeColor="text1"/>
          <w:lang w:val="es-ES"/>
        </w:rPr>
        <w:t>De acuerdo con el artículo 36.3 de la Ordenanza General de Subvenciones del Consejo Insular de Mallorca, transcurrido el plazo establecido de justificación sin que esta se haya presentado delante del órgano administrativo competente, este tiene que requerir a la persona beneficiaria para que, en el plazo improrrogable de quince días, la presente. La falta de presentación de la justificación en el plazo establecido en este apartado comporta la exigencia del reintegro y otras responsabilidades establecidas en la Ley general de subvenciones.</w:t>
      </w:r>
    </w:p>
    <w:p w:rsidR="00A43478" w:rsidRPr="00341DFE" w:rsidRDefault="00A43478" w:rsidP="00A43478">
      <w:pPr>
        <w:pStyle w:val="Textbody"/>
        <w:spacing w:after="0" w:line="240" w:lineRule="auto"/>
        <w:contextualSpacing/>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La presentación de la justificación en el plazo adicional establecido en este apartado no exime a la persona beneficiaria de las sanciones que, de acuerdo con la Ley general de subvenciones, corresponden</w:t>
      </w:r>
      <w:r w:rsidR="00495875" w:rsidRPr="00341DFE">
        <w:rPr>
          <w:rFonts w:ascii="Open Sans" w:hAnsi="Open Sans" w:cs="Open Sans"/>
          <w:color w:val="000000" w:themeColor="text1"/>
          <w:sz w:val="20"/>
          <w:szCs w:val="20"/>
          <w:lang w:val="es-ES"/>
        </w:rPr>
        <w:t>.</w:t>
      </w:r>
    </w:p>
    <w:p w:rsidR="00AE4341" w:rsidRPr="00341DFE" w:rsidRDefault="00AE4341">
      <w:pPr>
        <w:pStyle w:val="Textbody"/>
        <w:spacing w:after="0" w:line="240" w:lineRule="auto"/>
        <w:contextualSpacing/>
        <w:rPr>
          <w:rFonts w:ascii="Open Sans" w:eastAsia="Open Sans Light" w:hAnsi="Open Sans" w:cs="Open Sans"/>
          <w:b/>
          <w:bCs/>
          <w:color w:val="000000" w:themeColor="text1"/>
          <w:sz w:val="20"/>
          <w:szCs w:val="20"/>
          <w:lang w:val="es-ES"/>
        </w:rPr>
      </w:pPr>
    </w:p>
    <w:p w:rsidR="00AE4341" w:rsidRPr="00341DFE" w:rsidRDefault="008603BF" w:rsidP="008603BF">
      <w:pPr>
        <w:widowControl w:val="0"/>
        <w:spacing w:after="0" w:line="240" w:lineRule="auto"/>
        <w:jc w:val="both"/>
        <w:rPr>
          <w:rFonts w:ascii="Open Sans" w:hAnsi="Open Sans" w:cs="Open Sans"/>
          <w:color w:val="000000" w:themeColor="text1"/>
          <w:sz w:val="20"/>
          <w:szCs w:val="20"/>
          <w:lang w:val="es-ES"/>
        </w:rPr>
      </w:pPr>
      <w:r w:rsidRPr="00341DFE">
        <w:rPr>
          <w:rFonts w:ascii="Open Sans" w:eastAsia="Open Sans Light" w:hAnsi="Open Sans" w:cs="Open Sans"/>
          <w:color w:val="000000" w:themeColor="text1"/>
          <w:spacing w:val="-3"/>
          <w:sz w:val="20"/>
          <w:szCs w:val="20"/>
          <w:lang w:val="es-ES" w:eastAsia="zh-CN"/>
        </w:rPr>
        <w:t>-</w:t>
      </w:r>
      <w:r w:rsidRPr="00341DFE">
        <w:rPr>
          <w:rFonts w:ascii="Open Sans" w:eastAsia="Open Sans Light" w:hAnsi="Open Sans" w:cs="Open Sans"/>
          <w:b/>
          <w:color w:val="000000" w:themeColor="text1"/>
          <w:spacing w:val="-3"/>
          <w:sz w:val="20"/>
          <w:szCs w:val="20"/>
          <w:lang w:val="es-ES" w:eastAsia="zh-CN"/>
        </w:rPr>
        <w:t>Modalidad de justificación</w:t>
      </w:r>
      <w:r w:rsidRPr="00341DFE">
        <w:rPr>
          <w:rFonts w:ascii="Open Sans" w:eastAsia="Open Sans Light" w:hAnsi="Open Sans" w:cs="Open Sans"/>
          <w:color w:val="000000" w:themeColor="text1"/>
          <w:spacing w:val="-3"/>
          <w:sz w:val="20"/>
          <w:szCs w:val="20"/>
          <w:lang w:val="es-ES" w:eastAsia="zh-CN"/>
        </w:rPr>
        <w:t xml:space="preserve">: </w:t>
      </w:r>
      <w:r w:rsidR="00A43478" w:rsidRPr="00341DFE">
        <w:rPr>
          <w:rFonts w:ascii="Open Sans" w:eastAsia="Open Sans Light" w:hAnsi="Open Sans" w:cs="Open Sans"/>
          <w:color w:val="000000" w:themeColor="text1"/>
          <w:spacing w:val="-3"/>
          <w:sz w:val="20"/>
          <w:szCs w:val="20"/>
          <w:lang w:val="es-ES" w:eastAsia="zh-CN"/>
        </w:rPr>
        <w:t>Las entidades beneficiarias tienen la obligación de justificar delante del órgano que concede la subvención, la aplicación de los fondos percibidos mediante la modalidad de</w:t>
      </w:r>
      <w:r w:rsidR="00A43478" w:rsidRPr="00341DFE">
        <w:rPr>
          <w:rFonts w:ascii="Open Sans" w:hAnsi="Open Sans" w:cs="Open Sans"/>
          <w:color w:val="000000" w:themeColor="text1"/>
          <w:sz w:val="20"/>
          <w:szCs w:val="20"/>
          <w:lang w:val="es-ES" w:eastAsia="zh-CN"/>
        </w:rPr>
        <w:t xml:space="preserve"> cuenta justificativa del gasto hecho con aportación de justificantes, de acuerdo con lo que se establece a continuación.</w:t>
      </w:r>
      <w:r w:rsidR="00A43478" w:rsidRPr="00341DFE">
        <w:rPr>
          <w:rFonts w:ascii="Open Sans" w:hAnsi="Open Sans" w:cs="Open Sans"/>
          <w:color w:val="000000" w:themeColor="text1"/>
          <w:sz w:val="20"/>
          <w:szCs w:val="20"/>
          <w:shd w:val="clear" w:color="auto" w:fill="FFFF00"/>
          <w:lang w:val="es-ES" w:eastAsia="zh-CN"/>
        </w:rPr>
        <w:t xml:space="preserve"> </w:t>
      </w:r>
    </w:p>
    <w:p w:rsidR="00AE4341" w:rsidRPr="00341DFE" w:rsidRDefault="00AE4341">
      <w:pPr>
        <w:widowControl w:val="0"/>
        <w:spacing w:after="0" w:line="240" w:lineRule="auto"/>
        <w:contextualSpacing/>
        <w:jc w:val="both"/>
        <w:rPr>
          <w:rFonts w:ascii="Open Sans" w:eastAsia="Open Sans Light" w:hAnsi="Open Sans" w:cs="Open Sans"/>
          <w:bCs/>
          <w:color w:val="000000" w:themeColor="text1"/>
          <w:sz w:val="20"/>
          <w:szCs w:val="20"/>
          <w:lang w:val="es-ES"/>
        </w:rPr>
      </w:pPr>
    </w:p>
    <w:p w:rsidR="00AE4341" w:rsidRPr="00341DFE" w:rsidRDefault="00A43478">
      <w:pPr>
        <w:widowControl w:val="0"/>
        <w:spacing w:after="0" w:line="240" w:lineRule="auto"/>
        <w:contextualSpacing/>
        <w:jc w:val="both"/>
        <w:rPr>
          <w:rFonts w:ascii="Open Sans" w:hAnsi="Open Sans" w:cs="Open Sans"/>
          <w:color w:val="000000" w:themeColor="text1"/>
          <w:sz w:val="20"/>
          <w:szCs w:val="20"/>
          <w:lang w:val="es-ES"/>
        </w:rPr>
      </w:pPr>
      <w:r w:rsidRPr="00341DFE">
        <w:rPr>
          <w:rFonts w:ascii="Open Sans" w:eastAsia="Open Sans Light" w:hAnsi="Open Sans" w:cs="Open Sans"/>
          <w:bCs/>
          <w:color w:val="000000" w:themeColor="text1"/>
          <w:sz w:val="20"/>
          <w:szCs w:val="20"/>
          <w:lang w:val="es-ES" w:eastAsia="zh-CN"/>
        </w:rPr>
        <w:t>La entidad beneficiaria tiene que justificar que ha realizado la actividad subvencionada, cumplido las condiciones impuestas y que ha alcanzado los objetivos previstos en el proyecto al cual se le haya otorgado la subvención, aportando documentalmente todos los gastos ocasionados para la realización de la totalidad de la actividad, no sólo por</w:t>
      </w:r>
      <w:r w:rsidRPr="00341DFE">
        <w:rPr>
          <w:rFonts w:ascii="Open Sans" w:eastAsia="Open Sans Light" w:hAnsi="Open Sans" w:cs="Open Sans"/>
          <w:bCs/>
          <w:vanish/>
          <w:color w:val="000000" w:themeColor="text1"/>
          <w:sz w:val="20"/>
          <w:szCs w:val="20"/>
          <w:lang w:val="es-ES" w:eastAsia="zh-CN"/>
        </w:rPr>
        <w:t>&lt;A[por|para]&gt;</w:t>
      </w:r>
      <w:r w:rsidRPr="00341DFE">
        <w:rPr>
          <w:rFonts w:ascii="Open Sans" w:eastAsia="Open Sans Light" w:hAnsi="Open Sans" w:cs="Open Sans"/>
          <w:bCs/>
          <w:color w:val="000000" w:themeColor="text1"/>
          <w:sz w:val="20"/>
          <w:szCs w:val="20"/>
          <w:lang w:val="es-ES" w:eastAsia="zh-CN"/>
        </w:rPr>
        <w:t xml:space="preserve"> la cuantía subvencionada. </w:t>
      </w:r>
    </w:p>
    <w:p w:rsidR="00AE4341" w:rsidRPr="00341DFE" w:rsidRDefault="00AE4341">
      <w:pPr>
        <w:widowControl w:val="0"/>
        <w:spacing w:after="0" w:line="240" w:lineRule="auto"/>
        <w:contextualSpacing/>
        <w:jc w:val="both"/>
        <w:rPr>
          <w:rFonts w:ascii="Open Sans" w:eastAsia="Open Sans Light" w:hAnsi="Open Sans" w:cs="Open Sans"/>
          <w:bCs/>
          <w:color w:val="000000" w:themeColor="text1"/>
          <w:sz w:val="20"/>
          <w:szCs w:val="20"/>
          <w:lang w:val="es-ES" w:eastAsia="zh-CN"/>
        </w:rPr>
      </w:pPr>
    </w:p>
    <w:p w:rsidR="00AE4341" w:rsidRPr="00341DFE" w:rsidRDefault="00A43478">
      <w:pPr>
        <w:pStyle w:val="Default"/>
        <w:widowControl w:val="0"/>
        <w:contextualSpacing/>
        <w:jc w:val="both"/>
        <w:rPr>
          <w:rFonts w:ascii="Open Sans" w:eastAsia="Open Sans Light" w:hAnsi="Open Sans" w:cs="Open Sans"/>
          <w:bCs/>
          <w:color w:val="000000" w:themeColor="text1"/>
          <w:spacing w:val="-3"/>
          <w:sz w:val="20"/>
          <w:szCs w:val="20"/>
          <w:lang w:val="es-ES" w:eastAsia="zh-CN"/>
        </w:rPr>
      </w:pPr>
      <w:r w:rsidRPr="00341DFE">
        <w:rPr>
          <w:rFonts w:ascii="Open Sans" w:eastAsia="Open Sans Light" w:hAnsi="Open Sans" w:cs="Open Sans"/>
          <w:bCs/>
          <w:color w:val="000000" w:themeColor="text1"/>
          <w:spacing w:val="-3"/>
          <w:sz w:val="20"/>
          <w:szCs w:val="20"/>
          <w:lang w:val="es-ES" w:eastAsia="zh-CN"/>
        </w:rPr>
        <w:t>Si el pro</w:t>
      </w:r>
      <w:r w:rsidR="00ED0389" w:rsidRPr="00341DFE">
        <w:rPr>
          <w:rFonts w:ascii="Open Sans" w:eastAsia="Open Sans Light" w:hAnsi="Open Sans" w:cs="Open Sans"/>
          <w:bCs/>
          <w:color w:val="000000" w:themeColor="text1"/>
          <w:spacing w:val="-3"/>
          <w:sz w:val="20"/>
          <w:szCs w:val="20"/>
          <w:lang w:val="es-ES" w:eastAsia="zh-CN"/>
        </w:rPr>
        <w:t>yecto no se justifica totalmente</w:t>
      </w:r>
      <w:r w:rsidRPr="00341DFE">
        <w:rPr>
          <w:rFonts w:ascii="Open Sans" w:eastAsia="Open Sans Light" w:hAnsi="Open Sans" w:cs="Open Sans"/>
          <w:bCs/>
          <w:color w:val="000000" w:themeColor="text1"/>
          <w:spacing w:val="-3"/>
          <w:sz w:val="20"/>
          <w:szCs w:val="20"/>
          <w:lang w:val="es-ES" w:eastAsia="zh-CN"/>
        </w:rPr>
        <w:t xml:space="preserve"> se producirá reducción a la subvención concedida si el importe concedido implica superar el coste total de la actividad o proyecto, una vez deducidas las subvenciones de que lo han financiado, si hay, en este caso, se reduciría hasta est</w:t>
      </w:r>
      <w:r w:rsidR="006C0D87" w:rsidRPr="00341DFE">
        <w:rPr>
          <w:rFonts w:ascii="Open Sans" w:eastAsia="Open Sans Light" w:hAnsi="Open Sans" w:cs="Open Sans"/>
          <w:bCs/>
          <w:color w:val="000000" w:themeColor="text1"/>
          <w:spacing w:val="-3"/>
          <w:sz w:val="20"/>
          <w:szCs w:val="20"/>
          <w:lang w:val="es-ES" w:eastAsia="zh-CN"/>
        </w:rPr>
        <w:t>e coste total con las deducciones</w:t>
      </w:r>
      <w:r w:rsidRPr="00341DFE">
        <w:rPr>
          <w:rFonts w:ascii="Open Sans" w:eastAsia="Open Sans Light" w:hAnsi="Open Sans" w:cs="Open Sans"/>
          <w:bCs/>
          <w:color w:val="000000" w:themeColor="text1"/>
          <w:spacing w:val="-3"/>
          <w:sz w:val="20"/>
          <w:szCs w:val="20"/>
          <w:lang w:val="es-ES" w:eastAsia="zh-CN"/>
        </w:rPr>
        <w:t xml:space="preserve"> </w:t>
      </w:r>
      <w:r w:rsidR="00F8392F" w:rsidRPr="00341DFE">
        <w:rPr>
          <w:rFonts w:ascii="Open Sans" w:eastAsia="Open Sans Light" w:hAnsi="Open Sans" w:cs="Open Sans"/>
          <w:bCs/>
          <w:color w:val="000000" w:themeColor="text1"/>
          <w:spacing w:val="-3"/>
          <w:sz w:val="20"/>
          <w:szCs w:val="20"/>
          <w:lang w:val="es-ES" w:eastAsia="zh-CN"/>
        </w:rPr>
        <w:t>(art. 24.2 OGS)</w:t>
      </w:r>
      <w:r w:rsidR="006C0D87" w:rsidRPr="00341DFE">
        <w:rPr>
          <w:rFonts w:ascii="Open Sans" w:eastAsia="Open Sans Light" w:hAnsi="Open Sans" w:cs="Open Sans"/>
          <w:bCs/>
          <w:color w:val="000000" w:themeColor="text1"/>
          <w:spacing w:val="-3"/>
          <w:sz w:val="20"/>
          <w:szCs w:val="20"/>
          <w:lang w:val="es-ES" w:eastAsia="zh-CN"/>
        </w:rPr>
        <w:t>.</w:t>
      </w:r>
    </w:p>
    <w:p w:rsidR="00AE4341" w:rsidRPr="00341DFE" w:rsidRDefault="00AE4341">
      <w:pPr>
        <w:pStyle w:val="Default"/>
        <w:widowControl w:val="0"/>
        <w:contextualSpacing/>
        <w:jc w:val="both"/>
        <w:rPr>
          <w:rFonts w:ascii="Open Sans" w:hAnsi="Open Sans" w:cs="Open Sans"/>
          <w:color w:val="000000" w:themeColor="text1"/>
          <w:spacing w:val="-3"/>
          <w:sz w:val="20"/>
          <w:szCs w:val="20"/>
          <w:highlight w:val="yellow"/>
          <w:lang w:val="es-ES"/>
        </w:rPr>
      </w:pPr>
    </w:p>
    <w:p w:rsidR="00A43478" w:rsidRPr="00341DFE" w:rsidRDefault="00A43478" w:rsidP="00CC4D5E">
      <w:pPr>
        <w:pStyle w:val="pragrafdeconvocatria"/>
        <w:rPr>
          <w:color w:val="000000" w:themeColor="text1"/>
          <w:lang w:val="es-ES"/>
        </w:rPr>
      </w:pPr>
      <w:r w:rsidRPr="00341DFE">
        <w:rPr>
          <w:rFonts w:eastAsia="Open Sans Light"/>
          <w:bCs/>
          <w:color w:val="000000" w:themeColor="text1"/>
          <w:shd w:val="clear" w:color="auto" w:fill="FFFFFF"/>
          <w:lang w:val="es-ES" w:eastAsia="zh-CN"/>
        </w:rPr>
        <w:t xml:space="preserve">La documentación a presentar para la justificación de la subvención </w:t>
      </w:r>
      <w:r w:rsidR="00D9577A" w:rsidRPr="00341DFE">
        <w:rPr>
          <w:color w:val="000000" w:themeColor="text1"/>
          <w:lang w:val="es-ES"/>
        </w:rPr>
        <w:t xml:space="preserve">mediante la aportación de la cuenta justificativa tiene que estar integrado por </w:t>
      </w:r>
      <w:r w:rsidR="00D9577A" w:rsidRPr="00341DFE">
        <w:rPr>
          <w:b/>
          <w:color w:val="000000" w:themeColor="text1"/>
          <w:lang w:val="es-ES"/>
        </w:rPr>
        <w:t>la memoria de actuaciones</w:t>
      </w:r>
      <w:r w:rsidR="00D9577A" w:rsidRPr="00341DFE">
        <w:rPr>
          <w:color w:val="000000" w:themeColor="text1"/>
          <w:lang w:val="es-ES"/>
        </w:rPr>
        <w:t xml:space="preserve"> sobre el acontecimiento realizado y </w:t>
      </w:r>
      <w:r w:rsidR="00D9577A" w:rsidRPr="00341DFE">
        <w:rPr>
          <w:b/>
          <w:color w:val="000000" w:themeColor="text1"/>
          <w:lang w:val="es-ES"/>
        </w:rPr>
        <w:t>la memoria económica</w:t>
      </w:r>
      <w:r w:rsidR="00CC4D5E" w:rsidRPr="00341DFE">
        <w:rPr>
          <w:color w:val="000000" w:themeColor="text1"/>
          <w:lang w:val="es-ES"/>
        </w:rPr>
        <w:t xml:space="preserve">. </w:t>
      </w:r>
    </w:p>
    <w:p w:rsidR="00F02A1A" w:rsidRPr="00341DFE" w:rsidRDefault="00F02A1A" w:rsidP="00F02A1A">
      <w:pPr>
        <w:pStyle w:val="pragrafdeconvocatria"/>
        <w:rPr>
          <w:b/>
          <w:bCs/>
          <w:color w:val="000000" w:themeColor="text1"/>
          <w:lang w:val="es-ES"/>
        </w:rPr>
      </w:pPr>
      <w:r w:rsidRPr="00341DFE">
        <w:rPr>
          <w:b/>
          <w:bCs/>
          <w:color w:val="000000" w:themeColor="text1"/>
          <w:lang w:val="es-ES"/>
        </w:rPr>
        <w:t>12.1 MEMORIA DE ACTUACIONES</w:t>
      </w:r>
    </w:p>
    <w:p w:rsidR="00F02A1A" w:rsidRPr="00341DFE" w:rsidRDefault="00F02A1A" w:rsidP="00F02A1A">
      <w:pPr>
        <w:pStyle w:val="pragrafdeconvocatria"/>
        <w:rPr>
          <w:color w:val="000000" w:themeColor="text1"/>
          <w:lang w:val="es-ES"/>
        </w:rPr>
      </w:pPr>
      <w:r w:rsidRPr="00341DFE">
        <w:rPr>
          <w:color w:val="000000" w:themeColor="text1"/>
          <w:lang w:val="es-ES"/>
        </w:rPr>
        <w:t xml:space="preserve">Esta memoria tiene que ir firmada por el representante de la entidad beneficiaria y tiene que estar integrada por la documentación siguiente: </w:t>
      </w:r>
    </w:p>
    <w:p w:rsidR="00F02A1A" w:rsidRPr="00341DFE" w:rsidRDefault="00F02A1A" w:rsidP="00F02A1A">
      <w:pPr>
        <w:pStyle w:val="pragrafdeconvocatria"/>
        <w:rPr>
          <w:color w:val="000000" w:themeColor="text1"/>
          <w:lang w:val="es-ES"/>
        </w:rPr>
      </w:pPr>
      <w:r w:rsidRPr="00341DFE">
        <w:rPr>
          <w:color w:val="000000" w:themeColor="text1"/>
          <w:lang w:val="es-ES"/>
        </w:rPr>
        <w:lastRenderedPageBreak/>
        <w:t>-Una memoria de actuaciones en la que se justifiquen y expliquen las actividades realizadas y su temporalidad (fecha de inicio y finalización</w:t>
      </w:r>
      <w:r w:rsidRPr="00341DFE">
        <w:rPr>
          <w:vanish/>
          <w:color w:val="000000" w:themeColor="text1"/>
          <w:lang w:val="es-ES"/>
        </w:rPr>
        <w:t>&lt;A[finalización|fin]&gt;</w:t>
      </w:r>
      <w:r w:rsidRPr="00341DFE">
        <w:rPr>
          <w:color w:val="000000" w:themeColor="text1"/>
          <w:lang w:val="es-ES"/>
        </w:rPr>
        <w:t>). La memoria también tiene que incluir una evaluación de los resultados obtenidos, del cumplimiento</w:t>
      </w:r>
      <w:r w:rsidRPr="00341DFE">
        <w:rPr>
          <w:vanish/>
          <w:color w:val="000000" w:themeColor="text1"/>
          <w:lang w:val="es-ES"/>
        </w:rPr>
        <w:t>&lt;A[cumplimiento|cumplido]&gt;</w:t>
      </w:r>
      <w:r w:rsidRPr="00341DFE">
        <w:rPr>
          <w:color w:val="000000" w:themeColor="text1"/>
          <w:lang w:val="es-ES"/>
        </w:rPr>
        <w:t xml:space="preserve"> de los objetivos del proyecto y de las condiciones de la concesión. En caso de que no se haya ejecutado la totalidad del proyecto por causas ajenas o de fuerza mayor, la memoria tiene que exponer los motivos y, en todo caso, tiene que explicar y justificar la parte del proyecto que si se ha podido llevar a cabo. </w:t>
      </w:r>
    </w:p>
    <w:p w:rsidR="00F02A1A" w:rsidRPr="00341DFE" w:rsidRDefault="00F02A1A" w:rsidP="00F02A1A">
      <w:pPr>
        <w:pStyle w:val="pragrafdeconvocatria"/>
        <w:rPr>
          <w:color w:val="000000" w:themeColor="text1"/>
          <w:lang w:val="es-ES"/>
        </w:rPr>
      </w:pPr>
      <w:r w:rsidRPr="00341DFE">
        <w:rPr>
          <w:color w:val="000000" w:themeColor="text1"/>
          <w:lang w:val="es-ES"/>
        </w:rPr>
        <w:t xml:space="preserve">Los proyectos que reúnan a un grupo de personas como por ejemplo para la realización de catas, muestras, ferias, difusión...  se tiene que adjuntar el número de personas asistentes, contenido, difusión de la actividad previa y la gratuidad del acontecimiento y resultados obtenidos. Impacto que se ha obtenido de la realización del proyecto. En el caso de un número determinado de personas asistentes se tiene que presentar los datos mínimos como: número de personas, código postal, edad, sexo y nacionalidad para determinar una estadística de población que se ha dirigido la actividad/ acontecimiento.  </w:t>
      </w:r>
    </w:p>
    <w:p w:rsidR="00F02A1A" w:rsidRPr="00341DFE" w:rsidRDefault="00F02A1A" w:rsidP="00F02A1A">
      <w:pPr>
        <w:pStyle w:val="pragrafdeconvocatria"/>
        <w:rPr>
          <w:color w:val="000000" w:themeColor="text1"/>
          <w:lang w:val="es-ES"/>
        </w:rPr>
      </w:pPr>
      <w:r w:rsidRPr="00341DFE">
        <w:rPr>
          <w:color w:val="000000" w:themeColor="text1"/>
          <w:lang w:val="es-ES"/>
        </w:rPr>
        <w:t>-Un ejemplar, si procede</w:t>
      </w:r>
      <w:r w:rsidRPr="00341DFE">
        <w:rPr>
          <w:vanish/>
          <w:color w:val="000000" w:themeColor="text1"/>
          <w:lang w:val="es-ES"/>
        </w:rPr>
        <w:t>&lt;A[pega|ocurre]&gt;</w:t>
      </w:r>
      <w:r w:rsidRPr="00341DFE">
        <w:rPr>
          <w:color w:val="000000" w:themeColor="text1"/>
          <w:lang w:val="es-ES"/>
        </w:rPr>
        <w:t xml:space="preserve">, de la publicidad escrita y gráfica relativa a la actividad subvencionada. Fotografías de la actividad/acontecimiento afectado por la convocatoria, en la medida que el proyecto lo permita. Recortes de prensa y capturas de pantalla de redes sociales y otras proyecciones tecnológicas... </w:t>
      </w:r>
    </w:p>
    <w:p w:rsidR="00F02A1A" w:rsidRPr="00341DFE" w:rsidRDefault="00F02A1A" w:rsidP="00F02A1A">
      <w:pPr>
        <w:pStyle w:val="pragrafdeconvocatria"/>
        <w:rPr>
          <w:color w:val="000000" w:themeColor="text1"/>
          <w:lang w:val="es-ES"/>
        </w:rPr>
      </w:pPr>
      <w:r w:rsidRPr="00341DFE">
        <w:rPr>
          <w:color w:val="000000" w:themeColor="text1"/>
          <w:lang w:val="es-ES"/>
        </w:rPr>
        <w:t>-También se tiene que explicar en la memoria los datos reales que se han obtenido y fueron objeto de datos previstos para la determinación de la puntuación según los criterios enmarcados dentro del apartado de criterios de evaluación (apartado 11.3 de la convocatoria) y explicar las desviaciones con respecto a la previsión con el resultado final de la ejecución del proyecto.</w:t>
      </w:r>
    </w:p>
    <w:p w:rsidR="00F02A1A" w:rsidRPr="00341DFE" w:rsidRDefault="00F02A1A" w:rsidP="00F02A1A">
      <w:pPr>
        <w:pStyle w:val="pragrafdeconvocatria"/>
        <w:rPr>
          <w:b/>
          <w:bCs/>
          <w:color w:val="000000" w:themeColor="text1"/>
          <w:lang w:val="es-ES"/>
        </w:rPr>
      </w:pPr>
      <w:r w:rsidRPr="00341DFE">
        <w:rPr>
          <w:b/>
          <w:bCs/>
          <w:color w:val="000000" w:themeColor="text1"/>
          <w:lang w:val="es-ES"/>
        </w:rPr>
        <w:t>12.2 MEMORIA ECONÓMICA</w:t>
      </w:r>
    </w:p>
    <w:p w:rsidR="00F02A1A" w:rsidRPr="00341DFE" w:rsidRDefault="00F02A1A" w:rsidP="00F02A1A">
      <w:pPr>
        <w:pStyle w:val="pragrafdeconvocatria"/>
        <w:rPr>
          <w:color w:val="000000" w:themeColor="text1"/>
          <w:lang w:val="es-ES"/>
        </w:rPr>
      </w:pPr>
      <w:r w:rsidRPr="00341DFE">
        <w:rPr>
          <w:color w:val="000000" w:themeColor="text1"/>
          <w:lang w:val="es-ES"/>
        </w:rPr>
        <w:t xml:space="preserve">La memoria económica justifica el coste de las actividades hechas y tiene que contener la documentación siguiente: </w:t>
      </w:r>
    </w:p>
    <w:p w:rsidR="00F02A1A" w:rsidRPr="00341DFE" w:rsidRDefault="00F02A1A" w:rsidP="00F02A1A">
      <w:pPr>
        <w:pStyle w:val="pragrafdeconvocatria"/>
        <w:rPr>
          <w:color w:val="000000" w:themeColor="text1"/>
          <w:lang w:val="es-ES"/>
        </w:rPr>
      </w:pPr>
      <w:r w:rsidRPr="00341DFE">
        <w:rPr>
          <w:b/>
          <w:bCs/>
          <w:color w:val="000000" w:themeColor="text1"/>
          <w:lang w:val="es-ES"/>
        </w:rPr>
        <w:t xml:space="preserve">12.2.a) </w:t>
      </w:r>
      <w:r w:rsidRPr="00341DFE">
        <w:rPr>
          <w:color w:val="000000" w:themeColor="text1"/>
          <w:lang w:val="es-ES"/>
        </w:rPr>
        <w:t>Facturas emitidas por terceros a la persona beneficiaria de la subvención o los documentos de valor probatorio equivalente en el tráfico jurídico mercantil o con eficacia administrativa y la documentación acreditativa de su pago.</w:t>
      </w:r>
    </w:p>
    <w:p w:rsidR="00F02A1A" w:rsidRPr="00341DFE" w:rsidRDefault="00F02A1A" w:rsidP="00F02A1A">
      <w:pPr>
        <w:pStyle w:val="pragrafdeconvocatria"/>
        <w:rPr>
          <w:color w:val="000000" w:themeColor="text1"/>
          <w:lang w:val="es-ES"/>
        </w:rPr>
      </w:pPr>
      <w:r w:rsidRPr="00341DFE">
        <w:rPr>
          <w:rFonts w:eastAsia="Open Sans Light"/>
          <w:color w:val="000000" w:themeColor="text1"/>
          <w:lang w:val="es-ES"/>
        </w:rPr>
        <w:t>Las facturas o los documentos justificativos de los gastos de la actividad objeto de la subvención tienen que estar expedidas a nombre de la entidad beneficiaria y, además, cumplirán con todos los requisitos que se exigen en el Real decreto 1619/2012, de 30 de noviembre, por</w:t>
      </w:r>
      <w:r w:rsidRPr="00341DFE">
        <w:rPr>
          <w:rFonts w:eastAsia="Open Sans Light"/>
          <w:vanish/>
          <w:color w:val="000000" w:themeColor="text1"/>
          <w:lang w:val="es-ES"/>
        </w:rPr>
        <w:t>&lt;A[por|para]&gt;</w:t>
      </w:r>
      <w:r w:rsidRPr="00341DFE">
        <w:rPr>
          <w:rFonts w:eastAsia="Open Sans Light"/>
          <w:color w:val="000000" w:themeColor="text1"/>
          <w:lang w:val="es-ES"/>
        </w:rPr>
        <w:t xml:space="preserve"> el cual se aprueba el Reglamento que regula las obligaciones de facturación</w:t>
      </w:r>
      <w:r w:rsidRPr="00341DFE">
        <w:rPr>
          <w:color w:val="000000" w:themeColor="text1"/>
          <w:lang w:val="es-ES"/>
        </w:rPr>
        <w:t xml:space="preserve">. </w:t>
      </w:r>
      <w:r w:rsidRPr="00341DFE">
        <w:rPr>
          <w:rFonts w:eastAsia="Open Sans Light"/>
          <w:color w:val="000000" w:themeColor="text1"/>
          <w:lang w:val="es-ES"/>
        </w:rPr>
        <w:t>Tienen que constar obligatoriamente, como mínimo:</w:t>
      </w:r>
    </w:p>
    <w:p w:rsidR="00F02A1A" w:rsidRPr="00341DFE" w:rsidRDefault="00F02A1A" w:rsidP="00F02A1A">
      <w:pPr>
        <w:numPr>
          <w:ilvl w:val="3"/>
          <w:numId w:val="1"/>
        </w:numPr>
        <w:spacing w:after="0" w:line="240" w:lineRule="auto"/>
        <w:contextualSpacing/>
        <w:jc w:val="both"/>
        <w:rPr>
          <w:rFonts w:ascii="Open Sans" w:hAnsi="Open Sans" w:cs="Open Sans"/>
          <w:color w:val="000000" w:themeColor="text1"/>
          <w:sz w:val="20"/>
          <w:szCs w:val="20"/>
          <w:lang w:val="es-ES"/>
        </w:rPr>
      </w:pPr>
      <w:r w:rsidRPr="00341DFE">
        <w:rPr>
          <w:rFonts w:ascii="Open Sans" w:eastAsia="Open Sans Light" w:hAnsi="Open Sans" w:cs="Open Sans"/>
          <w:color w:val="000000" w:themeColor="text1"/>
          <w:sz w:val="20"/>
          <w:szCs w:val="20"/>
          <w:lang w:val="es-ES"/>
        </w:rPr>
        <w:t>Datos fiscales identificativos del proveedor y destinatario.</w:t>
      </w:r>
    </w:p>
    <w:p w:rsidR="00F02A1A" w:rsidRPr="00341DFE" w:rsidRDefault="00F02A1A" w:rsidP="00F02A1A">
      <w:pPr>
        <w:numPr>
          <w:ilvl w:val="3"/>
          <w:numId w:val="1"/>
        </w:numPr>
        <w:spacing w:after="0" w:line="240" w:lineRule="auto"/>
        <w:contextualSpacing/>
        <w:jc w:val="both"/>
        <w:rPr>
          <w:rFonts w:ascii="Open Sans" w:hAnsi="Open Sans" w:cs="Open Sans"/>
          <w:color w:val="000000" w:themeColor="text1"/>
          <w:sz w:val="20"/>
          <w:szCs w:val="20"/>
          <w:lang w:val="es-ES"/>
        </w:rPr>
      </w:pPr>
      <w:r w:rsidRPr="00341DFE">
        <w:rPr>
          <w:rFonts w:ascii="Open Sans" w:eastAsia="Open Sans Light" w:hAnsi="Open Sans" w:cs="Open Sans"/>
          <w:color w:val="000000" w:themeColor="text1"/>
          <w:sz w:val="20"/>
          <w:szCs w:val="20"/>
          <w:lang w:val="es-ES"/>
        </w:rPr>
        <w:t>Fecha y número de la factura</w:t>
      </w:r>
    </w:p>
    <w:p w:rsidR="00F02A1A" w:rsidRPr="00341DFE" w:rsidRDefault="00F02A1A" w:rsidP="00F02A1A">
      <w:pPr>
        <w:numPr>
          <w:ilvl w:val="3"/>
          <w:numId w:val="1"/>
        </w:numPr>
        <w:spacing w:after="0" w:line="240" w:lineRule="auto"/>
        <w:contextualSpacing/>
        <w:jc w:val="both"/>
        <w:rPr>
          <w:rFonts w:ascii="Open Sans" w:hAnsi="Open Sans" w:cs="Open Sans"/>
          <w:color w:val="000000" w:themeColor="text1"/>
          <w:sz w:val="20"/>
          <w:szCs w:val="20"/>
          <w:lang w:val="es-ES"/>
        </w:rPr>
      </w:pPr>
      <w:r w:rsidRPr="00341DFE">
        <w:rPr>
          <w:rFonts w:ascii="Open Sans" w:eastAsia="Open Sans Light" w:hAnsi="Open Sans" w:cs="Open Sans"/>
          <w:color w:val="000000" w:themeColor="text1"/>
          <w:sz w:val="20"/>
          <w:szCs w:val="20"/>
          <w:lang w:val="es-ES"/>
        </w:rPr>
        <w:t>Concepto del gasto.</w:t>
      </w:r>
    </w:p>
    <w:p w:rsidR="00F02A1A" w:rsidRPr="00341DFE" w:rsidRDefault="00F02A1A" w:rsidP="00F02A1A">
      <w:pPr>
        <w:widowControl w:val="0"/>
        <w:numPr>
          <w:ilvl w:val="3"/>
          <w:numId w:val="1"/>
        </w:numPr>
        <w:spacing w:after="0" w:line="240" w:lineRule="auto"/>
        <w:contextualSpacing/>
        <w:jc w:val="both"/>
        <w:rPr>
          <w:rFonts w:ascii="Open Sans" w:hAnsi="Open Sans" w:cs="Open Sans"/>
          <w:color w:val="000000" w:themeColor="text1"/>
          <w:sz w:val="20"/>
          <w:szCs w:val="20"/>
          <w:lang w:val="es-ES"/>
        </w:rPr>
      </w:pPr>
      <w:r w:rsidRPr="00341DFE">
        <w:rPr>
          <w:rFonts w:ascii="Open Sans" w:eastAsia="Open Sans Light" w:hAnsi="Open Sans" w:cs="Open Sans"/>
          <w:color w:val="000000" w:themeColor="text1"/>
          <w:sz w:val="20"/>
          <w:szCs w:val="20"/>
          <w:lang w:val="es-ES"/>
        </w:rPr>
        <w:t>IRPF y/o IVA (si corresponde)</w:t>
      </w:r>
    </w:p>
    <w:p w:rsidR="00F02A1A" w:rsidRPr="00341DFE" w:rsidRDefault="00F02A1A" w:rsidP="00F02A1A">
      <w:pPr>
        <w:widowControl w:val="0"/>
        <w:spacing w:after="0" w:line="240" w:lineRule="auto"/>
        <w:ind w:left="1800"/>
        <w:contextualSpacing/>
        <w:jc w:val="both"/>
        <w:rPr>
          <w:rFonts w:ascii="Open Sans" w:hAnsi="Open Sans" w:cs="Open Sans"/>
          <w:color w:val="000000" w:themeColor="text1"/>
          <w:sz w:val="20"/>
          <w:szCs w:val="20"/>
          <w:lang w:val="es-ES"/>
        </w:rPr>
      </w:pPr>
    </w:p>
    <w:p w:rsidR="00F02A1A" w:rsidRPr="00341DFE" w:rsidRDefault="00F02A1A" w:rsidP="00F02A1A">
      <w:pPr>
        <w:widowControl w:val="0"/>
        <w:suppressAutoHyphens w:val="0"/>
        <w:spacing w:after="0" w:line="240" w:lineRule="auto"/>
        <w:jc w:val="both"/>
        <w:rPr>
          <w:rFonts w:ascii="Open Sans" w:eastAsia="Open Sans Light" w:hAnsi="Open Sans" w:cs="Open Sans"/>
          <w:color w:val="000000" w:themeColor="text1"/>
          <w:sz w:val="20"/>
          <w:szCs w:val="20"/>
          <w:lang w:val="es-ES"/>
        </w:rPr>
      </w:pPr>
      <w:r w:rsidRPr="00341DFE">
        <w:rPr>
          <w:rFonts w:ascii="Open Sans" w:eastAsia="Open Sans Light" w:hAnsi="Open Sans" w:cs="Open Sans"/>
          <w:color w:val="000000" w:themeColor="text1"/>
          <w:sz w:val="20"/>
          <w:szCs w:val="20"/>
          <w:lang w:val="es-ES"/>
        </w:rPr>
        <w:t>Cuando</w:t>
      </w:r>
      <w:r w:rsidRPr="00341DFE">
        <w:rPr>
          <w:rFonts w:ascii="Open Sans" w:eastAsia="Open Sans Light" w:hAnsi="Open Sans" w:cs="Open Sans"/>
          <w:vanish/>
          <w:color w:val="000000" w:themeColor="text1"/>
          <w:sz w:val="20"/>
          <w:szCs w:val="20"/>
          <w:lang w:val="es-ES"/>
        </w:rPr>
        <w:t>&lt;A[Cuando|Cuándo]&gt;</w:t>
      </w:r>
      <w:r w:rsidRPr="00341DFE">
        <w:rPr>
          <w:rFonts w:ascii="Open Sans" w:eastAsia="Open Sans Light" w:hAnsi="Open Sans" w:cs="Open Sans"/>
          <w:color w:val="000000" w:themeColor="text1"/>
          <w:sz w:val="20"/>
          <w:szCs w:val="20"/>
          <w:lang w:val="es-ES"/>
        </w:rPr>
        <w:t xml:space="preserve"> la operación documentada en la factura esté exenta o no sujeto al impuesto (IVA) se tiene que hacer constar y se tiene que incluir una referencia a las disposiciones correspondientes de la Directiva 2006/112/CE, de 28 de noviembre, o a los preceptos correspondientes de la Ley 37/1992, de 28 de diciembre, del Impuesto sobre el Valor Añadido o indicación de cuál es la operación exenta.</w:t>
      </w:r>
    </w:p>
    <w:p w:rsidR="00F02A1A" w:rsidRPr="00341DFE" w:rsidRDefault="00F02A1A" w:rsidP="00F02A1A">
      <w:pPr>
        <w:widowControl w:val="0"/>
        <w:suppressAutoHyphens w:val="0"/>
        <w:spacing w:after="0" w:line="240" w:lineRule="auto"/>
        <w:jc w:val="both"/>
        <w:rPr>
          <w:rFonts w:ascii="Open Sans" w:hAnsi="Open Sans" w:cs="Open Sans"/>
          <w:color w:val="000000" w:themeColor="text1"/>
          <w:sz w:val="20"/>
          <w:szCs w:val="20"/>
          <w:lang w:val="es-ES"/>
        </w:rPr>
      </w:pPr>
    </w:p>
    <w:p w:rsidR="00F02A1A" w:rsidRPr="00341DFE" w:rsidRDefault="00F02A1A" w:rsidP="00F02A1A">
      <w:pPr>
        <w:widowControl w:val="0"/>
        <w:spacing w:after="0" w:line="240" w:lineRule="auto"/>
        <w:jc w:val="both"/>
        <w:rPr>
          <w:rFonts w:ascii="Open Sans" w:hAnsi="Open Sans" w:cs="Open Sans"/>
          <w:color w:val="000000" w:themeColor="text1"/>
          <w:sz w:val="20"/>
          <w:szCs w:val="20"/>
          <w:lang w:val="es-ES"/>
        </w:rPr>
      </w:pPr>
      <w:r w:rsidRPr="00341DFE">
        <w:rPr>
          <w:rFonts w:ascii="Open Sans" w:eastAsia="Open Sans Light" w:hAnsi="Open Sans" w:cs="Open Sans"/>
          <w:bCs/>
          <w:color w:val="000000" w:themeColor="text1"/>
          <w:kern w:val="2"/>
          <w:sz w:val="20"/>
          <w:szCs w:val="20"/>
          <w:lang w:val="es-ES" w:eastAsia="zh-CN"/>
        </w:rPr>
        <w:t xml:space="preserve">En caso de que la factura esté sujeto a retención de IRPF se tiene que presentar la </w:t>
      </w:r>
      <w:r w:rsidRPr="00341DFE">
        <w:rPr>
          <w:rFonts w:ascii="Open Sans" w:eastAsia="Open Sans Light" w:hAnsi="Open Sans" w:cs="Open Sans"/>
          <w:bCs/>
          <w:color w:val="000000" w:themeColor="text1"/>
          <w:kern w:val="2"/>
          <w:sz w:val="20"/>
          <w:szCs w:val="20"/>
          <w:lang w:val="es-ES" w:eastAsia="zh-CN"/>
        </w:rPr>
        <w:lastRenderedPageBreak/>
        <w:t>documentación correspondiente: declaración 111 trimestral o 216 para</w:t>
      </w:r>
      <w:r w:rsidRPr="00341DFE">
        <w:rPr>
          <w:rFonts w:ascii="Open Sans" w:eastAsia="Open Sans Light" w:hAnsi="Open Sans" w:cs="Open Sans"/>
          <w:bCs/>
          <w:vanish/>
          <w:color w:val="000000" w:themeColor="text1"/>
          <w:kern w:val="2"/>
          <w:sz w:val="20"/>
          <w:szCs w:val="20"/>
          <w:lang w:val="es-ES" w:eastAsia="zh-CN"/>
        </w:rPr>
        <w:t>&lt;A[para|por]&gt;</w:t>
      </w:r>
      <w:r w:rsidRPr="00341DFE">
        <w:rPr>
          <w:rFonts w:ascii="Open Sans" w:eastAsia="Open Sans Light" w:hAnsi="Open Sans" w:cs="Open Sans"/>
          <w:bCs/>
          <w:color w:val="000000" w:themeColor="text1"/>
          <w:kern w:val="2"/>
          <w:sz w:val="20"/>
          <w:szCs w:val="20"/>
          <w:lang w:val="es-ES" w:eastAsia="zh-CN"/>
        </w:rPr>
        <w:t xml:space="preserve"> no residentes, y/o 115, los correspondientes justificantes de pago, la declaración informativa 190 anual o 296 para</w:t>
      </w:r>
      <w:r w:rsidRPr="00341DFE">
        <w:rPr>
          <w:rFonts w:ascii="Open Sans" w:eastAsia="Open Sans Light" w:hAnsi="Open Sans" w:cs="Open Sans"/>
          <w:bCs/>
          <w:vanish/>
          <w:color w:val="000000" w:themeColor="text1"/>
          <w:kern w:val="2"/>
          <w:sz w:val="20"/>
          <w:szCs w:val="20"/>
          <w:lang w:val="es-ES" w:eastAsia="zh-CN"/>
        </w:rPr>
        <w:t>&lt;A[para|por]&gt;</w:t>
      </w:r>
      <w:r w:rsidRPr="00341DFE">
        <w:rPr>
          <w:rFonts w:ascii="Open Sans" w:eastAsia="Open Sans Light" w:hAnsi="Open Sans" w:cs="Open Sans"/>
          <w:bCs/>
          <w:color w:val="000000" w:themeColor="text1"/>
          <w:kern w:val="2"/>
          <w:sz w:val="20"/>
          <w:szCs w:val="20"/>
          <w:lang w:val="es-ES" w:eastAsia="zh-CN"/>
        </w:rPr>
        <w:t xml:space="preserve"> no residentes y/ o 180 anual y, en su defecto, se tiene que presentar la relación general de bases y descuentos. Asimismo, se presentarán las declaraciones trimestrales/mensuales, según corresponda</w:t>
      </w:r>
      <w:r w:rsidRPr="00341DFE">
        <w:rPr>
          <w:rFonts w:ascii="Open Sans" w:eastAsia="Open Sans Light" w:hAnsi="Open Sans" w:cs="Open Sans"/>
          <w:bCs/>
          <w:vanish/>
          <w:color w:val="000000" w:themeColor="text1"/>
          <w:kern w:val="2"/>
          <w:sz w:val="20"/>
          <w:szCs w:val="20"/>
          <w:lang w:val="es-ES" w:eastAsia="zh-CN"/>
        </w:rPr>
        <w:t>&lt;A[pegue|ocurra]&gt;</w:t>
      </w:r>
      <w:r w:rsidRPr="00341DFE">
        <w:rPr>
          <w:rFonts w:ascii="Open Sans" w:eastAsia="Open Sans Light" w:hAnsi="Open Sans" w:cs="Open Sans"/>
          <w:bCs/>
          <w:color w:val="000000" w:themeColor="text1"/>
          <w:kern w:val="2"/>
          <w:sz w:val="20"/>
          <w:szCs w:val="20"/>
          <w:lang w:val="es-ES" w:eastAsia="zh-CN"/>
        </w:rPr>
        <w:t>, de retenciones e ingreso a cuenta de IRPF (MOD. 110/111) y resumen anual (MOD. 190).</w:t>
      </w:r>
    </w:p>
    <w:p w:rsidR="00F02A1A" w:rsidRPr="00341DFE" w:rsidRDefault="00F02A1A" w:rsidP="00F02A1A">
      <w:pPr>
        <w:pStyle w:val="Pargrafdellista"/>
        <w:widowControl w:val="0"/>
        <w:suppressAutoHyphens w:val="0"/>
        <w:spacing w:after="0" w:line="240" w:lineRule="auto"/>
        <w:jc w:val="both"/>
        <w:rPr>
          <w:rFonts w:ascii="Open Sans" w:hAnsi="Open Sans" w:cs="Open Sans"/>
          <w:color w:val="000000" w:themeColor="text1"/>
          <w:sz w:val="20"/>
          <w:szCs w:val="20"/>
          <w:lang w:val="es-ES"/>
        </w:rPr>
      </w:pPr>
    </w:p>
    <w:p w:rsidR="00F02A1A" w:rsidRPr="00341DFE" w:rsidRDefault="00F02A1A" w:rsidP="00F02A1A">
      <w:pPr>
        <w:widowControl w:val="0"/>
        <w:spacing w:after="0" w:line="240" w:lineRule="auto"/>
        <w:contextualSpacing/>
        <w:jc w:val="both"/>
        <w:rPr>
          <w:rFonts w:ascii="Open Sans" w:hAnsi="Open Sans" w:cs="Open Sans"/>
          <w:color w:val="000000" w:themeColor="text1"/>
          <w:sz w:val="20"/>
          <w:szCs w:val="20"/>
          <w:lang w:val="es-ES"/>
        </w:rPr>
      </w:pPr>
      <w:r w:rsidRPr="00341DFE">
        <w:rPr>
          <w:rFonts w:ascii="Open Sans" w:eastAsia="Open Sans Light" w:hAnsi="Open Sans" w:cs="Open Sans"/>
          <w:bCs/>
          <w:color w:val="000000" w:themeColor="text1"/>
          <w:kern w:val="2"/>
          <w:sz w:val="20"/>
          <w:szCs w:val="20"/>
          <w:lang w:val="es-ES" w:eastAsia="zh-CN"/>
        </w:rPr>
        <w:t xml:space="preserve">Asimismo, en los casos en que las facturas incluyan conceptos subvencionables y no subvencionables o no se impute la totalidad del gasto, se tendrán que especificar los criterios de imputación y los conceptos que se imputan a la subvención.  </w:t>
      </w:r>
    </w:p>
    <w:p w:rsidR="00F02A1A" w:rsidRPr="00341DFE" w:rsidRDefault="00F02A1A" w:rsidP="00F02A1A">
      <w:pPr>
        <w:widowControl w:val="0"/>
        <w:spacing w:after="0" w:line="240" w:lineRule="auto"/>
        <w:contextualSpacing/>
        <w:jc w:val="both"/>
        <w:rPr>
          <w:rFonts w:ascii="Open Sans" w:eastAsia="Open Sans Light" w:hAnsi="Open Sans" w:cs="Open Sans"/>
          <w:bCs/>
          <w:color w:val="000000" w:themeColor="text1"/>
          <w:kern w:val="2"/>
          <w:sz w:val="20"/>
          <w:szCs w:val="20"/>
          <w:lang w:val="es-ES" w:eastAsia="zh-CN"/>
        </w:rPr>
      </w:pPr>
    </w:p>
    <w:p w:rsidR="00F02A1A" w:rsidRPr="00341DFE" w:rsidRDefault="00F02A1A" w:rsidP="00F02A1A">
      <w:pPr>
        <w:widowControl w:val="0"/>
        <w:spacing w:after="0" w:line="240" w:lineRule="auto"/>
        <w:contextualSpacing/>
        <w:jc w:val="both"/>
        <w:rPr>
          <w:rStyle w:val="Fuentedeprrafopredeter"/>
          <w:rFonts w:ascii="Open Sans" w:eastAsia="Times New Roman" w:hAnsi="Open Sans" w:cs="Open Sans"/>
          <w:bCs/>
          <w:color w:val="000000" w:themeColor="text1"/>
          <w:spacing w:val="-3"/>
          <w:kern w:val="2"/>
          <w:sz w:val="20"/>
          <w:szCs w:val="20"/>
          <w:lang w:val="es-ES" w:eastAsia="zh-CN"/>
        </w:rPr>
      </w:pPr>
      <w:r w:rsidRPr="00341DFE">
        <w:rPr>
          <w:rStyle w:val="Fuentedeprrafopredeter"/>
          <w:rFonts w:ascii="Open Sans" w:eastAsia="Times New Roman" w:hAnsi="Open Sans" w:cs="Open Sans"/>
          <w:bCs/>
          <w:color w:val="000000" w:themeColor="text1"/>
          <w:spacing w:val="-3"/>
          <w:kern w:val="2"/>
          <w:sz w:val="20"/>
          <w:szCs w:val="20"/>
          <w:lang w:val="es-ES" w:eastAsia="zh-CN"/>
        </w:rPr>
        <w:t xml:space="preserve">Si en una misma factura se incluyen conceptos no subvencionables sólo se considerarán elegibles los gastos descritos en esta convocatoria. </w:t>
      </w:r>
    </w:p>
    <w:p w:rsidR="00F02A1A" w:rsidRPr="00341DFE" w:rsidRDefault="00F02A1A" w:rsidP="00F02A1A">
      <w:pPr>
        <w:widowControl w:val="0"/>
        <w:spacing w:after="0" w:line="240" w:lineRule="auto"/>
        <w:contextualSpacing/>
        <w:jc w:val="both"/>
        <w:rPr>
          <w:rFonts w:ascii="Open Sans" w:hAnsi="Open Sans" w:cs="Open Sans"/>
          <w:color w:val="000000" w:themeColor="text1"/>
          <w:spacing w:val="-3"/>
          <w:sz w:val="20"/>
          <w:szCs w:val="20"/>
          <w:highlight w:val="yellow"/>
          <w:lang w:val="es-ES"/>
        </w:rPr>
      </w:pPr>
    </w:p>
    <w:p w:rsidR="00F02A1A" w:rsidRPr="00341DFE" w:rsidRDefault="00F02A1A" w:rsidP="00F02A1A">
      <w:pPr>
        <w:pStyle w:val="pragrafdeconvocatria"/>
        <w:rPr>
          <w:color w:val="000000" w:themeColor="text1"/>
          <w:lang w:val="es-ES"/>
        </w:rPr>
      </w:pPr>
      <w:r w:rsidRPr="00341DFE">
        <w:rPr>
          <w:b/>
          <w:bCs/>
          <w:color w:val="000000" w:themeColor="text1"/>
          <w:lang w:val="es-ES"/>
        </w:rPr>
        <w:t>12.2.b)</w:t>
      </w:r>
      <w:r w:rsidRPr="00341DFE">
        <w:rPr>
          <w:color w:val="000000" w:themeColor="text1"/>
          <w:lang w:val="es-ES"/>
        </w:rPr>
        <w:t xml:space="preserve"> Los Justificantes de pago de gastos realizados que deben presentarse junto con las facturas de forma numerada y ordenada, y se tienen que agrupar en el mismo orden que aparece en la relación de gastos incluida en la Declaración responsable de la realización del proyecto subvencionado y de sus ingresos y gastos (</w:t>
      </w:r>
      <w:r w:rsidRPr="00341DFE">
        <w:rPr>
          <w:b/>
          <w:color w:val="000000" w:themeColor="text1"/>
          <w:lang w:val="es-ES"/>
        </w:rPr>
        <w:t>Anexo V</w:t>
      </w:r>
      <w:r w:rsidRPr="00341DFE">
        <w:rPr>
          <w:color w:val="000000" w:themeColor="text1"/>
          <w:lang w:val="es-ES"/>
        </w:rPr>
        <w:t>).</w:t>
      </w:r>
    </w:p>
    <w:p w:rsidR="00F02A1A" w:rsidRPr="00341DFE" w:rsidRDefault="00F02A1A" w:rsidP="00F02A1A">
      <w:pPr>
        <w:pStyle w:val="pragrafdeconvocatria"/>
        <w:rPr>
          <w:color w:val="000000" w:themeColor="text1"/>
          <w:lang w:val="es-ES"/>
        </w:rPr>
      </w:pPr>
      <w:r w:rsidRPr="00341DFE">
        <w:rPr>
          <w:color w:val="000000" w:themeColor="text1"/>
          <w:lang w:val="es-ES"/>
        </w:rPr>
        <w:t>La documentación acreditativa del pago se justificará según el artículo 48.2 de la Ordenanza general de Subvenciones. En caso de que en el documento acreditativo del pago figure un importe que no coincide con el importe del justificante en cuestión, el beneficiario tendrá que presentar un certificado o documentación justificativa de la entidad bancaria o cualquier otro documento que justifique que dentro de aquel pago se encuentra incluido el abono del justificante en cuestión.</w:t>
      </w:r>
    </w:p>
    <w:p w:rsidR="00F02A1A" w:rsidRPr="00341DFE" w:rsidRDefault="00F02A1A" w:rsidP="00F02A1A">
      <w:pPr>
        <w:pStyle w:val="pragrafdeconvocatria"/>
        <w:rPr>
          <w:color w:val="000000" w:themeColor="text1"/>
          <w:lang w:val="es-ES"/>
        </w:rPr>
      </w:pPr>
      <w:r w:rsidRPr="00341DFE">
        <w:rPr>
          <w:color w:val="000000" w:themeColor="text1"/>
          <w:lang w:val="es-ES"/>
        </w:rPr>
        <w:t>En los casos de pago en efectivo: recibo, firmado y sellado por el proveedor, en el cual se tiene que especificar el gasto a que corresponde el pago, la fecha y la expresión «recibo en metálico». Bajo la firma tiene que figurar el nombre, los apellidos y el número de DNI de la persona que firma. Sólo se pueden justificar en efectivo los pagos de facturas por un importe no superior a 250€, incluyendo el IVA, con un máximo de 1.000 € por subvención concedida.</w:t>
      </w:r>
    </w:p>
    <w:p w:rsidR="00F02A1A" w:rsidRPr="00341DFE" w:rsidRDefault="00F02A1A" w:rsidP="00F02A1A">
      <w:pPr>
        <w:widowControl w:val="0"/>
        <w:spacing w:after="0" w:line="240" w:lineRule="auto"/>
        <w:contextualSpacing/>
        <w:jc w:val="both"/>
        <w:rPr>
          <w:rFonts w:ascii="Open Sans" w:hAnsi="Open Sans" w:cs="Open Sans"/>
          <w:color w:val="000000" w:themeColor="text1"/>
          <w:sz w:val="20"/>
          <w:szCs w:val="20"/>
          <w:lang w:val="es-ES"/>
        </w:rPr>
      </w:pPr>
      <w:r w:rsidRPr="00341DFE">
        <w:rPr>
          <w:rFonts w:ascii="Open Sans" w:eastAsia="Open Sans Light" w:hAnsi="Open Sans" w:cs="Open Sans"/>
          <w:color w:val="000000" w:themeColor="text1"/>
          <w:sz w:val="20"/>
          <w:szCs w:val="20"/>
          <w:lang w:val="es-ES"/>
        </w:rPr>
        <w:t>Cuando</w:t>
      </w:r>
      <w:r w:rsidRPr="00341DFE">
        <w:rPr>
          <w:rFonts w:ascii="Open Sans" w:eastAsia="Open Sans Light" w:hAnsi="Open Sans" w:cs="Open Sans"/>
          <w:vanish/>
          <w:color w:val="000000" w:themeColor="text1"/>
          <w:sz w:val="20"/>
          <w:szCs w:val="20"/>
          <w:lang w:val="es-ES"/>
        </w:rPr>
        <w:t>&lt;A[Cuando|Cuándo]&gt;</w:t>
      </w:r>
      <w:r w:rsidRPr="00341DFE">
        <w:rPr>
          <w:rFonts w:ascii="Open Sans" w:eastAsia="Open Sans Light" w:hAnsi="Open Sans" w:cs="Open Sans"/>
          <w:color w:val="000000" w:themeColor="text1"/>
          <w:sz w:val="20"/>
          <w:szCs w:val="20"/>
          <w:lang w:val="es-ES"/>
        </w:rPr>
        <w:t xml:space="preserve"> el importe del gasto por proveedor supere los 15.000 euros (IVA excluido), se tendrá que acreditar, si procede</w:t>
      </w:r>
      <w:r w:rsidRPr="00341DFE">
        <w:rPr>
          <w:rFonts w:ascii="Open Sans" w:eastAsia="Open Sans Light" w:hAnsi="Open Sans" w:cs="Open Sans"/>
          <w:vanish/>
          <w:color w:val="000000" w:themeColor="text1"/>
          <w:sz w:val="20"/>
          <w:szCs w:val="20"/>
          <w:lang w:val="es-ES"/>
        </w:rPr>
        <w:t>&lt;A[pega|ocurre]&gt;</w:t>
      </w:r>
      <w:r w:rsidRPr="00341DFE">
        <w:rPr>
          <w:rFonts w:ascii="Open Sans" w:eastAsia="Open Sans Light" w:hAnsi="Open Sans" w:cs="Open Sans"/>
          <w:color w:val="000000" w:themeColor="text1"/>
          <w:sz w:val="20"/>
          <w:szCs w:val="20"/>
          <w:lang w:val="es-ES"/>
        </w:rPr>
        <w:t xml:space="preserve">, que la elección de los proveedores se ha realizado con criterios de eficiencia, y economía, adjuntando con este objetivo un mínimo de tres ofertas y justificante de la elección realizada </w:t>
      </w:r>
      <w:r w:rsidRPr="00341DFE">
        <w:rPr>
          <w:rFonts w:ascii="Open Sans" w:hAnsi="Open Sans" w:cs="Open Sans"/>
          <w:color w:val="000000" w:themeColor="text1"/>
          <w:sz w:val="20"/>
          <w:szCs w:val="20"/>
          <w:lang w:val="es-ES"/>
        </w:rPr>
        <w:t>de acuerdo con el artículo 44.5 de la Ordenanza General de Subvenciones del Consejo Insular de Mallorca.</w:t>
      </w:r>
    </w:p>
    <w:p w:rsidR="00F02A1A" w:rsidRPr="00341DFE" w:rsidRDefault="00F02A1A" w:rsidP="00F02A1A">
      <w:pPr>
        <w:widowControl w:val="0"/>
        <w:spacing w:after="0" w:line="240" w:lineRule="auto"/>
        <w:contextualSpacing/>
        <w:jc w:val="both"/>
        <w:rPr>
          <w:rFonts w:ascii="Open Sans" w:hAnsi="Open Sans" w:cs="Open Sans"/>
          <w:color w:val="000000" w:themeColor="text1"/>
          <w:sz w:val="20"/>
          <w:szCs w:val="20"/>
          <w:highlight w:val="yellow"/>
          <w:lang w:val="es-ES"/>
        </w:rPr>
      </w:pPr>
    </w:p>
    <w:p w:rsidR="00F02A1A" w:rsidRPr="00341DFE" w:rsidRDefault="00F02A1A" w:rsidP="00F02A1A">
      <w:pPr>
        <w:pStyle w:val="pragrafdeconvocatria"/>
        <w:rPr>
          <w:color w:val="000000" w:themeColor="text1"/>
          <w:lang w:val="es-ES"/>
        </w:rPr>
      </w:pPr>
      <w:r w:rsidRPr="00341DFE">
        <w:rPr>
          <w:b/>
          <w:bCs/>
          <w:color w:val="000000" w:themeColor="text1"/>
          <w:lang w:val="es-ES"/>
        </w:rPr>
        <w:t xml:space="preserve">12.2.c) </w:t>
      </w:r>
      <w:r w:rsidRPr="00341DFE">
        <w:rPr>
          <w:color w:val="000000" w:themeColor="text1"/>
          <w:lang w:val="es-ES"/>
        </w:rPr>
        <w:t xml:space="preserve">Declaración responsable de que no hay prohibición </w:t>
      </w:r>
      <w:r w:rsidRPr="00103A51">
        <w:rPr>
          <w:color w:val="000000" w:themeColor="text1"/>
          <w:lang w:val="es-ES"/>
        </w:rPr>
        <w:t>de contratar con las empresas proveedoras según el artículo 34 de la OGS (</w:t>
      </w:r>
      <w:r w:rsidRPr="00103A51">
        <w:rPr>
          <w:b/>
          <w:color w:val="000000" w:themeColor="text1"/>
          <w:lang w:val="es-ES"/>
        </w:rPr>
        <w:t>Anexo V</w:t>
      </w:r>
      <w:r w:rsidRPr="00103A51">
        <w:rPr>
          <w:color w:val="000000" w:themeColor="text1"/>
          <w:lang w:val="es-ES"/>
        </w:rPr>
        <w:t>).</w:t>
      </w:r>
    </w:p>
    <w:p w:rsidR="00F02A1A" w:rsidRPr="00341DFE" w:rsidRDefault="00F02A1A" w:rsidP="00F02A1A">
      <w:pPr>
        <w:pStyle w:val="pragrafdeconvocatria"/>
        <w:rPr>
          <w:color w:val="000000" w:themeColor="text1"/>
          <w:lang w:val="es-ES"/>
        </w:rPr>
      </w:pPr>
      <w:r w:rsidRPr="00341DFE">
        <w:rPr>
          <w:b/>
          <w:bCs/>
          <w:color w:val="000000" w:themeColor="text1"/>
          <w:lang w:val="es-ES"/>
        </w:rPr>
        <w:t xml:space="preserve">12.2.d) </w:t>
      </w:r>
      <w:r w:rsidRPr="00341DFE">
        <w:rPr>
          <w:color w:val="000000" w:themeColor="text1"/>
          <w:lang w:val="es-ES"/>
        </w:rPr>
        <w:t>Declaración responsable de la realización del proyecto subvencionado y de sus ingresos y gastos (</w:t>
      </w:r>
      <w:r w:rsidRPr="00341DFE">
        <w:rPr>
          <w:b/>
          <w:color w:val="000000" w:themeColor="text1"/>
          <w:lang w:val="es-ES"/>
        </w:rPr>
        <w:t>Anexo V</w:t>
      </w:r>
      <w:r w:rsidRPr="00341DFE">
        <w:rPr>
          <w:color w:val="000000" w:themeColor="text1"/>
          <w:lang w:val="es-ES"/>
        </w:rPr>
        <w:t xml:space="preserve">). </w:t>
      </w:r>
    </w:p>
    <w:p w:rsidR="00F02A1A" w:rsidRPr="00341DFE" w:rsidRDefault="00F02A1A" w:rsidP="00F02A1A">
      <w:pPr>
        <w:pStyle w:val="pragrafdeconvocatria"/>
        <w:rPr>
          <w:color w:val="000000" w:themeColor="text1"/>
          <w:lang w:val="es-ES"/>
        </w:rPr>
      </w:pPr>
      <w:r w:rsidRPr="00341DFE">
        <w:rPr>
          <w:color w:val="000000" w:themeColor="text1"/>
          <w:lang w:val="es-ES"/>
        </w:rPr>
        <w:t xml:space="preserve">*La relación de gastos incluida en </w:t>
      </w:r>
      <w:r w:rsidRPr="00341DFE">
        <w:rPr>
          <w:b/>
          <w:color w:val="000000" w:themeColor="text1"/>
          <w:lang w:val="es-ES"/>
        </w:rPr>
        <w:t>el Anexo V,</w:t>
      </w:r>
      <w:r w:rsidRPr="00341DFE">
        <w:rPr>
          <w:color w:val="000000" w:themeColor="text1"/>
          <w:lang w:val="es-ES"/>
        </w:rPr>
        <w:t xml:space="preserve"> en formato Excel/hoja de cálculo se tiene que enviar al centro gestor al correo electrónico: promocioeconomica@conselldemallorca.net y/o adjuntar al expediente electrónico en el momento de la presentación de la justificación de la subvención.</w:t>
      </w:r>
    </w:p>
    <w:p w:rsidR="00F02A1A" w:rsidRPr="00341DFE" w:rsidRDefault="00F02A1A" w:rsidP="00F02A1A">
      <w:pPr>
        <w:pStyle w:val="pragrafdeconvocatria"/>
        <w:rPr>
          <w:b/>
          <w:bCs/>
          <w:color w:val="000000" w:themeColor="text1"/>
          <w:lang w:val="es-ES"/>
        </w:rPr>
      </w:pPr>
      <w:r w:rsidRPr="00341DFE">
        <w:rPr>
          <w:b/>
          <w:bCs/>
          <w:color w:val="000000" w:themeColor="text1"/>
          <w:lang w:val="es-ES"/>
        </w:rPr>
        <w:t xml:space="preserve">12.2.e) </w:t>
      </w:r>
      <w:r w:rsidRPr="00341DFE">
        <w:rPr>
          <w:bCs/>
          <w:color w:val="000000" w:themeColor="text1"/>
          <w:lang w:val="es-ES"/>
        </w:rPr>
        <w:t>Si corresponde</w:t>
      </w:r>
      <w:r w:rsidRPr="00341DFE">
        <w:rPr>
          <w:bCs/>
          <w:vanish/>
          <w:color w:val="000000" w:themeColor="text1"/>
          <w:lang w:val="es-ES"/>
        </w:rPr>
        <w:t>&lt;A[pega|ocurre]&gt;</w:t>
      </w:r>
      <w:r w:rsidRPr="00341DFE">
        <w:rPr>
          <w:bCs/>
          <w:color w:val="000000" w:themeColor="text1"/>
          <w:lang w:val="es-ES"/>
        </w:rPr>
        <w:t>, los tres presupuestos que, de acuerdo con el artículo 44.5 de la Ordenanza General de Subvenciones del Consejo Insular de Mallorca, tiene que haber solicitado la persona beneficiaria</w:t>
      </w:r>
      <w:r w:rsidRPr="00341DFE">
        <w:rPr>
          <w:b/>
          <w:bCs/>
          <w:color w:val="000000" w:themeColor="text1"/>
          <w:lang w:val="es-ES"/>
        </w:rPr>
        <w:t>.</w:t>
      </w:r>
    </w:p>
    <w:p w:rsidR="00F02A1A" w:rsidRPr="00341DFE" w:rsidRDefault="00F02A1A" w:rsidP="00F02A1A">
      <w:pPr>
        <w:pStyle w:val="pragrafdeconvocatria"/>
        <w:rPr>
          <w:bCs/>
          <w:color w:val="000000" w:themeColor="text1"/>
          <w:lang w:val="es-ES"/>
        </w:rPr>
      </w:pPr>
      <w:r w:rsidRPr="00341DFE">
        <w:rPr>
          <w:b/>
          <w:bCs/>
          <w:color w:val="000000" w:themeColor="text1"/>
          <w:lang w:val="es-ES"/>
        </w:rPr>
        <w:lastRenderedPageBreak/>
        <w:t xml:space="preserve">12.2.f) </w:t>
      </w:r>
      <w:r w:rsidRPr="00341DFE">
        <w:rPr>
          <w:bCs/>
          <w:color w:val="000000" w:themeColor="text1"/>
          <w:lang w:val="es-ES"/>
        </w:rPr>
        <w:t>Los ayuntamientos, para justificar los gastos de inversión, tienen que aportar un certificado del interventor o el secretario de la corporación que acredite que el gasto subvencionado es de inversión y se ha contabilizado en el capítulo VI del presupuesto de gastos del Ayuntamiento y que el bien sobre el cual se realiza la inversión es de titularidad municipal y de naturaleza pública.</w:t>
      </w:r>
    </w:p>
    <w:p w:rsidR="00F02A1A" w:rsidRPr="00341DFE" w:rsidRDefault="00F02A1A" w:rsidP="00F02A1A">
      <w:pPr>
        <w:spacing w:after="0" w:line="240" w:lineRule="auto"/>
        <w:jc w:val="both"/>
        <w:rPr>
          <w:rFonts w:ascii="Open Sans" w:hAnsi="Open Sans" w:cs="Open Sans"/>
          <w:bCs/>
          <w:color w:val="000000" w:themeColor="text1"/>
          <w:sz w:val="20"/>
          <w:szCs w:val="20"/>
          <w:lang w:val="es-ES"/>
        </w:rPr>
      </w:pPr>
      <w:r w:rsidRPr="00341DFE">
        <w:rPr>
          <w:rFonts w:ascii="Open Sans" w:hAnsi="Open Sans" w:cs="Open Sans"/>
          <w:bCs/>
          <w:color w:val="000000" w:themeColor="text1"/>
          <w:sz w:val="20"/>
          <w:szCs w:val="20"/>
          <w:lang w:val="es-ES"/>
        </w:rPr>
        <w:t>En el supuesto de que la actividad subvencionada sea una obra que se tramite, como contrato menor se tiene que aportar la documentación exigida por la legislación vigente en materia de contratos del sector público.</w:t>
      </w:r>
    </w:p>
    <w:p w:rsidR="00F02A1A" w:rsidRPr="00341DFE" w:rsidRDefault="00F02A1A" w:rsidP="00F02A1A">
      <w:pPr>
        <w:spacing w:after="0" w:line="240" w:lineRule="auto"/>
        <w:jc w:val="both"/>
        <w:rPr>
          <w:rFonts w:ascii="Open Sans" w:hAnsi="Open Sans" w:cs="Open Sans"/>
          <w:bCs/>
          <w:color w:val="000000" w:themeColor="text1"/>
          <w:sz w:val="20"/>
          <w:szCs w:val="20"/>
          <w:lang w:val="es-ES"/>
        </w:rPr>
      </w:pPr>
    </w:p>
    <w:p w:rsidR="00F02A1A" w:rsidRPr="00341DFE" w:rsidRDefault="00F02A1A" w:rsidP="00F02A1A">
      <w:pPr>
        <w:spacing w:after="0" w:line="240" w:lineRule="auto"/>
        <w:jc w:val="both"/>
        <w:rPr>
          <w:rFonts w:ascii="Open Sans" w:hAnsi="Open Sans" w:cs="Open Sans"/>
          <w:bCs/>
          <w:color w:val="000000" w:themeColor="text1"/>
          <w:sz w:val="20"/>
          <w:szCs w:val="20"/>
          <w:lang w:val="es-ES"/>
        </w:rPr>
      </w:pPr>
      <w:r w:rsidRPr="00341DFE">
        <w:rPr>
          <w:rFonts w:ascii="Open Sans" w:hAnsi="Open Sans" w:cs="Open Sans"/>
          <w:bCs/>
          <w:color w:val="000000" w:themeColor="text1"/>
          <w:sz w:val="20"/>
          <w:szCs w:val="20"/>
          <w:lang w:val="es-ES"/>
        </w:rPr>
        <w:t>En caso de que la actividad subvencionada sea una obra y el procedimiento de adjudicación sea diferente al previsto para los contratos menores, la entidad beneficiaria tiene que aportar la documentación siguiente:</w:t>
      </w:r>
    </w:p>
    <w:p w:rsidR="00F02A1A" w:rsidRPr="00341DFE" w:rsidRDefault="00F02A1A" w:rsidP="00F02A1A">
      <w:pPr>
        <w:spacing w:after="0" w:line="240" w:lineRule="auto"/>
        <w:jc w:val="both"/>
        <w:rPr>
          <w:rFonts w:ascii="Open Sans" w:hAnsi="Open Sans" w:cs="Open Sans"/>
          <w:bCs/>
          <w:color w:val="000000" w:themeColor="text1"/>
          <w:sz w:val="20"/>
          <w:szCs w:val="20"/>
          <w:lang w:val="es-ES"/>
        </w:rPr>
      </w:pPr>
    </w:p>
    <w:p w:rsidR="00F02A1A" w:rsidRPr="00341DFE" w:rsidRDefault="00F02A1A" w:rsidP="00F02A1A">
      <w:pPr>
        <w:spacing w:after="0" w:line="240" w:lineRule="auto"/>
        <w:jc w:val="both"/>
        <w:rPr>
          <w:rFonts w:ascii="Open Sans" w:hAnsi="Open Sans" w:cs="Open Sans"/>
          <w:bCs/>
          <w:color w:val="000000" w:themeColor="text1"/>
          <w:sz w:val="20"/>
          <w:szCs w:val="20"/>
          <w:lang w:val="es-ES"/>
        </w:rPr>
      </w:pPr>
      <w:r w:rsidRPr="00341DFE">
        <w:rPr>
          <w:rFonts w:ascii="Open Sans" w:hAnsi="Open Sans" w:cs="Open Sans"/>
          <w:bCs/>
          <w:color w:val="000000" w:themeColor="text1"/>
          <w:sz w:val="20"/>
          <w:szCs w:val="20"/>
          <w:lang w:val="es-ES"/>
        </w:rPr>
        <w:t>-Certificado final de obra municipal y certificado final de obra firmado por el director de la misma. En caso de que el proyecto inicial esté visado por el correspondiente colegio profesional, se tiene que presentar el certificado igualmente visado.</w:t>
      </w:r>
    </w:p>
    <w:p w:rsidR="00F02A1A" w:rsidRPr="00341DFE" w:rsidRDefault="00F02A1A" w:rsidP="00F02A1A">
      <w:pPr>
        <w:spacing w:after="0" w:line="240" w:lineRule="auto"/>
        <w:ind w:left="567"/>
        <w:jc w:val="both"/>
        <w:rPr>
          <w:rFonts w:ascii="Open Sans" w:hAnsi="Open Sans" w:cs="Open Sans"/>
          <w:bCs/>
          <w:color w:val="000000" w:themeColor="text1"/>
          <w:sz w:val="20"/>
          <w:szCs w:val="20"/>
          <w:lang w:val="es-ES"/>
        </w:rPr>
      </w:pPr>
    </w:p>
    <w:p w:rsidR="00F02A1A" w:rsidRPr="00341DFE" w:rsidRDefault="00F02A1A" w:rsidP="00F02A1A">
      <w:pPr>
        <w:spacing w:after="0" w:line="240" w:lineRule="auto"/>
        <w:jc w:val="both"/>
        <w:rPr>
          <w:rFonts w:ascii="Open Sans" w:hAnsi="Open Sans" w:cs="Open Sans"/>
          <w:bCs/>
          <w:color w:val="000000" w:themeColor="text1"/>
          <w:sz w:val="20"/>
          <w:szCs w:val="20"/>
          <w:lang w:val="es-ES"/>
        </w:rPr>
      </w:pPr>
      <w:r w:rsidRPr="00341DFE">
        <w:rPr>
          <w:rFonts w:ascii="Open Sans" w:hAnsi="Open Sans" w:cs="Open Sans"/>
          <w:bCs/>
          <w:color w:val="000000" w:themeColor="text1"/>
          <w:sz w:val="20"/>
          <w:szCs w:val="20"/>
          <w:lang w:val="es-ES"/>
        </w:rPr>
        <w:t xml:space="preserve">-Acta de recepción de la obra </w:t>
      </w:r>
    </w:p>
    <w:p w:rsidR="00F02A1A" w:rsidRPr="00341DFE" w:rsidRDefault="00F02A1A" w:rsidP="00F02A1A">
      <w:pPr>
        <w:spacing w:after="0" w:line="240" w:lineRule="auto"/>
        <w:ind w:left="567"/>
        <w:jc w:val="both"/>
        <w:rPr>
          <w:rFonts w:ascii="Open Sans" w:hAnsi="Open Sans" w:cs="Open Sans"/>
          <w:bCs/>
          <w:color w:val="000000" w:themeColor="text1"/>
          <w:sz w:val="20"/>
          <w:szCs w:val="20"/>
          <w:lang w:val="es-ES"/>
        </w:rPr>
      </w:pPr>
    </w:p>
    <w:p w:rsidR="00F02A1A" w:rsidRPr="00341DFE" w:rsidRDefault="00F02A1A" w:rsidP="00F02A1A">
      <w:pPr>
        <w:spacing w:after="0" w:line="240" w:lineRule="auto"/>
        <w:jc w:val="both"/>
        <w:rPr>
          <w:rFonts w:ascii="Open Sans" w:hAnsi="Open Sans" w:cs="Open Sans"/>
          <w:bCs/>
          <w:color w:val="000000" w:themeColor="text1"/>
          <w:sz w:val="20"/>
          <w:szCs w:val="20"/>
          <w:lang w:val="es-ES"/>
        </w:rPr>
      </w:pPr>
      <w:r w:rsidRPr="00341DFE">
        <w:rPr>
          <w:rFonts w:ascii="Open Sans" w:hAnsi="Open Sans" w:cs="Open Sans"/>
          <w:bCs/>
          <w:color w:val="000000" w:themeColor="text1"/>
          <w:sz w:val="20"/>
          <w:szCs w:val="20"/>
          <w:lang w:val="es-ES"/>
        </w:rPr>
        <w:t>-Liquidación definitiva de la obra</w:t>
      </w:r>
    </w:p>
    <w:p w:rsidR="00F02A1A" w:rsidRPr="00341DFE" w:rsidRDefault="00F02A1A" w:rsidP="00F02A1A">
      <w:pPr>
        <w:spacing w:after="0" w:line="240" w:lineRule="auto"/>
        <w:ind w:left="567"/>
        <w:jc w:val="both"/>
        <w:rPr>
          <w:rFonts w:ascii="Open Sans" w:hAnsi="Open Sans" w:cs="Open Sans"/>
          <w:bCs/>
          <w:color w:val="000000" w:themeColor="text1"/>
          <w:sz w:val="20"/>
          <w:szCs w:val="20"/>
          <w:lang w:val="es-ES"/>
        </w:rPr>
      </w:pPr>
    </w:p>
    <w:p w:rsidR="00F02A1A" w:rsidRPr="00341DFE" w:rsidRDefault="00F02A1A" w:rsidP="00F02A1A">
      <w:pPr>
        <w:spacing w:after="0" w:line="240" w:lineRule="auto"/>
        <w:jc w:val="both"/>
        <w:rPr>
          <w:rFonts w:ascii="Open Sans" w:hAnsi="Open Sans" w:cs="Open Sans"/>
          <w:bCs/>
          <w:color w:val="000000" w:themeColor="text1"/>
          <w:sz w:val="20"/>
          <w:szCs w:val="20"/>
          <w:lang w:val="es-ES"/>
        </w:rPr>
      </w:pPr>
      <w:r w:rsidRPr="00341DFE">
        <w:rPr>
          <w:rFonts w:ascii="Open Sans" w:hAnsi="Open Sans" w:cs="Open Sans"/>
          <w:bCs/>
          <w:color w:val="000000" w:themeColor="text1"/>
          <w:sz w:val="20"/>
          <w:szCs w:val="20"/>
          <w:lang w:val="es-ES"/>
        </w:rPr>
        <w:t>-Planos que recojan el estado final de la obra en formato .</w:t>
      </w:r>
      <w:proofErr w:type="spellStart"/>
      <w:r w:rsidRPr="00341DFE">
        <w:rPr>
          <w:rFonts w:ascii="Open Sans" w:hAnsi="Open Sans" w:cs="Open Sans"/>
          <w:bCs/>
          <w:color w:val="000000" w:themeColor="text1"/>
          <w:sz w:val="20"/>
          <w:szCs w:val="20"/>
          <w:lang w:val="es-ES"/>
        </w:rPr>
        <w:t>dwg</w:t>
      </w:r>
      <w:proofErr w:type="spellEnd"/>
      <w:r w:rsidRPr="00341DFE">
        <w:rPr>
          <w:rFonts w:ascii="Open Sans" w:hAnsi="Open Sans" w:cs="Open Sans"/>
          <w:bCs/>
          <w:color w:val="000000" w:themeColor="text1"/>
          <w:sz w:val="20"/>
          <w:szCs w:val="20"/>
          <w:lang w:val="es-ES"/>
        </w:rPr>
        <w:t>, .</w:t>
      </w:r>
      <w:proofErr w:type="spellStart"/>
      <w:r w:rsidRPr="00341DFE">
        <w:rPr>
          <w:rFonts w:ascii="Open Sans" w:hAnsi="Open Sans" w:cs="Open Sans"/>
          <w:bCs/>
          <w:color w:val="000000" w:themeColor="text1"/>
          <w:sz w:val="20"/>
          <w:szCs w:val="20"/>
          <w:lang w:val="es-ES"/>
        </w:rPr>
        <w:t>shp</w:t>
      </w:r>
      <w:proofErr w:type="spellEnd"/>
      <w:r w:rsidRPr="00341DFE">
        <w:rPr>
          <w:rFonts w:ascii="Open Sans" w:hAnsi="Open Sans" w:cs="Open Sans"/>
          <w:bCs/>
          <w:color w:val="000000" w:themeColor="text1"/>
          <w:sz w:val="20"/>
          <w:szCs w:val="20"/>
          <w:lang w:val="es-ES"/>
        </w:rPr>
        <w:t>, .</w:t>
      </w:r>
      <w:proofErr w:type="spellStart"/>
      <w:r w:rsidRPr="00341DFE">
        <w:rPr>
          <w:rFonts w:ascii="Open Sans" w:hAnsi="Open Sans" w:cs="Open Sans"/>
          <w:bCs/>
          <w:color w:val="000000" w:themeColor="text1"/>
          <w:sz w:val="20"/>
          <w:szCs w:val="20"/>
          <w:lang w:val="es-ES"/>
        </w:rPr>
        <w:t>dgn</w:t>
      </w:r>
      <w:proofErr w:type="spellEnd"/>
      <w:r w:rsidRPr="00341DFE">
        <w:rPr>
          <w:rFonts w:ascii="Open Sans" w:hAnsi="Open Sans" w:cs="Open Sans"/>
          <w:bCs/>
          <w:color w:val="000000" w:themeColor="text1"/>
          <w:sz w:val="20"/>
          <w:szCs w:val="20"/>
          <w:lang w:val="es-ES"/>
        </w:rPr>
        <w:t>, .</w:t>
      </w:r>
      <w:proofErr w:type="spellStart"/>
      <w:r w:rsidRPr="00341DFE">
        <w:rPr>
          <w:rFonts w:ascii="Open Sans" w:hAnsi="Open Sans" w:cs="Open Sans"/>
          <w:bCs/>
          <w:color w:val="000000" w:themeColor="text1"/>
          <w:sz w:val="20"/>
          <w:szCs w:val="20"/>
          <w:lang w:val="es-ES"/>
        </w:rPr>
        <w:t>dxf</w:t>
      </w:r>
      <w:proofErr w:type="spellEnd"/>
      <w:r w:rsidRPr="00341DFE">
        <w:rPr>
          <w:rFonts w:ascii="Open Sans" w:hAnsi="Open Sans" w:cs="Open Sans"/>
          <w:bCs/>
          <w:color w:val="000000" w:themeColor="text1"/>
          <w:sz w:val="20"/>
          <w:szCs w:val="20"/>
          <w:lang w:val="es-ES"/>
        </w:rPr>
        <w:t>, en apoyo</w:t>
      </w:r>
      <w:r w:rsidRPr="00341DFE">
        <w:rPr>
          <w:rFonts w:ascii="Open Sans" w:hAnsi="Open Sans" w:cs="Open Sans"/>
          <w:bCs/>
          <w:vanish/>
          <w:color w:val="000000" w:themeColor="text1"/>
          <w:sz w:val="20"/>
          <w:szCs w:val="20"/>
          <w:lang w:val="es-ES"/>
        </w:rPr>
        <w:t>&lt;A[apoyo|soporte]&gt;</w:t>
      </w:r>
      <w:r w:rsidRPr="00341DFE">
        <w:rPr>
          <w:rFonts w:ascii="Open Sans" w:hAnsi="Open Sans" w:cs="Open Sans"/>
          <w:bCs/>
          <w:color w:val="000000" w:themeColor="text1"/>
          <w:sz w:val="20"/>
          <w:szCs w:val="20"/>
          <w:lang w:val="es-ES"/>
        </w:rPr>
        <w:t xml:space="preserve"> digital.</w:t>
      </w:r>
    </w:p>
    <w:p w:rsidR="00F02A1A" w:rsidRPr="00341DFE" w:rsidRDefault="00F02A1A" w:rsidP="00F02A1A">
      <w:pPr>
        <w:spacing w:after="0" w:line="240" w:lineRule="auto"/>
        <w:ind w:left="567"/>
        <w:jc w:val="both"/>
        <w:rPr>
          <w:rFonts w:ascii="Open Sans" w:hAnsi="Open Sans" w:cs="Open Sans"/>
          <w:bCs/>
          <w:color w:val="000000" w:themeColor="text1"/>
          <w:sz w:val="20"/>
          <w:szCs w:val="20"/>
          <w:lang w:val="es-ES"/>
        </w:rPr>
      </w:pPr>
    </w:p>
    <w:p w:rsidR="00F02A1A" w:rsidRPr="00341DFE" w:rsidRDefault="00F02A1A" w:rsidP="00F02A1A">
      <w:pPr>
        <w:spacing w:after="0" w:line="240" w:lineRule="auto"/>
        <w:jc w:val="both"/>
        <w:rPr>
          <w:rFonts w:ascii="Open Sans" w:hAnsi="Open Sans" w:cs="Open Sans"/>
          <w:b/>
          <w:bCs/>
          <w:color w:val="000000" w:themeColor="text1"/>
          <w:sz w:val="20"/>
          <w:szCs w:val="20"/>
          <w:lang w:val="es-ES"/>
        </w:rPr>
      </w:pPr>
      <w:r w:rsidRPr="00341DFE">
        <w:rPr>
          <w:rFonts w:ascii="Open Sans" w:hAnsi="Open Sans" w:cs="Open Sans"/>
          <w:bCs/>
          <w:color w:val="000000" w:themeColor="text1"/>
          <w:sz w:val="20"/>
          <w:szCs w:val="20"/>
          <w:lang w:val="es-ES"/>
        </w:rPr>
        <w:t xml:space="preserve">-Certificado sobre la adjudicación del contrato de obras para la realización de la acción subvencionada </w:t>
      </w:r>
      <w:r w:rsidRPr="00341DFE">
        <w:rPr>
          <w:rFonts w:ascii="Open Sans" w:hAnsi="Open Sans" w:cs="Open Sans"/>
          <w:b/>
          <w:bCs/>
          <w:color w:val="000000" w:themeColor="text1"/>
          <w:sz w:val="20"/>
          <w:szCs w:val="20"/>
          <w:lang w:val="es-ES"/>
        </w:rPr>
        <w:t>(Anexo IV).</w:t>
      </w:r>
    </w:p>
    <w:p w:rsidR="00F02A1A" w:rsidRPr="00341DFE" w:rsidRDefault="00F02A1A" w:rsidP="00F02A1A">
      <w:pPr>
        <w:spacing w:after="0" w:line="240" w:lineRule="auto"/>
        <w:ind w:left="567"/>
        <w:jc w:val="both"/>
        <w:rPr>
          <w:rFonts w:ascii="Open Sans" w:hAnsi="Open Sans" w:cs="Open Sans"/>
          <w:bCs/>
          <w:color w:val="000000" w:themeColor="text1"/>
          <w:sz w:val="20"/>
          <w:szCs w:val="20"/>
          <w:lang w:val="es-ES"/>
        </w:rPr>
      </w:pPr>
    </w:p>
    <w:p w:rsidR="00F02A1A" w:rsidRPr="00341DFE" w:rsidRDefault="00F02A1A" w:rsidP="00F02A1A">
      <w:pPr>
        <w:spacing w:after="0" w:line="240" w:lineRule="auto"/>
        <w:jc w:val="both"/>
        <w:rPr>
          <w:rFonts w:ascii="Open Sans" w:hAnsi="Open Sans" w:cs="Open Sans"/>
          <w:bCs/>
          <w:color w:val="000000" w:themeColor="text1"/>
          <w:sz w:val="20"/>
          <w:szCs w:val="20"/>
          <w:lang w:val="es-ES"/>
        </w:rPr>
      </w:pPr>
      <w:r w:rsidRPr="00341DFE">
        <w:rPr>
          <w:rFonts w:ascii="Open Sans" w:hAnsi="Open Sans" w:cs="Open Sans"/>
          <w:bCs/>
          <w:color w:val="000000" w:themeColor="text1"/>
          <w:sz w:val="20"/>
          <w:szCs w:val="20"/>
          <w:lang w:val="es-ES"/>
        </w:rPr>
        <w:t>-Certificaciones de obra con relación valorada</w:t>
      </w:r>
    </w:p>
    <w:p w:rsidR="00F02A1A" w:rsidRPr="00341DFE" w:rsidRDefault="00F02A1A" w:rsidP="00F02A1A">
      <w:pPr>
        <w:spacing w:after="0" w:line="240" w:lineRule="auto"/>
        <w:ind w:left="567"/>
        <w:jc w:val="both"/>
        <w:rPr>
          <w:rFonts w:ascii="Open Sans" w:hAnsi="Open Sans" w:cs="Open Sans"/>
          <w:bCs/>
          <w:color w:val="000000" w:themeColor="text1"/>
          <w:sz w:val="20"/>
          <w:szCs w:val="20"/>
          <w:lang w:val="es-ES"/>
        </w:rPr>
      </w:pPr>
    </w:p>
    <w:p w:rsidR="00F02A1A" w:rsidRPr="00341DFE" w:rsidRDefault="00F02A1A" w:rsidP="00F02A1A">
      <w:pPr>
        <w:spacing w:after="0" w:line="240" w:lineRule="auto"/>
        <w:jc w:val="both"/>
        <w:rPr>
          <w:rFonts w:ascii="Open Sans" w:hAnsi="Open Sans" w:cs="Open Sans"/>
          <w:bCs/>
          <w:color w:val="000000" w:themeColor="text1"/>
          <w:sz w:val="20"/>
          <w:szCs w:val="20"/>
          <w:lang w:val="es-ES"/>
        </w:rPr>
      </w:pPr>
      <w:r w:rsidRPr="00341DFE">
        <w:rPr>
          <w:rFonts w:ascii="Open Sans" w:hAnsi="Open Sans" w:cs="Open Sans"/>
          <w:bCs/>
          <w:color w:val="000000" w:themeColor="text1"/>
          <w:sz w:val="20"/>
          <w:szCs w:val="20"/>
          <w:lang w:val="es-ES"/>
        </w:rPr>
        <w:t>-Proyecto técnico aprobado</w:t>
      </w:r>
    </w:p>
    <w:p w:rsidR="00F02A1A" w:rsidRPr="00341DFE" w:rsidRDefault="00F02A1A" w:rsidP="00F02A1A">
      <w:pPr>
        <w:pStyle w:val="pragrafdeconvocatria"/>
        <w:rPr>
          <w:b/>
          <w:bCs/>
          <w:color w:val="000000" w:themeColor="text1"/>
          <w:highlight w:val="yellow"/>
          <w:lang w:val="es-ES"/>
        </w:rPr>
      </w:pPr>
    </w:p>
    <w:p w:rsidR="00F02A1A" w:rsidRPr="00341DFE" w:rsidRDefault="00F02A1A" w:rsidP="00F02A1A">
      <w:pPr>
        <w:pStyle w:val="pragrafdeconvocatria"/>
        <w:rPr>
          <w:rFonts w:eastAsia="Open Sans Light"/>
          <w:bCs/>
          <w:color w:val="000000" w:themeColor="text1"/>
          <w:spacing w:val="-3"/>
          <w:kern w:val="2"/>
          <w:lang w:val="es-ES" w:eastAsia="zh-CN"/>
        </w:rPr>
      </w:pPr>
      <w:r w:rsidRPr="00341DFE">
        <w:rPr>
          <w:b/>
          <w:bCs/>
          <w:color w:val="000000" w:themeColor="text1"/>
          <w:lang w:val="es-ES"/>
        </w:rPr>
        <w:t>12.2.g)</w:t>
      </w:r>
      <w:r w:rsidRPr="00341DFE">
        <w:rPr>
          <w:rFonts w:eastAsia="Open Sans Light"/>
          <w:bCs/>
          <w:color w:val="000000" w:themeColor="text1"/>
          <w:spacing w:val="-3"/>
          <w:kern w:val="2"/>
          <w:lang w:val="es-ES" w:eastAsia="zh-CN"/>
        </w:rPr>
        <w:t xml:space="preserve"> Cuando</w:t>
      </w:r>
      <w:r w:rsidRPr="00341DFE">
        <w:rPr>
          <w:rFonts w:eastAsia="Open Sans Light"/>
          <w:bCs/>
          <w:vanish/>
          <w:color w:val="000000" w:themeColor="text1"/>
          <w:spacing w:val="-3"/>
          <w:kern w:val="2"/>
          <w:lang w:val="es-ES" w:eastAsia="zh-CN"/>
        </w:rPr>
        <w:t>&lt;A[Cuando|Cuándo]&gt;</w:t>
      </w:r>
      <w:r w:rsidRPr="00341DFE">
        <w:rPr>
          <w:rFonts w:eastAsia="Open Sans Light"/>
          <w:bCs/>
          <w:color w:val="000000" w:themeColor="text1"/>
          <w:spacing w:val="-3"/>
          <w:kern w:val="2"/>
          <w:lang w:val="es-ES" w:eastAsia="zh-CN"/>
        </w:rPr>
        <w:t xml:space="preserve"> las actividades hayan sido financiadas, además de la subvención, con fondos propios u otras subvenciones o recursos, se tiene que acreditar, en la justificación, el importe, la procedencia y la aplicación de estos fondos a las actividades subvencionadas y, en ningún caso, el importe de la subvención concedida puede ser de tal cuantía que, aisladamente o en concurrencia con otras ayudas de cualquier administración pública o de ente públicos o privados, supere el coste total de la actividad que tiene que llevar a cabo la entidad beneficiaria </w:t>
      </w:r>
      <w:r w:rsidRPr="00341DFE">
        <w:rPr>
          <w:rFonts w:eastAsia="Open Sans Light"/>
          <w:b/>
          <w:bCs/>
          <w:color w:val="000000" w:themeColor="text1"/>
          <w:spacing w:val="-3"/>
          <w:kern w:val="2"/>
          <w:lang w:val="es-ES" w:eastAsia="zh-CN"/>
        </w:rPr>
        <w:t>(Anexo V).</w:t>
      </w:r>
    </w:p>
    <w:p w:rsidR="00F02A1A" w:rsidRPr="00341DFE" w:rsidRDefault="00F02A1A" w:rsidP="00F02A1A">
      <w:pPr>
        <w:pStyle w:val="pragrafdeconvocatria"/>
        <w:rPr>
          <w:b/>
          <w:color w:val="000000" w:themeColor="text1"/>
          <w:lang w:val="es-ES"/>
        </w:rPr>
      </w:pPr>
      <w:r w:rsidRPr="00341DFE">
        <w:rPr>
          <w:b/>
          <w:bCs/>
          <w:color w:val="000000" w:themeColor="text1"/>
          <w:lang w:val="es-ES"/>
        </w:rPr>
        <w:t xml:space="preserve">12.2.h) </w:t>
      </w:r>
      <w:r w:rsidRPr="00341DFE">
        <w:rPr>
          <w:color w:val="000000" w:themeColor="text1"/>
          <w:lang w:val="es-ES"/>
        </w:rPr>
        <w:t xml:space="preserve">Explicación de las desviaciones económicas y poblacionales </w:t>
      </w:r>
      <w:r w:rsidRPr="00341DFE">
        <w:rPr>
          <w:b/>
          <w:color w:val="000000" w:themeColor="text1"/>
          <w:lang w:val="es-ES"/>
        </w:rPr>
        <w:t>(Anexo V).</w:t>
      </w:r>
    </w:p>
    <w:p w:rsidR="00F02A1A" w:rsidRPr="00341DFE" w:rsidRDefault="00F02A1A" w:rsidP="00F02A1A">
      <w:pPr>
        <w:pStyle w:val="pragrafdeconvocatria"/>
        <w:rPr>
          <w:color w:val="000000" w:themeColor="text1"/>
          <w:lang w:val="es-ES"/>
        </w:rPr>
      </w:pPr>
      <w:r w:rsidRPr="00341DFE">
        <w:rPr>
          <w:b/>
          <w:color w:val="000000" w:themeColor="text1"/>
          <w:lang w:val="es-ES"/>
        </w:rPr>
        <w:t>12.2.i)</w:t>
      </w:r>
      <w:r w:rsidRPr="00341DFE">
        <w:rPr>
          <w:color w:val="000000" w:themeColor="text1"/>
          <w:lang w:val="es-ES"/>
        </w:rPr>
        <w:t xml:space="preserve"> Cualquier otra documentación que se derive de esta convocatoria o le sea requerida a los efectos de comprobar la justificación económica de la actividad.</w:t>
      </w:r>
    </w:p>
    <w:p w:rsidR="00F02A1A" w:rsidRPr="00341DFE" w:rsidRDefault="00F02A1A" w:rsidP="00F02A1A">
      <w:pPr>
        <w:widowControl w:val="0"/>
        <w:spacing w:after="0" w:line="240" w:lineRule="auto"/>
        <w:contextualSpacing/>
        <w:jc w:val="both"/>
        <w:rPr>
          <w:rFonts w:ascii="Open Sans" w:hAnsi="Open Sans" w:cs="Open Sans"/>
          <w:color w:val="000000" w:themeColor="text1"/>
          <w:spacing w:val="-3"/>
          <w:sz w:val="20"/>
          <w:szCs w:val="20"/>
          <w:lang w:val="es-ES"/>
        </w:rPr>
      </w:pPr>
    </w:p>
    <w:p w:rsidR="00F02A1A" w:rsidRPr="00341DFE" w:rsidRDefault="00F02A1A" w:rsidP="00F02A1A">
      <w:pPr>
        <w:pStyle w:val="Textbody"/>
        <w:spacing w:after="0" w:line="240" w:lineRule="auto"/>
        <w:contextualSpacing/>
        <w:rPr>
          <w:rFonts w:ascii="Open Sans" w:hAnsi="Open Sans" w:cs="Open Sans"/>
          <w:color w:val="000000" w:themeColor="text1"/>
          <w:sz w:val="20"/>
          <w:szCs w:val="20"/>
          <w:lang w:val="es-ES"/>
        </w:rPr>
      </w:pPr>
      <w:r w:rsidRPr="00341DFE">
        <w:rPr>
          <w:rFonts w:ascii="Open Sans" w:eastAsia="Open Sans Light" w:hAnsi="Open Sans" w:cs="Open Sans"/>
          <w:b/>
          <w:bCs/>
          <w:color w:val="000000" w:themeColor="text1"/>
          <w:sz w:val="20"/>
          <w:szCs w:val="20"/>
          <w:lang w:val="es-ES"/>
        </w:rPr>
        <w:t>13. PAGO DE LA SUBVENCIÓN</w:t>
      </w:r>
    </w:p>
    <w:p w:rsidR="00F02A1A" w:rsidRPr="00341DFE" w:rsidRDefault="00F02A1A" w:rsidP="00F02A1A">
      <w:pPr>
        <w:pStyle w:val="Textbody"/>
        <w:spacing w:after="0" w:line="240" w:lineRule="auto"/>
        <w:contextualSpacing/>
        <w:rPr>
          <w:rFonts w:ascii="Open Sans" w:hAnsi="Open Sans" w:cs="Open Sans"/>
          <w:color w:val="000000" w:themeColor="text1"/>
          <w:sz w:val="20"/>
          <w:szCs w:val="20"/>
          <w:lang w:val="es-ES"/>
        </w:rPr>
      </w:pPr>
    </w:p>
    <w:p w:rsidR="00F02A1A" w:rsidRPr="00341DFE" w:rsidRDefault="00F02A1A" w:rsidP="00F02A1A">
      <w:pPr>
        <w:pStyle w:val="pragrafdeconvocatria"/>
        <w:rPr>
          <w:color w:val="000000" w:themeColor="text1"/>
          <w:lang w:val="es-ES"/>
        </w:rPr>
      </w:pPr>
      <w:r w:rsidRPr="00341DFE">
        <w:rPr>
          <w:color w:val="000000" w:themeColor="text1"/>
          <w:lang w:val="es-ES"/>
        </w:rPr>
        <w:t>El Consejo de Mallorca tramitará el pago del importe de la subvención a la entidad beneficiaria una vez presentada y revisada la justificación y cuando</w:t>
      </w:r>
      <w:r w:rsidRPr="00341DFE">
        <w:rPr>
          <w:vanish/>
          <w:color w:val="000000" w:themeColor="text1"/>
          <w:lang w:val="es-ES"/>
        </w:rPr>
        <w:t>&lt;A[cuando|cuándo]&gt;</w:t>
      </w:r>
      <w:r w:rsidRPr="00341DFE">
        <w:rPr>
          <w:color w:val="000000" w:themeColor="text1"/>
          <w:lang w:val="es-ES"/>
        </w:rPr>
        <w:t xml:space="preserve"> se haya comprobado que se ha realizado la actividad prevista y los objetivos por los que se concedió la subvención.</w:t>
      </w:r>
    </w:p>
    <w:p w:rsidR="00F02A1A" w:rsidRDefault="00F02A1A" w:rsidP="00F02A1A">
      <w:pPr>
        <w:pStyle w:val="pragrafdeconvocatria"/>
        <w:rPr>
          <w:color w:val="000000" w:themeColor="text1"/>
          <w:lang w:val="es-ES"/>
        </w:rPr>
      </w:pPr>
      <w:r w:rsidRPr="00341DFE">
        <w:rPr>
          <w:color w:val="000000" w:themeColor="text1"/>
          <w:lang w:val="es-ES"/>
        </w:rPr>
        <w:lastRenderedPageBreak/>
        <w:t>El crédito presupuestario para los reconocimientos de obligación que se tengan que resolver en el ejercicio 202</w:t>
      </w:r>
      <w:r w:rsidR="004C41DD">
        <w:rPr>
          <w:color w:val="000000" w:themeColor="text1"/>
          <w:lang w:val="es-ES"/>
        </w:rPr>
        <w:t>7</w:t>
      </w:r>
      <w:r w:rsidRPr="00341DFE">
        <w:rPr>
          <w:color w:val="000000" w:themeColor="text1"/>
          <w:lang w:val="es-ES"/>
        </w:rPr>
        <w:t xml:space="preserve"> quedará supeditado a la consignación presupuestaria del ejercicio de éste.</w:t>
      </w:r>
    </w:p>
    <w:p w:rsidR="004C0F3D" w:rsidRPr="00553275" w:rsidRDefault="004C0F3D" w:rsidP="004C0F3D">
      <w:pPr>
        <w:pStyle w:val="pragrafdeconvocatria"/>
        <w:rPr>
          <w:lang w:val="es-ES"/>
        </w:rPr>
      </w:pPr>
    </w:p>
    <w:p w:rsidR="004C0F3D" w:rsidRPr="004C0F3D" w:rsidRDefault="004C0F3D" w:rsidP="004C0F3D">
      <w:pPr>
        <w:pStyle w:val="Estil1"/>
        <w:numPr>
          <w:ilvl w:val="0"/>
          <w:numId w:val="0"/>
        </w:numPr>
        <w:rPr>
          <w:lang w:val="es-ES"/>
        </w:rPr>
      </w:pPr>
      <w:bookmarkStart w:id="21" w:name="_Toc135174648"/>
      <w:bookmarkStart w:id="22" w:name="_Toc135174990"/>
      <w:bookmarkStart w:id="23" w:name="_Toc135175393"/>
      <w:r w:rsidRPr="004C0F3D">
        <w:rPr>
          <w:lang w:val="es-ES"/>
        </w:rPr>
        <w:t>14. Anticipos</w:t>
      </w:r>
      <w:bookmarkEnd w:id="21"/>
      <w:bookmarkEnd w:id="22"/>
      <w:bookmarkEnd w:id="23"/>
    </w:p>
    <w:p w:rsidR="004C0F3D" w:rsidRPr="004C0F3D" w:rsidRDefault="004C0F3D" w:rsidP="004C0F3D">
      <w:pPr>
        <w:pStyle w:val="pragrafdeconvocatria"/>
        <w:rPr>
          <w:lang w:val="es-ES"/>
        </w:rPr>
      </w:pPr>
      <w:r w:rsidRPr="004C0F3D">
        <w:rPr>
          <w:lang w:val="es-ES"/>
        </w:rPr>
        <w:t>Para las actividades pendientes de realizar o inacabadas a la fecha de la concesión, los beneficiarios podrán solicitar la concesión de un anticipo de, como máximo, un 50 % del importe de la subvención concedida de acuerdo con el artículo 37.2 del DL 2/2005, de 28 de diciembre por el cual se aprueba el Texto Refundido de la Ley de Subvenciones.</w:t>
      </w:r>
    </w:p>
    <w:p w:rsidR="004C0F3D" w:rsidRPr="004C0F3D" w:rsidRDefault="004C0F3D" w:rsidP="004C0F3D">
      <w:pPr>
        <w:pStyle w:val="pragrafdeconvocatria"/>
        <w:rPr>
          <w:lang w:val="es-ES"/>
        </w:rPr>
      </w:pPr>
      <w:r w:rsidRPr="004C0F3D">
        <w:rPr>
          <w:lang w:val="es-ES"/>
        </w:rPr>
        <w:t>De acuerdo con el arte 50.1 del OGS las entidades beneficiarias tienen que acreditar en su solicitud que no disponen de recursos suficientes para financiar transitoriamente la ejecución de la actividad subvencionada.</w:t>
      </w:r>
    </w:p>
    <w:p w:rsidR="004C0F3D" w:rsidRPr="004C0F3D" w:rsidRDefault="004C0F3D" w:rsidP="004C0F3D">
      <w:pPr>
        <w:pStyle w:val="pragrafdeconvocatria"/>
        <w:rPr>
          <w:lang w:val="es-ES"/>
        </w:rPr>
      </w:pPr>
      <w:r w:rsidRPr="004C0F3D">
        <w:rPr>
          <w:lang w:val="es-ES"/>
        </w:rPr>
        <w:t>La petición de la entidad interesada se presentará en la solicitud, sin necesidad previa de presentación de aval, de acuerdo con el arte. 52.3 del OGS.</w:t>
      </w:r>
    </w:p>
    <w:p w:rsidR="004C0F3D" w:rsidRPr="004C0F3D" w:rsidRDefault="004C0F3D" w:rsidP="004C0F3D">
      <w:pPr>
        <w:pStyle w:val="pragrafdeconvocatria"/>
        <w:rPr>
          <w:lang w:val="es-ES"/>
        </w:rPr>
      </w:pPr>
      <w:r w:rsidRPr="004C0F3D">
        <w:rPr>
          <w:lang w:val="es-ES"/>
        </w:rPr>
        <w:t>En los casos anteriores, el consejero de Hacienda y Función Pública puede otorgar el pago anticipado solicitado, previa solicitud motivada de la persona beneficiaria, visto el informe justificativo del centro gestor y el informe de fiscalización favorable de la Intervención Delegada.</w:t>
      </w:r>
    </w:p>
    <w:p w:rsidR="004C0F3D" w:rsidRPr="00341DFE" w:rsidRDefault="004C0F3D" w:rsidP="00F02A1A">
      <w:pPr>
        <w:pStyle w:val="pragrafdeconvocatria"/>
        <w:rPr>
          <w:color w:val="000000" w:themeColor="text1"/>
          <w:lang w:val="es-ES"/>
        </w:rPr>
      </w:pPr>
    </w:p>
    <w:p w:rsidR="00F02A1A" w:rsidRPr="00341DFE" w:rsidRDefault="00F02A1A" w:rsidP="00F02A1A">
      <w:pPr>
        <w:pStyle w:val="Textbody"/>
        <w:spacing w:after="0" w:line="240" w:lineRule="auto"/>
        <w:contextualSpacing/>
        <w:rPr>
          <w:rFonts w:ascii="Open Sans" w:hAnsi="Open Sans" w:cs="Open Sans"/>
          <w:color w:val="000000" w:themeColor="text1"/>
          <w:sz w:val="20"/>
          <w:szCs w:val="20"/>
          <w:lang w:val="es-ES"/>
        </w:rPr>
      </w:pPr>
      <w:r w:rsidRPr="00341DFE">
        <w:rPr>
          <w:rFonts w:ascii="Open Sans" w:eastAsia="Open Sans Light" w:hAnsi="Open Sans" w:cs="Open Sans"/>
          <w:b/>
          <w:bCs/>
          <w:color w:val="000000" w:themeColor="text1"/>
          <w:sz w:val="20"/>
          <w:szCs w:val="20"/>
          <w:lang w:val="es-ES"/>
        </w:rPr>
        <w:t>1</w:t>
      </w:r>
      <w:r w:rsidR="004C0F3D">
        <w:rPr>
          <w:rFonts w:ascii="Open Sans" w:eastAsia="Open Sans Light" w:hAnsi="Open Sans" w:cs="Open Sans"/>
          <w:b/>
          <w:bCs/>
          <w:color w:val="000000" w:themeColor="text1"/>
          <w:sz w:val="20"/>
          <w:szCs w:val="20"/>
          <w:lang w:val="es-ES"/>
        </w:rPr>
        <w:t>5</w:t>
      </w:r>
      <w:r w:rsidRPr="00341DFE">
        <w:rPr>
          <w:rFonts w:ascii="Open Sans" w:eastAsia="Open Sans Light" w:hAnsi="Open Sans" w:cs="Open Sans"/>
          <w:b/>
          <w:bCs/>
          <w:color w:val="000000" w:themeColor="text1"/>
          <w:sz w:val="20"/>
          <w:szCs w:val="20"/>
          <w:lang w:val="es-ES"/>
        </w:rPr>
        <w:t xml:space="preserve">. </w:t>
      </w:r>
      <w:r w:rsidRPr="00341DFE">
        <w:rPr>
          <w:rFonts w:ascii="Open Sans" w:eastAsia="Open Sans Light" w:hAnsi="Open Sans" w:cs="Open Sans"/>
          <w:b/>
          <w:bCs/>
          <w:color w:val="000000" w:themeColor="text1"/>
          <w:sz w:val="20"/>
          <w:szCs w:val="20"/>
          <w:shd w:val="clear" w:color="auto" w:fill="FFFFFF"/>
          <w:lang w:val="es-ES"/>
        </w:rPr>
        <w:t>OBLIGACIONES DE LAS ENTIDADES BENEFICIARIAS</w:t>
      </w:r>
    </w:p>
    <w:p w:rsidR="00F02A1A" w:rsidRPr="00341DFE" w:rsidRDefault="00F02A1A" w:rsidP="00F02A1A">
      <w:pPr>
        <w:widowControl w:val="0"/>
        <w:spacing w:after="0" w:line="240" w:lineRule="auto"/>
        <w:contextualSpacing/>
        <w:jc w:val="both"/>
        <w:rPr>
          <w:rFonts w:ascii="Open Sans" w:eastAsia="Open Sans Light" w:hAnsi="Open Sans" w:cs="Open Sans"/>
          <w:bCs/>
          <w:color w:val="000000" w:themeColor="text1"/>
          <w:sz w:val="20"/>
          <w:szCs w:val="20"/>
          <w:shd w:val="clear" w:color="auto" w:fill="FFFFFF"/>
          <w:lang w:val="es-ES" w:eastAsia="zh-CN"/>
        </w:rPr>
      </w:pPr>
    </w:p>
    <w:p w:rsidR="00F02A1A" w:rsidRPr="00341DFE" w:rsidRDefault="00F02A1A" w:rsidP="00F02A1A">
      <w:pPr>
        <w:pStyle w:val="pragrafdeconvocatria"/>
        <w:rPr>
          <w:color w:val="000000" w:themeColor="text1"/>
          <w:lang w:val="es-ES"/>
        </w:rPr>
      </w:pPr>
      <w:r w:rsidRPr="00341DFE">
        <w:rPr>
          <w:color w:val="000000" w:themeColor="text1"/>
          <w:lang w:val="es-ES"/>
        </w:rPr>
        <w:t>El hecho de recibir una subvención implica la obligatoriedad de llevar a cabo el proyecto subvencionado. Con el fin de ejecutar la totalidad del proyecto, la entidad beneficiaria tiene que buscar otras fuentes de financiación o bien aportar fondos propios para poder financiar completamente el proyecto.</w:t>
      </w:r>
    </w:p>
    <w:p w:rsidR="00F02A1A" w:rsidRPr="00341DFE" w:rsidRDefault="00F02A1A" w:rsidP="00F02A1A">
      <w:pPr>
        <w:pStyle w:val="pragrafdeconvocatria"/>
        <w:rPr>
          <w:color w:val="000000" w:themeColor="text1"/>
          <w:lang w:val="es-ES"/>
        </w:rPr>
      </w:pPr>
      <w:r w:rsidRPr="00341DFE">
        <w:rPr>
          <w:color w:val="000000" w:themeColor="text1"/>
          <w:lang w:val="es-ES"/>
        </w:rPr>
        <w:t>Las entidades beneficiarias tienen que cumplir las obligaciones que se especifican en la Ordenanza general de subvenciones del Consejo de Mallorca, en esta convocatoria y, en particular, las siguientes:</w:t>
      </w:r>
    </w:p>
    <w:p w:rsidR="00F02A1A" w:rsidRPr="00341DFE" w:rsidRDefault="00F02A1A" w:rsidP="00F02A1A">
      <w:pPr>
        <w:pStyle w:val="Pargrafdellista"/>
        <w:numPr>
          <w:ilvl w:val="0"/>
          <w:numId w:val="12"/>
        </w:numPr>
        <w:suppressAutoHyphens w:val="0"/>
        <w:jc w:val="both"/>
        <w:outlineLvl w:val="0"/>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Llevar a cabo la actividad subvencionada que fundamenta la concesión de la subvención.</w:t>
      </w:r>
    </w:p>
    <w:p w:rsidR="00F02A1A" w:rsidRPr="00341DFE" w:rsidRDefault="00F02A1A" w:rsidP="00F02A1A">
      <w:pPr>
        <w:pStyle w:val="Pargrafdellista"/>
        <w:numPr>
          <w:ilvl w:val="0"/>
          <w:numId w:val="12"/>
        </w:numPr>
        <w:suppressAutoHyphens w:val="0"/>
        <w:jc w:val="both"/>
        <w:outlineLvl w:val="0"/>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Justificar la realización de la actividad, como también el cumplimiento</w:t>
      </w:r>
      <w:r w:rsidRPr="00341DFE">
        <w:rPr>
          <w:rFonts w:ascii="Open Sans" w:hAnsi="Open Sans" w:cs="Open Sans"/>
          <w:vanish/>
          <w:color w:val="000000" w:themeColor="text1"/>
          <w:sz w:val="20"/>
          <w:szCs w:val="20"/>
          <w:lang w:val="es-ES"/>
        </w:rPr>
        <w:t>&lt;A[cumplimiento|cumplido]&gt;</w:t>
      </w:r>
      <w:r w:rsidRPr="00341DFE">
        <w:rPr>
          <w:rFonts w:ascii="Open Sans" w:hAnsi="Open Sans" w:cs="Open Sans"/>
          <w:color w:val="000000" w:themeColor="text1"/>
          <w:sz w:val="20"/>
          <w:szCs w:val="20"/>
          <w:lang w:val="es-ES"/>
        </w:rPr>
        <w:t xml:space="preserve"> de los requisitos y de las condiciones que determinen la concesión de la subvención.</w:t>
      </w:r>
    </w:p>
    <w:p w:rsidR="00F02A1A" w:rsidRPr="00341DFE" w:rsidRDefault="00F02A1A" w:rsidP="00F02A1A">
      <w:pPr>
        <w:pStyle w:val="Pargrafdellista"/>
        <w:numPr>
          <w:ilvl w:val="0"/>
          <w:numId w:val="12"/>
        </w:numPr>
        <w:suppressAutoHyphens w:val="0"/>
        <w:jc w:val="both"/>
        <w:outlineLvl w:val="0"/>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Someterse en cualquier momento del desarrollo de la actividad a las actuaciones de seguimiento y evaluación técnica que efectúe el personal de la Sección/Servicio de Promoción Económica del Consejo de Mallorca, a las de control financiero que corresponden a la Intervención General y a las previstas en la legislación de la Sindicatura de Cuentas, y aportar toda la información que le sea requerida en el ejercicio de estas actuaciones.</w:t>
      </w:r>
    </w:p>
    <w:p w:rsidR="00F02A1A" w:rsidRPr="00341DFE" w:rsidRDefault="00F02A1A" w:rsidP="00F02A1A">
      <w:pPr>
        <w:pStyle w:val="Pargrafdellista"/>
        <w:numPr>
          <w:ilvl w:val="0"/>
          <w:numId w:val="12"/>
        </w:numPr>
        <w:suppressAutoHyphens w:val="0"/>
        <w:jc w:val="both"/>
        <w:outlineLvl w:val="0"/>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Comunicar al Consejo de Mallorca la solicitud o la obtención de otras subvenciones para</w:t>
      </w:r>
      <w:r w:rsidRPr="00341DFE">
        <w:rPr>
          <w:rFonts w:ascii="Open Sans" w:hAnsi="Open Sans" w:cs="Open Sans"/>
          <w:vanish/>
          <w:color w:val="000000" w:themeColor="text1"/>
          <w:sz w:val="20"/>
          <w:szCs w:val="20"/>
          <w:lang w:val="es-ES"/>
        </w:rPr>
        <w:t>&lt;A[para|por]&gt;</w:t>
      </w:r>
      <w:r w:rsidRPr="00341DFE">
        <w:rPr>
          <w:rFonts w:ascii="Open Sans" w:hAnsi="Open Sans" w:cs="Open Sans"/>
          <w:color w:val="000000" w:themeColor="text1"/>
          <w:sz w:val="20"/>
          <w:szCs w:val="20"/>
          <w:lang w:val="es-ES"/>
        </w:rPr>
        <w:t xml:space="preserve"> el mismo proyecto de cualquier administración o entidad pública o privada, nacional o internacional.</w:t>
      </w:r>
    </w:p>
    <w:p w:rsidR="00F02A1A" w:rsidRPr="00341DFE" w:rsidRDefault="00F02A1A" w:rsidP="00F02A1A">
      <w:pPr>
        <w:pStyle w:val="Pargrafdellista"/>
        <w:numPr>
          <w:ilvl w:val="0"/>
          <w:numId w:val="12"/>
        </w:numPr>
        <w:suppressAutoHyphens w:val="0"/>
        <w:jc w:val="both"/>
        <w:outlineLvl w:val="0"/>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Acreditar, antes de dictar la propuesta la resolución definitiva, que está al corriente de las obligaciones tributarias y de la Seguridad Social ante la Administración del Estado, y de las obligaciones tributarias ante</w:t>
      </w:r>
      <w:r w:rsidRPr="00341DFE">
        <w:rPr>
          <w:rFonts w:ascii="Open Sans" w:hAnsi="Open Sans" w:cs="Open Sans"/>
          <w:vanish/>
          <w:color w:val="000000" w:themeColor="text1"/>
          <w:sz w:val="20"/>
          <w:szCs w:val="20"/>
          <w:lang w:val="es-ES"/>
        </w:rPr>
        <w:t>&lt;A[ante|delante de]&gt;</w:t>
      </w:r>
      <w:r w:rsidRPr="00341DFE">
        <w:rPr>
          <w:rFonts w:ascii="Open Sans" w:hAnsi="Open Sans" w:cs="Open Sans"/>
          <w:color w:val="000000" w:themeColor="text1"/>
          <w:sz w:val="20"/>
          <w:szCs w:val="20"/>
          <w:lang w:val="es-ES"/>
        </w:rPr>
        <w:t xml:space="preserve"> la Hacienda del Consejo de Mallorca.</w:t>
      </w:r>
    </w:p>
    <w:p w:rsidR="00F02A1A" w:rsidRPr="00341DFE" w:rsidRDefault="00F02A1A" w:rsidP="00F02A1A">
      <w:pPr>
        <w:pStyle w:val="Pargrafdellista"/>
        <w:numPr>
          <w:ilvl w:val="0"/>
          <w:numId w:val="12"/>
        </w:numPr>
        <w:suppressAutoHyphens w:val="0"/>
        <w:jc w:val="both"/>
        <w:outlineLvl w:val="0"/>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lastRenderedPageBreak/>
        <w:t>Conservar los documentos justificativos de la aplicación de los fondos percibidos, con inclusión de los documentos electrónicos, mientras puedan ser objeto de actuaciones de comprobación y control.</w:t>
      </w:r>
    </w:p>
    <w:p w:rsidR="00F02A1A" w:rsidRPr="00341DFE" w:rsidRDefault="00F02A1A" w:rsidP="00F02A1A">
      <w:pPr>
        <w:pStyle w:val="Pargrafdellista"/>
        <w:numPr>
          <w:ilvl w:val="0"/>
          <w:numId w:val="12"/>
        </w:numPr>
        <w:suppressAutoHyphens w:val="0"/>
        <w:jc w:val="both"/>
        <w:outlineLvl w:val="0"/>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Reintegrar los fondos percibidos en los supuestos previstos legalmente.</w:t>
      </w:r>
    </w:p>
    <w:p w:rsidR="00F02A1A" w:rsidRPr="00341DFE" w:rsidRDefault="00F02A1A" w:rsidP="00F02A1A">
      <w:pPr>
        <w:pStyle w:val="pragrafdeconvocatria"/>
        <w:numPr>
          <w:ilvl w:val="0"/>
          <w:numId w:val="12"/>
        </w:numPr>
        <w:rPr>
          <w:color w:val="000000" w:themeColor="text1"/>
          <w:lang w:val="es-ES"/>
        </w:rPr>
      </w:pPr>
      <w:r w:rsidRPr="00341DFE">
        <w:rPr>
          <w:color w:val="000000" w:themeColor="text1"/>
          <w:lang w:val="es-ES"/>
        </w:rPr>
        <w:t>Adoptar las medidas de difusión relativas al carácter público de la financiación de la actividad objeto de subvención. A este efecto, tiene que incluir la imagen institucional del Consejo de Mallorca en todos los elementos publicitarios de la actividad subvencionada</w:t>
      </w:r>
    </w:p>
    <w:p w:rsidR="00F02A1A" w:rsidRPr="00341DFE" w:rsidRDefault="00F02A1A" w:rsidP="00F02A1A">
      <w:pPr>
        <w:pStyle w:val="Pargrafdellista"/>
        <w:numPr>
          <w:ilvl w:val="0"/>
          <w:numId w:val="12"/>
        </w:numPr>
        <w:suppressAutoHyphens w:val="0"/>
        <w:jc w:val="both"/>
        <w:outlineLvl w:val="0"/>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Presentar una memoria técnica de la actividad subvencionada. Cualquier alteración de las condiciones tenidas en cuentas para conceder la subvención y, en cualquier caso, la obtención de subvenciones incompatibles, puede dar lugar a la modificación de la resolución de concesión.</w:t>
      </w:r>
    </w:p>
    <w:p w:rsidR="00F02A1A" w:rsidRPr="00341DFE" w:rsidRDefault="00F02A1A" w:rsidP="00F02A1A">
      <w:pPr>
        <w:pStyle w:val="Pargrafdellista"/>
        <w:numPr>
          <w:ilvl w:val="0"/>
          <w:numId w:val="12"/>
        </w:numPr>
        <w:suppressAutoHyphens w:val="0"/>
        <w:jc w:val="both"/>
        <w:outlineLvl w:val="0"/>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La ejecución del proyecto y cualquier publicación, programa, campaña, acción de difusión objeto de esta subvención se tendrá que realizar, como mínimo, en lengua catalana. Se tiene que acreditar en la justificación la realización de este punto.</w:t>
      </w:r>
    </w:p>
    <w:p w:rsidR="00C02A59" w:rsidRPr="00341DFE" w:rsidRDefault="00C02A59" w:rsidP="00C02A59">
      <w:pPr>
        <w:pStyle w:val="Estil1"/>
        <w:numPr>
          <w:ilvl w:val="0"/>
          <w:numId w:val="0"/>
        </w:numPr>
        <w:ind w:left="432" w:hanging="432"/>
        <w:rPr>
          <w:color w:val="000000" w:themeColor="text1"/>
          <w:lang w:val="es-ES"/>
        </w:rPr>
      </w:pPr>
      <w:bookmarkStart w:id="24" w:name="_Toc135174980"/>
      <w:bookmarkStart w:id="25" w:name="_Toc135175383"/>
      <w:r w:rsidRPr="00341DFE">
        <w:rPr>
          <w:color w:val="000000" w:themeColor="text1"/>
          <w:lang w:val="es-ES"/>
        </w:rPr>
        <w:t>1</w:t>
      </w:r>
      <w:r w:rsidR="004C0F3D">
        <w:rPr>
          <w:color w:val="000000" w:themeColor="text1"/>
          <w:lang w:val="es-ES"/>
        </w:rPr>
        <w:t>6</w:t>
      </w:r>
      <w:r w:rsidRPr="00341DFE">
        <w:rPr>
          <w:color w:val="000000" w:themeColor="text1"/>
          <w:lang w:val="es-ES"/>
        </w:rPr>
        <w:t>. Difusión de la subvención concedida</w:t>
      </w:r>
      <w:bookmarkEnd w:id="24"/>
      <w:bookmarkEnd w:id="25"/>
    </w:p>
    <w:p w:rsidR="00C02A59" w:rsidRPr="00D20DD9" w:rsidRDefault="00C02A59" w:rsidP="00C02A59">
      <w:pPr>
        <w:pStyle w:val="pragrafdeconvocatria"/>
      </w:pPr>
      <w:r w:rsidRPr="00341DFE">
        <w:rPr>
          <w:color w:val="000000" w:themeColor="text1"/>
          <w:lang w:val="es-ES"/>
        </w:rPr>
        <w:t>De acuerdo con lo que dispone el artículo 15 de la Ordenanza general de subvenciones del Consejo de Mallorca, la entidad beneficiaria tiene que dar publicidad adecuada al carácter público de la financiación de la actividad objeto de subvención. Las medidas de difusión consistirán en la inclusión de la imagen institucional del Consejo de Mallorca, así como en leyendas relativas a la financiación pública en carteles, placas, materiales imprimidos, medios electrónicos o audiovisuales, o bien en menciones hechas en medios de comunicación u otras que resulten adecuadas al objeto subvencionado y de eficacia equivalente a las mencionadas.</w:t>
      </w:r>
      <w:r w:rsidR="00D20DD9" w:rsidRPr="00D20DD9">
        <w:t xml:space="preserve"> </w:t>
      </w:r>
      <w:r w:rsidR="00D20DD9" w:rsidRPr="00BB12A2">
        <w:t>.</w:t>
      </w:r>
      <w:r w:rsidR="00D20DD9">
        <w:t>(</w:t>
      </w:r>
      <w:r w:rsidR="00D20DD9" w:rsidRPr="008F1B74">
        <w:t xml:space="preserve"> </w:t>
      </w:r>
      <w:hyperlink r:id="rId14" w:history="1">
        <w:r w:rsidR="00D20DD9" w:rsidRPr="00AB78CD">
          <w:rPr>
            <w:rStyle w:val="Enlla"/>
            <w:b/>
          </w:rPr>
          <w:t>https://www.conselldemallorca.es/es/identidad-corporativa</w:t>
        </w:r>
      </w:hyperlink>
      <w:r w:rsidR="00D20DD9" w:rsidRPr="00AB78CD">
        <w:rPr>
          <w:rStyle w:val="Enlla"/>
          <w:b/>
        </w:rPr>
        <w:t>)</w:t>
      </w:r>
    </w:p>
    <w:p w:rsidR="00C02A59" w:rsidRPr="00341DFE" w:rsidRDefault="00C02A59" w:rsidP="00C02A59">
      <w:pPr>
        <w:pStyle w:val="pragrafdeconvocatria"/>
        <w:rPr>
          <w:color w:val="000000" w:themeColor="text1"/>
          <w:lang w:val="es-ES"/>
        </w:rPr>
      </w:pPr>
      <w:r w:rsidRPr="00341DFE">
        <w:rPr>
          <w:color w:val="000000" w:themeColor="text1"/>
          <w:lang w:val="es-ES"/>
        </w:rPr>
        <w:t>En relación a las actividades desarrolladas con anterioridad a la concesión de la subvención, se dejará constancia de la subvención del Consejo de Mallorca por cualquier medio de lo que disponga el beneficiario (web, redes sociales...).</w:t>
      </w:r>
    </w:p>
    <w:p w:rsidR="00C02A59" w:rsidRPr="00341DFE" w:rsidRDefault="00C02A59" w:rsidP="00C02A59">
      <w:pPr>
        <w:pStyle w:val="pragrafdeconvocatria"/>
        <w:rPr>
          <w:color w:val="000000" w:themeColor="text1"/>
          <w:lang w:val="es-ES"/>
        </w:rPr>
      </w:pPr>
      <w:r w:rsidRPr="00341DFE">
        <w:rPr>
          <w:color w:val="000000" w:themeColor="text1"/>
          <w:lang w:val="es-ES"/>
        </w:rPr>
        <w:t>La difusión de la subvención concedida se tiene que realizar, como mínimo, en lengua catalana.</w:t>
      </w:r>
    </w:p>
    <w:p w:rsidR="00C02A59" w:rsidRPr="00341DFE" w:rsidRDefault="00C02A59" w:rsidP="00C02A59">
      <w:pPr>
        <w:pStyle w:val="pragrafdeconvocatria"/>
        <w:rPr>
          <w:color w:val="000000" w:themeColor="text1"/>
          <w:lang w:val="es-ES"/>
        </w:rPr>
      </w:pPr>
      <w:r w:rsidRPr="00341DFE">
        <w:rPr>
          <w:color w:val="000000" w:themeColor="text1"/>
          <w:lang w:val="es-ES"/>
        </w:rPr>
        <w:t>Si se incumple la obligación de difusión, y sin perjuicio de las responsabilidades que puedan corresponder, se aplican las reglas siguientes:</w:t>
      </w:r>
    </w:p>
    <w:p w:rsidR="00C02A59" w:rsidRPr="00341DFE" w:rsidRDefault="00C02A59" w:rsidP="00927768">
      <w:pPr>
        <w:pStyle w:val="pragrafdeconvocatria"/>
        <w:numPr>
          <w:ilvl w:val="0"/>
          <w:numId w:val="11"/>
        </w:numPr>
        <w:ind w:left="567"/>
        <w:rPr>
          <w:color w:val="000000" w:themeColor="text1"/>
          <w:lang w:val="es-ES"/>
        </w:rPr>
      </w:pPr>
      <w:r w:rsidRPr="00341DFE">
        <w:rPr>
          <w:color w:val="000000" w:themeColor="text1"/>
          <w:lang w:val="es-ES"/>
        </w:rPr>
        <w:t>Si todavía es posible el cumplimiento</w:t>
      </w:r>
      <w:r w:rsidRPr="00341DFE">
        <w:rPr>
          <w:vanish/>
          <w:color w:val="000000" w:themeColor="text1"/>
          <w:lang w:val="es-ES"/>
        </w:rPr>
        <w:t>&lt;A[cumplimiento|cumplido]&gt;</w:t>
      </w:r>
      <w:r w:rsidRPr="00341DFE">
        <w:rPr>
          <w:color w:val="000000" w:themeColor="text1"/>
          <w:lang w:val="es-ES"/>
        </w:rPr>
        <w:t xml:space="preserve"> en los términos establecidos, el órgano instructor de la subvención requerirá a la persona beneficiaria para que, en un plazo no superior a quince días, adopte las medidas de difusión establecidas, con advertencia expresa de las consecuencias que pueden derivar del incumplimiento por aplicación de las causas de reintegro de la subvención.</w:t>
      </w:r>
    </w:p>
    <w:p w:rsidR="00C02A59" w:rsidRPr="00341DFE" w:rsidRDefault="00C02A59" w:rsidP="00927768">
      <w:pPr>
        <w:pStyle w:val="pragrafdeconvocatria"/>
        <w:numPr>
          <w:ilvl w:val="0"/>
          <w:numId w:val="11"/>
        </w:numPr>
        <w:ind w:left="567"/>
        <w:rPr>
          <w:color w:val="000000" w:themeColor="text1"/>
          <w:lang w:val="es-ES"/>
        </w:rPr>
      </w:pPr>
      <w:r w:rsidRPr="00341DFE">
        <w:rPr>
          <w:color w:val="000000" w:themeColor="text1"/>
          <w:lang w:val="es-ES"/>
        </w:rPr>
        <w:t>Si no es posible el cumplimiento</w:t>
      </w:r>
      <w:r w:rsidRPr="00341DFE">
        <w:rPr>
          <w:vanish/>
          <w:color w:val="000000" w:themeColor="text1"/>
          <w:lang w:val="es-ES"/>
        </w:rPr>
        <w:t>&lt;A[cumplimiento|cumplido]&gt;</w:t>
      </w:r>
      <w:r w:rsidRPr="00341DFE">
        <w:rPr>
          <w:color w:val="000000" w:themeColor="text1"/>
          <w:lang w:val="es-ES"/>
        </w:rPr>
        <w:t xml:space="preserve"> en los términos establecidos, por el hecho de haberse llevado a cabo las actividades afectadas por estas medidas, el órgano instructor de la subvención puede establecer medidas alternativas, siempre que estas permitan dar la difusión de la financiación pública recibida con el mismo alcance que las inicialmente acordadas. En el requerimiento que el órgano que concede la subvención hace a la persona beneficiaria, se fijará un plazo no superior a quince días para que adopte </w:t>
      </w:r>
      <w:r w:rsidRPr="00341DFE">
        <w:rPr>
          <w:color w:val="000000" w:themeColor="text1"/>
          <w:lang w:val="es-ES"/>
        </w:rPr>
        <w:lastRenderedPageBreak/>
        <w:t>estas medidas alternativas, con la advertencia expresa de las consecuencias que puedan derivar del incumplimiento mencionado por aplicación de las causas de reintegro de la subvención.</w:t>
      </w:r>
    </w:p>
    <w:p w:rsidR="00C02A59" w:rsidRPr="00341DFE" w:rsidRDefault="00C02A59" w:rsidP="00173CC6">
      <w:pPr>
        <w:pStyle w:val="Pargrafdellista"/>
        <w:suppressAutoHyphens w:val="0"/>
        <w:ind w:left="0"/>
        <w:jc w:val="both"/>
        <w:outlineLvl w:val="0"/>
        <w:rPr>
          <w:rFonts w:ascii="Open Sans" w:hAnsi="Open Sans" w:cs="Open Sans"/>
          <w:color w:val="000000" w:themeColor="text1"/>
          <w:sz w:val="20"/>
          <w:szCs w:val="20"/>
          <w:highlight w:val="yellow"/>
          <w:lang w:val="es-ES"/>
        </w:rPr>
      </w:pPr>
    </w:p>
    <w:p w:rsidR="00652162" w:rsidRPr="00341DFE" w:rsidRDefault="00652162" w:rsidP="00652162">
      <w:pPr>
        <w:pStyle w:val="Estil1"/>
        <w:numPr>
          <w:ilvl w:val="0"/>
          <w:numId w:val="0"/>
        </w:numPr>
        <w:ind w:left="432" w:hanging="432"/>
        <w:rPr>
          <w:color w:val="000000" w:themeColor="text1"/>
          <w:lang w:val="es-ES"/>
        </w:rPr>
      </w:pPr>
      <w:bookmarkStart w:id="26" w:name="_Toc135174641"/>
      <w:bookmarkStart w:id="27" w:name="_Toc135174983"/>
      <w:bookmarkStart w:id="28" w:name="_Toc135175386"/>
      <w:r w:rsidRPr="00341DFE">
        <w:rPr>
          <w:color w:val="000000" w:themeColor="text1"/>
          <w:lang w:val="es-ES"/>
        </w:rPr>
        <w:t>1</w:t>
      </w:r>
      <w:r w:rsidR="00D20DD9">
        <w:rPr>
          <w:color w:val="000000" w:themeColor="text1"/>
          <w:lang w:val="es-ES"/>
        </w:rPr>
        <w:t>7</w:t>
      </w:r>
      <w:r w:rsidRPr="00341DFE">
        <w:rPr>
          <w:color w:val="000000" w:themeColor="text1"/>
          <w:lang w:val="es-ES"/>
        </w:rPr>
        <w:t>.</w:t>
      </w:r>
      <w:r w:rsidR="00173CC6" w:rsidRPr="00341DFE">
        <w:rPr>
          <w:color w:val="000000" w:themeColor="text1"/>
          <w:lang w:val="es-ES"/>
        </w:rPr>
        <w:t xml:space="preserve"> </w:t>
      </w:r>
      <w:r w:rsidRPr="00341DFE">
        <w:rPr>
          <w:color w:val="000000" w:themeColor="text1"/>
          <w:lang w:val="es-ES"/>
        </w:rPr>
        <w:t>Subcontratación de las actividades subvencionadas</w:t>
      </w:r>
      <w:bookmarkEnd w:id="26"/>
      <w:bookmarkEnd w:id="27"/>
      <w:bookmarkEnd w:id="28"/>
    </w:p>
    <w:p w:rsidR="00652162" w:rsidRPr="00341DFE" w:rsidRDefault="00652162" w:rsidP="00652162">
      <w:pPr>
        <w:pStyle w:val="pragrafdeconvocatria"/>
        <w:rPr>
          <w:i/>
          <w:iCs/>
          <w:color w:val="000000" w:themeColor="text1"/>
          <w:lang w:val="es-ES"/>
        </w:rPr>
      </w:pPr>
      <w:r w:rsidRPr="00341DFE">
        <w:rPr>
          <w:color w:val="000000" w:themeColor="text1"/>
          <w:lang w:val="es-ES"/>
        </w:rPr>
        <w:t xml:space="preserve">Se entiende que una persona beneficiaria subcontrata cuando concierta con terceras personas la ejecución total o parcial de la actividad que constituye el objeto de la subvención. </w:t>
      </w:r>
      <w:r w:rsidRPr="00341DFE">
        <w:rPr>
          <w:i/>
          <w:iCs/>
          <w:color w:val="000000" w:themeColor="text1"/>
          <w:lang w:val="es-ES"/>
        </w:rPr>
        <w:t>Queda fuera de este concepto la contratación en que tiene que incurrir el beneficiario para llevar a cabo él mismo la actividad subvencionada.</w:t>
      </w:r>
    </w:p>
    <w:p w:rsidR="00173CC6" w:rsidRPr="00341DFE" w:rsidRDefault="00652162" w:rsidP="00652162">
      <w:pPr>
        <w:pStyle w:val="pragrafdeconvocatria"/>
        <w:rPr>
          <w:color w:val="000000" w:themeColor="text1"/>
          <w:lang w:val="es-ES"/>
        </w:rPr>
      </w:pPr>
      <w:r w:rsidRPr="00341DFE">
        <w:rPr>
          <w:color w:val="000000" w:themeColor="text1"/>
          <w:lang w:val="es-ES"/>
        </w:rPr>
        <w:t xml:space="preserve">Dado que hacer la actividad es obligación personal del beneficiario, </w:t>
      </w:r>
      <w:r w:rsidRPr="00341DFE">
        <w:rPr>
          <w:i/>
          <w:iCs/>
          <w:color w:val="000000" w:themeColor="text1"/>
          <w:lang w:val="es-ES"/>
        </w:rPr>
        <w:t xml:space="preserve">sólo se permite subcontratar parcialmente el proyecto o las actividades </w:t>
      </w:r>
      <w:r w:rsidRPr="00341DFE">
        <w:rPr>
          <w:color w:val="000000" w:themeColor="text1"/>
          <w:lang w:val="es-ES"/>
        </w:rPr>
        <w:t>que integran los programas subvencionados. El régimen de subcontratación de la presente convocatoria se rige por el establecido en el artículo 32, 33 y 34 de la Ordenanza general de subvenciones del Consejo de Mallorca.</w:t>
      </w:r>
    </w:p>
    <w:p w:rsidR="00652162" w:rsidRPr="00341DFE" w:rsidRDefault="00652162" w:rsidP="00652162">
      <w:pPr>
        <w:pStyle w:val="Estil1"/>
        <w:numPr>
          <w:ilvl w:val="0"/>
          <w:numId w:val="0"/>
        </w:numPr>
        <w:ind w:left="432" w:hanging="432"/>
        <w:rPr>
          <w:color w:val="000000" w:themeColor="text1"/>
          <w:lang w:val="es-ES"/>
        </w:rPr>
      </w:pPr>
      <w:bookmarkStart w:id="29" w:name="_Toc135174642"/>
      <w:bookmarkStart w:id="30" w:name="_Toc135174984"/>
      <w:bookmarkStart w:id="31" w:name="_Toc135175387"/>
      <w:r w:rsidRPr="00341DFE">
        <w:rPr>
          <w:color w:val="000000" w:themeColor="text1"/>
          <w:lang w:val="es-ES"/>
        </w:rPr>
        <w:t>1</w:t>
      </w:r>
      <w:r w:rsidR="00D20DD9">
        <w:rPr>
          <w:color w:val="000000" w:themeColor="text1"/>
          <w:lang w:val="es-ES"/>
        </w:rPr>
        <w:t>8</w:t>
      </w:r>
      <w:r w:rsidRPr="00341DFE">
        <w:rPr>
          <w:color w:val="000000" w:themeColor="text1"/>
          <w:lang w:val="es-ES"/>
        </w:rPr>
        <w:t>.</w:t>
      </w:r>
      <w:r w:rsidR="00C02A59" w:rsidRPr="00341DFE">
        <w:rPr>
          <w:color w:val="000000" w:themeColor="text1"/>
          <w:lang w:val="es-ES"/>
        </w:rPr>
        <w:t xml:space="preserve"> </w:t>
      </w:r>
      <w:r w:rsidRPr="00341DFE">
        <w:rPr>
          <w:color w:val="000000" w:themeColor="text1"/>
          <w:lang w:val="es-ES"/>
        </w:rPr>
        <w:t>Publicidad de la convocatoria</w:t>
      </w:r>
      <w:bookmarkEnd w:id="29"/>
      <w:bookmarkEnd w:id="30"/>
      <w:bookmarkEnd w:id="31"/>
    </w:p>
    <w:p w:rsidR="00652162" w:rsidRPr="00341DFE" w:rsidRDefault="00652162" w:rsidP="00652162">
      <w:pPr>
        <w:pStyle w:val="pragrafdeconvocatria"/>
        <w:rPr>
          <w:color w:val="000000" w:themeColor="text1"/>
          <w:lang w:val="es-ES"/>
        </w:rPr>
      </w:pPr>
      <w:r w:rsidRPr="00341DFE">
        <w:rPr>
          <w:color w:val="000000" w:themeColor="text1"/>
          <w:lang w:val="es-ES"/>
        </w:rPr>
        <w:t>En cumplimiento de lo que se prevé en los artículos 14 y 19.2 de la Ordenanza general de subvenciones, el Consejo de Mallorca enviará información sobre esta convocatoria y sobre las resoluciones de concesión que se deriven en la Base de Datos Nacional de Subvenciones.</w:t>
      </w:r>
    </w:p>
    <w:p w:rsidR="00652162" w:rsidRPr="00341DFE" w:rsidRDefault="00652162" w:rsidP="00652162">
      <w:pPr>
        <w:pStyle w:val="pragrafdeconvocatria"/>
        <w:rPr>
          <w:color w:val="000000" w:themeColor="text1"/>
          <w:lang w:val="es-ES"/>
        </w:rPr>
      </w:pPr>
      <w:r w:rsidRPr="00341DFE">
        <w:rPr>
          <w:color w:val="000000" w:themeColor="text1"/>
          <w:lang w:val="es-ES"/>
        </w:rPr>
        <w:t>El extracto de la convocatoria de subvenciones se publicará en el BOIB</w:t>
      </w:r>
      <w:r w:rsidR="005E6E8B" w:rsidRPr="00341DFE">
        <w:rPr>
          <w:color w:val="000000" w:themeColor="text1"/>
          <w:lang w:val="es-ES"/>
        </w:rPr>
        <w:t xml:space="preserve"> y </w:t>
      </w:r>
      <w:r w:rsidRPr="00341DFE">
        <w:rPr>
          <w:color w:val="000000" w:themeColor="text1"/>
          <w:lang w:val="es-ES"/>
        </w:rPr>
        <w:t>en la sede electrónica del Consejo de Mallorca https://seu.conselldemallorca.net/ca</w:t>
      </w:r>
    </w:p>
    <w:p w:rsidR="00AE4341" w:rsidRPr="00341DFE" w:rsidRDefault="00AE4341">
      <w:pPr>
        <w:spacing w:after="0" w:line="240" w:lineRule="auto"/>
        <w:contextualSpacing/>
        <w:jc w:val="both"/>
        <w:rPr>
          <w:rFonts w:ascii="Open Sans" w:eastAsia="Open Sans Light" w:hAnsi="Open Sans" w:cs="Open Sans"/>
          <w:color w:val="000000" w:themeColor="text1"/>
          <w:sz w:val="20"/>
          <w:szCs w:val="20"/>
          <w:highlight w:val="yellow"/>
          <w:shd w:val="clear" w:color="auto" w:fill="FFFF00"/>
          <w:lang w:val="es-ES"/>
        </w:rPr>
      </w:pPr>
    </w:p>
    <w:p w:rsidR="00AE4341" w:rsidRPr="00341DFE" w:rsidRDefault="00A43478">
      <w:pPr>
        <w:pStyle w:val="Textbody"/>
        <w:spacing w:after="0" w:line="240" w:lineRule="auto"/>
        <w:contextualSpacing/>
        <w:rPr>
          <w:rFonts w:ascii="Open Sans" w:hAnsi="Open Sans" w:cs="Open Sans"/>
          <w:color w:val="000000" w:themeColor="text1"/>
          <w:sz w:val="20"/>
          <w:szCs w:val="20"/>
          <w:lang w:val="es-ES"/>
        </w:rPr>
      </w:pPr>
      <w:r w:rsidRPr="00341DFE">
        <w:rPr>
          <w:rFonts w:ascii="Open Sans" w:eastAsia="Open Sans Light" w:hAnsi="Open Sans" w:cs="Open Sans"/>
          <w:b/>
          <w:bCs/>
          <w:color w:val="000000" w:themeColor="text1"/>
          <w:sz w:val="20"/>
          <w:szCs w:val="20"/>
          <w:lang w:val="es-ES"/>
        </w:rPr>
        <w:t>1</w:t>
      </w:r>
      <w:r w:rsidR="00D20DD9">
        <w:rPr>
          <w:rFonts w:ascii="Open Sans" w:eastAsia="Open Sans Light" w:hAnsi="Open Sans" w:cs="Open Sans"/>
          <w:b/>
          <w:bCs/>
          <w:color w:val="000000" w:themeColor="text1"/>
          <w:sz w:val="20"/>
          <w:szCs w:val="20"/>
          <w:lang w:val="es-ES"/>
        </w:rPr>
        <w:t>9</w:t>
      </w:r>
      <w:r w:rsidRPr="00341DFE">
        <w:rPr>
          <w:rFonts w:ascii="Open Sans" w:eastAsia="Open Sans Light" w:hAnsi="Open Sans" w:cs="Open Sans"/>
          <w:b/>
          <w:bCs/>
          <w:color w:val="000000" w:themeColor="text1"/>
          <w:sz w:val="20"/>
          <w:szCs w:val="20"/>
          <w:lang w:val="es-ES"/>
        </w:rPr>
        <w:t>.  SEGUIMIENTO Y CONTROL DE LA CONCESIÓN</w:t>
      </w:r>
    </w:p>
    <w:p w:rsidR="00AE4341" w:rsidRPr="00341DFE" w:rsidRDefault="00AE4341">
      <w:pPr>
        <w:pStyle w:val="Textbody"/>
        <w:spacing w:after="0" w:line="240" w:lineRule="auto"/>
        <w:contextualSpacing/>
        <w:rPr>
          <w:rFonts w:ascii="Open Sans" w:hAnsi="Open Sans" w:cs="Open Sans"/>
          <w:color w:val="000000" w:themeColor="text1"/>
          <w:sz w:val="20"/>
          <w:szCs w:val="20"/>
          <w:lang w:val="es-ES"/>
        </w:rPr>
      </w:pPr>
    </w:p>
    <w:p w:rsidR="00AE4341" w:rsidRPr="00341DFE" w:rsidRDefault="00A43478">
      <w:pPr>
        <w:pStyle w:val="Textbody"/>
        <w:spacing w:after="0" w:line="240" w:lineRule="auto"/>
        <w:contextualSpacing/>
        <w:rPr>
          <w:rFonts w:ascii="Open Sans" w:hAnsi="Open Sans" w:cs="Open Sans"/>
          <w:color w:val="000000" w:themeColor="text1"/>
          <w:sz w:val="20"/>
          <w:szCs w:val="20"/>
          <w:lang w:val="es-ES"/>
        </w:rPr>
      </w:pPr>
      <w:r w:rsidRPr="00341DFE">
        <w:rPr>
          <w:rFonts w:ascii="Open Sans" w:eastAsia="Open Sans Light" w:hAnsi="Open Sans" w:cs="Open Sans"/>
          <w:color w:val="000000" w:themeColor="text1"/>
          <w:sz w:val="20"/>
          <w:szCs w:val="20"/>
          <w:lang w:val="es-ES"/>
        </w:rPr>
        <w:t xml:space="preserve">Las entidades beneficiarias de las subvenciones otorgadas </w:t>
      </w:r>
      <w:r w:rsidR="004C4006" w:rsidRPr="00341DFE">
        <w:rPr>
          <w:rFonts w:ascii="Open Sans" w:eastAsia="Open Sans Light" w:hAnsi="Open Sans" w:cs="Open Sans"/>
          <w:color w:val="000000" w:themeColor="text1"/>
          <w:sz w:val="20"/>
          <w:szCs w:val="20"/>
          <w:lang w:val="es-ES"/>
        </w:rPr>
        <w:t>por el Consejo de Mallorca</w:t>
      </w:r>
      <w:r w:rsidRPr="00341DFE">
        <w:rPr>
          <w:rFonts w:ascii="Open Sans" w:eastAsia="Open Sans Light" w:hAnsi="Open Sans" w:cs="Open Sans"/>
          <w:color w:val="000000" w:themeColor="text1"/>
          <w:sz w:val="20"/>
          <w:szCs w:val="20"/>
          <w:lang w:val="es-ES"/>
        </w:rPr>
        <w:t>, quedan sometidas a las medidas de comprobación y fiscalización en que establece el Decreto legislativo 2/2005, de 28 de diciembre, por</w:t>
      </w:r>
      <w:r w:rsidRPr="00341DFE">
        <w:rPr>
          <w:rFonts w:ascii="Open Sans" w:eastAsia="Open Sans Light" w:hAnsi="Open Sans" w:cs="Open Sans"/>
          <w:vanish/>
          <w:color w:val="000000" w:themeColor="text1"/>
          <w:sz w:val="20"/>
          <w:szCs w:val="20"/>
          <w:lang w:val="es-ES"/>
        </w:rPr>
        <w:t>&lt;A[por|para]&gt;</w:t>
      </w:r>
      <w:r w:rsidRPr="00341DFE">
        <w:rPr>
          <w:rFonts w:ascii="Open Sans" w:eastAsia="Open Sans Light" w:hAnsi="Open Sans" w:cs="Open Sans"/>
          <w:color w:val="000000" w:themeColor="text1"/>
          <w:sz w:val="20"/>
          <w:szCs w:val="20"/>
          <w:lang w:val="es-ES"/>
        </w:rPr>
        <w:t xml:space="preserve"> el cual se aprueba el texto refundido de la Ley de subvenciones, y por</w:t>
      </w:r>
      <w:r w:rsidRPr="00341DFE">
        <w:rPr>
          <w:rFonts w:ascii="Open Sans" w:eastAsia="Open Sans Light" w:hAnsi="Open Sans" w:cs="Open Sans"/>
          <w:vanish/>
          <w:color w:val="000000" w:themeColor="text1"/>
          <w:sz w:val="20"/>
          <w:szCs w:val="20"/>
          <w:lang w:val="es-ES"/>
        </w:rPr>
        <w:t>&lt;A[por|para]&gt;</w:t>
      </w:r>
      <w:r w:rsidRPr="00341DFE">
        <w:rPr>
          <w:rFonts w:ascii="Open Sans" w:eastAsia="Open Sans Light" w:hAnsi="Open Sans" w:cs="Open Sans"/>
          <w:color w:val="000000" w:themeColor="text1"/>
          <w:sz w:val="20"/>
          <w:szCs w:val="20"/>
          <w:lang w:val="es-ES"/>
        </w:rPr>
        <w:t xml:space="preserve"> </w:t>
      </w:r>
      <w:r w:rsidR="00575B93" w:rsidRPr="00341DFE">
        <w:rPr>
          <w:rFonts w:ascii="Open Sans" w:eastAsia="Open Sans Light" w:hAnsi="Open Sans" w:cs="Open Sans"/>
          <w:color w:val="000000" w:themeColor="text1"/>
          <w:sz w:val="20"/>
          <w:szCs w:val="20"/>
          <w:lang w:val="es-ES"/>
        </w:rPr>
        <w:t xml:space="preserve">la </w:t>
      </w:r>
      <w:r w:rsidRPr="00341DFE">
        <w:rPr>
          <w:rFonts w:ascii="Open Sans" w:eastAsia="Open Sans Light" w:hAnsi="Open Sans" w:cs="Open Sans"/>
          <w:color w:val="000000" w:themeColor="text1"/>
          <w:sz w:val="20"/>
          <w:szCs w:val="20"/>
          <w:lang w:val="es-ES"/>
        </w:rPr>
        <w:t>OGS en cuanto a la concesión y el control de las ayudas públicas. Además, tienen que facilitar toda la información que les requieran el órgano instructor.</w:t>
      </w:r>
    </w:p>
    <w:p w:rsidR="00AE4341" w:rsidRPr="00341DFE" w:rsidRDefault="00AE4341">
      <w:pPr>
        <w:pStyle w:val="Textbody"/>
        <w:spacing w:after="0" w:line="240" w:lineRule="auto"/>
        <w:contextualSpacing/>
        <w:rPr>
          <w:rFonts w:ascii="Open Sans" w:hAnsi="Open Sans" w:cs="Open Sans"/>
          <w:color w:val="000000" w:themeColor="text1"/>
          <w:sz w:val="20"/>
          <w:szCs w:val="20"/>
          <w:highlight w:val="yellow"/>
          <w:lang w:val="es-ES"/>
        </w:rPr>
      </w:pPr>
    </w:p>
    <w:p w:rsidR="00AE4341" w:rsidRPr="00341DFE" w:rsidRDefault="00A43478">
      <w:pPr>
        <w:pStyle w:val="Textbody"/>
        <w:spacing w:after="0" w:line="240" w:lineRule="auto"/>
        <w:contextualSpacing/>
        <w:rPr>
          <w:rFonts w:ascii="Open Sans" w:hAnsi="Open Sans" w:cs="Open Sans"/>
          <w:color w:val="000000" w:themeColor="text1"/>
          <w:sz w:val="20"/>
          <w:szCs w:val="20"/>
          <w:lang w:val="es-ES"/>
        </w:rPr>
      </w:pPr>
      <w:r w:rsidRPr="00341DFE">
        <w:rPr>
          <w:rFonts w:ascii="Open Sans" w:eastAsia="Open Sans Light" w:hAnsi="Open Sans" w:cs="Open Sans"/>
          <w:color w:val="000000" w:themeColor="text1"/>
          <w:sz w:val="20"/>
          <w:szCs w:val="20"/>
          <w:lang w:val="es-ES"/>
        </w:rPr>
        <w:t xml:space="preserve">La ocultación de cualquier información sobre los requisitos </w:t>
      </w:r>
      <w:r w:rsidR="0000724B" w:rsidRPr="00341DFE">
        <w:rPr>
          <w:rFonts w:ascii="Open Sans" w:eastAsia="Open Sans Light" w:hAnsi="Open Sans" w:cs="Open Sans"/>
          <w:color w:val="000000" w:themeColor="text1"/>
          <w:sz w:val="20"/>
          <w:szCs w:val="20"/>
          <w:lang w:val="es-ES"/>
        </w:rPr>
        <w:t>da</w:t>
      </w:r>
      <w:r w:rsidRPr="00341DFE">
        <w:rPr>
          <w:rFonts w:ascii="Open Sans" w:eastAsia="Open Sans Light" w:hAnsi="Open Sans" w:cs="Open Sans"/>
          <w:color w:val="000000" w:themeColor="text1"/>
          <w:sz w:val="20"/>
          <w:szCs w:val="20"/>
          <w:lang w:val="es-ES"/>
        </w:rPr>
        <w:t xml:space="preserve"> lugar</w:t>
      </w:r>
      <w:r w:rsidRPr="00341DFE">
        <w:rPr>
          <w:rFonts w:ascii="Open Sans" w:eastAsia="Open Sans Light" w:hAnsi="Open Sans" w:cs="Open Sans"/>
          <w:vanish/>
          <w:color w:val="000000" w:themeColor="text1"/>
          <w:sz w:val="20"/>
          <w:szCs w:val="20"/>
          <w:lang w:val="es-ES"/>
        </w:rPr>
        <w:t>&lt;A[lugar|sitio]&gt;</w:t>
      </w:r>
      <w:r w:rsidRPr="00341DFE">
        <w:rPr>
          <w:rFonts w:ascii="Open Sans" w:eastAsia="Open Sans Light" w:hAnsi="Open Sans" w:cs="Open Sans"/>
          <w:color w:val="000000" w:themeColor="text1"/>
          <w:sz w:val="20"/>
          <w:szCs w:val="20"/>
          <w:lang w:val="es-ES"/>
        </w:rPr>
        <w:t xml:space="preserve"> a la denegación o a la revocación de la ayuda otorgada.</w:t>
      </w:r>
    </w:p>
    <w:p w:rsidR="00173CC6" w:rsidRPr="00341DFE" w:rsidRDefault="00173CC6">
      <w:pPr>
        <w:pStyle w:val="Textbody"/>
        <w:spacing w:after="0" w:line="240" w:lineRule="auto"/>
        <w:contextualSpacing/>
        <w:rPr>
          <w:rFonts w:ascii="Open Sans" w:eastAsia="Open Sans Light" w:hAnsi="Open Sans" w:cs="Open Sans"/>
          <w:b/>
          <w:bCs/>
          <w:color w:val="000000" w:themeColor="text1"/>
          <w:sz w:val="20"/>
          <w:szCs w:val="20"/>
          <w:highlight w:val="yellow"/>
          <w:lang w:val="es-ES"/>
        </w:rPr>
      </w:pPr>
    </w:p>
    <w:p w:rsidR="00AE4341" w:rsidRPr="00341DFE" w:rsidRDefault="00D20DD9">
      <w:pPr>
        <w:pStyle w:val="Textbody"/>
        <w:spacing w:after="0" w:line="240" w:lineRule="auto"/>
        <w:contextualSpacing/>
        <w:rPr>
          <w:rFonts w:ascii="Open Sans" w:eastAsia="Open Sans Light" w:hAnsi="Open Sans" w:cs="Open Sans"/>
          <w:b/>
          <w:bCs/>
          <w:color w:val="000000" w:themeColor="text1"/>
          <w:sz w:val="20"/>
          <w:szCs w:val="20"/>
          <w:lang w:val="es-ES"/>
        </w:rPr>
      </w:pPr>
      <w:r>
        <w:rPr>
          <w:rFonts w:ascii="Open Sans" w:eastAsia="Open Sans Light" w:hAnsi="Open Sans" w:cs="Open Sans"/>
          <w:b/>
          <w:bCs/>
          <w:color w:val="000000" w:themeColor="text1"/>
          <w:sz w:val="20"/>
          <w:szCs w:val="20"/>
          <w:lang w:val="es-ES"/>
        </w:rPr>
        <w:t>20</w:t>
      </w:r>
      <w:r w:rsidR="00A43478" w:rsidRPr="00341DFE">
        <w:rPr>
          <w:rFonts w:ascii="Open Sans" w:eastAsia="Open Sans Light" w:hAnsi="Open Sans" w:cs="Open Sans"/>
          <w:b/>
          <w:bCs/>
          <w:color w:val="000000" w:themeColor="text1"/>
          <w:sz w:val="20"/>
          <w:szCs w:val="20"/>
          <w:lang w:val="es-ES"/>
        </w:rPr>
        <w:t>. REINTEGRO DE LAS AYUDAS CONCEDIDAS Y PÉRDIDA DEL DERECHO DE COBRO</w:t>
      </w:r>
    </w:p>
    <w:p w:rsidR="00F51E8F" w:rsidRPr="00341DFE" w:rsidRDefault="00F51E8F">
      <w:pPr>
        <w:pStyle w:val="Textbody"/>
        <w:spacing w:after="0" w:line="240" w:lineRule="auto"/>
        <w:contextualSpacing/>
        <w:rPr>
          <w:rFonts w:ascii="Open Sans" w:hAnsi="Open Sans" w:cs="Open Sans"/>
          <w:color w:val="000000" w:themeColor="text1"/>
          <w:sz w:val="20"/>
          <w:szCs w:val="20"/>
          <w:highlight w:val="yellow"/>
          <w:lang w:val="es-ES"/>
        </w:rPr>
      </w:pPr>
    </w:p>
    <w:p w:rsidR="00AE4341" w:rsidRPr="00341DFE" w:rsidRDefault="00A43478">
      <w:pPr>
        <w:pStyle w:val="Textbody"/>
        <w:spacing w:after="0" w:line="240" w:lineRule="auto"/>
        <w:contextualSpacing/>
        <w:rPr>
          <w:rFonts w:ascii="Open Sans" w:eastAsia="Open Sans Light" w:hAnsi="Open Sans" w:cs="Open Sans"/>
          <w:color w:val="000000" w:themeColor="text1"/>
          <w:sz w:val="20"/>
          <w:szCs w:val="20"/>
          <w:lang w:val="es-ES"/>
        </w:rPr>
      </w:pPr>
      <w:r w:rsidRPr="00341DFE">
        <w:rPr>
          <w:rFonts w:ascii="Open Sans" w:eastAsia="Open Sans Light" w:hAnsi="Open Sans" w:cs="Open Sans"/>
          <w:color w:val="000000" w:themeColor="text1"/>
          <w:sz w:val="20"/>
          <w:szCs w:val="20"/>
          <w:lang w:val="es-ES"/>
        </w:rPr>
        <w:t>Procederá el reintegro total o parcial de las cuantías recibidas y la revocación de la ayuda en los casos establecidos en los artículos 56 a 58 de la Ordenanza general de subvenciones del Consejo de Mallorca.</w:t>
      </w:r>
    </w:p>
    <w:p w:rsidR="004C4006" w:rsidRPr="00341DFE" w:rsidRDefault="004C4006" w:rsidP="004C4006">
      <w:pPr>
        <w:pStyle w:val="pragrafdeconvocatria"/>
        <w:rPr>
          <w:color w:val="000000" w:themeColor="text1"/>
          <w:lang w:val="es-ES"/>
        </w:rPr>
      </w:pPr>
      <w:r w:rsidRPr="00341DFE">
        <w:rPr>
          <w:color w:val="000000" w:themeColor="text1"/>
          <w:lang w:val="es-ES"/>
        </w:rPr>
        <w:t>De acuerdo con el artículo 58 de la Ordenanza general de subvenciones del Consejo Insular de Mallorca, se produce la pérdida del derecho a cobrar totalmente o parcialmente la subvención en caso de falta de justificación, de justificación incompleta o de concurrencia de alguna de las causas de reintegros previstas en el artículo 56 de la misma norma.</w:t>
      </w:r>
    </w:p>
    <w:p w:rsidR="004C4006" w:rsidRPr="00341DFE" w:rsidRDefault="004C4006" w:rsidP="004C4006">
      <w:pPr>
        <w:pStyle w:val="pragrafdeconvocatria"/>
        <w:rPr>
          <w:color w:val="000000" w:themeColor="text1"/>
          <w:lang w:val="es-ES"/>
        </w:rPr>
      </w:pPr>
      <w:r w:rsidRPr="00341DFE">
        <w:rPr>
          <w:color w:val="000000" w:themeColor="text1"/>
          <w:lang w:val="es-ES"/>
        </w:rPr>
        <w:t xml:space="preserve">Con independencia del criterio de otorgamiento de la subvención aplicado, cuando la persona beneficiaria presente una justificación definitiva por un importe inferior al concedido, el centro gestor podrá cancelar de oficio el remanente de la concesión, con la aceptación previa de la persona beneficiaria. A los efectos indicados, el beneficiario podrá renunciar al </w:t>
      </w:r>
      <w:r w:rsidRPr="00341DFE">
        <w:rPr>
          <w:color w:val="000000" w:themeColor="text1"/>
          <w:lang w:val="es-ES"/>
        </w:rPr>
        <w:lastRenderedPageBreak/>
        <w:t xml:space="preserve">importe remanente no justificado si así lo indica en el apartado d) del </w:t>
      </w:r>
      <w:r w:rsidRPr="00341DFE">
        <w:rPr>
          <w:b/>
          <w:color w:val="000000" w:themeColor="text1"/>
          <w:lang w:val="es-ES"/>
        </w:rPr>
        <w:t>Anexo V</w:t>
      </w:r>
      <w:r w:rsidRPr="00341DFE">
        <w:rPr>
          <w:color w:val="000000" w:themeColor="text1"/>
          <w:lang w:val="es-ES"/>
        </w:rPr>
        <w:t xml:space="preserve"> (Declaración responsable del proyecto subvencionado y de sus ingresos y gastos).</w:t>
      </w:r>
    </w:p>
    <w:p w:rsidR="004C4006" w:rsidRPr="00341DFE" w:rsidRDefault="004C4006" w:rsidP="00EB7B62">
      <w:pPr>
        <w:pStyle w:val="pragrafdeconvocatria"/>
        <w:rPr>
          <w:color w:val="000000" w:themeColor="text1"/>
          <w:lang w:val="es-ES"/>
        </w:rPr>
      </w:pPr>
      <w:r w:rsidRPr="00341DFE">
        <w:rPr>
          <w:color w:val="000000" w:themeColor="text1"/>
          <w:lang w:val="es-ES"/>
        </w:rPr>
        <w:t xml:space="preserve">De conformidad con los principios de eficacia y eficiencia en la asignación y utilización de los recursos públicos regulados en el artículo 5 de la Ordenanza General de Subvenciones del Consejo de Mallorca, en caso de que el importe de la pérdida del derecho al cobro de la subvención sea igual o inferior a 100,00€ y siempre que este importe no supere el 1% de la subvención concedida, el centro gestor anulará de oficio la diferencia entre el importe de la subvención concedida y el importe de la subvención reconocida, sin necesidad de iniciar el procedimiento y posterior declaración de la pérdida del derecho al cobro de una parte de la subvención, y sin que el beneficiario presente renuncia a cobrar esta cantidad. </w:t>
      </w:r>
    </w:p>
    <w:p w:rsidR="00173CC6" w:rsidRPr="00341DFE" w:rsidRDefault="007E3D0F">
      <w:pPr>
        <w:pStyle w:val="Textbody"/>
        <w:spacing w:after="0" w:line="240" w:lineRule="auto"/>
        <w:contextualSpacing/>
        <w:rPr>
          <w:rFonts w:ascii="Open Sans" w:eastAsia="Open Sans Light" w:hAnsi="Open Sans" w:cs="Open Sans"/>
          <w:b/>
          <w:bCs/>
          <w:color w:val="000000" w:themeColor="text1"/>
          <w:sz w:val="20"/>
          <w:szCs w:val="20"/>
          <w:lang w:val="es-ES"/>
        </w:rPr>
      </w:pPr>
      <w:r w:rsidRPr="00341DFE">
        <w:rPr>
          <w:rFonts w:ascii="Open Sans" w:eastAsia="Open Sans Light" w:hAnsi="Open Sans" w:cs="Open Sans"/>
          <w:b/>
          <w:bCs/>
          <w:color w:val="000000" w:themeColor="text1"/>
          <w:sz w:val="20"/>
          <w:szCs w:val="20"/>
          <w:lang w:val="es-ES"/>
        </w:rPr>
        <w:t>2</w:t>
      </w:r>
      <w:r w:rsidR="00D20DD9">
        <w:rPr>
          <w:rFonts w:ascii="Open Sans" w:eastAsia="Open Sans Light" w:hAnsi="Open Sans" w:cs="Open Sans"/>
          <w:b/>
          <w:bCs/>
          <w:color w:val="000000" w:themeColor="text1"/>
          <w:sz w:val="20"/>
          <w:szCs w:val="20"/>
          <w:lang w:val="es-ES"/>
        </w:rPr>
        <w:t>1</w:t>
      </w:r>
      <w:r w:rsidR="00A43478" w:rsidRPr="00341DFE">
        <w:rPr>
          <w:rFonts w:ascii="Open Sans" w:eastAsia="Open Sans Light" w:hAnsi="Open Sans" w:cs="Open Sans"/>
          <w:b/>
          <w:bCs/>
          <w:color w:val="000000" w:themeColor="text1"/>
          <w:sz w:val="20"/>
          <w:szCs w:val="20"/>
          <w:lang w:val="es-ES"/>
        </w:rPr>
        <w:t>. RÉGIMEN DE INFRACCIONES Y SANCIONES</w:t>
      </w:r>
    </w:p>
    <w:p w:rsidR="00FC42EC" w:rsidRPr="00341DFE" w:rsidRDefault="00FC42EC">
      <w:pPr>
        <w:pStyle w:val="Textbody"/>
        <w:spacing w:after="0" w:line="240" w:lineRule="auto"/>
        <w:contextualSpacing/>
        <w:rPr>
          <w:rFonts w:ascii="Open Sans" w:eastAsia="Open Sans Light" w:hAnsi="Open Sans" w:cs="Open Sans"/>
          <w:b/>
          <w:bCs/>
          <w:color w:val="000000" w:themeColor="text1"/>
          <w:sz w:val="20"/>
          <w:szCs w:val="20"/>
          <w:lang w:val="es-ES"/>
        </w:rPr>
      </w:pPr>
    </w:p>
    <w:p w:rsidR="006F0510" w:rsidRDefault="00A43478">
      <w:pPr>
        <w:pStyle w:val="Textbody"/>
        <w:spacing w:after="0" w:line="240" w:lineRule="auto"/>
        <w:contextualSpacing/>
        <w:rPr>
          <w:rFonts w:ascii="Open Sans" w:eastAsia="Open Sans Light" w:hAnsi="Open Sans" w:cs="Open Sans"/>
          <w:color w:val="000000" w:themeColor="text1"/>
          <w:sz w:val="20"/>
          <w:szCs w:val="20"/>
          <w:lang w:val="es-ES"/>
        </w:rPr>
      </w:pPr>
      <w:r w:rsidRPr="00341DFE">
        <w:rPr>
          <w:rFonts w:ascii="Open Sans" w:eastAsia="Open Sans Light" w:hAnsi="Open Sans" w:cs="Open Sans"/>
          <w:color w:val="000000" w:themeColor="text1"/>
          <w:sz w:val="20"/>
          <w:szCs w:val="20"/>
          <w:lang w:val="es-ES"/>
        </w:rPr>
        <w:t xml:space="preserve">El incumplimiento de los requisitos que prevé esta convocatoria </w:t>
      </w:r>
      <w:r w:rsidR="0000724B" w:rsidRPr="00341DFE">
        <w:rPr>
          <w:rFonts w:ascii="Open Sans" w:eastAsia="Open Sans Light" w:hAnsi="Open Sans" w:cs="Open Sans"/>
          <w:color w:val="000000" w:themeColor="text1"/>
          <w:sz w:val="20"/>
          <w:szCs w:val="20"/>
          <w:lang w:val="es-ES"/>
        </w:rPr>
        <w:t>da</w:t>
      </w:r>
      <w:r w:rsidRPr="00341DFE">
        <w:rPr>
          <w:rFonts w:ascii="Open Sans" w:eastAsia="Open Sans Light" w:hAnsi="Open Sans" w:cs="Open Sans"/>
          <w:color w:val="000000" w:themeColor="text1"/>
          <w:sz w:val="20"/>
          <w:szCs w:val="20"/>
          <w:lang w:val="es-ES"/>
        </w:rPr>
        <w:t xml:space="preserve"> lugar</w:t>
      </w:r>
      <w:r w:rsidRPr="00341DFE">
        <w:rPr>
          <w:rFonts w:ascii="Open Sans" w:eastAsia="Open Sans Light" w:hAnsi="Open Sans" w:cs="Open Sans"/>
          <w:vanish/>
          <w:color w:val="000000" w:themeColor="text1"/>
          <w:sz w:val="20"/>
          <w:szCs w:val="20"/>
          <w:lang w:val="es-ES"/>
        </w:rPr>
        <w:t>&lt;A[lugar|sitio]&gt;</w:t>
      </w:r>
      <w:r w:rsidRPr="00341DFE">
        <w:rPr>
          <w:rFonts w:ascii="Open Sans" w:eastAsia="Open Sans Light" w:hAnsi="Open Sans" w:cs="Open Sans"/>
          <w:color w:val="000000" w:themeColor="text1"/>
          <w:sz w:val="20"/>
          <w:szCs w:val="20"/>
          <w:lang w:val="es-ES"/>
        </w:rPr>
        <w:t xml:space="preserve"> a la aplicación del régimen de infracciones y sanciones establecido en el título V del Decreto legislativo 2/2005, de 28 de diciembre. Las infracciones y sanciones que, si </w:t>
      </w:r>
      <w:r w:rsidR="004E6B77" w:rsidRPr="00341DFE">
        <w:rPr>
          <w:rFonts w:ascii="Open Sans" w:eastAsia="Open Sans Light" w:hAnsi="Open Sans" w:cs="Open Sans"/>
          <w:color w:val="000000" w:themeColor="text1"/>
          <w:sz w:val="20"/>
          <w:szCs w:val="20"/>
          <w:lang w:val="es-ES"/>
        </w:rPr>
        <w:t>procede</w:t>
      </w:r>
      <w:r w:rsidRPr="00341DFE">
        <w:rPr>
          <w:rFonts w:ascii="Open Sans" w:eastAsia="Open Sans Light" w:hAnsi="Open Sans" w:cs="Open Sans"/>
          <w:vanish/>
          <w:color w:val="000000" w:themeColor="text1"/>
          <w:sz w:val="20"/>
          <w:szCs w:val="20"/>
          <w:lang w:val="es-ES"/>
        </w:rPr>
        <w:t>&lt;A[pega|ocurre]&gt;</w:t>
      </w:r>
      <w:r w:rsidRPr="00341DFE">
        <w:rPr>
          <w:rFonts w:ascii="Open Sans" w:eastAsia="Open Sans Light" w:hAnsi="Open Sans" w:cs="Open Sans"/>
          <w:color w:val="000000" w:themeColor="text1"/>
          <w:sz w:val="20"/>
          <w:szCs w:val="20"/>
          <w:lang w:val="es-ES"/>
        </w:rPr>
        <w:t>, se pueden derivar del otorgamiento de las subvenciones que prevé esta convocatoria se rigen por lo que establece el título V de la Ley de subvenciones y de acuerdo con el procedimiento que recoge el artículo 62 del mismo texto legal.</w:t>
      </w:r>
    </w:p>
    <w:p w:rsidR="006F0510" w:rsidRPr="006F0510" w:rsidRDefault="006F0510">
      <w:pPr>
        <w:pStyle w:val="Textbody"/>
        <w:spacing w:after="0" w:line="240" w:lineRule="auto"/>
        <w:contextualSpacing/>
        <w:rPr>
          <w:rFonts w:ascii="Open Sans" w:eastAsia="Open Sans Light" w:hAnsi="Open Sans" w:cs="Open Sans"/>
          <w:color w:val="000000" w:themeColor="text1"/>
          <w:sz w:val="20"/>
          <w:szCs w:val="20"/>
          <w:lang w:val="es-ES"/>
        </w:rPr>
      </w:pPr>
      <w:bookmarkStart w:id="32" w:name="_GoBack"/>
      <w:bookmarkEnd w:id="32"/>
    </w:p>
    <w:p w:rsidR="00F02A1A" w:rsidRPr="00341DFE" w:rsidRDefault="00F02A1A" w:rsidP="00F02A1A">
      <w:pPr>
        <w:pStyle w:val="Textbody"/>
        <w:spacing w:after="0" w:line="240" w:lineRule="auto"/>
        <w:contextualSpacing/>
        <w:rPr>
          <w:rFonts w:ascii="Open Sans" w:eastAsia="Open Sans Light" w:hAnsi="Open Sans" w:cs="Open Sans"/>
          <w:b/>
          <w:bCs/>
          <w:color w:val="000000" w:themeColor="text1"/>
          <w:sz w:val="20"/>
          <w:szCs w:val="20"/>
          <w:lang w:val="es-ES"/>
        </w:rPr>
      </w:pPr>
      <w:r w:rsidRPr="00341DFE">
        <w:rPr>
          <w:rFonts w:ascii="Open Sans" w:eastAsia="Open Sans Light" w:hAnsi="Open Sans" w:cs="Open Sans"/>
          <w:b/>
          <w:bCs/>
          <w:color w:val="000000" w:themeColor="text1"/>
          <w:sz w:val="20"/>
          <w:szCs w:val="20"/>
          <w:lang w:val="es-ES"/>
        </w:rPr>
        <w:t>2</w:t>
      </w:r>
      <w:r w:rsidR="00D20DD9">
        <w:rPr>
          <w:rFonts w:ascii="Open Sans" w:eastAsia="Open Sans Light" w:hAnsi="Open Sans" w:cs="Open Sans"/>
          <w:b/>
          <w:bCs/>
          <w:color w:val="000000" w:themeColor="text1"/>
          <w:sz w:val="20"/>
          <w:szCs w:val="20"/>
          <w:lang w:val="es-ES"/>
        </w:rPr>
        <w:t>2</w:t>
      </w:r>
      <w:r w:rsidRPr="00341DFE">
        <w:rPr>
          <w:rFonts w:ascii="Open Sans" w:eastAsia="Open Sans Light" w:hAnsi="Open Sans" w:cs="Open Sans"/>
          <w:b/>
          <w:bCs/>
          <w:color w:val="000000" w:themeColor="text1"/>
          <w:sz w:val="20"/>
          <w:szCs w:val="20"/>
          <w:lang w:val="es-ES"/>
        </w:rPr>
        <w:t>. PROTECCIÓN DE DATOS DE CARÁCTER PERSONAL</w:t>
      </w:r>
    </w:p>
    <w:p w:rsidR="00F02A1A" w:rsidRPr="00341DFE" w:rsidRDefault="00F02A1A" w:rsidP="00F02A1A">
      <w:pPr>
        <w:pStyle w:val="Textbody"/>
        <w:spacing w:after="0" w:line="240" w:lineRule="auto"/>
        <w:contextualSpacing/>
        <w:rPr>
          <w:rFonts w:ascii="Open Sans" w:hAnsi="Open Sans" w:cs="Open Sans"/>
          <w:color w:val="000000" w:themeColor="text1"/>
          <w:sz w:val="20"/>
          <w:szCs w:val="20"/>
          <w:lang w:val="es-ES"/>
        </w:rPr>
      </w:pPr>
    </w:p>
    <w:p w:rsidR="00F02A1A" w:rsidRPr="00341DFE" w:rsidRDefault="00F02A1A" w:rsidP="00F02A1A">
      <w:pPr>
        <w:pStyle w:val="Textbody"/>
        <w:spacing w:after="0" w:line="240" w:lineRule="auto"/>
        <w:contextualSpacing/>
        <w:rPr>
          <w:rFonts w:ascii="Open Sans" w:hAnsi="Open Sans" w:cs="Open Sans"/>
          <w:color w:val="000000" w:themeColor="text1"/>
          <w:sz w:val="20"/>
          <w:szCs w:val="20"/>
          <w:lang w:val="es-ES"/>
        </w:rPr>
      </w:pPr>
      <w:r w:rsidRPr="00341DFE">
        <w:rPr>
          <w:rFonts w:ascii="Open Sans" w:eastAsia="Open Sans Light" w:hAnsi="Open Sans" w:cs="Open Sans"/>
          <w:color w:val="000000" w:themeColor="text1"/>
          <w:sz w:val="20"/>
          <w:szCs w:val="20"/>
          <w:lang w:val="es-ES"/>
        </w:rPr>
        <w:t>Sin perjuicio de las obligaciones en materia de publicidad activa y derecho de acceso a la</w:t>
      </w:r>
      <w:r w:rsidR="007A272C">
        <w:rPr>
          <w:rFonts w:ascii="Open Sans" w:eastAsia="Open Sans Light" w:hAnsi="Open Sans" w:cs="Open Sans"/>
          <w:color w:val="000000" w:themeColor="text1"/>
          <w:sz w:val="20"/>
          <w:szCs w:val="20"/>
          <w:lang w:val="es-ES"/>
        </w:rPr>
        <w:t xml:space="preserve"> información pública previstas en</w:t>
      </w:r>
      <w:r w:rsidRPr="00341DFE">
        <w:rPr>
          <w:rFonts w:ascii="Open Sans" w:eastAsia="Open Sans Light" w:hAnsi="Open Sans" w:cs="Open Sans"/>
          <w:color w:val="000000" w:themeColor="text1"/>
          <w:sz w:val="20"/>
          <w:szCs w:val="20"/>
          <w:lang w:val="es-ES"/>
        </w:rPr>
        <w:t xml:space="preserve"> la Ley 19/2013, de 9 de diciembre, de transparencia, acceso a la información pública y buen gobierno, las partes se comprometen a respetar la confidencialidad de la información que se suministra.</w:t>
      </w:r>
    </w:p>
    <w:p w:rsidR="00F02A1A" w:rsidRPr="00341DFE" w:rsidRDefault="00F02A1A" w:rsidP="00F02A1A">
      <w:pPr>
        <w:pStyle w:val="Textbody"/>
        <w:spacing w:after="0" w:line="240" w:lineRule="auto"/>
        <w:contextualSpacing/>
        <w:rPr>
          <w:rFonts w:ascii="Open Sans" w:hAnsi="Open Sans" w:cs="Open Sans"/>
          <w:color w:val="000000" w:themeColor="text1"/>
          <w:sz w:val="20"/>
          <w:szCs w:val="20"/>
          <w:lang w:val="es-ES"/>
        </w:rPr>
      </w:pPr>
    </w:p>
    <w:p w:rsidR="00F02A1A" w:rsidRPr="00341DFE" w:rsidRDefault="00F02A1A" w:rsidP="00F02A1A">
      <w:pPr>
        <w:pStyle w:val="Textbody"/>
        <w:spacing w:after="0" w:line="240" w:lineRule="auto"/>
        <w:contextualSpacing/>
        <w:rPr>
          <w:rFonts w:ascii="Open Sans" w:hAnsi="Open Sans" w:cs="Open Sans"/>
          <w:color w:val="000000" w:themeColor="text1"/>
          <w:sz w:val="20"/>
          <w:szCs w:val="20"/>
          <w:lang w:val="es-ES"/>
        </w:rPr>
      </w:pPr>
      <w:r w:rsidRPr="00341DFE">
        <w:rPr>
          <w:rFonts w:ascii="Open Sans" w:eastAsia="Open Sans Light" w:hAnsi="Open Sans" w:cs="Open Sans"/>
          <w:color w:val="000000" w:themeColor="text1"/>
          <w:sz w:val="20"/>
          <w:szCs w:val="20"/>
          <w:lang w:val="es-ES"/>
        </w:rPr>
        <w:t>Asimismo, las partes están obligadas a cumplir las previsiones del reglamento (UE) 2016/679 del Parlamento Europeo y del Consejo de 27 de abril de 2016, relativo a la protección de datos de las personas físicas en cuanto al tratamiento de datos personales y libre circulación de estos datos y por</w:t>
      </w:r>
      <w:r w:rsidRPr="00341DFE">
        <w:rPr>
          <w:rFonts w:ascii="Open Sans" w:eastAsia="Open Sans Light" w:hAnsi="Open Sans" w:cs="Open Sans"/>
          <w:vanish/>
          <w:color w:val="000000" w:themeColor="text1"/>
          <w:sz w:val="20"/>
          <w:szCs w:val="20"/>
          <w:lang w:val="es-ES"/>
        </w:rPr>
        <w:t>&lt;A[por|para]&gt;</w:t>
      </w:r>
      <w:r w:rsidRPr="00341DFE">
        <w:rPr>
          <w:rFonts w:ascii="Open Sans" w:eastAsia="Open Sans Light" w:hAnsi="Open Sans" w:cs="Open Sans"/>
          <w:color w:val="000000" w:themeColor="text1"/>
          <w:sz w:val="20"/>
          <w:szCs w:val="20"/>
          <w:lang w:val="es-ES"/>
        </w:rPr>
        <w:t xml:space="preserve"> el cual se deroga la Directiva 95/46/CE, y las específicas de la Ley orgánica 3/2018, de 5 de diciembre, de protección de datos personales y garantía de derechos digitales, respecto a los datos personales que, como consecuencia de este procedimiento, se tratan y se comunican entre estas.</w:t>
      </w:r>
    </w:p>
    <w:p w:rsidR="00F02A1A" w:rsidRPr="00341DFE" w:rsidRDefault="00F02A1A" w:rsidP="00F02A1A">
      <w:pPr>
        <w:pStyle w:val="Textbody"/>
        <w:spacing w:after="0" w:line="240" w:lineRule="auto"/>
        <w:contextualSpacing/>
        <w:rPr>
          <w:rFonts w:ascii="Open Sans" w:hAnsi="Open Sans" w:cs="Open Sans"/>
          <w:color w:val="000000" w:themeColor="text1"/>
          <w:sz w:val="20"/>
          <w:szCs w:val="20"/>
          <w:highlight w:val="yellow"/>
          <w:lang w:val="es-ES"/>
        </w:rPr>
      </w:pPr>
    </w:p>
    <w:p w:rsidR="00F02A1A" w:rsidRPr="00341DFE" w:rsidRDefault="00F02A1A" w:rsidP="00F02A1A">
      <w:pPr>
        <w:pStyle w:val="Textbody"/>
        <w:spacing w:after="0" w:line="240" w:lineRule="auto"/>
        <w:contextualSpacing/>
        <w:rPr>
          <w:rFonts w:ascii="Open Sans" w:hAnsi="Open Sans" w:cs="Open Sans"/>
          <w:color w:val="000000" w:themeColor="text1"/>
          <w:sz w:val="20"/>
          <w:szCs w:val="20"/>
          <w:lang w:val="es-ES"/>
        </w:rPr>
      </w:pPr>
      <w:r w:rsidRPr="00341DFE">
        <w:rPr>
          <w:rFonts w:ascii="Open Sans" w:eastAsia="Open Sans Light" w:hAnsi="Open Sans" w:cs="Open Sans"/>
          <w:b/>
          <w:bCs/>
          <w:color w:val="000000" w:themeColor="text1"/>
          <w:sz w:val="20"/>
          <w:szCs w:val="20"/>
          <w:lang w:val="es-ES"/>
        </w:rPr>
        <w:t>2</w:t>
      </w:r>
      <w:r w:rsidR="00D20DD9">
        <w:rPr>
          <w:rFonts w:ascii="Open Sans" w:eastAsia="Open Sans Light" w:hAnsi="Open Sans" w:cs="Open Sans"/>
          <w:b/>
          <w:bCs/>
          <w:color w:val="000000" w:themeColor="text1"/>
          <w:sz w:val="20"/>
          <w:szCs w:val="20"/>
          <w:lang w:val="es-ES"/>
        </w:rPr>
        <w:t>3</w:t>
      </w:r>
      <w:r w:rsidRPr="00341DFE">
        <w:rPr>
          <w:rFonts w:ascii="Open Sans" w:eastAsia="Open Sans Light" w:hAnsi="Open Sans" w:cs="Open Sans"/>
          <w:b/>
          <w:bCs/>
          <w:color w:val="000000" w:themeColor="text1"/>
          <w:sz w:val="20"/>
          <w:szCs w:val="20"/>
          <w:lang w:val="es-ES"/>
        </w:rPr>
        <w:t>. RECURSOS</w:t>
      </w:r>
    </w:p>
    <w:p w:rsidR="00F02A1A" w:rsidRPr="00341DFE" w:rsidRDefault="00F02A1A" w:rsidP="00F02A1A">
      <w:pPr>
        <w:pStyle w:val="Textbody"/>
        <w:spacing w:after="0" w:line="240" w:lineRule="auto"/>
        <w:contextualSpacing/>
        <w:rPr>
          <w:rFonts w:ascii="Open Sans" w:hAnsi="Open Sans" w:cs="Open Sans"/>
          <w:color w:val="000000" w:themeColor="text1"/>
          <w:sz w:val="20"/>
          <w:szCs w:val="20"/>
          <w:lang w:val="es-ES"/>
        </w:rPr>
      </w:pPr>
    </w:p>
    <w:p w:rsidR="00F02A1A" w:rsidRPr="00341DFE" w:rsidRDefault="00F02A1A" w:rsidP="00F02A1A">
      <w:pPr>
        <w:pStyle w:val="pragrafdeconvocatria"/>
        <w:rPr>
          <w:color w:val="000000" w:themeColor="text1"/>
          <w:lang w:val="es-ES"/>
        </w:rPr>
      </w:pPr>
      <w:r w:rsidRPr="00341DFE">
        <w:rPr>
          <w:color w:val="000000" w:themeColor="text1"/>
          <w:lang w:val="es-ES"/>
        </w:rPr>
        <w:t>Contra el Acuerdo de aprobación de la convocatoria, que no pone fin a la vía administrativa, se puede interponer el recurso de alzada, en el plazo de un mes, que se contará a partir del día siguiente en su publicación en el Boletín Oficial de las Islas Baleares. El recurso se puede interponer formalmente ante el Consejo Ejecutivo o ante la Comisión de Gobierno del Consejo Insular de Mallorca, que es el órgano competente para resolverlo.</w:t>
      </w:r>
    </w:p>
    <w:p w:rsidR="00F02A1A" w:rsidRPr="00341DFE" w:rsidRDefault="00F02A1A" w:rsidP="00F02A1A">
      <w:pPr>
        <w:pStyle w:val="pragrafdeconvocatria"/>
        <w:rPr>
          <w:color w:val="000000" w:themeColor="text1"/>
          <w:lang w:val="es-ES"/>
        </w:rPr>
      </w:pPr>
      <w:r w:rsidRPr="00341DFE">
        <w:rPr>
          <w:color w:val="000000" w:themeColor="text1"/>
          <w:lang w:val="es-ES"/>
        </w:rPr>
        <w:t xml:space="preserve">Contra la desestimación expresa de este recurso de alzada, se puede interponer el recurso contencioso administrativo delante del Juzgado Contencioso Administrativo de Palma que corresponda o la Sala Contenciosa Administrativa del Tribunal Superior de Justicia de las Islas Baleares, en el plazo de dos meses, a contar a partir del día siguiente de recibir la notificación de la desestimación del indicado recurso de alzada. </w:t>
      </w:r>
    </w:p>
    <w:p w:rsidR="00F02A1A" w:rsidRPr="00341DFE" w:rsidRDefault="00F02A1A" w:rsidP="00F02A1A">
      <w:pPr>
        <w:pStyle w:val="pragrafdeconvocatria"/>
        <w:rPr>
          <w:color w:val="000000" w:themeColor="text1"/>
          <w:lang w:val="es-ES"/>
        </w:rPr>
      </w:pPr>
      <w:r w:rsidRPr="00341DFE">
        <w:rPr>
          <w:color w:val="000000" w:themeColor="text1"/>
          <w:lang w:val="es-ES"/>
        </w:rPr>
        <w:t xml:space="preserve">Si han transcurrido tres meses desde la interposición del recurso de alzada y no se ha recibido la notificación de resolución expresa, se entiende desestimado por silencio y se puede </w:t>
      </w:r>
      <w:r w:rsidRPr="00341DFE">
        <w:rPr>
          <w:color w:val="000000" w:themeColor="text1"/>
          <w:lang w:val="es-ES"/>
        </w:rPr>
        <w:lastRenderedPageBreak/>
        <w:t xml:space="preserve">interponer el recurso contencioso administrativo delante del Juzgado Contencioso Administrativo de Palma que corresponda o la Sala Contenciosa Administrativa del Tribunal Superior de Justicia de las Islas Baleares, en el plazo de seis meses, </w:t>
      </w:r>
      <w:r w:rsidR="006D1D27">
        <w:rPr>
          <w:color w:val="000000" w:themeColor="text1"/>
          <w:lang w:val="es-ES"/>
        </w:rPr>
        <w:t>a contar</w:t>
      </w:r>
      <w:r w:rsidRPr="00341DFE">
        <w:rPr>
          <w:color w:val="000000" w:themeColor="text1"/>
          <w:lang w:val="es-ES"/>
        </w:rPr>
        <w:t xml:space="preserve"> a partir del día siguiente </w:t>
      </w:r>
      <w:r w:rsidRPr="00103A51">
        <w:rPr>
          <w:color w:val="000000" w:themeColor="text1"/>
          <w:lang w:val="es-ES"/>
        </w:rPr>
        <w:t>de la desestimación presunta.</w:t>
      </w:r>
    </w:p>
    <w:p w:rsidR="00F02A1A" w:rsidRPr="00341DFE" w:rsidRDefault="00F02A1A" w:rsidP="00F02A1A">
      <w:pPr>
        <w:pStyle w:val="pragrafdeconvocatria"/>
        <w:rPr>
          <w:color w:val="000000" w:themeColor="text1"/>
          <w:lang w:val="es-ES"/>
        </w:rPr>
      </w:pPr>
      <w:r w:rsidRPr="00341DFE">
        <w:rPr>
          <w:color w:val="000000" w:themeColor="text1"/>
          <w:lang w:val="es-ES"/>
        </w:rPr>
        <w:t>No obstante lo anterior, podrá interponerse, si procede</w:t>
      </w:r>
      <w:r w:rsidRPr="00341DFE">
        <w:rPr>
          <w:vanish/>
          <w:color w:val="000000" w:themeColor="text1"/>
          <w:lang w:val="es-ES"/>
        </w:rPr>
        <w:t>&lt;A[pega|ocurre]&gt;</w:t>
      </w:r>
      <w:r w:rsidRPr="00341DFE">
        <w:rPr>
          <w:color w:val="000000" w:themeColor="text1"/>
          <w:lang w:val="es-ES"/>
        </w:rPr>
        <w:t>, cualquier otro recurso que se considere oportuno. Todo ello de conformidad con lo que se establece en la Ley 29/1998, de 13 de julio, reguladora de la jurisdicción contenciosa administrativa, y con lo que se establece en la Ley 39/2015, de 1 de octubre, del procedimiento administrativo común de las administraciones públicas.</w:t>
      </w:r>
    </w:p>
    <w:p w:rsidR="00F02A1A" w:rsidRPr="00341DFE" w:rsidRDefault="00F02A1A" w:rsidP="00F02A1A">
      <w:pPr>
        <w:pStyle w:val="Textbody"/>
        <w:spacing w:after="0" w:line="240" w:lineRule="auto"/>
        <w:contextualSpacing/>
        <w:rPr>
          <w:rFonts w:ascii="Open Sans" w:eastAsia="Open Sans Light" w:hAnsi="Open Sans" w:cs="Open Sans"/>
          <w:color w:val="000000" w:themeColor="text1"/>
          <w:sz w:val="20"/>
          <w:szCs w:val="20"/>
          <w:lang w:val="es-ES"/>
        </w:rPr>
      </w:pPr>
      <w:r w:rsidRPr="00341DFE">
        <w:rPr>
          <w:rFonts w:ascii="Open Sans" w:eastAsia="Open Sans Light" w:hAnsi="Open Sans" w:cs="Open Sans"/>
          <w:color w:val="000000" w:themeColor="text1"/>
          <w:sz w:val="20"/>
          <w:szCs w:val="20"/>
          <w:lang w:val="es-ES"/>
        </w:rPr>
        <w:t>Palma, en la fecha de la firma electrónica.</w:t>
      </w:r>
    </w:p>
    <w:p w:rsidR="00F02A1A" w:rsidRPr="00341DFE" w:rsidRDefault="00F02A1A" w:rsidP="00F02A1A">
      <w:pPr>
        <w:spacing w:after="0" w:line="240" w:lineRule="auto"/>
        <w:rPr>
          <w:rFonts w:ascii="Open Sans" w:eastAsia="Open Sans Light" w:hAnsi="Open Sans" w:cs="Open Sans"/>
          <w:color w:val="000000" w:themeColor="text1"/>
          <w:sz w:val="20"/>
          <w:szCs w:val="20"/>
          <w:highlight w:val="yellow"/>
          <w:lang w:val="es-ES" w:eastAsia="zh-CN"/>
        </w:rPr>
      </w:pPr>
      <w:r w:rsidRPr="00341DFE">
        <w:rPr>
          <w:rFonts w:ascii="Open Sans" w:eastAsia="Open Sans Light" w:hAnsi="Open Sans" w:cs="Open Sans"/>
          <w:color w:val="000000" w:themeColor="text1"/>
          <w:sz w:val="20"/>
          <w:szCs w:val="20"/>
          <w:highlight w:val="yellow"/>
          <w:lang w:val="es-ES"/>
        </w:rPr>
        <w:br w:type="page"/>
      </w:r>
    </w:p>
    <w:p w:rsidR="00F02A1A" w:rsidRPr="00341DFE" w:rsidRDefault="00F02A1A" w:rsidP="00F02A1A">
      <w:pPr>
        <w:spacing w:beforeLines="120" w:before="288" w:afterLines="120" w:after="288"/>
        <w:ind w:right="-316"/>
        <w:jc w:val="both"/>
        <w:rPr>
          <w:rFonts w:ascii="Open Sans" w:eastAsia="Times New Roman" w:hAnsi="Open Sans" w:cs="Open Sans"/>
          <w:b/>
          <w:bCs/>
          <w:color w:val="000000" w:themeColor="text1"/>
          <w:sz w:val="20"/>
          <w:szCs w:val="20"/>
          <w:lang w:val="es-ES"/>
        </w:rPr>
      </w:pPr>
      <w:r w:rsidRPr="00341DFE">
        <w:rPr>
          <w:rFonts w:ascii="Open Sans" w:eastAsia="Times New Roman" w:hAnsi="Open Sans" w:cs="Open Sans"/>
          <w:b/>
          <w:bCs/>
          <w:iCs/>
          <w:color w:val="000000" w:themeColor="text1"/>
          <w:sz w:val="20"/>
          <w:szCs w:val="20"/>
          <w:lang w:val="es-ES"/>
        </w:rPr>
        <w:lastRenderedPageBreak/>
        <w:t xml:space="preserve">ANEXO I SOLICITUD DE </w:t>
      </w:r>
      <w:r w:rsidRPr="00341DFE">
        <w:rPr>
          <w:rFonts w:ascii="Open Sans" w:eastAsia="Times New Roman" w:hAnsi="Open Sans" w:cs="Open Sans"/>
          <w:b/>
          <w:bCs/>
          <w:color w:val="000000" w:themeColor="text1"/>
          <w:sz w:val="20"/>
          <w:szCs w:val="20"/>
          <w:lang w:val="es-ES"/>
        </w:rPr>
        <w:t>SUBVENCIÓN PARA AYUNTAMIENTOS DE MALLORCA Y ENTIDADES LOCALES MENORES PARA LA PROMOCIÓN Y DIFUSIÓN DEL PRODUCTO DE MALLORCA 202</w:t>
      </w:r>
      <w:r w:rsidR="002C47AE">
        <w:rPr>
          <w:rFonts w:ascii="Open Sans" w:eastAsia="Times New Roman" w:hAnsi="Open Sans" w:cs="Open Sans"/>
          <w:b/>
          <w:bCs/>
          <w:color w:val="000000" w:themeColor="text1"/>
          <w:sz w:val="20"/>
          <w:szCs w:val="20"/>
          <w:lang w:val="es-ES"/>
        </w:rPr>
        <w:t>6</w:t>
      </w:r>
    </w:p>
    <w:p w:rsidR="00F02A1A" w:rsidRPr="00341DFE" w:rsidRDefault="00F02A1A" w:rsidP="00F02A1A">
      <w:pPr>
        <w:jc w:val="both"/>
        <w:rPr>
          <w:rFonts w:ascii="Open Sans" w:eastAsia="Times New Roman" w:hAnsi="Open Sans" w:cs="Open Sans"/>
          <w:b/>
          <w:bCs/>
          <w:color w:val="000000" w:themeColor="text1"/>
          <w:sz w:val="20"/>
          <w:szCs w:val="20"/>
          <w:lang w:val="es-ES"/>
        </w:rPr>
      </w:pPr>
      <w:r w:rsidRPr="00341DFE">
        <w:rPr>
          <w:rFonts w:ascii="Open Sans" w:eastAsia="Times New Roman" w:hAnsi="Open Sans" w:cs="Open Sans"/>
          <w:b/>
          <w:color w:val="000000" w:themeColor="text1"/>
          <w:sz w:val="20"/>
          <w:szCs w:val="20"/>
          <w:lang w:val="es-ES"/>
        </w:rPr>
        <w:t xml:space="preserve">DATOS DEL SOLICITANTE </w:t>
      </w:r>
    </w:p>
    <w:p w:rsidR="00F02A1A" w:rsidRPr="00341DFE" w:rsidRDefault="00F02A1A" w:rsidP="00F02A1A">
      <w:pPr>
        <w:spacing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 xml:space="preserve">Nombre y Apellidos/ Nombre o razón social: </w:t>
      </w:r>
    </w:p>
    <w:p w:rsidR="00F02A1A" w:rsidRPr="00341DFE" w:rsidRDefault="00F02A1A" w:rsidP="00F02A1A">
      <w:pPr>
        <w:spacing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DNI/CIF:</w:t>
      </w:r>
    </w:p>
    <w:p w:rsidR="00F02A1A" w:rsidRPr="00341DFE" w:rsidRDefault="00F02A1A" w:rsidP="00F02A1A">
      <w:pPr>
        <w:spacing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Domicilio (a efectos de notificaciones):</w:t>
      </w:r>
    </w:p>
    <w:p w:rsidR="00F02A1A" w:rsidRPr="00341DFE" w:rsidRDefault="00F02A1A" w:rsidP="00F02A1A">
      <w:pPr>
        <w:spacing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 xml:space="preserve">Calle o plaza:            </w:t>
      </w:r>
      <w:r w:rsidRPr="00341DFE">
        <w:rPr>
          <w:rFonts w:ascii="Open Sans" w:eastAsia="Times New Roman" w:hAnsi="Open Sans" w:cs="Open Sans"/>
          <w:color w:val="000000" w:themeColor="text1"/>
          <w:sz w:val="20"/>
          <w:szCs w:val="20"/>
          <w:lang w:val="es-ES"/>
        </w:rPr>
        <w:tab/>
      </w:r>
      <w:r w:rsidRPr="00341DFE">
        <w:rPr>
          <w:rFonts w:ascii="Open Sans" w:eastAsia="Times New Roman" w:hAnsi="Open Sans" w:cs="Open Sans"/>
          <w:color w:val="000000" w:themeColor="text1"/>
          <w:sz w:val="20"/>
          <w:szCs w:val="20"/>
          <w:lang w:val="es-ES"/>
        </w:rPr>
        <w:tab/>
      </w:r>
      <w:r w:rsidRPr="00341DFE">
        <w:rPr>
          <w:rFonts w:ascii="Open Sans" w:eastAsia="Times New Roman" w:hAnsi="Open Sans" w:cs="Open Sans"/>
          <w:color w:val="000000" w:themeColor="text1"/>
          <w:sz w:val="20"/>
          <w:szCs w:val="20"/>
          <w:lang w:val="es-ES"/>
        </w:rPr>
        <w:tab/>
      </w:r>
      <w:r w:rsidRPr="00341DFE">
        <w:rPr>
          <w:rFonts w:ascii="Open Sans" w:eastAsia="Times New Roman" w:hAnsi="Open Sans" w:cs="Open Sans"/>
          <w:color w:val="000000" w:themeColor="text1"/>
          <w:sz w:val="20"/>
          <w:szCs w:val="20"/>
          <w:lang w:val="es-ES"/>
        </w:rPr>
        <w:tab/>
      </w:r>
      <w:proofErr w:type="gramStart"/>
      <w:r w:rsidRPr="00341DFE">
        <w:rPr>
          <w:rFonts w:ascii="Open Sans" w:eastAsia="Times New Roman" w:hAnsi="Open Sans" w:cs="Open Sans"/>
          <w:color w:val="000000" w:themeColor="text1"/>
          <w:sz w:val="20"/>
          <w:szCs w:val="20"/>
          <w:lang w:val="es-ES"/>
        </w:rPr>
        <w:tab/>
        <w:t xml:space="preserve">  Nº</w:t>
      </w:r>
      <w:proofErr w:type="gramEnd"/>
      <w:r w:rsidRPr="00341DFE">
        <w:rPr>
          <w:rFonts w:ascii="Open Sans" w:eastAsia="Times New Roman" w:hAnsi="Open Sans" w:cs="Open Sans"/>
          <w:color w:val="000000" w:themeColor="text1"/>
          <w:sz w:val="20"/>
          <w:szCs w:val="20"/>
          <w:lang w:val="es-ES"/>
        </w:rPr>
        <w:t xml:space="preserve">:  </w:t>
      </w:r>
      <w:r w:rsidRPr="00341DFE">
        <w:rPr>
          <w:rFonts w:ascii="Open Sans" w:eastAsia="Times New Roman" w:hAnsi="Open Sans" w:cs="Open Sans"/>
          <w:color w:val="000000" w:themeColor="text1"/>
          <w:sz w:val="20"/>
          <w:szCs w:val="20"/>
          <w:lang w:val="es-ES"/>
        </w:rPr>
        <w:tab/>
      </w:r>
      <w:r w:rsidRPr="00341DFE">
        <w:rPr>
          <w:rFonts w:ascii="Open Sans" w:eastAsia="Times New Roman" w:hAnsi="Open Sans" w:cs="Open Sans"/>
          <w:color w:val="000000" w:themeColor="text1"/>
          <w:sz w:val="20"/>
          <w:szCs w:val="20"/>
          <w:lang w:val="es-ES"/>
        </w:rPr>
        <w:tab/>
        <w:t xml:space="preserve"> Piso:</w:t>
      </w:r>
    </w:p>
    <w:p w:rsidR="00F02A1A" w:rsidRPr="00341DFE" w:rsidRDefault="00F02A1A" w:rsidP="00F02A1A">
      <w:pPr>
        <w:spacing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 xml:space="preserve">Localidad:              </w:t>
      </w:r>
      <w:r w:rsidRPr="00341DFE">
        <w:rPr>
          <w:rFonts w:ascii="Open Sans" w:eastAsia="Times New Roman" w:hAnsi="Open Sans" w:cs="Open Sans"/>
          <w:color w:val="000000" w:themeColor="text1"/>
          <w:sz w:val="20"/>
          <w:szCs w:val="20"/>
          <w:lang w:val="es-ES"/>
        </w:rPr>
        <w:tab/>
      </w:r>
      <w:r w:rsidRPr="00341DFE">
        <w:rPr>
          <w:rFonts w:ascii="Open Sans" w:eastAsia="Times New Roman" w:hAnsi="Open Sans" w:cs="Open Sans"/>
          <w:color w:val="000000" w:themeColor="text1"/>
          <w:sz w:val="20"/>
          <w:szCs w:val="20"/>
          <w:lang w:val="es-ES"/>
        </w:rPr>
        <w:tab/>
      </w:r>
      <w:r w:rsidRPr="00341DFE">
        <w:rPr>
          <w:rFonts w:ascii="Open Sans" w:eastAsia="Times New Roman" w:hAnsi="Open Sans" w:cs="Open Sans"/>
          <w:color w:val="000000" w:themeColor="text1"/>
          <w:sz w:val="20"/>
          <w:szCs w:val="20"/>
          <w:lang w:val="es-ES"/>
        </w:rPr>
        <w:tab/>
      </w:r>
      <w:r w:rsidRPr="00341DFE">
        <w:rPr>
          <w:rFonts w:ascii="Open Sans" w:eastAsia="Times New Roman" w:hAnsi="Open Sans" w:cs="Open Sans"/>
          <w:color w:val="000000" w:themeColor="text1"/>
          <w:sz w:val="20"/>
          <w:szCs w:val="20"/>
          <w:lang w:val="es-ES"/>
        </w:rPr>
        <w:tab/>
      </w:r>
      <w:r w:rsidRPr="00341DFE">
        <w:rPr>
          <w:rFonts w:ascii="Open Sans" w:eastAsia="Times New Roman" w:hAnsi="Open Sans" w:cs="Open Sans"/>
          <w:color w:val="000000" w:themeColor="text1"/>
          <w:sz w:val="20"/>
          <w:szCs w:val="20"/>
          <w:lang w:val="es-ES"/>
        </w:rPr>
        <w:tab/>
      </w:r>
      <w:r w:rsidRPr="00341DFE">
        <w:rPr>
          <w:rFonts w:ascii="Open Sans" w:eastAsia="Times New Roman" w:hAnsi="Open Sans" w:cs="Open Sans"/>
          <w:color w:val="000000" w:themeColor="text1"/>
          <w:sz w:val="20"/>
          <w:szCs w:val="20"/>
          <w:lang w:val="es-ES"/>
        </w:rPr>
        <w:tab/>
        <w:t xml:space="preserve"> CP: </w:t>
      </w:r>
    </w:p>
    <w:p w:rsidR="00F02A1A" w:rsidRPr="00341DFE" w:rsidRDefault="00F02A1A" w:rsidP="00F02A1A">
      <w:pPr>
        <w:spacing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 xml:space="preserve">Teléfono de persona de contacto:  </w:t>
      </w:r>
      <w:r w:rsidRPr="00341DFE">
        <w:rPr>
          <w:rFonts w:ascii="Open Sans" w:eastAsia="Times New Roman" w:hAnsi="Open Sans" w:cs="Open Sans"/>
          <w:color w:val="000000" w:themeColor="text1"/>
          <w:sz w:val="20"/>
          <w:szCs w:val="20"/>
          <w:lang w:val="es-ES"/>
        </w:rPr>
        <w:tab/>
      </w:r>
      <w:r w:rsidRPr="00341DFE">
        <w:rPr>
          <w:rFonts w:ascii="Open Sans" w:eastAsia="Times New Roman" w:hAnsi="Open Sans" w:cs="Open Sans"/>
          <w:color w:val="000000" w:themeColor="text1"/>
          <w:sz w:val="20"/>
          <w:szCs w:val="20"/>
          <w:lang w:val="es-ES"/>
        </w:rPr>
        <w:tab/>
      </w:r>
      <w:r w:rsidRPr="00341DFE">
        <w:rPr>
          <w:rFonts w:ascii="Open Sans" w:eastAsia="Times New Roman" w:hAnsi="Open Sans" w:cs="Open Sans"/>
          <w:color w:val="000000" w:themeColor="text1"/>
          <w:sz w:val="20"/>
          <w:szCs w:val="20"/>
          <w:lang w:val="es-ES"/>
        </w:rPr>
        <w:tab/>
        <w:t xml:space="preserve"> </w:t>
      </w:r>
      <w:r w:rsidRPr="00341DFE">
        <w:rPr>
          <w:rFonts w:ascii="Open Sans" w:eastAsia="Times New Roman" w:hAnsi="Open Sans" w:cs="Open Sans"/>
          <w:color w:val="000000" w:themeColor="text1"/>
          <w:sz w:val="20"/>
          <w:szCs w:val="20"/>
          <w:lang w:val="es-ES"/>
        </w:rPr>
        <w:tab/>
        <w:t xml:space="preserve"> Fax: </w:t>
      </w:r>
    </w:p>
    <w:p w:rsidR="00F02A1A" w:rsidRPr="00341DFE" w:rsidRDefault="00F02A1A" w:rsidP="00F02A1A">
      <w:pPr>
        <w:spacing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 xml:space="preserve">Correo electrónico: </w:t>
      </w:r>
    </w:p>
    <w:p w:rsidR="00F02A1A" w:rsidRPr="00341DFE" w:rsidRDefault="00F02A1A" w:rsidP="00F02A1A">
      <w:pPr>
        <w:keepNext/>
        <w:spacing w:before="240" w:after="60" w:line="300" w:lineRule="atLeast"/>
        <w:jc w:val="both"/>
        <w:outlineLvl w:val="2"/>
        <w:rPr>
          <w:rFonts w:ascii="Open Sans" w:eastAsia="Times New Roman" w:hAnsi="Open Sans" w:cs="Open Sans"/>
          <w:b/>
          <w:bCs/>
          <w:color w:val="000000" w:themeColor="text1"/>
          <w:sz w:val="20"/>
          <w:szCs w:val="20"/>
          <w:lang w:val="es-ES"/>
        </w:rPr>
      </w:pPr>
      <w:r w:rsidRPr="00341DFE">
        <w:rPr>
          <w:rFonts w:ascii="Open Sans" w:eastAsia="Times New Roman" w:hAnsi="Open Sans" w:cs="Open Sans"/>
          <w:b/>
          <w:bCs/>
          <w:color w:val="000000" w:themeColor="text1"/>
          <w:sz w:val="20"/>
          <w:szCs w:val="20"/>
          <w:lang w:val="es-ES"/>
        </w:rPr>
        <w:t xml:space="preserve">DATOS DEL REPRESENTANTE LEGAL/PERSONA AUTORIZADA </w:t>
      </w:r>
    </w:p>
    <w:p w:rsidR="00F02A1A" w:rsidRPr="00341DFE" w:rsidRDefault="00F02A1A" w:rsidP="00F02A1A">
      <w:pPr>
        <w:spacing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 xml:space="preserve">Nombre y apellidos: </w:t>
      </w:r>
    </w:p>
    <w:p w:rsidR="00F02A1A" w:rsidRPr="00341DFE" w:rsidRDefault="00F02A1A" w:rsidP="00F02A1A">
      <w:pPr>
        <w:spacing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 xml:space="preserve">DNI/NIE: </w:t>
      </w:r>
    </w:p>
    <w:p w:rsidR="00F02A1A" w:rsidRPr="00341DFE" w:rsidRDefault="00F02A1A" w:rsidP="00F02A1A">
      <w:pPr>
        <w:spacing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 xml:space="preserve">Teléfono: </w:t>
      </w:r>
    </w:p>
    <w:p w:rsidR="00F02A1A" w:rsidRPr="00341DFE" w:rsidRDefault="00F02A1A" w:rsidP="00F02A1A">
      <w:pPr>
        <w:spacing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 xml:space="preserve">Representante de la entidad solicitante en calidad de: </w:t>
      </w:r>
    </w:p>
    <w:p w:rsidR="00F02A1A" w:rsidRPr="00341DFE" w:rsidRDefault="00F02A1A" w:rsidP="00F02A1A">
      <w:pPr>
        <w:spacing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Correo electrónico:</w:t>
      </w:r>
    </w:p>
    <w:p w:rsidR="00F02A1A" w:rsidRPr="00341DFE" w:rsidRDefault="00F02A1A" w:rsidP="00F02A1A">
      <w:pPr>
        <w:spacing w:after="120" w:line="300" w:lineRule="atLeast"/>
        <w:jc w:val="both"/>
        <w:rPr>
          <w:rFonts w:ascii="Open Sans" w:eastAsia="Times New Roman" w:hAnsi="Open Sans" w:cs="Open Sans"/>
          <w:b/>
          <w:color w:val="000000" w:themeColor="text1"/>
          <w:sz w:val="20"/>
          <w:szCs w:val="20"/>
          <w:lang w:val="es-ES"/>
        </w:rPr>
      </w:pPr>
      <w:r w:rsidRPr="00341DFE">
        <w:rPr>
          <w:rFonts w:ascii="Open Sans" w:eastAsia="Times New Roman" w:hAnsi="Open Sans" w:cs="Open Sans"/>
          <w:b/>
          <w:color w:val="000000" w:themeColor="text1"/>
          <w:sz w:val="20"/>
          <w:szCs w:val="20"/>
          <w:lang w:val="es-ES"/>
        </w:rPr>
        <w:t xml:space="preserve">AUTORIZACIÓN PARA ACREDITAR ESTAR AL CORRIENTE DE LAS OBLIGACIONES TRIBUTARIAS Y CON LA SEGURIDAD SOCIAL </w:t>
      </w:r>
    </w:p>
    <w:p w:rsidR="00F02A1A" w:rsidRPr="00341DFE" w:rsidRDefault="00F02A1A" w:rsidP="00F02A1A">
      <w:pPr>
        <w:spacing w:after="120"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La presentación de la solicitud de subvención comporta la autorización para que el órgano que concede la subvención obtenga de manera directa la acreditación de las circunstancias de estar al corriente de las obligaciones tributarias y con la Seguridad Social a través de certificados telemáticos y, en este caso, el solicitante no tiene que aportar la certificación correspondiente. Esta autorización prevalecerá sobre cualquier declaración responsable en sentido contrario firmada de forma genérica en el Consejo de Mallorca.</w:t>
      </w:r>
    </w:p>
    <w:p w:rsidR="00F02A1A" w:rsidRPr="00341DFE" w:rsidRDefault="00F02A1A" w:rsidP="00F02A1A">
      <w:pPr>
        <w:spacing w:after="120"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fldChar w:fldCharType="begin">
          <w:ffData>
            <w:name w:val="Casilla2"/>
            <w:enabled/>
            <w:calcOnExit w:val="0"/>
            <w:checkBox>
              <w:sizeAuto/>
              <w:default w:val="0"/>
            </w:checkBox>
          </w:ffData>
        </w:fldChar>
      </w:r>
      <w:r w:rsidRPr="00341DFE">
        <w:rPr>
          <w:rFonts w:ascii="Open Sans" w:eastAsia="Times New Roman" w:hAnsi="Open Sans" w:cs="Open Sans"/>
          <w:color w:val="000000" w:themeColor="text1"/>
          <w:sz w:val="20"/>
          <w:szCs w:val="20"/>
          <w:lang w:val="es-ES"/>
        </w:rPr>
        <w:instrText xml:space="preserve"> FORMCHECKBOX </w:instrText>
      </w:r>
      <w:r w:rsidR="00CB6251">
        <w:rPr>
          <w:rFonts w:ascii="Open Sans" w:eastAsia="Times New Roman" w:hAnsi="Open Sans" w:cs="Open Sans"/>
          <w:color w:val="000000" w:themeColor="text1"/>
          <w:sz w:val="20"/>
          <w:szCs w:val="20"/>
          <w:lang w:val="es-ES"/>
        </w:rPr>
      </w:r>
      <w:r w:rsidR="00CB6251">
        <w:rPr>
          <w:rFonts w:ascii="Open Sans" w:eastAsia="Times New Roman" w:hAnsi="Open Sans" w:cs="Open Sans"/>
          <w:color w:val="000000" w:themeColor="text1"/>
          <w:sz w:val="20"/>
          <w:szCs w:val="20"/>
          <w:lang w:val="es-ES"/>
        </w:rPr>
        <w:fldChar w:fldCharType="separate"/>
      </w:r>
      <w:r w:rsidRPr="00341DFE">
        <w:rPr>
          <w:rFonts w:ascii="Open Sans" w:eastAsia="Times New Roman" w:hAnsi="Open Sans" w:cs="Open Sans"/>
          <w:color w:val="000000" w:themeColor="text1"/>
          <w:sz w:val="20"/>
          <w:szCs w:val="20"/>
          <w:lang w:val="es-ES"/>
        </w:rPr>
        <w:fldChar w:fldCharType="end"/>
      </w:r>
      <w:r w:rsidRPr="00341DFE">
        <w:rPr>
          <w:rFonts w:ascii="Open Sans" w:eastAsia="Times New Roman" w:hAnsi="Open Sans" w:cs="Open Sans"/>
          <w:color w:val="000000" w:themeColor="text1"/>
          <w:sz w:val="20"/>
          <w:szCs w:val="20"/>
          <w:lang w:val="es-ES"/>
        </w:rPr>
        <w:t xml:space="preserve"> No autorizo (Si el solicitante deniega expresamente el consentimiento para que el órgano instructor pida estos certificados, los tiene que aportar junto con la solicitud.)</w:t>
      </w:r>
    </w:p>
    <w:p w:rsidR="00F02A1A" w:rsidRPr="00341DFE" w:rsidRDefault="00F02A1A" w:rsidP="00F02A1A">
      <w:pPr>
        <w:spacing w:line="300" w:lineRule="atLeast"/>
        <w:jc w:val="both"/>
        <w:rPr>
          <w:rFonts w:ascii="Open Sans" w:eastAsia="Times New Roman" w:hAnsi="Open Sans" w:cs="Open Sans"/>
          <w:b/>
          <w:color w:val="000000" w:themeColor="text1"/>
          <w:sz w:val="20"/>
          <w:szCs w:val="20"/>
          <w:lang w:val="es-ES"/>
        </w:rPr>
      </w:pPr>
      <w:r w:rsidRPr="00341DFE">
        <w:rPr>
          <w:rFonts w:ascii="Open Sans" w:eastAsia="Times New Roman" w:hAnsi="Open Sans" w:cs="Open Sans"/>
          <w:b/>
          <w:color w:val="000000" w:themeColor="text1"/>
          <w:sz w:val="20"/>
          <w:szCs w:val="20"/>
          <w:lang w:val="es-ES"/>
        </w:rPr>
        <w:t>DATOS DEL PROYECTO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52"/>
      </w:tblGrid>
      <w:tr w:rsidR="00F02A1A" w:rsidRPr="00341DFE" w:rsidTr="00AC794D">
        <w:tc>
          <w:tcPr>
            <w:tcW w:w="8452" w:type="dxa"/>
            <w:shd w:val="clear" w:color="auto" w:fill="auto"/>
          </w:tcPr>
          <w:p w:rsidR="00F02A1A" w:rsidRPr="00341DFE" w:rsidRDefault="00F02A1A" w:rsidP="00AC794D">
            <w:pPr>
              <w:spacing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Título:</w:t>
            </w:r>
          </w:p>
          <w:p w:rsidR="00F02A1A" w:rsidRPr="00341DFE" w:rsidRDefault="00F02A1A" w:rsidP="00AC794D">
            <w:pPr>
              <w:spacing w:line="300" w:lineRule="atLeast"/>
              <w:jc w:val="both"/>
              <w:rPr>
                <w:rFonts w:ascii="Open Sans" w:eastAsia="Times New Roman" w:hAnsi="Open Sans" w:cs="Open Sans"/>
                <w:color w:val="000000" w:themeColor="text1"/>
                <w:sz w:val="20"/>
                <w:szCs w:val="20"/>
                <w:lang w:val="es-ES"/>
              </w:rPr>
            </w:pPr>
          </w:p>
        </w:tc>
      </w:tr>
      <w:tr w:rsidR="00F02A1A" w:rsidRPr="00341DFE" w:rsidTr="00AC794D">
        <w:trPr>
          <w:trHeight w:val="1417"/>
        </w:trPr>
        <w:tc>
          <w:tcPr>
            <w:tcW w:w="8452" w:type="dxa"/>
            <w:shd w:val="clear" w:color="auto" w:fill="auto"/>
          </w:tcPr>
          <w:p w:rsidR="00F02A1A" w:rsidRPr="00341DFE" w:rsidRDefault="00F02A1A" w:rsidP="00AC794D">
            <w:pPr>
              <w:spacing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Descripción breve del proyecto:</w:t>
            </w:r>
          </w:p>
          <w:p w:rsidR="00F02A1A" w:rsidRPr="00341DFE" w:rsidRDefault="00F02A1A" w:rsidP="00AC794D">
            <w:pPr>
              <w:spacing w:line="300" w:lineRule="atLeast"/>
              <w:jc w:val="both"/>
              <w:rPr>
                <w:rFonts w:ascii="Open Sans" w:eastAsia="Times New Roman" w:hAnsi="Open Sans" w:cs="Open Sans"/>
                <w:color w:val="000000" w:themeColor="text1"/>
                <w:sz w:val="20"/>
                <w:szCs w:val="20"/>
                <w:lang w:val="es-ES"/>
              </w:rPr>
            </w:pPr>
          </w:p>
          <w:p w:rsidR="00F02A1A" w:rsidRPr="00341DFE" w:rsidRDefault="00F02A1A" w:rsidP="00AC794D">
            <w:pPr>
              <w:spacing w:line="300" w:lineRule="atLeast"/>
              <w:jc w:val="both"/>
              <w:rPr>
                <w:rFonts w:ascii="Open Sans" w:eastAsia="Times New Roman" w:hAnsi="Open Sans" w:cs="Open Sans"/>
                <w:color w:val="000000" w:themeColor="text1"/>
                <w:sz w:val="20"/>
                <w:szCs w:val="20"/>
                <w:lang w:val="es-ES"/>
              </w:rPr>
            </w:pPr>
          </w:p>
          <w:p w:rsidR="00F02A1A" w:rsidRPr="00341DFE" w:rsidRDefault="00F02A1A" w:rsidP="00AC794D">
            <w:pPr>
              <w:spacing w:line="300" w:lineRule="atLeast"/>
              <w:jc w:val="both"/>
              <w:rPr>
                <w:rFonts w:ascii="Open Sans" w:eastAsia="Times New Roman" w:hAnsi="Open Sans" w:cs="Open Sans"/>
                <w:color w:val="000000" w:themeColor="text1"/>
                <w:sz w:val="20"/>
                <w:szCs w:val="20"/>
                <w:lang w:val="es-ES"/>
              </w:rPr>
            </w:pPr>
          </w:p>
          <w:p w:rsidR="00F02A1A" w:rsidRPr="00341DFE" w:rsidRDefault="00F02A1A" w:rsidP="00AC794D">
            <w:pPr>
              <w:spacing w:line="300" w:lineRule="atLeast"/>
              <w:jc w:val="both"/>
              <w:rPr>
                <w:rFonts w:ascii="Open Sans" w:eastAsia="Times New Roman" w:hAnsi="Open Sans" w:cs="Open Sans"/>
                <w:color w:val="000000" w:themeColor="text1"/>
                <w:sz w:val="20"/>
                <w:szCs w:val="20"/>
                <w:lang w:val="es-ES"/>
              </w:rPr>
            </w:pPr>
          </w:p>
        </w:tc>
      </w:tr>
      <w:tr w:rsidR="00F02A1A" w:rsidRPr="00341DFE" w:rsidTr="00AC794D">
        <w:trPr>
          <w:trHeight w:val="355"/>
        </w:trPr>
        <w:tc>
          <w:tcPr>
            <w:tcW w:w="8452" w:type="dxa"/>
            <w:shd w:val="clear" w:color="auto" w:fill="auto"/>
          </w:tcPr>
          <w:p w:rsidR="00F02A1A" w:rsidRPr="00341DFE" w:rsidRDefault="00F02A1A" w:rsidP="00AC794D">
            <w:pPr>
              <w:spacing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lastRenderedPageBreak/>
              <w:t>Tipo de entidad:</w:t>
            </w:r>
          </w:p>
        </w:tc>
      </w:tr>
      <w:tr w:rsidR="00F02A1A" w:rsidRPr="00341DFE" w:rsidTr="00AC794D">
        <w:tc>
          <w:tcPr>
            <w:tcW w:w="8452" w:type="dxa"/>
            <w:shd w:val="clear" w:color="auto" w:fill="auto"/>
          </w:tcPr>
          <w:p w:rsidR="00F02A1A" w:rsidRPr="00341DFE" w:rsidRDefault="00F02A1A" w:rsidP="00AC794D">
            <w:pPr>
              <w:spacing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Fecha prevista de inicio del proyecto / actuación:</w:t>
            </w:r>
          </w:p>
        </w:tc>
      </w:tr>
      <w:tr w:rsidR="00F02A1A" w:rsidRPr="00341DFE" w:rsidTr="00AC794D">
        <w:tc>
          <w:tcPr>
            <w:tcW w:w="8452" w:type="dxa"/>
            <w:shd w:val="clear" w:color="auto" w:fill="auto"/>
          </w:tcPr>
          <w:p w:rsidR="00F02A1A" w:rsidRPr="00341DFE" w:rsidRDefault="00F02A1A" w:rsidP="00AC794D">
            <w:pPr>
              <w:spacing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Fecha prevista de finalización del proyecto / actuación:</w:t>
            </w:r>
          </w:p>
        </w:tc>
      </w:tr>
      <w:tr w:rsidR="00F02A1A" w:rsidRPr="00341DFE" w:rsidTr="00AC794D">
        <w:tc>
          <w:tcPr>
            <w:tcW w:w="8452" w:type="dxa"/>
            <w:shd w:val="clear" w:color="auto" w:fill="auto"/>
          </w:tcPr>
          <w:p w:rsidR="00F02A1A" w:rsidRPr="00341DFE" w:rsidRDefault="00F02A1A" w:rsidP="00AC794D">
            <w:pPr>
              <w:spacing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IMPORTE TOTAL PROYECTO:</w:t>
            </w:r>
          </w:p>
        </w:tc>
      </w:tr>
      <w:tr w:rsidR="00F02A1A" w:rsidRPr="00341DFE" w:rsidTr="00AC794D">
        <w:trPr>
          <w:trHeight w:val="200"/>
        </w:trPr>
        <w:tc>
          <w:tcPr>
            <w:tcW w:w="8452" w:type="dxa"/>
            <w:shd w:val="clear" w:color="auto" w:fill="auto"/>
          </w:tcPr>
          <w:p w:rsidR="00F02A1A" w:rsidRDefault="00F02A1A" w:rsidP="00AC794D">
            <w:pPr>
              <w:spacing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IMPORTE GASTO SUBVENCIONABLE DEL PROYECTO:</w:t>
            </w:r>
          </w:p>
          <w:p w:rsidR="002C47AE" w:rsidRPr="00341DFE" w:rsidRDefault="002C47AE" w:rsidP="001E0A30">
            <w:pPr>
              <w:spacing w:line="300" w:lineRule="atLeast"/>
              <w:jc w:val="both"/>
              <w:rPr>
                <w:rFonts w:ascii="Open Sans" w:eastAsia="Times New Roman" w:hAnsi="Open Sans" w:cs="Open Sans"/>
                <w:color w:val="000000" w:themeColor="text1"/>
                <w:sz w:val="20"/>
                <w:szCs w:val="20"/>
                <w:lang w:val="es-ES"/>
              </w:rPr>
            </w:pPr>
            <w:r>
              <w:rPr>
                <w:rFonts w:ascii="Open Sans" w:eastAsia="Times New Roman" w:hAnsi="Open Sans" w:cs="Open Sans"/>
                <w:color w:val="000000" w:themeColor="text1"/>
                <w:sz w:val="20"/>
                <w:szCs w:val="20"/>
                <w:lang w:val="es-ES"/>
              </w:rPr>
              <w:t>IMPORT</w:t>
            </w:r>
            <w:r w:rsidR="001E0A30">
              <w:rPr>
                <w:rFonts w:ascii="Open Sans" w:eastAsia="Times New Roman" w:hAnsi="Open Sans" w:cs="Open Sans"/>
                <w:color w:val="000000" w:themeColor="text1"/>
                <w:sz w:val="20"/>
                <w:szCs w:val="20"/>
                <w:lang w:val="es-ES"/>
              </w:rPr>
              <w:t>E CORRIENTE</w:t>
            </w:r>
            <w:r>
              <w:rPr>
                <w:rFonts w:ascii="Open Sans" w:eastAsia="Times New Roman" w:hAnsi="Open Sans" w:cs="Open Sans"/>
                <w:color w:val="000000" w:themeColor="text1"/>
                <w:sz w:val="20"/>
                <w:szCs w:val="20"/>
                <w:lang w:val="es-ES"/>
              </w:rPr>
              <w:t>:</w:t>
            </w:r>
            <w:r w:rsidR="001E0A30">
              <w:rPr>
                <w:rFonts w:ascii="Open Sans" w:eastAsia="Times New Roman" w:hAnsi="Open Sans" w:cs="Open Sans"/>
                <w:color w:val="000000" w:themeColor="text1"/>
                <w:sz w:val="20"/>
                <w:szCs w:val="20"/>
                <w:lang w:val="es-ES"/>
              </w:rPr>
              <w:t xml:space="preserve">                                                  IMPORTE INVERSION:</w:t>
            </w:r>
            <w:r>
              <w:rPr>
                <w:rFonts w:ascii="Open Sans" w:eastAsia="Times New Roman" w:hAnsi="Open Sans" w:cs="Open Sans"/>
                <w:color w:val="000000" w:themeColor="text1"/>
                <w:sz w:val="20"/>
                <w:szCs w:val="20"/>
                <w:lang w:val="es-ES"/>
              </w:rPr>
              <w:t xml:space="preserve">                                                       </w:t>
            </w:r>
          </w:p>
        </w:tc>
      </w:tr>
    </w:tbl>
    <w:p w:rsidR="00F02A1A" w:rsidRPr="00341DFE" w:rsidRDefault="00F02A1A" w:rsidP="00F02A1A">
      <w:pPr>
        <w:keepNext/>
        <w:widowControl w:val="0"/>
        <w:autoSpaceDE w:val="0"/>
        <w:autoSpaceDN w:val="0"/>
        <w:adjustRightInd w:val="0"/>
        <w:spacing w:before="120" w:after="120" w:line="300" w:lineRule="atLeast"/>
        <w:jc w:val="both"/>
        <w:outlineLvl w:val="0"/>
        <w:rPr>
          <w:rFonts w:ascii="Open Sans" w:eastAsia="Times New Roman" w:hAnsi="Open Sans" w:cs="Open Sans"/>
          <w:b/>
          <w:color w:val="000000" w:themeColor="text1"/>
          <w:sz w:val="20"/>
          <w:szCs w:val="20"/>
          <w:lang w:val="es-ES"/>
        </w:rPr>
      </w:pPr>
      <w:r w:rsidRPr="00341DFE">
        <w:rPr>
          <w:rFonts w:ascii="Open Sans" w:eastAsia="Times New Roman" w:hAnsi="Open Sans" w:cs="Open Sans"/>
          <w:b/>
          <w:color w:val="000000" w:themeColor="text1"/>
          <w:sz w:val="20"/>
          <w:szCs w:val="20"/>
          <w:lang w:val="es-ES"/>
        </w:rPr>
        <w:t>DECLARO BAJO MI RESPONSABILIDAD</w:t>
      </w:r>
    </w:p>
    <w:p w:rsidR="00F02A1A" w:rsidRPr="00341DFE" w:rsidRDefault="00F02A1A" w:rsidP="00F02A1A">
      <w:pPr>
        <w:pStyle w:val="Textindependent"/>
        <w:spacing w:after="0" w:line="240" w:lineRule="auto"/>
        <w:contextualSpacing/>
        <w:jc w:val="both"/>
        <w:rPr>
          <w:rFonts w:ascii="Open Sans"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 xml:space="preserve">1. Que acepto las condiciones de la convocatoria de subvenciones </w:t>
      </w:r>
      <w:r w:rsidRPr="00341DFE">
        <w:rPr>
          <w:rFonts w:ascii="Open Sans" w:hAnsi="Open Sans" w:cs="Open Sans"/>
          <w:color w:val="000000" w:themeColor="text1"/>
          <w:sz w:val="20"/>
          <w:szCs w:val="20"/>
          <w:lang w:val="es-ES"/>
        </w:rPr>
        <w:t>en ayuntamientos y entidades locales menores para la promoción y difusión del producto de Mallorca 202</w:t>
      </w:r>
      <w:r w:rsidR="001E0A30">
        <w:rPr>
          <w:rFonts w:ascii="Open Sans" w:hAnsi="Open Sans" w:cs="Open Sans"/>
          <w:color w:val="000000" w:themeColor="text1"/>
          <w:sz w:val="20"/>
          <w:szCs w:val="20"/>
          <w:lang w:val="es-ES"/>
        </w:rPr>
        <w:t>6</w:t>
      </w:r>
    </w:p>
    <w:p w:rsidR="00F02A1A" w:rsidRPr="00341DFE" w:rsidRDefault="00F02A1A" w:rsidP="00F02A1A">
      <w:pPr>
        <w:pStyle w:val="Textindependent"/>
        <w:spacing w:after="0" w:line="240" w:lineRule="auto"/>
        <w:contextualSpacing/>
        <w:jc w:val="both"/>
        <w:rPr>
          <w:rFonts w:ascii="Open Sans" w:hAnsi="Open Sans" w:cs="Open Sans"/>
          <w:color w:val="000000" w:themeColor="text1"/>
          <w:sz w:val="20"/>
          <w:szCs w:val="20"/>
          <w:lang w:val="es-ES"/>
        </w:rPr>
      </w:pPr>
    </w:p>
    <w:p w:rsidR="00F02A1A" w:rsidRPr="00341DFE" w:rsidRDefault="00F02A1A" w:rsidP="00F02A1A">
      <w:pPr>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 xml:space="preserve">2. Que adjunto la documentación exigida. </w:t>
      </w:r>
    </w:p>
    <w:p w:rsidR="00F02A1A" w:rsidRPr="00341DFE" w:rsidRDefault="00F02A1A" w:rsidP="00F02A1A">
      <w:pPr>
        <w:pStyle w:val="Pargrafdellista"/>
        <w:suppressAutoHyphens w:val="0"/>
        <w:spacing w:line="300" w:lineRule="atLeast"/>
        <w:ind w:left="0"/>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3. Que todos los datos que constan en esta solicitud y en los documentos que lo acompañan son ciertas.</w:t>
      </w:r>
    </w:p>
    <w:p w:rsidR="00F02A1A" w:rsidRPr="00341DFE" w:rsidRDefault="00F02A1A" w:rsidP="00F02A1A">
      <w:pPr>
        <w:widowControl w:val="0"/>
        <w:autoSpaceDE w:val="0"/>
        <w:autoSpaceDN w:val="0"/>
        <w:adjustRightInd w:val="0"/>
        <w:spacing w:before="120" w:after="120" w:line="300" w:lineRule="atLeast"/>
        <w:ind w:right="44"/>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4. Que en relación al IVA soportado en el gasto subvencionable de la ejecución del proyecto:</w:t>
      </w:r>
    </w:p>
    <w:p w:rsidR="00F02A1A" w:rsidRPr="00341DFE" w:rsidRDefault="00F02A1A" w:rsidP="00F02A1A">
      <w:pPr>
        <w:spacing w:after="120" w:line="300" w:lineRule="atLeast"/>
        <w:ind w:left="708"/>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fldChar w:fldCharType="begin">
          <w:ffData>
            <w:name w:val="Casilla1"/>
            <w:enabled/>
            <w:calcOnExit w:val="0"/>
            <w:checkBox>
              <w:sizeAuto/>
              <w:default w:val="0"/>
            </w:checkBox>
          </w:ffData>
        </w:fldChar>
      </w:r>
      <w:bookmarkStart w:id="33" w:name="Casilla1"/>
      <w:r w:rsidRPr="00341DFE">
        <w:rPr>
          <w:rFonts w:ascii="Open Sans" w:eastAsia="Times New Roman" w:hAnsi="Open Sans" w:cs="Open Sans"/>
          <w:color w:val="000000" w:themeColor="text1"/>
          <w:sz w:val="20"/>
          <w:szCs w:val="20"/>
          <w:lang w:val="es-ES"/>
        </w:rPr>
        <w:instrText xml:space="preserve"> FORMCHECKBOX </w:instrText>
      </w:r>
      <w:r w:rsidR="00CB6251">
        <w:rPr>
          <w:rFonts w:ascii="Open Sans" w:eastAsia="Times New Roman" w:hAnsi="Open Sans" w:cs="Open Sans"/>
          <w:color w:val="000000" w:themeColor="text1"/>
          <w:sz w:val="20"/>
          <w:szCs w:val="20"/>
          <w:lang w:val="es-ES"/>
        </w:rPr>
      </w:r>
      <w:r w:rsidR="00CB6251">
        <w:rPr>
          <w:rFonts w:ascii="Open Sans" w:eastAsia="Times New Roman" w:hAnsi="Open Sans" w:cs="Open Sans"/>
          <w:color w:val="000000" w:themeColor="text1"/>
          <w:sz w:val="20"/>
          <w:szCs w:val="20"/>
          <w:lang w:val="es-ES"/>
        </w:rPr>
        <w:fldChar w:fldCharType="separate"/>
      </w:r>
      <w:r w:rsidRPr="00341DFE">
        <w:rPr>
          <w:rFonts w:ascii="Open Sans" w:eastAsia="Times New Roman" w:hAnsi="Open Sans" w:cs="Open Sans"/>
          <w:color w:val="000000" w:themeColor="text1"/>
          <w:sz w:val="20"/>
          <w:szCs w:val="20"/>
          <w:lang w:val="es-ES"/>
        </w:rPr>
        <w:fldChar w:fldCharType="end"/>
      </w:r>
      <w:bookmarkEnd w:id="33"/>
      <w:r w:rsidRPr="00341DFE">
        <w:rPr>
          <w:rFonts w:ascii="Open Sans" w:eastAsia="Times New Roman" w:hAnsi="Open Sans" w:cs="Open Sans"/>
          <w:color w:val="000000" w:themeColor="text1"/>
          <w:sz w:val="20"/>
          <w:szCs w:val="20"/>
          <w:lang w:val="es-ES"/>
        </w:rPr>
        <w:t xml:space="preserve"> Si se recuperará y compensará.</w:t>
      </w:r>
    </w:p>
    <w:p w:rsidR="00F02A1A" w:rsidRPr="00341DFE" w:rsidRDefault="00F02A1A" w:rsidP="00F02A1A">
      <w:pPr>
        <w:spacing w:after="120" w:line="300" w:lineRule="atLeast"/>
        <w:ind w:left="708"/>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fldChar w:fldCharType="begin">
          <w:ffData>
            <w:name w:val="Casilla2"/>
            <w:enabled/>
            <w:calcOnExit w:val="0"/>
            <w:checkBox>
              <w:sizeAuto/>
              <w:default w:val="0"/>
            </w:checkBox>
          </w:ffData>
        </w:fldChar>
      </w:r>
      <w:bookmarkStart w:id="34" w:name="Casilla2"/>
      <w:r w:rsidRPr="00341DFE">
        <w:rPr>
          <w:rFonts w:ascii="Open Sans" w:eastAsia="Times New Roman" w:hAnsi="Open Sans" w:cs="Open Sans"/>
          <w:color w:val="000000" w:themeColor="text1"/>
          <w:sz w:val="20"/>
          <w:szCs w:val="20"/>
          <w:lang w:val="es-ES"/>
        </w:rPr>
        <w:instrText xml:space="preserve"> FORMCHECKBOX </w:instrText>
      </w:r>
      <w:r w:rsidR="00CB6251">
        <w:rPr>
          <w:rFonts w:ascii="Open Sans" w:eastAsia="Times New Roman" w:hAnsi="Open Sans" w:cs="Open Sans"/>
          <w:color w:val="000000" w:themeColor="text1"/>
          <w:sz w:val="20"/>
          <w:szCs w:val="20"/>
          <w:lang w:val="es-ES"/>
        </w:rPr>
      </w:r>
      <w:r w:rsidR="00CB6251">
        <w:rPr>
          <w:rFonts w:ascii="Open Sans" w:eastAsia="Times New Roman" w:hAnsi="Open Sans" w:cs="Open Sans"/>
          <w:color w:val="000000" w:themeColor="text1"/>
          <w:sz w:val="20"/>
          <w:szCs w:val="20"/>
          <w:lang w:val="es-ES"/>
        </w:rPr>
        <w:fldChar w:fldCharType="separate"/>
      </w:r>
      <w:r w:rsidRPr="00341DFE">
        <w:rPr>
          <w:rFonts w:ascii="Open Sans" w:eastAsia="Times New Roman" w:hAnsi="Open Sans" w:cs="Open Sans"/>
          <w:color w:val="000000" w:themeColor="text1"/>
          <w:sz w:val="20"/>
          <w:szCs w:val="20"/>
          <w:lang w:val="es-ES"/>
        </w:rPr>
        <w:fldChar w:fldCharType="end"/>
      </w:r>
      <w:bookmarkEnd w:id="34"/>
      <w:r w:rsidRPr="00341DFE">
        <w:rPr>
          <w:rFonts w:ascii="Open Sans" w:eastAsia="Times New Roman" w:hAnsi="Open Sans" w:cs="Open Sans"/>
          <w:color w:val="000000" w:themeColor="text1"/>
          <w:sz w:val="20"/>
          <w:szCs w:val="20"/>
          <w:lang w:val="es-ES"/>
        </w:rPr>
        <w:t xml:space="preserve"> No se recuperará ni compensará.</w:t>
      </w:r>
    </w:p>
    <w:p w:rsidR="00F02A1A" w:rsidRPr="00341DFE" w:rsidRDefault="00F02A1A" w:rsidP="00F02A1A">
      <w:pPr>
        <w:spacing w:after="120"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5. Que el proyecto solicitado se ha llevado o se llevará a cabo de acuerdo con las autorizaciones preceptivas.</w:t>
      </w:r>
    </w:p>
    <w:p w:rsidR="00F02A1A" w:rsidRPr="00341DFE" w:rsidRDefault="00F02A1A" w:rsidP="00F02A1A">
      <w:pPr>
        <w:spacing w:before="240" w:after="120"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 xml:space="preserve">6. Que cumple con los requisitos para ser beneficiario según el punto 5 de la convocatoria: </w:t>
      </w:r>
    </w:p>
    <w:p w:rsidR="00F02A1A" w:rsidRPr="00341DFE" w:rsidRDefault="00F02A1A" w:rsidP="00F02A1A">
      <w:pPr>
        <w:shd w:val="clear" w:color="auto" w:fill="FDFDFC"/>
        <w:spacing w:before="100" w:beforeAutospacing="1" w:after="100" w:afterAutospacing="1"/>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fldChar w:fldCharType="begin">
          <w:ffData>
            <w:name w:val=""/>
            <w:enabled/>
            <w:calcOnExit w:val="0"/>
            <w:checkBox>
              <w:sizeAuto/>
              <w:default w:val="0"/>
            </w:checkBox>
          </w:ffData>
        </w:fldChar>
      </w:r>
      <w:r w:rsidRPr="00341DFE">
        <w:rPr>
          <w:rFonts w:ascii="Open Sans" w:eastAsia="Times New Roman" w:hAnsi="Open Sans" w:cs="Open Sans"/>
          <w:color w:val="000000" w:themeColor="text1"/>
          <w:sz w:val="20"/>
          <w:szCs w:val="20"/>
          <w:lang w:val="es-ES"/>
        </w:rPr>
        <w:instrText xml:space="preserve"> FORMCHECKBOX </w:instrText>
      </w:r>
      <w:r w:rsidR="00CB6251">
        <w:rPr>
          <w:rFonts w:ascii="Open Sans" w:eastAsia="Times New Roman" w:hAnsi="Open Sans" w:cs="Open Sans"/>
          <w:color w:val="000000" w:themeColor="text1"/>
          <w:sz w:val="20"/>
          <w:szCs w:val="20"/>
          <w:lang w:val="es-ES"/>
        </w:rPr>
      </w:r>
      <w:r w:rsidR="00CB6251">
        <w:rPr>
          <w:rFonts w:ascii="Open Sans" w:eastAsia="Times New Roman" w:hAnsi="Open Sans" w:cs="Open Sans"/>
          <w:color w:val="000000" w:themeColor="text1"/>
          <w:sz w:val="20"/>
          <w:szCs w:val="20"/>
          <w:lang w:val="es-ES"/>
        </w:rPr>
        <w:fldChar w:fldCharType="separate"/>
      </w:r>
      <w:r w:rsidRPr="00341DFE">
        <w:rPr>
          <w:rFonts w:ascii="Open Sans" w:eastAsia="Times New Roman" w:hAnsi="Open Sans" w:cs="Open Sans"/>
          <w:color w:val="000000" w:themeColor="text1"/>
          <w:sz w:val="20"/>
          <w:szCs w:val="20"/>
          <w:lang w:val="es-ES"/>
        </w:rPr>
        <w:fldChar w:fldCharType="end"/>
      </w:r>
      <w:r w:rsidRPr="00341DFE">
        <w:rPr>
          <w:rFonts w:ascii="Open Sans" w:eastAsia="Times New Roman" w:hAnsi="Open Sans" w:cs="Open Sans"/>
          <w:color w:val="000000" w:themeColor="text1"/>
          <w:sz w:val="20"/>
          <w:szCs w:val="20"/>
          <w:lang w:val="es-ES"/>
        </w:rPr>
        <w:t>Que la persona beneficiaria no es deudora por resolución de reintegro de ninguna subvención. Asimismo declaro que esta entidad se compromete / me comprometo expresamente a mantener el cumplimiento</w:t>
      </w:r>
      <w:r w:rsidRPr="00341DFE">
        <w:rPr>
          <w:rFonts w:ascii="Open Sans" w:eastAsia="Times New Roman" w:hAnsi="Open Sans" w:cs="Open Sans"/>
          <w:vanish/>
          <w:color w:val="000000" w:themeColor="text1"/>
          <w:sz w:val="20"/>
          <w:szCs w:val="20"/>
          <w:lang w:val="es-ES"/>
        </w:rPr>
        <w:t>&lt;A[cumplimiento|cumplido]&gt;</w:t>
      </w:r>
      <w:r w:rsidRPr="00341DFE">
        <w:rPr>
          <w:rFonts w:ascii="Open Sans" w:eastAsia="Times New Roman" w:hAnsi="Open Sans" w:cs="Open Sans"/>
          <w:color w:val="000000" w:themeColor="text1"/>
          <w:sz w:val="20"/>
          <w:szCs w:val="20"/>
          <w:lang w:val="es-ES"/>
        </w:rPr>
        <w:t xml:space="preserve"> de lo que se establece en esta declaración durante el periodo de tiempo inherente al reconocimiento o ejercicio del derecho al cobro de la subvención.</w:t>
      </w:r>
    </w:p>
    <w:p w:rsidR="00F02A1A" w:rsidRPr="00341DFE" w:rsidRDefault="00F02A1A" w:rsidP="00F02A1A">
      <w:pPr>
        <w:rPr>
          <w:rFonts w:ascii="Open Sans" w:hAnsi="Open Sans" w:cs="Open Sans"/>
          <w:b/>
          <w:color w:val="000000" w:themeColor="text1"/>
          <w:sz w:val="20"/>
          <w:szCs w:val="20"/>
          <w:lang w:val="es-ES"/>
        </w:rPr>
      </w:pPr>
      <w:r w:rsidRPr="00341DFE">
        <w:rPr>
          <w:rFonts w:ascii="Open Sans" w:hAnsi="Open Sans" w:cs="Open Sans"/>
          <w:b/>
          <w:color w:val="000000" w:themeColor="text1"/>
          <w:sz w:val="20"/>
          <w:szCs w:val="20"/>
          <w:lang w:val="es-ES"/>
        </w:rPr>
        <w:t>DOCUMENTACIÓN QUE SE DEBE ADJUNTAR EN ESTA SOLICITUD DE SUBVENCIÓN</w:t>
      </w:r>
    </w:p>
    <w:tbl>
      <w:tblPr>
        <w:tblStyle w:val="Taulaambquadrcula"/>
        <w:tblW w:w="960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tblGrid>
      <w:tr w:rsidR="00F02A1A" w:rsidRPr="00341DFE" w:rsidTr="00AC794D">
        <w:tc>
          <w:tcPr>
            <w:tcW w:w="9606" w:type="dxa"/>
            <w:tcBorders>
              <w:left w:val="single" w:sz="4" w:space="0" w:color="auto"/>
            </w:tcBorders>
          </w:tcPr>
          <w:tbl>
            <w:tblPr>
              <w:tblStyle w:val="Taulaambquadrcula"/>
              <w:tblW w:w="9380" w:type="dxa"/>
              <w:tblLook w:val="04A0" w:firstRow="1" w:lastRow="0" w:firstColumn="1" w:lastColumn="0" w:noHBand="0" w:noVBand="1"/>
            </w:tblPr>
            <w:tblGrid>
              <w:gridCol w:w="449"/>
              <w:gridCol w:w="8931"/>
            </w:tblGrid>
            <w:tr w:rsidR="00F02A1A" w:rsidRPr="00341DFE" w:rsidTr="00AC794D">
              <w:tc>
                <w:tcPr>
                  <w:tcW w:w="449" w:type="dxa"/>
                </w:tcPr>
                <w:p w:rsidR="00F02A1A" w:rsidRPr="00341DFE" w:rsidRDefault="00F02A1A" w:rsidP="00AC794D">
                  <w:pPr>
                    <w:tabs>
                      <w:tab w:val="left" w:pos="3544"/>
                    </w:tabs>
                    <w:ind w:right="1424"/>
                    <w:jc w:val="both"/>
                    <w:rPr>
                      <w:rFonts w:ascii="Open Sans" w:hAnsi="Open Sans" w:cs="Open Sans"/>
                      <w:b/>
                      <w:color w:val="000000" w:themeColor="text1"/>
                      <w:sz w:val="20"/>
                      <w:szCs w:val="20"/>
                      <w:lang w:val="es-ES"/>
                    </w:rPr>
                  </w:pPr>
                </w:p>
              </w:tc>
              <w:tc>
                <w:tcPr>
                  <w:tcW w:w="8931" w:type="dxa"/>
                </w:tcPr>
                <w:p w:rsidR="00F02A1A" w:rsidRPr="00341DFE" w:rsidRDefault="001E0A30" w:rsidP="001E0A30">
                  <w:pPr>
                    <w:tabs>
                      <w:tab w:val="left" w:pos="3544"/>
                    </w:tabs>
                    <w:ind w:right="1424"/>
                    <w:jc w:val="both"/>
                    <w:rPr>
                      <w:rFonts w:ascii="Open Sans" w:hAnsi="Open Sans" w:cs="Open Sans"/>
                      <w:b/>
                      <w:color w:val="000000" w:themeColor="text1"/>
                      <w:sz w:val="20"/>
                      <w:szCs w:val="20"/>
                      <w:lang w:val="es-ES"/>
                    </w:rPr>
                  </w:pPr>
                  <w:r>
                    <w:rPr>
                      <w:rFonts w:ascii="Open Sans" w:hAnsi="Open Sans" w:cs="Open Sans"/>
                      <w:b/>
                      <w:color w:val="000000" w:themeColor="text1"/>
                      <w:sz w:val="20"/>
                      <w:szCs w:val="20"/>
                      <w:lang w:val="es-ES"/>
                    </w:rPr>
                    <w:t xml:space="preserve">ANEXO II </w:t>
                  </w:r>
                  <w:r w:rsidR="00F02A1A" w:rsidRPr="00341DFE">
                    <w:rPr>
                      <w:rFonts w:ascii="Open Sans" w:hAnsi="Open Sans" w:cs="Open Sans"/>
                      <w:b/>
                      <w:color w:val="000000" w:themeColor="text1"/>
                      <w:sz w:val="20"/>
                      <w:szCs w:val="20"/>
                      <w:lang w:val="es-ES"/>
                    </w:rPr>
                    <w:t>Declaración responsable</w:t>
                  </w:r>
                  <w:r w:rsidR="00F02A1A" w:rsidRPr="00341DFE">
                    <w:rPr>
                      <w:rFonts w:ascii="Open Sans" w:hAnsi="Open Sans" w:cs="Open Sans"/>
                      <w:color w:val="000000" w:themeColor="text1"/>
                      <w:sz w:val="20"/>
                      <w:szCs w:val="20"/>
                      <w:lang w:val="es-ES"/>
                    </w:rPr>
                    <w:t xml:space="preserve"> </w:t>
                  </w:r>
                  <w:r w:rsidR="00F02A1A" w:rsidRPr="00341DFE">
                    <w:rPr>
                      <w:rFonts w:ascii="Open Sans" w:hAnsi="Open Sans" w:cs="Open Sans"/>
                      <w:b/>
                      <w:color w:val="000000" w:themeColor="text1"/>
                      <w:sz w:val="20"/>
                      <w:szCs w:val="20"/>
                      <w:lang w:val="es-ES"/>
                    </w:rPr>
                    <w:t>de cumplimiento</w:t>
                  </w:r>
                  <w:r w:rsidR="00F02A1A" w:rsidRPr="00341DFE">
                    <w:rPr>
                      <w:rFonts w:ascii="Open Sans" w:hAnsi="Open Sans" w:cs="Open Sans"/>
                      <w:b/>
                      <w:vanish/>
                      <w:color w:val="000000" w:themeColor="text1"/>
                      <w:sz w:val="20"/>
                      <w:szCs w:val="20"/>
                      <w:lang w:val="es-ES"/>
                    </w:rPr>
                    <w:t>&lt;A[cumplimiento|cumplido]&gt;</w:t>
                  </w:r>
                  <w:r w:rsidR="00F02A1A" w:rsidRPr="00341DFE">
                    <w:rPr>
                      <w:rFonts w:ascii="Open Sans" w:hAnsi="Open Sans" w:cs="Open Sans"/>
                      <w:b/>
                      <w:color w:val="000000" w:themeColor="text1"/>
                      <w:sz w:val="20"/>
                      <w:szCs w:val="20"/>
                      <w:lang w:val="es-ES"/>
                    </w:rPr>
                    <w:t xml:space="preserve"> de requisitos y condiciones generales </w:t>
                  </w:r>
                </w:p>
              </w:tc>
            </w:tr>
            <w:tr w:rsidR="00F02A1A" w:rsidRPr="00341DFE" w:rsidTr="00AC794D">
              <w:tc>
                <w:tcPr>
                  <w:tcW w:w="449" w:type="dxa"/>
                </w:tcPr>
                <w:p w:rsidR="00F02A1A" w:rsidRPr="00341DFE" w:rsidRDefault="00F02A1A" w:rsidP="00AC794D">
                  <w:pPr>
                    <w:tabs>
                      <w:tab w:val="left" w:pos="3544"/>
                    </w:tabs>
                    <w:ind w:right="1424"/>
                    <w:jc w:val="both"/>
                    <w:rPr>
                      <w:rFonts w:ascii="Open Sans" w:hAnsi="Open Sans" w:cs="Open Sans"/>
                      <w:b/>
                      <w:color w:val="000000" w:themeColor="text1"/>
                      <w:sz w:val="20"/>
                      <w:szCs w:val="20"/>
                      <w:lang w:val="es-ES"/>
                    </w:rPr>
                  </w:pPr>
                </w:p>
              </w:tc>
              <w:tc>
                <w:tcPr>
                  <w:tcW w:w="8931" w:type="dxa"/>
                </w:tcPr>
                <w:p w:rsidR="00F02A1A" w:rsidRPr="00341DFE" w:rsidRDefault="001E0A30" w:rsidP="001E0A30">
                  <w:pPr>
                    <w:tabs>
                      <w:tab w:val="left" w:pos="3544"/>
                    </w:tabs>
                    <w:ind w:right="1424"/>
                    <w:jc w:val="both"/>
                    <w:rPr>
                      <w:rFonts w:ascii="Open Sans" w:hAnsi="Open Sans" w:cs="Open Sans"/>
                      <w:b/>
                      <w:color w:val="000000" w:themeColor="text1"/>
                      <w:sz w:val="20"/>
                      <w:szCs w:val="20"/>
                      <w:lang w:val="es-ES"/>
                    </w:rPr>
                  </w:pPr>
                  <w:r>
                    <w:rPr>
                      <w:rFonts w:ascii="Open Sans" w:hAnsi="Open Sans" w:cs="Open Sans"/>
                      <w:b/>
                      <w:color w:val="000000" w:themeColor="text1"/>
                      <w:sz w:val="20"/>
                      <w:szCs w:val="20"/>
                      <w:lang w:val="es-ES"/>
                    </w:rPr>
                    <w:t>ANEXO III Datos</w:t>
                  </w:r>
                  <w:r w:rsidR="00F02A1A" w:rsidRPr="00341DFE">
                    <w:rPr>
                      <w:rFonts w:ascii="Open Sans" w:hAnsi="Open Sans" w:cs="Open Sans"/>
                      <w:b/>
                      <w:color w:val="000000" w:themeColor="text1"/>
                      <w:sz w:val="20"/>
                      <w:szCs w:val="20"/>
                      <w:lang w:val="es-ES"/>
                    </w:rPr>
                    <w:t xml:space="preserve"> del proyecto y </w:t>
                  </w:r>
                  <w:r>
                    <w:rPr>
                      <w:rFonts w:ascii="Open Sans" w:hAnsi="Open Sans" w:cs="Open Sans"/>
                      <w:b/>
                      <w:color w:val="000000" w:themeColor="text1"/>
                      <w:sz w:val="20"/>
                      <w:szCs w:val="20"/>
                      <w:lang w:val="es-ES"/>
                    </w:rPr>
                    <w:t xml:space="preserve">presupuesto </w:t>
                  </w:r>
                </w:p>
              </w:tc>
            </w:tr>
            <w:tr w:rsidR="001E0A30" w:rsidRPr="00341DFE" w:rsidTr="00AC794D">
              <w:tc>
                <w:tcPr>
                  <w:tcW w:w="449" w:type="dxa"/>
                </w:tcPr>
                <w:p w:rsidR="001E0A30" w:rsidRPr="00341DFE" w:rsidRDefault="001E0A30" w:rsidP="00AC794D">
                  <w:pPr>
                    <w:tabs>
                      <w:tab w:val="left" w:pos="3544"/>
                    </w:tabs>
                    <w:ind w:right="1424"/>
                    <w:jc w:val="both"/>
                    <w:rPr>
                      <w:rFonts w:ascii="Open Sans" w:hAnsi="Open Sans" w:cs="Open Sans"/>
                      <w:b/>
                      <w:color w:val="000000" w:themeColor="text1"/>
                      <w:sz w:val="20"/>
                      <w:szCs w:val="20"/>
                      <w:lang w:val="es-ES"/>
                    </w:rPr>
                  </w:pPr>
                </w:p>
              </w:tc>
              <w:tc>
                <w:tcPr>
                  <w:tcW w:w="8931" w:type="dxa"/>
                </w:tcPr>
                <w:p w:rsidR="001E0A30" w:rsidRDefault="001E0A30" w:rsidP="001E0A30">
                  <w:pPr>
                    <w:tabs>
                      <w:tab w:val="left" w:pos="3544"/>
                    </w:tabs>
                    <w:ind w:right="1424"/>
                    <w:jc w:val="both"/>
                    <w:rPr>
                      <w:rFonts w:ascii="Open Sans" w:hAnsi="Open Sans" w:cs="Open Sans"/>
                      <w:b/>
                      <w:color w:val="000000" w:themeColor="text1"/>
                      <w:sz w:val="20"/>
                      <w:szCs w:val="20"/>
                      <w:lang w:val="es-ES"/>
                    </w:rPr>
                  </w:pPr>
                  <w:r>
                    <w:rPr>
                      <w:rFonts w:ascii="Open Sans" w:hAnsi="Open Sans" w:cs="Open Sans"/>
                      <w:b/>
                      <w:color w:val="000000" w:themeColor="text1"/>
                      <w:sz w:val="20"/>
                      <w:szCs w:val="20"/>
                      <w:lang w:val="es-ES"/>
                    </w:rPr>
                    <w:t>Proyecto técnico/Memoria de acuerdo con el punto 9.2 g) de la convocatoria. ( su falta de presentación no será objeto de requerimiento ni de subsanación i será causa automática de exclusión de la solicitud)</w:t>
                  </w:r>
                </w:p>
              </w:tc>
            </w:tr>
            <w:tr w:rsidR="00F02A1A" w:rsidRPr="00341DFE" w:rsidTr="00AC794D">
              <w:tc>
                <w:tcPr>
                  <w:tcW w:w="449" w:type="dxa"/>
                </w:tcPr>
                <w:p w:rsidR="00F02A1A" w:rsidRPr="00341DFE" w:rsidRDefault="00F02A1A" w:rsidP="00AC794D">
                  <w:pPr>
                    <w:tabs>
                      <w:tab w:val="left" w:pos="3544"/>
                    </w:tabs>
                    <w:ind w:right="1424"/>
                    <w:jc w:val="both"/>
                    <w:rPr>
                      <w:rFonts w:ascii="Open Sans" w:hAnsi="Open Sans" w:cs="Open Sans"/>
                      <w:b/>
                      <w:color w:val="000000" w:themeColor="text1"/>
                      <w:sz w:val="20"/>
                      <w:szCs w:val="20"/>
                      <w:lang w:val="es-ES"/>
                    </w:rPr>
                  </w:pPr>
                </w:p>
              </w:tc>
              <w:tc>
                <w:tcPr>
                  <w:tcW w:w="8931" w:type="dxa"/>
                </w:tcPr>
                <w:p w:rsidR="00F02A1A" w:rsidRPr="00341DFE" w:rsidRDefault="00F02A1A" w:rsidP="00AC794D">
                  <w:pPr>
                    <w:tabs>
                      <w:tab w:val="left" w:pos="3544"/>
                    </w:tabs>
                    <w:ind w:right="1424"/>
                    <w:jc w:val="both"/>
                    <w:rPr>
                      <w:rFonts w:ascii="Open Sans" w:hAnsi="Open Sans" w:cs="Open Sans"/>
                      <w:color w:val="000000" w:themeColor="text1"/>
                      <w:sz w:val="20"/>
                      <w:szCs w:val="20"/>
                      <w:lang w:val="es-ES"/>
                    </w:rPr>
                  </w:pPr>
                  <w:r w:rsidRPr="00341DFE">
                    <w:rPr>
                      <w:rFonts w:ascii="Open Sans" w:hAnsi="Open Sans" w:cs="Open Sans"/>
                      <w:b/>
                      <w:color w:val="000000" w:themeColor="text1"/>
                      <w:sz w:val="20"/>
                      <w:szCs w:val="20"/>
                      <w:lang w:val="es-ES"/>
                    </w:rPr>
                    <w:t>Acreditación del trámite de alta de cuenta bancaria mediante el procedimiento que encon</w:t>
                  </w:r>
                  <w:r w:rsidR="001E0A30">
                    <w:rPr>
                      <w:rFonts w:ascii="Open Sans" w:hAnsi="Open Sans" w:cs="Open Sans"/>
                      <w:b/>
                      <w:color w:val="000000" w:themeColor="text1"/>
                      <w:sz w:val="20"/>
                      <w:szCs w:val="20"/>
                      <w:lang w:val="es-ES"/>
                    </w:rPr>
                    <w:t>trarán en la sede electrónica (</w:t>
                  </w:r>
                  <w:r w:rsidR="001E0A30" w:rsidRPr="00341DFE">
                    <w:rPr>
                      <w:rFonts w:ascii="Open Sans" w:hAnsi="Open Sans" w:cs="Open Sans"/>
                      <w:i/>
                      <w:color w:val="000000" w:themeColor="text1"/>
                      <w:sz w:val="20"/>
                      <w:szCs w:val="20"/>
                      <w:lang w:val="es-ES"/>
                    </w:rPr>
                    <w:t>No hay que presentarla si ya obra en poder de la Sección de Promoción Económica y continúa vigente sin variaciones; se deben hacer constar estos extremos</w:t>
                  </w:r>
                  <w:r w:rsidR="001E0A30">
                    <w:rPr>
                      <w:rFonts w:ascii="Open Sans" w:hAnsi="Open Sans" w:cs="Open Sans"/>
                      <w:i/>
                      <w:color w:val="000000" w:themeColor="text1"/>
                      <w:sz w:val="20"/>
                      <w:szCs w:val="20"/>
                      <w:lang w:val="es-ES"/>
                    </w:rPr>
                    <w:t>)</w:t>
                  </w:r>
                  <w:r w:rsidR="001E0A30" w:rsidRPr="00341DFE">
                    <w:rPr>
                      <w:rFonts w:ascii="Open Sans" w:hAnsi="Open Sans" w:cs="Open Sans"/>
                      <w:i/>
                      <w:color w:val="000000" w:themeColor="text1"/>
                      <w:sz w:val="20"/>
                      <w:szCs w:val="20"/>
                      <w:lang w:val="es-ES"/>
                    </w:rPr>
                    <w:t>.</w:t>
                  </w:r>
                </w:p>
                <w:p w:rsidR="00F02A1A" w:rsidRPr="00341DFE" w:rsidRDefault="00CB6251" w:rsidP="00AC794D">
                  <w:pPr>
                    <w:tabs>
                      <w:tab w:val="left" w:pos="3544"/>
                    </w:tabs>
                    <w:ind w:right="1424"/>
                    <w:jc w:val="both"/>
                    <w:rPr>
                      <w:rFonts w:ascii="Open Sans" w:hAnsi="Open Sans" w:cs="Open Sans"/>
                      <w:b/>
                      <w:color w:val="000000" w:themeColor="text1"/>
                      <w:sz w:val="20"/>
                      <w:szCs w:val="20"/>
                      <w:lang w:val="es-ES"/>
                    </w:rPr>
                  </w:pPr>
                  <w:hyperlink r:id="rId15" w:history="1">
                    <w:r w:rsidR="00F02A1A" w:rsidRPr="00341DFE">
                      <w:rPr>
                        <w:rStyle w:val="Enlla"/>
                        <w:rFonts w:ascii="Open Sans" w:hAnsi="Open Sans" w:cs="Open Sans"/>
                        <w:color w:val="000000" w:themeColor="text1"/>
                        <w:sz w:val="20"/>
                        <w:szCs w:val="20"/>
                        <w:lang w:val="es-ES"/>
                      </w:rPr>
                      <w:t>http://seu.conselldemallorca.net/fitxa?key=72772</w:t>
                    </w:r>
                  </w:hyperlink>
                </w:p>
              </w:tc>
            </w:tr>
          </w:tbl>
          <w:p w:rsidR="00F02A1A" w:rsidRPr="00341DFE" w:rsidRDefault="00F02A1A" w:rsidP="00AC794D">
            <w:pPr>
              <w:tabs>
                <w:tab w:val="left" w:pos="3544"/>
              </w:tabs>
              <w:ind w:right="1424"/>
              <w:jc w:val="both"/>
              <w:rPr>
                <w:rFonts w:ascii="Open Sans" w:hAnsi="Open Sans" w:cs="Open Sans"/>
                <w:color w:val="000000" w:themeColor="text1"/>
                <w:sz w:val="20"/>
                <w:szCs w:val="20"/>
                <w:lang w:val="es-ES"/>
              </w:rPr>
            </w:pPr>
          </w:p>
        </w:tc>
      </w:tr>
    </w:tbl>
    <w:p w:rsidR="00F02A1A" w:rsidRPr="00341DFE" w:rsidRDefault="00F02A1A" w:rsidP="00F02A1A">
      <w:pPr>
        <w:keepNext/>
        <w:widowControl w:val="0"/>
        <w:autoSpaceDE w:val="0"/>
        <w:autoSpaceDN w:val="0"/>
        <w:adjustRightInd w:val="0"/>
        <w:spacing w:before="120" w:after="120" w:line="300" w:lineRule="atLeast"/>
        <w:jc w:val="both"/>
        <w:outlineLvl w:val="0"/>
        <w:rPr>
          <w:rFonts w:ascii="Open Sans" w:eastAsia="Times New Roman" w:hAnsi="Open Sans" w:cs="Open Sans"/>
          <w:b/>
          <w:iCs/>
          <w:color w:val="000000" w:themeColor="text1"/>
          <w:sz w:val="20"/>
          <w:szCs w:val="20"/>
          <w:lang w:val="es-ES"/>
        </w:rPr>
      </w:pPr>
      <w:r w:rsidRPr="00341DFE">
        <w:rPr>
          <w:rFonts w:ascii="Open Sans" w:eastAsia="Times New Roman" w:hAnsi="Open Sans" w:cs="Open Sans"/>
          <w:b/>
          <w:iCs/>
          <w:color w:val="000000" w:themeColor="text1"/>
          <w:sz w:val="20"/>
          <w:szCs w:val="20"/>
          <w:lang w:val="es-ES"/>
        </w:rPr>
        <w:lastRenderedPageBreak/>
        <w:t>SOLICITO</w:t>
      </w:r>
    </w:p>
    <w:p w:rsidR="00F02A1A" w:rsidRPr="00341DFE" w:rsidRDefault="00F02A1A" w:rsidP="00F02A1A">
      <w:pPr>
        <w:spacing w:after="120"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 xml:space="preserve">Acogerme a la subvención de la Dirección Insular de Promoción Económica, Producto de Mallorca y Comercio del Departamento de Promoción Económica y Desarrollo Local, de acuerdo con la presente convocatoria </w:t>
      </w:r>
    </w:p>
    <w:p w:rsidR="00F02A1A" w:rsidRPr="00341DFE" w:rsidRDefault="00F02A1A" w:rsidP="00F02A1A">
      <w:pPr>
        <w:widowControl w:val="0"/>
        <w:numPr>
          <w:ilvl w:val="0"/>
          <w:numId w:val="13"/>
        </w:numPr>
        <w:suppressAutoHyphens w:val="0"/>
        <w:autoSpaceDE w:val="0"/>
        <w:autoSpaceDN w:val="0"/>
        <w:adjustRightInd w:val="0"/>
        <w:spacing w:before="120" w:after="120" w:line="300" w:lineRule="atLeast"/>
        <w:ind w:left="502" w:right="44"/>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 xml:space="preserve">Nombre del </w:t>
      </w:r>
      <w:proofErr w:type="gramStart"/>
      <w:r w:rsidRPr="00341DFE">
        <w:rPr>
          <w:rFonts w:ascii="Open Sans" w:eastAsia="Times New Roman" w:hAnsi="Open Sans" w:cs="Open Sans"/>
          <w:color w:val="000000" w:themeColor="text1"/>
          <w:sz w:val="20"/>
          <w:szCs w:val="20"/>
          <w:lang w:val="es-ES"/>
        </w:rPr>
        <w:t>proyecto:_</w:t>
      </w:r>
      <w:proofErr w:type="gramEnd"/>
      <w:r w:rsidRPr="00341DFE">
        <w:rPr>
          <w:rFonts w:ascii="Open Sans" w:eastAsia="Times New Roman" w:hAnsi="Open Sans" w:cs="Open Sans"/>
          <w:color w:val="000000" w:themeColor="text1"/>
          <w:sz w:val="20"/>
          <w:szCs w:val="20"/>
          <w:lang w:val="es-ES"/>
        </w:rPr>
        <w:t>___________________________________________________</w:t>
      </w:r>
    </w:p>
    <w:p w:rsidR="00F02A1A" w:rsidRPr="00341DFE" w:rsidRDefault="00F02A1A" w:rsidP="00F02A1A">
      <w:pPr>
        <w:widowControl w:val="0"/>
        <w:numPr>
          <w:ilvl w:val="0"/>
          <w:numId w:val="13"/>
        </w:numPr>
        <w:suppressAutoHyphens w:val="0"/>
        <w:autoSpaceDE w:val="0"/>
        <w:autoSpaceDN w:val="0"/>
        <w:adjustRightInd w:val="0"/>
        <w:spacing w:before="120" w:after="120" w:line="300" w:lineRule="atLeast"/>
        <w:ind w:left="502" w:right="44"/>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Presupuesto total de la actuación: _______________________________________</w:t>
      </w:r>
    </w:p>
    <w:p w:rsidR="00F02A1A" w:rsidRDefault="00F02A1A" w:rsidP="00F02A1A">
      <w:pPr>
        <w:widowControl w:val="0"/>
        <w:numPr>
          <w:ilvl w:val="0"/>
          <w:numId w:val="13"/>
        </w:numPr>
        <w:suppressAutoHyphens w:val="0"/>
        <w:autoSpaceDE w:val="0"/>
        <w:autoSpaceDN w:val="0"/>
        <w:adjustRightInd w:val="0"/>
        <w:spacing w:before="120" w:after="120" w:line="300" w:lineRule="atLeast"/>
        <w:ind w:left="502" w:right="44"/>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Importe total que se solicita: _____________________________________________</w:t>
      </w:r>
    </w:p>
    <w:p w:rsidR="001E0A30" w:rsidRDefault="001E0A30" w:rsidP="001E0A30">
      <w:pPr>
        <w:widowControl w:val="0"/>
        <w:numPr>
          <w:ilvl w:val="1"/>
          <w:numId w:val="13"/>
        </w:numPr>
        <w:suppressAutoHyphens w:val="0"/>
        <w:autoSpaceDE w:val="0"/>
        <w:autoSpaceDN w:val="0"/>
        <w:adjustRightInd w:val="0"/>
        <w:spacing w:before="120" w:after="120" w:line="300" w:lineRule="atLeast"/>
        <w:ind w:right="44"/>
        <w:jc w:val="both"/>
        <w:rPr>
          <w:rFonts w:ascii="Open Sans" w:eastAsia="Times New Roman" w:hAnsi="Open Sans" w:cs="Open Sans"/>
          <w:color w:val="000000" w:themeColor="text1"/>
          <w:sz w:val="20"/>
          <w:szCs w:val="20"/>
          <w:lang w:val="es-ES"/>
        </w:rPr>
      </w:pPr>
      <w:r>
        <w:rPr>
          <w:rFonts w:ascii="Open Sans" w:eastAsia="Times New Roman" w:hAnsi="Open Sans" w:cs="Open Sans"/>
          <w:color w:val="000000" w:themeColor="text1"/>
          <w:sz w:val="20"/>
          <w:szCs w:val="20"/>
          <w:lang w:val="es-ES"/>
        </w:rPr>
        <w:t>Corriente: _______________________</w:t>
      </w:r>
    </w:p>
    <w:p w:rsidR="001E0A30" w:rsidRDefault="001E0A30" w:rsidP="001E0A30">
      <w:pPr>
        <w:widowControl w:val="0"/>
        <w:numPr>
          <w:ilvl w:val="1"/>
          <w:numId w:val="13"/>
        </w:numPr>
        <w:suppressAutoHyphens w:val="0"/>
        <w:autoSpaceDE w:val="0"/>
        <w:autoSpaceDN w:val="0"/>
        <w:adjustRightInd w:val="0"/>
        <w:spacing w:before="120" w:after="120" w:line="300" w:lineRule="atLeast"/>
        <w:ind w:right="44"/>
        <w:jc w:val="both"/>
        <w:rPr>
          <w:rFonts w:ascii="Open Sans" w:eastAsia="Times New Roman" w:hAnsi="Open Sans" w:cs="Open Sans"/>
          <w:color w:val="000000" w:themeColor="text1"/>
          <w:sz w:val="20"/>
          <w:szCs w:val="20"/>
          <w:lang w:val="es-ES"/>
        </w:rPr>
      </w:pPr>
      <w:r>
        <w:rPr>
          <w:rFonts w:ascii="Open Sans" w:eastAsia="Times New Roman" w:hAnsi="Open Sans" w:cs="Open Sans"/>
          <w:color w:val="000000" w:themeColor="text1"/>
          <w:sz w:val="20"/>
          <w:szCs w:val="20"/>
          <w:lang w:val="es-ES"/>
        </w:rPr>
        <w:t>Inversión: ________________________</w:t>
      </w:r>
    </w:p>
    <w:p w:rsidR="001E0A30" w:rsidRPr="005D17CC" w:rsidRDefault="001E0A30" w:rsidP="001E0A30">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 xml:space="preserve">Solicitud de anticipo:   </w:t>
      </w:r>
      <w:r w:rsidRPr="005D17CC">
        <w:rPr>
          <w:rFonts w:ascii="Open Sans" w:eastAsia="Times New Roman" w:hAnsi="Open Sans" w:cs="Open Sans"/>
          <w:sz w:val="20"/>
          <w:szCs w:val="20"/>
          <w:lang w:val="es-ES"/>
        </w:rPr>
        <w:fldChar w:fldCharType="begin">
          <w:ffData>
            <w:name w:val="Casilla1"/>
            <w:enabled/>
            <w:calcOnExit w:val="0"/>
            <w:checkBox>
              <w:sizeAuto/>
              <w:default w:val="0"/>
            </w:checkBox>
          </w:ffData>
        </w:fldChar>
      </w:r>
      <w:r w:rsidRPr="005D17CC">
        <w:rPr>
          <w:rFonts w:ascii="Open Sans" w:eastAsia="Times New Roman" w:hAnsi="Open Sans" w:cs="Open Sans"/>
          <w:sz w:val="20"/>
          <w:szCs w:val="20"/>
          <w:lang w:val="es-ES"/>
        </w:rPr>
        <w:instrText xml:space="preserve"> FORMCHECKBOX </w:instrText>
      </w:r>
      <w:r>
        <w:rPr>
          <w:rFonts w:ascii="Open Sans" w:eastAsia="Times New Roman" w:hAnsi="Open Sans" w:cs="Open Sans"/>
          <w:sz w:val="20"/>
          <w:szCs w:val="20"/>
          <w:lang w:val="es-ES"/>
        </w:rPr>
      </w:r>
      <w:r>
        <w:rPr>
          <w:rFonts w:ascii="Open Sans" w:eastAsia="Times New Roman" w:hAnsi="Open Sans" w:cs="Open Sans"/>
          <w:sz w:val="20"/>
          <w:szCs w:val="20"/>
          <w:lang w:val="es-ES"/>
        </w:rPr>
        <w:fldChar w:fldCharType="separate"/>
      </w:r>
      <w:r w:rsidRPr="005D17CC">
        <w:rPr>
          <w:rFonts w:ascii="Open Sans" w:eastAsia="Times New Roman" w:hAnsi="Open Sans" w:cs="Open Sans"/>
          <w:sz w:val="20"/>
          <w:szCs w:val="20"/>
          <w:lang w:val="es-ES"/>
        </w:rPr>
        <w:fldChar w:fldCharType="end"/>
      </w:r>
      <w:r w:rsidRPr="005D17CC">
        <w:rPr>
          <w:rFonts w:ascii="Open Sans" w:eastAsia="Times New Roman" w:hAnsi="Open Sans" w:cs="Open Sans"/>
          <w:sz w:val="20"/>
          <w:szCs w:val="20"/>
          <w:lang w:val="es-ES"/>
        </w:rPr>
        <w:t xml:space="preserve"> Si</w:t>
      </w:r>
      <w:r w:rsidRPr="005D17CC">
        <w:rPr>
          <w:rFonts w:ascii="Open Sans" w:eastAsia="Times New Roman" w:hAnsi="Open Sans" w:cs="Open Sans"/>
          <w:sz w:val="20"/>
          <w:szCs w:val="20"/>
          <w:lang w:val="es-ES"/>
        </w:rPr>
        <w:fldChar w:fldCharType="begin">
          <w:ffData>
            <w:name w:val="Casilla1"/>
            <w:enabled/>
            <w:calcOnExit w:val="0"/>
            <w:checkBox>
              <w:sizeAuto/>
              <w:default w:val="0"/>
            </w:checkBox>
          </w:ffData>
        </w:fldChar>
      </w:r>
      <w:r w:rsidRPr="005D17CC">
        <w:rPr>
          <w:rFonts w:ascii="Open Sans" w:eastAsia="Times New Roman" w:hAnsi="Open Sans" w:cs="Open Sans"/>
          <w:sz w:val="20"/>
          <w:szCs w:val="20"/>
          <w:lang w:val="es-ES"/>
        </w:rPr>
        <w:instrText xml:space="preserve"> FORMCHECKBOX </w:instrText>
      </w:r>
      <w:r>
        <w:rPr>
          <w:rFonts w:ascii="Open Sans" w:eastAsia="Times New Roman" w:hAnsi="Open Sans" w:cs="Open Sans"/>
          <w:sz w:val="20"/>
          <w:szCs w:val="20"/>
          <w:lang w:val="es-ES"/>
        </w:rPr>
      </w:r>
      <w:r>
        <w:rPr>
          <w:rFonts w:ascii="Open Sans" w:eastAsia="Times New Roman" w:hAnsi="Open Sans" w:cs="Open Sans"/>
          <w:sz w:val="20"/>
          <w:szCs w:val="20"/>
          <w:lang w:val="es-ES"/>
        </w:rPr>
        <w:fldChar w:fldCharType="separate"/>
      </w:r>
      <w:r w:rsidRPr="005D17CC">
        <w:rPr>
          <w:rFonts w:ascii="Open Sans" w:eastAsia="Times New Roman" w:hAnsi="Open Sans" w:cs="Open Sans"/>
          <w:sz w:val="20"/>
          <w:szCs w:val="20"/>
          <w:lang w:val="es-ES"/>
        </w:rPr>
        <w:fldChar w:fldCharType="end"/>
      </w:r>
      <w:r w:rsidRPr="005D17CC">
        <w:rPr>
          <w:rFonts w:ascii="Open Sans" w:eastAsia="Times New Roman" w:hAnsi="Open Sans" w:cs="Open Sans"/>
          <w:sz w:val="20"/>
          <w:szCs w:val="20"/>
          <w:lang w:val="es-ES"/>
        </w:rPr>
        <w:t xml:space="preserve"> No</w:t>
      </w:r>
    </w:p>
    <w:p w:rsidR="001E0A30" w:rsidRPr="005D17CC" w:rsidRDefault="001E0A30" w:rsidP="001E0A30">
      <w:pPr>
        <w:widowControl w:val="0"/>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Justificación del anticipo: ______________________________________________________________</w:t>
      </w:r>
    </w:p>
    <w:p w:rsidR="001E0A30" w:rsidRPr="005D17CC" w:rsidRDefault="001E0A30" w:rsidP="001E0A30">
      <w:pPr>
        <w:widowControl w:val="0"/>
        <w:suppressAutoHyphens w:val="0"/>
        <w:autoSpaceDE w:val="0"/>
        <w:autoSpaceDN w:val="0"/>
        <w:adjustRightInd w:val="0"/>
        <w:spacing w:before="120" w:after="120" w:line="300" w:lineRule="atLeast"/>
        <w:ind w:left="567" w:right="44"/>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________________________________________________________________________________________</w:t>
      </w:r>
    </w:p>
    <w:p w:rsidR="001E0A30" w:rsidRPr="00A95766" w:rsidRDefault="001E0A30" w:rsidP="001E0A30">
      <w:pPr>
        <w:widowControl w:val="0"/>
        <w:suppressAutoHyphens w:val="0"/>
        <w:autoSpaceDE w:val="0"/>
        <w:autoSpaceDN w:val="0"/>
        <w:adjustRightInd w:val="0"/>
        <w:spacing w:before="120" w:after="120" w:line="300" w:lineRule="atLeast"/>
        <w:ind w:left="567" w:right="44"/>
        <w:jc w:val="both"/>
        <w:rPr>
          <w:rFonts w:ascii="Open Sans" w:eastAsia="Times New Roman" w:hAnsi="Open Sans" w:cs="Open Sans"/>
          <w:sz w:val="20"/>
          <w:szCs w:val="20"/>
          <w:lang w:val="es-ES"/>
        </w:rPr>
      </w:pPr>
      <w:r w:rsidRPr="00A95766">
        <w:rPr>
          <w:rFonts w:ascii="Open Sans" w:eastAsia="Times New Roman" w:hAnsi="Open Sans" w:cs="Open Sans"/>
          <w:sz w:val="20"/>
          <w:szCs w:val="20"/>
          <w:lang w:val="es-ES"/>
        </w:rPr>
        <w:t>________________________________________________________________________________________</w:t>
      </w:r>
    </w:p>
    <w:p w:rsidR="001E0A30" w:rsidRDefault="001E0A30" w:rsidP="001E0A30">
      <w:pPr>
        <w:widowControl w:val="0"/>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lang w:val="es-ES"/>
        </w:rPr>
      </w:pPr>
      <w:r w:rsidRPr="00A95766">
        <w:rPr>
          <w:rFonts w:ascii="Open Sans" w:eastAsia="Times New Roman" w:hAnsi="Open Sans" w:cs="Open Sans"/>
          <w:sz w:val="20"/>
          <w:szCs w:val="20"/>
          <w:lang w:val="es-ES"/>
        </w:rPr>
        <w:t xml:space="preserve">En el caso de solicitar un anticipo indicar </w:t>
      </w:r>
      <w:r w:rsidRPr="00A95766">
        <w:rPr>
          <w:rFonts w:ascii="Open Sans" w:eastAsia="Times New Roman" w:hAnsi="Open Sans" w:cs="Open Sans"/>
          <w:sz w:val="20"/>
          <w:szCs w:val="20"/>
          <w:u w:val="single"/>
          <w:lang w:val="es-ES"/>
        </w:rPr>
        <w:t>el porcentaje</w:t>
      </w:r>
      <w:r w:rsidRPr="00A95766">
        <w:rPr>
          <w:rFonts w:ascii="Open Sans" w:eastAsia="Times New Roman" w:hAnsi="Open Sans" w:cs="Open Sans"/>
          <w:sz w:val="20"/>
          <w:szCs w:val="20"/>
          <w:lang w:val="es-ES"/>
        </w:rPr>
        <w:t xml:space="preserve"> en relación con el importe de la subvención concedida (hasta el 50 % del importe concedido) _____________________</w:t>
      </w:r>
    </w:p>
    <w:p w:rsidR="001E0A30" w:rsidRPr="001E0A30" w:rsidRDefault="001E0A30" w:rsidP="001E0A30">
      <w:pPr>
        <w:widowControl w:val="0"/>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lang w:val="es-ES"/>
        </w:rPr>
      </w:pPr>
      <w:r>
        <w:rPr>
          <w:rFonts w:ascii="Open Sans" w:eastAsia="Times New Roman" w:hAnsi="Open Sans" w:cs="Open Sans"/>
          <w:sz w:val="20"/>
          <w:szCs w:val="20"/>
          <w:lang w:val="es-ES"/>
        </w:rPr>
        <w:tab/>
      </w:r>
      <w:r>
        <w:rPr>
          <w:rFonts w:ascii="Open Sans" w:eastAsia="Times New Roman" w:hAnsi="Open Sans" w:cs="Open Sans"/>
          <w:sz w:val="20"/>
          <w:szCs w:val="20"/>
          <w:lang w:val="es-ES"/>
        </w:rPr>
        <w:tab/>
      </w:r>
      <w:proofErr w:type="gramStart"/>
      <w:r>
        <w:rPr>
          <w:rFonts w:ascii="Open Sans" w:eastAsia="Times New Roman" w:hAnsi="Open Sans" w:cs="Open Sans"/>
          <w:sz w:val="20"/>
          <w:szCs w:val="20"/>
          <w:lang w:val="es-ES"/>
        </w:rPr>
        <w:t>Corriente:_</w:t>
      </w:r>
      <w:proofErr w:type="gramEnd"/>
      <w:r>
        <w:rPr>
          <w:rFonts w:ascii="Open Sans" w:eastAsia="Times New Roman" w:hAnsi="Open Sans" w:cs="Open Sans"/>
          <w:sz w:val="20"/>
          <w:szCs w:val="20"/>
          <w:lang w:val="es-ES"/>
        </w:rPr>
        <w:t>________</w:t>
      </w:r>
      <w:r>
        <w:rPr>
          <w:rFonts w:ascii="Open Sans" w:eastAsia="Times New Roman" w:hAnsi="Open Sans" w:cs="Open Sans"/>
          <w:sz w:val="20"/>
          <w:szCs w:val="20"/>
          <w:lang w:val="es-ES"/>
        </w:rPr>
        <w:tab/>
      </w:r>
      <w:r>
        <w:rPr>
          <w:rFonts w:ascii="Open Sans" w:eastAsia="Times New Roman" w:hAnsi="Open Sans" w:cs="Open Sans"/>
          <w:sz w:val="20"/>
          <w:szCs w:val="20"/>
          <w:lang w:val="es-ES"/>
        </w:rPr>
        <w:tab/>
      </w:r>
      <w:r>
        <w:rPr>
          <w:rFonts w:ascii="Open Sans" w:eastAsia="Times New Roman" w:hAnsi="Open Sans" w:cs="Open Sans"/>
          <w:sz w:val="20"/>
          <w:szCs w:val="20"/>
          <w:lang w:val="es-ES"/>
        </w:rPr>
        <w:tab/>
        <w:t>Inversión:___________</w:t>
      </w:r>
    </w:p>
    <w:p w:rsidR="00F02A1A" w:rsidRPr="00341DFE" w:rsidRDefault="00F02A1A" w:rsidP="00F02A1A">
      <w:pPr>
        <w:tabs>
          <w:tab w:val="left" w:pos="3544"/>
        </w:tabs>
        <w:spacing w:after="0" w:line="240" w:lineRule="auto"/>
        <w:ind w:right="-710"/>
        <w:jc w:val="both"/>
        <w:rPr>
          <w:rFonts w:ascii="Open Sans" w:hAnsi="Open Sans" w:cs="Open Sans"/>
          <w:b/>
          <w:color w:val="000000" w:themeColor="text1"/>
          <w:sz w:val="20"/>
          <w:szCs w:val="20"/>
          <w:lang w:val="es-ES"/>
        </w:rPr>
      </w:pPr>
    </w:p>
    <w:p w:rsidR="00F02A1A" w:rsidRPr="00341DFE" w:rsidRDefault="00F02A1A" w:rsidP="00F02A1A">
      <w:pPr>
        <w:tabs>
          <w:tab w:val="left" w:pos="3544"/>
        </w:tabs>
        <w:spacing w:after="0" w:line="240" w:lineRule="auto"/>
        <w:ind w:right="-710"/>
        <w:jc w:val="both"/>
        <w:rPr>
          <w:rFonts w:ascii="Open Sans" w:hAnsi="Open Sans" w:cs="Open Sans"/>
          <w:b/>
          <w:color w:val="000000" w:themeColor="text1"/>
          <w:sz w:val="20"/>
          <w:szCs w:val="20"/>
          <w:lang w:val="es-ES"/>
        </w:rPr>
      </w:pPr>
      <w:r w:rsidRPr="00341DFE">
        <w:rPr>
          <w:rFonts w:ascii="Open Sans" w:hAnsi="Open Sans" w:cs="Open Sans"/>
          <w:b/>
          <w:color w:val="000000" w:themeColor="text1"/>
          <w:sz w:val="20"/>
          <w:szCs w:val="20"/>
          <w:lang w:val="es-ES"/>
        </w:rPr>
        <w:t>CLÁUSULA INFORMATIVA SOBRE LOS DATOS DE CARÁCTER PERSONAL</w:t>
      </w:r>
    </w:p>
    <w:p w:rsidR="00F02A1A" w:rsidRPr="00341DFE" w:rsidRDefault="00F02A1A" w:rsidP="00F02A1A">
      <w:pPr>
        <w:tabs>
          <w:tab w:val="left" w:pos="3544"/>
        </w:tabs>
        <w:spacing w:after="0" w:line="240" w:lineRule="auto"/>
        <w:ind w:right="-710"/>
        <w:jc w:val="both"/>
        <w:rPr>
          <w:rFonts w:ascii="Open Sans" w:hAnsi="Open Sans" w:cs="Open Sans"/>
          <w:color w:val="000000" w:themeColor="text1"/>
          <w:sz w:val="20"/>
          <w:szCs w:val="20"/>
          <w:lang w:val="es-ES"/>
        </w:rPr>
      </w:pPr>
    </w:p>
    <w:p w:rsidR="00F02A1A" w:rsidRPr="00341DFE" w:rsidRDefault="00F02A1A" w:rsidP="00F02A1A">
      <w:pPr>
        <w:tabs>
          <w:tab w:val="left" w:pos="3544"/>
        </w:tabs>
        <w:spacing w:after="0" w:line="240" w:lineRule="auto"/>
        <w:ind w:right="-710"/>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En cumplimiento de lo que establece la Ley orgánica 3/2018, de 5 de diciembre, de protección de datos de carácter personal y garantía de los derechos digitales, informamos que:</w:t>
      </w:r>
    </w:p>
    <w:p w:rsidR="00F02A1A" w:rsidRPr="00341DFE" w:rsidRDefault="00F02A1A" w:rsidP="00F02A1A">
      <w:pPr>
        <w:tabs>
          <w:tab w:val="left" w:pos="3544"/>
        </w:tabs>
        <w:spacing w:after="0" w:line="240" w:lineRule="auto"/>
        <w:ind w:right="-710"/>
        <w:jc w:val="both"/>
        <w:rPr>
          <w:rFonts w:ascii="Open Sans" w:hAnsi="Open Sans" w:cs="Open Sans"/>
          <w:color w:val="000000" w:themeColor="text1"/>
          <w:sz w:val="20"/>
          <w:szCs w:val="20"/>
          <w:lang w:val="es-ES"/>
        </w:rPr>
      </w:pPr>
    </w:p>
    <w:p w:rsidR="00F02A1A" w:rsidRPr="00341DFE" w:rsidRDefault="00F02A1A" w:rsidP="00F02A1A">
      <w:pPr>
        <w:tabs>
          <w:tab w:val="left" w:pos="3544"/>
        </w:tabs>
        <w:spacing w:after="0" w:line="240" w:lineRule="auto"/>
        <w:ind w:right="-710"/>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1. Los datos que contenga la solicitud de admisión, la documentación que se adjunte o la documentación que se genere a partir de esta convocatoria se incorporan en un fichero de datos personales, inscrito en la Agencia Española de Protección de Datos, del cual es responsable el Consejo de Mallorca. Este fichero sirve, por una parte, para conceder las subvenciones previstas en esta convocatoria y, por</w:t>
      </w:r>
      <w:r w:rsidRPr="00341DFE">
        <w:rPr>
          <w:rFonts w:ascii="Open Sans" w:hAnsi="Open Sans" w:cs="Open Sans"/>
          <w:vanish/>
          <w:color w:val="000000" w:themeColor="text1"/>
          <w:sz w:val="20"/>
          <w:szCs w:val="20"/>
          <w:lang w:val="es-ES"/>
        </w:rPr>
        <w:t>&lt;A[por|para]&gt;</w:t>
      </w:r>
      <w:r w:rsidRPr="00341DFE">
        <w:rPr>
          <w:rFonts w:ascii="Open Sans" w:hAnsi="Open Sans" w:cs="Open Sans"/>
          <w:color w:val="000000" w:themeColor="text1"/>
          <w:sz w:val="20"/>
          <w:szCs w:val="20"/>
          <w:lang w:val="es-ES"/>
        </w:rPr>
        <w:t xml:space="preserve"> otra, si es el caso, para llevar a cabo la tramitación de los expedientes sancionadores por haberse cometido las infracciones recogidas en la normativa de subvenciones.</w:t>
      </w:r>
    </w:p>
    <w:p w:rsidR="00F02A1A" w:rsidRPr="00341DFE" w:rsidRDefault="00F02A1A" w:rsidP="00F02A1A">
      <w:pPr>
        <w:tabs>
          <w:tab w:val="left" w:pos="3544"/>
        </w:tabs>
        <w:spacing w:after="0" w:line="240" w:lineRule="auto"/>
        <w:ind w:right="-710"/>
        <w:jc w:val="both"/>
        <w:rPr>
          <w:rFonts w:ascii="Open Sans" w:hAnsi="Open Sans" w:cs="Open Sans"/>
          <w:color w:val="000000" w:themeColor="text1"/>
          <w:sz w:val="20"/>
          <w:szCs w:val="20"/>
          <w:lang w:val="es-ES"/>
        </w:rPr>
      </w:pPr>
    </w:p>
    <w:p w:rsidR="00F02A1A" w:rsidRPr="00341DFE" w:rsidRDefault="00F02A1A" w:rsidP="00F02A1A">
      <w:pPr>
        <w:tabs>
          <w:tab w:val="left" w:pos="3544"/>
        </w:tabs>
        <w:spacing w:after="0" w:line="240" w:lineRule="auto"/>
        <w:ind w:right="-710"/>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2. Está previsto que se ceden estos datos para hacer las publicaciones previstas en la convocatoria (BOIB y página web del Consejo de Mallorca www.conselldemallorca.net) según lo que prevén los artículos 18 de la Ley 38/2003, de 17 de noviembre, general de subvenciones y el artículo 83 de la Ley 39/2015, de 1 de octubre, del procedimiento administrativo común de las Administraciones Públicas; a las personas interesadas en los términos previstos en la Ley 39/2015 y a la Intervención General del Estado en las termas previstos en el artículo 20 de la Ley 38/2003; y a la Base Nacional de Datos de Subvenciones.</w:t>
      </w:r>
    </w:p>
    <w:p w:rsidR="00F02A1A" w:rsidRPr="00341DFE" w:rsidRDefault="00F02A1A" w:rsidP="00F02A1A">
      <w:pPr>
        <w:tabs>
          <w:tab w:val="left" w:pos="3544"/>
        </w:tabs>
        <w:spacing w:after="0" w:line="240" w:lineRule="auto"/>
        <w:ind w:right="-710"/>
        <w:jc w:val="both"/>
        <w:rPr>
          <w:rFonts w:ascii="Open Sans" w:hAnsi="Open Sans" w:cs="Open Sans"/>
          <w:color w:val="000000" w:themeColor="text1"/>
          <w:sz w:val="20"/>
          <w:szCs w:val="20"/>
          <w:lang w:val="es-ES"/>
        </w:rPr>
      </w:pPr>
    </w:p>
    <w:p w:rsidR="00F02A1A" w:rsidRPr="00341DFE" w:rsidRDefault="00F02A1A" w:rsidP="00F02A1A">
      <w:pPr>
        <w:tabs>
          <w:tab w:val="left" w:pos="3544"/>
        </w:tabs>
        <w:spacing w:after="0" w:line="240" w:lineRule="auto"/>
        <w:ind w:right="-710"/>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3. El órgano administrativo ante el que se puede ejercitar, si procede</w:t>
      </w:r>
      <w:r w:rsidRPr="00341DFE">
        <w:rPr>
          <w:rFonts w:ascii="Open Sans" w:hAnsi="Open Sans" w:cs="Open Sans"/>
          <w:vanish/>
          <w:color w:val="000000" w:themeColor="text1"/>
          <w:sz w:val="20"/>
          <w:szCs w:val="20"/>
          <w:lang w:val="es-ES"/>
        </w:rPr>
        <w:t>&lt;A[pega|ocurre]&gt;</w:t>
      </w:r>
      <w:r w:rsidRPr="00341DFE">
        <w:rPr>
          <w:rFonts w:ascii="Open Sans" w:hAnsi="Open Sans" w:cs="Open Sans"/>
          <w:color w:val="000000" w:themeColor="text1"/>
          <w:sz w:val="20"/>
          <w:szCs w:val="20"/>
          <w:lang w:val="es-ES"/>
        </w:rPr>
        <w:t>, los derechos de acceso, de rectificación, de cancelación, de oposición y los otros que reconozca la LOPD es la Secretaría Técnica del Departamento de Promoción Económica y Desarrollo Local del Consejo de Mallorca (Calle General Riera 111, 07010 Palma).</w:t>
      </w:r>
    </w:p>
    <w:p w:rsidR="00F02A1A" w:rsidRPr="00341DFE" w:rsidRDefault="00F02A1A" w:rsidP="00F02A1A">
      <w:pPr>
        <w:rPr>
          <w:rFonts w:ascii="Open Sans" w:eastAsia="Times New Roman" w:hAnsi="Open Sans" w:cs="Open Sans"/>
          <w:b/>
          <w:color w:val="000000" w:themeColor="text1"/>
          <w:sz w:val="20"/>
          <w:szCs w:val="20"/>
          <w:lang w:val="es-ES"/>
        </w:rPr>
      </w:pPr>
      <w:r w:rsidRPr="00341DFE">
        <w:rPr>
          <w:rFonts w:ascii="Open Sans" w:eastAsia="Times New Roman" w:hAnsi="Open Sans" w:cs="Open Sans"/>
          <w:b/>
          <w:color w:val="000000" w:themeColor="text1"/>
          <w:sz w:val="20"/>
          <w:szCs w:val="20"/>
          <w:lang w:val="es-ES"/>
        </w:rPr>
        <w:br w:type="page"/>
      </w:r>
      <w:r w:rsidRPr="00341DFE">
        <w:rPr>
          <w:rFonts w:ascii="Open Sans" w:eastAsia="Times New Roman" w:hAnsi="Open Sans" w:cs="Open Sans"/>
          <w:b/>
          <w:bCs/>
          <w:iCs/>
          <w:color w:val="000000" w:themeColor="text1"/>
          <w:sz w:val="20"/>
          <w:szCs w:val="20"/>
          <w:lang w:val="es-ES"/>
        </w:rPr>
        <w:lastRenderedPageBreak/>
        <w:t xml:space="preserve">ANEXO II DECLARACIÓN RESPONSABLE </w:t>
      </w:r>
    </w:p>
    <w:p w:rsidR="00F02A1A" w:rsidRPr="00341DFE" w:rsidRDefault="00F02A1A" w:rsidP="00F02A1A">
      <w:pPr>
        <w:keepNext/>
        <w:spacing w:before="240" w:after="60" w:line="300" w:lineRule="atLeast"/>
        <w:jc w:val="both"/>
        <w:outlineLvl w:val="2"/>
        <w:rPr>
          <w:rFonts w:ascii="Open Sans" w:eastAsia="Times New Roman" w:hAnsi="Open Sans" w:cs="Open Sans"/>
          <w:b/>
          <w:bCs/>
          <w:color w:val="000000" w:themeColor="text1"/>
          <w:sz w:val="20"/>
          <w:szCs w:val="20"/>
          <w:lang w:val="es-ES"/>
        </w:rPr>
      </w:pPr>
      <w:r w:rsidRPr="00341DFE">
        <w:rPr>
          <w:rFonts w:ascii="Open Sans" w:eastAsia="Times New Roman" w:hAnsi="Open Sans" w:cs="Open Sans"/>
          <w:b/>
          <w:bCs/>
          <w:color w:val="000000" w:themeColor="text1"/>
          <w:sz w:val="20"/>
          <w:szCs w:val="20"/>
          <w:lang w:val="es-ES"/>
        </w:rPr>
        <w:t xml:space="preserve">COMO REPRESENTANTE LEGAL DECLARO, </w:t>
      </w:r>
      <w:r w:rsidRPr="00341DFE">
        <w:rPr>
          <w:rFonts w:ascii="Open Sans" w:eastAsia="Times New Roman" w:hAnsi="Open Sans" w:cs="Open Sans"/>
          <w:bCs/>
          <w:color w:val="000000" w:themeColor="text1"/>
          <w:sz w:val="20"/>
          <w:szCs w:val="20"/>
          <w:lang w:val="es-ES"/>
        </w:rPr>
        <w:t>BAJO MI RESPONSABILIDAD</w:t>
      </w:r>
      <w:r w:rsidRPr="00341DFE">
        <w:rPr>
          <w:rFonts w:ascii="Open Sans" w:eastAsia="Times New Roman" w:hAnsi="Open Sans" w:cs="Open Sans"/>
          <w:b/>
          <w:bCs/>
          <w:color w:val="000000" w:themeColor="text1"/>
          <w:sz w:val="20"/>
          <w:szCs w:val="20"/>
          <w:lang w:val="es-ES"/>
        </w:rPr>
        <w:t>:</w:t>
      </w:r>
    </w:p>
    <w:p w:rsidR="00F02A1A" w:rsidRPr="00341DFE" w:rsidRDefault="00F02A1A" w:rsidP="00F02A1A">
      <w:pPr>
        <w:keepNext/>
        <w:spacing w:before="240" w:after="60" w:line="300" w:lineRule="atLeast"/>
        <w:jc w:val="both"/>
        <w:outlineLvl w:val="2"/>
        <w:rPr>
          <w:rFonts w:ascii="Open Sans" w:eastAsia="Times New Roman" w:hAnsi="Open Sans" w:cs="Open Sans"/>
          <w:b/>
          <w:bCs/>
          <w:color w:val="000000" w:themeColor="text1"/>
          <w:sz w:val="20"/>
          <w:szCs w:val="20"/>
          <w:lang w:val="es-ES"/>
        </w:rPr>
      </w:pPr>
    </w:p>
    <w:p w:rsidR="00F02A1A" w:rsidRPr="00341DFE" w:rsidRDefault="00F02A1A" w:rsidP="00F02A1A">
      <w:pPr>
        <w:suppressAutoHyphens w:val="0"/>
        <w:autoSpaceDE w:val="0"/>
        <w:autoSpaceDN w:val="0"/>
        <w:adjustRightInd w:val="0"/>
        <w:spacing w:after="0" w:line="240" w:lineRule="auto"/>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1. Que la entidad no incurre en ninguna de las prohibiciones establecidas en el artículo 13 de la Ley 38/2003, de 17 de noviembre, general de subvenciones, y en el artículo 8 de la Ordenanza general de subvenciones del Consejo Insular de Mallorca, y me comprometo a mantener esta situación durante todas las fases del procedimiento de la subvención, en concreto:</w:t>
      </w:r>
    </w:p>
    <w:p w:rsidR="00F02A1A" w:rsidRPr="00341DFE" w:rsidRDefault="00F02A1A" w:rsidP="00F02A1A">
      <w:pPr>
        <w:suppressAutoHyphens w:val="0"/>
        <w:autoSpaceDE w:val="0"/>
        <w:autoSpaceDN w:val="0"/>
        <w:adjustRightInd w:val="0"/>
        <w:spacing w:after="0" w:line="240" w:lineRule="auto"/>
        <w:jc w:val="both"/>
        <w:rPr>
          <w:rFonts w:ascii="Open Sans" w:hAnsi="Open Sans" w:cs="Open Sans"/>
          <w:color w:val="000000" w:themeColor="text1"/>
          <w:sz w:val="20"/>
          <w:szCs w:val="20"/>
          <w:lang w:val="es-ES"/>
        </w:rPr>
      </w:pPr>
    </w:p>
    <w:p w:rsidR="00F02A1A" w:rsidRPr="00341DFE" w:rsidRDefault="00F02A1A" w:rsidP="00F02A1A">
      <w:pPr>
        <w:suppressAutoHyphens w:val="0"/>
        <w:autoSpaceDE w:val="0"/>
        <w:autoSpaceDN w:val="0"/>
        <w:adjustRightInd w:val="0"/>
        <w:spacing w:after="0" w:line="240" w:lineRule="auto"/>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a) No haber sido condenado, mediante una sentencia firme, a la pena de pérdida de la posibilidad de obtener subvenciones o ayudas públicas.</w:t>
      </w:r>
    </w:p>
    <w:p w:rsidR="00F02A1A" w:rsidRPr="00341DFE" w:rsidRDefault="00F02A1A" w:rsidP="00F02A1A">
      <w:pPr>
        <w:suppressAutoHyphens w:val="0"/>
        <w:autoSpaceDE w:val="0"/>
        <w:autoSpaceDN w:val="0"/>
        <w:adjustRightInd w:val="0"/>
        <w:spacing w:after="0" w:line="240" w:lineRule="auto"/>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b) No haber solicitado la declaración de concurso voluntario, haber sido declarado insolvente en cualquier procedimiento, estar declaradas en concurso (a menos que en este un convenio haya adquirido la eficacia), estar sujetos a la intervención judicial o haber sido inhabilitada de acuerdo con la Ley 22/2003, de 9 de julio, concursal, sin que haya acabado el periodo de inhabilitación fijado en la sentencia de calificación del concurso.</w:t>
      </w:r>
    </w:p>
    <w:p w:rsidR="00F02A1A" w:rsidRPr="00341DFE" w:rsidRDefault="00F02A1A" w:rsidP="00F02A1A">
      <w:pPr>
        <w:suppressAutoHyphens w:val="0"/>
        <w:autoSpaceDE w:val="0"/>
        <w:autoSpaceDN w:val="0"/>
        <w:adjustRightInd w:val="0"/>
        <w:spacing w:after="0" w:line="240" w:lineRule="auto"/>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c) No haber dado lugar, por una causa de la cual han sido declaradas culpables, a la resolución firme de cualquier contrato suscrito con la Administración.</w:t>
      </w:r>
    </w:p>
    <w:p w:rsidR="00F02A1A" w:rsidRPr="00341DFE" w:rsidRDefault="00F02A1A" w:rsidP="00F02A1A">
      <w:pPr>
        <w:suppressAutoHyphens w:val="0"/>
        <w:autoSpaceDE w:val="0"/>
        <w:autoSpaceDN w:val="0"/>
        <w:adjustRightInd w:val="0"/>
        <w:spacing w:after="0" w:line="240" w:lineRule="auto"/>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d) Que la persona física, los administradores de las sociedades mercantiles o los que tengan la representación legal de otras personas jurídicas, no estén sometidos en alguno de los supuestos de la Ley 5/ 2006, de 10 de abril, de regulación de los conflictos de intereses de los miembros del gobierno y de los altos cargos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electivos que se regulan en la Ley orgánica 5/1985, de 19 de junio, del régimen electoral general, en los términos que se establecen en esta normativa o en la normativa autonómica por la cual se regulan estas materias.</w:t>
      </w:r>
    </w:p>
    <w:p w:rsidR="00F02A1A" w:rsidRPr="00341DFE" w:rsidRDefault="00F02A1A" w:rsidP="00F02A1A">
      <w:pPr>
        <w:suppressAutoHyphens w:val="0"/>
        <w:autoSpaceDE w:val="0"/>
        <w:autoSpaceDN w:val="0"/>
        <w:adjustRightInd w:val="0"/>
        <w:spacing w:after="0" w:line="240" w:lineRule="auto"/>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e) Estar al corriente en el cumplimiento</w:t>
      </w:r>
      <w:r w:rsidRPr="00341DFE">
        <w:rPr>
          <w:rFonts w:ascii="Open Sans" w:hAnsi="Open Sans" w:cs="Open Sans"/>
          <w:vanish/>
          <w:color w:val="000000" w:themeColor="text1"/>
          <w:sz w:val="20"/>
          <w:szCs w:val="20"/>
          <w:lang w:val="es-ES"/>
        </w:rPr>
        <w:t>&lt;A[cumplimiento|cumplido]&gt;</w:t>
      </w:r>
      <w:r w:rsidRPr="00341DFE">
        <w:rPr>
          <w:rFonts w:ascii="Open Sans" w:hAnsi="Open Sans" w:cs="Open Sans"/>
          <w:color w:val="000000" w:themeColor="text1"/>
          <w:sz w:val="20"/>
          <w:szCs w:val="20"/>
          <w:lang w:val="es-ES"/>
        </w:rPr>
        <w:t xml:space="preserve"> de las obligaciones tributarias o de la Seguridad Social ante la Administración del Estado, así como de las obligaciones tributarias ante el Consejo Insular de Mallorca y los organismos autónomos que dependen impuestas por las disposiciones vigentes, en la forma que se determina en el Real decreto 887/2006, de 21 de julio, por el cual se aprueba el Reglamento de la Ley 38/2003, de 17 de noviembre, general de subvenciones (en adelante RLGS).</w:t>
      </w:r>
    </w:p>
    <w:p w:rsidR="00F02A1A" w:rsidRPr="00341DFE" w:rsidRDefault="00F02A1A" w:rsidP="00F02A1A">
      <w:pPr>
        <w:suppressAutoHyphens w:val="0"/>
        <w:autoSpaceDE w:val="0"/>
        <w:autoSpaceDN w:val="0"/>
        <w:adjustRightInd w:val="0"/>
        <w:spacing w:after="0" w:line="240" w:lineRule="auto"/>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f) No tener la residencia fiscal en un país o un territorio calificado de paraíso fiscal por la normativa vigente.</w:t>
      </w:r>
    </w:p>
    <w:p w:rsidR="00F02A1A" w:rsidRPr="00341DFE" w:rsidRDefault="00F02A1A" w:rsidP="00F02A1A">
      <w:pPr>
        <w:suppressAutoHyphens w:val="0"/>
        <w:autoSpaceDE w:val="0"/>
        <w:autoSpaceDN w:val="0"/>
        <w:adjustRightInd w:val="0"/>
        <w:spacing w:after="0" w:line="240" w:lineRule="auto"/>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g) Estar al corriente de pago de obligaciones por reintegro de subvenciones en los términos que se determinan en el RLGS.</w:t>
      </w:r>
    </w:p>
    <w:p w:rsidR="00F02A1A" w:rsidRPr="00341DFE" w:rsidRDefault="00F02A1A" w:rsidP="00F02A1A">
      <w:pPr>
        <w:suppressAutoHyphens w:val="0"/>
        <w:autoSpaceDE w:val="0"/>
        <w:autoSpaceDN w:val="0"/>
        <w:adjustRightInd w:val="0"/>
        <w:spacing w:after="0" w:line="240" w:lineRule="auto"/>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h) No haber sido sancionadas mediante resolución firme con la pérdida de la posibilidad de obtener subvenciones según la legislación de subvenciones vigente o la Ley general tributaria.</w:t>
      </w:r>
    </w:p>
    <w:p w:rsidR="00F02A1A" w:rsidRPr="00341DFE" w:rsidRDefault="00F02A1A" w:rsidP="00F02A1A">
      <w:pPr>
        <w:suppressAutoHyphens w:val="0"/>
        <w:autoSpaceDE w:val="0"/>
        <w:autoSpaceDN w:val="0"/>
        <w:adjustRightInd w:val="0"/>
        <w:spacing w:after="0" w:line="240" w:lineRule="auto"/>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i) Que no se pueda presumir, en razón de las personas que las rigen o por</w:t>
      </w:r>
      <w:r w:rsidRPr="00341DFE">
        <w:rPr>
          <w:rFonts w:ascii="Open Sans" w:hAnsi="Open Sans" w:cs="Open Sans"/>
          <w:vanish/>
          <w:color w:val="000000" w:themeColor="text1"/>
          <w:sz w:val="20"/>
          <w:szCs w:val="20"/>
          <w:lang w:val="es-ES"/>
        </w:rPr>
        <w:t>&lt;A[por|para]&gt;</w:t>
      </w:r>
      <w:r w:rsidRPr="00341DFE">
        <w:rPr>
          <w:rFonts w:ascii="Open Sans" w:hAnsi="Open Sans" w:cs="Open Sans"/>
          <w:color w:val="000000" w:themeColor="text1"/>
          <w:sz w:val="20"/>
          <w:szCs w:val="20"/>
          <w:lang w:val="es-ES"/>
        </w:rPr>
        <w:t xml:space="preserve"> otras circunstancias, que son continuación o que derivan, por</w:t>
      </w:r>
      <w:r w:rsidRPr="00341DFE">
        <w:rPr>
          <w:rFonts w:ascii="Open Sans" w:hAnsi="Open Sans" w:cs="Open Sans"/>
          <w:vanish/>
          <w:color w:val="000000" w:themeColor="text1"/>
          <w:sz w:val="20"/>
          <w:szCs w:val="20"/>
          <w:lang w:val="es-ES"/>
        </w:rPr>
        <w:t>&lt;A[por|para]&gt;</w:t>
      </w:r>
      <w:r w:rsidRPr="00341DFE">
        <w:rPr>
          <w:rFonts w:ascii="Open Sans" w:hAnsi="Open Sans" w:cs="Open Sans"/>
          <w:color w:val="000000" w:themeColor="text1"/>
          <w:sz w:val="20"/>
          <w:szCs w:val="20"/>
          <w:lang w:val="es-ES"/>
        </w:rPr>
        <w:t xml:space="preserve"> transformación, fusión o sucesión, de otras empresas en las cuales ha ocurrido la prohibición de obtener subvenciones.</w:t>
      </w:r>
    </w:p>
    <w:p w:rsidR="00F02A1A" w:rsidRPr="00341DFE" w:rsidRDefault="00F02A1A" w:rsidP="00F02A1A">
      <w:pPr>
        <w:suppressAutoHyphens w:val="0"/>
        <w:autoSpaceDE w:val="0"/>
        <w:autoSpaceDN w:val="0"/>
        <w:adjustRightInd w:val="0"/>
        <w:spacing w:after="0" w:line="240" w:lineRule="auto"/>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j) No ser agrupaciones previstas en el apartado 2 del art. 7 de la Ordenanza General de Subvenciones, cuando</w:t>
      </w:r>
      <w:r w:rsidRPr="00341DFE">
        <w:rPr>
          <w:rFonts w:ascii="Open Sans" w:hAnsi="Open Sans" w:cs="Open Sans"/>
          <w:vanish/>
          <w:color w:val="000000" w:themeColor="text1"/>
          <w:sz w:val="20"/>
          <w:szCs w:val="20"/>
          <w:lang w:val="es-ES"/>
        </w:rPr>
        <w:t>&lt;A[cuando|cuándo]&gt;</w:t>
      </w:r>
      <w:r w:rsidRPr="00341DFE">
        <w:rPr>
          <w:rFonts w:ascii="Open Sans" w:hAnsi="Open Sans" w:cs="Open Sans"/>
          <w:color w:val="000000" w:themeColor="text1"/>
          <w:sz w:val="20"/>
          <w:szCs w:val="20"/>
          <w:lang w:val="es-ES"/>
        </w:rPr>
        <w:t xml:space="preserve"> se dé alguna de las prohibiciones anteriores en cualquiera de sus miembros.</w:t>
      </w:r>
    </w:p>
    <w:p w:rsidR="00F02A1A" w:rsidRPr="00341DFE" w:rsidRDefault="00F02A1A" w:rsidP="00F02A1A">
      <w:pPr>
        <w:suppressAutoHyphens w:val="0"/>
        <w:autoSpaceDE w:val="0"/>
        <w:autoSpaceDN w:val="0"/>
        <w:adjustRightInd w:val="0"/>
        <w:spacing w:after="0" w:line="240" w:lineRule="auto"/>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k) No ser asociación sometida a las causas de prohibición que se prevén en los apartados 5 y 6 del art. 4 de la Ley orgánica 1/2002, de 22 de marzo, reguladora del derecho de asociación.</w:t>
      </w:r>
    </w:p>
    <w:p w:rsidR="00F02A1A" w:rsidRPr="00341DFE" w:rsidRDefault="00F02A1A" w:rsidP="00F02A1A">
      <w:pPr>
        <w:suppressAutoHyphens w:val="0"/>
        <w:autoSpaceDE w:val="0"/>
        <w:autoSpaceDN w:val="0"/>
        <w:adjustRightInd w:val="0"/>
        <w:spacing w:after="0" w:line="240" w:lineRule="auto"/>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lastRenderedPageBreak/>
        <w:t>l) No ser asociación respecto de la cual se ha suspendido el procedimiento administrativo de inscripción porque se han encontrado indicios racionales de ilicitud penal, en aplicación de lo que se dispone en el art. 30.4 de la Ley orgánica 1/2002, de 22 de marzo, reguladora del derecho de asociación, mientras no recaiga resolución judicial firme en virtud de la cual se pueda practicar la inscripción al registro correspondiente.</w:t>
      </w:r>
    </w:p>
    <w:p w:rsidR="00F02A1A" w:rsidRPr="00341DFE" w:rsidRDefault="00F02A1A" w:rsidP="00F02A1A">
      <w:pPr>
        <w:spacing w:line="300" w:lineRule="atLeast"/>
        <w:jc w:val="both"/>
        <w:rPr>
          <w:rFonts w:ascii="Open Sans" w:eastAsia="Times New Roman" w:hAnsi="Open Sans" w:cs="Open Sans"/>
          <w:color w:val="000000" w:themeColor="text1"/>
          <w:sz w:val="20"/>
          <w:szCs w:val="20"/>
          <w:lang w:val="es-ES"/>
        </w:rPr>
      </w:pPr>
      <w:r w:rsidRPr="00341DFE">
        <w:rPr>
          <w:rFonts w:ascii="Open Sans" w:hAnsi="Open Sans" w:cs="Open Sans"/>
          <w:color w:val="000000" w:themeColor="text1"/>
          <w:sz w:val="20"/>
          <w:szCs w:val="20"/>
          <w:lang w:val="es-ES"/>
        </w:rPr>
        <w:t>m) No estar incurso en algún supuesto de los previstos en el artículo 11 de la Ley 11/2016, de 28 de julio, de igualdad de mujeres y hombres.</w:t>
      </w:r>
    </w:p>
    <w:p w:rsidR="00F02A1A" w:rsidRPr="00341DFE" w:rsidRDefault="00F02A1A" w:rsidP="00F02A1A">
      <w:pPr>
        <w:pStyle w:val="Estilo1"/>
        <w:numPr>
          <w:ilvl w:val="0"/>
          <w:numId w:val="0"/>
        </w:numPr>
        <w:rPr>
          <w:color w:val="000000" w:themeColor="text1"/>
          <w:lang w:val="es-ES"/>
        </w:rPr>
      </w:pPr>
      <w:r w:rsidRPr="00341DFE">
        <w:rPr>
          <w:color w:val="000000" w:themeColor="text1"/>
          <w:lang w:val="es-ES"/>
        </w:rPr>
        <w:t>2. Que la cuantía de la subvención solicitada, conjuntamente con otras fuentes de financiación específicas de esta actividad, no supera el coste total de la actividad.</w:t>
      </w:r>
    </w:p>
    <w:p w:rsidR="00F02A1A" w:rsidRPr="00341DFE" w:rsidRDefault="00F02A1A" w:rsidP="00F02A1A">
      <w:pPr>
        <w:pStyle w:val="Estilo1"/>
        <w:numPr>
          <w:ilvl w:val="0"/>
          <w:numId w:val="0"/>
        </w:numPr>
        <w:rPr>
          <w:color w:val="000000" w:themeColor="text1"/>
          <w:lang w:val="es-ES"/>
        </w:rPr>
      </w:pPr>
      <w:r w:rsidRPr="00341DFE">
        <w:rPr>
          <w:color w:val="000000" w:themeColor="text1"/>
          <w:lang w:val="es-ES"/>
        </w:rPr>
        <w:t>3. Que la entidad que represento está al corriente en el cumplimiento</w:t>
      </w:r>
      <w:r w:rsidRPr="00341DFE">
        <w:rPr>
          <w:vanish/>
          <w:color w:val="000000" w:themeColor="text1"/>
          <w:lang w:val="es-ES"/>
        </w:rPr>
        <w:t>&lt;A[cumplimiento|cumplido]&gt;</w:t>
      </w:r>
      <w:r w:rsidRPr="00341DFE">
        <w:rPr>
          <w:color w:val="000000" w:themeColor="text1"/>
          <w:lang w:val="es-ES"/>
        </w:rPr>
        <w:t xml:space="preserve"> de las obligaciones tributarias, con la Seguridad Social, y con el Consejo de Mallorca y sus organismos dependientes, y se compromete expresamente a mantener el cumplimiento</w:t>
      </w:r>
      <w:r w:rsidRPr="00341DFE">
        <w:rPr>
          <w:vanish/>
          <w:color w:val="000000" w:themeColor="text1"/>
          <w:lang w:val="es-ES"/>
        </w:rPr>
        <w:t>&lt;A[cumplimiento|cumplido]&gt;</w:t>
      </w:r>
      <w:r w:rsidRPr="00341DFE">
        <w:rPr>
          <w:color w:val="000000" w:themeColor="text1"/>
          <w:lang w:val="es-ES"/>
        </w:rPr>
        <w:t xml:space="preserve"> de lo que se establece en esta declaración durante el período de tiempo inherente al reconocimiento o ejercicio del derecho al cobro de la subvención.</w:t>
      </w:r>
    </w:p>
    <w:p w:rsidR="00F02A1A" w:rsidRPr="00341DFE" w:rsidRDefault="00F02A1A" w:rsidP="00F02A1A">
      <w:pPr>
        <w:pStyle w:val="Estilo1"/>
        <w:numPr>
          <w:ilvl w:val="0"/>
          <w:numId w:val="0"/>
        </w:numPr>
        <w:rPr>
          <w:color w:val="000000" w:themeColor="text1"/>
          <w:lang w:val="es-ES"/>
        </w:rPr>
      </w:pPr>
      <w:r w:rsidRPr="00341DFE">
        <w:rPr>
          <w:color w:val="000000" w:themeColor="text1"/>
          <w:lang w:val="es-ES"/>
        </w:rPr>
        <w:t>4. Que, con respecto a la actuación objeto de la solicitud, la entidad:</w:t>
      </w:r>
    </w:p>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8277"/>
      </w:tblGrid>
      <w:tr w:rsidR="00F02A1A" w:rsidRPr="00341DFE" w:rsidTr="00AC794D">
        <w:trPr>
          <w:trHeight w:val="273"/>
        </w:trPr>
        <w:tc>
          <w:tcPr>
            <w:tcW w:w="222" w:type="dxa"/>
            <w:tcBorders>
              <w:top w:val="single" w:sz="4" w:space="0" w:color="auto"/>
              <w:left w:val="single" w:sz="4" w:space="0" w:color="auto"/>
              <w:bottom w:val="single" w:sz="4" w:space="0" w:color="auto"/>
              <w:right w:val="single" w:sz="4" w:space="0" w:color="auto"/>
            </w:tcBorders>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p>
        </w:tc>
        <w:tc>
          <w:tcPr>
            <w:tcW w:w="8277" w:type="dxa"/>
            <w:tcBorders>
              <w:left w:val="single" w:sz="4" w:space="0" w:color="auto"/>
            </w:tcBorders>
          </w:tcPr>
          <w:p w:rsidR="00F02A1A" w:rsidRPr="00341DFE" w:rsidRDefault="00F02A1A" w:rsidP="00AC794D">
            <w:pPr>
              <w:tabs>
                <w:tab w:val="left" w:pos="3544"/>
              </w:tabs>
              <w:ind w:right="-1"/>
              <w:jc w:val="both"/>
              <w:rPr>
                <w:rFonts w:ascii="Open Sans" w:hAnsi="Open Sans" w:cs="Open Sans"/>
                <w:b/>
                <w:color w:val="000000" w:themeColor="text1"/>
                <w:sz w:val="20"/>
                <w:szCs w:val="20"/>
                <w:lang w:val="es-ES"/>
              </w:rPr>
            </w:pPr>
            <w:r w:rsidRPr="00341DFE">
              <w:rPr>
                <w:rFonts w:ascii="Open Sans" w:hAnsi="Open Sans" w:cs="Open Sans"/>
                <w:b/>
                <w:color w:val="000000" w:themeColor="text1"/>
                <w:sz w:val="20"/>
                <w:szCs w:val="20"/>
                <w:lang w:val="es-ES"/>
              </w:rPr>
              <w:t xml:space="preserve">No </w:t>
            </w:r>
            <w:r w:rsidRPr="00341DFE">
              <w:rPr>
                <w:rFonts w:ascii="Open Sans" w:hAnsi="Open Sans" w:cs="Open Sans"/>
                <w:color w:val="000000" w:themeColor="text1"/>
                <w:sz w:val="20"/>
                <w:szCs w:val="20"/>
                <w:lang w:val="es-ES"/>
              </w:rPr>
              <w:t>ha pedido ni ha recibido ningún otro soporte</w:t>
            </w:r>
            <w:r w:rsidRPr="00341DFE">
              <w:rPr>
                <w:rFonts w:ascii="Open Sans" w:hAnsi="Open Sans" w:cs="Open Sans"/>
                <w:vanish/>
                <w:color w:val="000000" w:themeColor="text1"/>
                <w:sz w:val="20"/>
                <w:szCs w:val="20"/>
                <w:lang w:val="es-ES"/>
              </w:rPr>
              <w:t>&lt;A[apoyo|soporte]&gt;</w:t>
            </w:r>
            <w:r w:rsidRPr="00341DFE">
              <w:rPr>
                <w:rFonts w:ascii="Open Sans" w:hAnsi="Open Sans" w:cs="Open Sans"/>
                <w:color w:val="000000" w:themeColor="text1"/>
                <w:sz w:val="20"/>
                <w:szCs w:val="20"/>
                <w:lang w:val="es-ES"/>
              </w:rPr>
              <w:t>, ayuda o subvención para el proyecto</w:t>
            </w:r>
          </w:p>
        </w:tc>
      </w:tr>
      <w:tr w:rsidR="00F02A1A" w:rsidRPr="00341DFE" w:rsidTr="00AC794D">
        <w:trPr>
          <w:trHeight w:val="273"/>
        </w:trPr>
        <w:tc>
          <w:tcPr>
            <w:tcW w:w="222" w:type="dxa"/>
            <w:tcBorders>
              <w:top w:val="single" w:sz="4" w:space="0" w:color="auto"/>
              <w:left w:val="single" w:sz="4" w:space="0" w:color="auto"/>
              <w:bottom w:val="single" w:sz="4" w:space="0" w:color="auto"/>
              <w:right w:val="single" w:sz="4" w:space="0" w:color="auto"/>
            </w:tcBorders>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p>
        </w:tc>
        <w:tc>
          <w:tcPr>
            <w:tcW w:w="8277" w:type="dxa"/>
            <w:tcBorders>
              <w:left w:val="single" w:sz="4" w:space="0" w:color="auto"/>
            </w:tcBorders>
          </w:tcPr>
          <w:p w:rsidR="00F02A1A" w:rsidRPr="00341DFE" w:rsidRDefault="00F02A1A" w:rsidP="00AC794D">
            <w:pPr>
              <w:tabs>
                <w:tab w:val="left" w:pos="3544"/>
              </w:tabs>
              <w:ind w:right="-1"/>
              <w:jc w:val="both"/>
              <w:rPr>
                <w:rFonts w:ascii="Open Sans" w:hAnsi="Open Sans" w:cs="Open Sans"/>
                <w:b/>
                <w:color w:val="000000" w:themeColor="text1"/>
                <w:sz w:val="20"/>
                <w:szCs w:val="20"/>
                <w:lang w:val="es-ES"/>
              </w:rPr>
            </w:pPr>
            <w:r w:rsidRPr="00341DFE">
              <w:rPr>
                <w:rFonts w:ascii="Open Sans" w:hAnsi="Open Sans" w:cs="Open Sans"/>
                <w:b/>
                <w:color w:val="000000" w:themeColor="text1"/>
                <w:sz w:val="20"/>
                <w:szCs w:val="20"/>
                <w:lang w:val="es-ES"/>
              </w:rPr>
              <w:t xml:space="preserve">Sí </w:t>
            </w:r>
            <w:r w:rsidRPr="00341DFE">
              <w:rPr>
                <w:rFonts w:ascii="Open Sans" w:hAnsi="Open Sans" w:cs="Open Sans"/>
                <w:color w:val="000000" w:themeColor="text1"/>
                <w:sz w:val="20"/>
                <w:szCs w:val="20"/>
                <w:lang w:val="es-ES"/>
              </w:rPr>
              <w:t>ha pedido y ha recibido otro soporte</w:t>
            </w:r>
            <w:r w:rsidRPr="00341DFE">
              <w:rPr>
                <w:rFonts w:ascii="Open Sans" w:hAnsi="Open Sans" w:cs="Open Sans"/>
                <w:vanish/>
                <w:color w:val="000000" w:themeColor="text1"/>
                <w:sz w:val="20"/>
                <w:szCs w:val="20"/>
                <w:lang w:val="es-ES"/>
              </w:rPr>
              <w:t>&lt;A[apoyo|soporte]&gt;</w:t>
            </w:r>
            <w:r w:rsidRPr="00341DFE">
              <w:rPr>
                <w:rFonts w:ascii="Open Sans" w:hAnsi="Open Sans" w:cs="Open Sans"/>
                <w:color w:val="000000" w:themeColor="text1"/>
                <w:sz w:val="20"/>
                <w:szCs w:val="20"/>
                <w:lang w:val="es-ES"/>
              </w:rPr>
              <w:t>, ayuda o subvención para el proyecto</w:t>
            </w:r>
          </w:p>
        </w:tc>
      </w:tr>
      <w:tr w:rsidR="00F02A1A" w:rsidRPr="00341DFE" w:rsidTr="00AC794D">
        <w:tc>
          <w:tcPr>
            <w:tcW w:w="222" w:type="dxa"/>
            <w:tcBorders>
              <w:top w:val="single" w:sz="4" w:space="0" w:color="auto"/>
              <w:bottom w:val="single" w:sz="4" w:space="0" w:color="auto"/>
            </w:tcBorders>
          </w:tcPr>
          <w:p w:rsidR="00F02A1A" w:rsidRPr="00341DFE" w:rsidRDefault="00F02A1A" w:rsidP="00AC794D">
            <w:pPr>
              <w:pStyle w:val="Pargrafdellista"/>
              <w:tabs>
                <w:tab w:val="left" w:pos="3544"/>
              </w:tabs>
              <w:ind w:right="-1"/>
              <w:jc w:val="both"/>
              <w:rPr>
                <w:rFonts w:ascii="Open Sans" w:hAnsi="Open Sans" w:cs="Open Sans"/>
                <w:color w:val="000000" w:themeColor="text1"/>
                <w:sz w:val="20"/>
                <w:szCs w:val="20"/>
                <w:lang w:val="es-ES"/>
              </w:rPr>
            </w:pPr>
          </w:p>
        </w:tc>
        <w:tc>
          <w:tcPr>
            <w:tcW w:w="8277" w:type="dxa"/>
          </w:tcPr>
          <w:p w:rsidR="00F02A1A" w:rsidRPr="00341DFE" w:rsidRDefault="00F02A1A" w:rsidP="00AC794D">
            <w:pPr>
              <w:tabs>
                <w:tab w:val="left" w:pos="3544"/>
              </w:tabs>
              <w:ind w:right="-1"/>
              <w:jc w:val="both"/>
              <w:rPr>
                <w:rFonts w:ascii="Open Sans" w:hAnsi="Open Sans" w:cs="Open Sans"/>
                <w:b/>
                <w:color w:val="000000" w:themeColor="text1"/>
                <w:sz w:val="20"/>
                <w:szCs w:val="20"/>
                <w:lang w:val="es-ES"/>
              </w:rPr>
            </w:pPr>
          </w:p>
        </w:tc>
      </w:tr>
      <w:tr w:rsidR="00F02A1A" w:rsidRPr="00341DFE" w:rsidTr="00AC794D">
        <w:tc>
          <w:tcPr>
            <w:tcW w:w="222" w:type="dxa"/>
            <w:tcBorders>
              <w:top w:val="single" w:sz="4" w:space="0" w:color="auto"/>
              <w:bottom w:val="single" w:sz="4" w:space="0" w:color="auto"/>
            </w:tcBorders>
          </w:tcPr>
          <w:p w:rsidR="00F02A1A" w:rsidRPr="00341DFE" w:rsidRDefault="00F02A1A" w:rsidP="00AC794D">
            <w:pPr>
              <w:pStyle w:val="Pargrafdellista"/>
              <w:tabs>
                <w:tab w:val="left" w:pos="3544"/>
              </w:tabs>
              <w:ind w:right="-1"/>
              <w:jc w:val="both"/>
              <w:rPr>
                <w:rFonts w:ascii="Open Sans" w:hAnsi="Open Sans" w:cs="Open Sans"/>
                <w:color w:val="000000" w:themeColor="text1"/>
                <w:sz w:val="20"/>
                <w:szCs w:val="20"/>
                <w:lang w:val="es-ES"/>
              </w:rPr>
            </w:pPr>
          </w:p>
        </w:tc>
        <w:tc>
          <w:tcPr>
            <w:tcW w:w="8277" w:type="dxa"/>
          </w:tcPr>
          <w:tbl>
            <w:tblPr>
              <w:tblStyle w:val="Taulaambquadrcula"/>
              <w:tblW w:w="81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
              <w:gridCol w:w="236"/>
              <w:gridCol w:w="1199"/>
              <w:gridCol w:w="247"/>
              <w:gridCol w:w="1164"/>
              <w:gridCol w:w="913"/>
              <w:gridCol w:w="1858"/>
              <w:gridCol w:w="447"/>
              <w:gridCol w:w="386"/>
              <w:gridCol w:w="492"/>
              <w:gridCol w:w="127"/>
              <w:gridCol w:w="44"/>
            </w:tblGrid>
            <w:tr w:rsidR="00F02A1A" w:rsidRPr="00341DFE" w:rsidTr="00AC794D">
              <w:trPr>
                <w:gridAfter w:val="2"/>
                <w:wAfter w:w="160" w:type="dxa"/>
              </w:trPr>
              <w:tc>
                <w:tcPr>
                  <w:tcW w:w="2527" w:type="dxa"/>
                  <w:gridSpan w:val="3"/>
                  <w:tcBorders>
                    <w:right w:val="single" w:sz="4" w:space="0" w:color="auto"/>
                  </w:tcBorders>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 xml:space="preserve">Entidad </w:t>
                  </w:r>
                  <w:proofErr w:type="spellStart"/>
                  <w:r w:rsidRPr="00341DFE">
                    <w:rPr>
                      <w:rFonts w:ascii="Open Sans" w:hAnsi="Open Sans" w:cs="Open Sans"/>
                      <w:color w:val="000000" w:themeColor="text1"/>
                      <w:sz w:val="20"/>
                      <w:szCs w:val="20"/>
                      <w:lang w:val="es-ES"/>
                    </w:rPr>
                    <w:t>subvencionadora</w:t>
                  </w:r>
                  <w:proofErr w:type="spellEnd"/>
                  <w:r w:rsidRPr="00341DFE">
                    <w:rPr>
                      <w:rFonts w:ascii="Open Sans" w:hAnsi="Open Sans" w:cs="Open Sans"/>
                      <w:color w:val="000000" w:themeColor="text1"/>
                      <w:sz w:val="20"/>
                      <w:szCs w:val="20"/>
                      <w:lang w:val="es-ES"/>
                    </w:rPr>
                    <w:t>:</w:t>
                  </w:r>
                </w:p>
              </w:tc>
              <w:tc>
                <w:tcPr>
                  <w:tcW w:w="5503" w:type="dxa"/>
                  <w:gridSpan w:val="7"/>
                  <w:tcBorders>
                    <w:top w:val="single" w:sz="4" w:space="0" w:color="auto"/>
                    <w:left w:val="single" w:sz="4" w:space="0" w:color="auto"/>
                    <w:bottom w:val="single" w:sz="4" w:space="0" w:color="auto"/>
                    <w:right w:val="single" w:sz="4" w:space="0" w:color="auto"/>
                  </w:tcBorders>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p>
              </w:tc>
            </w:tr>
            <w:tr w:rsidR="00F02A1A" w:rsidRPr="00341DFE" w:rsidTr="00AC794D">
              <w:tc>
                <w:tcPr>
                  <w:tcW w:w="1084" w:type="dxa"/>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p>
              </w:tc>
              <w:tc>
                <w:tcPr>
                  <w:tcW w:w="1691" w:type="dxa"/>
                  <w:gridSpan w:val="3"/>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p>
              </w:tc>
              <w:tc>
                <w:tcPr>
                  <w:tcW w:w="1164" w:type="dxa"/>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p>
              </w:tc>
              <w:tc>
                <w:tcPr>
                  <w:tcW w:w="938" w:type="dxa"/>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p>
              </w:tc>
              <w:tc>
                <w:tcPr>
                  <w:tcW w:w="3313" w:type="dxa"/>
                  <w:gridSpan w:val="6"/>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p>
              </w:tc>
            </w:tr>
            <w:tr w:rsidR="00F02A1A" w:rsidRPr="00341DFE" w:rsidTr="00AC794D">
              <w:trPr>
                <w:gridAfter w:val="3"/>
                <w:wAfter w:w="619" w:type="dxa"/>
              </w:trPr>
              <w:tc>
                <w:tcPr>
                  <w:tcW w:w="3939" w:type="dxa"/>
                  <w:gridSpan w:val="5"/>
                  <w:tcBorders>
                    <w:right w:val="single" w:sz="4" w:space="0" w:color="auto"/>
                  </w:tcBorders>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Importe de la ayuda o subvención:</w:t>
                  </w:r>
                </w:p>
              </w:tc>
              <w:tc>
                <w:tcPr>
                  <w:tcW w:w="3632" w:type="dxa"/>
                  <w:gridSpan w:val="4"/>
                  <w:tcBorders>
                    <w:top w:val="single" w:sz="4" w:space="0" w:color="auto"/>
                    <w:left w:val="single" w:sz="4" w:space="0" w:color="auto"/>
                    <w:bottom w:val="single" w:sz="4" w:space="0" w:color="auto"/>
                    <w:right w:val="single" w:sz="4" w:space="0" w:color="auto"/>
                  </w:tcBorders>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p>
              </w:tc>
            </w:tr>
            <w:tr w:rsidR="00F02A1A" w:rsidRPr="00341DFE" w:rsidTr="00AC794D">
              <w:tc>
                <w:tcPr>
                  <w:tcW w:w="1084" w:type="dxa"/>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p>
              </w:tc>
              <w:tc>
                <w:tcPr>
                  <w:tcW w:w="1691" w:type="dxa"/>
                  <w:gridSpan w:val="3"/>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p>
              </w:tc>
              <w:tc>
                <w:tcPr>
                  <w:tcW w:w="1164" w:type="dxa"/>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p>
              </w:tc>
              <w:tc>
                <w:tcPr>
                  <w:tcW w:w="938" w:type="dxa"/>
                  <w:tcBorders>
                    <w:bottom w:val="single" w:sz="4" w:space="0" w:color="auto"/>
                  </w:tcBorders>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p>
              </w:tc>
              <w:tc>
                <w:tcPr>
                  <w:tcW w:w="3313" w:type="dxa"/>
                  <w:gridSpan w:val="6"/>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p>
              </w:tc>
            </w:tr>
            <w:tr w:rsidR="00F02A1A" w:rsidRPr="00341DFE" w:rsidTr="00AC794D">
              <w:trPr>
                <w:gridAfter w:val="1"/>
                <w:wAfter w:w="45" w:type="dxa"/>
              </w:trPr>
              <w:tc>
                <w:tcPr>
                  <w:tcW w:w="1084" w:type="dxa"/>
                  <w:tcBorders>
                    <w:right w:val="single" w:sz="4" w:space="0" w:color="auto"/>
                  </w:tcBorders>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 xml:space="preserve">      Estado:</w:t>
                  </w:r>
                </w:p>
              </w:tc>
              <w:tc>
                <w:tcPr>
                  <w:tcW w:w="236" w:type="dxa"/>
                  <w:tcBorders>
                    <w:top w:val="single" w:sz="4" w:space="0" w:color="auto"/>
                    <w:left w:val="single" w:sz="4" w:space="0" w:color="auto"/>
                    <w:bottom w:val="single" w:sz="4" w:space="0" w:color="auto"/>
                    <w:right w:val="single" w:sz="4" w:space="0" w:color="auto"/>
                  </w:tcBorders>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p>
              </w:tc>
              <w:tc>
                <w:tcPr>
                  <w:tcW w:w="1207" w:type="dxa"/>
                  <w:tcBorders>
                    <w:left w:val="single" w:sz="4" w:space="0" w:color="auto"/>
                    <w:right w:val="single" w:sz="4" w:space="0" w:color="auto"/>
                  </w:tcBorders>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 xml:space="preserve">No resuelto        </w:t>
                  </w:r>
                </w:p>
              </w:tc>
              <w:tc>
                <w:tcPr>
                  <w:tcW w:w="248" w:type="dxa"/>
                  <w:tcBorders>
                    <w:top w:val="single" w:sz="4" w:space="0" w:color="auto"/>
                    <w:left w:val="single" w:sz="4" w:space="0" w:color="auto"/>
                    <w:bottom w:val="single" w:sz="4" w:space="0" w:color="auto"/>
                    <w:right w:val="single" w:sz="4" w:space="0" w:color="auto"/>
                  </w:tcBorders>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p>
              </w:tc>
              <w:tc>
                <w:tcPr>
                  <w:tcW w:w="1164" w:type="dxa"/>
                  <w:tcBorders>
                    <w:left w:val="single" w:sz="4" w:space="0" w:color="auto"/>
                    <w:right w:val="single" w:sz="4" w:space="0" w:color="auto"/>
                  </w:tcBorders>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Denegada</w:t>
                  </w:r>
                </w:p>
              </w:tc>
              <w:tc>
                <w:tcPr>
                  <w:tcW w:w="938" w:type="dxa"/>
                  <w:tcBorders>
                    <w:top w:val="single" w:sz="4" w:space="0" w:color="auto"/>
                    <w:left w:val="single" w:sz="4" w:space="0" w:color="auto"/>
                    <w:bottom w:val="single" w:sz="4" w:space="0" w:color="auto"/>
                    <w:right w:val="single" w:sz="4" w:space="0" w:color="auto"/>
                  </w:tcBorders>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p>
              </w:tc>
              <w:tc>
                <w:tcPr>
                  <w:tcW w:w="1881" w:type="dxa"/>
                  <w:tcBorders>
                    <w:left w:val="single" w:sz="4" w:space="0" w:color="auto"/>
                    <w:right w:val="single" w:sz="4" w:space="0" w:color="auto"/>
                  </w:tcBorders>
                </w:tcPr>
                <w:p w:rsidR="00F02A1A" w:rsidRPr="00341DFE" w:rsidRDefault="00F02A1A" w:rsidP="00AC794D">
                  <w:pPr>
                    <w:tabs>
                      <w:tab w:val="left" w:pos="3544"/>
                    </w:tabs>
                    <w:ind w:right="-1"/>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Concedida y no recibida</w:t>
                  </w:r>
                </w:p>
              </w:tc>
              <w:tc>
                <w:tcPr>
                  <w:tcW w:w="455" w:type="dxa"/>
                  <w:tcBorders>
                    <w:top w:val="single" w:sz="4" w:space="0" w:color="auto"/>
                    <w:left w:val="single" w:sz="4" w:space="0" w:color="auto"/>
                    <w:bottom w:val="single" w:sz="4" w:space="0" w:color="auto"/>
                    <w:right w:val="single" w:sz="4" w:space="0" w:color="auto"/>
                  </w:tcBorders>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p>
              </w:tc>
              <w:tc>
                <w:tcPr>
                  <w:tcW w:w="932" w:type="dxa"/>
                  <w:gridSpan w:val="3"/>
                  <w:tcBorders>
                    <w:left w:val="single" w:sz="4" w:space="0" w:color="auto"/>
                  </w:tcBorders>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Recibida</w:t>
                  </w:r>
                </w:p>
              </w:tc>
            </w:tr>
          </w:tbl>
          <w:p w:rsidR="00F02A1A" w:rsidRPr="00341DFE" w:rsidRDefault="00F02A1A" w:rsidP="00AC794D">
            <w:pPr>
              <w:tabs>
                <w:tab w:val="left" w:pos="3544"/>
              </w:tabs>
              <w:ind w:right="-1"/>
              <w:jc w:val="both"/>
              <w:rPr>
                <w:rFonts w:ascii="Open Sans" w:hAnsi="Open Sans" w:cs="Open Sans"/>
                <w:b/>
                <w:color w:val="000000" w:themeColor="text1"/>
                <w:sz w:val="20"/>
                <w:szCs w:val="20"/>
                <w:lang w:val="es-ES"/>
              </w:rPr>
            </w:pPr>
          </w:p>
        </w:tc>
      </w:tr>
      <w:tr w:rsidR="00F02A1A" w:rsidRPr="00341DFE" w:rsidTr="00AC794D">
        <w:tc>
          <w:tcPr>
            <w:tcW w:w="222" w:type="dxa"/>
            <w:tcBorders>
              <w:top w:val="single" w:sz="4" w:space="0" w:color="auto"/>
              <w:bottom w:val="single" w:sz="4" w:space="0" w:color="auto"/>
            </w:tcBorders>
          </w:tcPr>
          <w:p w:rsidR="00F02A1A" w:rsidRPr="00341DFE" w:rsidRDefault="00F02A1A" w:rsidP="00AC794D">
            <w:pPr>
              <w:pStyle w:val="Pargrafdellista"/>
              <w:tabs>
                <w:tab w:val="left" w:pos="3544"/>
              </w:tabs>
              <w:ind w:right="-1"/>
              <w:jc w:val="both"/>
              <w:rPr>
                <w:rFonts w:ascii="Open Sans" w:hAnsi="Open Sans" w:cs="Open Sans"/>
                <w:color w:val="000000" w:themeColor="text1"/>
                <w:sz w:val="20"/>
                <w:szCs w:val="20"/>
                <w:lang w:val="es-ES"/>
              </w:rPr>
            </w:pPr>
          </w:p>
        </w:tc>
        <w:tc>
          <w:tcPr>
            <w:tcW w:w="8277" w:type="dxa"/>
          </w:tcPr>
          <w:p w:rsidR="00F02A1A" w:rsidRPr="00341DFE" w:rsidRDefault="00F02A1A" w:rsidP="00AC794D">
            <w:pPr>
              <w:pStyle w:val="Estilo1"/>
              <w:numPr>
                <w:ilvl w:val="0"/>
                <w:numId w:val="0"/>
              </w:numPr>
              <w:rPr>
                <w:color w:val="000000" w:themeColor="text1"/>
                <w:lang w:val="es-ES"/>
              </w:rPr>
            </w:pPr>
          </w:p>
          <w:p w:rsidR="00F02A1A" w:rsidRPr="00341DFE" w:rsidRDefault="00F02A1A" w:rsidP="00AC794D">
            <w:pPr>
              <w:pStyle w:val="Estilo1"/>
              <w:numPr>
                <w:ilvl w:val="0"/>
                <w:numId w:val="0"/>
              </w:numPr>
              <w:rPr>
                <w:color w:val="000000" w:themeColor="text1"/>
                <w:lang w:val="es-ES"/>
              </w:rPr>
            </w:pPr>
            <w:r w:rsidRPr="00341DFE">
              <w:rPr>
                <w:color w:val="000000" w:themeColor="text1"/>
                <w:lang w:val="es-ES"/>
              </w:rPr>
              <w:t>5. Que, con respecto a la actuación objeto de la solicitud, la entidad:</w:t>
            </w:r>
          </w:p>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p>
        </w:tc>
      </w:tr>
      <w:tr w:rsidR="00F02A1A" w:rsidRPr="00341DFE" w:rsidTr="00AC794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222" w:type="dxa"/>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p>
        </w:tc>
        <w:tc>
          <w:tcPr>
            <w:tcW w:w="8277" w:type="dxa"/>
          </w:tcPr>
          <w:p w:rsidR="00F02A1A" w:rsidRPr="00341DFE" w:rsidRDefault="00F02A1A" w:rsidP="00AC794D">
            <w:pPr>
              <w:autoSpaceDE w:val="0"/>
              <w:autoSpaceDN w:val="0"/>
              <w:adjustRightInd w:val="0"/>
              <w:jc w:val="both"/>
              <w:rPr>
                <w:rFonts w:ascii="Open Sans"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fldChar w:fldCharType="begin">
                <w:ffData>
                  <w:name w:val=""/>
                  <w:enabled/>
                  <w:calcOnExit w:val="0"/>
                  <w:checkBox>
                    <w:sizeAuto/>
                    <w:default w:val="0"/>
                  </w:checkBox>
                </w:ffData>
              </w:fldChar>
            </w:r>
            <w:r w:rsidRPr="00341DFE">
              <w:rPr>
                <w:rFonts w:ascii="Open Sans" w:eastAsia="Times New Roman" w:hAnsi="Open Sans" w:cs="Open Sans"/>
                <w:color w:val="000000" w:themeColor="text1"/>
                <w:sz w:val="20"/>
                <w:szCs w:val="20"/>
                <w:lang w:val="es-ES"/>
              </w:rPr>
              <w:instrText xml:space="preserve"> FORMCHECKBOX </w:instrText>
            </w:r>
            <w:r w:rsidR="00CB6251">
              <w:rPr>
                <w:rFonts w:ascii="Open Sans" w:eastAsia="Times New Roman" w:hAnsi="Open Sans" w:cs="Open Sans"/>
                <w:color w:val="000000" w:themeColor="text1"/>
                <w:sz w:val="20"/>
                <w:szCs w:val="20"/>
                <w:lang w:val="es-ES"/>
              </w:rPr>
            </w:r>
            <w:r w:rsidR="00CB6251">
              <w:rPr>
                <w:rFonts w:ascii="Open Sans" w:eastAsia="Times New Roman" w:hAnsi="Open Sans" w:cs="Open Sans"/>
                <w:color w:val="000000" w:themeColor="text1"/>
                <w:sz w:val="20"/>
                <w:szCs w:val="20"/>
                <w:lang w:val="es-ES"/>
              </w:rPr>
              <w:fldChar w:fldCharType="separate"/>
            </w:r>
            <w:r w:rsidRPr="00341DFE">
              <w:rPr>
                <w:rFonts w:ascii="Open Sans" w:eastAsia="Times New Roman" w:hAnsi="Open Sans" w:cs="Open Sans"/>
                <w:color w:val="000000" w:themeColor="text1"/>
                <w:sz w:val="20"/>
                <w:szCs w:val="20"/>
                <w:lang w:val="es-ES"/>
              </w:rPr>
              <w:fldChar w:fldCharType="end"/>
            </w:r>
            <w:r w:rsidRPr="00341DFE">
              <w:rPr>
                <w:rFonts w:ascii="Open Sans" w:eastAsia="Times New Roman" w:hAnsi="Open Sans" w:cs="Open Sans"/>
                <w:color w:val="000000" w:themeColor="text1"/>
                <w:sz w:val="20"/>
                <w:szCs w:val="20"/>
                <w:lang w:val="es-ES"/>
              </w:rPr>
              <w:t xml:space="preserve"> </w:t>
            </w:r>
            <w:r w:rsidRPr="00341DFE">
              <w:rPr>
                <w:rFonts w:ascii="Open Sans" w:hAnsi="Open Sans" w:cs="Open Sans"/>
                <w:color w:val="000000" w:themeColor="text1"/>
                <w:sz w:val="20"/>
                <w:szCs w:val="20"/>
                <w:lang w:val="es-ES"/>
              </w:rPr>
              <w:t>No se prevén ingresos derivados de la ejecución de la actividad (ventas, entradas, etc.) o la obtención de otros recursos para financiarla</w:t>
            </w:r>
          </w:p>
        </w:tc>
      </w:tr>
      <w:tr w:rsidR="00F02A1A" w:rsidRPr="00341DFE" w:rsidTr="00AC794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222" w:type="dxa"/>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 xml:space="preserve"> </w:t>
            </w:r>
          </w:p>
        </w:tc>
        <w:tc>
          <w:tcPr>
            <w:tcW w:w="8277" w:type="dxa"/>
          </w:tcPr>
          <w:p w:rsidR="00F02A1A" w:rsidRPr="00341DFE" w:rsidRDefault="00F02A1A" w:rsidP="00AC794D">
            <w:pPr>
              <w:autoSpaceDE w:val="0"/>
              <w:autoSpaceDN w:val="0"/>
              <w:adjustRightInd w:val="0"/>
              <w:jc w:val="both"/>
              <w:rPr>
                <w:rFonts w:ascii="Open Sans"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fldChar w:fldCharType="begin">
                <w:ffData>
                  <w:name w:val=""/>
                  <w:enabled/>
                  <w:calcOnExit w:val="0"/>
                  <w:checkBox>
                    <w:sizeAuto/>
                    <w:default w:val="0"/>
                  </w:checkBox>
                </w:ffData>
              </w:fldChar>
            </w:r>
            <w:r w:rsidRPr="00341DFE">
              <w:rPr>
                <w:rFonts w:ascii="Open Sans" w:eastAsia="Times New Roman" w:hAnsi="Open Sans" w:cs="Open Sans"/>
                <w:color w:val="000000" w:themeColor="text1"/>
                <w:sz w:val="20"/>
                <w:szCs w:val="20"/>
                <w:lang w:val="es-ES"/>
              </w:rPr>
              <w:instrText xml:space="preserve"> FORMCHECKBOX </w:instrText>
            </w:r>
            <w:r w:rsidR="00CB6251">
              <w:rPr>
                <w:rFonts w:ascii="Open Sans" w:eastAsia="Times New Roman" w:hAnsi="Open Sans" w:cs="Open Sans"/>
                <w:color w:val="000000" w:themeColor="text1"/>
                <w:sz w:val="20"/>
                <w:szCs w:val="20"/>
                <w:lang w:val="es-ES"/>
              </w:rPr>
            </w:r>
            <w:r w:rsidR="00CB6251">
              <w:rPr>
                <w:rFonts w:ascii="Open Sans" w:eastAsia="Times New Roman" w:hAnsi="Open Sans" w:cs="Open Sans"/>
                <w:color w:val="000000" w:themeColor="text1"/>
                <w:sz w:val="20"/>
                <w:szCs w:val="20"/>
                <w:lang w:val="es-ES"/>
              </w:rPr>
              <w:fldChar w:fldCharType="separate"/>
            </w:r>
            <w:r w:rsidRPr="00341DFE">
              <w:rPr>
                <w:rFonts w:ascii="Open Sans" w:eastAsia="Times New Roman" w:hAnsi="Open Sans" w:cs="Open Sans"/>
                <w:color w:val="000000" w:themeColor="text1"/>
                <w:sz w:val="20"/>
                <w:szCs w:val="20"/>
                <w:lang w:val="es-ES"/>
              </w:rPr>
              <w:fldChar w:fldCharType="end"/>
            </w:r>
            <w:r w:rsidRPr="00341DFE">
              <w:rPr>
                <w:rFonts w:ascii="Open Sans" w:eastAsia="Times New Roman" w:hAnsi="Open Sans" w:cs="Open Sans"/>
                <w:color w:val="000000" w:themeColor="text1"/>
                <w:sz w:val="20"/>
                <w:szCs w:val="20"/>
                <w:lang w:val="es-ES"/>
              </w:rPr>
              <w:t xml:space="preserve"> </w:t>
            </w:r>
            <w:r w:rsidRPr="00341DFE">
              <w:rPr>
                <w:rFonts w:ascii="Open Sans" w:hAnsi="Open Sans" w:cs="Open Sans"/>
                <w:color w:val="000000" w:themeColor="text1"/>
                <w:sz w:val="20"/>
                <w:szCs w:val="20"/>
                <w:lang w:val="es-ES"/>
              </w:rPr>
              <w:t xml:space="preserve">Los ingresos que se prevén obtener de la ejecución de la actividad o de otros recursos para financiarla son: </w:t>
            </w:r>
          </w:p>
          <w:tbl>
            <w:tblPr>
              <w:tblW w:w="775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4"/>
              <w:gridCol w:w="2443"/>
            </w:tblGrid>
            <w:tr w:rsidR="00F02A1A" w:rsidRPr="00341DFE" w:rsidTr="00AC794D">
              <w:trPr>
                <w:trHeight w:val="267"/>
              </w:trPr>
              <w:tc>
                <w:tcPr>
                  <w:tcW w:w="5314" w:type="dxa"/>
                  <w:shd w:val="clear" w:color="auto" w:fill="auto"/>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Ingresos</w:t>
                  </w:r>
                </w:p>
              </w:tc>
              <w:tc>
                <w:tcPr>
                  <w:tcW w:w="2443" w:type="dxa"/>
                  <w:shd w:val="clear" w:color="auto" w:fill="auto"/>
                </w:tcPr>
                <w:p w:rsidR="00F02A1A" w:rsidRPr="00341DFE" w:rsidRDefault="00F02A1A" w:rsidP="00AC794D">
                  <w:pPr>
                    <w:tabs>
                      <w:tab w:val="left" w:pos="3544"/>
                    </w:tabs>
                    <w:ind w:left="-83" w:right="-126"/>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Importe</w:t>
                  </w:r>
                </w:p>
              </w:tc>
            </w:tr>
            <w:tr w:rsidR="00F02A1A" w:rsidRPr="00341DFE" w:rsidTr="00AC794D">
              <w:trPr>
                <w:trHeight w:val="256"/>
              </w:trPr>
              <w:tc>
                <w:tcPr>
                  <w:tcW w:w="5314" w:type="dxa"/>
                  <w:shd w:val="clear" w:color="auto" w:fill="auto"/>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p>
              </w:tc>
              <w:tc>
                <w:tcPr>
                  <w:tcW w:w="2443" w:type="dxa"/>
                  <w:shd w:val="clear" w:color="auto" w:fill="auto"/>
                </w:tcPr>
                <w:p w:rsidR="00F02A1A" w:rsidRPr="00341DFE" w:rsidRDefault="00F02A1A" w:rsidP="00AC794D">
                  <w:pPr>
                    <w:tabs>
                      <w:tab w:val="left" w:pos="3544"/>
                    </w:tabs>
                    <w:ind w:right="-1"/>
                    <w:jc w:val="right"/>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w:t>
                  </w:r>
                </w:p>
              </w:tc>
            </w:tr>
            <w:tr w:rsidR="00F02A1A" w:rsidRPr="00341DFE" w:rsidTr="00AC794D">
              <w:trPr>
                <w:trHeight w:val="267"/>
              </w:trPr>
              <w:tc>
                <w:tcPr>
                  <w:tcW w:w="5314" w:type="dxa"/>
                  <w:shd w:val="clear" w:color="auto" w:fill="auto"/>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p>
              </w:tc>
              <w:tc>
                <w:tcPr>
                  <w:tcW w:w="2443" w:type="dxa"/>
                  <w:shd w:val="clear" w:color="auto" w:fill="auto"/>
                </w:tcPr>
                <w:p w:rsidR="00F02A1A" w:rsidRPr="00341DFE" w:rsidRDefault="00F02A1A" w:rsidP="00AC794D">
                  <w:pPr>
                    <w:tabs>
                      <w:tab w:val="left" w:pos="3544"/>
                    </w:tabs>
                    <w:ind w:right="-1"/>
                    <w:jc w:val="right"/>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w:t>
                  </w:r>
                </w:p>
              </w:tc>
            </w:tr>
            <w:tr w:rsidR="00F02A1A" w:rsidRPr="00341DFE" w:rsidTr="00AC794D">
              <w:trPr>
                <w:trHeight w:val="256"/>
              </w:trPr>
              <w:tc>
                <w:tcPr>
                  <w:tcW w:w="5314" w:type="dxa"/>
                  <w:shd w:val="clear" w:color="auto" w:fill="auto"/>
                </w:tcPr>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p>
              </w:tc>
              <w:tc>
                <w:tcPr>
                  <w:tcW w:w="2443" w:type="dxa"/>
                  <w:shd w:val="clear" w:color="auto" w:fill="auto"/>
                </w:tcPr>
                <w:p w:rsidR="00F02A1A" w:rsidRPr="00341DFE" w:rsidRDefault="00F02A1A" w:rsidP="00AC794D">
                  <w:pPr>
                    <w:tabs>
                      <w:tab w:val="left" w:pos="3544"/>
                    </w:tabs>
                    <w:ind w:right="-1"/>
                    <w:jc w:val="right"/>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w:t>
                  </w:r>
                </w:p>
              </w:tc>
            </w:tr>
          </w:tbl>
          <w:p w:rsidR="00F02A1A" w:rsidRPr="00341DFE" w:rsidRDefault="00F02A1A" w:rsidP="00AC794D">
            <w:pPr>
              <w:tabs>
                <w:tab w:val="left" w:pos="3544"/>
              </w:tabs>
              <w:ind w:right="-1"/>
              <w:jc w:val="both"/>
              <w:rPr>
                <w:rFonts w:ascii="Open Sans" w:hAnsi="Open Sans" w:cs="Open Sans"/>
                <w:color w:val="000000" w:themeColor="text1"/>
                <w:sz w:val="20"/>
                <w:szCs w:val="20"/>
                <w:lang w:val="es-ES"/>
              </w:rPr>
            </w:pPr>
          </w:p>
        </w:tc>
      </w:tr>
    </w:tbl>
    <w:p w:rsidR="00F02A1A" w:rsidRPr="00341DFE" w:rsidRDefault="00F02A1A" w:rsidP="00F02A1A">
      <w:pPr>
        <w:tabs>
          <w:tab w:val="left" w:pos="3544"/>
        </w:tabs>
        <w:spacing w:after="0" w:line="240" w:lineRule="auto"/>
        <w:ind w:right="-1"/>
        <w:jc w:val="both"/>
        <w:rPr>
          <w:rFonts w:ascii="Open Sans" w:hAnsi="Open Sans" w:cs="Open Sans"/>
          <w:color w:val="000000" w:themeColor="text1"/>
          <w:sz w:val="20"/>
          <w:szCs w:val="20"/>
          <w:lang w:val="es-ES"/>
        </w:rPr>
      </w:pPr>
    </w:p>
    <w:p w:rsidR="00F02A1A" w:rsidRPr="00341DFE" w:rsidRDefault="00F02A1A" w:rsidP="00F02A1A">
      <w:pPr>
        <w:tabs>
          <w:tab w:val="left" w:pos="3544"/>
        </w:tabs>
        <w:spacing w:after="0" w:line="240" w:lineRule="auto"/>
        <w:ind w:right="-1"/>
        <w:jc w:val="both"/>
        <w:rPr>
          <w:rFonts w:ascii="Open Sans" w:hAnsi="Open Sans" w:cs="Open Sans"/>
          <w:strike/>
          <w:color w:val="000000" w:themeColor="text1"/>
          <w:sz w:val="20"/>
          <w:szCs w:val="20"/>
          <w:lang w:val="es-ES"/>
        </w:rPr>
      </w:pPr>
      <w:r w:rsidRPr="00341DFE">
        <w:rPr>
          <w:rFonts w:ascii="Open Sans" w:hAnsi="Open Sans" w:cs="Open Sans"/>
          <w:color w:val="000000" w:themeColor="text1"/>
          <w:sz w:val="20"/>
          <w:szCs w:val="20"/>
          <w:lang w:val="es-ES"/>
        </w:rPr>
        <w:lastRenderedPageBreak/>
        <w:t xml:space="preserve">6. Que conozco y acepto la posibilidad de que se pueda conceder una subvención por un importe inferior al solicitado por falta de disponibilidad presupuestaria. </w:t>
      </w:r>
    </w:p>
    <w:p w:rsidR="00F02A1A" w:rsidRPr="00341DFE" w:rsidRDefault="00F02A1A" w:rsidP="00F02A1A">
      <w:pPr>
        <w:spacing w:after="0" w:line="240" w:lineRule="auto"/>
        <w:jc w:val="both"/>
        <w:rPr>
          <w:rFonts w:ascii="Open Sans" w:eastAsia="Times New Roman" w:hAnsi="Open Sans" w:cs="Open Sans"/>
          <w:color w:val="000000" w:themeColor="text1"/>
          <w:sz w:val="20"/>
          <w:szCs w:val="20"/>
          <w:lang w:val="es-ES" w:eastAsia="es-ES"/>
        </w:rPr>
      </w:pPr>
    </w:p>
    <w:p w:rsidR="00F02A1A" w:rsidRPr="00341DFE" w:rsidRDefault="00F02A1A" w:rsidP="00F02A1A">
      <w:pPr>
        <w:spacing w:after="0" w:line="240" w:lineRule="auto"/>
        <w:jc w:val="both"/>
        <w:rPr>
          <w:rFonts w:ascii="Open Sans" w:eastAsia="Times New Roman" w:hAnsi="Open Sans" w:cs="Open Sans"/>
          <w:color w:val="000000" w:themeColor="text1"/>
          <w:sz w:val="20"/>
          <w:szCs w:val="20"/>
          <w:lang w:val="es-ES" w:eastAsia="es-ES"/>
        </w:rPr>
      </w:pPr>
      <w:r w:rsidRPr="00341DFE">
        <w:rPr>
          <w:rFonts w:ascii="Open Sans" w:eastAsia="Times New Roman" w:hAnsi="Open Sans" w:cs="Open Sans"/>
          <w:color w:val="000000" w:themeColor="text1"/>
          <w:sz w:val="20"/>
          <w:szCs w:val="20"/>
          <w:lang w:val="es-ES" w:eastAsia="es-ES"/>
        </w:rPr>
        <w:t>7. De acuerdo con el artículo 25 del Real decreto 887/2006, de 21 de julio (BOE nº. 176, de 25 de julio de 2006), por</w:t>
      </w:r>
      <w:r w:rsidRPr="00341DFE">
        <w:rPr>
          <w:rFonts w:ascii="Open Sans" w:eastAsia="Times New Roman" w:hAnsi="Open Sans" w:cs="Open Sans"/>
          <w:vanish/>
          <w:color w:val="000000" w:themeColor="text1"/>
          <w:sz w:val="20"/>
          <w:szCs w:val="20"/>
          <w:lang w:val="es-ES" w:eastAsia="es-ES"/>
        </w:rPr>
        <w:t>&lt;A[por|para]&gt;</w:t>
      </w:r>
      <w:r w:rsidRPr="00341DFE">
        <w:rPr>
          <w:rFonts w:ascii="Open Sans" w:eastAsia="Times New Roman" w:hAnsi="Open Sans" w:cs="Open Sans"/>
          <w:color w:val="000000" w:themeColor="text1"/>
          <w:sz w:val="20"/>
          <w:szCs w:val="20"/>
          <w:lang w:val="es-ES" w:eastAsia="es-ES"/>
        </w:rPr>
        <w:t xml:space="preserve"> el cual se aprueba el Reglamento de la Ley 38/2003, de 17 de noviembre, general de subvenciones, que la entidad que represento no es deudora por</w:t>
      </w:r>
      <w:r w:rsidRPr="00341DFE">
        <w:rPr>
          <w:rFonts w:ascii="Open Sans" w:eastAsia="Times New Roman" w:hAnsi="Open Sans" w:cs="Open Sans"/>
          <w:vanish/>
          <w:color w:val="000000" w:themeColor="text1"/>
          <w:sz w:val="20"/>
          <w:szCs w:val="20"/>
          <w:lang w:val="es-ES" w:eastAsia="es-ES"/>
        </w:rPr>
        <w:t>&lt;A[por|para]&gt;</w:t>
      </w:r>
      <w:r w:rsidRPr="00341DFE">
        <w:rPr>
          <w:rFonts w:ascii="Open Sans" w:eastAsia="Times New Roman" w:hAnsi="Open Sans" w:cs="Open Sans"/>
          <w:color w:val="000000" w:themeColor="text1"/>
          <w:sz w:val="20"/>
          <w:szCs w:val="20"/>
          <w:lang w:val="es-ES" w:eastAsia="es-ES"/>
        </w:rPr>
        <w:t xml:space="preserve"> una resolución de reintegro de subvenciones y se compromete expresamente a mantener el cumplimiento</w:t>
      </w:r>
      <w:r w:rsidRPr="00341DFE">
        <w:rPr>
          <w:rFonts w:ascii="Open Sans" w:eastAsia="Times New Roman" w:hAnsi="Open Sans" w:cs="Open Sans"/>
          <w:vanish/>
          <w:color w:val="000000" w:themeColor="text1"/>
          <w:sz w:val="20"/>
          <w:szCs w:val="20"/>
          <w:lang w:val="es-ES" w:eastAsia="es-ES"/>
        </w:rPr>
        <w:t>&lt;A[cumplimiento|cumplido]&gt;</w:t>
      </w:r>
      <w:r w:rsidRPr="00341DFE">
        <w:rPr>
          <w:rFonts w:ascii="Open Sans" w:eastAsia="Times New Roman" w:hAnsi="Open Sans" w:cs="Open Sans"/>
          <w:color w:val="000000" w:themeColor="text1"/>
          <w:sz w:val="20"/>
          <w:szCs w:val="20"/>
          <w:lang w:val="es-ES" w:eastAsia="es-ES"/>
        </w:rPr>
        <w:t xml:space="preserve"> de lo que se establece en esta declaración durante el periodo de tiempo inherente al reconocimiento o ejercicio del derecho al cobro de la subvención.</w:t>
      </w:r>
    </w:p>
    <w:p w:rsidR="00F02A1A" w:rsidRPr="00341DFE" w:rsidRDefault="00F02A1A" w:rsidP="00F02A1A">
      <w:pPr>
        <w:spacing w:after="0" w:line="240" w:lineRule="auto"/>
        <w:jc w:val="both"/>
        <w:rPr>
          <w:rFonts w:ascii="Open Sans" w:eastAsia="Times New Roman" w:hAnsi="Open Sans" w:cs="Open Sans"/>
          <w:color w:val="000000" w:themeColor="text1"/>
          <w:sz w:val="20"/>
          <w:szCs w:val="20"/>
          <w:lang w:val="es-ES" w:eastAsia="es-ES"/>
        </w:rPr>
      </w:pPr>
    </w:p>
    <w:p w:rsidR="00F02A1A" w:rsidRPr="00341DFE" w:rsidRDefault="00F02A1A" w:rsidP="00F02A1A">
      <w:pPr>
        <w:spacing w:after="0" w:line="240" w:lineRule="auto"/>
        <w:jc w:val="both"/>
        <w:rPr>
          <w:rFonts w:ascii="Open Sans" w:eastAsia="Times New Roman" w:hAnsi="Open Sans" w:cs="Open Sans"/>
          <w:color w:val="000000" w:themeColor="text1"/>
          <w:sz w:val="20"/>
          <w:szCs w:val="20"/>
          <w:lang w:val="es-ES" w:eastAsia="es-ES"/>
        </w:rPr>
      </w:pPr>
      <w:r w:rsidRPr="00341DFE">
        <w:rPr>
          <w:rFonts w:ascii="Open Sans" w:eastAsia="Times New Roman" w:hAnsi="Open Sans" w:cs="Open Sans"/>
          <w:color w:val="000000" w:themeColor="text1"/>
          <w:sz w:val="20"/>
          <w:szCs w:val="20"/>
          <w:lang w:val="es-ES" w:eastAsia="es-ES"/>
        </w:rPr>
        <w:t>Lo declaro a efectos del artículo 34.5 de la Ley 38/2003, de 17 de noviembre, general de subvenciones (BOE nº. 276, de 18 de noviembre de 2003) y del artículo 48.4 de la Ordenanza general de subvenciones del Consejo de Mallorca.</w:t>
      </w:r>
    </w:p>
    <w:p w:rsidR="00F02A1A" w:rsidRPr="00341DFE" w:rsidRDefault="00F02A1A" w:rsidP="00F02A1A">
      <w:pPr>
        <w:spacing w:after="0" w:line="240" w:lineRule="auto"/>
        <w:jc w:val="both"/>
        <w:rPr>
          <w:rFonts w:ascii="Open Sans" w:eastAsia="Times New Roman" w:hAnsi="Open Sans" w:cs="Open Sans"/>
          <w:color w:val="000000" w:themeColor="text1"/>
          <w:sz w:val="20"/>
          <w:szCs w:val="20"/>
          <w:lang w:val="es-ES" w:eastAsia="es-ES"/>
        </w:rPr>
      </w:pPr>
    </w:p>
    <w:p w:rsidR="00F02A1A" w:rsidRPr="00341DFE" w:rsidRDefault="00F02A1A" w:rsidP="00F02A1A">
      <w:pPr>
        <w:jc w:val="both"/>
        <w:rPr>
          <w:rFonts w:ascii="Open Sans" w:hAnsi="Open Sans" w:cs="Open Sans"/>
          <w:color w:val="000000" w:themeColor="text1"/>
          <w:sz w:val="20"/>
          <w:szCs w:val="20"/>
          <w:lang w:val="es-ES"/>
        </w:rPr>
      </w:pPr>
      <w:r w:rsidRPr="00341DFE">
        <w:rPr>
          <w:rFonts w:ascii="Open Sans" w:hAnsi="Open Sans" w:cs="Open Sans"/>
          <w:color w:val="000000" w:themeColor="text1"/>
          <w:sz w:val="20"/>
          <w:szCs w:val="20"/>
          <w:lang w:val="es-ES"/>
        </w:rPr>
        <w:t>Según el que prevé la Ley 38/2003, de 17 de noviembre, general de subvenciones, la inexactitud, falsedad o la omisión de datos esenciales en esta declaración responsable o el incumplimiento de los requisitos exigibles de acuerdo con la legislación vigente para obtener la subvención es motivo de exclusión de la persona o entidad que hace la solicitud de subvención, así como también motivo de revocación y/o reintegro de la subvención en caso que le sea otorgada, sin perjuicio de la posibilidad de imponer las sanciones que correspondan y de exigir las responsabilidades penales, civiles o administrativas en las que se haya podido incurrir.</w:t>
      </w:r>
    </w:p>
    <w:p w:rsidR="00F02A1A" w:rsidRPr="00341DFE" w:rsidRDefault="00F02A1A" w:rsidP="00F02A1A">
      <w:pPr>
        <w:spacing w:line="300" w:lineRule="atLeast"/>
        <w:jc w:val="both"/>
        <w:rPr>
          <w:rFonts w:ascii="Open Sans" w:hAnsi="Open Sans" w:cs="Open Sans"/>
          <w:color w:val="000000" w:themeColor="text1"/>
          <w:sz w:val="20"/>
          <w:szCs w:val="20"/>
          <w:highlight w:val="yellow"/>
          <w:lang w:val="es-ES"/>
        </w:rPr>
      </w:pPr>
    </w:p>
    <w:p w:rsidR="00F02A1A" w:rsidRPr="00341DFE" w:rsidRDefault="00F02A1A" w:rsidP="00F02A1A">
      <w:pPr>
        <w:jc w:val="both"/>
        <w:rPr>
          <w:rFonts w:ascii="Open Sans" w:eastAsia="Times New Roman" w:hAnsi="Open Sans" w:cs="Open Sans"/>
          <w:color w:val="000000" w:themeColor="text1"/>
          <w:sz w:val="20"/>
          <w:szCs w:val="20"/>
          <w:highlight w:val="yellow"/>
          <w:lang w:val="es-ES"/>
        </w:rPr>
      </w:pPr>
      <w:r w:rsidRPr="00341DFE">
        <w:rPr>
          <w:rFonts w:ascii="Open Sans" w:eastAsia="Times New Roman" w:hAnsi="Open Sans" w:cs="Open Sans"/>
          <w:color w:val="000000" w:themeColor="text1"/>
          <w:sz w:val="20"/>
          <w:szCs w:val="20"/>
          <w:highlight w:val="yellow"/>
          <w:lang w:val="es-ES"/>
        </w:rPr>
        <w:br w:type="page"/>
      </w:r>
    </w:p>
    <w:p w:rsidR="00F02A1A" w:rsidRPr="00341DFE" w:rsidRDefault="00F02A1A" w:rsidP="00F02A1A">
      <w:pPr>
        <w:jc w:val="both"/>
        <w:rPr>
          <w:rFonts w:ascii="Open Sans" w:eastAsia="Times New Roman" w:hAnsi="Open Sans" w:cs="Open Sans"/>
          <w:b/>
          <w:color w:val="000000" w:themeColor="text1"/>
          <w:sz w:val="20"/>
          <w:szCs w:val="20"/>
          <w:lang w:val="es-ES"/>
        </w:rPr>
      </w:pPr>
      <w:r w:rsidRPr="00341DFE">
        <w:rPr>
          <w:rFonts w:ascii="Open Sans" w:eastAsia="Times New Roman" w:hAnsi="Open Sans" w:cs="Open Sans"/>
          <w:b/>
          <w:color w:val="000000" w:themeColor="text1"/>
          <w:sz w:val="20"/>
          <w:szCs w:val="20"/>
          <w:lang w:val="es-ES"/>
        </w:rPr>
        <w:lastRenderedPageBreak/>
        <w:t>ANEXO III PROYECTO Y PRESUPUESTO</w:t>
      </w:r>
    </w:p>
    <w:p w:rsidR="00F02A1A" w:rsidRPr="00341DFE" w:rsidRDefault="00F02A1A" w:rsidP="00F02A1A">
      <w:pPr>
        <w:pStyle w:val="Textindependent"/>
        <w:spacing w:after="0" w:line="240" w:lineRule="auto"/>
        <w:contextualSpacing/>
        <w:jc w:val="both"/>
        <w:rPr>
          <w:rFonts w:ascii="Open Sans" w:hAnsi="Open Sans" w:cs="Open Sans"/>
          <w:b/>
          <w:color w:val="000000" w:themeColor="text1"/>
          <w:sz w:val="20"/>
          <w:szCs w:val="20"/>
          <w:lang w:val="es-ES"/>
        </w:rPr>
      </w:pPr>
    </w:p>
    <w:p w:rsidR="00F02A1A" w:rsidRPr="00341DFE" w:rsidRDefault="00F02A1A" w:rsidP="00F02A1A">
      <w:pPr>
        <w:pStyle w:val="Pargrafdellista"/>
        <w:numPr>
          <w:ilvl w:val="0"/>
          <w:numId w:val="16"/>
        </w:numPr>
        <w:jc w:val="both"/>
        <w:rPr>
          <w:rFonts w:ascii="Open Sans" w:eastAsia="Times New Roman" w:hAnsi="Open Sans" w:cs="Open Sans"/>
          <w:b/>
          <w:bCs/>
          <w:color w:val="000000" w:themeColor="text1"/>
          <w:sz w:val="18"/>
          <w:szCs w:val="18"/>
          <w:lang w:val="es-ES"/>
        </w:rPr>
      </w:pPr>
      <w:r w:rsidRPr="00341DFE">
        <w:rPr>
          <w:rFonts w:ascii="Open Sans" w:eastAsia="Times New Roman" w:hAnsi="Open Sans" w:cs="Open Sans"/>
          <w:b/>
          <w:color w:val="000000" w:themeColor="text1"/>
          <w:sz w:val="18"/>
          <w:szCs w:val="18"/>
          <w:lang w:val="es-ES"/>
        </w:rPr>
        <w:t>DATOS DEL PROYECTO</w:t>
      </w:r>
    </w:p>
    <w:tbl>
      <w:tblPr>
        <w:tblW w:w="8051" w:type="dxa"/>
        <w:tblInd w:w="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1"/>
      </w:tblGrid>
      <w:tr w:rsidR="00F02A1A" w:rsidRPr="00341DFE" w:rsidTr="00AC794D">
        <w:trPr>
          <w:trHeight w:val="578"/>
        </w:trPr>
        <w:tc>
          <w:tcPr>
            <w:tcW w:w="8051" w:type="dxa"/>
            <w:shd w:val="clear" w:color="auto" w:fill="auto"/>
          </w:tcPr>
          <w:p w:rsidR="00F02A1A" w:rsidRPr="00341DFE" w:rsidRDefault="00F02A1A" w:rsidP="00AC794D">
            <w:pPr>
              <w:spacing w:line="300" w:lineRule="atLeast"/>
              <w:jc w:val="both"/>
              <w:rPr>
                <w:rFonts w:ascii="Open Sans" w:eastAsia="Times New Roman" w:hAnsi="Open Sans" w:cs="Open Sans"/>
                <w:color w:val="000000" w:themeColor="text1"/>
                <w:sz w:val="18"/>
                <w:szCs w:val="18"/>
                <w:lang w:val="es-ES"/>
              </w:rPr>
            </w:pPr>
            <w:r w:rsidRPr="00341DFE">
              <w:rPr>
                <w:rFonts w:ascii="Open Sans" w:eastAsia="Times New Roman" w:hAnsi="Open Sans" w:cs="Open Sans"/>
                <w:color w:val="000000" w:themeColor="text1"/>
                <w:sz w:val="18"/>
                <w:szCs w:val="18"/>
                <w:lang w:val="es-ES"/>
              </w:rPr>
              <w:t>Título:</w:t>
            </w:r>
          </w:p>
        </w:tc>
      </w:tr>
      <w:tr w:rsidR="00F02A1A" w:rsidRPr="00341DFE" w:rsidTr="00AC794D">
        <w:trPr>
          <w:trHeight w:val="443"/>
        </w:trPr>
        <w:tc>
          <w:tcPr>
            <w:tcW w:w="8051" w:type="dxa"/>
            <w:shd w:val="clear" w:color="auto" w:fill="auto"/>
          </w:tcPr>
          <w:p w:rsidR="00F02A1A" w:rsidRPr="00341DFE" w:rsidRDefault="00F02A1A" w:rsidP="00AC794D">
            <w:pPr>
              <w:spacing w:line="300" w:lineRule="atLeast"/>
              <w:jc w:val="both"/>
              <w:rPr>
                <w:rFonts w:ascii="Open Sans" w:eastAsia="Times New Roman" w:hAnsi="Open Sans" w:cs="Open Sans"/>
                <w:color w:val="000000" w:themeColor="text1"/>
                <w:sz w:val="18"/>
                <w:szCs w:val="18"/>
                <w:lang w:val="es-ES"/>
              </w:rPr>
            </w:pPr>
            <w:r w:rsidRPr="00341DFE">
              <w:rPr>
                <w:rFonts w:ascii="Open Sans" w:eastAsia="Times New Roman" w:hAnsi="Open Sans" w:cs="Open Sans"/>
                <w:color w:val="000000" w:themeColor="text1"/>
                <w:sz w:val="18"/>
                <w:szCs w:val="18"/>
                <w:lang w:val="es-ES"/>
              </w:rPr>
              <w:t>Fecha prevista de inicio del proyecto / actuación:</w:t>
            </w:r>
          </w:p>
        </w:tc>
      </w:tr>
      <w:tr w:rsidR="00F02A1A" w:rsidRPr="00341DFE" w:rsidTr="00AC794D">
        <w:trPr>
          <w:trHeight w:val="455"/>
        </w:trPr>
        <w:tc>
          <w:tcPr>
            <w:tcW w:w="8051" w:type="dxa"/>
            <w:shd w:val="clear" w:color="auto" w:fill="auto"/>
          </w:tcPr>
          <w:p w:rsidR="00F02A1A" w:rsidRPr="00341DFE" w:rsidRDefault="00F02A1A" w:rsidP="00AC794D">
            <w:pPr>
              <w:spacing w:line="300" w:lineRule="atLeast"/>
              <w:jc w:val="both"/>
              <w:rPr>
                <w:rFonts w:ascii="Open Sans" w:eastAsia="Times New Roman" w:hAnsi="Open Sans" w:cs="Open Sans"/>
                <w:color w:val="000000" w:themeColor="text1"/>
                <w:sz w:val="18"/>
                <w:szCs w:val="18"/>
                <w:lang w:val="es-ES"/>
              </w:rPr>
            </w:pPr>
            <w:r w:rsidRPr="00341DFE">
              <w:rPr>
                <w:rFonts w:ascii="Open Sans" w:eastAsia="Times New Roman" w:hAnsi="Open Sans" w:cs="Open Sans"/>
                <w:color w:val="000000" w:themeColor="text1"/>
                <w:sz w:val="18"/>
                <w:szCs w:val="18"/>
                <w:lang w:val="es-ES"/>
              </w:rPr>
              <w:t>Fecha prevista de finalización del proyecto / actuación:</w:t>
            </w:r>
          </w:p>
        </w:tc>
      </w:tr>
    </w:tbl>
    <w:p w:rsidR="00F02A1A" w:rsidRPr="00341DFE" w:rsidRDefault="00F02A1A" w:rsidP="00F02A1A">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b/>
          <w:color w:val="000000" w:themeColor="text1"/>
          <w:sz w:val="18"/>
          <w:szCs w:val="18"/>
          <w:lang w:val="es-ES"/>
        </w:rPr>
      </w:pPr>
    </w:p>
    <w:p w:rsidR="00F02A1A" w:rsidRPr="00341DFE" w:rsidRDefault="00F02A1A" w:rsidP="00F02A1A">
      <w:pPr>
        <w:pStyle w:val="Pargrafdellista"/>
        <w:keepNext/>
        <w:widowControl w:val="0"/>
        <w:numPr>
          <w:ilvl w:val="1"/>
          <w:numId w:val="16"/>
        </w:numPr>
        <w:autoSpaceDE w:val="0"/>
        <w:autoSpaceDN w:val="0"/>
        <w:adjustRightInd w:val="0"/>
        <w:spacing w:before="120" w:after="120" w:line="300" w:lineRule="atLeast"/>
        <w:jc w:val="both"/>
        <w:outlineLvl w:val="0"/>
        <w:rPr>
          <w:rFonts w:ascii="Open Sans" w:eastAsia="Times New Roman" w:hAnsi="Open Sans" w:cs="Open Sans"/>
          <w:b/>
          <w:color w:val="000000" w:themeColor="text1"/>
          <w:sz w:val="18"/>
          <w:szCs w:val="18"/>
          <w:lang w:val="es-ES"/>
        </w:rPr>
      </w:pPr>
      <w:r w:rsidRPr="00341DFE">
        <w:rPr>
          <w:rFonts w:ascii="Open Sans" w:hAnsi="Open Sans" w:cs="Open Sans"/>
          <w:b/>
          <w:color w:val="000000" w:themeColor="text1"/>
          <w:sz w:val="18"/>
          <w:szCs w:val="18"/>
          <w:lang w:val="es-ES"/>
        </w:rPr>
        <w:t xml:space="preserve">INICIATIVA FINANCIERA DEL PROYECTO / ACTUACIÓN </w:t>
      </w:r>
    </w:p>
    <w:p w:rsidR="00F02A1A" w:rsidRPr="00341DFE" w:rsidRDefault="00F02A1A" w:rsidP="00F02A1A">
      <w:pPr>
        <w:pStyle w:val="Pargrafdellista"/>
        <w:keepNext/>
        <w:widowControl w:val="0"/>
        <w:autoSpaceDE w:val="0"/>
        <w:autoSpaceDN w:val="0"/>
        <w:adjustRightInd w:val="0"/>
        <w:spacing w:before="120" w:after="120" w:line="300" w:lineRule="atLeast"/>
        <w:jc w:val="both"/>
        <w:outlineLvl w:val="0"/>
        <w:rPr>
          <w:rFonts w:ascii="Open Sans" w:hAnsi="Open Sans" w:cs="Open Sans"/>
          <w:b/>
          <w:color w:val="000000" w:themeColor="text1"/>
          <w:sz w:val="18"/>
          <w:szCs w:val="18"/>
          <w:lang w:val="es-ES"/>
        </w:rPr>
      </w:pPr>
      <w:r w:rsidRPr="00341DFE">
        <w:rPr>
          <w:rFonts w:ascii="Open Sans" w:hAnsi="Open Sans" w:cs="Open Sans"/>
          <w:noProof/>
          <w:color w:val="000000" w:themeColor="text1"/>
          <w:sz w:val="18"/>
          <w:szCs w:val="18"/>
          <w:lang w:eastAsia="ca-ES"/>
        </w:rPr>
        <mc:AlternateContent>
          <mc:Choice Requires="wps">
            <w:drawing>
              <wp:anchor distT="0" distB="0" distL="114300" distR="114300" simplePos="0" relativeHeight="251659264" behindDoc="0" locked="0" layoutInCell="1" allowOverlap="1" wp14:anchorId="70C6008B" wp14:editId="770FC1AA">
                <wp:simplePos x="0" y="0"/>
                <wp:positionH relativeFrom="column">
                  <wp:posOffset>4143536</wp:posOffset>
                </wp:positionH>
                <wp:positionV relativeFrom="paragraph">
                  <wp:posOffset>162560</wp:posOffset>
                </wp:positionV>
                <wp:extent cx="770890" cy="245110"/>
                <wp:effectExtent l="0" t="0" r="10160" b="21590"/>
                <wp:wrapNone/>
                <wp:docPr id="1" name="Rectángulo 1"/>
                <wp:cNvGraphicFramePr/>
                <a:graphic xmlns:a="http://schemas.openxmlformats.org/drawingml/2006/main">
                  <a:graphicData uri="http://schemas.microsoft.com/office/word/2010/wordprocessingShape">
                    <wps:wsp>
                      <wps:cNvSpPr/>
                      <wps:spPr>
                        <a:xfrm>
                          <a:off x="0" y="0"/>
                          <a:ext cx="770890" cy="245110"/>
                        </a:xfrm>
                        <a:prstGeom prst="rect">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74CF50" id="Rectángulo 1" o:spid="_x0000_s1026" style="position:absolute;margin-left:326.25pt;margin-top:12.8pt;width:60.7pt;height:19.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" fillcolor="window" strokecolor="windowText" strokeweight=".25pt"/>
            </w:pict>
          </mc:Fallback>
        </mc:AlternateContent>
      </w:r>
    </w:p>
    <w:p w:rsidR="00F02A1A" w:rsidRPr="00341DFE" w:rsidRDefault="00F02A1A" w:rsidP="00F02A1A">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color w:val="000000" w:themeColor="text1"/>
          <w:sz w:val="18"/>
          <w:szCs w:val="18"/>
          <w:lang w:val="es-ES"/>
        </w:rPr>
      </w:pPr>
      <w:r w:rsidRPr="00341DFE">
        <w:rPr>
          <w:rFonts w:ascii="Open Sans" w:hAnsi="Open Sans" w:cs="Open Sans"/>
          <w:color w:val="000000" w:themeColor="text1"/>
          <w:sz w:val="18"/>
          <w:szCs w:val="18"/>
          <w:u w:val="single"/>
          <w:lang w:val="es-ES"/>
        </w:rPr>
        <w:t>Porcentaje</w:t>
      </w:r>
      <w:r w:rsidRPr="00341DFE">
        <w:rPr>
          <w:rFonts w:ascii="Open Sans" w:hAnsi="Open Sans" w:cs="Open Sans"/>
          <w:color w:val="000000" w:themeColor="text1"/>
          <w:sz w:val="18"/>
          <w:szCs w:val="18"/>
          <w:lang w:val="es-ES"/>
        </w:rPr>
        <w:t xml:space="preserve"> de financiación (ayudas previstas / </w:t>
      </w:r>
      <w:proofErr w:type="gramStart"/>
      <w:r w:rsidRPr="00341DFE">
        <w:rPr>
          <w:rFonts w:ascii="Open Sans" w:hAnsi="Open Sans" w:cs="Open Sans"/>
          <w:color w:val="000000" w:themeColor="text1"/>
          <w:sz w:val="18"/>
          <w:szCs w:val="18"/>
          <w:lang w:val="es-ES"/>
        </w:rPr>
        <w:t>presupuesto )</w:t>
      </w:r>
      <w:proofErr w:type="gramEnd"/>
      <w:r w:rsidRPr="00341DFE">
        <w:rPr>
          <w:rFonts w:ascii="Open Sans" w:hAnsi="Open Sans" w:cs="Open Sans"/>
          <w:color w:val="000000" w:themeColor="text1"/>
          <w:sz w:val="18"/>
          <w:szCs w:val="18"/>
          <w:lang w:val="es-ES"/>
        </w:rPr>
        <w:t xml:space="preserve"> x 100 =        </w:t>
      </w:r>
    </w:p>
    <w:p w:rsidR="00F02A1A" w:rsidRPr="00341DFE" w:rsidRDefault="00F02A1A" w:rsidP="00F02A1A">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b/>
          <w:color w:val="000000" w:themeColor="text1"/>
          <w:sz w:val="18"/>
          <w:szCs w:val="18"/>
          <w:lang w:val="es-ES"/>
        </w:rPr>
      </w:pPr>
    </w:p>
    <w:p w:rsidR="00F02A1A" w:rsidRPr="00341DFE" w:rsidRDefault="00F02A1A" w:rsidP="00F02A1A">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b/>
          <w:color w:val="000000" w:themeColor="text1"/>
          <w:sz w:val="18"/>
          <w:szCs w:val="18"/>
          <w:lang w:val="es-ES"/>
        </w:rPr>
        <w:t>(marcar con una X):</w:t>
      </w:r>
    </w:p>
    <w:p w:rsidR="00F02A1A" w:rsidRPr="00341DFE" w:rsidRDefault="00F02A1A" w:rsidP="00F02A1A">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rPr>
        <w:fldChar w:fldCharType="begin">
          <w:ffData>
            <w:name w:val=""/>
            <w:enabled/>
            <w:calcOnExit w:val="0"/>
            <w:checkBox>
              <w:sizeAuto/>
              <w:default w:val="0"/>
            </w:checkBox>
          </w:ffData>
        </w:fldChar>
      </w:r>
      <w:r w:rsidRPr="00341DFE">
        <w:rPr>
          <w:rFonts w:ascii="Open Sans" w:eastAsia="Times New Roman" w:hAnsi="Open Sans" w:cs="Open Sans"/>
          <w:color w:val="000000" w:themeColor="text1"/>
          <w:sz w:val="18"/>
          <w:szCs w:val="18"/>
          <w:lang w:val="es-ES"/>
        </w:rPr>
        <w:instrText xml:space="preserve"> FORMCHECKBOX </w:instrText>
      </w:r>
      <w:r w:rsidR="00CB6251">
        <w:rPr>
          <w:rFonts w:ascii="Open Sans" w:eastAsia="Times New Roman" w:hAnsi="Open Sans" w:cs="Open Sans"/>
          <w:color w:val="000000" w:themeColor="text1"/>
          <w:sz w:val="18"/>
          <w:szCs w:val="18"/>
          <w:lang w:val="es-ES"/>
        </w:rPr>
      </w:r>
      <w:r w:rsidR="00CB6251">
        <w:rPr>
          <w:rFonts w:ascii="Open Sans" w:eastAsia="Times New Roman" w:hAnsi="Open Sans" w:cs="Open Sans"/>
          <w:color w:val="000000" w:themeColor="text1"/>
          <w:sz w:val="18"/>
          <w:szCs w:val="18"/>
          <w:lang w:val="es-ES"/>
        </w:rPr>
        <w:fldChar w:fldCharType="separate"/>
      </w:r>
      <w:r w:rsidRPr="00341DFE">
        <w:rPr>
          <w:rFonts w:ascii="Open Sans" w:eastAsia="Times New Roman" w:hAnsi="Open Sans" w:cs="Open Sans"/>
          <w:color w:val="000000" w:themeColor="text1"/>
          <w:sz w:val="18"/>
          <w:szCs w:val="18"/>
          <w:lang w:val="es-ES"/>
        </w:rPr>
        <w:fldChar w:fldCharType="end"/>
      </w:r>
      <w:r w:rsidRPr="00341DFE">
        <w:rPr>
          <w:rFonts w:ascii="Open Sans" w:eastAsia="Times New Roman" w:hAnsi="Open Sans" w:cs="Open Sans"/>
          <w:color w:val="000000" w:themeColor="text1"/>
          <w:sz w:val="18"/>
          <w:szCs w:val="18"/>
          <w:lang w:val="es-ES"/>
        </w:rPr>
        <w:t xml:space="preserve"> </w:t>
      </w:r>
      <w:r w:rsidRPr="00341DFE">
        <w:rPr>
          <w:rFonts w:ascii="Open Sans" w:eastAsia="Times New Roman" w:hAnsi="Open Sans" w:cs="Open Sans"/>
          <w:color w:val="000000" w:themeColor="text1"/>
          <w:sz w:val="18"/>
          <w:szCs w:val="18"/>
          <w:lang w:val="es-ES" w:eastAsia="ca-ES"/>
        </w:rPr>
        <w:t>Entre el 0% e inferior al 15% de financiación con ayudas</w:t>
      </w:r>
    </w:p>
    <w:p w:rsidR="00F02A1A" w:rsidRPr="00341DFE" w:rsidRDefault="00F02A1A" w:rsidP="00F02A1A">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rPr>
        <w:fldChar w:fldCharType="begin">
          <w:ffData>
            <w:name w:val=""/>
            <w:enabled/>
            <w:calcOnExit w:val="0"/>
            <w:checkBox>
              <w:sizeAuto/>
              <w:default w:val="0"/>
            </w:checkBox>
          </w:ffData>
        </w:fldChar>
      </w:r>
      <w:r w:rsidRPr="00341DFE">
        <w:rPr>
          <w:rFonts w:ascii="Open Sans" w:eastAsia="Times New Roman" w:hAnsi="Open Sans" w:cs="Open Sans"/>
          <w:color w:val="000000" w:themeColor="text1"/>
          <w:sz w:val="18"/>
          <w:szCs w:val="18"/>
          <w:lang w:val="es-ES"/>
        </w:rPr>
        <w:instrText xml:space="preserve"> FORMCHECKBOX </w:instrText>
      </w:r>
      <w:r w:rsidR="00CB6251">
        <w:rPr>
          <w:rFonts w:ascii="Open Sans" w:eastAsia="Times New Roman" w:hAnsi="Open Sans" w:cs="Open Sans"/>
          <w:color w:val="000000" w:themeColor="text1"/>
          <w:sz w:val="18"/>
          <w:szCs w:val="18"/>
          <w:lang w:val="es-ES"/>
        </w:rPr>
      </w:r>
      <w:r w:rsidR="00CB6251">
        <w:rPr>
          <w:rFonts w:ascii="Open Sans" w:eastAsia="Times New Roman" w:hAnsi="Open Sans" w:cs="Open Sans"/>
          <w:color w:val="000000" w:themeColor="text1"/>
          <w:sz w:val="18"/>
          <w:szCs w:val="18"/>
          <w:lang w:val="es-ES"/>
        </w:rPr>
        <w:fldChar w:fldCharType="separate"/>
      </w:r>
      <w:r w:rsidRPr="00341DFE">
        <w:rPr>
          <w:rFonts w:ascii="Open Sans" w:eastAsia="Times New Roman" w:hAnsi="Open Sans" w:cs="Open Sans"/>
          <w:color w:val="000000" w:themeColor="text1"/>
          <w:sz w:val="18"/>
          <w:szCs w:val="18"/>
          <w:lang w:val="es-ES"/>
        </w:rPr>
        <w:fldChar w:fldCharType="end"/>
      </w:r>
      <w:r w:rsidRPr="00341DFE">
        <w:rPr>
          <w:rFonts w:ascii="Open Sans" w:eastAsia="Times New Roman" w:hAnsi="Open Sans" w:cs="Open Sans"/>
          <w:color w:val="000000" w:themeColor="text1"/>
          <w:sz w:val="18"/>
          <w:szCs w:val="18"/>
          <w:lang w:val="es-ES"/>
        </w:rPr>
        <w:t xml:space="preserve"> </w:t>
      </w:r>
      <w:r w:rsidRPr="00341DFE">
        <w:rPr>
          <w:rFonts w:ascii="Open Sans" w:eastAsia="Times New Roman" w:hAnsi="Open Sans" w:cs="Open Sans"/>
          <w:color w:val="000000" w:themeColor="text1"/>
          <w:sz w:val="18"/>
          <w:szCs w:val="18"/>
          <w:lang w:val="es-ES" w:eastAsia="ca-ES"/>
        </w:rPr>
        <w:t>Entre el 15% e inferior al 30% de financiación con ayudas</w:t>
      </w:r>
    </w:p>
    <w:p w:rsidR="00F02A1A" w:rsidRPr="00341DFE" w:rsidRDefault="00F02A1A" w:rsidP="00F02A1A">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rPr>
        <w:fldChar w:fldCharType="begin">
          <w:ffData>
            <w:name w:val=""/>
            <w:enabled/>
            <w:calcOnExit w:val="0"/>
            <w:checkBox>
              <w:sizeAuto/>
              <w:default w:val="0"/>
            </w:checkBox>
          </w:ffData>
        </w:fldChar>
      </w:r>
      <w:r w:rsidRPr="00341DFE">
        <w:rPr>
          <w:rFonts w:ascii="Open Sans" w:eastAsia="Times New Roman" w:hAnsi="Open Sans" w:cs="Open Sans"/>
          <w:color w:val="000000" w:themeColor="text1"/>
          <w:sz w:val="18"/>
          <w:szCs w:val="18"/>
          <w:lang w:val="es-ES"/>
        </w:rPr>
        <w:instrText xml:space="preserve"> FORMCHECKBOX </w:instrText>
      </w:r>
      <w:r w:rsidR="00CB6251">
        <w:rPr>
          <w:rFonts w:ascii="Open Sans" w:eastAsia="Times New Roman" w:hAnsi="Open Sans" w:cs="Open Sans"/>
          <w:color w:val="000000" w:themeColor="text1"/>
          <w:sz w:val="18"/>
          <w:szCs w:val="18"/>
          <w:lang w:val="es-ES"/>
        </w:rPr>
      </w:r>
      <w:r w:rsidR="00CB6251">
        <w:rPr>
          <w:rFonts w:ascii="Open Sans" w:eastAsia="Times New Roman" w:hAnsi="Open Sans" w:cs="Open Sans"/>
          <w:color w:val="000000" w:themeColor="text1"/>
          <w:sz w:val="18"/>
          <w:szCs w:val="18"/>
          <w:lang w:val="es-ES"/>
        </w:rPr>
        <w:fldChar w:fldCharType="separate"/>
      </w:r>
      <w:r w:rsidRPr="00341DFE">
        <w:rPr>
          <w:rFonts w:ascii="Open Sans" w:eastAsia="Times New Roman" w:hAnsi="Open Sans" w:cs="Open Sans"/>
          <w:color w:val="000000" w:themeColor="text1"/>
          <w:sz w:val="18"/>
          <w:szCs w:val="18"/>
          <w:lang w:val="es-ES"/>
        </w:rPr>
        <w:fldChar w:fldCharType="end"/>
      </w:r>
      <w:r w:rsidRPr="00341DFE">
        <w:rPr>
          <w:rFonts w:ascii="Open Sans" w:eastAsia="Times New Roman" w:hAnsi="Open Sans" w:cs="Open Sans"/>
          <w:color w:val="000000" w:themeColor="text1"/>
          <w:sz w:val="18"/>
          <w:szCs w:val="18"/>
          <w:lang w:val="es-ES"/>
        </w:rPr>
        <w:t xml:space="preserve"> </w:t>
      </w:r>
      <w:r w:rsidRPr="00341DFE">
        <w:rPr>
          <w:rFonts w:ascii="Open Sans" w:eastAsia="Times New Roman" w:hAnsi="Open Sans" w:cs="Open Sans"/>
          <w:color w:val="000000" w:themeColor="text1"/>
          <w:sz w:val="18"/>
          <w:szCs w:val="18"/>
          <w:lang w:val="es-ES" w:eastAsia="ca-ES"/>
        </w:rPr>
        <w:t>Entre el 30% e inferior al 60% de financiación con ayudas</w:t>
      </w:r>
    </w:p>
    <w:p w:rsidR="00F02A1A" w:rsidRPr="00341DFE" w:rsidRDefault="00F02A1A" w:rsidP="00F02A1A">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rPr>
        <w:fldChar w:fldCharType="begin">
          <w:ffData>
            <w:name w:val=""/>
            <w:enabled/>
            <w:calcOnExit w:val="0"/>
            <w:checkBox>
              <w:sizeAuto/>
              <w:default w:val="0"/>
            </w:checkBox>
          </w:ffData>
        </w:fldChar>
      </w:r>
      <w:r w:rsidRPr="00341DFE">
        <w:rPr>
          <w:rFonts w:ascii="Open Sans" w:eastAsia="Times New Roman" w:hAnsi="Open Sans" w:cs="Open Sans"/>
          <w:color w:val="000000" w:themeColor="text1"/>
          <w:sz w:val="18"/>
          <w:szCs w:val="18"/>
          <w:lang w:val="es-ES"/>
        </w:rPr>
        <w:instrText xml:space="preserve"> FORMCHECKBOX </w:instrText>
      </w:r>
      <w:r w:rsidR="00CB6251">
        <w:rPr>
          <w:rFonts w:ascii="Open Sans" w:eastAsia="Times New Roman" w:hAnsi="Open Sans" w:cs="Open Sans"/>
          <w:color w:val="000000" w:themeColor="text1"/>
          <w:sz w:val="18"/>
          <w:szCs w:val="18"/>
          <w:lang w:val="es-ES"/>
        </w:rPr>
      </w:r>
      <w:r w:rsidR="00CB6251">
        <w:rPr>
          <w:rFonts w:ascii="Open Sans" w:eastAsia="Times New Roman" w:hAnsi="Open Sans" w:cs="Open Sans"/>
          <w:color w:val="000000" w:themeColor="text1"/>
          <w:sz w:val="18"/>
          <w:szCs w:val="18"/>
          <w:lang w:val="es-ES"/>
        </w:rPr>
        <w:fldChar w:fldCharType="separate"/>
      </w:r>
      <w:r w:rsidRPr="00341DFE">
        <w:rPr>
          <w:rFonts w:ascii="Open Sans" w:eastAsia="Times New Roman" w:hAnsi="Open Sans" w:cs="Open Sans"/>
          <w:color w:val="000000" w:themeColor="text1"/>
          <w:sz w:val="18"/>
          <w:szCs w:val="18"/>
          <w:lang w:val="es-ES"/>
        </w:rPr>
        <w:fldChar w:fldCharType="end"/>
      </w:r>
      <w:r w:rsidRPr="00341DFE">
        <w:rPr>
          <w:rFonts w:ascii="Open Sans" w:eastAsia="Times New Roman" w:hAnsi="Open Sans" w:cs="Open Sans"/>
          <w:color w:val="000000" w:themeColor="text1"/>
          <w:sz w:val="18"/>
          <w:szCs w:val="18"/>
          <w:lang w:val="es-ES"/>
        </w:rPr>
        <w:t xml:space="preserve"> </w:t>
      </w:r>
      <w:r w:rsidRPr="00341DFE">
        <w:rPr>
          <w:rFonts w:ascii="Open Sans" w:eastAsia="Times New Roman" w:hAnsi="Open Sans" w:cs="Open Sans"/>
          <w:color w:val="000000" w:themeColor="text1"/>
          <w:sz w:val="18"/>
          <w:szCs w:val="18"/>
          <w:lang w:val="es-ES" w:eastAsia="ca-ES"/>
        </w:rPr>
        <w:t>Igual o superior al 60% de financiación con ayudas</w:t>
      </w:r>
    </w:p>
    <w:p w:rsidR="00F02A1A" w:rsidRPr="00341DFE" w:rsidRDefault="00F02A1A" w:rsidP="00F02A1A">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b/>
          <w:color w:val="000000" w:themeColor="text1"/>
          <w:sz w:val="18"/>
          <w:szCs w:val="18"/>
          <w:lang w:val="es-ES"/>
        </w:rPr>
      </w:pPr>
    </w:p>
    <w:p w:rsidR="00F02A1A" w:rsidRPr="00341DFE" w:rsidRDefault="00F02A1A" w:rsidP="00F02A1A">
      <w:pPr>
        <w:pStyle w:val="Pargrafdellista"/>
        <w:keepNext/>
        <w:widowControl w:val="0"/>
        <w:numPr>
          <w:ilvl w:val="1"/>
          <w:numId w:val="16"/>
        </w:numPr>
        <w:autoSpaceDE w:val="0"/>
        <w:autoSpaceDN w:val="0"/>
        <w:adjustRightInd w:val="0"/>
        <w:spacing w:before="120" w:after="120" w:line="300" w:lineRule="atLeast"/>
        <w:jc w:val="both"/>
        <w:outlineLvl w:val="0"/>
        <w:rPr>
          <w:rFonts w:ascii="Open Sans" w:eastAsia="Times New Roman" w:hAnsi="Open Sans" w:cs="Open Sans"/>
          <w:b/>
          <w:color w:val="000000" w:themeColor="text1"/>
          <w:sz w:val="18"/>
          <w:szCs w:val="18"/>
          <w:lang w:val="es-ES"/>
        </w:rPr>
      </w:pPr>
      <w:r w:rsidRPr="00341DFE">
        <w:rPr>
          <w:rFonts w:ascii="Open Sans" w:eastAsia="Times New Roman" w:hAnsi="Open Sans" w:cs="Open Sans"/>
          <w:b/>
          <w:color w:val="000000" w:themeColor="text1"/>
          <w:sz w:val="18"/>
          <w:szCs w:val="18"/>
          <w:lang w:val="es-ES"/>
        </w:rPr>
        <w:t>INNOVACIÓN / CONTINUIDAD DEL PROYECTO (marcar con una X):</w:t>
      </w:r>
    </w:p>
    <w:p w:rsidR="00F02A1A" w:rsidRPr="00341DFE" w:rsidRDefault="00F02A1A" w:rsidP="00F02A1A">
      <w:pPr>
        <w:pStyle w:val="Pargrafdellista"/>
        <w:keepNext/>
        <w:widowControl w:val="0"/>
        <w:autoSpaceDE w:val="0"/>
        <w:autoSpaceDN w:val="0"/>
        <w:adjustRightInd w:val="0"/>
        <w:spacing w:before="120" w:after="120" w:line="300" w:lineRule="atLeast"/>
        <w:jc w:val="right"/>
        <w:outlineLvl w:val="0"/>
        <w:rPr>
          <w:rFonts w:ascii="Open Sans" w:eastAsia="Times New Roman" w:hAnsi="Open Sans" w:cs="Open Sans"/>
          <w:b/>
          <w:color w:val="000000" w:themeColor="text1"/>
          <w:sz w:val="18"/>
          <w:szCs w:val="18"/>
          <w:lang w:val="es-ES"/>
        </w:rPr>
      </w:pPr>
    </w:p>
    <w:p w:rsidR="00F02A1A" w:rsidRPr="00341DFE" w:rsidRDefault="00F02A1A" w:rsidP="00F02A1A">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color w:val="000000" w:themeColor="text1"/>
          <w:sz w:val="18"/>
          <w:szCs w:val="18"/>
          <w:lang w:val="es-ES"/>
        </w:rPr>
      </w:pPr>
      <w:r w:rsidRPr="00341DFE">
        <w:rPr>
          <w:rFonts w:ascii="Open Sans" w:eastAsia="Times New Roman" w:hAnsi="Open Sans" w:cs="Open Sans"/>
          <w:color w:val="000000" w:themeColor="text1"/>
          <w:sz w:val="18"/>
          <w:szCs w:val="18"/>
          <w:lang w:val="es-ES"/>
        </w:rPr>
        <w:fldChar w:fldCharType="begin">
          <w:ffData>
            <w:name w:val=""/>
            <w:enabled/>
            <w:calcOnExit w:val="0"/>
            <w:checkBox>
              <w:sizeAuto/>
              <w:default w:val="0"/>
            </w:checkBox>
          </w:ffData>
        </w:fldChar>
      </w:r>
      <w:r w:rsidRPr="00341DFE">
        <w:rPr>
          <w:rFonts w:ascii="Open Sans" w:eastAsia="Times New Roman" w:hAnsi="Open Sans" w:cs="Open Sans"/>
          <w:color w:val="000000" w:themeColor="text1"/>
          <w:sz w:val="18"/>
          <w:szCs w:val="18"/>
          <w:lang w:val="es-ES"/>
        </w:rPr>
        <w:instrText xml:space="preserve"> FORMCHECKBOX </w:instrText>
      </w:r>
      <w:r w:rsidR="00CB6251">
        <w:rPr>
          <w:rFonts w:ascii="Open Sans" w:eastAsia="Times New Roman" w:hAnsi="Open Sans" w:cs="Open Sans"/>
          <w:color w:val="000000" w:themeColor="text1"/>
          <w:sz w:val="18"/>
          <w:szCs w:val="18"/>
          <w:lang w:val="es-ES"/>
        </w:rPr>
      </w:r>
      <w:r w:rsidR="00CB6251">
        <w:rPr>
          <w:rFonts w:ascii="Open Sans" w:eastAsia="Times New Roman" w:hAnsi="Open Sans" w:cs="Open Sans"/>
          <w:color w:val="000000" w:themeColor="text1"/>
          <w:sz w:val="18"/>
          <w:szCs w:val="18"/>
          <w:lang w:val="es-ES"/>
        </w:rPr>
        <w:fldChar w:fldCharType="separate"/>
      </w:r>
      <w:r w:rsidRPr="00341DFE">
        <w:rPr>
          <w:rFonts w:ascii="Open Sans" w:eastAsia="Times New Roman" w:hAnsi="Open Sans" w:cs="Open Sans"/>
          <w:color w:val="000000" w:themeColor="text1"/>
          <w:sz w:val="18"/>
          <w:szCs w:val="18"/>
          <w:lang w:val="es-ES"/>
        </w:rPr>
        <w:fldChar w:fldCharType="end"/>
      </w:r>
      <w:r w:rsidRPr="00341DFE">
        <w:rPr>
          <w:rFonts w:ascii="Open Sans" w:eastAsia="Times New Roman" w:hAnsi="Open Sans" w:cs="Open Sans"/>
          <w:color w:val="000000" w:themeColor="text1"/>
          <w:sz w:val="18"/>
          <w:szCs w:val="18"/>
          <w:lang w:val="es-ES"/>
        </w:rPr>
        <w:t xml:space="preserve"> Primera edición del proyecto susceptible de ser subvencionado </w:t>
      </w:r>
    </w:p>
    <w:p w:rsidR="00F02A1A" w:rsidRPr="00341DFE" w:rsidRDefault="00F02A1A" w:rsidP="00F02A1A">
      <w:pPr>
        <w:pStyle w:val="Pargrafdellista"/>
        <w:keepNext/>
        <w:widowControl w:val="0"/>
        <w:autoSpaceDE w:val="0"/>
        <w:autoSpaceDN w:val="0"/>
        <w:adjustRightInd w:val="0"/>
        <w:spacing w:before="120" w:after="120" w:line="300" w:lineRule="atLeast"/>
        <w:ind w:left="709"/>
        <w:jc w:val="both"/>
        <w:outlineLvl w:val="0"/>
        <w:rPr>
          <w:rFonts w:ascii="Open Sans" w:eastAsia="Times New Roman" w:hAnsi="Open Sans" w:cs="Open Sans"/>
          <w:b/>
          <w:color w:val="000000" w:themeColor="text1"/>
          <w:sz w:val="18"/>
          <w:szCs w:val="18"/>
          <w:lang w:val="es-ES"/>
        </w:rPr>
      </w:pPr>
    </w:p>
    <w:p w:rsidR="00F02A1A" w:rsidRPr="00341DFE" w:rsidRDefault="00F02A1A" w:rsidP="00F02A1A">
      <w:pPr>
        <w:spacing w:after="0" w:line="240" w:lineRule="auto"/>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rPr>
        <w:t xml:space="preserve">        </w:t>
      </w:r>
      <w:r w:rsidRPr="00341DFE">
        <w:rPr>
          <w:rFonts w:ascii="Open Sans" w:eastAsia="Times New Roman" w:hAnsi="Open Sans" w:cs="Open Sans"/>
          <w:color w:val="000000" w:themeColor="text1"/>
          <w:sz w:val="18"/>
          <w:szCs w:val="18"/>
          <w:lang w:val="es-ES"/>
        </w:rPr>
        <w:fldChar w:fldCharType="begin">
          <w:ffData>
            <w:name w:val=""/>
            <w:enabled/>
            <w:calcOnExit w:val="0"/>
            <w:checkBox>
              <w:sizeAuto/>
              <w:default w:val="0"/>
            </w:checkBox>
          </w:ffData>
        </w:fldChar>
      </w:r>
      <w:r w:rsidRPr="00341DFE">
        <w:rPr>
          <w:rFonts w:ascii="Open Sans" w:eastAsia="Times New Roman" w:hAnsi="Open Sans" w:cs="Open Sans"/>
          <w:color w:val="000000" w:themeColor="text1"/>
          <w:sz w:val="18"/>
          <w:szCs w:val="18"/>
          <w:lang w:val="es-ES"/>
        </w:rPr>
        <w:instrText xml:space="preserve"> FORMCHECKBOX </w:instrText>
      </w:r>
      <w:r w:rsidR="00CB6251">
        <w:rPr>
          <w:rFonts w:ascii="Open Sans" w:eastAsia="Times New Roman" w:hAnsi="Open Sans" w:cs="Open Sans"/>
          <w:color w:val="000000" w:themeColor="text1"/>
          <w:sz w:val="18"/>
          <w:szCs w:val="18"/>
          <w:lang w:val="es-ES"/>
        </w:rPr>
      </w:r>
      <w:r w:rsidR="00CB6251">
        <w:rPr>
          <w:rFonts w:ascii="Open Sans" w:eastAsia="Times New Roman" w:hAnsi="Open Sans" w:cs="Open Sans"/>
          <w:color w:val="000000" w:themeColor="text1"/>
          <w:sz w:val="18"/>
          <w:szCs w:val="18"/>
          <w:lang w:val="es-ES"/>
        </w:rPr>
        <w:fldChar w:fldCharType="separate"/>
      </w:r>
      <w:r w:rsidRPr="00341DFE">
        <w:rPr>
          <w:rFonts w:ascii="Open Sans" w:eastAsia="Times New Roman" w:hAnsi="Open Sans" w:cs="Open Sans"/>
          <w:color w:val="000000" w:themeColor="text1"/>
          <w:sz w:val="18"/>
          <w:szCs w:val="18"/>
          <w:lang w:val="es-ES"/>
        </w:rPr>
        <w:fldChar w:fldCharType="end"/>
      </w:r>
      <w:r w:rsidRPr="00341DFE">
        <w:rPr>
          <w:rFonts w:ascii="Open Sans" w:eastAsia="Times New Roman" w:hAnsi="Open Sans" w:cs="Open Sans"/>
          <w:color w:val="000000" w:themeColor="text1"/>
          <w:sz w:val="18"/>
          <w:szCs w:val="18"/>
          <w:lang w:val="es-ES"/>
        </w:rPr>
        <w:t xml:space="preserve"> </w:t>
      </w:r>
      <w:r w:rsidRPr="00341DFE">
        <w:rPr>
          <w:rFonts w:ascii="Open Sans" w:eastAsia="Times New Roman" w:hAnsi="Open Sans" w:cs="Open Sans"/>
          <w:color w:val="000000" w:themeColor="text1"/>
          <w:sz w:val="18"/>
          <w:szCs w:val="18"/>
          <w:lang w:val="es-ES" w:eastAsia="ca-ES"/>
        </w:rPr>
        <w:t>Edición anteriormente subvencionada con vocación de continuidad</w:t>
      </w:r>
    </w:p>
    <w:p w:rsidR="00F02A1A" w:rsidRPr="00341DFE" w:rsidRDefault="00F02A1A" w:rsidP="00F02A1A">
      <w:pPr>
        <w:rPr>
          <w:rFonts w:ascii="Open Sans" w:eastAsia="Times New Roman" w:hAnsi="Open Sans" w:cs="Open Sans"/>
          <w:color w:val="000000" w:themeColor="text1"/>
          <w:sz w:val="18"/>
          <w:szCs w:val="18"/>
          <w:lang w:val="es-ES"/>
        </w:rPr>
      </w:pPr>
    </w:p>
    <w:p w:rsidR="00F02A1A" w:rsidRPr="00341DFE" w:rsidRDefault="00F02A1A" w:rsidP="00F02A1A">
      <w:pPr>
        <w:ind w:left="708"/>
        <w:rPr>
          <w:rFonts w:ascii="Open Sans" w:eastAsia="Times New Roman" w:hAnsi="Open Sans" w:cs="Open Sans"/>
          <w:b/>
          <w:bCs/>
          <w:i/>
          <w:iCs/>
          <w:color w:val="000000" w:themeColor="text1"/>
          <w:sz w:val="18"/>
          <w:szCs w:val="18"/>
          <w:lang w:val="es-ES" w:eastAsia="ca-ES"/>
        </w:rPr>
      </w:pPr>
      <w:r w:rsidRPr="00341DFE">
        <w:rPr>
          <w:rFonts w:ascii="Open Sans" w:eastAsia="Times New Roman" w:hAnsi="Open Sans" w:cs="Open Sans"/>
          <w:b/>
          <w:bCs/>
          <w:i/>
          <w:iCs/>
          <w:color w:val="000000" w:themeColor="text1"/>
          <w:sz w:val="18"/>
          <w:szCs w:val="18"/>
          <w:lang w:val="es-ES" w:eastAsia="ca-ES"/>
        </w:rPr>
        <w:t>(En este caso hay que enumerar las convocatorias anteriores que se haya concedido alguna subvención para llevar a cabo)</w:t>
      </w:r>
    </w:p>
    <w:p w:rsidR="00F02A1A" w:rsidRPr="00341DFE" w:rsidRDefault="00F02A1A" w:rsidP="00F02A1A">
      <w:pPr>
        <w:pStyle w:val="Pargrafdellista"/>
        <w:numPr>
          <w:ilvl w:val="0"/>
          <w:numId w:val="18"/>
        </w:numPr>
        <w:ind w:left="1134"/>
        <w:rPr>
          <w:rFonts w:ascii="Open Sans" w:eastAsia="Times New Roman" w:hAnsi="Open Sans" w:cs="Open Sans"/>
          <w:color w:val="000000" w:themeColor="text1"/>
          <w:sz w:val="18"/>
          <w:szCs w:val="18"/>
          <w:u w:val="single"/>
          <w:lang w:val="es-ES" w:eastAsia="ca-ES"/>
        </w:rPr>
      </w:pPr>
    </w:p>
    <w:p w:rsidR="005F127A" w:rsidRPr="008A64A1" w:rsidRDefault="005F127A" w:rsidP="005F127A">
      <w:pPr>
        <w:pStyle w:val="Pargrafdellista"/>
        <w:numPr>
          <w:ilvl w:val="0"/>
          <w:numId w:val="18"/>
        </w:numPr>
        <w:ind w:left="1134"/>
        <w:rPr>
          <w:rFonts w:ascii="Open Sans" w:eastAsia="Times New Roman" w:hAnsi="Open Sans" w:cs="Open Sans"/>
          <w:color w:val="000000" w:themeColor="text1"/>
          <w:sz w:val="18"/>
          <w:szCs w:val="18"/>
          <w:u w:val="single"/>
          <w:lang w:val="es-ES" w:eastAsia="ca-ES"/>
        </w:rPr>
      </w:pPr>
    </w:p>
    <w:p w:rsidR="005F127A" w:rsidRPr="005F127A" w:rsidRDefault="005F127A" w:rsidP="005F127A">
      <w:pPr>
        <w:rPr>
          <w:rFonts w:ascii="Open Sans" w:eastAsia="Times New Roman" w:hAnsi="Open Sans" w:cs="Open Sans"/>
          <w:color w:val="000000" w:themeColor="text1"/>
          <w:sz w:val="18"/>
          <w:szCs w:val="18"/>
          <w:u w:val="single"/>
          <w:lang w:val="es-ES" w:eastAsia="ca-ES"/>
        </w:rPr>
      </w:pPr>
    </w:p>
    <w:p w:rsidR="00F02A1A" w:rsidRPr="00341DFE" w:rsidRDefault="00F02A1A" w:rsidP="00F02A1A">
      <w:pPr>
        <w:pStyle w:val="Pargrafdellista"/>
        <w:keepNext/>
        <w:widowControl w:val="0"/>
        <w:numPr>
          <w:ilvl w:val="1"/>
          <w:numId w:val="16"/>
        </w:numPr>
        <w:autoSpaceDE w:val="0"/>
        <w:autoSpaceDN w:val="0"/>
        <w:adjustRightInd w:val="0"/>
        <w:spacing w:before="120" w:after="120" w:line="300" w:lineRule="atLeast"/>
        <w:jc w:val="both"/>
        <w:outlineLvl w:val="0"/>
        <w:rPr>
          <w:rFonts w:ascii="Open Sans" w:eastAsia="Times New Roman" w:hAnsi="Open Sans" w:cs="Open Sans"/>
          <w:b/>
          <w:color w:val="000000" w:themeColor="text1"/>
          <w:sz w:val="18"/>
          <w:szCs w:val="18"/>
          <w:lang w:val="es-ES"/>
        </w:rPr>
      </w:pPr>
      <w:r w:rsidRPr="00341DFE">
        <w:rPr>
          <w:rFonts w:ascii="Open Sans" w:eastAsia="Times New Roman" w:hAnsi="Open Sans" w:cs="Open Sans"/>
          <w:b/>
          <w:color w:val="000000" w:themeColor="text1"/>
          <w:sz w:val="18"/>
          <w:szCs w:val="18"/>
          <w:lang w:val="es-ES"/>
        </w:rPr>
        <w:tab/>
        <w:t xml:space="preserve">POBLACIÓN DEL AYUNTAMIENTO:       </w:t>
      </w:r>
      <w:r w:rsidRPr="00341DFE">
        <w:rPr>
          <w:rFonts w:ascii="Open Sans" w:eastAsia="Times New Roman" w:hAnsi="Open Sans" w:cs="Open Sans"/>
          <w:b/>
          <w:noProof/>
          <w:color w:val="000000" w:themeColor="text1"/>
          <w:sz w:val="18"/>
          <w:szCs w:val="18"/>
          <w:lang w:eastAsia="ca-ES"/>
        </w:rPr>
        <w:drawing>
          <wp:inline distT="0" distB="0" distL="0" distR="0" wp14:anchorId="328589A0" wp14:editId="47FD8422">
            <wp:extent cx="1842972" cy="257175"/>
            <wp:effectExtent l="0" t="0" r="5080"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02311" cy="279410"/>
                    </a:xfrm>
                    <a:prstGeom prst="rect">
                      <a:avLst/>
                    </a:prstGeom>
                    <a:noFill/>
                  </pic:spPr>
                </pic:pic>
              </a:graphicData>
            </a:graphic>
          </wp:inline>
        </w:drawing>
      </w:r>
    </w:p>
    <w:p w:rsidR="00F02A1A" w:rsidRPr="00341DFE" w:rsidRDefault="00F02A1A" w:rsidP="00F02A1A">
      <w:pPr>
        <w:pStyle w:val="Pargrafdellista"/>
        <w:keepNext/>
        <w:widowControl w:val="0"/>
        <w:autoSpaceDE w:val="0"/>
        <w:autoSpaceDN w:val="0"/>
        <w:adjustRightInd w:val="0"/>
        <w:spacing w:before="120" w:after="120" w:line="300" w:lineRule="atLeast"/>
        <w:ind w:left="1440" w:firstLine="684"/>
        <w:jc w:val="both"/>
        <w:outlineLvl w:val="0"/>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(dato INE a fecha diciembre 202</w:t>
      </w:r>
      <w:r w:rsidR="005F127A">
        <w:rPr>
          <w:rFonts w:ascii="Open Sans" w:eastAsia="Times New Roman" w:hAnsi="Open Sans" w:cs="Open Sans"/>
          <w:color w:val="000000" w:themeColor="text1"/>
          <w:sz w:val="18"/>
          <w:szCs w:val="18"/>
          <w:lang w:val="es-ES" w:eastAsia="ca-ES"/>
        </w:rPr>
        <w:t>5</w:t>
      </w:r>
      <w:r w:rsidRPr="00341DFE">
        <w:rPr>
          <w:rFonts w:ascii="Open Sans" w:eastAsia="Times New Roman" w:hAnsi="Open Sans" w:cs="Open Sans"/>
          <w:color w:val="000000" w:themeColor="text1"/>
          <w:sz w:val="18"/>
          <w:szCs w:val="18"/>
          <w:lang w:val="es-ES" w:eastAsia="ca-ES"/>
        </w:rPr>
        <w:t>)</w:t>
      </w:r>
    </w:p>
    <w:p w:rsidR="00F02A1A" w:rsidRPr="00341DFE" w:rsidRDefault="00F02A1A" w:rsidP="00F02A1A">
      <w:pPr>
        <w:pStyle w:val="Pargrafdellista"/>
        <w:keepNext/>
        <w:widowControl w:val="0"/>
        <w:autoSpaceDE w:val="0"/>
        <w:autoSpaceDN w:val="0"/>
        <w:adjustRightInd w:val="0"/>
        <w:spacing w:before="120" w:after="120" w:line="300" w:lineRule="atLeast"/>
        <w:ind w:left="1440" w:firstLine="684"/>
        <w:jc w:val="both"/>
        <w:outlineLvl w:val="0"/>
        <w:rPr>
          <w:rFonts w:ascii="Open Sans" w:eastAsia="Times New Roman" w:hAnsi="Open Sans" w:cs="Open Sans"/>
          <w:color w:val="000000" w:themeColor="text1"/>
          <w:sz w:val="18"/>
          <w:szCs w:val="18"/>
          <w:lang w:val="es-ES" w:eastAsia="ca-ES"/>
        </w:rPr>
      </w:pPr>
    </w:p>
    <w:p w:rsidR="00F02A1A" w:rsidRPr="00341DFE" w:rsidRDefault="00F02A1A" w:rsidP="00F02A1A">
      <w:pPr>
        <w:pStyle w:val="Pargrafdellista"/>
        <w:keepNext/>
        <w:widowControl w:val="0"/>
        <w:numPr>
          <w:ilvl w:val="1"/>
          <w:numId w:val="16"/>
        </w:numPr>
        <w:autoSpaceDE w:val="0"/>
        <w:autoSpaceDN w:val="0"/>
        <w:adjustRightInd w:val="0"/>
        <w:spacing w:before="120" w:after="120" w:line="300" w:lineRule="atLeast"/>
        <w:jc w:val="both"/>
        <w:outlineLvl w:val="0"/>
        <w:rPr>
          <w:rFonts w:ascii="Open Sans" w:eastAsia="Times New Roman" w:hAnsi="Open Sans" w:cs="Open Sans"/>
          <w:b/>
          <w:color w:val="000000" w:themeColor="text1"/>
          <w:sz w:val="18"/>
          <w:szCs w:val="18"/>
          <w:lang w:val="es-ES"/>
        </w:rPr>
      </w:pPr>
      <w:r w:rsidRPr="00341DFE">
        <w:rPr>
          <w:rFonts w:ascii="Open Sans" w:eastAsia="Times New Roman" w:hAnsi="Open Sans" w:cs="Open Sans"/>
          <w:b/>
          <w:color w:val="000000" w:themeColor="text1"/>
          <w:sz w:val="18"/>
          <w:szCs w:val="18"/>
          <w:lang w:val="es-ES"/>
        </w:rPr>
        <w:t xml:space="preserve">NÚMERO DE SOLICITUDES /PROYECTOS PRESENTADOS POR BENEFICIARIO EN LA CONVOCATORIA:     </w:t>
      </w:r>
      <w:r w:rsidRPr="00341DFE">
        <w:rPr>
          <w:rFonts w:ascii="Open Sans" w:eastAsia="Times New Roman" w:hAnsi="Open Sans" w:cs="Open Sans"/>
          <w:b/>
          <w:noProof/>
          <w:color w:val="000000" w:themeColor="text1"/>
          <w:sz w:val="18"/>
          <w:szCs w:val="18"/>
          <w:lang w:eastAsia="ca-ES"/>
        </w:rPr>
        <w:drawing>
          <wp:inline distT="0" distB="0" distL="0" distR="0" wp14:anchorId="63C2F15A" wp14:editId="48B20434">
            <wp:extent cx="515620" cy="180975"/>
            <wp:effectExtent l="0" t="0" r="0" b="9525"/>
            <wp:docPr id="4"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8592" cy="182018"/>
                    </a:xfrm>
                    <a:prstGeom prst="rect">
                      <a:avLst/>
                    </a:prstGeom>
                    <a:noFill/>
                  </pic:spPr>
                </pic:pic>
              </a:graphicData>
            </a:graphic>
          </wp:inline>
        </w:drawing>
      </w:r>
    </w:p>
    <w:p w:rsidR="008A64A1" w:rsidRDefault="008A64A1" w:rsidP="008A64A1">
      <w:pPr>
        <w:spacing w:after="0" w:line="240" w:lineRule="auto"/>
        <w:ind w:left="1440"/>
        <w:rPr>
          <w:rFonts w:ascii="Open Sans" w:hAnsi="Open Sans" w:cs="Open Sans"/>
          <w:b/>
          <w:color w:val="000000" w:themeColor="text1"/>
          <w:sz w:val="18"/>
          <w:szCs w:val="18"/>
          <w:lang w:val="es-ES"/>
        </w:rPr>
      </w:pPr>
    </w:p>
    <w:p w:rsidR="00F02A1A" w:rsidRPr="008A64A1" w:rsidRDefault="00F02A1A" w:rsidP="008A64A1">
      <w:pPr>
        <w:pStyle w:val="Pargrafdellista"/>
        <w:numPr>
          <w:ilvl w:val="0"/>
          <w:numId w:val="16"/>
        </w:numPr>
        <w:spacing w:after="0" w:line="240" w:lineRule="auto"/>
        <w:rPr>
          <w:rFonts w:ascii="Open Sans" w:eastAsia="Times New Roman" w:hAnsi="Open Sans" w:cs="Open Sans"/>
          <w:b/>
          <w:color w:val="000000" w:themeColor="text1"/>
          <w:sz w:val="18"/>
          <w:szCs w:val="18"/>
          <w:lang w:val="es-ES"/>
        </w:rPr>
      </w:pPr>
      <w:r w:rsidRPr="008A64A1">
        <w:rPr>
          <w:rFonts w:ascii="Open Sans" w:eastAsia="Times New Roman" w:hAnsi="Open Sans" w:cs="Open Sans"/>
          <w:b/>
          <w:color w:val="000000" w:themeColor="text1"/>
          <w:sz w:val="18"/>
          <w:szCs w:val="18"/>
          <w:lang w:val="es-ES"/>
        </w:rPr>
        <w:t>PRESUPUESTO DE INGRESOS Y GASTOS DEL PROYECTO SUBVENCIONADO</w:t>
      </w:r>
    </w:p>
    <w:p w:rsidR="008A64A1" w:rsidRPr="008A64A1" w:rsidRDefault="008A64A1" w:rsidP="008A64A1">
      <w:pPr>
        <w:pStyle w:val="Pargrafdellista"/>
        <w:spacing w:after="0" w:line="240" w:lineRule="auto"/>
        <w:rPr>
          <w:rFonts w:ascii="Open Sans" w:hAnsi="Open Sans" w:cs="Open Sans"/>
          <w:b/>
          <w:color w:val="000000" w:themeColor="text1"/>
          <w:sz w:val="18"/>
          <w:szCs w:val="18"/>
          <w:lang w:val="es-ES"/>
        </w:rPr>
      </w:pPr>
    </w:p>
    <w:p w:rsidR="00F02A1A" w:rsidRPr="00341DFE" w:rsidRDefault="00F02A1A" w:rsidP="00F02A1A">
      <w:pPr>
        <w:ind w:left="360"/>
        <w:jc w:val="both"/>
        <w:rPr>
          <w:rFonts w:ascii="Open Sans" w:eastAsia="Times New Roman" w:hAnsi="Open Sans" w:cs="Open Sans"/>
          <w:color w:val="000000" w:themeColor="text1"/>
          <w:sz w:val="18"/>
          <w:szCs w:val="18"/>
          <w:u w:val="single"/>
          <w:lang w:val="es-ES" w:eastAsia="ca-ES"/>
        </w:rPr>
      </w:pPr>
      <w:r w:rsidRPr="00341DFE">
        <w:rPr>
          <w:rFonts w:ascii="Open Sans" w:hAnsi="Open Sans" w:cs="Open Sans"/>
          <w:color w:val="000000" w:themeColor="text1"/>
          <w:sz w:val="18"/>
          <w:szCs w:val="18"/>
          <w:lang w:val="es-ES"/>
        </w:rPr>
        <w:t xml:space="preserve">* </w:t>
      </w:r>
      <w:r w:rsidRPr="00341DFE">
        <w:rPr>
          <w:rFonts w:ascii="Open Sans" w:hAnsi="Open Sans" w:cs="Open Sans"/>
          <w:color w:val="000000" w:themeColor="text1"/>
          <w:sz w:val="18"/>
          <w:szCs w:val="18"/>
          <w:u w:val="single"/>
          <w:lang w:val="es-ES"/>
        </w:rPr>
        <w:t>Para que el presupuesto sea correcto, el total de ingresos previstos tiene que ser igual al total de los gastos previstos</w:t>
      </w:r>
    </w:p>
    <w:p w:rsidR="00F02A1A" w:rsidRPr="00341DFE" w:rsidRDefault="00F02A1A" w:rsidP="00F02A1A">
      <w:pPr>
        <w:pStyle w:val="Textindependent"/>
        <w:spacing w:after="0" w:line="240" w:lineRule="auto"/>
        <w:contextualSpacing/>
        <w:jc w:val="both"/>
        <w:rPr>
          <w:rFonts w:ascii="Open Sans" w:eastAsia="Times New Roman" w:hAnsi="Open Sans" w:cs="Open Sans"/>
          <w:b/>
          <w:bCs/>
          <w:color w:val="000000" w:themeColor="text1"/>
          <w:sz w:val="18"/>
          <w:szCs w:val="18"/>
          <w:lang w:val="es-ES"/>
        </w:rPr>
      </w:pPr>
    </w:p>
    <w:tbl>
      <w:tblPr>
        <w:tblW w:w="9258" w:type="dxa"/>
        <w:tblInd w:w="70" w:type="dxa"/>
        <w:tblCellMar>
          <w:left w:w="70" w:type="dxa"/>
          <w:right w:w="70" w:type="dxa"/>
        </w:tblCellMar>
        <w:tblLook w:val="04A0" w:firstRow="1" w:lastRow="0" w:firstColumn="1" w:lastColumn="0" w:noHBand="0" w:noVBand="1"/>
      </w:tblPr>
      <w:tblGrid>
        <w:gridCol w:w="2340"/>
        <w:gridCol w:w="2552"/>
        <w:gridCol w:w="2693"/>
        <w:gridCol w:w="1673"/>
      </w:tblGrid>
      <w:tr w:rsidR="00F02A1A" w:rsidRPr="00341DFE" w:rsidTr="00AC794D">
        <w:trPr>
          <w:trHeight w:val="269"/>
        </w:trPr>
        <w:tc>
          <w:tcPr>
            <w:tcW w:w="2340" w:type="dxa"/>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r w:rsidRPr="00341DFE">
              <w:rPr>
                <w:rFonts w:ascii="Open Sans" w:eastAsia="Times New Roman" w:hAnsi="Open Sans" w:cs="Open Sans"/>
                <w:b/>
                <w:bCs/>
                <w:color w:val="000000" w:themeColor="text1"/>
                <w:sz w:val="18"/>
                <w:szCs w:val="18"/>
                <w:lang w:val="es-ES" w:eastAsia="ca-ES"/>
              </w:rPr>
              <w:lastRenderedPageBreak/>
              <w:t>INGRESOS PREVISTOS</w:t>
            </w:r>
          </w:p>
        </w:tc>
        <w:tc>
          <w:tcPr>
            <w:tcW w:w="2552" w:type="dxa"/>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p>
        </w:tc>
        <w:tc>
          <w:tcPr>
            <w:tcW w:w="2693" w:type="dxa"/>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c>
          <w:tcPr>
            <w:tcW w:w="1673" w:type="dxa"/>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r>
      <w:tr w:rsidR="00F02A1A" w:rsidRPr="00341DFE" w:rsidTr="00AC794D">
        <w:trPr>
          <w:trHeight w:val="256"/>
        </w:trPr>
        <w:tc>
          <w:tcPr>
            <w:tcW w:w="7585" w:type="dxa"/>
            <w:gridSpan w:val="3"/>
            <w:tcBorders>
              <w:top w:val="nil"/>
              <w:left w:val="nil"/>
              <w:bottom w:val="nil"/>
              <w:right w:val="nil"/>
            </w:tcBorders>
            <w:shd w:val="clear" w:color="auto" w:fill="auto"/>
            <w:noWrap/>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r w:rsidRPr="00341DFE">
              <w:rPr>
                <w:rFonts w:ascii="Open Sans" w:eastAsia="Times New Roman" w:hAnsi="Open Sans" w:cs="Open Sans"/>
                <w:b/>
                <w:bCs/>
                <w:color w:val="000000" w:themeColor="text1"/>
                <w:sz w:val="18"/>
                <w:szCs w:val="18"/>
                <w:lang w:val="es-ES" w:eastAsia="ca-ES"/>
              </w:rPr>
              <w:t>Solicitud de subvenciones y ayudas al Consejo Insular de Mallorca:</w:t>
            </w:r>
          </w:p>
        </w:tc>
        <w:tc>
          <w:tcPr>
            <w:tcW w:w="1673" w:type="dxa"/>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p>
        </w:tc>
      </w:tr>
      <w:tr w:rsidR="00F02A1A" w:rsidRPr="00341DFE" w:rsidTr="00AC794D">
        <w:trPr>
          <w:trHeight w:val="270"/>
        </w:trPr>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r w:rsidRPr="00341DFE">
              <w:rPr>
                <w:rFonts w:ascii="Open Sans" w:eastAsia="Times New Roman" w:hAnsi="Open Sans" w:cs="Open Sans"/>
                <w:b/>
                <w:bCs/>
                <w:color w:val="000000" w:themeColor="text1"/>
                <w:sz w:val="18"/>
                <w:szCs w:val="18"/>
                <w:lang w:val="es-ES" w:eastAsia="ca-ES"/>
              </w:rPr>
              <w:t>Entidad</w:t>
            </w:r>
          </w:p>
        </w:tc>
        <w:tc>
          <w:tcPr>
            <w:tcW w:w="2552" w:type="dxa"/>
            <w:tcBorders>
              <w:top w:val="single" w:sz="4" w:space="0" w:color="auto"/>
              <w:left w:val="nil"/>
              <w:bottom w:val="single" w:sz="4" w:space="0" w:color="auto"/>
              <w:right w:val="single" w:sz="4" w:space="0" w:color="auto"/>
            </w:tcBorders>
            <w:shd w:val="clear" w:color="auto" w:fill="auto"/>
            <w:vAlign w:val="center"/>
          </w:tcPr>
          <w:p w:rsidR="00F02A1A" w:rsidRPr="00341DFE" w:rsidRDefault="00F02A1A" w:rsidP="00AC794D">
            <w:pPr>
              <w:rPr>
                <w:rFonts w:ascii="Open Sans" w:eastAsia="Times New Roman" w:hAnsi="Open Sans" w:cs="Open Sans"/>
                <w:b/>
                <w:bCs/>
                <w:color w:val="000000" w:themeColor="text1"/>
                <w:sz w:val="18"/>
                <w:szCs w:val="18"/>
                <w:lang w:val="es-ES" w:eastAsia="ca-ES"/>
              </w:rPr>
            </w:pPr>
            <w:r w:rsidRPr="00341DFE">
              <w:rPr>
                <w:rFonts w:ascii="Open Sans" w:eastAsia="Times New Roman" w:hAnsi="Open Sans" w:cs="Open Sans"/>
                <w:b/>
                <w:bCs/>
                <w:color w:val="000000" w:themeColor="text1"/>
                <w:sz w:val="18"/>
                <w:szCs w:val="18"/>
                <w:lang w:val="es-ES" w:eastAsia="ca-ES"/>
              </w:rPr>
              <w:t>Cuantía ayudas corrientes</w:t>
            </w:r>
          </w:p>
        </w:tc>
        <w:tc>
          <w:tcPr>
            <w:tcW w:w="2693" w:type="dxa"/>
            <w:tcBorders>
              <w:top w:val="single" w:sz="4" w:space="0" w:color="auto"/>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r w:rsidRPr="00341DFE">
              <w:rPr>
                <w:rFonts w:ascii="Open Sans" w:eastAsia="Times New Roman" w:hAnsi="Open Sans" w:cs="Open Sans"/>
                <w:b/>
                <w:bCs/>
                <w:color w:val="000000" w:themeColor="text1"/>
                <w:sz w:val="18"/>
                <w:szCs w:val="18"/>
                <w:lang w:val="es-ES" w:eastAsia="ca-ES"/>
              </w:rPr>
              <w:t>Cuantía ayudas de inversión</w:t>
            </w:r>
          </w:p>
        </w:tc>
        <w:tc>
          <w:tcPr>
            <w:tcW w:w="1673" w:type="dxa"/>
            <w:tcBorders>
              <w:top w:val="single" w:sz="4" w:space="0" w:color="auto"/>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r w:rsidRPr="00341DFE">
              <w:rPr>
                <w:rFonts w:ascii="Open Sans" w:eastAsia="Times New Roman" w:hAnsi="Open Sans" w:cs="Open Sans"/>
                <w:b/>
                <w:bCs/>
                <w:color w:val="000000" w:themeColor="text1"/>
                <w:sz w:val="18"/>
                <w:szCs w:val="18"/>
                <w:lang w:val="es-ES" w:eastAsia="ca-ES"/>
              </w:rPr>
              <w:t>Cuantía total</w:t>
            </w:r>
          </w:p>
        </w:tc>
      </w:tr>
      <w:tr w:rsidR="00F02A1A" w:rsidRPr="00341DFE" w:rsidTr="00AC794D">
        <w:trPr>
          <w:trHeight w:val="256"/>
        </w:trPr>
        <w:tc>
          <w:tcPr>
            <w:tcW w:w="2340" w:type="dxa"/>
            <w:tcBorders>
              <w:top w:val="nil"/>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2552"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269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167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r>
      <w:tr w:rsidR="00F02A1A" w:rsidRPr="00341DFE" w:rsidTr="00AC794D">
        <w:trPr>
          <w:trHeight w:val="256"/>
        </w:trPr>
        <w:tc>
          <w:tcPr>
            <w:tcW w:w="2340" w:type="dxa"/>
            <w:tcBorders>
              <w:top w:val="nil"/>
              <w:left w:val="nil"/>
              <w:bottom w:val="nil"/>
              <w:right w:val="nil"/>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c>
          <w:tcPr>
            <w:tcW w:w="2552" w:type="dxa"/>
            <w:tcBorders>
              <w:top w:val="nil"/>
              <w:left w:val="nil"/>
              <w:bottom w:val="nil"/>
              <w:right w:val="nil"/>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c>
          <w:tcPr>
            <w:tcW w:w="2693" w:type="dxa"/>
            <w:tcBorders>
              <w:top w:val="nil"/>
              <w:left w:val="nil"/>
              <w:bottom w:val="nil"/>
              <w:right w:val="nil"/>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c>
          <w:tcPr>
            <w:tcW w:w="1673" w:type="dxa"/>
            <w:tcBorders>
              <w:top w:val="nil"/>
              <w:left w:val="nil"/>
              <w:bottom w:val="nil"/>
              <w:right w:val="nil"/>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r>
      <w:tr w:rsidR="00F02A1A" w:rsidRPr="00341DFE" w:rsidTr="00AC794D">
        <w:trPr>
          <w:trHeight w:val="256"/>
        </w:trPr>
        <w:tc>
          <w:tcPr>
            <w:tcW w:w="7585" w:type="dxa"/>
            <w:gridSpan w:val="3"/>
            <w:tcBorders>
              <w:top w:val="nil"/>
              <w:left w:val="nil"/>
              <w:bottom w:val="nil"/>
              <w:right w:val="nil"/>
            </w:tcBorders>
            <w:shd w:val="clear" w:color="auto" w:fill="auto"/>
            <w:noWrap/>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r w:rsidRPr="00341DFE">
              <w:rPr>
                <w:rFonts w:ascii="Open Sans" w:eastAsia="Times New Roman" w:hAnsi="Open Sans" w:cs="Open Sans"/>
                <w:b/>
                <w:bCs/>
                <w:color w:val="000000" w:themeColor="text1"/>
                <w:sz w:val="18"/>
                <w:szCs w:val="18"/>
                <w:lang w:val="es-ES" w:eastAsia="ca-ES"/>
              </w:rPr>
              <w:t>Solicitud de subvenciones y ayudas a Administraciones y otras Entidades:</w:t>
            </w:r>
          </w:p>
        </w:tc>
        <w:tc>
          <w:tcPr>
            <w:tcW w:w="1673" w:type="dxa"/>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p>
        </w:tc>
      </w:tr>
      <w:tr w:rsidR="00F02A1A" w:rsidRPr="00341DFE" w:rsidTr="00AC794D">
        <w:trPr>
          <w:trHeight w:val="252"/>
        </w:trPr>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r w:rsidRPr="00341DFE">
              <w:rPr>
                <w:rFonts w:ascii="Open Sans" w:eastAsia="Times New Roman" w:hAnsi="Open Sans" w:cs="Open Sans"/>
                <w:b/>
                <w:bCs/>
                <w:color w:val="000000" w:themeColor="text1"/>
                <w:sz w:val="18"/>
                <w:szCs w:val="18"/>
                <w:lang w:val="es-ES" w:eastAsia="ca-ES"/>
              </w:rPr>
              <w:t>Entidad</w:t>
            </w:r>
          </w:p>
        </w:tc>
        <w:tc>
          <w:tcPr>
            <w:tcW w:w="2552" w:type="dxa"/>
            <w:tcBorders>
              <w:top w:val="single" w:sz="4" w:space="0" w:color="auto"/>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r w:rsidRPr="00341DFE">
              <w:rPr>
                <w:rFonts w:ascii="Open Sans" w:eastAsia="Times New Roman" w:hAnsi="Open Sans" w:cs="Open Sans"/>
                <w:b/>
                <w:bCs/>
                <w:color w:val="000000" w:themeColor="text1"/>
                <w:sz w:val="18"/>
                <w:szCs w:val="18"/>
                <w:lang w:val="es-ES" w:eastAsia="ca-ES"/>
              </w:rPr>
              <w:t>Cuantía ayudas corrientes</w:t>
            </w:r>
          </w:p>
        </w:tc>
        <w:tc>
          <w:tcPr>
            <w:tcW w:w="2693" w:type="dxa"/>
            <w:tcBorders>
              <w:top w:val="single" w:sz="4" w:space="0" w:color="auto"/>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r w:rsidRPr="00341DFE">
              <w:rPr>
                <w:rFonts w:ascii="Open Sans" w:eastAsia="Times New Roman" w:hAnsi="Open Sans" w:cs="Open Sans"/>
                <w:b/>
                <w:bCs/>
                <w:color w:val="000000" w:themeColor="text1"/>
                <w:sz w:val="18"/>
                <w:szCs w:val="18"/>
                <w:lang w:val="es-ES" w:eastAsia="ca-ES"/>
              </w:rPr>
              <w:t>Cuantía ayudas de inversión</w:t>
            </w:r>
          </w:p>
        </w:tc>
        <w:tc>
          <w:tcPr>
            <w:tcW w:w="1673" w:type="dxa"/>
            <w:tcBorders>
              <w:top w:val="single" w:sz="4" w:space="0" w:color="auto"/>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r w:rsidRPr="00341DFE">
              <w:rPr>
                <w:rFonts w:ascii="Open Sans" w:eastAsia="Times New Roman" w:hAnsi="Open Sans" w:cs="Open Sans"/>
                <w:b/>
                <w:bCs/>
                <w:color w:val="000000" w:themeColor="text1"/>
                <w:sz w:val="18"/>
                <w:szCs w:val="18"/>
                <w:lang w:val="es-ES" w:eastAsia="ca-ES"/>
              </w:rPr>
              <w:t>Cuantía total</w:t>
            </w:r>
          </w:p>
        </w:tc>
      </w:tr>
      <w:tr w:rsidR="00F02A1A" w:rsidRPr="00341DFE" w:rsidTr="00AC794D">
        <w:trPr>
          <w:trHeight w:val="256"/>
        </w:trPr>
        <w:tc>
          <w:tcPr>
            <w:tcW w:w="2340" w:type="dxa"/>
            <w:tcBorders>
              <w:top w:val="nil"/>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2552"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269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167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r>
      <w:tr w:rsidR="00F02A1A" w:rsidRPr="00341DFE" w:rsidTr="00AC794D">
        <w:trPr>
          <w:trHeight w:val="256"/>
        </w:trPr>
        <w:tc>
          <w:tcPr>
            <w:tcW w:w="2340" w:type="dxa"/>
            <w:tcBorders>
              <w:top w:val="nil"/>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2552"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269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167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r>
      <w:tr w:rsidR="00F02A1A" w:rsidRPr="00341DFE" w:rsidTr="00AC794D">
        <w:trPr>
          <w:trHeight w:val="256"/>
        </w:trPr>
        <w:tc>
          <w:tcPr>
            <w:tcW w:w="2340" w:type="dxa"/>
            <w:tcBorders>
              <w:top w:val="nil"/>
              <w:left w:val="nil"/>
              <w:bottom w:val="nil"/>
              <w:right w:val="nil"/>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c>
          <w:tcPr>
            <w:tcW w:w="2552" w:type="dxa"/>
            <w:tcBorders>
              <w:top w:val="nil"/>
              <w:left w:val="nil"/>
              <w:bottom w:val="nil"/>
              <w:right w:val="nil"/>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c>
          <w:tcPr>
            <w:tcW w:w="2693" w:type="dxa"/>
            <w:tcBorders>
              <w:top w:val="nil"/>
              <w:left w:val="nil"/>
              <w:bottom w:val="nil"/>
              <w:right w:val="nil"/>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c>
          <w:tcPr>
            <w:tcW w:w="1673" w:type="dxa"/>
            <w:tcBorders>
              <w:top w:val="nil"/>
              <w:left w:val="nil"/>
              <w:bottom w:val="nil"/>
              <w:right w:val="nil"/>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r>
      <w:tr w:rsidR="00F02A1A" w:rsidRPr="00341DFE" w:rsidTr="00AC794D">
        <w:trPr>
          <w:trHeight w:val="256"/>
        </w:trPr>
        <w:tc>
          <w:tcPr>
            <w:tcW w:w="4892" w:type="dxa"/>
            <w:gridSpan w:val="2"/>
            <w:tcBorders>
              <w:top w:val="nil"/>
              <w:left w:val="nil"/>
              <w:bottom w:val="nil"/>
              <w:right w:val="nil"/>
            </w:tcBorders>
            <w:shd w:val="clear" w:color="auto" w:fill="auto"/>
            <w:noWrap/>
            <w:vAlign w:val="center"/>
          </w:tcPr>
          <w:p w:rsidR="00F02A1A" w:rsidRPr="00341DFE" w:rsidRDefault="00F02A1A" w:rsidP="008A64A1">
            <w:pPr>
              <w:ind w:right="70"/>
              <w:rPr>
                <w:rFonts w:ascii="Open Sans" w:eastAsia="Times New Roman" w:hAnsi="Open Sans" w:cs="Open Sans"/>
                <w:b/>
                <w:bCs/>
                <w:color w:val="000000" w:themeColor="text1"/>
                <w:sz w:val="18"/>
                <w:szCs w:val="18"/>
                <w:lang w:val="es-ES" w:eastAsia="ca-ES"/>
              </w:rPr>
            </w:pPr>
            <w:r w:rsidRPr="00341DFE">
              <w:rPr>
                <w:rFonts w:ascii="Open Sans" w:eastAsia="Times New Roman" w:hAnsi="Open Sans" w:cs="Open Sans"/>
                <w:b/>
                <w:bCs/>
                <w:color w:val="000000" w:themeColor="text1"/>
                <w:sz w:val="18"/>
                <w:szCs w:val="18"/>
                <w:lang w:val="es-ES" w:eastAsia="ca-ES"/>
              </w:rPr>
              <w:t>Recursos Propios aportados directamente por el solicitante:</w:t>
            </w:r>
          </w:p>
        </w:tc>
        <w:tc>
          <w:tcPr>
            <w:tcW w:w="2693" w:type="dxa"/>
            <w:tcBorders>
              <w:top w:val="nil"/>
              <w:left w:val="nil"/>
              <w:bottom w:val="nil"/>
              <w:right w:val="nil"/>
            </w:tcBorders>
            <w:shd w:val="clear" w:color="auto" w:fill="auto"/>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p>
        </w:tc>
        <w:tc>
          <w:tcPr>
            <w:tcW w:w="1673" w:type="dxa"/>
            <w:tcBorders>
              <w:top w:val="nil"/>
              <w:left w:val="nil"/>
              <w:bottom w:val="nil"/>
              <w:right w:val="nil"/>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r>
      <w:tr w:rsidR="00F02A1A" w:rsidRPr="00341DFE" w:rsidTr="00AC794D">
        <w:trPr>
          <w:trHeight w:val="256"/>
        </w:trPr>
        <w:tc>
          <w:tcPr>
            <w:tcW w:w="4892" w:type="dxa"/>
            <w:gridSpan w:val="2"/>
            <w:tcBorders>
              <w:top w:val="nil"/>
              <w:left w:val="nil"/>
              <w:bottom w:val="nil"/>
              <w:right w:val="nil"/>
            </w:tcBorders>
            <w:shd w:val="clear" w:color="auto" w:fill="auto"/>
            <w:noWrap/>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p>
        </w:tc>
        <w:tc>
          <w:tcPr>
            <w:tcW w:w="2693" w:type="dxa"/>
            <w:tcBorders>
              <w:top w:val="nil"/>
              <w:left w:val="nil"/>
              <w:bottom w:val="nil"/>
              <w:right w:val="nil"/>
            </w:tcBorders>
            <w:shd w:val="clear" w:color="auto" w:fill="auto"/>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p>
        </w:tc>
        <w:tc>
          <w:tcPr>
            <w:tcW w:w="1673" w:type="dxa"/>
            <w:tcBorders>
              <w:top w:val="nil"/>
              <w:left w:val="nil"/>
              <w:bottom w:val="nil"/>
              <w:right w:val="nil"/>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r>
      <w:tr w:rsidR="00F02A1A" w:rsidRPr="00341DFE" w:rsidTr="00AC794D">
        <w:trPr>
          <w:trHeight w:val="278"/>
        </w:trPr>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r w:rsidRPr="00341DFE">
              <w:rPr>
                <w:rFonts w:ascii="Open Sans" w:eastAsia="Times New Roman" w:hAnsi="Open Sans" w:cs="Open Sans"/>
                <w:b/>
                <w:bCs/>
                <w:color w:val="000000" w:themeColor="text1"/>
                <w:sz w:val="18"/>
                <w:szCs w:val="18"/>
                <w:lang w:val="es-ES" w:eastAsia="ca-ES"/>
              </w:rPr>
              <w:t>Concepto</w:t>
            </w:r>
          </w:p>
        </w:tc>
        <w:tc>
          <w:tcPr>
            <w:tcW w:w="2552" w:type="dxa"/>
            <w:tcBorders>
              <w:top w:val="single" w:sz="4" w:space="0" w:color="auto"/>
              <w:left w:val="single" w:sz="4" w:space="0" w:color="auto"/>
              <w:bottom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p>
        </w:tc>
        <w:tc>
          <w:tcPr>
            <w:tcW w:w="2693" w:type="dxa"/>
            <w:tcBorders>
              <w:top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p>
        </w:tc>
        <w:tc>
          <w:tcPr>
            <w:tcW w:w="1673" w:type="dxa"/>
            <w:tcBorders>
              <w:top w:val="single" w:sz="4" w:space="0" w:color="auto"/>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r w:rsidRPr="00341DFE">
              <w:rPr>
                <w:rFonts w:ascii="Open Sans" w:eastAsia="Times New Roman" w:hAnsi="Open Sans" w:cs="Open Sans"/>
                <w:b/>
                <w:bCs/>
                <w:color w:val="000000" w:themeColor="text1"/>
                <w:sz w:val="18"/>
                <w:szCs w:val="18"/>
                <w:lang w:val="es-ES" w:eastAsia="ca-ES"/>
              </w:rPr>
              <w:t>Cuantía total</w:t>
            </w:r>
          </w:p>
        </w:tc>
      </w:tr>
      <w:tr w:rsidR="00F02A1A" w:rsidRPr="00341DFE" w:rsidTr="00AC794D">
        <w:trPr>
          <w:trHeight w:val="256"/>
        </w:trPr>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2552" w:type="dxa"/>
            <w:tcBorders>
              <w:top w:val="single" w:sz="4" w:space="0" w:color="auto"/>
              <w:left w:val="single" w:sz="4" w:space="0" w:color="auto"/>
              <w:bottom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2693" w:type="dxa"/>
            <w:tcBorders>
              <w:top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1673" w:type="dxa"/>
            <w:tcBorders>
              <w:top w:val="nil"/>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r>
      <w:tr w:rsidR="00F02A1A" w:rsidRPr="00341DFE" w:rsidTr="00AC794D">
        <w:trPr>
          <w:trHeight w:val="256"/>
        </w:trPr>
        <w:tc>
          <w:tcPr>
            <w:tcW w:w="2340" w:type="dxa"/>
            <w:tcBorders>
              <w:top w:val="nil"/>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2552" w:type="dxa"/>
            <w:tcBorders>
              <w:top w:val="single" w:sz="4" w:space="0" w:color="auto"/>
              <w:left w:val="single" w:sz="4" w:space="0" w:color="auto"/>
              <w:bottom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2693" w:type="dxa"/>
            <w:tcBorders>
              <w:top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1673" w:type="dxa"/>
            <w:tcBorders>
              <w:top w:val="nil"/>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r>
      <w:tr w:rsidR="00F02A1A" w:rsidRPr="00341DFE" w:rsidTr="00AC794D">
        <w:trPr>
          <w:trHeight w:val="269"/>
        </w:trPr>
        <w:tc>
          <w:tcPr>
            <w:tcW w:w="2340" w:type="dxa"/>
            <w:tcBorders>
              <w:top w:val="nil"/>
              <w:left w:val="nil"/>
              <w:bottom w:val="nil"/>
              <w:right w:val="nil"/>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c>
          <w:tcPr>
            <w:tcW w:w="2552" w:type="dxa"/>
            <w:tcBorders>
              <w:top w:val="single" w:sz="4" w:space="0" w:color="auto"/>
              <w:left w:val="nil"/>
              <w:bottom w:val="nil"/>
              <w:right w:val="nil"/>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c>
          <w:tcPr>
            <w:tcW w:w="2693" w:type="dxa"/>
            <w:tcBorders>
              <w:top w:val="single" w:sz="4" w:space="0" w:color="auto"/>
              <w:left w:val="nil"/>
              <w:bottom w:val="nil"/>
              <w:right w:val="nil"/>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c>
          <w:tcPr>
            <w:tcW w:w="1673" w:type="dxa"/>
            <w:tcBorders>
              <w:top w:val="nil"/>
              <w:left w:val="nil"/>
              <w:bottom w:val="nil"/>
              <w:right w:val="nil"/>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r>
      <w:tr w:rsidR="00F02A1A" w:rsidRPr="00341DFE" w:rsidTr="00AC794D">
        <w:trPr>
          <w:trHeight w:val="269"/>
        </w:trPr>
        <w:tc>
          <w:tcPr>
            <w:tcW w:w="2340"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r w:rsidRPr="00341DFE">
              <w:rPr>
                <w:rFonts w:ascii="Open Sans" w:eastAsia="Times New Roman" w:hAnsi="Open Sans" w:cs="Open Sans"/>
                <w:b/>
                <w:bCs/>
                <w:color w:val="000000" w:themeColor="text1"/>
                <w:sz w:val="18"/>
                <w:szCs w:val="18"/>
                <w:lang w:val="es-ES" w:eastAsia="ca-ES"/>
              </w:rPr>
              <w:t>TOTAL INGRESOS PREVISTOS</w:t>
            </w:r>
          </w:p>
        </w:tc>
        <w:tc>
          <w:tcPr>
            <w:tcW w:w="2552" w:type="dxa"/>
            <w:tcBorders>
              <w:top w:val="single" w:sz="8" w:space="0" w:color="auto"/>
              <w:left w:val="nil"/>
              <w:bottom w:val="single" w:sz="8" w:space="0" w:color="auto"/>
              <w:right w:val="single" w:sz="4" w:space="0" w:color="auto"/>
            </w:tcBorders>
            <w:shd w:val="clear" w:color="000000" w:fill="C0C0C0"/>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r w:rsidRPr="00341DFE">
              <w:rPr>
                <w:rFonts w:ascii="Open Sans" w:eastAsia="Times New Roman" w:hAnsi="Open Sans" w:cs="Open Sans"/>
                <w:b/>
                <w:bCs/>
                <w:color w:val="000000" w:themeColor="text1"/>
                <w:sz w:val="18"/>
                <w:szCs w:val="18"/>
                <w:lang w:val="es-ES" w:eastAsia="ca-ES"/>
              </w:rPr>
              <w:t xml:space="preserve"> </w:t>
            </w:r>
          </w:p>
        </w:tc>
        <w:tc>
          <w:tcPr>
            <w:tcW w:w="2693" w:type="dxa"/>
            <w:tcBorders>
              <w:top w:val="single" w:sz="8" w:space="0" w:color="auto"/>
              <w:left w:val="nil"/>
              <w:bottom w:val="single" w:sz="8" w:space="0" w:color="auto"/>
              <w:right w:val="single" w:sz="4" w:space="0" w:color="auto"/>
            </w:tcBorders>
            <w:shd w:val="clear" w:color="000000" w:fill="C0C0C0"/>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r w:rsidRPr="00341DFE">
              <w:rPr>
                <w:rFonts w:ascii="Open Sans" w:eastAsia="Times New Roman" w:hAnsi="Open Sans" w:cs="Open Sans"/>
                <w:b/>
                <w:bCs/>
                <w:color w:val="000000" w:themeColor="text1"/>
                <w:sz w:val="18"/>
                <w:szCs w:val="18"/>
                <w:lang w:val="es-ES" w:eastAsia="ca-ES"/>
              </w:rPr>
              <w:t xml:space="preserve"> </w:t>
            </w:r>
          </w:p>
        </w:tc>
        <w:tc>
          <w:tcPr>
            <w:tcW w:w="1673" w:type="dxa"/>
            <w:tcBorders>
              <w:top w:val="single" w:sz="8" w:space="0" w:color="auto"/>
              <w:left w:val="nil"/>
              <w:bottom w:val="single" w:sz="8" w:space="0" w:color="auto"/>
              <w:right w:val="single" w:sz="8" w:space="0" w:color="auto"/>
            </w:tcBorders>
            <w:shd w:val="clear" w:color="000000" w:fill="C0C0C0"/>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r w:rsidRPr="00341DFE">
              <w:rPr>
                <w:rFonts w:ascii="Open Sans" w:eastAsia="Times New Roman" w:hAnsi="Open Sans" w:cs="Open Sans"/>
                <w:b/>
                <w:bCs/>
                <w:color w:val="000000" w:themeColor="text1"/>
                <w:sz w:val="18"/>
                <w:szCs w:val="18"/>
                <w:lang w:val="es-ES" w:eastAsia="ca-ES"/>
              </w:rPr>
              <w:t xml:space="preserve"> </w:t>
            </w:r>
          </w:p>
        </w:tc>
      </w:tr>
      <w:tr w:rsidR="00F02A1A" w:rsidRPr="00341DFE" w:rsidTr="00AC794D">
        <w:trPr>
          <w:trHeight w:val="256"/>
        </w:trPr>
        <w:tc>
          <w:tcPr>
            <w:tcW w:w="2340" w:type="dxa"/>
            <w:tcBorders>
              <w:top w:val="nil"/>
              <w:left w:val="nil"/>
              <w:bottom w:val="nil"/>
              <w:right w:val="nil"/>
            </w:tcBorders>
            <w:shd w:val="clear" w:color="auto" w:fill="auto"/>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p>
        </w:tc>
        <w:tc>
          <w:tcPr>
            <w:tcW w:w="2552" w:type="dxa"/>
            <w:tcBorders>
              <w:top w:val="nil"/>
              <w:left w:val="nil"/>
              <w:bottom w:val="nil"/>
              <w:right w:val="nil"/>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c>
          <w:tcPr>
            <w:tcW w:w="2693" w:type="dxa"/>
            <w:tcBorders>
              <w:top w:val="nil"/>
              <w:left w:val="nil"/>
              <w:bottom w:val="nil"/>
              <w:right w:val="nil"/>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c>
          <w:tcPr>
            <w:tcW w:w="1673" w:type="dxa"/>
            <w:tcBorders>
              <w:top w:val="nil"/>
              <w:left w:val="nil"/>
              <w:bottom w:val="nil"/>
              <w:right w:val="nil"/>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r>
      <w:tr w:rsidR="00F02A1A" w:rsidRPr="00341DFE" w:rsidTr="00AC794D">
        <w:trPr>
          <w:trHeight w:val="269"/>
        </w:trPr>
        <w:tc>
          <w:tcPr>
            <w:tcW w:w="2340" w:type="dxa"/>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r w:rsidRPr="00341DFE">
              <w:rPr>
                <w:rFonts w:ascii="Open Sans" w:eastAsia="Times New Roman" w:hAnsi="Open Sans" w:cs="Open Sans"/>
                <w:b/>
                <w:bCs/>
                <w:color w:val="000000" w:themeColor="text1"/>
                <w:sz w:val="18"/>
                <w:szCs w:val="18"/>
                <w:lang w:val="es-ES" w:eastAsia="ca-ES"/>
              </w:rPr>
              <w:t>GASTOS PREVISTOS</w:t>
            </w:r>
          </w:p>
        </w:tc>
        <w:tc>
          <w:tcPr>
            <w:tcW w:w="2552" w:type="dxa"/>
            <w:tcBorders>
              <w:top w:val="nil"/>
              <w:left w:val="nil"/>
              <w:bottom w:val="nil"/>
              <w:right w:val="nil"/>
            </w:tcBorders>
            <w:shd w:val="clear" w:color="auto" w:fill="auto"/>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p>
        </w:tc>
        <w:tc>
          <w:tcPr>
            <w:tcW w:w="2693" w:type="dxa"/>
            <w:tcBorders>
              <w:top w:val="nil"/>
              <w:left w:val="nil"/>
              <w:bottom w:val="nil"/>
              <w:right w:val="nil"/>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c>
          <w:tcPr>
            <w:tcW w:w="1673" w:type="dxa"/>
            <w:tcBorders>
              <w:top w:val="nil"/>
              <w:left w:val="nil"/>
              <w:bottom w:val="nil"/>
              <w:right w:val="nil"/>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r>
      <w:tr w:rsidR="00F02A1A" w:rsidRPr="00341DFE" w:rsidTr="00AC794D">
        <w:trPr>
          <w:trHeight w:val="294"/>
        </w:trPr>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F02A1A" w:rsidRPr="00341DFE" w:rsidRDefault="00F02A1A" w:rsidP="00AC794D">
            <w:pPr>
              <w:rPr>
                <w:rFonts w:ascii="Open Sans" w:eastAsia="Times New Roman" w:hAnsi="Open Sans" w:cs="Open Sans"/>
                <w:b/>
                <w:bCs/>
                <w:color w:val="000000" w:themeColor="text1"/>
                <w:sz w:val="18"/>
                <w:szCs w:val="18"/>
                <w:lang w:val="es-ES" w:eastAsia="ca-ES"/>
              </w:rPr>
            </w:pPr>
            <w:r w:rsidRPr="00341DFE">
              <w:rPr>
                <w:rFonts w:ascii="Open Sans" w:eastAsia="Times New Roman" w:hAnsi="Open Sans" w:cs="Open Sans"/>
                <w:b/>
                <w:bCs/>
                <w:color w:val="000000" w:themeColor="text1"/>
                <w:sz w:val="18"/>
                <w:szCs w:val="18"/>
                <w:lang w:val="es-ES" w:eastAsia="ca-ES"/>
              </w:rPr>
              <w:t>Concepto de gasto SUBVENCIONABLE</w:t>
            </w:r>
          </w:p>
        </w:tc>
        <w:tc>
          <w:tcPr>
            <w:tcW w:w="2552" w:type="dxa"/>
            <w:tcBorders>
              <w:top w:val="single" w:sz="4" w:space="0" w:color="auto"/>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r w:rsidRPr="00341DFE">
              <w:rPr>
                <w:rFonts w:ascii="Open Sans" w:eastAsia="Times New Roman" w:hAnsi="Open Sans" w:cs="Open Sans"/>
                <w:b/>
                <w:bCs/>
                <w:color w:val="000000" w:themeColor="text1"/>
                <w:sz w:val="18"/>
                <w:szCs w:val="18"/>
                <w:lang w:val="es-ES" w:eastAsia="ca-ES"/>
              </w:rPr>
              <w:t>Cuantía gasto corriente</w:t>
            </w:r>
          </w:p>
        </w:tc>
        <w:tc>
          <w:tcPr>
            <w:tcW w:w="2693" w:type="dxa"/>
            <w:tcBorders>
              <w:top w:val="single" w:sz="4" w:space="0" w:color="auto"/>
              <w:left w:val="nil"/>
              <w:bottom w:val="single" w:sz="4" w:space="0" w:color="auto"/>
              <w:right w:val="single" w:sz="4" w:space="0" w:color="auto"/>
            </w:tcBorders>
            <w:shd w:val="clear" w:color="auto" w:fill="auto"/>
            <w:vAlign w:val="center"/>
          </w:tcPr>
          <w:p w:rsidR="00F02A1A" w:rsidRPr="00341DFE" w:rsidRDefault="00F02A1A" w:rsidP="00AC794D">
            <w:pPr>
              <w:rPr>
                <w:rFonts w:ascii="Open Sans" w:eastAsia="Times New Roman" w:hAnsi="Open Sans" w:cs="Open Sans"/>
                <w:b/>
                <w:bCs/>
                <w:color w:val="000000" w:themeColor="text1"/>
                <w:sz w:val="18"/>
                <w:szCs w:val="18"/>
                <w:lang w:val="es-ES" w:eastAsia="ca-ES"/>
              </w:rPr>
            </w:pPr>
            <w:r w:rsidRPr="00341DFE">
              <w:rPr>
                <w:rFonts w:ascii="Open Sans" w:eastAsia="Times New Roman" w:hAnsi="Open Sans" w:cs="Open Sans"/>
                <w:b/>
                <w:bCs/>
                <w:color w:val="000000" w:themeColor="text1"/>
                <w:sz w:val="18"/>
                <w:szCs w:val="18"/>
                <w:lang w:val="es-ES" w:eastAsia="ca-ES"/>
              </w:rPr>
              <w:t>Cuantía gasto de inversión</w:t>
            </w:r>
          </w:p>
        </w:tc>
        <w:tc>
          <w:tcPr>
            <w:tcW w:w="1673" w:type="dxa"/>
            <w:tcBorders>
              <w:top w:val="single" w:sz="4" w:space="0" w:color="auto"/>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r w:rsidRPr="00341DFE">
              <w:rPr>
                <w:rFonts w:ascii="Open Sans" w:eastAsia="Times New Roman" w:hAnsi="Open Sans" w:cs="Open Sans"/>
                <w:b/>
                <w:bCs/>
                <w:color w:val="000000" w:themeColor="text1"/>
                <w:sz w:val="18"/>
                <w:szCs w:val="18"/>
                <w:lang w:val="es-ES" w:eastAsia="ca-ES"/>
              </w:rPr>
              <w:t>Cuantía total</w:t>
            </w:r>
          </w:p>
        </w:tc>
      </w:tr>
      <w:tr w:rsidR="00F02A1A" w:rsidRPr="00341DFE" w:rsidTr="00AC794D">
        <w:trPr>
          <w:trHeight w:val="256"/>
        </w:trPr>
        <w:tc>
          <w:tcPr>
            <w:tcW w:w="2340" w:type="dxa"/>
            <w:tcBorders>
              <w:top w:val="nil"/>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2552"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269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167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r>
      <w:tr w:rsidR="00F02A1A" w:rsidRPr="00341DFE" w:rsidTr="00AC794D">
        <w:trPr>
          <w:trHeight w:val="256"/>
        </w:trPr>
        <w:tc>
          <w:tcPr>
            <w:tcW w:w="2340" w:type="dxa"/>
            <w:tcBorders>
              <w:top w:val="nil"/>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2552"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269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167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r>
      <w:tr w:rsidR="00F02A1A" w:rsidRPr="00341DFE" w:rsidTr="00AC794D">
        <w:trPr>
          <w:trHeight w:val="256"/>
        </w:trPr>
        <w:tc>
          <w:tcPr>
            <w:tcW w:w="2340" w:type="dxa"/>
            <w:tcBorders>
              <w:top w:val="nil"/>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2552"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269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167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r>
      <w:tr w:rsidR="00F02A1A" w:rsidRPr="00341DFE" w:rsidTr="00AC794D">
        <w:trPr>
          <w:trHeight w:val="256"/>
        </w:trPr>
        <w:tc>
          <w:tcPr>
            <w:tcW w:w="2340" w:type="dxa"/>
            <w:tcBorders>
              <w:top w:val="nil"/>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c>
          <w:tcPr>
            <w:tcW w:w="2552"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c>
          <w:tcPr>
            <w:tcW w:w="269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c>
          <w:tcPr>
            <w:tcW w:w="167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r>
      <w:tr w:rsidR="00F02A1A" w:rsidRPr="00341DFE" w:rsidTr="00AC794D">
        <w:trPr>
          <w:trHeight w:val="256"/>
        </w:trPr>
        <w:tc>
          <w:tcPr>
            <w:tcW w:w="2340" w:type="dxa"/>
            <w:tcBorders>
              <w:top w:val="nil"/>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highlight w:val="yellow"/>
                <w:lang w:val="es-ES" w:eastAsia="ca-ES"/>
              </w:rPr>
            </w:pPr>
          </w:p>
        </w:tc>
        <w:tc>
          <w:tcPr>
            <w:tcW w:w="2552"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highlight w:val="yellow"/>
                <w:lang w:val="es-ES" w:eastAsia="ca-ES"/>
              </w:rPr>
            </w:pPr>
          </w:p>
        </w:tc>
        <w:tc>
          <w:tcPr>
            <w:tcW w:w="269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highlight w:val="yellow"/>
                <w:lang w:val="es-ES" w:eastAsia="ca-ES"/>
              </w:rPr>
            </w:pPr>
          </w:p>
        </w:tc>
        <w:tc>
          <w:tcPr>
            <w:tcW w:w="167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highlight w:val="yellow"/>
                <w:lang w:val="es-ES" w:eastAsia="ca-ES"/>
              </w:rPr>
            </w:pPr>
          </w:p>
        </w:tc>
      </w:tr>
      <w:tr w:rsidR="00F02A1A" w:rsidRPr="005F127A" w:rsidTr="00AC794D">
        <w:trPr>
          <w:trHeight w:val="256"/>
        </w:trPr>
        <w:tc>
          <w:tcPr>
            <w:tcW w:w="2340" w:type="dxa"/>
            <w:tcBorders>
              <w:top w:val="nil"/>
              <w:left w:val="single" w:sz="4" w:space="0" w:color="auto"/>
              <w:bottom w:val="single" w:sz="4" w:space="0" w:color="auto"/>
              <w:right w:val="single" w:sz="4" w:space="0" w:color="auto"/>
            </w:tcBorders>
            <w:shd w:val="clear" w:color="auto" w:fill="auto"/>
            <w:vAlign w:val="center"/>
          </w:tcPr>
          <w:p w:rsidR="00F02A1A" w:rsidRPr="005F127A" w:rsidRDefault="005F127A" w:rsidP="00AC794D">
            <w:pPr>
              <w:jc w:val="both"/>
              <w:rPr>
                <w:rFonts w:ascii="Open Sans" w:eastAsia="Times New Roman" w:hAnsi="Open Sans" w:cs="Open Sans"/>
                <w:b/>
                <w:bCs/>
                <w:sz w:val="18"/>
                <w:szCs w:val="18"/>
                <w:lang w:eastAsia="ca-ES"/>
              </w:rPr>
            </w:pPr>
            <w:proofErr w:type="spellStart"/>
            <w:r w:rsidRPr="005F127A">
              <w:rPr>
                <w:rFonts w:ascii="Open Sans" w:eastAsia="Times New Roman" w:hAnsi="Open Sans" w:cs="Open Sans"/>
                <w:b/>
                <w:bCs/>
                <w:sz w:val="18"/>
                <w:szCs w:val="18"/>
                <w:lang w:eastAsia="ca-ES"/>
              </w:rPr>
              <w:t>Concepto</w:t>
            </w:r>
            <w:proofErr w:type="spellEnd"/>
            <w:r w:rsidRPr="005F127A">
              <w:rPr>
                <w:rFonts w:ascii="Open Sans" w:eastAsia="Times New Roman" w:hAnsi="Open Sans" w:cs="Open Sans"/>
                <w:b/>
                <w:bCs/>
                <w:sz w:val="18"/>
                <w:szCs w:val="18"/>
                <w:lang w:eastAsia="ca-ES"/>
              </w:rPr>
              <w:t xml:space="preserve"> de gasto</w:t>
            </w:r>
            <w:r>
              <w:rPr>
                <w:rFonts w:ascii="Open Sans" w:eastAsia="Times New Roman" w:hAnsi="Open Sans" w:cs="Open Sans"/>
                <w:b/>
                <w:bCs/>
                <w:sz w:val="18"/>
                <w:szCs w:val="18"/>
                <w:lang w:eastAsia="ca-ES"/>
              </w:rPr>
              <w:t xml:space="preserve"> NO</w:t>
            </w:r>
            <w:r w:rsidRPr="005F127A">
              <w:rPr>
                <w:rFonts w:ascii="Open Sans" w:eastAsia="Times New Roman" w:hAnsi="Open Sans" w:cs="Open Sans"/>
                <w:b/>
                <w:bCs/>
                <w:sz w:val="18"/>
                <w:szCs w:val="18"/>
                <w:lang w:eastAsia="ca-ES"/>
              </w:rPr>
              <w:t xml:space="preserve"> SUBVENCIONABLE</w:t>
            </w:r>
          </w:p>
        </w:tc>
        <w:tc>
          <w:tcPr>
            <w:tcW w:w="2552" w:type="dxa"/>
            <w:tcBorders>
              <w:top w:val="nil"/>
              <w:left w:val="nil"/>
              <w:bottom w:val="single" w:sz="4" w:space="0" w:color="auto"/>
              <w:right w:val="single" w:sz="4" w:space="0" w:color="auto"/>
            </w:tcBorders>
            <w:shd w:val="clear" w:color="auto" w:fill="auto"/>
            <w:vAlign w:val="center"/>
          </w:tcPr>
          <w:p w:rsidR="00F02A1A" w:rsidRPr="005F127A" w:rsidRDefault="00F02A1A" w:rsidP="00AC794D">
            <w:pPr>
              <w:jc w:val="both"/>
              <w:rPr>
                <w:rFonts w:ascii="Open Sans" w:eastAsia="Times New Roman" w:hAnsi="Open Sans" w:cs="Open Sans"/>
                <w:sz w:val="18"/>
                <w:szCs w:val="18"/>
                <w:highlight w:val="yellow"/>
                <w:lang w:val="es-ES" w:eastAsia="ca-ES"/>
              </w:rPr>
            </w:pPr>
          </w:p>
        </w:tc>
        <w:tc>
          <w:tcPr>
            <w:tcW w:w="2693" w:type="dxa"/>
            <w:tcBorders>
              <w:top w:val="nil"/>
              <w:left w:val="nil"/>
              <w:bottom w:val="single" w:sz="4" w:space="0" w:color="auto"/>
              <w:right w:val="single" w:sz="4" w:space="0" w:color="auto"/>
            </w:tcBorders>
            <w:shd w:val="clear" w:color="auto" w:fill="auto"/>
            <w:vAlign w:val="center"/>
          </w:tcPr>
          <w:p w:rsidR="00F02A1A" w:rsidRPr="005F127A" w:rsidRDefault="00F02A1A" w:rsidP="00AC794D">
            <w:pPr>
              <w:jc w:val="both"/>
              <w:rPr>
                <w:rFonts w:ascii="Open Sans" w:eastAsia="Times New Roman" w:hAnsi="Open Sans" w:cs="Open Sans"/>
                <w:sz w:val="18"/>
                <w:szCs w:val="18"/>
                <w:highlight w:val="yellow"/>
                <w:lang w:val="es-ES" w:eastAsia="ca-ES"/>
              </w:rPr>
            </w:pPr>
          </w:p>
        </w:tc>
        <w:tc>
          <w:tcPr>
            <w:tcW w:w="1673" w:type="dxa"/>
            <w:tcBorders>
              <w:top w:val="nil"/>
              <w:left w:val="nil"/>
              <w:bottom w:val="single" w:sz="4" w:space="0" w:color="auto"/>
              <w:right w:val="single" w:sz="4" w:space="0" w:color="auto"/>
            </w:tcBorders>
            <w:shd w:val="clear" w:color="auto" w:fill="auto"/>
            <w:vAlign w:val="center"/>
          </w:tcPr>
          <w:p w:rsidR="00F02A1A" w:rsidRPr="005F127A" w:rsidRDefault="00F02A1A" w:rsidP="00AC794D">
            <w:pPr>
              <w:jc w:val="both"/>
              <w:rPr>
                <w:rFonts w:ascii="Open Sans" w:eastAsia="Times New Roman" w:hAnsi="Open Sans" w:cs="Open Sans"/>
                <w:sz w:val="18"/>
                <w:szCs w:val="18"/>
                <w:highlight w:val="yellow"/>
                <w:lang w:val="es-ES" w:eastAsia="ca-ES"/>
              </w:rPr>
            </w:pPr>
          </w:p>
        </w:tc>
      </w:tr>
      <w:tr w:rsidR="00F02A1A" w:rsidRPr="00341DFE" w:rsidTr="00AC794D">
        <w:trPr>
          <w:trHeight w:val="256"/>
        </w:trPr>
        <w:tc>
          <w:tcPr>
            <w:tcW w:w="2340" w:type="dxa"/>
            <w:tcBorders>
              <w:top w:val="nil"/>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highlight w:val="yellow"/>
                <w:lang w:val="es-ES" w:eastAsia="ca-ES"/>
              </w:rPr>
            </w:pPr>
          </w:p>
        </w:tc>
        <w:tc>
          <w:tcPr>
            <w:tcW w:w="2552"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highlight w:val="yellow"/>
                <w:lang w:val="es-ES" w:eastAsia="ca-ES"/>
              </w:rPr>
            </w:pPr>
          </w:p>
        </w:tc>
        <w:tc>
          <w:tcPr>
            <w:tcW w:w="269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highlight w:val="yellow"/>
                <w:lang w:val="es-ES" w:eastAsia="ca-ES"/>
              </w:rPr>
            </w:pPr>
          </w:p>
        </w:tc>
        <w:tc>
          <w:tcPr>
            <w:tcW w:w="167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highlight w:val="yellow"/>
                <w:lang w:val="es-ES" w:eastAsia="ca-ES"/>
              </w:rPr>
            </w:pPr>
          </w:p>
        </w:tc>
      </w:tr>
      <w:tr w:rsidR="00F02A1A" w:rsidRPr="00341DFE" w:rsidTr="00AC794D">
        <w:trPr>
          <w:trHeight w:val="256"/>
        </w:trPr>
        <w:tc>
          <w:tcPr>
            <w:tcW w:w="2340" w:type="dxa"/>
            <w:tcBorders>
              <w:top w:val="nil"/>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highlight w:val="yellow"/>
                <w:lang w:val="es-ES" w:eastAsia="ca-ES"/>
              </w:rPr>
            </w:pPr>
          </w:p>
        </w:tc>
        <w:tc>
          <w:tcPr>
            <w:tcW w:w="2552"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highlight w:val="yellow"/>
                <w:lang w:val="es-ES" w:eastAsia="ca-ES"/>
              </w:rPr>
            </w:pPr>
          </w:p>
        </w:tc>
        <w:tc>
          <w:tcPr>
            <w:tcW w:w="269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highlight w:val="yellow"/>
                <w:lang w:val="es-ES" w:eastAsia="ca-ES"/>
              </w:rPr>
            </w:pPr>
          </w:p>
        </w:tc>
        <w:tc>
          <w:tcPr>
            <w:tcW w:w="167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highlight w:val="yellow"/>
                <w:lang w:val="es-ES" w:eastAsia="ca-ES"/>
              </w:rPr>
            </w:pPr>
          </w:p>
        </w:tc>
      </w:tr>
      <w:tr w:rsidR="00F02A1A" w:rsidRPr="00341DFE" w:rsidTr="00AC794D">
        <w:trPr>
          <w:trHeight w:val="256"/>
        </w:trPr>
        <w:tc>
          <w:tcPr>
            <w:tcW w:w="2340" w:type="dxa"/>
            <w:tcBorders>
              <w:top w:val="nil"/>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2552"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269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167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r>
      <w:tr w:rsidR="00F02A1A" w:rsidRPr="00341DFE" w:rsidTr="00AC794D">
        <w:trPr>
          <w:trHeight w:val="256"/>
        </w:trPr>
        <w:tc>
          <w:tcPr>
            <w:tcW w:w="2340" w:type="dxa"/>
            <w:tcBorders>
              <w:top w:val="nil"/>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2552"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269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c>
          <w:tcPr>
            <w:tcW w:w="167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18"/>
                <w:szCs w:val="18"/>
                <w:lang w:val="es-ES" w:eastAsia="ca-ES"/>
              </w:rPr>
            </w:pPr>
            <w:r w:rsidRPr="00341DFE">
              <w:rPr>
                <w:rFonts w:ascii="Open Sans" w:eastAsia="Times New Roman" w:hAnsi="Open Sans" w:cs="Open Sans"/>
                <w:color w:val="000000" w:themeColor="text1"/>
                <w:sz w:val="18"/>
                <w:szCs w:val="18"/>
                <w:lang w:val="es-ES" w:eastAsia="ca-ES"/>
              </w:rPr>
              <w:t xml:space="preserve"> </w:t>
            </w:r>
          </w:p>
        </w:tc>
      </w:tr>
      <w:tr w:rsidR="00F02A1A" w:rsidRPr="00341DFE" w:rsidTr="00AC794D">
        <w:trPr>
          <w:trHeight w:val="269"/>
        </w:trPr>
        <w:tc>
          <w:tcPr>
            <w:tcW w:w="2340" w:type="dxa"/>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c>
          <w:tcPr>
            <w:tcW w:w="2552" w:type="dxa"/>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c>
          <w:tcPr>
            <w:tcW w:w="2693" w:type="dxa"/>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c>
          <w:tcPr>
            <w:tcW w:w="1673" w:type="dxa"/>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color w:val="000000" w:themeColor="text1"/>
                <w:sz w:val="18"/>
                <w:szCs w:val="18"/>
                <w:lang w:val="es-ES" w:eastAsia="ca-ES"/>
              </w:rPr>
            </w:pPr>
          </w:p>
        </w:tc>
      </w:tr>
      <w:tr w:rsidR="00F02A1A" w:rsidRPr="00341DFE" w:rsidTr="00AC794D">
        <w:trPr>
          <w:trHeight w:val="269"/>
        </w:trPr>
        <w:tc>
          <w:tcPr>
            <w:tcW w:w="2340"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r w:rsidRPr="00341DFE">
              <w:rPr>
                <w:rFonts w:ascii="Open Sans" w:eastAsia="Times New Roman" w:hAnsi="Open Sans" w:cs="Open Sans"/>
                <w:b/>
                <w:bCs/>
                <w:color w:val="000000" w:themeColor="text1"/>
                <w:sz w:val="18"/>
                <w:szCs w:val="18"/>
                <w:lang w:val="es-ES" w:eastAsia="ca-ES"/>
              </w:rPr>
              <w:lastRenderedPageBreak/>
              <w:t>TOTAL GASTOS PROYECTO</w:t>
            </w:r>
          </w:p>
        </w:tc>
        <w:tc>
          <w:tcPr>
            <w:tcW w:w="2552" w:type="dxa"/>
            <w:tcBorders>
              <w:top w:val="single" w:sz="8" w:space="0" w:color="auto"/>
              <w:left w:val="nil"/>
              <w:bottom w:val="single" w:sz="8" w:space="0" w:color="auto"/>
              <w:right w:val="single" w:sz="4" w:space="0" w:color="auto"/>
            </w:tcBorders>
            <w:shd w:val="clear" w:color="000000" w:fill="C0C0C0"/>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p>
        </w:tc>
        <w:tc>
          <w:tcPr>
            <w:tcW w:w="2693" w:type="dxa"/>
            <w:tcBorders>
              <w:top w:val="single" w:sz="8" w:space="0" w:color="auto"/>
              <w:left w:val="nil"/>
              <w:bottom w:val="single" w:sz="8" w:space="0" w:color="auto"/>
              <w:right w:val="single" w:sz="4" w:space="0" w:color="auto"/>
            </w:tcBorders>
            <w:shd w:val="clear" w:color="000000" w:fill="C0C0C0"/>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p>
        </w:tc>
        <w:tc>
          <w:tcPr>
            <w:tcW w:w="1673" w:type="dxa"/>
            <w:tcBorders>
              <w:top w:val="single" w:sz="8" w:space="0" w:color="auto"/>
              <w:left w:val="nil"/>
              <w:bottom w:val="single" w:sz="8" w:space="0" w:color="auto"/>
              <w:right w:val="single" w:sz="8" w:space="0" w:color="auto"/>
            </w:tcBorders>
            <w:shd w:val="clear" w:color="000000" w:fill="C0C0C0"/>
            <w:vAlign w:val="center"/>
          </w:tcPr>
          <w:p w:rsidR="00F02A1A" w:rsidRPr="00341DFE" w:rsidRDefault="00F02A1A" w:rsidP="00AC794D">
            <w:pPr>
              <w:jc w:val="both"/>
              <w:rPr>
                <w:rFonts w:ascii="Open Sans" w:eastAsia="Times New Roman" w:hAnsi="Open Sans" w:cs="Open Sans"/>
                <w:b/>
                <w:bCs/>
                <w:color w:val="000000" w:themeColor="text1"/>
                <w:sz w:val="18"/>
                <w:szCs w:val="18"/>
                <w:lang w:val="es-ES" w:eastAsia="ca-ES"/>
              </w:rPr>
            </w:pPr>
          </w:p>
        </w:tc>
      </w:tr>
      <w:tr w:rsidR="00F02A1A" w:rsidRPr="00341DFE" w:rsidTr="00AC794D">
        <w:trPr>
          <w:trHeight w:val="256"/>
        </w:trPr>
        <w:tc>
          <w:tcPr>
            <w:tcW w:w="9258" w:type="dxa"/>
            <w:gridSpan w:val="4"/>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b/>
                <w:color w:val="000000" w:themeColor="text1"/>
                <w:sz w:val="18"/>
                <w:szCs w:val="18"/>
                <w:lang w:val="es-ES" w:eastAsia="ca-ES"/>
              </w:rPr>
            </w:pPr>
          </w:p>
          <w:p w:rsidR="00F02A1A" w:rsidRPr="00341DFE" w:rsidRDefault="00F02A1A" w:rsidP="00AC794D">
            <w:pPr>
              <w:jc w:val="both"/>
              <w:rPr>
                <w:rFonts w:ascii="Open Sans" w:eastAsia="Times New Roman" w:hAnsi="Open Sans" w:cs="Open Sans"/>
                <w:b/>
                <w:color w:val="000000" w:themeColor="text1"/>
                <w:sz w:val="18"/>
                <w:szCs w:val="18"/>
                <w:lang w:val="es-ES" w:eastAsia="ca-ES"/>
              </w:rPr>
            </w:pPr>
            <w:r w:rsidRPr="00341DFE">
              <w:rPr>
                <w:rFonts w:ascii="Open Sans" w:eastAsia="Times New Roman" w:hAnsi="Open Sans" w:cs="Open Sans"/>
                <w:b/>
                <w:color w:val="000000" w:themeColor="text1"/>
                <w:sz w:val="18"/>
                <w:szCs w:val="18"/>
                <w:lang w:val="es-ES" w:eastAsia="ca-ES"/>
              </w:rPr>
              <w:t>Notas:</w:t>
            </w:r>
          </w:p>
        </w:tc>
      </w:tr>
    </w:tbl>
    <w:tbl>
      <w:tblPr>
        <w:tblStyle w:val="Taulaambquadrcula"/>
        <w:tblW w:w="9222" w:type="dxa"/>
        <w:tblLook w:val="04A0" w:firstRow="1" w:lastRow="0" w:firstColumn="1" w:lastColumn="0" w:noHBand="0" w:noVBand="1"/>
      </w:tblPr>
      <w:tblGrid>
        <w:gridCol w:w="9222"/>
      </w:tblGrid>
      <w:tr w:rsidR="00F02A1A" w:rsidRPr="00341DFE" w:rsidTr="00AC794D">
        <w:trPr>
          <w:trHeight w:val="1482"/>
        </w:trPr>
        <w:tc>
          <w:tcPr>
            <w:tcW w:w="9222" w:type="dxa"/>
          </w:tcPr>
          <w:p w:rsidR="00F02A1A" w:rsidRPr="00341DFE" w:rsidRDefault="00F02A1A" w:rsidP="008A64A1">
            <w:pPr>
              <w:tabs>
                <w:tab w:val="left" w:pos="2745"/>
              </w:tabs>
              <w:rPr>
                <w:rFonts w:ascii="Open Sans" w:hAnsi="Open Sans" w:cs="Open Sans"/>
                <w:color w:val="000000" w:themeColor="text1"/>
                <w:sz w:val="18"/>
                <w:szCs w:val="18"/>
                <w:lang w:val="es-ES"/>
              </w:rPr>
            </w:pPr>
            <w:r w:rsidRPr="00341DFE">
              <w:rPr>
                <w:rFonts w:ascii="Open Sans" w:hAnsi="Open Sans" w:cs="Open Sans"/>
                <w:color w:val="000000" w:themeColor="text1"/>
                <w:sz w:val="18"/>
                <w:szCs w:val="18"/>
                <w:lang w:val="es-ES"/>
              </w:rPr>
              <w:t>En caso de que el beneficiario recupere o compense el IVA, los importes detallados de los gastos p</w:t>
            </w:r>
            <w:r w:rsidR="008A64A1">
              <w:rPr>
                <w:rFonts w:ascii="Open Sans" w:hAnsi="Open Sans" w:cs="Open Sans"/>
                <w:color w:val="000000" w:themeColor="text1"/>
                <w:sz w:val="18"/>
                <w:szCs w:val="18"/>
                <w:lang w:val="es-ES"/>
              </w:rPr>
              <w:t>revistos no incluirán este IVA.</w:t>
            </w:r>
          </w:p>
          <w:p w:rsidR="00F02A1A" w:rsidRPr="00341DFE" w:rsidRDefault="00F02A1A" w:rsidP="008A64A1">
            <w:pPr>
              <w:tabs>
                <w:tab w:val="left" w:pos="2745"/>
              </w:tabs>
              <w:rPr>
                <w:rFonts w:ascii="Open Sans" w:hAnsi="Open Sans" w:cs="Open Sans"/>
                <w:color w:val="000000" w:themeColor="text1"/>
                <w:sz w:val="18"/>
                <w:szCs w:val="18"/>
                <w:lang w:val="es-ES"/>
              </w:rPr>
            </w:pPr>
            <w:r w:rsidRPr="00341DFE">
              <w:rPr>
                <w:rFonts w:ascii="Open Sans" w:hAnsi="Open Sans" w:cs="Open Sans"/>
                <w:color w:val="000000" w:themeColor="text1"/>
                <w:sz w:val="18"/>
                <w:szCs w:val="18"/>
                <w:lang w:val="es-ES"/>
              </w:rPr>
              <w:t>A los gastos se tienen que agrupar según si son subvencionables o no para la convocatoria</w:t>
            </w:r>
            <w:r w:rsidR="008A64A1">
              <w:rPr>
                <w:rFonts w:ascii="Open Sans" w:hAnsi="Open Sans" w:cs="Open Sans"/>
                <w:color w:val="000000" w:themeColor="text1"/>
                <w:sz w:val="18"/>
                <w:szCs w:val="18"/>
                <w:lang w:val="es-ES"/>
              </w:rPr>
              <w:t xml:space="preserve"> (apartado 7).</w:t>
            </w:r>
          </w:p>
          <w:p w:rsidR="00F02A1A" w:rsidRPr="00341DFE" w:rsidRDefault="00F02A1A" w:rsidP="00AC794D">
            <w:pPr>
              <w:tabs>
                <w:tab w:val="left" w:pos="2745"/>
              </w:tabs>
              <w:spacing w:line="240" w:lineRule="auto"/>
              <w:rPr>
                <w:rFonts w:ascii="Open Sans" w:hAnsi="Open Sans" w:cs="Open Sans"/>
                <w:color w:val="000000" w:themeColor="text1"/>
                <w:sz w:val="18"/>
                <w:szCs w:val="18"/>
                <w:lang w:val="es-ES"/>
              </w:rPr>
            </w:pPr>
            <w:r w:rsidRPr="00341DFE">
              <w:rPr>
                <w:rFonts w:ascii="Open Sans" w:hAnsi="Open Sans" w:cs="Open Sans"/>
                <w:color w:val="000000" w:themeColor="text1"/>
                <w:sz w:val="18"/>
                <w:szCs w:val="18"/>
                <w:lang w:val="es-ES"/>
              </w:rPr>
              <w:t>En caso de que se tengan que llenar más campos del que se establecen es recomendable que se rellene otra hoja.</w:t>
            </w:r>
          </w:p>
        </w:tc>
      </w:tr>
    </w:tbl>
    <w:p w:rsidR="005F127A" w:rsidRDefault="005F127A" w:rsidP="00F02A1A">
      <w:pPr>
        <w:keepNext/>
        <w:spacing w:before="240" w:after="60"/>
        <w:jc w:val="both"/>
        <w:outlineLvl w:val="3"/>
        <w:rPr>
          <w:rFonts w:ascii="Open Sans" w:eastAsia="Times New Roman" w:hAnsi="Open Sans" w:cs="Open Sans"/>
          <w:b/>
          <w:color w:val="000000" w:themeColor="text1"/>
          <w:sz w:val="20"/>
          <w:szCs w:val="20"/>
          <w:lang w:val="es-ES"/>
        </w:rPr>
      </w:pPr>
    </w:p>
    <w:p w:rsidR="008A64A1" w:rsidRDefault="008A64A1" w:rsidP="00F02A1A">
      <w:pPr>
        <w:keepNext/>
        <w:spacing w:before="240" w:after="60"/>
        <w:jc w:val="both"/>
        <w:outlineLvl w:val="3"/>
        <w:rPr>
          <w:rFonts w:ascii="Open Sans" w:eastAsia="Times New Roman" w:hAnsi="Open Sans" w:cs="Open Sans"/>
          <w:b/>
          <w:color w:val="000000" w:themeColor="text1"/>
          <w:sz w:val="20"/>
          <w:szCs w:val="20"/>
          <w:lang w:val="es-ES"/>
        </w:rPr>
      </w:pPr>
    </w:p>
    <w:p w:rsidR="008A64A1" w:rsidRDefault="008A64A1" w:rsidP="00F02A1A">
      <w:pPr>
        <w:keepNext/>
        <w:spacing w:before="240" w:after="60"/>
        <w:jc w:val="both"/>
        <w:outlineLvl w:val="3"/>
        <w:rPr>
          <w:rFonts w:ascii="Open Sans" w:eastAsia="Times New Roman" w:hAnsi="Open Sans" w:cs="Open Sans"/>
          <w:b/>
          <w:color w:val="000000" w:themeColor="text1"/>
          <w:sz w:val="20"/>
          <w:szCs w:val="20"/>
          <w:lang w:val="es-ES"/>
        </w:rPr>
      </w:pPr>
    </w:p>
    <w:p w:rsidR="008A64A1" w:rsidRDefault="008A64A1" w:rsidP="00F02A1A">
      <w:pPr>
        <w:keepNext/>
        <w:spacing w:before="240" w:after="60"/>
        <w:jc w:val="both"/>
        <w:outlineLvl w:val="3"/>
        <w:rPr>
          <w:rFonts w:ascii="Open Sans" w:eastAsia="Times New Roman" w:hAnsi="Open Sans" w:cs="Open Sans"/>
          <w:b/>
          <w:color w:val="000000" w:themeColor="text1"/>
          <w:sz w:val="20"/>
          <w:szCs w:val="20"/>
          <w:lang w:val="es-ES"/>
        </w:rPr>
      </w:pPr>
    </w:p>
    <w:p w:rsidR="008A64A1" w:rsidRDefault="008A64A1" w:rsidP="00F02A1A">
      <w:pPr>
        <w:keepNext/>
        <w:spacing w:before="240" w:after="60"/>
        <w:jc w:val="both"/>
        <w:outlineLvl w:val="3"/>
        <w:rPr>
          <w:rFonts w:ascii="Open Sans" w:eastAsia="Times New Roman" w:hAnsi="Open Sans" w:cs="Open Sans"/>
          <w:b/>
          <w:color w:val="000000" w:themeColor="text1"/>
          <w:sz w:val="20"/>
          <w:szCs w:val="20"/>
          <w:lang w:val="es-ES"/>
        </w:rPr>
      </w:pPr>
    </w:p>
    <w:p w:rsidR="00F02A1A" w:rsidRPr="00341DFE" w:rsidRDefault="00F02A1A" w:rsidP="00F02A1A">
      <w:pPr>
        <w:keepNext/>
        <w:spacing w:before="240" w:after="60"/>
        <w:jc w:val="both"/>
        <w:outlineLvl w:val="3"/>
        <w:rPr>
          <w:rFonts w:ascii="Open Sans" w:eastAsia="Times New Roman" w:hAnsi="Open Sans" w:cs="Open Sans"/>
          <w:b/>
          <w:color w:val="000000" w:themeColor="text1"/>
          <w:sz w:val="20"/>
          <w:szCs w:val="20"/>
          <w:lang w:val="es-ES"/>
        </w:rPr>
      </w:pPr>
      <w:r w:rsidRPr="00341DFE">
        <w:rPr>
          <w:rFonts w:ascii="Open Sans" w:eastAsia="Times New Roman" w:hAnsi="Open Sans" w:cs="Open Sans"/>
          <w:b/>
          <w:color w:val="000000" w:themeColor="text1"/>
          <w:sz w:val="20"/>
          <w:szCs w:val="20"/>
          <w:lang w:val="es-ES"/>
        </w:rPr>
        <w:t xml:space="preserve">ANEXO IV CERTIFICADO DE ADJUDICACIÓN DEL CONTRATO DE OBRAS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F02A1A" w:rsidRPr="00341DFE" w:rsidTr="00AC794D">
        <w:tc>
          <w:tcPr>
            <w:tcW w:w="9648" w:type="dxa"/>
            <w:shd w:val="clear" w:color="auto" w:fill="auto"/>
          </w:tcPr>
          <w:p w:rsidR="00F02A1A" w:rsidRPr="00341DFE" w:rsidRDefault="00F02A1A" w:rsidP="00AC794D">
            <w:pPr>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Sr. / Sra.</w:t>
            </w:r>
          </w:p>
          <w:p w:rsidR="00F02A1A" w:rsidRPr="00341DFE" w:rsidRDefault="00F02A1A" w:rsidP="00AC794D">
            <w:pPr>
              <w:jc w:val="both"/>
              <w:rPr>
                <w:rFonts w:ascii="Open Sans" w:eastAsia="Times New Roman" w:hAnsi="Open Sans" w:cs="Open Sans"/>
                <w:color w:val="000000" w:themeColor="text1"/>
                <w:sz w:val="20"/>
                <w:szCs w:val="20"/>
                <w:lang w:val="es-ES"/>
              </w:rPr>
            </w:pPr>
          </w:p>
        </w:tc>
      </w:tr>
      <w:tr w:rsidR="00F02A1A" w:rsidRPr="00341DFE" w:rsidTr="00AC794D">
        <w:tc>
          <w:tcPr>
            <w:tcW w:w="9648" w:type="dxa"/>
            <w:shd w:val="clear" w:color="auto" w:fill="auto"/>
          </w:tcPr>
          <w:p w:rsidR="00F02A1A" w:rsidRPr="00341DFE" w:rsidRDefault="00F02A1A" w:rsidP="00AC794D">
            <w:pPr>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Secretario / a de</w:t>
            </w:r>
          </w:p>
          <w:p w:rsidR="00F02A1A" w:rsidRPr="00341DFE" w:rsidRDefault="00F02A1A" w:rsidP="00AC794D">
            <w:pPr>
              <w:jc w:val="both"/>
              <w:rPr>
                <w:rFonts w:ascii="Open Sans" w:eastAsia="Times New Roman" w:hAnsi="Open Sans" w:cs="Open Sans"/>
                <w:color w:val="000000" w:themeColor="text1"/>
                <w:sz w:val="20"/>
                <w:szCs w:val="20"/>
                <w:lang w:val="es-ES"/>
              </w:rPr>
            </w:pPr>
          </w:p>
        </w:tc>
      </w:tr>
    </w:tbl>
    <w:p w:rsidR="00F02A1A" w:rsidRPr="00341DFE" w:rsidRDefault="00F02A1A" w:rsidP="00F02A1A">
      <w:pPr>
        <w:jc w:val="both"/>
        <w:rPr>
          <w:rFonts w:ascii="Open Sans" w:eastAsia="Times New Roman" w:hAnsi="Open Sans" w:cs="Open Sans"/>
          <w:color w:val="000000" w:themeColor="text1"/>
          <w:sz w:val="20"/>
          <w:szCs w:val="20"/>
          <w:lang w:val="es-ES"/>
        </w:rPr>
      </w:pPr>
    </w:p>
    <w:p w:rsidR="00F02A1A" w:rsidRPr="00341DFE" w:rsidRDefault="00F02A1A" w:rsidP="00F02A1A">
      <w:pPr>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CERTIFICO: que esta Entidad ha adjudicado el contrato de la obra según las circunstancias que a continuación se expresan: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F02A1A" w:rsidRPr="00341DFE" w:rsidTr="00AC794D">
        <w:tc>
          <w:tcPr>
            <w:tcW w:w="8494" w:type="dxa"/>
            <w:shd w:val="clear" w:color="auto" w:fill="auto"/>
          </w:tcPr>
          <w:p w:rsidR="00F02A1A" w:rsidRPr="00341DFE" w:rsidRDefault="00F02A1A" w:rsidP="00AC794D">
            <w:pPr>
              <w:jc w:val="both"/>
              <w:rPr>
                <w:rFonts w:ascii="Open Sans" w:eastAsia="Times New Roman" w:hAnsi="Open Sans" w:cs="Open Sans"/>
                <w:b/>
                <w:color w:val="000000" w:themeColor="text1"/>
                <w:sz w:val="20"/>
                <w:szCs w:val="20"/>
                <w:lang w:val="es-ES"/>
              </w:rPr>
            </w:pPr>
            <w:r w:rsidRPr="00341DFE">
              <w:rPr>
                <w:rFonts w:ascii="Open Sans" w:eastAsia="Times New Roman" w:hAnsi="Open Sans" w:cs="Open Sans"/>
                <w:b/>
                <w:color w:val="000000" w:themeColor="text1"/>
                <w:sz w:val="20"/>
                <w:szCs w:val="20"/>
                <w:lang w:val="es-ES"/>
              </w:rPr>
              <w:t>ADJUDICACIÓN DEL CONTRATO</w:t>
            </w:r>
          </w:p>
        </w:tc>
      </w:tr>
      <w:tr w:rsidR="00F02A1A" w:rsidRPr="00341DFE" w:rsidTr="00AC794D">
        <w:tc>
          <w:tcPr>
            <w:tcW w:w="8494" w:type="dxa"/>
            <w:shd w:val="clear" w:color="auto" w:fill="auto"/>
          </w:tcPr>
          <w:p w:rsidR="00F02A1A" w:rsidRPr="00341DFE" w:rsidRDefault="00F02A1A" w:rsidP="00AC794D">
            <w:pPr>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OBRA:</w:t>
            </w:r>
          </w:p>
        </w:tc>
      </w:tr>
      <w:tr w:rsidR="00F02A1A" w:rsidRPr="00341DFE" w:rsidTr="00AC794D">
        <w:tc>
          <w:tcPr>
            <w:tcW w:w="8494" w:type="dxa"/>
            <w:shd w:val="clear" w:color="auto" w:fill="auto"/>
          </w:tcPr>
          <w:p w:rsidR="00F02A1A" w:rsidRPr="00341DFE" w:rsidRDefault="00F02A1A" w:rsidP="00AC794D">
            <w:pPr>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AYUNTAMIENTO:</w:t>
            </w:r>
          </w:p>
        </w:tc>
      </w:tr>
      <w:tr w:rsidR="00F02A1A" w:rsidRPr="00341DFE" w:rsidTr="00AC794D">
        <w:tc>
          <w:tcPr>
            <w:tcW w:w="8494" w:type="dxa"/>
            <w:shd w:val="clear" w:color="auto" w:fill="auto"/>
          </w:tcPr>
          <w:p w:rsidR="00F02A1A" w:rsidRPr="00341DFE" w:rsidRDefault="00F02A1A" w:rsidP="00AC794D">
            <w:pPr>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PROCEDIMIENTO DE ADJUDICACIÓN:</w:t>
            </w:r>
          </w:p>
        </w:tc>
      </w:tr>
      <w:tr w:rsidR="00F02A1A" w:rsidRPr="00341DFE" w:rsidTr="00AC794D">
        <w:tc>
          <w:tcPr>
            <w:tcW w:w="8494" w:type="dxa"/>
            <w:shd w:val="clear" w:color="auto" w:fill="auto"/>
          </w:tcPr>
          <w:p w:rsidR="00F02A1A" w:rsidRPr="00341DFE" w:rsidRDefault="00F02A1A" w:rsidP="00AC794D">
            <w:pPr>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ÓRGANO DE CONTRATACIÓN:</w:t>
            </w:r>
          </w:p>
        </w:tc>
      </w:tr>
      <w:tr w:rsidR="00F02A1A" w:rsidRPr="00341DFE" w:rsidTr="00AC794D">
        <w:tc>
          <w:tcPr>
            <w:tcW w:w="8494" w:type="dxa"/>
            <w:shd w:val="clear" w:color="auto" w:fill="auto"/>
          </w:tcPr>
          <w:p w:rsidR="00F02A1A" w:rsidRPr="00341DFE" w:rsidRDefault="00F02A1A" w:rsidP="00AC794D">
            <w:pPr>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CONTRATISTA:</w:t>
            </w:r>
          </w:p>
        </w:tc>
      </w:tr>
      <w:tr w:rsidR="00F02A1A" w:rsidRPr="00341DFE" w:rsidTr="00AC794D">
        <w:tc>
          <w:tcPr>
            <w:tcW w:w="8494" w:type="dxa"/>
            <w:shd w:val="clear" w:color="auto" w:fill="auto"/>
          </w:tcPr>
          <w:p w:rsidR="00F02A1A" w:rsidRPr="00341DFE" w:rsidRDefault="00F02A1A" w:rsidP="00AC794D">
            <w:pPr>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CIF CONTRATISTA:</w:t>
            </w:r>
          </w:p>
        </w:tc>
      </w:tr>
      <w:tr w:rsidR="00F02A1A" w:rsidRPr="00341DFE" w:rsidTr="00AC794D">
        <w:tc>
          <w:tcPr>
            <w:tcW w:w="8494" w:type="dxa"/>
            <w:shd w:val="clear" w:color="auto" w:fill="auto"/>
          </w:tcPr>
          <w:p w:rsidR="00F02A1A" w:rsidRPr="00341DFE" w:rsidRDefault="00F02A1A" w:rsidP="00AC794D">
            <w:pPr>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FECHA DE LA ADJUDICACIÓN:</w:t>
            </w:r>
          </w:p>
        </w:tc>
      </w:tr>
      <w:tr w:rsidR="00F02A1A" w:rsidRPr="00341DFE" w:rsidTr="00AC794D">
        <w:tc>
          <w:tcPr>
            <w:tcW w:w="8494" w:type="dxa"/>
            <w:shd w:val="clear" w:color="auto" w:fill="auto"/>
          </w:tcPr>
          <w:p w:rsidR="00F02A1A" w:rsidRPr="00341DFE" w:rsidRDefault="00F02A1A" w:rsidP="00AC794D">
            <w:pPr>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IMPORTE DE ADJUDICACIÓN:</w:t>
            </w:r>
          </w:p>
        </w:tc>
      </w:tr>
      <w:tr w:rsidR="00F02A1A" w:rsidRPr="00341DFE" w:rsidTr="00AC794D">
        <w:tc>
          <w:tcPr>
            <w:tcW w:w="8494" w:type="dxa"/>
            <w:shd w:val="clear" w:color="auto" w:fill="auto"/>
          </w:tcPr>
          <w:p w:rsidR="00F02A1A" w:rsidRPr="00341DFE" w:rsidRDefault="00F02A1A" w:rsidP="00AC794D">
            <w:pPr>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FECHA DE INICIO DE LA OBRA:</w:t>
            </w:r>
          </w:p>
        </w:tc>
      </w:tr>
      <w:tr w:rsidR="00F02A1A" w:rsidRPr="00341DFE" w:rsidTr="00AC794D">
        <w:tc>
          <w:tcPr>
            <w:tcW w:w="8494" w:type="dxa"/>
            <w:shd w:val="clear" w:color="auto" w:fill="auto"/>
          </w:tcPr>
          <w:p w:rsidR="00F02A1A" w:rsidRPr="00341DFE" w:rsidRDefault="00F02A1A" w:rsidP="00AC794D">
            <w:pPr>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lastRenderedPageBreak/>
              <w:t>DIRECTOR/A DE LA OBRA:</w:t>
            </w:r>
          </w:p>
        </w:tc>
      </w:tr>
    </w:tbl>
    <w:p w:rsidR="00F02A1A" w:rsidRPr="00341DFE" w:rsidRDefault="00F02A1A" w:rsidP="00F02A1A">
      <w:pPr>
        <w:jc w:val="both"/>
        <w:rPr>
          <w:rFonts w:ascii="Open Sans" w:eastAsia="Times New Roman" w:hAnsi="Open Sans" w:cs="Open Sans"/>
          <w:color w:val="000000" w:themeColor="text1"/>
          <w:sz w:val="20"/>
          <w:szCs w:val="20"/>
          <w:highlight w:val="yellow"/>
          <w:lang w:val="es-ES"/>
        </w:rPr>
      </w:pPr>
    </w:p>
    <w:p w:rsidR="00F02A1A" w:rsidRPr="00341DFE" w:rsidRDefault="00F02A1A" w:rsidP="00F02A1A">
      <w:pPr>
        <w:jc w:val="both"/>
        <w:rPr>
          <w:rFonts w:ascii="Open Sans" w:eastAsia="Times New Roman" w:hAnsi="Open Sans" w:cs="Open Sans"/>
          <w:b/>
          <w:color w:val="000000" w:themeColor="text1"/>
          <w:sz w:val="20"/>
          <w:szCs w:val="20"/>
          <w:lang w:val="es-ES"/>
        </w:rPr>
      </w:pPr>
      <w:r w:rsidRPr="00341DFE">
        <w:rPr>
          <w:rFonts w:ascii="Open Sans" w:eastAsia="Times New Roman" w:hAnsi="Open Sans" w:cs="Open Sans"/>
          <w:color w:val="000000" w:themeColor="text1"/>
          <w:sz w:val="20"/>
          <w:szCs w:val="20"/>
          <w:lang w:val="es-ES"/>
        </w:rPr>
        <w:t>Y para que así conste, y para su remisión en el Consejo de Mallorca, expide el presente certificado, con la conformidad del alcalde /</w:t>
      </w:r>
      <w:proofErr w:type="spellStart"/>
      <w:r w:rsidRPr="00341DFE">
        <w:rPr>
          <w:rFonts w:ascii="Open Sans" w:eastAsia="Times New Roman" w:hAnsi="Open Sans" w:cs="Open Sans"/>
          <w:color w:val="000000" w:themeColor="text1"/>
          <w:sz w:val="20"/>
          <w:szCs w:val="20"/>
          <w:lang w:val="es-ES"/>
        </w:rPr>
        <w:t>sa</w:t>
      </w:r>
      <w:proofErr w:type="spellEnd"/>
      <w:r w:rsidRPr="00341DFE">
        <w:rPr>
          <w:rFonts w:ascii="Open Sans" w:eastAsia="Times New Roman" w:hAnsi="Open Sans" w:cs="Open Sans"/>
          <w:color w:val="000000" w:themeColor="text1"/>
          <w:sz w:val="20"/>
          <w:szCs w:val="20"/>
          <w:lang w:val="es-ES"/>
        </w:rPr>
        <w:t>,</w:t>
      </w:r>
    </w:p>
    <w:p w:rsidR="00F02A1A" w:rsidRPr="00341DFE" w:rsidRDefault="00F02A1A" w:rsidP="00F02A1A">
      <w:pPr>
        <w:jc w:val="both"/>
        <w:rPr>
          <w:rFonts w:ascii="Open Sans" w:eastAsia="Times New Roman" w:hAnsi="Open Sans" w:cs="Open Sans"/>
          <w:b/>
          <w:color w:val="000000" w:themeColor="text1"/>
          <w:sz w:val="20"/>
          <w:szCs w:val="20"/>
          <w:lang w:val="es-ES"/>
        </w:rPr>
      </w:pPr>
    </w:p>
    <w:p w:rsidR="00F02A1A" w:rsidRPr="00341DFE" w:rsidRDefault="00F02A1A" w:rsidP="00F02A1A">
      <w:pPr>
        <w:jc w:val="both"/>
        <w:rPr>
          <w:rFonts w:ascii="Open Sans" w:eastAsia="Times New Roman" w:hAnsi="Open Sans" w:cs="Open Sans"/>
          <w:b/>
          <w:color w:val="000000" w:themeColor="text1"/>
          <w:sz w:val="20"/>
          <w:szCs w:val="20"/>
          <w:lang w:val="es-ES"/>
        </w:rPr>
      </w:pPr>
      <w:r w:rsidRPr="00341DFE">
        <w:rPr>
          <w:rFonts w:ascii="Open Sans" w:eastAsia="Times New Roman" w:hAnsi="Open Sans" w:cs="Open Sans"/>
          <w:b/>
          <w:color w:val="000000" w:themeColor="text1"/>
          <w:sz w:val="20"/>
          <w:szCs w:val="20"/>
          <w:lang w:val="es-ES"/>
        </w:rPr>
        <w:t>DEPARTAMENTO DE PROMOCIÓN ECONÓMICA Y DESARROLLO LOCAL</w:t>
      </w:r>
    </w:p>
    <w:p w:rsidR="00341DFE" w:rsidRPr="00341DFE" w:rsidRDefault="00341DFE">
      <w:pPr>
        <w:spacing w:after="0" w:line="240" w:lineRule="auto"/>
        <w:rPr>
          <w:rFonts w:ascii="Open Sans" w:eastAsia="Times New Roman" w:hAnsi="Open Sans" w:cs="Open Sans"/>
          <w:b/>
          <w:color w:val="000000" w:themeColor="text1"/>
          <w:sz w:val="20"/>
          <w:szCs w:val="20"/>
          <w:lang w:val="es-ES"/>
        </w:rPr>
      </w:pPr>
      <w:r w:rsidRPr="00341DFE">
        <w:rPr>
          <w:rFonts w:ascii="Open Sans" w:eastAsia="Times New Roman" w:hAnsi="Open Sans" w:cs="Open Sans"/>
          <w:b/>
          <w:color w:val="000000" w:themeColor="text1"/>
          <w:sz w:val="20"/>
          <w:szCs w:val="20"/>
          <w:lang w:val="es-ES"/>
        </w:rPr>
        <w:br w:type="page"/>
      </w:r>
    </w:p>
    <w:p w:rsidR="00F02A1A" w:rsidRPr="00341DFE" w:rsidRDefault="00F02A1A" w:rsidP="00F02A1A">
      <w:pPr>
        <w:jc w:val="both"/>
        <w:rPr>
          <w:rFonts w:ascii="Open Sans" w:eastAsia="Times New Roman" w:hAnsi="Open Sans" w:cs="Open Sans"/>
          <w:b/>
          <w:bCs/>
          <w:color w:val="000000" w:themeColor="text1"/>
          <w:sz w:val="20"/>
          <w:szCs w:val="20"/>
          <w:lang w:val="es-ES"/>
        </w:rPr>
      </w:pPr>
      <w:r w:rsidRPr="00341DFE">
        <w:rPr>
          <w:rFonts w:ascii="Open Sans" w:eastAsia="Times New Roman" w:hAnsi="Open Sans" w:cs="Open Sans"/>
          <w:b/>
          <w:color w:val="000000" w:themeColor="text1"/>
          <w:sz w:val="20"/>
          <w:szCs w:val="20"/>
          <w:lang w:val="es-ES"/>
        </w:rPr>
        <w:lastRenderedPageBreak/>
        <w:t>ANEXO V DECLARACIÓN RESPONSABLE DE LA REALIZACIÓN DEL PROYECTO SUBVENCIONADO Y DE SUS INGRESOS Y GASTOS</w:t>
      </w:r>
      <w:r w:rsidRPr="00341DFE">
        <w:rPr>
          <w:rFonts w:ascii="Open Sans" w:eastAsia="Times New Roman" w:hAnsi="Open Sans" w:cs="Open Sans"/>
          <w:b/>
          <w:bCs/>
          <w:color w:val="000000" w:themeColor="text1"/>
          <w:sz w:val="20"/>
          <w:szCs w:val="20"/>
          <w:lang w:val="es-ES"/>
        </w:rPr>
        <w:t xml:space="preserve"> </w:t>
      </w:r>
    </w:p>
    <w:p w:rsidR="00F02A1A" w:rsidRPr="00341DFE" w:rsidRDefault="00F02A1A" w:rsidP="00F02A1A">
      <w:pPr>
        <w:keepNext/>
        <w:spacing w:before="240" w:after="60" w:line="300" w:lineRule="atLeast"/>
        <w:jc w:val="both"/>
        <w:outlineLvl w:val="2"/>
        <w:rPr>
          <w:rFonts w:ascii="Open Sans" w:eastAsia="Times New Roman" w:hAnsi="Open Sans" w:cs="Open Sans"/>
          <w:b/>
          <w:bCs/>
          <w:color w:val="000000" w:themeColor="text1"/>
          <w:sz w:val="20"/>
          <w:szCs w:val="20"/>
          <w:lang w:val="es-ES"/>
        </w:rPr>
      </w:pPr>
      <w:r w:rsidRPr="00341DFE">
        <w:rPr>
          <w:rFonts w:ascii="Open Sans" w:eastAsia="Times New Roman" w:hAnsi="Open Sans" w:cs="Open Sans"/>
          <w:b/>
          <w:bCs/>
          <w:color w:val="000000" w:themeColor="text1"/>
          <w:sz w:val="20"/>
          <w:szCs w:val="20"/>
          <w:lang w:val="es-ES"/>
        </w:rPr>
        <w:t xml:space="preserve">DATOS DEL SOLICITANTE </w:t>
      </w:r>
    </w:p>
    <w:p w:rsidR="00F02A1A" w:rsidRPr="00341DFE" w:rsidRDefault="00F02A1A" w:rsidP="00F02A1A">
      <w:pPr>
        <w:spacing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Nombre y Apellidos/ Nombre o razón social: .................................................................................</w:t>
      </w:r>
    </w:p>
    <w:p w:rsidR="00F02A1A" w:rsidRPr="00341DFE" w:rsidRDefault="00F02A1A" w:rsidP="00F02A1A">
      <w:pPr>
        <w:spacing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DNI/CIF: ....................................</w:t>
      </w:r>
    </w:p>
    <w:p w:rsidR="00F02A1A" w:rsidRPr="00341DFE" w:rsidRDefault="00F02A1A" w:rsidP="00F02A1A">
      <w:pPr>
        <w:keepNext/>
        <w:spacing w:before="240" w:after="60" w:line="300" w:lineRule="atLeast"/>
        <w:jc w:val="both"/>
        <w:outlineLvl w:val="2"/>
        <w:rPr>
          <w:rFonts w:ascii="Open Sans" w:eastAsia="Times New Roman" w:hAnsi="Open Sans" w:cs="Open Sans"/>
          <w:b/>
          <w:bCs/>
          <w:color w:val="000000" w:themeColor="text1"/>
          <w:sz w:val="20"/>
          <w:szCs w:val="20"/>
          <w:lang w:val="es-ES"/>
        </w:rPr>
      </w:pPr>
      <w:r w:rsidRPr="00341DFE">
        <w:rPr>
          <w:rFonts w:ascii="Open Sans" w:eastAsia="Times New Roman" w:hAnsi="Open Sans" w:cs="Open Sans"/>
          <w:b/>
          <w:bCs/>
          <w:color w:val="000000" w:themeColor="text1"/>
          <w:sz w:val="20"/>
          <w:szCs w:val="20"/>
          <w:lang w:val="es-ES"/>
        </w:rPr>
        <w:t xml:space="preserve">DATOS DEL EXPEDIENTE </w:t>
      </w:r>
    </w:p>
    <w:p w:rsidR="00F02A1A" w:rsidRPr="00341DFE" w:rsidRDefault="00F02A1A" w:rsidP="00F02A1A">
      <w:pPr>
        <w:spacing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Nº. Expediente: ...........................................................................................</w:t>
      </w:r>
    </w:p>
    <w:p w:rsidR="00F02A1A" w:rsidRPr="00341DFE" w:rsidRDefault="00F02A1A" w:rsidP="00F02A1A">
      <w:pPr>
        <w:pStyle w:val="Textindependent"/>
        <w:spacing w:after="0" w:line="240" w:lineRule="auto"/>
        <w:contextualSpacing/>
        <w:jc w:val="both"/>
        <w:rPr>
          <w:rFonts w:ascii="Open Sans"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 xml:space="preserve">En relación con el proyecto subvencionado por el Consejo Insular de Mallorca dentro de la convocatoria de subvenciones </w:t>
      </w:r>
      <w:r w:rsidRPr="00341DFE">
        <w:rPr>
          <w:rFonts w:ascii="Open Sans" w:hAnsi="Open Sans" w:cs="Open Sans"/>
          <w:color w:val="000000" w:themeColor="text1"/>
          <w:sz w:val="20"/>
          <w:szCs w:val="20"/>
          <w:lang w:val="es-ES"/>
        </w:rPr>
        <w:t>en ayuntamientos y entidades locales menores para la promoción y difusión del producto de Mallorca 202</w:t>
      </w:r>
      <w:r w:rsidR="00B206D8">
        <w:rPr>
          <w:rFonts w:ascii="Open Sans" w:hAnsi="Open Sans" w:cs="Open Sans"/>
          <w:color w:val="000000" w:themeColor="text1"/>
          <w:sz w:val="20"/>
          <w:szCs w:val="20"/>
          <w:lang w:val="es-ES"/>
        </w:rPr>
        <w:t>6</w:t>
      </w:r>
    </w:p>
    <w:p w:rsidR="00F02A1A" w:rsidRPr="00341DFE" w:rsidRDefault="00F02A1A" w:rsidP="00F02A1A">
      <w:pPr>
        <w:shd w:val="clear" w:color="auto" w:fill="FDFDFC"/>
        <w:spacing w:before="100" w:beforeAutospacing="1" w:after="100" w:afterAutospacing="1"/>
        <w:jc w:val="both"/>
        <w:rPr>
          <w:rFonts w:ascii="Open Sans" w:hAnsi="Open Sans" w:cs="Open Sans"/>
          <w:b/>
          <w:bCs/>
          <w:color w:val="000000" w:themeColor="text1"/>
          <w:sz w:val="20"/>
          <w:szCs w:val="20"/>
          <w:shd w:val="clear" w:color="auto" w:fill="FDFDFC"/>
          <w:lang w:val="es-ES"/>
        </w:rPr>
      </w:pPr>
      <w:r w:rsidRPr="00341DFE">
        <w:rPr>
          <w:rFonts w:ascii="Open Sans" w:hAnsi="Open Sans" w:cs="Open Sans"/>
          <w:b/>
          <w:bCs/>
          <w:color w:val="000000" w:themeColor="text1"/>
          <w:sz w:val="20"/>
          <w:szCs w:val="20"/>
          <w:shd w:val="clear" w:color="auto" w:fill="FDFDFC"/>
          <w:lang w:val="es-ES"/>
        </w:rPr>
        <w:t>DECLARO BAJO MI RESPONSABILIDAD:</w:t>
      </w:r>
    </w:p>
    <w:p w:rsidR="00F02A1A" w:rsidRPr="00341DFE" w:rsidRDefault="00F02A1A" w:rsidP="00F02A1A">
      <w:pPr>
        <w:shd w:val="clear" w:color="auto" w:fill="FDFDFC"/>
        <w:spacing w:before="100" w:beforeAutospacing="1" w:after="100" w:afterAutospacing="1"/>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1.- Que el proyecto mencionado se ha realizado.</w:t>
      </w:r>
    </w:p>
    <w:p w:rsidR="00F02A1A" w:rsidRPr="00341DFE" w:rsidRDefault="00F02A1A" w:rsidP="00F02A1A">
      <w:pPr>
        <w:shd w:val="clear" w:color="auto" w:fill="FDFDFC"/>
        <w:spacing w:before="100" w:beforeAutospacing="1" w:after="100" w:afterAutospacing="1"/>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2.- Que la subvención otorgada por el Consejo de Mallorca se ha aplicado a la finalidad para la cual se concedió y que no supera – con las subvenciones y otros ingresos concurrentes – el presupuesto de ejecución del proyecto subvencionado.</w:t>
      </w:r>
    </w:p>
    <w:p w:rsidR="00F02A1A" w:rsidRPr="00341DFE" w:rsidRDefault="00F02A1A" w:rsidP="00F02A1A">
      <w:pPr>
        <w:shd w:val="clear" w:color="auto" w:fill="FDFDFC"/>
        <w:spacing w:before="100" w:beforeAutospacing="1" w:after="100" w:afterAutospacing="1"/>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3. Declaración responsable de que no hay prohibición de contratar con las empresas proveedoras según el artículo 34 de la OGS.</w:t>
      </w:r>
    </w:p>
    <w:p w:rsidR="00F02A1A" w:rsidRPr="00341DFE" w:rsidRDefault="00F02A1A" w:rsidP="00F02A1A">
      <w:pPr>
        <w:shd w:val="clear" w:color="auto" w:fill="FDFDFC"/>
        <w:spacing w:before="100" w:beforeAutospacing="1" w:after="100" w:afterAutospacing="1"/>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4. Que se adjunta la memoria de actuaciones del proyecto realizado firmada por el representante legal de la entidad.</w:t>
      </w:r>
    </w:p>
    <w:p w:rsidR="00F02A1A" w:rsidRPr="00341DFE" w:rsidRDefault="00F02A1A" w:rsidP="00F02A1A">
      <w:pPr>
        <w:shd w:val="clear" w:color="auto" w:fill="FDFDFC"/>
        <w:spacing w:before="100" w:beforeAutospacing="1" w:after="100" w:afterAutospacing="1"/>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5. Que se adjuntan los justificantes de gasto y que estos cumplen con los requisitos de la convocatoria de la subvención y han sido pagados en los términos de la convocatoria</w:t>
      </w:r>
    </w:p>
    <w:p w:rsidR="00F02A1A" w:rsidRPr="00341DFE" w:rsidRDefault="00F02A1A" w:rsidP="00F02A1A">
      <w:pPr>
        <w:tabs>
          <w:tab w:val="left" w:leader="underscore" w:pos="3402"/>
          <w:tab w:val="left" w:leader="underscore" w:pos="8505"/>
        </w:tabs>
        <w:spacing w:before="120" w:after="120"/>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6. Que la relación final de gastos y de ingresos que integran el presupuesto ejecutado del proyecto señalado es la que se adjunta y corresponde sin lugar a dudas a la actividad subvencionada y que no tienen un valor superior al de mercado.</w:t>
      </w:r>
    </w:p>
    <w:p w:rsidR="00F02A1A" w:rsidRPr="00341DFE" w:rsidRDefault="00F02A1A" w:rsidP="00F02A1A">
      <w:pPr>
        <w:shd w:val="clear" w:color="auto" w:fill="FDFDFC"/>
        <w:spacing w:before="100" w:beforeAutospacing="1" w:after="100" w:afterAutospacing="1"/>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7.- Que la entidad beneficiaria en relación al IVA soportado en el gasto subvencionable de la ejecución del proyecto:</w:t>
      </w:r>
    </w:p>
    <w:p w:rsidR="00F02A1A" w:rsidRPr="00341DFE" w:rsidRDefault="00F02A1A" w:rsidP="00F02A1A">
      <w:pPr>
        <w:shd w:val="clear" w:color="auto" w:fill="FDFDFC"/>
        <w:spacing w:before="100" w:beforeAutospacing="1" w:after="100" w:afterAutospacing="1"/>
        <w:ind w:left="708"/>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 No recupera ni compensa el IVA soportado del gasto subvencionable</w:t>
      </w:r>
    </w:p>
    <w:p w:rsidR="00F02A1A" w:rsidRPr="00341DFE" w:rsidRDefault="00F02A1A" w:rsidP="00F02A1A">
      <w:pPr>
        <w:shd w:val="clear" w:color="auto" w:fill="FDFDFC"/>
        <w:spacing w:before="100" w:beforeAutospacing="1" w:after="100" w:afterAutospacing="1"/>
        <w:ind w:left="708"/>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 Sí recupera y/o compensa el IVA soportado del gasto subvencionable</w:t>
      </w:r>
    </w:p>
    <w:p w:rsidR="00F02A1A" w:rsidRPr="00341DFE" w:rsidRDefault="00F02A1A" w:rsidP="00F02A1A">
      <w:pPr>
        <w:shd w:val="clear" w:color="auto" w:fill="FDFDFC"/>
        <w:spacing w:before="100" w:beforeAutospacing="1" w:after="100" w:afterAutospacing="1"/>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8.- Asimismo, en relación a lo previsto en el 48.4 de la Ordenanza General de Subvenciones del consejo de Mallorca, declaro:</w:t>
      </w:r>
    </w:p>
    <w:p w:rsidR="00F02A1A" w:rsidRPr="00341DFE" w:rsidRDefault="00F02A1A" w:rsidP="00F02A1A">
      <w:pPr>
        <w:spacing w:before="100" w:beforeAutospacing="1" w:after="100" w:afterAutospacing="1"/>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(marque si es el caso)</w:t>
      </w:r>
    </w:p>
    <w:p w:rsidR="00F02A1A" w:rsidRPr="00341DFE" w:rsidRDefault="00F02A1A" w:rsidP="00F02A1A">
      <w:pPr>
        <w:shd w:val="clear" w:color="auto" w:fill="FDFDFC"/>
        <w:spacing w:before="100" w:beforeAutospacing="1" w:after="100" w:afterAutospacing="1"/>
        <w:jc w:val="both"/>
        <w:rPr>
          <w:rFonts w:ascii="Open Sans" w:eastAsia="Times New Roman" w:hAnsi="Open Sans" w:cs="Open Sans"/>
          <w:color w:val="000000" w:themeColor="text1"/>
          <w:sz w:val="20"/>
          <w:szCs w:val="20"/>
          <w:lang w:val="es-ES"/>
        </w:rPr>
      </w:pPr>
      <w:r w:rsidRPr="00341DFE">
        <w:rPr>
          <w:rFonts w:ascii="Segoe UI Symbol" w:eastAsia="Times New Roman" w:hAnsi="Segoe UI Symbol" w:cs="Segoe UI Symbol"/>
          <w:color w:val="000000" w:themeColor="text1"/>
          <w:sz w:val="20"/>
          <w:szCs w:val="20"/>
          <w:lang w:val="es-ES"/>
        </w:rPr>
        <w:t>☐</w:t>
      </w:r>
      <w:r w:rsidRPr="00341DFE">
        <w:rPr>
          <w:rFonts w:ascii="Open Sans" w:eastAsia="Times New Roman" w:hAnsi="Open Sans" w:cs="Open Sans"/>
          <w:color w:val="000000" w:themeColor="text1"/>
          <w:sz w:val="20"/>
          <w:szCs w:val="20"/>
          <w:lang w:val="es-ES"/>
        </w:rPr>
        <w:t xml:space="preserve"> Que la persona beneficiaria se encuentra al corriente de sus obligaciones tributarias y de la Seguridad Social ante la Administración del Estado, así como de las obligaciones </w:t>
      </w:r>
      <w:r w:rsidRPr="00341DFE">
        <w:rPr>
          <w:rFonts w:ascii="Open Sans" w:eastAsia="Times New Roman" w:hAnsi="Open Sans" w:cs="Open Sans"/>
          <w:color w:val="000000" w:themeColor="text1"/>
          <w:sz w:val="20"/>
          <w:szCs w:val="20"/>
          <w:lang w:val="es-ES"/>
        </w:rPr>
        <w:lastRenderedPageBreak/>
        <w:t>tributarias ante el Consejo insular de Mallorca y los organismos autónomos que dependen de ellos.</w:t>
      </w:r>
    </w:p>
    <w:p w:rsidR="00032E77" w:rsidRPr="00341DFE" w:rsidRDefault="00F02A1A" w:rsidP="00F02A1A">
      <w:pPr>
        <w:shd w:val="clear" w:color="auto" w:fill="FDFDFC"/>
        <w:spacing w:before="100" w:beforeAutospacing="1" w:after="100" w:afterAutospacing="1"/>
        <w:jc w:val="both"/>
        <w:rPr>
          <w:rFonts w:ascii="Open Sans" w:eastAsia="Times New Roman" w:hAnsi="Open Sans" w:cs="Open Sans"/>
          <w:color w:val="000000" w:themeColor="text1"/>
          <w:sz w:val="20"/>
          <w:szCs w:val="20"/>
          <w:lang w:val="es-ES"/>
        </w:rPr>
      </w:pPr>
      <w:r w:rsidRPr="00341DFE">
        <w:rPr>
          <w:rFonts w:ascii="Segoe UI Symbol" w:eastAsia="Times New Roman" w:hAnsi="Segoe UI Symbol" w:cs="Segoe UI Symbol"/>
          <w:color w:val="000000" w:themeColor="text1"/>
          <w:sz w:val="20"/>
          <w:szCs w:val="20"/>
          <w:lang w:val="es-ES"/>
        </w:rPr>
        <w:t>☐</w:t>
      </w:r>
      <w:r w:rsidRPr="00341DFE">
        <w:rPr>
          <w:rFonts w:ascii="Open Sans" w:eastAsia="Times New Roman" w:hAnsi="Open Sans" w:cs="Open Sans"/>
          <w:color w:val="000000" w:themeColor="text1"/>
          <w:sz w:val="20"/>
          <w:szCs w:val="20"/>
          <w:lang w:val="es-ES"/>
        </w:rPr>
        <w:t xml:space="preserve"> Que la persona beneficiaria no es deudora por resolución de reintegro de ninguna subvención. Asimismo declaro que esta entidad se compromete / me comprometo expresamente a mantener el cumplimiento</w:t>
      </w:r>
      <w:r w:rsidRPr="00341DFE">
        <w:rPr>
          <w:rFonts w:ascii="Open Sans" w:eastAsia="Times New Roman" w:hAnsi="Open Sans" w:cs="Open Sans"/>
          <w:vanish/>
          <w:color w:val="000000" w:themeColor="text1"/>
          <w:sz w:val="20"/>
          <w:szCs w:val="20"/>
          <w:lang w:val="es-ES"/>
        </w:rPr>
        <w:t>&lt;A[cumplimiento|cumplido]&gt;</w:t>
      </w:r>
      <w:r w:rsidRPr="00341DFE">
        <w:rPr>
          <w:rFonts w:ascii="Open Sans" w:eastAsia="Times New Roman" w:hAnsi="Open Sans" w:cs="Open Sans"/>
          <w:color w:val="000000" w:themeColor="text1"/>
          <w:sz w:val="20"/>
          <w:szCs w:val="20"/>
          <w:lang w:val="es-ES"/>
        </w:rPr>
        <w:t xml:space="preserve"> de lo que se establece en esta declaración durante el periodo de tiempo inherente al reconocimiento o ejercicio del der</w:t>
      </w:r>
      <w:r w:rsidR="00B206D8">
        <w:rPr>
          <w:rFonts w:ascii="Open Sans" w:eastAsia="Times New Roman" w:hAnsi="Open Sans" w:cs="Open Sans"/>
          <w:color w:val="000000" w:themeColor="text1"/>
          <w:sz w:val="20"/>
          <w:szCs w:val="20"/>
          <w:lang w:val="es-ES"/>
        </w:rPr>
        <w:t>echo al cobro de la subvención.</w:t>
      </w:r>
    </w:p>
    <w:p w:rsidR="00F02A1A" w:rsidRPr="00341DFE" w:rsidRDefault="00F02A1A" w:rsidP="00F02A1A">
      <w:pPr>
        <w:tabs>
          <w:tab w:val="left" w:leader="underscore" w:pos="3402"/>
          <w:tab w:val="left" w:leader="underscore" w:pos="8505"/>
        </w:tabs>
        <w:spacing w:before="120" w:after="120"/>
        <w:jc w:val="both"/>
        <w:rPr>
          <w:rFonts w:ascii="Open Sans" w:eastAsia="Times New Roman" w:hAnsi="Open Sans" w:cs="Open Sans"/>
          <w:bCs/>
          <w:color w:val="000000" w:themeColor="text1"/>
          <w:sz w:val="20"/>
          <w:szCs w:val="20"/>
          <w:lang w:val="es-ES"/>
        </w:rPr>
      </w:pPr>
      <w:r w:rsidRPr="00341DFE">
        <w:rPr>
          <w:rFonts w:ascii="Open Sans" w:eastAsia="Times New Roman" w:hAnsi="Open Sans" w:cs="Open Sans"/>
          <w:bCs/>
          <w:color w:val="000000" w:themeColor="text1"/>
          <w:sz w:val="20"/>
          <w:szCs w:val="20"/>
          <w:lang w:val="es-ES"/>
        </w:rPr>
        <w:t>9. Que el coste para llevar a cabo el proyecto indicado ha sido el siguiente:</w:t>
      </w:r>
    </w:p>
    <w:p w:rsidR="00F02A1A" w:rsidRPr="00341DFE" w:rsidRDefault="00F02A1A" w:rsidP="00F02A1A">
      <w:pPr>
        <w:keepNext/>
        <w:widowControl w:val="0"/>
        <w:autoSpaceDE w:val="0"/>
        <w:autoSpaceDN w:val="0"/>
        <w:adjustRightInd w:val="0"/>
        <w:jc w:val="both"/>
        <w:outlineLvl w:val="0"/>
        <w:rPr>
          <w:rFonts w:ascii="Open Sans" w:eastAsia="Times New Roman" w:hAnsi="Open Sans" w:cs="Open Sans"/>
          <w:b/>
          <w:i/>
          <w:iCs/>
          <w:color w:val="000000" w:themeColor="text1"/>
          <w:sz w:val="20"/>
          <w:szCs w:val="20"/>
          <w:lang w:val="es-ES"/>
        </w:rPr>
      </w:pPr>
      <w:r w:rsidRPr="00341DFE">
        <w:rPr>
          <w:rFonts w:ascii="Open Sans" w:eastAsia="Times New Roman" w:hAnsi="Open Sans" w:cs="Open Sans"/>
          <w:b/>
          <w:bCs/>
          <w:color w:val="000000" w:themeColor="text1"/>
          <w:sz w:val="20"/>
          <w:szCs w:val="20"/>
          <w:lang w:val="es-ES" w:eastAsia="ca-ES"/>
        </w:rPr>
        <w:t>A) INGRESOS (el total ingresos tiene que ser igual al total de gastos del apartado B)</w:t>
      </w:r>
    </w:p>
    <w:tbl>
      <w:tblPr>
        <w:tblW w:w="9653" w:type="dxa"/>
        <w:tblInd w:w="70" w:type="dxa"/>
        <w:tblCellMar>
          <w:left w:w="70" w:type="dxa"/>
          <w:right w:w="70" w:type="dxa"/>
        </w:tblCellMar>
        <w:tblLook w:val="04A0" w:firstRow="1" w:lastRow="0" w:firstColumn="1" w:lastColumn="0" w:noHBand="0" w:noVBand="1"/>
      </w:tblPr>
      <w:tblGrid>
        <w:gridCol w:w="3440"/>
        <w:gridCol w:w="1720"/>
        <w:gridCol w:w="1120"/>
        <w:gridCol w:w="3373"/>
      </w:tblGrid>
      <w:tr w:rsidR="00F02A1A" w:rsidRPr="00341DFE" w:rsidTr="00AC794D">
        <w:trPr>
          <w:trHeight w:val="300"/>
        </w:trPr>
        <w:tc>
          <w:tcPr>
            <w:tcW w:w="5160" w:type="dxa"/>
            <w:gridSpan w:val="2"/>
            <w:tcBorders>
              <w:top w:val="nil"/>
              <w:left w:val="nil"/>
              <w:bottom w:val="nil"/>
              <w:right w:val="nil"/>
            </w:tcBorders>
            <w:shd w:val="clear" w:color="auto" w:fill="auto"/>
            <w:noWrap/>
            <w:vAlign w:val="center"/>
          </w:tcPr>
          <w:p w:rsidR="00F02A1A" w:rsidRPr="00341DFE" w:rsidRDefault="00F02A1A" w:rsidP="00AC794D">
            <w:pPr>
              <w:jc w:val="both"/>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Subvenciones y ayudas del Consejo Insular de Mallorca:</w:t>
            </w:r>
          </w:p>
        </w:tc>
        <w:tc>
          <w:tcPr>
            <w:tcW w:w="1120" w:type="dxa"/>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b/>
                <w:bCs/>
                <w:color w:val="000000" w:themeColor="text1"/>
                <w:sz w:val="20"/>
                <w:szCs w:val="20"/>
                <w:lang w:val="es-ES" w:eastAsia="ca-ES"/>
              </w:rPr>
            </w:pPr>
          </w:p>
        </w:tc>
        <w:tc>
          <w:tcPr>
            <w:tcW w:w="3373" w:type="dxa"/>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r>
      <w:tr w:rsidR="00F02A1A" w:rsidRPr="00341DFE" w:rsidTr="00AC794D">
        <w:trPr>
          <w:trHeight w:val="945"/>
        </w:trPr>
        <w:tc>
          <w:tcPr>
            <w:tcW w:w="3440" w:type="dxa"/>
            <w:tcBorders>
              <w:top w:val="single" w:sz="4" w:space="0" w:color="auto"/>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Entidad/Departamento</w:t>
            </w:r>
          </w:p>
        </w:tc>
        <w:tc>
          <w:tcPr>
            <w:tcW w:w="1720" w:type="dxa"/>
            <w:tcBorders>
              <w:top w:val="single" w:sz="4" w:space="0" w:color="auto"/>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Cuantía ayudas corrientes</w:t>
            </w:r>
          </w:p>
        </w:tc>
        <w:tc>
          <w:tcPr>
            <w:tcW w:w="1120" w:type="dxa"/>
            <w:tcBorders>
              <w:top w:val="single" w:sz="4" w:space="0" w:color="auto"/>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Cuantía ayudas de inversión</w:t>
            </w:r>
          </w:p>
        </w:tc>
        <w:tc>
          <w:tcPr>
            <w:tcW w:w="3373" w:type="dxa"/>
            <w:tcBorders>
              <w:top w:val="single" w:sz="4" w:space="0" w:color="auto"/>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Cuantía total</w:t>
            </w:r>
          </w:p>
        </w:tc>
      </w:tr>
      <w:tr w:rsidR="00F02A1A" w:rsidRPr="00341DFE" w:rsidTr="00AC794D">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1720"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1120"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337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r>
      <w:tr w:rsidR="00F02A1A" w:rsidRPr="00341DFE" w:rsidTr="00AC794D">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1720"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1120"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337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r>
      <w:tr w:rsidR="00F02A1A" w:rsidRPr="00341DFE" w:rsidTr="00AC794D">
        <w:trPr>
          <w:trHeight w:val="315"/>
        </w:trPr>
        <w:tc>
          <w:tcPr>
            <w:tcW w:w="3440" w:type="dxa"/>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1720" w:type="dxa"/>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1120" w:type="dxa"/>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3373" w:type="dxa"/>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r>
      <w:tr w:rsidR="00F02A1A" w:rsidRPr="00341DFE" w:rsidTr="00AC794D">
        <w:trPr>
          <w:trHeight w:val="315"/>
        </w:trPr>
        <w:tc>
          <w:tcPr>
            <w:tcW w:w="6280" w:type="dxa"/>
            <w:gridSpan w:val="3"/>
            <w:tcBorders>
              <w:top w:val="nil"/>
              <w:left w:val="nil"/>
              <w:bottom w:val="nil"/>
              <w:right w:val="nil"/>
            </w:tcBorders>
            <w:shd w:val="clear" w:color="auto" w:fill="auto"/>
            <w:noWrap/>
            <w:vAlign w:val="center"/>
          </w:tcPr>
          <w:p w:rsidR="00F02A1A" w:rsidRPr="00341DFE" w:rsidRDefault="00F02A1A" w:rsidP="00AC794D">
            <w:pPr>
              <w:jc w:val="both"/>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Subvenciones y ayudas de otras Administraciones y/o Entidades:</w:t>
            </w:r>
          </w:p>
        </w:tc>
        <w:tc>
          <w:tcPr>
            <w:tcW w:w="3373" w:type="dxa"/>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b/>
                <w:bCs/>
                <w:color w:val="000000" w:themeColor="text1"/>
                <w:sz w:val="20"/>
                <w:szCs w:val="20"/>
                <w:lang w:val="es-ES" w:eastAsia="ca-ES"/>
              </w:rPr>
            </w:pPr>
          </w:p>
        </w:tc>
      </w:tr>
      <w:tr w:rsidR="00F02A1A" w:rsidRPr="00341DFE" w:rsidTr="00AC794D">
        <w:trPr>
          <w:trHeight w:val="510"/>
        </w:trPr>
        <w:tc>
          <w:tcPr>
            <w:tcW w:w="3440" w:type="dxa"/>
            <w:tcBorders>
              <w:top w:val="single" w:sz="4" w:space="0" w:color="auto"/>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Entidad</w:t>
            </w:r>
          </w:p>
        </w:tc>
        <w:tc>
          <w:tcPr>
            <w:tcW w:w="1720" w:type="dxa"/>
            <w:tcBorders>
              <w:top w:val="single" w:sz="4" w:space="0" w:color="auto"/>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Cuantía ayudas corrientes</w:t>
            </w:r>
          </w:p>
        </w:tc>
        <w:tc>
          <w:tcPr>
            <w:tcW w:w="1120" w:type="dxa"/>
            <w:tcBorders>
              <w:top w:val="single" w:sz="4" w:space="0" w:color="auto"/>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Cuantía ayudas de inversión</w:t>
            </w:r>
          </w:p>
        </w:tc>
        <w:tc>
          <w:tcPr>
            <w:tcW w:w="3373" w:type="dxa"/>
            <w:tcBorders>
              <w:top w:val="single" w:sz="4" w:space="0" w:color="auto"/>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Cuantía total</w:t>
            </w:r>
          </w:p>
        </w:tc>
      </w:tr>
      <w:tr w:rsidR="00F02A1A" w:rsidRPr="00341DFE" w:rsidTr="00AC794D">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1720"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1120"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337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r>
      <w:tr w:rsidR="00F02A1A" w:rsidRPr="00341DFE" w:rsidTr="00AC794D">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1720"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1120"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3373" w:type="dxa"/>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r>
      <w:tr w:rsidR="00F02A1A" w:rsidRPr="00341DFE" w:rsidTr="00AC794D">
        <w:trPr>
          <w:trHeight w:val="315"/>
        </w:trPr>
        <w:tc>
          <w:tcPr>
            <w:tcW w:w="3440" w:type="dxa"/>
            <w:tcBorders>
              <w:top w:val="nil"/>
              <w:left w:val="nil"/>
              <w:bottom w:val="nil"/>
              <w:right w:val="nil"/>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1720" w:type="dxa"/>
            <w:tcBorders>
              <w:top w:val="nil"/>
              <w:left w:val="nil"/>
              <w:bottom w:val="nil"/>
              <w:right w:val="nil"/>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1120" w:type="dxa"/>
            <w:tcBorders>
              <w:top w:val="nil"/>
              <w:left w:val="nil"/>
              <w:bottom w:val="nil"/>
              <w:right w:val="nil"/>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3373" w:type="dxa"/>
            <w:tcBorders>
              <w:top w:val="nil"/>
              <w:left w:val="nil"/>
              <w:bottom w:val="nil"/>
              <w:right w:val="nil"/>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r>
      <w:tr w:rsidR="00F02A1A" w:rsidRPr="00341DFE" w:rsidTr="00AC794D">
        <w:trPr>
          <w:trHeight w:val="300"/>
        </w:trPr>
        <w:tc>
          <w:tcPr>
            <w:tcW w:w="5160" w:type="dxa"/>
            <w:gridSpan w:val="2"/>
            <w:tcBorders>
              <w:top w:val="nil"/>
              <w:left w:val="nil"/>
              <w:bottom w:val="single" w:sz="4" w:space="0" w:color="auto"/>
              <w:right w:val="nil"/>
            </w:tcBorders>
            <w:shd w:val="clear" w:color="auto" w:fill="auto"/>
            <w:noWrap/>
            <w:vAlign w:val="center"/>
          </w:tcPr>
          <w:p w:rsidR="00F02A1A" w:rsidRPr="00341DFE" w:rsidRDefault="00F02A1A" w:rsidP="00AC794D">
            <w:pPr>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Recursos Propios aportados directamente por el beneficiario:</w:t>
            </w:r>
          </w:p>
        </w:tc>
        <w:tc>
          <w:tcPr>
            <w:tcW w:w="1120" w:type="dxa"/>
            <w:tcBorders>
              <w:top w:val="nil"/>
              <w:left w:val="nil"/>
              <w:bottom w:val="single" w:sz="4" w:space="0" w:color="auto"/>
              <w:right w:val="nil"/>
            </w:tcBorders>
            <w:shd w:val="clear" w:color="auto" w:fill="auto"/>
            <w:vAlign w:val="center"/>
          </w:tcPr>
          <w:p w:rsidR="00F02A1A" w:rsidRPr="00341DFE" w:rsidRDefault="00F02A1A" w:rsidP="00AC794D">
            <w:pPr>
              <w:rPr>
                <w:rFonts w:ascii="Open Sans" w:eastAsia="Times New Roman" w:hAnsi="Open Sans" w:cs="Open Sans"/>
                <w:b/>
                <w:bCs/>
                <w:color w:val="000000" w:themeColor="text1"/>
                <w:sz w:val="20"/>
                <w:szCs w:val="20"/>
                <w:lang w:val="es-ES" w:eastAsia="ca-ES"/>
              </w:rPr>
            </w:pPr>
          </w:p>
        </w:tc>
        <w:tc>
          <w:tcPr>
            <w:tcW w:w="3373" w:type="dxa"/>
            <w:tcBorders>
              <w:top w:val="nil"/>
              <w:left w:val="nil"/>
              <w:bottom w:val="single" w:sz="4" w:space="0" w:color="auto"/>
              <w:right w:val="nil"/>
            </w:tcBorders>
            <w:shd w:val="clear" w:color="auto" w:fill="auto"/>
            <w:vAlign w:val="center"/>
          </w:tcPr>
          <w:p w:rsidR="00F02A1A" w:rsidRPr="00341DFE" w:rsidRDefault="00F02A1A" w:rsidP="00AC794D">
            <w:pPr>
              <w:jc w:val="center"/>
              <w:rPr>
                <w:rFonts w:ascii="Open Sans" w:eastAsia="Times New Roman" w:hAnsi="Open Sans" w:cs="Open Sans"/>
                <w:color w:val="000000" w:themeColor="text1"/>
                <w:sz w:val="20"/>
                <w:szCs w:val="20"/>
                <w:lang w:val="es-ES" w:eastAsia="ca-ES"/>
              </w:rPr>
            </w:pPr>
          </w:p>
        </w:tc>
      </w:tr>
      <w:tr w:rsidR="00F02A1A" w:rsidRPr="00341DFE" w:rsidTr="00AC794D">
        <w:trPr>
          <w:trHeight w:val="510"/>
        </w:trPr>
        <w:tc>
          <w:tcPr>
            <w:tcW w:w="3440" w:type="dxa"/>
            <w:tcBorders>
              <w:top w:val="single" w:sz="4" w:space="0" w:color="auto"/>
              <w:left w:val="single" w:sz="4" w:space="0" w:color="auto"/>
              <w:bottom w:val="single" w:sz="4" w:space="0" w:color="auto"/>
            </w:tcBorders>
            <w:shd w:val="clear" w:color="auto" w:fill="auto"/>
            <w:vAlign w:val="center"/>
          </w:tcPr>
          <w:p w:rsidR="00F02A1A" w:rsidRPr="00341DFE" w:rsidRDefault="00F02A1A" w:rsidP="00AC794D">
            <w:pPr>
              <w:jc w:val="center"/>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Concepto</w:t>
            </w:r>
          </w:p>
        </w:tc>
        <w:tc>
          <w:tcPr>
            <w:tcW w:w="1720" w:type="dxa"/>
            <w:tcBorders>
              <w:top w:val="single" w:sz="4" w:space="0" w:color="auto"/>
              <w:bottom w:val="single" w:sz="4" w:space="0" w:color="auto"/>
            </w:tcBorders>
            <w:shd w:val="clear" w:color="auto" w:fill="auto"/>
            <w:vAlign w:val="center"/>
          </w:tcPr>
          <w:p w:rsidR="00F02A1A" w:rsidRPr="00341DFE" w:rsidRDefault="00F02A1A" w:rsidP="00AC794D">
            <w:pPr>
              <w:jc w:val="center"/>
              <w:rPr>
                <w:rFonts w:ascii="Open Sans" w:eastAsia="Times New Roman" w:hAnsi="Open Sans" w:cs="Open Sans"/>
                <w:b/>
                <w:bCs/>
                <w:color w:val="000000" w:themeColor="text1"/>
                <w:sz w:val="20"/>
                <w:szCs w:val="20"/>
                <w:lang w:val="es-ES" w:eastAsia="ca-ES"/>
              </w:rPr>
            </w:pPr>
          </w:p>
        </w:tc>
        <w:tc>
          <w:tcPr>
            <w:tcW w:w="1120" w:type="dxa"/>
            <w:tcBorders>
              <w:top w:val="single" w:sz="4" w:space="0" w:color="auto"/>
              <w:bottom w:val="single" w:sz="4" w:space="0" w:color="auto"/>
              <w:right w:val="single" w:sz="4" w:space="0" w:color="auto"/>
            </w:tcBorders>
            <w:shd w:val="clear" w:color="auto" w:fill="auto"/>
            <w:vAlign w:val="center"/>
          </w:tcPr>
          <w:p w:rsidR="00F02A1A" w:rsidRPr="00341DFE" w:rsidRDefault="00F02A1A" w:rsidP="00AC794D">
            <w:pPr>
              <w:jc w:val="center"/>
              <w:rPr>
                <w:rFonts w:ascii="Open Sans" w:eastAsia="Times New Roman" w:hAnsi="Open Sans" w:cs="Open Sans"/>
                <w:b/>
                <w:bCs/>
                <w:color w:val="000000" w:themeColor="text1"/>
                <w:sz w:val="20"/>
                <w:szCs w:val="20"/>
                <w:lang w:val="es-ES" w:eastAsia="ca-ES"/>
              </w:rPr>
            </w:pPr>
          </w:p>
        </w:tc>
        <w:tc>
          <w:tcPr>
            <w:tcW w:w="3373" w:type="dxa"/>
            <w:tcBorders>
              <w:top w:val="single" w:sz="4" w:space="0" w:color="auto"/>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center"/>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Cuantía total</w:t>
            </w:r>
          </w:p>
        </w:tc>
      </w:tr>
      <w:tr w:rsidR="00F02A1A" w:rsidRPr="00341DFE" w:rsidTr="00AC794D">
        <w:trPr>
          <w:trHeight w:val="300"/>
        </w:trPr>
        <w:tc>
          <w:tcPr>
            <w:tcW w:w="3440" w:type="dxa"/>
            <w:tcBorders>
              <w:top w:val="single" w:sz="4" w:space="0" w:color="auto"/>
              <w:left w:val="single" w:sz="4" w:space="0" w:color="auto"/>
              <w:bottom w:val="single" w:sz="4" w:space="0" w:color="auto"/>
            </w:tcBorders>
            <w:shd w:val="clear" w:color="auto" w:fill="auto"/>
            <w:vAlign w:val="center"/>
          </w:tcPr>
          <w:p w:rsidR="00F02A1A" w:rsidRPr="00341DFE" w:rsidRDefault="00F02A1A" w:rsidP="00AC794D">
            <w:pP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1720" w:type="dxa"/>
            <w:tcBorders>
              <w:top w:val="single" w:sz="4" w:space="0" w:color="auto"/>
              <w:bottom w:val="single" w:sz="4" w:space="0" w:color="auto"/>
            </w:tcBorders>
            <w:shd w:val="clear" w:color="auto" w:fill="auto"/>
            <w:vAlign w:val="center"/>
          </w:tcPr>
          <w:p w:rsidR="00F02A1A" w:rsidRPr="00341DFE" w:rsidRDefault="00F02A1A" w:rsidP="00AC794D">
            <w:pPr>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1120" w:type="dxa"/>
            <w:tcBorders>
              <w:top w:val="single" w:sz="4" w:space="0" w:color="auto"/>
              <w:bottom w:val="single" w:sz="4" w:space="0" w:color="auto"/>
              <w:right w:val="single" w:sz="4" w:space="0" w:color="auto"/>
            </w:tcBorders>
            <w:shd w:val="clear" w:color="auto" w:fill="auto"/>
            <w:vAlign w:val="center"/>
          </w:tcPr>
          <w:p w:rsidR="00F02A1A" w:rsidRPr="00341DFE" w:rsidRDefault="00F02A1A" w:rsidP="00AC794D">
            <w:pPr>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3373" w:type="dxa"/>
            <w:tcBorders>
              <w:top w:val="single" w:sz="4" w:space="0" w:color="auto"/>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r>
      <w:tr w:rsidR="00F02A1A" w:rsidRPr="00341DFE" w:rsidTr="00AC794D">
        <w:trPr>
          <w:trHeight w:val="300"/>
        </w:trPr>
        <w:tc>
          <w:tcPr>
            <w:tcW w:w="3440" w:type="dxa"/>
            <w:tcBorders>
              <w:top w:val="single" w:sz="4" w:space="0" w:color="auto"/>
              <w:left w:val="single" w:sz="4" w:space="0" w:color="auto"/>
              <w:bottom w:val="single" w:sz="4" w:space="0" w:color="auto"/>
            </w:tcBorders>
            <w:shd w:val="clear" w:color="auto" w:fill="auto"/>
            <w:vAlign w:val="center"/>
          </w:tcPr>
          <w:p w:rsidR="00F02A1A" w:rsidRPr="00341DFE" w:rsidRDefault="00F02A1A" w:rsidP="00AC794D">
            <w:pP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1720" w:type="dxa"/>
            <w:tcBorders>
              <w:top w:val="single" w:sz="4" w:space="0" w:color="auto"/>
              <w:bottom w:val="single" w:sz="4" w:space="0" w:color="auto"/>
            </w:tcBorders>
            <w:shd w:val="clear" w:color="auto" w:fill="auto"/>
            <w:vAlign w:val="center"/>
          </w:tcPr>
          <w:p w:rsidR="00F02A1A" w:rsidRPr="00341DFE" w:rsidRDefault="00F02A1A" w:rsidP="00AC794D">
            <w:pPr>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1120" w:type="dxa"/>
            <w:tcBorders>
              <w:top w:val="single" w:sz="4" w:space="0" w:color="auto"/>
              <w:bottom w:val="single" w:sz="4" w:space="0" w:color="auto"/>
              <w:right w:val="single" w:sz="4" w:space="0" w:color="auto"/>
            </w:tcBorders>
            <w:shd w:val="clear" w:color="auto" w:fill="auto"/>
            <w:vAlign w:val="center"/>
          </w:tcPr>
          <w:p w:rsidR="00F02A1A" w:rsidRPr="00341DFE" w:rsidRDefault="00F02A1A" w:rsidP="00AC794D">
            <w:pPr>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3373" w:type="dxa"/>
            <w:tcBorders>
              <w:top w:val="single" w:sz="4" w:space="0" w:color="auto"/>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center"/>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r>
      <w:tr w:rsidR="00F02A1A" w:rsidRPr="00341DFE" w:rsidTr="00AC794D">
        <w:trPr>
          <w:trHeight w:val="315"/>
        </w:trPr>
        <w:tc>
          <w:tcPr>
            <w:tcW w:w="3440" w:type="dxa"/>
            <w:tcBorders>
              <w:top w:val="single" w:sz="4" w:space="0" w:color="auto"/>
              <w:left w:val="nil"/>
              <w:bottom w:val="nil"/>
              <w:right w:val="nil"/>
            </w:tcBorders>
            <w:shd w:val="clear" w:color="auto" w:fill="auto"/>
            <w:vAlign w:val="center"/>
          </w:tcPr>
          <w:p w:rsidR="00F02A1A" w:rsidRPr="00341DFE" w:rsidRDefault="00F02A1A" w:rsidP="00AC794D">
            <w:pPr>
              <w:rPr>
                <w:rFonts w:ascii="Open Sans" w:eastAsia="Times New Roman" w:hAnsi="Open Sans" w:cs="Open Sans"/>
                <w:color w:val="000000" w:themeColor="text1"/>
                <w:sz w:val="20"/>
                <w:szCs w:val="20"/>
                <w:lang w:val="es-ES" w:eastAsia="ca-ES"/>
              </w:rPr>
            </w:pPr>
          </w:p>
        </w:tc>
        <w:tc>
          <w:tcPr>
            <w:tcW w:w="1720" w:type="dxa"/>
            <w:tcBorders>
              <w:top w:val="single" w:sz="4" w:space="0" w:color="auto"/>
              <w:left w:val="nil"/>
              <w:bottom w:val="nil"/>
              <w:right w:val="nil"/>
            </w:tcBorders>
            <w:shd w:val="clear" w:color="auto" w:fill="auto"/>
            <w:vAlign w:val="center"/>
          </w:tcPr>
          <w:p w:rsidR="00F02A1A" w:rsidRPr="00341DFE" w:rsidRDefault="00F02A1A" w:rsidP="00AC794D">
            <w:pPr>
              <w:rPr>
                <w:rFonts w:ascii="Open Sans" w:eastAsia="Times New Roman" w:hAnsi="Open Sans" w:cs="Open Sans"/>
                <w:color w:val="000000" w:themeColor="text1"/>
                <w:sz w:val="20"/>
                <w:szCs w:val="20"/>
                <w:lang w:val="es-ES" w:eastAsia="ca-ES"/>
              </w:rPr>
            </w:pPr>
          </w:p>
        </w:tc>
        <w:tc>
          <w:tcPr>
            <w:tcW w:w="1120" w:type="dxa"/>
            <w:tcBorders>
              <w:top w:val="single" w:sz="4" w:space="0" w:color="auto"/>
              <w:left w:val="nil"/>
              <w:bottom w:val="nil"/>
              <w:right w:val="nil"/>
            </w:tcBorders>
            <w:shd w:val="clear" w:color="auto" w:fill="auto"/>
            <w:vAlign w:val="center"/>
          </w:tcPr>
          <w:p w:rsidR="00F02A1A" w:rsidRPr="00341DFE" w:rsidRDefault="00F02A1A" w:rsidP="00AC794D">
            <w:pPr>
              <w:jc w:val="center"/>
              <w:rPr>
                <w:rFonts w:ascii="Open Sans" w:eastAsia="Times New Roman" w:hAnsi="Open Sans" w:cs="Open Sans"/>
                <w:color w:val="000000" w:themeColor="text1"/>
                <w:sz w:val="20"/>
                <w:szCs w:val="20"/>
                <w:lang w:val="es-ES" w:eastAsia="ca-ES"/>
              </w:rPr>
            </w:pPr>
          </w:p>
        </w:tc>
        <w:tc>
          <w:tcPr>
            <w:tcW w:w="3373" w:type="dxa"/>
            <w:tcBorders>
              <w:top w:val="single" w:sz="4" w:space="0" w:color="auto"/>
              <w:left w:val="nil"/>
              <w:bottom w:val="nil"/>
              <w:right w:val="nil"/>
            </w:tcBorders>
            <w:shd w:val="clear" w:color="auto" w:fill="auto"/>
            <w:vAlign w:val="center"/>
          </w:tcPr>
          <w:p w:rsidR="00F02A1A" w:rsidRPr="00341DFE" w:rsidRDefault="00F02A1A" w:rsidP="00AC794D">
            <w:pPr>
              <w:jc w:val="center"/>
              <w:rPr>
                <w:rFonts w:ascii="Open Sans" w:eastAsia="Times New Roman" w:hAnsi="Open Sans" w:cs="Open Sans"/>
                <w:color w:val="000000" w:themeColor="text1"/>
                <w:sz w:val="20"/>
                <w:szCs w:val="20"/>
                <w:lang w:val="es-ES" w:eastAsia="ca-ES"/>
              </w:rPr>
            </w:pPr>
          </w:p>
        </w:tc>
      </w:tr>
      <w:tr w:rsidR="00F02A1A" w:rsidRPr="00341DFE" w:rsidTr="00AC794D">
        <w:trPr>
          <w:trHeight w:val="315"/>
        </w:trPr>
        <w:tc>
          <w:tcPr>
            <w:tcW w:w="3440"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F02A1A" w:rsidRPr="00341DFE" w:rsidRDefault="00F02A1A" w:rsidP="00AC794D">
            <w:pPr>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TOTAL INGRESOS</w:t>
            </w:r>
          </w:p>
        </w:tc>
        <w:tc>
          <w:tcPr>
            <w:tcW w:w="1720" w:type="dxa"/>
            <w:tcBorders>
              <w:top w:val="single" w:sz="8" w:space="0" w:color="auto"/>
              <w:left w:val="nil"/>
              <w:bottom w:val="single" w:sz="8" w:space="0" w:color="auto"/>
              <w:right w:val="single" w:sz="4" w:space="0" w:color="auto"/>
            </w:tcBorders>
            <w:shd w:val="clear" w:color="000000" w:fill="C0C0C0"/>
            <w:vAlign w:val="center"/>
          </w:tcPr>
          <w:p w:rsidR="00F02A1A" w:rsidRPr="00341DFE" w:rsidRDefault="00F02A1A" w:rsidP="00AC794D">
            <w:pPr>
              <w:jc w:val="center"/>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 xml:space="preserve"> </w:t>
            </w:r>
          </w:p>
        </w:tc>
        <w:tc>
          <w:tcPr>
            <w:tcW w:w="1120" w:type="dxa"/>
            <w:tcBorders>
              <w:top w:val="single" w:sz="8" w:space="0" w:color="auto"/>
              <w:left w:val="nil"/>
              <w:bottom w:val="single" w:sz="8" w:space="0" w:color="auto"/>
              <w:right w:val="single" w:sz="4" w:space="0" w:color="auto"/>
            </w:tcBorders>
            <w:shd w:val="clear" w:color="000000" w:fill="C0C0C0"/>
            <w:vAlign w:val="center"/>
          </w:tcPr>
          <w:p w:rsidR="00F02A1A" w:rsidRPr="00341DFE" w:rsidRDefault="00F02A1A" w:rsidP="00AC794D">
            <w:pPr>
              <w:jc w:val="center"/>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 xml:space="preserve"> </w:t>
            </w:r>
          </w:p>
        </w:tc>
        <w:tc>
          <w:tcPr>
            <w:tcW w:w="3373" w:type="dxa"/>
            <w:tcBorders>
              <w:top w:val="single" w:sz="8" w:space="0" w:color="auto"/>
              <w:left w:val="nil"/>
              <w:bottom w:val="single" w:sz="8" w:space="0" w:color="auto"/>
              <w:right w:val="single" w:sz="8" w:space="0" w:color="auto"/>
            </w:tcBorders>
            <w:shd w:val="clear" w:color="000000" w:fill="C0C0C0"/>
            <w:vAlign w:val="center"/>
          </w:tcPr>
          <w:p w:rsidR="00F02A1A" w:rsidRPr="00341DFE" w:rsidRDefault="00F02A1A" w:rsidP="00AC794D">
            <w:pPr>
              <w:jc w:val="center"/>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 xml:space="preserve"> </w:t>
            </w:r>
          </w:p>
        </w:tc>
      </w:tr>
    </w:tbl>
    <w:p w:rsidR="00F02A1A" w:rsidRPr="00341DFE" w:rsidRDefault="00F02A1A" w:rsidP="00F02A1A">
      <w:pPr>
        <w:spacing w:after="120" w:line="300" w:lineRule="atLeast"/>
        <w:jc w:val="both"/>
        <w:rPr>
          <w:rFonts w:ascii="Open Sans" w:eastAsia="Times New Roman" w:hAnsi="Open Sans" w:cs="Open Sans"/>
          <w:color w:val="000000" w:themeColor="text1"/>
          <w:sz w:val="20"/>
          <w:szCs w:val="20"/>
          <w:lang w:val="es-ES"/>
        </w:rPr>
      </w:pPr>
    </w:p>
    <w:p w:rsidR="00F02A1A" w:rsidRPr="00341DFE" w:rsidRDefault="00F02A1A" w:rsidP="00F02A1A">
      <w:pPr>
        <w:spacing w:after="120" w:line="300" w:lineRule="atLeast"/>
        <w:jc w:val="both"/>
        <w:rPr>
          <w:rFonts w:ascii="Open Sans" w:eastAsia="Times New Roman" w:hAnsi="Open Sans" w:cs="Open Sans"/>
          <w:b/>
          <w:color w:val="000000" w:themeColor="text1"/>
          <w:sz w:val="20"/>
          <w:szCs w:val="20"/>
          <w:lang w:val="es-ES"/>
        </w:rPr>
      </w:pPr>
      <w:r w:rsidRPr="00341DFE">
        <w:rPr>
          <w:rFonts w:ascii="Open Sans" w:eastAsia="Times New Roman" w:hAnsi="Open Sans" w:cs="Open Sans"/>
          <w:b/>
          <w:color w:val="000000" w:themeColor="text1"/>
          <w:sz w:val="20"/>
          <w:szCs w:val="20"/>
          <w:lang w:val="es-ES"/>
        </w:rPr>
        <w:t xml:space="preserve">B) GASTOS </w:t>
      </w:r>
    </w:p>
    <w:tbl>
      <w:tblPr>
        <w:tblpPr w:leftFromText="141" w:rightFromText="141" w:vertAnchor="text" w:horzAnchor="margin" w:tblpXSpec="center" w:tblpY="429"/>
        <w:tblW w:w="6190" w:type="pct"/>
        <w:tblCellMar>
          <w:left w:w="70" w:type="dxa"/>
          <w:right w:w="70" w:type="dxa"/>
        </w:tblCellMar>
        <w:tblLook w:val="04A0" w:firstRow="1" w:lastRow="0" w:firstColumn="1" w:lastColumn="0" w:noHBand="0" w:noVBand="1"/>
      </w:tblPr>
      <w:tblGrid>
        <w:gridCol w:w="700"/>
        <w:gridCol w:w="967"/>
        <w:gridCol w:w="195"/>
        <w:gridCol w:w="733"/>
        <w:gridCol w:w="142"/>
        <w:gridCol w:w="971"/>
        <w:gridCol w:w="92"/>
        <w:gridCol w:w="751"/>
        <w:gridCol w:w="1032"/>
        <w:gridCol w:w="1079"/>
        <w:gridCol w:w="659"/>
        <w:gridCol w:w="694"/>
        <w:gridCol w:w="694"/>
        <w:gridCol w:w="936"/>
        <w:gridCol w:w="871"/>
      </w:tblGrid>
      <w:tr w:rsidR="00F02A1A" w:rsidRPr="00341DFE" w:rsidTr="00AC794D">
        <w:trPr>
          <w:trHeight w:val="51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lastRenderedPageBreak/>
              <w:t>Nº. orden</w:t>
            </w:r>
          </w:p>
        </w:tc>
        <w:tc>
          <w:tcPr>
            <w:tcW w:w="472" w:type="pct"/>
            <w:tcBorders>
              <w:top w:val="single" w:sz="4" w:space="0" w:color="auto"/>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Nº. Factura</w:t>
            </w:r>
          </w:p>
        </w:tc>
        <w:tc>
          <w:tcPr>
            <w:tcW w:w="466" w:type="pct"/>
            <w:gridSpan w:val="2"/>
            <w:tcBorders>
              <w:top w:val="single" w:sz="4" w:space="0" w:color="auto"/>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Fecha Factura</w:t>
            </w:r>
          </w:p>
        </w:tc>
        <w:tc>
          <w:tcPr>
            <w:tcW w:w="534" w:type="pct"/>
            <w:gridSpan w:val="2"/>
            <w:tcBorders>
              <w:top w:val="single" w:sz="4" w:space="0" w:color="auto"/>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Proveedor</w:t>
            </w:r>
          </w:p>
        </w:tc>
        <w:tc>
          <w:tcPr>
            <w:tcW w:w="445" w:type="pct"/>
            <w:gridSpan w:val="2"/>
            <w:tcBorders>
              <w:top w:val="single" w:sz="4" w:space="0" w:color="auto"/>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CIF</w:t>
            </w:r>
          </w:p>
        </w:tc>
        <w:tc>
          <w:tcPr>
            <w:tcW w:w="484" w:type="pct"/>
            <w:tcBorders>
              <w:top w:val="single" w:sz="4" w:space="0" w:color="auto"/>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Concepto</w:t>
            </w:r>
          </w:p>
        </w:tc>
        <w:tc>
          <w:tcPr>
            <w:tcW w:w="439" w:type="pct"/>
            <w:tcBorders>
              <w:top w:val="single" w:sz="4" w:space="0" w:color="auto"/>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Base imponible</w:t>
            </w:r>
          </w:p>
        </w:tc>
        <w:tc>
          <w:tcPr>
            <w:tcW w:w="325" w:type="pct"/>
            <w:tcBorders>
              <w:top w:val="single" w:sz="4" w:space="0" w:color="auto"/>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IVA</w:t>
            </w:r>
          </w:p>
        </w:tc>
        <w:tc>
          <w:tcPr>
            <w:tcW w:w="342" w:type="pct"/>
            <w:tcBorders>
              <w:top w:val="single" w:sz="4" w:space="0" w:color="auto"/>
              <w:left w:val="nil"/>
              <w:bottom w:val="single" w:sz="4" w:space="0" w:color="auto"/>
              <w:right w:val="single" w:sz="4" w:space="0" w:color="auto"/>
            </w:tcBorders>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IRPF</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Total</w:t>
            </w:r>
          </w:p>
        </w:tc>
        <w:tc>
          <w:tcPr>
            <w:tcW w:w="457" w:type="pct"/>
            <w:tcBorders>
              <w:top w:val="single" w:sz="4" w:space="0" w:color="auto"/>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Fecha pago</w:t>
            </w:r>
          </w:p>
        </w:tc>
        <w:tc>
          <w:tcPr>
            <w:tcW w:w="426" w:type="pct"/>
            <w:tcBorders>
              <w:top w:val="single" w:sz="4" w:space="0" w:color="auto"/>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Forma pago</w:t>
            </w:r>
          </w:p>
        </w:tc>
      </w:tr>
      <w:tr w:rsidR="00F02A1A" w:rsidRPr="00341DFE" w:rsidTr="00AC794D">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84"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342" w:type="pct"/>
            <w:tcBorders>
              <w:top w:val="nil"/>
              <w:left w:val="nil"/>
              <w:bottom w:val="single" w:sz="4" w:space="0" w:color="auto"/>
              <w:right w:val="single" w:sz="4" w:space="0" w:color="auto"/>
            </w:tcBorders>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r>
      <w:tr w:rsidR="00F02A1A" w:rsidRPr="00341DFE" w:rsidTr="00AC794D">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84"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342" w:type="pct"/>
            <w:tcBorders>
              <w:top w:val="nil"/>
              <w:left w:val="nil"/>
              <w:bottom w:val="single" w:sz="4" w:space="0" w:color="auto"/>
              <w:right w:val="single" w:sz="4" w:space="0" w:color="auto"/>
            </w:tcBorders>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r>
      <w:tr w:rsidR="00F02A1A" w:rsidRPr="00341DFE" w:rsidTr="00AC794D">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84"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342" w:type="pct"/>
            <w:tcBorders>
              <w:top w:val="nil"/>
              <w:left w:val="nil"/>
              <w:bottom w:val="single" w:sz="4" w:space="0" w:color="auto"/>
              <w:right w:val="single" w:sz="4" w:space="0" w:color="auto"/>
            </w:tcBorders>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r>
      <w:tr w:rsidR="00F02A1A" w:rsidRPr="00341DFE" w:rsidTr="00AC794D">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84"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342" w:type="pct"/>
            <w:tcBorders>
              <w:top w:val="nil"/>
              <w:left w:val="nil"/>
              <w:bottom w:val="single" w:sz="4" w:space="0" w:color="auto"/>
              <w:right w:val="single" w:sz="4" w:space="0" w:color="auto"/>
            </w:tcBorders>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r>
      <w:tr w:rsidR="00F02A1A" w:rsidRPr="00341DFE" w:rsidTr="00AC794D">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84"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342" w:type="pct"/>
            <w:tcBorders>
              <w:top w:val="nil"/>
              <w:left w:val="nil"/>
              <w:bottom w:val="single" w:sz="4" w:space="0" w:color="auto"/>
              <w:right w:val="single" w:sz="4" w:space="0" w:color="auto"/>
            </w:tcBorders>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r>
      <w:tr w:rsidR="00F02A1A" w:rsidRPr="00341DFE" w:rsidTr="00AC794D">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84"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342" w:type="pct"/>
            <w:tcBorders>
              <w:top w:val="nil"/>
              <w:left w:val="nil"/>
              <w:bottom w:val="single" w:sz="4" w:space="0" w:color="auto"/>
              <w:right w:val="single" w:sz="4" w:space="0" w:color="auto"/>
            </w:tcBorders>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r>
      <w:tr w:rsidR="00F02A1A" w:rsidRPr="00341DFE" w:rsidTr="00AC794D">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84"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342" w:type="pct"/>
            <w:tcBorders>
              <w:top w:val="nil"/>
              <w:left w:val="nil"/>
              <w:bottom w:val="single" w:sz="4" w:space="0" w:color="auto"/>
              <w:right w:val="single" w:sz="4" w:space="0" w:color="auto"/>
            </w:tcBorders>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r>
      <w:tr w:rsidR="00F02A1A" w:rsidRPr="00341DFE" w:rsidTr="00AC794D">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84"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342" w:type="pct"/>
            <w:tcBorders>
              <w:top w:val="nil"/>
              <w:left w:val="nil"/>
              <w:bottom w:val="single" w:sz="4" w:space="0" w:color="auto"/>
              <w:right w:val="single" w:sz="4" w:space="0" w:color="auto"/>
            </w:tcBorders>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r>
      <w:tr w:rsidR="00F02A1A" w:rsidRPr="00341DFE" w:rsidTr="00AC794D">
        <w:trPr>
          <w:trHeight w:val="300"/>
        </w:trPr>
        <w:tc>
          <w:tcPr>
            <w:tcW w:w="268" w:type="pct"/>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472" w:type="pct"/>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466" w:type="pct"/>
            <w:gridSpan w:val="2"/>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534" w:type="pct"/>
            <w:gridSpan w:val="2"/>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445" w:type="pct"/>
            <w:gridSpan w:val="2"/>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484" w:type="pct"/>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439" w:type="pct"/>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325" w:type="pct"/>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342" w:type="pct"/>
            <w:tcBorders>
              <w:top w:val="nil"/>
              <w:left w:val="nil"/>
              <w:bottom w:val="nil"/>
              <w:right w:val="nil"/>
            </w:tcBorders>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342" w:type="pct"/>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457" w:type="pct"/>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426" w:type="pct"/>
            <w:tcBorders>
              <w:top w:val="nil"/>
              <w:left w:val="nil"/>
              <w:bottom w:val="nil"/>
              <w:right w:val="nil"/>
            </w:tcBorders>
            <w:shd w:val="clear" w:color="auto" w:fill="auto"/>
            <w:noWrap/>
            <w:vAlign w:val="bottom"/>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r>
      <w:tr w:rsidR="00F02A1A" w:rsidRPr="00341DFE" w:rsidTr="00AC794D">
        <w:trPr>
          <w:trHeight w:val="300"/>
        </w:trPr>
        <w:tc>
          <w:tcPr>
            <w:tcW w:w="845" w:type="pct"/>
            <w:gridSpan w:val="3"/>
            <w:tcBorders>
              <w:top w:val="single" w:sz="4" w:space="0" w:color="auto"/>
              <w:left w:val="single" w:sz="4" w:space="0" w:color="auto"/>
              <w:bottom w:val="single" w:sz="4" w:space="0" w:color="auto"/>
              <w:right w:val="nil"/>
            </w:tcBorders>
            <w:shd w:val="clear" w:color="000000" w:fill="BFBFBF"/>
            <w:noWrap/>
            <w:vAlign w:val="bottom"/>
          </w:tcPr>
          <w:p w:rsidR="00F02A1A" w:rsidRPr="00341DFE" w:rsidRDefault="00F02A1A" w:rsidP="00AC794D">
            <w:pPr>
              <w:jc w:val="both"/>
              <w:rPr>
                <w:rFonts w:ascii="Open Sans" w:eastAsia="Times New Roman" w:hAnsi="Open Sans" w:cs="Open Sans"/>
                <w:b/>
                <w:bCs/>
                <w:color w:val="000000" w:themeColor="text1"/>
                <w:sz w:val="20"/>
                <w:szCs w:val="20"/>
                <w:lang w:val="es-ES" w:eastAsia="ca-ES"/>
              </w:rPr>
            </w:pPr>
            <w:r w:rsidRPr="00341DFE">
              <w:rPr>
                <w:rFonts w:ascii="Open Sans" w:eastAsia="Times New Roman" w:hAnsi="Open Sans" w:cs="Open Sans"/>
                <w:b/>
                <w:bCs/>
                <w:color w:val="000000" w:themeColor="text1"/>
                <w:sz w:val="20"/>
                <w:szCs w:val="20"/>
                <w:lang w:val="es-ES" w:eastAsia="ca-ES"/>
              </w:rPr>
              <w:t>TOTAL GASTOS</w:t>
            </w:r>
          </w:p>
        </w:tc>
        <w:tc>
          <w:tcPr>
            <w:tcW w:w="429" w:type="pct"/>
            <w:gridSpan w:val="2"/>
            <w:tcBorders>
              <w:top w:val="single" w:sz="4" w:space="0" w:color="auto"/>
              <w:left w:val="nil"/>
              <w:bottom w:val="single" w:sz="4" w:space="0" w:color="auto"/>
              <w:right w:val="nil"/>
            </w:tcBorders>
            <w:shd w:val="clear" w:color="000000" w:fill="BFBFBF"/>
            <w:noWrap/>
            <w:vAlign w:val="bottom"/>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542" w:type="pct"/>
            <w:gridSpan w:val="2"/>
            <w:tcBorders>
              <w:top w:val="single" w:sz="4" w:space="0" w:color="auto"/>
              <w:left w:val="nil"/>
              <w:bottom w:val="single" w:sz="4" w:space="0" w:color="auto"/>
              <w:right w:val="nil"/>
            </w:tcBorders>
            <w:shd w:val="clear" w:color="000000" w:fill="BFBFBF"/>
            <w:noWrap/>
            <w:vAlign w:val="bottom"/>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853" w:type="pct"/>
            <w:gridSpan w:val="2"/>
            <w:tcBorders>
              <w:top w:val="single" w:sz="4" w:space="0" w:color="auto"/>
              <w:left w:val="nil"/>
              <w:bottom w:val="single" w:sz="4" w:space="0" w:color="auto"/>
              <w:right w:val="single" w:sz="4" w:space="0" w:color="auto"/>
            </w:tcBorders>
            <w:shd w:val="clear" w:color="000000" w:fill="BFBFBF"/>
            <w:noWrap/>
            <w:vAlign w:val="bottom"/>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439" w:type="pct"/>
            <w:tcBorders>
              <w:top w:val="single" w:sz="4" w:space="0" w:color="auto"/>
              <w:left w:val="nil"/>
              <w:bottom w:val="single" w:sz="4" w:space="0" w:color="auto"/>
              <w:right w:val="single" w:sz="4" w:space="0" w:color="auto"/>
            </w:tcBorders>
            <w:shd w:val="clear" w:color="000000" w:fill="BFBFBF"/>
            <w:noWrap/>
            <w:vAlign w:val="bottom"/>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325" w:type="pct"/>
            <w:tcBorders>
              <w:top w:val="single" w:sz="4" w:space="0" w:color="auto"/>
              <w:left w:val="nil"/>
              <w:bottom w:val="single" w:sz="4" w:space="0" w:color="auto"/>
              <w:right w:val="single" w:sz="4" w:space="0" w:color="auto"/>
            </w:tcBorders>
            <w:shd w:val="clear" w:color="000000" w:fill="BFBFBF"/>
            <w:noWrap/>
            <w:vAlign w:val="bottom"/>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c>
          <w:tcPr>
            <w:tcW w:w="342" w:type="pct"/>
            <w:tcBorders>
              <w:top w:val="single" w:sz="4" w:space="0" w:color="auto"/>
              <w:left w:val="nil"/>
              <w:bottom w:val="single" w:sz="4" w:space="0" w:color="auto"/>
              <w:right w:val="nil"/>
            </w:tcBorders>
            <w:shd w:val="clear" w:color="000000" w:fill="BFBFBF"/>
          </w:tcPr>
          <w:p w:rsidR="00F02A1A" w:rsidRPr="00341DFE" w:rsidRDefault="00F02A1A" w:rsidP="00AC794D">
            <w:pPr>
              <w:jc w:val="both"/>
              <w:rPr>
                <w:rFonts w:ascii="Open Sans" w:eastAsia="Times New Roman" w:hAnsi="Open Sans" w:cs="Open Sans"/>
                <w:color w:val="000000" w:themeColor="text1"/>
                <w:sz w:val="20"/>
                <w:szCs w:val="20"/>
                <w:lang w:val="es-ES" w:eastAsia="ca-ES"/>
              </w:rPr>
            </w:pPr>
          </w:p>
        </w:tc>
        <w:tc>
          <w:tcPr>
            <w:tcW w:w="1225" w:type="pct"/>
            <w:gridSpan w:val="3"/>
            <w:tcBorders>
              <w:top w:val="single" w:sz="4" w:space="0" w:color="auto"/>
              <w:left w:val="nil"/>
              <w:bottom w:val="single" w:sz="4" w:space="0" w:color="auto"/>
              <w:right w:val="single" w:sz="4" w:space="0" w:color="auto"/>
            </w:tcBorders>
            <w:shd w:val="clear" w:color="000000" w:fill="BFBFBF"/>
            <w:noWrap/>
            <w:vAlign w:val="bottom"/>
          </w:tcPr>
          <w:p w:rsidR="00F02A1A" w:rsidRPr="00341DFE" w:rsidRDefault="00F02A1A" w:rsidP="00AC794D">
            <w:pPr>
              <w:jc w:val="both"/>
              <w:rPr>
                <w:rFonts w:ascii="Open Sans" w:eastAsia="Times New Roman" w:hAnsi="Open Sans" w:cs="Open Sans"/>
                <w:color w:val="000000" w:themeColor="text1"/>
                <w:sz w:val="20"/>
                <w:szCs w:val="20"/>
                <w:lang w:val="es-ES" w:eastAsia="ca-ES"/>
              </w:rPr>
            </w:pPr>
            <w:r w:rsidRPr="00341DFE">
              <w:rPr>
                <w:rFonts w:ascii="Open Sans" w:eastAsia="Times New Roman" w:hAnsi="Open Sans" w:cs="Open Sans"/>
                <w:color w:val="000000" w:themeColor="text1"/>
                <w:sz w:val="20"/>
                <w:szCs w:val="20"/>
                <w:lang w:val="es-ES" w:eastAsia="ca-ES"/>
              </w:rPr>
              <w:t xml:space="preserve"> </w:t>
            </w:r>
          </w:p>
        </w:tc>
      </w:tr>
    </w:tbl>
    <w:p w:rsidR="00F02A1A" w:rsidRPr="00341DFE" w:rsidRDefault="00F02A1A" w:rsidP="00F02A1A">
      <w:pPr>
        <w:spacing w:after="120" w:line="300" w:lineRule="atLeast"/>
        <w:jc w:val="both"/>
        <w:rPr>
          <w:rFonts w:ascii="Open Sans" w:eastAsia="Times New Roman" w:hAnsi="Open Sans" w:cs="Open Sans"/>
          <w:b/>
          <w:color w:val="000000" w:themeColor="text1"/>
          <w:sz w:val="20"/>
          <w:szCs w:val="20"/>
          <w:lang w:val="es-ES"/>
        </w:rPr>
      </w:pPr>
    </w:p>
    <w:p w:rsidR="00F02A1A" w:rsidRPr="00341DFE" w:rsidRDefault="00F02A1A" w:rsidP="00F02A1A">
      <w:pPr>
        <w:jc w:val="both"/>
        <w:rPr>
          <w:rFonts w:ascii="Open Sans" w:eastAsia="Times New Roman" w:hAnsi="Open Sans" w:cs="Open Sans"/>
          <w:b/>
          <w:color w:val="000000" w:themeColor="text1"/>
          <w:sz w:val="20"/>
          <w:szCs w:val="20"/>
          <w:lang w:val="es-ES"/>
        </w:rPr>
      </w:pPr>
      <w:r w:rsidRPr="00341DFE">
        <w:rPr>
          <w:rFonts w:ascii="Open Sans" w:eastAsia="Times New Roman" w:hAnsi="Open Sans" w:cs="Open Sans"/>
          <w:b/>
          <w:color w:val="000000" w:themeColor="text1"/>
          <w:sz w:val="20"/>
          <w:szCs w:val="20"/>
          <w:lang w:val="es-ES"/>
        </w:rPr>
        <w:t>También se tienen que diferenciar los gastos subvencionables del proyecto y las que no son subvencionables según la convocatoria</w:t>
      </w:r>
    </w:p>
    <w:p w:rsidR="00F02A1A" w:rsidRPr="00341DFE" w:rsidRDefault="00F02A1A" w:rsidP="00F02A1A">
      <w:pPr>
        <w:jc w:val="both"/>
        <w:rPr>
          <w:rFonts w:ascii="Open Sans" w:eastAsia="Times New Roman" w:hAnsi="Open Sans" w:cs="Open Sans"/>
          <w:bCs/>
          <w:color w:val="000000" w:themeColor="text1"/>
          <w:sz w:val="20"/>
          <w:szCs w:val="20"/>
          <w:lang w:val="es-ES"/>
        </w:rPr>
      </w:pPr>
      <w:r w:rsidRPr="00341DFE">
        <w:rPr>
          <w:rFonts w:ascii="Open Sans" w:eastAsia="Times New Roman" w:hAnsi="Open Sans" w:cs="Open Sans"/>
          <w:bCs/>
          <w:color w:val="000000" w:themeColor="text1"/>
          <w:sz w:val="20"/>
          <w:szCs w:val="20"/>
          <w:lang w:val="es-ES"/>
        </w:rPr>
        <w:t>En caso de que se tengan que llenar más campos del que se establecen es recomendable que se rellene otra hoja.</w:t>
      </w:r>
    </w:p>
    <w:p w:rsidR="00F02A1A" w:rsidRPr="00341DFE" w:rsidRDefault="00F02A1A" w:rsidP="00F02A1A">
      <w:pPr>
        <w:spacing w:after="120" w:line="300" w:lineRule="atLeast"/>
        <w:jc w:val="both"/>
        <w:rPr>
          <w:rFonts w:ascii="Open Sans" w:eastAsia="Times New Roman" w:hAnsi="Open Sans" w:cs="Open Sans"/>
          <w:b/>
          <w:bCs/>
          <w:color w:val="000000" w:themeColor="text1"/>
          <w:sz w:val="20"/>
          <w:szCs w:val="20"/>
          <w:lang w:val="es-ES"/>
        </w:rPr>
      </w:pPr>
      <w:r w:rsidRPr="00341DFE">
        <w:rPr>
          <w:rFonts w:ascii="Open Sans" w:eastAsia="Times New Roman" w:hAnsi="Open Sans" w:cs="Open Sans"/>
          <w:b/>
          <w:bCs/>
          <w:color w:val="000000" w:themeColor="text1"/>
          <w:sz w:val="20"/>
          <w:szCs w:val="20"/>
          <w:lang w:val="es-ES"/>
        </w:rPr>
        <w:t>C) DESVIACIONES</w:t>
      </w:r>
    </w:p>
    <w:p w:rsidR="00F02A1A" w:rsidRPr="00341DFE" w:rsidRDefault="00F02A1A" w:rsidP="00F02A1A">
      <w:pPr>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Indique las desviaciones ocurridas, incrementos o disminuciones respecto del presupuesto presentado, y explique el motivo:</w:t>
      </w:r>
    </w:p>
    <w:p w:rsidR="00F02A1A" w:rsidRPr="00341DFE" w:rsidRDefault="00F02A1A" w:rsidP="00F02A1A">
      <w:pPr>
        <w:spacing w:before="120" w:after="120"/>
        <w:jc w:val="both"/>
        <w:rPr>
          <w:rFonts w:ascii="Open Sans" w:eastAsia="Times New Roman" w:hAnsi="Open Sans" w:cs="Open Sans"/>
          <w:i/>
          <w:iCs/>
          <w:color w:val="000000" w:themeColor="text1"/>
          <w:sz w:val="20"/>
          <w:szCs w:val="20"/>
          <w:lang w:val="es-ES"/>
        </w:rPr>
      </w:pPr>
      <w:r w:rsidRPr="00341DFE">
        <w:rPr>
          <w:rFonts w:ascii="Open Sans" w:eastAsia="Times New Roman" w:hAnsi="Open Sans" w:cs="Open Sans"/>
          <w:i/>
          <w:iCs/>
          <w:color w:val="000000" w:themeColor="text1"/>
          <w:sz w:val="20"/>
          <w:szCs w:val="20"/>
          <w:lang w:val="es-ES"/>
        </w:rPr>
        <w:t>1.______________________________________________________________________________________________________________________________________________________________</w:t>
      </w:r>
    </w:p>
    <w:p w:rsidR="00F02A1A" w:rsidRPr="00341DFE" w:rsidRDefault="00F02A1A" w:rsidP="00F02A1A">
      <w:pPr>
        <w:spacing w:before="120" w:after="120"/>
        <w:jc w:val="both"/>
        <w:rPr>
          <w:rFonts w:ascii="Open Sans" w:eastAsia="Times New Roman" w:hAnsi="Open Sans" w:cs="Open Sans"/>
          <w:i/>
          <w:iCs/>
          <w:color w:val="000000" w:themeColor="text1"/>
          <w:sz w:val="20"/>
          <w:szCs w:val="20"/>
          <w:lang w:val="es-ES"/>
        </w:rPr>
      </w:pPr>
      <w:r w:rsidRPr="00341DFE">
        <w:rPr>
          <w:rFonts w:ascii="Open Sans" w:eastAsia="Times New Roman" w:hAnsi="Open Sans" w:cs="Open Sans"/>
          <w:i/>
          <w:iCs/>
          <w:color w:val="000000" w:themeColor="text1"/>
          <w:sz w:val="20"/>
          <w:szCs w:val="20"/>
          <w:lang w:val="es-ES"/>
        </w:rPr>
        <w:t>2_______________________________________________________________________________________________________________________________________________________________</w:t>
      </w:r>
    </w:p>
    <w:p w:rsidR="00F02A1A" w:rsidRPr="00341DFE" w:rsidRDefault="00F02A1A" w:rsidP="00F02A1A">
      <w:pPr>
        <w:jc w:val="both"/>
        <w:rPr>
          <w:rFonts w:ascii="Open Sans" w:eastAsia="Times New Roman" w:hAnsi="Open Sans" w:cs="Open Sans"/>
          <w:b/>
          <w:color w:val="000000" w:themeColor="text1"/>
          <w:sz w:val="20"/>
          <w:szCs w:val="20"/>
          <w:lang w:val="es-ES"/>
        </w:rPr>
      </w:pPr>
      <w:r w:rsidRPr="00341DFE">
        <w:rPr>
          <w:rFonts w:ascii="Open Sans" w:eastAsia="Times New Roman" w:hAnsi="Open Sans" w:cs="Open Sans"/>
          <w:b/>
          <w:color w:val="000000" w:themeColor="text1"/>
          <w:sz w:val="20"/>
          <w:szCs w:val="20"/>
          <w:lang w:val="es-ES"/>
        </w:rPr>
        <w:t>D) REMANENTE DE GASTO</w:t>
      </w:r>
    </w:p>
    <w:p w:rsidR="00F02A1A" w:rsidRPr="00341DFE" w:rsidRDefault="00F02A1A" w:rsidP="00F02A1A">
      <w:pPr>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t>De acuerdo con el artículo 58.2 de la Ordenanza general de subvenciones del Consejo Insular de Mallorca, en el caso que la justificación definitiva presentada sea de un importe inferior al de la subvención concedida</w:t>
      </w:r>
    </w:p>
    <w:p w:rsidR="00F02A1A" w:rsidRPr="00341DFE" w:rsidRDefault="00F02A1A" w:rsidP="00F02A1A">
      <w:pPr>
        <w:spacing w:after="120" w:line="300" w:lineRule="atLeast"/>
        <w:jc w:val="both"/>
        <w:rPr>
          <w:rFonts w:ascii="Open Sans" w:eastAsia="Times New Roman" w:hAnsi="Open Sans" w:cs="Open Sans"/>
          <w:color w:val="000000" w:themeColor="text1"/>
          <w:sz w:val="20"/>
          <w:szCs w:val="20"/>
          <w:lang w:val="es-ES"/>
        </w:rPr>
      </w:pPr>
      <w:r w:rsidRPr="00341DFE">
        <w:rPr>
          <w:rFonts w:ascii="Open Sans" w:eastAsia="Times New Roman" w:hAnsi="Open Sans" w:cs="Open Sans"/>
          <w:color w:val="000000" w:themeColor="text1"/>
          <w:sz w:val="20"/>
          <w:szCs w:val="20"/>
          <w:lang w:val="es-ES"/>
        </w:rPr>
        <w:fldChar w:fldCharType="begin">
          <w:ffData>
            <w:name w:val="Casilla1"/>
            <w:enabled/>
            <w:calcOnExit w:val="0"/>
            <w:checkBox>
              <w:sizeAuto/>
              <w:default w:val="0"/>
            </w:checkBox>
          </w:ffData>
        </w:fldChar>
      </w:r>
      <w:r w:rsidRPr="00341DFE">
        <w:rPr>
          <w:rFonts w:ascii="Open Sans" w:eastAsia="Times New Roman" w:hAnsi="Open Sans" w:cs="Open Sans"/>
          <w:color w:val="000000" w:themeColor="text1"/>
          <w:sz w:val="20"/>
          <w:szCs w:val="20"/>
          <w:lang w:val="es-ES"/>
        </w:rPr>
        <w:instrText xml:space="preserve"> FORMCHECKBOX </w:instrText>
      </w:r>
      <w:r w:rsidR="00CB6251">
        <w:rPr>
          <w:rFonts w:ascii="Open Sans" w:eastAsia="Times New Roman" w:hAnsi="Open Sans" w:cs="Open Sans"/>
          <w:color w:val="000000" w:themeColor="text1"/>
          <w:sz w:val="20"/>
          <w:szCs w:val="20"/>
          <w:lang w:val="es-ES"/>
        </w:rPr>
      </w:r>
      <w:r w:rsidR="00CB6251">
        <w:rPr>
          <w:rFonts w:ascii="Open Sans" w:eastAsia="Times New Roman" w:hAnsi="Open Sans" w:cs="Open Sans"/>
          <w:color w:val="000000" w:themeColor="text1"/>
          <w:sz w:val="20"/>
          <w:szCs w:val="20"/>
          <w:lang w:val="es-ES"/>
        </w:rPr>
        <w:fldChar w:fldCharType="separate"/>
      </w:r>
      <w:r w:rsidRPr="00341DFE">
        <w:rPr>
          <w:rFonts w:ascii="Open Sans" w:eastAsia="Times New Roman" w:hAnsi="Open Sans" w:cs="Open Sans"/>
          <w:color w:val="000000" w:themeColor="text1"/>
          <w:sz w:val="20"/>
          <w:szCs w:val="20"/>
          <w:lang w:val="es-ES"/>
        </w:rPr>
        <w:fldChar w:fldCharType="end"/>
      </w:r>
      <w:r w:rsidRPr="00341DFE">
        <w:rPr>
          <w:rFonts w:ascii="Open Sans" w:eastAsia="Times New Roman" w:hAnsi="Open Sans" w:cs="Open Sans"/>
          <w:color w:val="000000" w:themeColor="text1"/>
          <w:sz w:val="20"/>
          <w:szCs w:val="20"/>
          <w:lang w:val="es-ES"/>
        </w:rPr>
        <w:t xml:space="preserve"> Acepto renunciar al remanente de la subvención concedida.</w:t>
      </w:r>
    </w:p>
    <w:p w:rsidR="00F02A1A" w:rsidRPr="00341DFE" w:rsidRDefault="00F02A1A" w:rsidP="00F02A1A">
      <w:pPr>
        <w:jc w:val="both"/>
        <w:rPr>
          <w:rFonts w:ascii="Open Sans" w:eastAsia="Times New Roman" w:hAnsi="Open Sans" w:cs="Open Sans"/>
          <w:color w:val="000000" w:themeColor="text1"/>
          <w:sz w:val="18"/>
          <w:szCs w:val="18"/>
          <w:lang w:val="es-ES"/>
        </w:rPr>
      </w:pPr>
      <w:r w:rsidRPr="00341DFE">
        <w:rPr>
          <w:rFonts w:ascii="Open Sans" w:eastAsia="Times New Roman" w:hAnsi="Open Sans" w:cs="Open Sans"/>
          <w:color w:val="000000" w:themeColor="text1"/>
          <w:sz w:val="18"/>
          <w:szCs w:val="18"/>
          <w:lang w:val="es-ES"/>
        </w:rPr>
        <w:t xml:space="preserve">(Nota: La </w:t>
      </w:r>
      <w:r w:rsidRPr="00341DFE">
        <w:rPr>
          <w:rFonts w:ascii="Open Sans" w:eastAsia="Times New Roman" w:hAnsi="Open Sans" w:cs="Open Sans"/>
          <w:color w:val="000000" w:themeColor="text1"/>
          <w:sz w:val="18"/>
          <w:szCs w:val="18"/>
          <w:u w:val="single"/>
          <w:lang w:val="es-ES"/>
        </w:rPr>
        <w:t>relación de gastos</w:t>
      </w:r>
      <w:r w:rsidRPr="00341DFE">
        <w:rPr>
          <w:rFonts w:ascii="Open Sans" w:eastAsia="Times New Roman" w:hAnsi="Open Sans" w:cs="Open Sans"/>
          <w:color w:val="000000" w:themeColor="text1"/>
          <w:sz w:val="18"/>
          <w:szCs w:val="18"/>
          <w:lang w:val="es-ES"/>
        </w:rPr>
        <w:t xml:space="preserve">, que se tiene que estructurar de acuerdo con las partidas del presupuesto presentado, tiene que indicar los datos siguientes: el número y fecha de emisión de la factura, nombre y NIF del proveedor, concepto, importe, fecha y forma de pago. La </w:t>
      </w:r>
      <w:r w:rsidRPr="00341DFE">
        <w:rPr>
          <w:rFonts w:ascii="Open Sans" w:eastAsia="Times New Roman" w:hAnsi="Open Sans" w:cs="Open Sans"/>
          <w:color w:val="000000" w:themeColor="text1"/>
          <w:sz w:val="18"/>
          <w:szCs w:val="18"/>
          <w:u w:val="single"/>
          <w:lang w:val="es-ES"/>
        </w:rPr>
        <w:t>relación de ingresos</w:t>
      </w:r>
      <w:r w:rsidRPr="00341DFE">
        <w:rPr>
          <w:rFonts w:ascii="Open Sans" w:eastAsia="Times New Roman" w:hAnsi="Open Sans" w:cs="Open Sans"/>
          <w:color w:val="000000" w:themeColor="text1"/>
          <w:sz w:val="18"/>
          <w:szCs w:val="18"/>
          <w:lang w:val="es-ES"/>
        </w:rPr>
        <w:t xml:space="preserve"> tiene que indicar la subvención del Consejo de Mallorca, otras subvenciones solicitadas y/o recibidas, y el resto de ayudas o ingresos que hayan financiado el mismo proyecto subvencionado, con indicación del importe y la procedencia. El importe total de los gastos tiene que coincidir con el de los ingresos y se tienen que explicar las desviaciones ocurridas con respecto al presupuesto inicial)</w:t>
      </w:r>
    </w:p>
    <w:p w:rsidR="00173CC6" w:rsidRPr="00341DFE" w:rsidRDefault="00F02A1A" w:rsidP="00032E77">
      <w:pPr>
        <w:jc w:val="both"/>
        <w:rPr>
          <w:rFonts w:ascii="Open Sans" w:eastAsia="Open Sans Light" w:hAnsi="Open Sans" w:cs="Open Sans"/>
          <w:color w:val="000000" w:themeColor="text1"/>
          <w:sz w:val="20"/>
          <w:szCs w:val="20"/>
          <w:lang w:val="es-ES"/>
        </w:rPr>
      </w:pPr>
      <w:r w:rsidRPr="00341DFE">
        <w:rPr>
          <w:rFonts w:ascii="Open Sans" w:eastAsia="Times New Roman" w:hAnsi="Open Sans" w:cs="Open Sans"/>
          <w:b/>
          <w:bCs/>
          <w:color w:val="000000" w:themeColor="text1"/>
          <w:sz w:val="20"/>
          <w:szCs w:val="20"/>
          <w:lang w:val="es-ES"/>
        </w:rPr>
        <w:t>DEPARTAMENTO DE PROMOCIÓN ECONÓMICA Y DESARROLLO LOCAL</w:t>
      </w:r>
    </w:p>
    <w:sectPr w:rsidR="00173CC6" w:rsidRPr="00341DFE">
      <w:pgSz w:w="11906" w:h="16838"/>
      <w:pgMar w:top="1417" w:right="1701" w:bottom="850" w:left="1701" w:header="0" w:footer="0" w:gutter="0"/>
      <w:cols w:space="708"/>
      <w:formProt w:val="0"/>
      <w:titlePg/>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Symbol">
    <w:panose1 w:val="05010000000000000000"/>
    <w:charset w:val="00"/>
    <w:family w:val="auto"/>
    <w:pitch w:val="variable"/>
    <w:sig w:usb0="800000AF" w:usb1="1001ECEA" w:usb2="00000000" w:usb3="00000000" w:csb0="00000001" w:csb1="00000000"/>
  </w:font>
  <w:font w:name="Open Sans Light">
    <w:panose1 w:val="020B03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
    <w:altName w:val="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54AAE"/>
    <w:multiLevelType w:val="hybridMultilevel"/>
    <w:tmpl w:val="1AF44F1C"/>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6E532C5"/>
    <w:multiLevelType w:val="hybridMultilevel"/>
    <w:tmpl w:val="8F7CF416"/>
    <w:lvl w:ilvl="0" w:tplc="33FE17DA">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87119D2"/>
    <w:multiLevelType w:val="multilevel"/>
    <w:tmpl w:val="9372F112"/>
    <w:lvl w:ilvl="0">
      <w:start w:val="1"/>
      <w:numFmt w:val="bullet"/>
      <w:lvlText w:val=""/>
      <w:lvlJc w:val="left"/>
      <w:pPr>
        <w:tabs>
          <w:tab w:val="num" w:pos="720"/>
        </w:tabs>
        <w:ind w:left="720" w:hanging="360"/>
      </w:pPr>
      <w:rPr>
        <w:rFonts w:ascii="Symbol" w:hAnsi="Symbol" w:cs="Symbol" w:hint="default"/>
        <w:color w:val="000000"/>
      </w:rPr>
    </w:lvl>
    <w:lvl w:ilvl="1">
      <w:start w:val="1"/>
      <w:numFmt w:val="bullet"/>
      <w:lvlText w:val=""/>
      <w:lvlJc w:val="left"/>
      <w:pPr>
        <w:tabs>
          <w:tab w:val="num" w:pos="1080"/>
        </w:tabs>
        <w:ind w:left="1080" w:hanging="360"/>
      </w:pPr>
      <w:rPr>
        <w:rFonts w:ascii="Symbol" w:hAnsi="Symbol" w:cs="Symbol" w:hint="default"/>
        <w:color w:val="000000"/>
      </w:rPr>
    </w:lvl>
    <w:lvl w:ilvl="2">
      <w:start w:val="1"/>
      <w:numFmt w:val="bullet"/>
      <w:lvlText w:val=""/>
      <w:lvlJc w:val="left"/>
      <w:pPr>
        <w:tabs>
          <w:tab w:val="num" w:pos="1440"/>
        </w:tabs>
        <w:ind w:left="1440" w:hanging="360"/>
      </w:pPr>
      <w:rPr>
        <w:rFonts w:ascii="Symbol" w:hAnsi="Symbol" w:cs="Symbol" w:hint="default"/>
        <w:color w:val="000000"/>
      </w:rPr>
    </w:lvl>
    <w:lvl w:ilvl="3">
      <w:start w:val="1"/>
      <w:numFmt w:val="bullet"/>
      <w:lvlText w:val=""/>
      <w:lvlJc w:val="left"/>
      <w:pPr>
        <w:tabs>
          <w:tab w:val="num" w:pos="1800"/>
        </w:tabs>
        <w:ind w:left="1800" w:hanging="360"/>
      </w:pPr>
      <w:rPr>
        <w:rFonts w:ascii="Symbol" w:hAnsi="Symbol" w:cs="Symbol" w:hint="default"/>
        <w:color w:val="000000"/>
      </w:rPr>
    </w:lvl>
    <w:lvl w:ilvl="4">
      <w:start w:val="1"/>
      <w:numFmt w:val="bullet"/>
      <w:lvlText w:val=""/>
      <w:lvlJc w:val="left"/>
      <w:pPr>
        <w:tabs>
          <w:tab w:val="num" w:pos="2160"/>
        </w:tabs>
        <w:ind w:left="2160" w:hanging="360"/>
      </w:pPr>
      <w:rPr>
        <w:rFonts w:ascii="Symbol" w:hAnsi="Symbol" w:cs="Symbol" w:hint="default"/>
        <w:color w:val="000000"/>
      </w:rPr>
    </w:lvl>
    <w:lvl w:ilvl="5">
      <w:start w:val="1"/>
      <w:numFmt w:val="bullet"/>
      <w:lvlText w:val=""/>
      <w:lvlJc w:val="left"/>
      <w:pPr>
        <w:tabs>
          <w:tab w:val="num" w:pos="2520"/>
        </w:tabs>
        <w:ind w:left="2520" w:hanging="360"/>
      </w:pPr>
      <w:rPr>
        <w:rFonts w:ascii="Symbol" w:hAnsi="Symbol" w:cs="Symbol" w:hint="default"/>
        <w:color w:val="000000"/>
      </w:rPr>
    </w:lvl>
    <w:lvl w:ilvl="6">
      <w:start w:val="1"/>
      <w:numFmt w:val="bullet"/>
      <w:lvlText w:val=""/>
      <w:lvlJc w:val="left"/>
      <w:pPr>
        <w:tabs>
          <w:tab w:val="num" w:pos="2880"/>
        </w:tabs>
        <w:ind w:left="2880" w:hanging="360"/>
      </w:pPr>
      <w:rPr>
        <w:rFonts w:ascii="Symbol" w:hAnsi="Symbol" w:cs="Symbol" w:hint="default"/>
        <w:color w:val="000000"/>
      </w:rPr>
    </w:lvl>
    <w:lvl w:ilvl="7">
      <w:start w:val="1"/>
      <w:numFmt w:val="bullet"/>
      <w:lvlText w:val=""/>
      <w:lvlJc w:val="left"/>
      <w:pPr>
        <w:tabs>
          <w:tab w:val="num" w:pos="3240"/>
        </w:tabs>
        <w:ind w:left="3240" w:hanging="360"/>
      </w:pPr>
      <w:rPr>
        <w:rFonts w:ascii="Symbol" w:hAnsi="Symbol" w:cs="Symbol" w:hint="default"/>
        <w:color w:val="000000"/>
      </w:rPr>
    </w:lvl>
    <w:lvl w:ilvl="8">
      <w:start w:val="1"/>
      <w:numFmt w:val="bullet"/>
      <w:lvlText w:val=""/>
      <w:lvlJc w:val="left"/>
      <w:pPr>
        <w:tabs>
          <w:tab w:val="num" w:pos="3600"/>
        </w:tabs>
        <w:ind w:left="3600" w:hanging="360"/>
      </w:pPr>
      <w:rPr>
        <w:rFonts w:ascii="Symbol" w:hAnsi="Symbol" w:cs="Symbol" w:hint="default"/>
        <w:color w:val="000000"/>
      </w:rPr>
    </w:lvl>
  </w:abstractNum>
  <w:abstractNum w:abstractNumId="3" w15:restartNumberingAfterBreak="0">
    <w:nsid w:val="0C694C78"/>
    <w:multiLevelType w:val="hybridMultilevel"/>
    <w:tmpl w:val="A07098F4"/>
    <w:lvl w:ilvl="0" w:tplc="04030001">
      <w:start w:val="1"/>
      <w:numFmt w:val="bullet"/>
      <w:lvlText w:val=""/>
      <w:lvlJc w:val="left"/>
      <w:pPr>
        <w:ind w:left="1068" w:hanging="360"/>
      </w:pPr>
      <w:rPr>
        <w:rFonts w:ascii="Symbol" w:hAnsi="Symbo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4" w15:restartNumberingAfterBreak="0">
    <w:nsid w:val="0FC417B9"/>
    <w:multiLevelType w:val="hybridMultilevel"/>
    <w:tmpl w:val="9844E0BE"/>
    <w:lvl w:ilvl="0" w:tplc="9EA23808">
      <w:start w:val="1"/>
      <w:numFmt w:val="lowerLetter"/>
      <w:lvlText w:val="%1)"/>
      <w:lvlJc w:val="left"/>
      <w:pPr>
        <w:ind w:left="644" w:hanging="360"/>
      </w:pPr>
      <w:rPr>
        <w:rFonts w:hint="default"/>
        <w:b/>
        <w:i w:val="0"/>
        <w:caps w:val="0"/>
        <w:sz w:val="20"/>
        <w:szCs w:val="20"/>
        <w:u w:val="none"/>
      </w:rPr>
    </w:lvl>
    <w:lvl w:ilvl="1" w:tplc="04030019" w:tentative="1">
      <w:start w:val="1"/>
      <w:numFmt w:val="lowerLetter"/>
      <w:lvlText w:val="%2."/>
      <w:lvlJc w:val="left"/>
      <w:pPr>
        <w:ind w:left="1506" w:hanging="360"/>
      </w:pPr>
    </w:lvl>
    <w:lvl w:ilvl="2" w:tplc="0403001B">
      <w:start w:val="1"/>
      <w:numFmt w:val="lowerRoman"/>
      <w:lvlText w:val="%3."/>
      <w:lvlJc w:val="right"/>
      <w:pPr>
        <w:ind w:left="2226" w:hanging="180"/>
      </w:pPr>
    </w:lvl>
    <w:lvl w:ilvl="3" w:tplc="0403000F" w:tentative="1">
      <w:start w:val="1"/>
      <w:numFmt w:val="decimal"/>
      <w:lvlText w:val="%4."/>
      <w:lvlJc w:val="left"/>
      <w:pPr>
        <w:ind w:left="2946" w:hanging="360"/>
      </w:pPr>
    </w:lvl>
    <w:lvl w:ilvl="4" w:tplc="04030019" w:tentative="1">
      <w:start w:val="1"/>
      <w:numFmt w:val="lowerLetter"/>
      <w:lvlText w:val="%5."/>
      <w:lvlJc w:val="left"/>
      <w:pPr>
        <w:ind w:left="3666" w:hanging="360"/>
      </w:pPr>
    </w:lvl>
    <w:lvl w:ilvl="5" w:tplc="0403001B" w:tentative="1">
      <w:start w:val="1"/>
      <w:numFmt w:val="lowerRoman"/>
      <w:lvlText w:val="%6."/>
      <w:lvlJc w:val="right"/>
      <w:pPr>
        <w:ind w:left="4386" w:hanging="180"/>
      </w:pPr>
    </w:lvl>
    <w:lvl w:ilvl="6" w:tplc="0403000F" w:tentative="1">
      <w:start w:val="1"/>
      <w:numFmt w:val="decimal"/>
      <w:lvlText w:val="%7."/>
      <w:lvlJc w:val="left"/>
      <w:pPr>
        <w:ind w:left="5106" w:hanging="360"/>
      </w:pPr>
    </w:lvl>
    <w:lvl w:ilvl="7" w:tplc="04030019" w:tentative="1">
      <w:start w:val="1"/>
      <w:numFmt w:val="lowerLetter"/>
      <w:lvlText w:val="%8."/>
      <w:lvlJc w:val="left"/>
      <w:pPr>
        <w:ind w:left="5826" w:hanging="360"/>
      </w:pPr>
    </w:lvl>
    <w:lvl w:ilvl="8" w:tplc="0403001B" w:tentative="1">
      <w:start w:val="1"/>
      <w:numFmt w:val="lowerRoman"/>
      <w:lvlText w:val="%9."/>
      <w:lvlJc w:val="right"/>
      <w:pPr>
        <w:ind w:left="6546" w:hanging="180"/>
      </w:pPr>
    </w:lvl>
  </w:abstractNum>
  <w:abstractNum w:abstractNumId="5" w15:restartNumberingAfterBreak="0">
    <w:nsid w:val="104E26C9"/>
    <w:multiLevelType w:val="multilevel"/>
    <w:tmpl w:val="7B70E1DE"/>
    <w:styleLink w:val="listarletrasparadocumentos"/>
    <w:lvl w:ilvl="0">
      <w:start w:val="1"/>
      <w:numFmt w:val="lowerLetter"/>
      <w:pStyle w:val="Estilo1"/>
      <w:lvlText w:val="%1)"/>
      <w:lvlJc w:val="left"/>
      <w:pPr>
        <w:ind w:left="720" w:hanging="360"/>
      </w:pPr>
      <w:rPr>
        <w:rFonts w:ascii="Open Sans" w:hAnsi="Open Sans" w:hint="default"/>
        <w:b/>
        <w:i w:val="0"/>
        <w:caps w:val="0"/>
        <w:sz w:val="20"/>
        <w:szCs w:val="2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0E6611D"/>
    <w:multiLevelType w:val="multilevel"/>
    <w:tmpl w:val="6D92F4FA"/>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A0404E4"/>
    <w:multiLevelType w:val="hybridMultilevel"/>
    <w:tmpl w:val="10A62808"/>
    <w:lvl w:ilvl="0" w:tplc="4156FF28">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2E565696"/>
    <w:multiLevelType w:val="multilevel"/>
    <w:tmpl w:val="7B70E1DE"/>
    <w:numStyleLink w:val="listarletrasparadocumentos"/>
  </w:abstractNum>
  <w:abstractNum w:abstractNumId="9" w15:restartNumberingAfterBreak="0">
    <w:nsid w:val="2F934506"/>
    <w:multiLevelType w:val="hybridMultilevel"/>
    <w:tmpl w:val="EA58B4D6"/>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0" w15:restartNumberingAfterBreak="0">
    <w:nsid w:val="303656A8"/>
    <w:multiLevelType w:val="hybridMultilevel"/>
    <w:tmpl w:val="6EC85E1E"/>
    <w:lvl w:ilvl="0" w:tplc="04030019">
      <w:start w:val="1"/>
      <w:numFmt w:val="lowerLetter"/>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11" w15:restartNumberingAfterBreak="0">
    <w:nsid w:val="31D6216B"/>
    <w:multiLevelType w:val="hybridMultilevel"/>
    <w:tmpl w:val="E0AEFD3C"/>
    <w:lvl w:ilvl="0" w:tplc="9E98C758">
      <w:start w:val="8"/>
      <w:numFmt w:val="decimal"/>
      <w:lvlText w:val="%1."/>
      <w:lvlJc w:val="left"/>
      <w:pPr>
        <w:ind w:left="360" w:hanging="360"/>
      </w:pPr>
      <w:rPr>
        <w:rFonts w:hint="default"/>
        <w:color w:val="000000" w:themeColor="text1"/>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2" w15:restartNumberingAfterBreak="0">
    <w:nsid w:val="37310DCB"/>
    <w:multiLevelType w:val="hybridMultilevel"/>
    <w:tmpl w:val="010C9FE8"/>
    <w:lvl w:ilvl="0" w:tplc="C972BB0A">
      <w:start w:val="1"/>
      <w:numFmt w:val="decimal"/>
      <w:lvlText w:val="%1"/>
      <w:lvlJc w:val="left"/>
      <w:pPr>
        <w:ind w:left="502" w:hanging="360"/>
      </w:pPr>
      <w:rPr>
        <w:rFonts w:hint="default"/>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13" w15:restartNumberingAfterBreak="0">
    <w:nsid w:val="382105DE"/>
    <w:multiLevelType w:val="hybridMultilevel"/>
    <w:tmpl w:val="6E6CB5D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3AFA3871"/>
    <w:multiLevelType w:val="hybridMultilevel"/>
    <w:tmpl w:val="AA145EAA"/>
    <w:lvl w:ilvl="0" w:tplc="946EDBC4">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57273607"/>
    <w:multiLevelType w:val="hybridMultilevel"/>
    <w:tmpl w:val="4A005F5E"/>
    <w:lvl w:ilvl="0" w:tplc="0403000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95C6A34"/>
    <w:multiLevelType w:val="multilevel"/>
    <w:tmpl w:val="6D92F4F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8E7226C"/>
    <w:multiLevelType w:val="multilevel"/>
    <w:tmpl w:val="1FE280F6"/>
    <w:lvl w:ilvl="0">
      <w:start w:val="1"/>
      <w:numFmt w:val="decimal"/>
      <w:pStyle w:val="TTULOBASECONVOCATORIA"/>
      <w:lvlText w:val="%1."/>
      <w:lvlJc w:val="left"/>
      <w:pPr>
        <w:ind w:left="360" w:hanging="360"/>
      </w:pPr>
      <w:rPr>
        <w:rFonts w:hint="default"/>
        <w:b/>
        <w:i w:val="0"/>
        <w:caps/>
        <w:sz w:val="22"/>
        <w:u w:val="none"/>
      </w:rPr>
    </w:lvl>
    <w:lvl w:ilvl="1">
      <w:start w:val="1"/>
      <w:numFmt w:val="decimal"/>
      <w:pStyle w:val="Estil1"/>
      <w:lvlText w:val="%1.%2."/>
      <w:lvlJc w:val="left"/>
      <w:pPr>
        <w:ind w:left="432" w:hanging="432"/>
      </w:pPr>
      <w:rPr>
        <w:rFonts w:hint="default"/>
        <w:b/>
        <w:i w:val="0"/>
      </w:rPr>
    </w:lvl>
    <w:lvl w:ilvl="2">
      <w:start w:val="1"/>
      <w:numFmt w:val="decimal"/>
      <w:lvlText w:val="%1.%2.%3."/>
      <w:lvlJc w:val="left"/>
      <w:pPr>
        <w:ind w:left="1224" w:hanging="504"/>
      </w:pPr>
      <w:rPr>
        <w:rFonts w:hint="default"/>
        <w:b/>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96633EE"/>
    <w:multiLevelType w:val="hybridMultilevel"/>
    <w:tmpl w:val="E4F6695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73EC0841"/>
    <w:multiLevelType w:val="hybridMultilevel"/>
    <w:tmpl w:val="A6DE27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740B09E6"/>
    <w:multiLevelType w:val="multilevel"/>
    <w:tmpl w:val="B8A2B3C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7B662F2"/>
    <w:multiLevelType w:val="multilevel"/>
    <w:tmpl w:val="6D92F4F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8A93DFC"/>
    <w:multiLevelType w:val="hybridMultilevel"/>
    <w:tmpl w:val="4C9685CA"/>
    <w:lvl w:ilvl="0" w:tplc="04030001">
      <w:start w:val="1"/>
      <w:numFmt w:val="bullet"/>
      <w:lvlText w:val=""/>
      <w:lvlJc w:val="left"/>
      <w:pPr>
        <w:ind w:left="1584" w:hanging="360"/>
      </w:pPr>
      <w:rPr>
        <w:rFonts w:ascii="Symbol" w:hAnsi="Symbol" w:hint="default"/>
      </w:rPr>
    </w:lvl>
    <w:lvl w:ilvl="1" w:tplc="04030003" w:tentative="1">
      <w:start w:val="1"/>
      <w:numFmt w:val="bullet"/>
      <w:lvlText w:val="o"/>
      <w:lvlJc w:val="left"/>
      <w:pPr>
        <w:ind w:left="2304" w:hanging="360"/>
      </w:pPr>
      <w:rPr>
        <w:rFonts w:ascii="Courier New" w:hAnsi="Courier New" w:cs="Courier New" w:hint="default"/>
      </w:rPr>
    </w:lvl>
    <w:lvl w:ilvl="2" w:tplc="04030005" w:tentative="1">
      <w:start w:val="1"/>
      <w:numFmt w:val="bullet"/>
      <w:lvlText w:val=""/>
      <w:lvlJc w:val="left"/>
      <w:pPr>
        <w:ind w:left="3024" w:hanging="360"/>
      </w:pPr>
      <w:rPr>
        <w:rFonts w:ascii="Wingdings" w:hAnsi="Wingdings" w:hint="default"/>
      </w:rPr>
    </w:lvl>
    <w:lvl w:ilvl="3" w:tplc="04030001" w:tentative="1">
      <w:start w:val="1"/>
      <w:numFmt w:val="bullet"/>
      <w:lvlText w:val=""/>
      <w:lvlJc w:val="left"/>
      <w:pPr>
        <w:ind w:left="3744" w:hanging="360"/>
      </w:pPr>
      <w:rPr>
        <w:rFonts w:ascii="Symbol" w:hAnsi="Symbol" w:hint="default"/>
      </w:rPr>
    </w:lvl>
    <w:lvl w:ilvl="4" w:tplc="04030003" w:tentative="1">
      <w:start w:val="1"/>
      <w:numFmt w:val="bullet"/>
      <w:lvlText w:val="o"/>
      <w:lvlJc w:val="left"/>
      <w:pPr>
        <w:ind w:left="4464" w:hanging="360"/>
      </w:pPr>
      <w:rPr>
        <w:rFonts w:ascii="Courier New" w:hAnsi="Courier New" w:cs="Courier New" w:hint="default"/>
      </w:rPr>
    </w:lvl>
    <w:lvl w:ilvl="5" w:tplc="04030005" w:tentative="1">
      <w:start w:val="1"/>
      <w:numFmt w:val="bullet"/>
      <w:lvlText w:val=""/>
      <w:lvlJc w:val="left"/>
      <w:pPr>
        <w:ind w:left="5184" w:hanging="360"/>
      </w:pPr>
      <w:rPr>
        <w:rFonts w:ascii="Wingdings" w:hAnsi="Wingdings" w:hint="default"/>
      </w:rPr>
    </w:lvl>
    <w:lvl w:ilvl="6" w:tplc="04030001" w:tentative="1">
      <w:start w:val="1"/>
      <w:numFmt w:val="bullet"/>
      <w:lvlText w:val=""/>
      <w:lvlJc w:val="left"/>
      <w:pPr>
        <w:ind w:left="5904" w:hanging="360"/>
      </w:pPr>
      <w:rPr>
        <w:rFonts w:ascii="Symbol" w:hAnsi="Symbol" w:hint="default"/>
      </w:rPr>
    </w:lvl>
    <w:lvl w:ilvl="7" w:tplc="04030003" w:tentative="1">
      <w:start w:val="1"/>
      <w:numFmt w:val="bullet"/>
      <w:lvlText w:val="o"/>
      <w:lvlJc w:val="left"/>
      <w:pPr>
        <w:ind w:left="6624" w:hanging="360"/>
      </w:pPr>
      <w:rPr>
        <w:rFonts w:ascii="Courier New" w:hAnsi="Courier New" w:cs="Courier New" w:hint="default"/>
      </w:rPr>
    </w:lvl>
    <w:lvl w:ilvl="8" w:tplc="04030005" w:tentative="1">
      <w:start w:val="1"/>
      <w:numFmt w:val="bullet"/>
      <w:lvlText w:val=""/>
      <w:lvlJc w:val="left"/>
      <w:pPr>
        <w:ind w:left="7344" w:hanging="360"/>
      </w:pPr>
      <w:rPr>
        <w:rFonts w:ascii="Wingdings" w:hAnsi="Wingdings" w:hint="default"/>
      </w:rPr>
    </w:lvl>
  </w:abstractNum>
  <w:abstractNum w:abstractNumId="23" w15:restartNumberingAfterBreak="0">
    <w:nsid w:val="7DE46F88"/>
    <w:multiLevelType w:val="hybridMultilevel"/>
    <w:tmpl w:val="EF5AEDC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2"/>
  </w:num>
  <w:num w:numId="2">
    <w:abstractNumId w:val="1"/>
  </w:num>
  <w:num w:numId="3">
    <w:abstractNumId w:val="17"/>
  </w:num>
  <w:num w:numId="4">
    <w:abstractNumId w:val="21"/>
  </w:num>
  <w:num w:numId="5">
    <w:abstractNumId w:val="23"/>
  </w:num>
  <w:num w:numId="6">
    <w:abstractNumId w:val="16"/>
  </w:num>
  <w:num w:numId="7">
    <w:abstractNumId w:val="5"/>
  </w:num>
  <w:num w:numId="8">
    <w:abstractNumId w:val="8"/>
  </w:num>
  <w:num w:numId="9">
    <w:abstractNumId w:val="6"/>
  </w:num>
  <w:num w:numId="10">
    <w:abstractNumId w:val="19"/>
  </w:num>
  <w:num w:numId="11">
    <w:abstractNumId w:val="7"/>
  </w:num>
  <w:num w:numId="12">
    <w:abstractNumId w:val="13"/>
  </w:num>
  <w:num w:numId="13">
    <w:abstractNumId w:val="14"/>
  </w:num>
  <w:num w:numId="14">
    <w:abstractNumId w:val="20"/>
  </w:num>
  <w:num w:numId="15">
    <w:abstractNumId w:val="4"/>
  </w:num>
  <w:num w:numId="16">
    <w:abstractNumId w:val="0"/>
  </w:num>
  <w:num w:numId="17">
    <w:abstractNumId w:val="9"/>
  </w:num>
  <w:num w:numId="18">
    <w:abstractNumId w:val="22"/>
  </w:num>
  <w:num w:numId="19">
    <w:abstractNumId w:val="10"/>
  </w:num>
  <w:num w:numId="20">
    <w:abstractNumId w:val="3"/>
  </w:num>
  <w:num w:numId="21">
    <w:abstractNumId w:val="15"/>
  </w:num>
  <w:num w:numId="22">
    <w:abstractNumId w:val="18"/>
  </w:num>
  <w:num w:numId="23">
    <w:abstractNumId w:val="12"/>
  </w:num>
  <w:num w:numId="24">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341"/>
    <w:rsid w:val="0000560C"/>
    <w:rsid w:val="0000724B"/>
    <w:rsid w:val="0002417B"/>
    <w:rsid w:val="00026BC8"/>
    <w:rsid w:val="00032E77"/>
    <w:rsid w:val="00033DBD"/>
    <w:rsid w:val="00042AA7"/>
    <w:rsid w:val="000503FE"/>
    <w:rsid w:val="00075B6E"/>
    <w:rsid w:val="0008166C"/>
    <w:rsid w:val="0008557C"/>
    <w:rsid w:val="000A5AC9"/>
    <w:rsid w:val="000B3DB8"/>
    <w:rsid w:val="000C2E92"/>
    <w:rsid w:val="000D09DE"/>
    <w:rsid w:val="000D13E9"/>
    <w:rsid w:val="000E0181"/>
    <w:rsid w:val="00103A51"/>
    <w:rsid w:val="00104943"/>
    <w:rsid w:val="00114DD7"/>
    <w:rsid w:val="001258D7"/>
    <w:rsid w:val="00125AF1"/>
    <w:rsid w:val="00132562"/>
    <w:rsid w:val="00134C72"/>
    <w:rsid w:val="00151D48"/>
    <w:rsid w:val="00152333"/>
    <w:rsid w:val="001674BB"/>
    <w:rsid w:val="0017292A"/>
    <w:rsid w:val="00173CC6"/>
    <w:rsid w:val="001A4A0A"/>
    <w:rsid w:val="001A4B96"/>
    <w:rsid w:val="001A573D"/>
    <w:rsid w:val="001A5B67"/>
    <w:rsid w:val="001B2DE5"/>
    <w:rsid w:val="001C0775"/>
    <w:rsid w:val="001C48A0"/>
    <w:rsid w:val="001E0A30"/>
    <w:rsid w:val="001E0FF9"/>
    <w:rsid w:val="001E2A23"/>
    <w:rsid w:val="001E7B85"/>
    <w:rsid w:val="0020549F"/>
    <w:rsid w:val="00230F92"/>
    <w:rsid w:val="00234694"/>
    <w:rsid w:val="00240537"/>
    <w:rsid w:val="00251F38"/>
    <w:rsid w:val="00283427"/>
    <w:rsid w:val="002865AC"/>
    <w:rsid w:val="002A25DD"/>
    <w:rsid w:val="002C47AE"/>
    <w:rsid w:val="002C77E1"/>
    <w:rsid w:val="002E4B29"/>
    <w:rsid w:val="00303511"/>
    <w:rsid w:val="00306938"/>
    <w:rsid w:val="003072FA"/>
    <w:rsid w:val="0031180D"/>
    <w:rsid w:val="003211BE"/>
    <w:rsid w:val="003212D2"/>
    <w:rsid w:val="00324497"/>
    <w:rsid w:val="00341DFE"/>
    <w:rsid w:val="003427AC"/>
    <w:rsid w:val="003458B0"/>
    <w:rsid w:val="00346878"/>
    <w:rsid w:val="00350173"/>
    <w:rsid w:val="003505D5"/>
    <w:rsid w:val="003656D2"/>
    <w:rsid w:val="003813BE"/>
    <w:rsid w:val="003834F7"/>
    <w:rsid w:val="00384F4C"/>
    <w:rsid w:val="003927A8"/>
    <w:rsid w:val="003A06F0"/>
    <w:rsid w:val="003A0808"/>
    <w:rsid w:val="003A1ABD"/>
    <w:rsid w:val="003A6525"/>
    <w:rsid w:val="003B0566"/>
    <w:rsid w:val="003D1CCA"/>
    <w:rsid w:val="003E1981"/>
    <w:rsid w:val="003E5F40"/>
    <w:rsid w:val="003F69EC"/>
    <w:rsid w:val="0040544E"/>
    <w:rsid w:val="004252DE"/>
    <w:rsid w:val="004309A5"/>
    <w:rsid w:val="00444A20"/>
    <w:rsid w:val="00456F73"/>
    <w:rsid w:val="004611AE"/>
    <w:rsid w:val="004739BC"/>
    <w:rsid w:val="0049491D"/>
    <w:rsid w:val="00495875"/>
    <w:rsid w:val="00496445"/>
    <w:rsid w:val="004A0F3D"/>
    <w:rsid w:val="004A4F9F"/>
    <w:rsid w:val="004B03FC"/>
    <w:rsid w:val="004C0F3D"/>
    <w:rsid w:val="004C4006"/>
    <w:rsid w:val="004C41DD"/>
    <w:rsid w:val="004D30E0"/>
    <w:rsid w:val="004E2B13"/>
    <w:rsid w:val="004E6B77"/>
    <w:rsid w:val="0050101D"/>
    <w:rsid w:val="00514805"/>
    <w:rsid w:val="0053506C"/>
    <w:rsid w:val="005364B6"/>
    <w:rsid w:val="00551052"/>
    <w:rsid w:val="0055671E"/>
    <w:rsid w:val="005654E7"/>
    <w:rsid w:val="00570375"/>
    <w:rsid w:val="00575B93"/>
    <w:rsid w:val="00583EF8"/>
    <w:rsid w:val="00583F51"/>
    <w:rsid w:val="00583FB4"/>
    <w:rsid w:val="00587A5F"/>
    <w:rsid w:val="00592B28"/>
    <w:rsid w:val="00594C49"/>
    <w:rsid w:val="005A262D"/>
    <w:rsid w:val="005A4D56"/>
    <w:rsid w:val="005E6E8B"/>
    <w:rsid w:val="005F127A"/>
    <w:rsid w:val="0060159A"/>
    <w:rsid w:val="006016DD"/>
    <w:rsid w:val="0061639D"/>
    <w:rsid w:val="00621716"/>
    <w:rsid w:val="006261EB"/>
    <w:rsid w:val="006374F0"/>
    <w:rsid w:val="00640091"/>
    <w:rsid w:val="006430B8"/>
    <w:rsid w:val="00652162"/>
    <w:rsid w:val="006A6DDE"/>
    <w:rsid w:val="006B5364"/>
    <w:rsid w:val="006C0D87"/>
    <w:rsid w:val="006C2D3B"/>
    <w:rsid w:val="006C54D1"/>
    <w:rsid w:val="006C7429"/>
    <w:rsid w:val="006D1D27"/>
    <w:rsid w:val="006D21F4"/>
    <w:rsid w:val="006E2FBD"/>
    <w:rsid w:val="006E6D33"/>
    <w:rsid w:val="006F0510"/>
    <w:rsid w:val="007008AB"/>
    <w:rsid w:val="00702A0B"/>
    <w:rsid w:val="00705D48"/>
    <w:rsid w:val="0071014E"/>
    <w:rsid w:val="00734C45"/>
    <w:rsid w:val="00736C13"/>
    <w:rsid w:val="0073759F"/>
    <w:rsid w:val="0076063C"/>
    <w:rsid w:val="00766C7D"/>
    <w:rsid w:val="00767051"/>
    <w:rsid w:val="00767575"/>
    <w:rsid w:val="00772E7C"/>
    <w:rsid w:val="00781E32"/>
    <w:rsid w:val="00783A2E"/>
    <w:rsid w:val="00783BD4"/>
    <w:rsid w:val="00787F7D"/>
    <w:rsid w:val="007A272C"/>
    <w:rsid w:val="007A57F8"/>
    <w:rsid w:val="007C2200"/>
    <w:rsid w:val="007C2F4F"/>
    <w:rsid w:val="007C6BB6"/>
    <w:rsid w:val="007C738E"/>
    <w:rsid w:val="007D098C"/>
    <w:rsid w:val="007D1EE2"/>
    <w:rsid w:val="007E3521"/>
    <w:rsid w:val="007E3D0F"/>
    <w:rsid w:val="00803E70"/>
    <w:rsid w:val="00815234"/>
    <w:rsid w:val="00816349"/>
    <w:rsid w:val="00827036"/>
    <w:rsid w:val="008359A1"/>
    <w:rsid w:val="008603BF"/>
    <w:rsid w:val="008638B1"/>
    <w:rsid w:val="00876CEB"/>
    <w:rsid w:val="00884587"/>
    <w:rsid w:val="008867D1"/>
    <w:rsid w:val="00896D34"/>
    <w:rsid w:val="008A624E"/>
    <w:rsid w:val="008A64A1"/>
    <w:rsid w:val="008B197D"/>
    <w:rsid w:val="008C5EF2"/>
    <w:rsid w:val="008D0F19"/>
    <w:rsid w:val="008E30C0"/>
    <w:rsid w:val="008E784A"/>
    <w:rsid w:val="008F2C97"/>
    <w:rsid w:val="008F3814"/>
    <w:rsid w:val="008F438F"/>
    <w:rsid w:val="00904B93"/>
    <w:rsid w:val="009171B0"/>
    <w:rsid w:val="00924B57"/>
    <w:rsid w:val="00927768"/>
    <w:rsid w:val="00933846"/>
    <w:rsid w:val="00941F3B"/>
    <w:rsid w:val="0094305F"/>
    <w:rsid w:val="0094354F"/>
    <w:rsid w:val="00946E8D"/>
    <w:rsid w:val="009536B3"/>
    <w:rsid w:val="009541FB"/>
    <w:rsid w:val="00957C2F"/>
    <w:rsid w:val="0097516C"/>
    <w:rsid w:val="00976255"/>
    <w:rsid w:val="0099029C"/>
    <w:rsid w:val="009B41A9"/>
    <w:rsid w:val="009C52B2"/>
    <w:rsid w:val="009C7165"/>
    <w:rsid w:val="009D4CAB"/>
    <w:rsid w:val="009D59D5"/>
    <w:rsid w:val="009F38AE"/>
    <w:rsid w:val="009F3A20"/>
    <w:rsid w:val="00A034EE"/>
    <w:rsid w:val="00A04796"/>
    <w:rsid w:val="00A14272"/>
    <w:rsid w:val="00A2244E"/>
    <w:rsid w:val="00A43478"/>
    <w:rsid w:val="00A4740D"/>
    <w:rsid w:val="00A7109C"/>
    <w:rsid w:val="00A9167E"/>
    <w:rsid w:val="00AA4156"/>
    <w:rsid w:val="00AC24DF"/>
    <w:rsid w:val="00AC5636"/>
    <w:rsid w:val="00AC794D"/>
    <w:rsid w:val="00AD4609"/>
    <w:rsid w:val="00AD6142"/>
    <w:rsid w:val="00AE40C6"/>
    <w:rsid w:val="00AE4341"/>
    <w:rsid w:val="00B03C80"/>
    <w:rsid w:val="00B12675"/>
    <w:rsid w:val="00B206D8"/>
    <w:rsid w:val="00B2509D"/>
    <w:rsid w:val="00B36D89"/>
    <w:rsid w:val="00B47B29"/>
    <w:rsid w:val="00B52DC8"/>
    <w:rsid w:val="00B643EB"/>
    <w:rsid w:val="00B64C16"/>
    <w:rsid w:val="00B7764C"/>
    <w:rsid w:val="00B90104"/>
    <w:rsid w:val="00B91E44"/>
    <w:rsid w:val="00B95326"/>
    <w:rsid w:val="00BB1DFB"/>
    <w:rsid w:val="00BB6E42"/>
    <w:rsid w:val="00BE07BC"/>
    <w:rsid w:val="00BE62FA"/>
    <w:rsid w:val="00C007E8"/>
    <w:rsid w:val="00C02A59"/>
    <w:rsid w:val="00C070CB"/>
    <w:rsid w:val="00C23816"/>
    <w:rsid w:val="00C42090"/>
    <w:rsid w:val="00C442B8"/>
    <w:rsid w:val="00C46165"/>
    <w:rsid w:val="00C47789"/>
    <w:rsid w:val="00C5786F"/>
    <w:rsid w:val="00C60FDE"/>
    <w:rsid w:val="00C61201"/>
    <w:rsid w:val="00C67CB0"/>
    <w:rsid w:val="00C86570"/>
    <w:rsid w:val="00C94CE8"/>
    <w:rsid w:val="00C951C1"/>
    <w:rsid w:val="00CA6547"/>
    <w:rsid w:val="00CB6251"/>
    <w:rsid w:val="00CB6885"/>
    <w:rsid w:val="00CC175B"/>
    <w:rsid w:val="00CC443D"/>
    <w:rsid w:val="00CC4D5E"/>
    <w:rsid w:val="00CC5728"/>
    <w:rsid w:val="00CD481C"/>
    <w:rsid w:val="00CE2264"/>
    <w:rsid w:val="00CE77B9"/>
    <w:rsid w:val="00D06D11"/>
    <w:rsid w:val="00D12F10"/>
    <w:rsid w:val="00D1386B"/>
    <w:rsid w:val="00D1472D"/>
    <w:rsid w:val="00D20DD9"/>
    <w:rsid w:val="00D35975"/>
    <w:rsid w:val="00D5094F"/>
    <w:rsid w:val="00D5744A"/>
    <w:rsid w:val="00D70F42"/>
    <w:rsid w:val="00D80717"/>
    <w:rsid w:val="00D91C94"/>
    <w:rsid w:val="00D936DF"/>
    <w:rsid w:val="00D9577A"/>
    <w:rsid w:val="00DD1301"/>
    <w:rsid w:val="00DD5773"/>
    <w:rsid w:val="00DE41B1"/>
    <w:rsid w:val="00DF1D5E"/>
    <w:rsid w:val="00DF4510"/>
    <w:rsid w:val="00DF53DF"/>
    <w:rsid w:val="00E01687"/>
    <w:rsid w:val="00E0347B"/>
    <w:rsid w:val="00E1318D"/>
    <w:rsid w:val="00E14EBE"/>
    <w:rsid w:val="00E311CF"/>
    <w:rsid w:val="00E72A4F"/>
    <w:rsid w:val="00E77839"/>
    <w:rsid w:val="00E82002"/>
    <w:rsid w:val="00E90BDA"/>
    <w:rsid w:val="00EB7B62"/>
    <w:rsid w:val="00EC5403"/>
    <w:rsid w:val="00ED0389"/>
    <w:rsid w:val="00ED2099"/>
    <w:rsid w:val="00ED3AF9"/>
    <w:rsid w:val="00EE55FD"/>
    <w:rsid w:val="00EE6D05"/>
    <w:rsid w:val="00EE6DD2"/>
    <w:rsid w:val="00F02A1A"/>
    <w:rsid w:val="00F30C46"/>
    <w:rsid w:val="00F37F78"/>
    <w:rsid w:val="00F459E5"/>
    <w:rsid w:val="00F51E8F"/>
    <w:rsid w:val="00F54869"/>
    <w:rsid w:val="00F569A7"/>
    <w:rsid w:val="00F621E8"/>
    <w:rsid w:val="00F62A39"/>
    <w:rsid w:val="00F756B5"/>
    <w:rsid w:val="00F8392F"/>
    <w:rsid w:val="00F85EDA"/>
    <w:rsid w:val="00FA186F"/>
    <w:rsid w:val="00FB2228"/>
    <w:rsid w:val="00FC2A4C"/>
    <w:rsid w:val="00FC42EC"/>
    <w:rsid w:val="00FC59C8"/>
    <w:rsid w:val="00FE01B6"/>
    <w:rsid w:val="00FE5997"/>
    <w:rsid w:val="00FE6C2A"/>
    <w:rsid w:val="00FF0F9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AEE15"/>
  <w15:docId w15:val="{B23EB997-305B-4FA5-9F36-40E988E53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294FBA59"/>
    <w:pPr>
      <w:spacing w:after="160" w:line="259" w:lineRule="auto"/>
    </w:pPr>
  </w:style>
  <w:style w:type="paragraph" w:styleId="Ttol1">
    <w:name w:val="heading 1"/>
    <w:basedOn w:val="Normal"/>
    <w:next w:val="Normal"/>
    <w:link w:val="Ttol1Car"/>
    <w:qFormat/>
    <w:rsid w:val="294FBA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ol2">
    <w:name w:val="heading 2"/>
    <w:basedOn w:val="Normal"/>
    <w:next w:val="Normal"/>
    <w:link w:val="Ttol2Car"/>
    <w:unhideWhenUsed/>
    <w:qFormat/>
    <w:rsid w:val="294FBA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ol3">
    <w:name w:val="heading 3"/>
    <w:basedOn w:val="Normal"/>
    <w:next w:val="Normal"/>
    <w:link w:val="Ttol3Car"/>
    <w:unhideWhenUsed/>
    <w:qFormat/>
    <w:rsid w:val="294FBA59"/>
    <w:pPr>
      <w:keepNext/>
      <w:keepLines/>
      <w:spacing w:before="40" w:after="0"/>
      <w:outlineLvl w:val="2"/>
    </w:pPr>
    <w:rPr>
      <w:rFonts w:asciiTheme="majorHAnsi" w:eastAsiaTheme="majorEastAsia" w:hAnsiTheme="majorHAnsi" w:cstheme="majorBidi"/>
      <w:color w:val="1F3763"/>
      <w:sz w:val="24"/>
      <w:szCs w:val="24"/>
    </w:rPr>
  </w:style>
  <w:style w:type="paragraph" w:styleId="Ttol4">
    <w:name w:val="heading 4"/>
    <w:basedOn w:val="Normal"/>
    <w:next w:val="Normal"/>
    <w:link w:val="Ttol4Car"/>
    <w:unhideWhenUsed/>
    <w:qFormat/>
    <w:rsid w:val="294FBA5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ol5">
    <w:name w:val="heading 5"/>
    <w:basedOn w:val="Normal"/>
    <w:next w:val="Normal"/>
    <w:link w:val="Ttol5Car"/>
    <w:unhideWhenUsed/>
    <w:qFormat/>
    <w:rsid w:val="294FBA59"/>
    <w:pPr>
      <w:keepNext/>
      <w:keepLines/>
      <w:spacing w:before="40" w:after="0"/>
      <w:outlineLvl w:val="4"/>
    </w:pPr>
    <w:rPr>
      <w:rFonts w:asciiTheme="majorHAnsi" w:eastAsiaTheme="majorEastAsia" w:hAnsiTheme="majorHAnsi" w:cstheme="majorBidi"/>
      <w:color w:val="2F5496" w:themeColor="accent1" w:themeShade="BF"/>
    </w:rPr>
  </w:style>
  <w:style w:type="paragraph" w:styleId="Ttol6">
    <w:name w:val="heading 6"/>
    <w:basedOn w:val="Normal"/>
    <w:next w:val="Normal"/>
    <w:link w:val="Ttol6Car"/>
    <w:unhideWhenUsed/>
    <w:qFormat/>
    <w:rsid w:val="294FBA59"/>
    <w:pPr>
      <w:keepNext/>
      <w:keepLines/>
      <w:spacing w:before="40" w:after="0"/>
      <w:outlineLvl w:val="5"/>
    </w:pPr>
    <w:rPr>
      <w:rFonts w:asciiTheme="majorHAnsi" w:eastAsiaTheme="majorEastAsia" w:hAnsiTheme="majorHAnsi" w:cstheme="majorBidi"/>
      <w:color w:val="1F3763"/>
    </w:rPr>
  </w:style>
  <w:style w:type="paragraph" w:styleId="Ttol7">
    <w:name w:val="heading 7"/>
    <w:basedOn w:val="Normal"/>
    <w:next w:val="Normal"/>
    <w:link w:val="Ttol7Car"/>
    <w:unhideWhenUsed/>
    <w:qFormat/>
    <w:rsid w:val="294FBA59"/>
    <w:pPr>
      <w:keepNext/>
      <w:keepLines/>
      <w:spacing w:before="40" w:after="0"/>
      <w:outlineLvl w:val="6"/>
    </w:pPr>
    <w:rPr>
      <w:rFonts w:asciiTheme="majorHAnsi" w:eastAsiaTheme="majorEastAsia" w:hAnsiTheme="majorHAnsi" w:cstheme="majorBidi"/>
      <w:i/>
      <w:iCs/>
      <w:color w:val="1F3763"/>
    </w:rPr>
  </w:style>
  <w:style w:type="paragraph" w:styleId="Ttol8">
    <w:name w:val="heading 8"/>
    <w:basedOn w:val="Normal"/>
    <w:next w:val="Normal"/>
    <w:link w:val="Ttol8Car"/>
    <w:unhideWhenUsed/>
    <w:qFormat/>
    <w:rsid w:val="294FBA59"/>
    <w:pPr>
      <w:keepNext/>
      <w:keepLines/>
      <w:spacing w:before="40" w:after="0"/>
      <w:outlineLvl w:val="7"/>
    </w:pPr>
    <w:rPr>
      <w:rFonts w:asciiTheme="majorHAnsi" w:eastAsiaTheme="majorEastAsia" w:hAnsiTheme="majorHAnsi" w:cstheme="majorBidi"/>
      <w:color w:val="272727"/>
      <w:sz w:val="21"/>
      <w:szCs w:val="21"/>
    </w:rPr>
  </w:style>
  <w:style w:type="paragraph" w:styleId="Ttol9">
    <w:name w:val="heading 9"/>
    <w:basedOn w:val="Normal"/>
    <w:next w:val="Normal"/>
    <w:link w:val="Ttol9Car"/>
    <w:uiPriority w:val="9"/>
    <w:unhideWhenUsed/>
    <w:qFormat/>
    <w:rsid w:val="294FBA59"/>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qFormat/>
    <w:rsid w:val="294FBA59"/>
    <w:rPr>
      <w:rFonts w:asciiTheme="majorHAnsi" w:eastAsiaTheme="majorEastAsia" w:hAnsiTheme="majorHAnsi" w:cstheme="majorBidi"/>
      <w:color w:val="2F5496" w:themeColor="accent1" w:themeShade="BF"/>
      <w:sz w:val="32"/>
      <w:szCs w:val="32"/>
    </w:rPr>
  </w:style>
  <w:style w:type="character" w:customStyle="1" w:styleId="Ttol2Car">
    <w:name w:val="Títol 2 Car"/>
    <w:basedOn w:val="Tipusdelletraperdefectedelpargraf"/>
    <w:link w:val="Ttol2"/>
    <w:qFormat/>
    <w:rsid w:val="294FBA59"/>
    <w:rPr>
      <w:rFonts w:asciiTheme="majorHAnsi" w:eastAsiaTheme="majorEastAsia" w:hAnsiTheme="majorHAnsi" w:cstheme="majorBidi"/>
      <w:color w:val="2F5496" w:themeColor="accent1" w:themeShade="BF"/>
      <w:sz w:val="26"/>
      <w:szCs w:val="26"/>
    </w:rPr>
  </w:style>
  <w:style w:type="character" w:customStyle="1" w:styleId="Ttol3Car">
    <w:name w:val="Títol 3 Car"/>
    <w:basedOn w:val="Tipusdelletraperdefectedelpargraf"/>
    <w:link w:val="Ttol3"/>
    <w:qFormat/>
    <w:rsid w:val="294FBA59"/>
    <w:rPr>
      <w:rFonts w:asciiTheme="majorHAnsi" w:eastAsiaTheme="majorEastAsia" w:hAnsiTheme="majorHAnsi" w:cstheme="majorBidi"/>
      <w:color w:val="1F3763"/>
      <w:sz w:val="24"/>
      <w:szCs w:val="24"/>
    </w:rPr>
  </w:style>
  <w:style w:type="character" w:customStyle="1" w:styleId="Ttol4Car">
    <w:name w:val="Títol 4 Car"/>
    <w:basedOn w:val="Tipusdelletraperdefectedelpargraf"/>
    <w:link w:val="Ttol4"/>
    <w:qFormat/>
    <w:rsid w:val="294FBA59"/>
    <w:rPr>
      <w:rFonts w:asciiTheme="majorHAnsi" w:eastAsiaTheme="majorEastAsia" w:hAnsiTheme="majorHAnsi" w:cstheme="majorBidi"/>
      <w:i/>
      <w:iCs/>
      <w:color w:val="2F5496" w:themeColor="accent1" w:themeShade="BF"/>
    </w:rPr>
  </w:style>
  <w:style w:type="character" w:customStyle="1" w:styleId="Ttol5Car">
    <w:name w:val="Títol 5 Car"/>
    <w:basedOn w:val="Tipusdelletraperdefectedelpargraf"/>
    <w:link w:val="Ttol5"/>
    <w:qFormat/>
    <w:rsid w:val="294FBA59"/>
    <w:rPr>
      <w:rFonts w:asciiTheme="majorHAnsi" w:eastAsiaTheme="majorEastAsia" w:hAnsiTheme="majorHAnsi" w:cstheme="majorBidi"/>
      <w:color w:val="2F5496" w:themeColor="accent1" w:themeShade="BF"/>
    </w:rPr>
  </w:style>
  <w:style w:type="character" w:customStyle="1" w:styleId="Ttol6Car">
    <w:name w:val="Títol 6 Car"/>
    <w:basedOn w:val="Tipusdelletraperdefectedelpargraf"/>
    <w:link w:val="Ttol6"/>
    <w:qFormat/>
    <w:rsid w:val="294FBA59"/>
    <w:rPr>
      <w:rFonts w:asciiTheme="majorHAnsi" w:eastAsiaTheme="majorEastAsia" w:hAnsiTheme="majorHAnsi" w:cstheme="majorBidi"/>
      <w:color w:val="1F3763"/>
    </w:rPr>
  </w:style>
  <w:style w:type="character" w:customStyle="1" w:styleId="Ttol7Car">
    <w:name w:val="Títol 7 Car"/>
    <w:basedOn w:val="Tipusdelletraperdefectedelpargraf"/>
    <w:link w:val="Ttol7"/>
    <w:qFormat/>
    <w:rsid w:val="294FBA59"/>
    <w:rPr>
      <w:rFonts w:asciiTheme="majorHAnsi" w:eastAsiaTheme="majorEastAsia" w:hAnsiTheme="majorHAnsi" w:cstheme="majorBidi"/>
      <w:i/>
      <w:iCs/>
      <w:color w:val="1F3763"/>
    </w:rPr>
  </w:style>
  <w:style w:type="character" w:customStyle="1" w:styleId="Ttol8Car">
    <w:name w:val="Títol 8 Car"/>
    <w:basedOn w:val="Tipusdelletraperdefectedelpargraf"/>
    <w:link w:val="Ttol8"/>
    <w:qFormat/>
    <w:rsid w:val="294FBA59"/>
    <w:rPr>
      <w:rFonts w:asciiTheme="majorHAnsi" w:eastAsiaTheme="majorEastAsia" w:hAnsiTheme="majorHAnsi" w:cstheme="majorBidi"/>
      <w:color w:val="272727"/>
      <w:sz w:val="21"/>
      <w:szCs w:val="21"/>
    </w:rPr>
  </w:style>
  <w:style w:type="character" w:customStyle="1" w:styleId="Ttol9Car">
    <w:name w:val="Títol 9 Car"/>
    <w:basedOn w:val="Tipusdelletraperdefectedelpargraf"/>
    <w:link w:val="Ttol9"/>
    <w:uiPriority w:val="9"/>
    <w:qFormat/>
    <w:rsid w:val="294FBA59"/>
    <w:rPr>
      <w:rFonts w:asciiTheme="majorHAnsi" w:eastAsiaTheme="majorEastAsia" w:hAnsiTheme="majorHAnsi" w:cstheme="majorBidi"/>
      <w:i/>
      <w:iCs/>
      <w:color w:val="272727"/>
      <w:sz w:val="21"/>
      <w:szCs w:val="21"/>
    </w:rPr>
  </w:style>
  <w:style w:type="character" w:customStyle="1" w:styleId="TtolCar">
    <w:name w:val="Títol Car"/>
    <w:basedOn w:val="Tipusdelletraperdefectedelpargraf"/>
    <w:link w:val="Ttol"/>
    <w:uiPriority w:val="10"/>
    <w:qFormat/>
    <w:rsid w:val="294FBA59"/>
    <w:rPr>
      <w:rFonts w:asciiTheme="majorHAnsi" w:eastAsiaTheme="majorEastAsia" w:hAnsiTheme="majorHAnsi" w:cstheme="majorBidi"/>
      <w:sz w:val="56"/>
      <w:szCs w:val="56"/>
    </w:rPr>
  </w:style>
  <w:style w:type="character" w:customStyle="1" w:styleId="SubttolCar">
    <w:name w:val="Subtítol Car"/>
    <w:basedOn w:val="Tipusdelletraperdefectedelpargraf"/>
    <w:link w:val="Subttol"/>
    <w:uiPriority w:val="11"/>
    <w:qFormat/>
    <w:rsid w:val="294FBA59"/>
    <w:rPr>
      <w:rFonts w:asciiTheme="minorHAnsi" w:eastAsiaTheme="minorEastAsia" w:hAnsiTheme="minorHAnsi" w:cstheme="minorBidi"/>
      <w:color w:val="5A5A5A"/>
    </w:rPr>
  </w:style>
  <w:style w:type="character" w:customStyle="1" w:styleId="CitaCar">
    <w:name w:val="Cita Car"/>
    <w:basedOn w:val="Tipusdelletraperdefectedelpargraf"/>
    <w:link w:val="Cita"/>
    <w:uiPriority w:val="29"/>
    <w:qFormat/>
    <w:rsid w:val="294FBA59"/>
    <w:rPr>
      <w:i/>
      <w:iCs/>
      <w:color w:val="404040" w:themeColor="text1" w:themeTint="BF"/>
    </w:rPr>
  </w:style>
  <w:style w:type="character" w:customStyle="1" w:styleId="CitaintensaCar">
    <w:name w:val="Cita intensa Car"/>
    <w:basedOn w:val="Tipusdelletraperdefectedelpargraf"/>
    <w:link w:val="Citaintensa"/>
    <w:uiPriority w:val="30"/>
    <w:qFormat/>
    <w:rsid w:val="294FBA59"/>
    <w:rPr>
      <w:i/>
      <w:iCs/>
      <w:color w:val="4472C4" w:themeColor="accent1"/>
    </w:rPr>
  </w:style>
  <w:style w:type="character" w:customStyle="1" w:styleId="TextdenotaalfinalCar">
    <w:name w:val="Text de nota al final Car"/>
    <w:basedOn w:val="Tipusdelletraperdefectedelpargraf"/>
    <w:link w:val="Textdenotaalfinal"/>
    <w:uiPriority w:val="99"/>
    <w:semiHidden/>
    <w:qFormat/>
    <w:rsid w:val="294FBA59"/>
    <w:rPr>
      <w:sz w:val="20"/>
      <w:szCs w:val="20"/>
    </w:rPr>
  </w:style>
  <w:style w:type="character" w:customStyle="1" w:styleId="PeuCar">
    <w:name w:val="Peu Car"/>
    <w:basedOn w:val="Tipusdelletraperdefectedelpargraf"/>
    <w:link w:val="Peu"/>
    <w:qFormat/>
    <w:rsid w:val="294FBA59"/>
  </w:style>
  <w:style w:type="character" w:customStyle="1" w:styleId="TextdenotaapeudepginaCar">
    <w:name w:val="Text de nota a peu de pàgina Car"/>
    <w:basedOn w:val="Tipusdelletraperdefectedelpargraf"/>
    <w:link w:val="Textdenotaapeudepgina"/>
    <w:qFormat/>
    <w:rsid w:val="294FBA59"/>
    <w:rPr>
      <w:sz w:val="20"/>
      <w:szCs w:val="20"/>
    </w:rPr>
  </w:style>
  <w:style w:type="character" w:customStyle="1" w:styleId="CapaleraCar">
    <w:name w:val="Capçalera Car"/>
    <w:basedOn w:val="Tipusdelletraperdefectedelpargraf"/>
    <w:link w:val="Capalera"/>
    <w:qFormat/>
    <w:rsid w:val="294FBA59"/>
  </w:style>
  <w:style w:type="character" w:customStyle="1" w:styleId="EnlacedeInternet">
    <w:name w:val="Enlace de Internet"/>
    <w:basedOn w:val="Tipusdelletraperdefectedelpargraf"/>
    <w:uiPriority w:val="99"/>
    <w:unhideWhenUsed/>
    <w:qFormat/>
    <w:rPr>
      <w:color w:val="0563C1" w:themeColor="hyperlink"/>
      <w:u w:val="single"/>
    </w:rPr>
  </w:style>
  <w:style w:type="character" w:customStyle="1" w:styleId="Fuentedeprrafopredeter1">
    <w:name w:val="Fuente de párrafo predeter.1"/>
    <w:basedOn w:val="Tipusdelletraperdefectedelpargraf"/>
    <w:uiPriority w:val="1"/>
    <w:qFormat/>
    <w:rsid w:val="1F658575"/>
  </w:style>
  <w:style w:type="character" w:customStyle="1" w:styleId="EnlladInternet">
    <w:name w:val="Enllaç d'Internet"/>
    <w:qFormat/>
    <w:rPr>
      <w:color w:val="000080"/>
      <w:u w:val="single"/>
    </w:rPr>
  </w:style>
  <w:style w:type="character" w:customStyle="1" w:styleId="Pics">
    <w:name w:val="Pics"/>
    <w:qFormat/>
    <w:rPr>
      <w:rFonts w:ascii="OpenSymbol" w:eastAsia="OpenSymbol" w:hAnsi="OpenSymbol" w:cs="OpenSymbol"/>
    </w:rPr>
  </w:style>
  <w:style w:type="character" w:customStyle="1" w:styleId="Smbolsdenumeraci">
    <w:name w:val="Símbols de numeració"/>
    <w:qFormat/>
  </w:style>
  <w:style w:type="character" w:customStyle="1" w:styleId="Fuentedeprrafopredeter">
    <w:name w:val="Fuente de párrafo predeter."/>
    <w:qFormat/>
  </w:style>
  <w:style w:type="character" w:customStyle="1" w:styleId="Vietas">
    <w:name w:val="Viñetas"/>
    <w:qFormat/>
    <w:rPr>
      <w:rFonts w:ascii="OpenSymbol" w:eastAsia="OpenSymbol" w:hAnsi="OpenSymbol" w:cs="OpenSymbol"/>
      <w:color w:val="000000"/>
    </w:rPr>
  </w:style>
  <w:style w:type="character" w:customStyle="1" w:styleId="Smbolosdenumeracin">
    <w:name w:val="Símbolos de numeración"/>
    <w:qFormat/>
    <w:rPr>
      <w:rFonts w:ascii="Open Sans Light" w:hAnsi="Open Sans Light"/>
      <w:b w:val="0"/>
      <w:bCs w:val="0"/>
    </w:rPr>
  </w:style>
  <w:style w:type="character" w:customStyle="1" w:styleId="mfasifort">
    <w:name w:val="Èmfasi fort"/>
    <w:qFormat/>
    <w:rPr>
      <w:b/>
      <w:bC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Open Sans Light" w:eastAsia="Open Sans Light" w:hAnsi="Open Sans Light" w:cs="Arial"/>
      <w:b w:val="0"/>
      <w:bCs/>
      <w:color w:val="000000"/>
      <w:sz w:val="20"/>
      <w:szCs w:val="20"/>
      <w:lang w:bidi="ar-SA"/>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Symbol" w:hAnsi="Symbol" w:cs="Open Sans Light"/>
      <w:b w:val="0"/>
      <w:bCs w:val="0"/>
      <w:sz w:val="20"/>
      <w:szCs w:val="20"/>
    </w:rPr>
  </w:style>
  <w:style w:type="character" w:customStyle="1" w:styleId="WW8Num5z0">
    <w:name w:val="WW8Num5z0"/>
    <w:qFormat/>
    <w:rPr>
      <w:rFonts w:ascii="Symbol" w:hAnsi="Symbol" w:cs="Symbol"/>
      <w:color w:val="000000"/>
      <w:kern w:val="2"/>
      <w:sz w:val="20"/>
      <w:szCs w:val="20"/>
      <w:shd w:val="clear" w:color="auto" w:fill="FFFFFF"/>
      <w:lang w:bidi="ar-SA"/>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EnlladInternetvisitat">
    <w:name w:val="Enllaç d'Internet visitat"/>
    <w:qFormat/>
    <w:rPr>
      <w:color w:val="800080"/>
      <w:u w:val="single"/>
    </w:rPr>
  </w:style>
  <w:style w:type="paragraph" w:customStyle="1" w:styleId="Ttulo">
    <w:name w:val="Título"/>
    <w:basedOn w:val="Normal"/>
    <w:next w:val="Textindependent"/>
    <w:qFormat/>
    <w:pPr>
      <w:keepNext/>
      <w:spacing w:before="240" w:after="120"/>
    </w:pPr>
    <w:rPr>
      <w:rFonts w:ascii="Liberation Sans" w:eastAsia="Microsoft YaHei" w:hAnsi="Liberation Sans" w:cs="Arial"/>
      <w:sz w:val="28"/>
      <w:szCs w:val="28"/>
    </w:rPr>
  </w:style>
  <w:style w:type="paragraph" w:styleId="Textindependent">
    <w:name w:val="Body Text"/>
    <w:basedOn w:val="Normal"/>
    <w:link w:val="TextindependentCar"/>
    <w:pPr>
      <w:spacing w:after="140" w:line="276" w:lineRule="auto"/>
    </w:pPr>
  </w:style>
  <w:style w:type="paragraph" w:styleId="Llista">
    <w:name w:val="List"/>
    <w:basedOn w:val="Textindependent"/>
    <w:rPr>
      <w:rFonts w:cs="Arial"/>
    </w:rPr>
  </w:style>
  <w:style w:type="paragraph" w:styleId="L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Encapalament">
    <w:name w:val="Encapçalament"/>
    <w:basedOn w:val="Normal"/>
    <w:next w:val="Textindependent"/>
    <w:qFormat/>
    <w:pPr>
      <w:keepNext/>
      <w:spacing w:before="240" w:after="120"/>
    </w:pPr>
    <w:rPr>
      <w:rFonts w:ascii="Liberation Sans" w:eastAsia="Microsoft YaHei" w:hAnsi="Liberation Sans" w:cs="Arial"/>
      <w:sz w:val="28"/>
      <w:szCs w:val="28"/>
    </w:rPr>
  </w:style>
  <w:style w:type="paragraph" w:customStyle="1" w:styleId="ndex">
    <w:name w:val="Índex"/>
    <w:basedOn w:val="Normal"/>
    <w:qFormat/>
    <w:pPr>
      <w:suppressLineNumbers/>
    </w:pPr>
    <w:rPr>
      <w:rFonts w:cs="Arial"/>
    </w:rPr>
  </w:style>
  <w:style w:type="paragraph" w:styleId="Ttol">
    <w:name w:val="Title"/>
    <w:basedOn w:val="Normal"/>
    <w:next w:val="Normal"/>
    <w:link w:val="TtolCar"/>
    <w:uiPriority w:val="10"/>
    <w:qFormat/>
    <w:rsid w:val="294FBA59"/>
    <w:pPr>
      <w:spacing w:after="0"/>
      <w:contextualSpacing/>
    </w:pPr>
    <w:rPr>
      <w:rFonts w:asciiTheme="majorHAnsi" w:eastAsiaTheme="majorEastAsia" w:hAnsiTheme="majorHAnsi" w:cstheme="majorBidi"/>
      <w:sz w:val="56"/>
      <w:szCs w:val="56"/>
    </w:rPr>
  </w:style>
  <w:style w:type="paragraph" w:styleId="Subttol">
    <w:name w:val="Subtitle"/>
    <w:basedOn w:val="Normal"/>
    <w:next w:val="Normal"/>
    <w:link w:val="SubttolCar"/>
    <w:uiPriority w:val="11"/>
    <w:qFormat/>
    <w:rsid w:val="294FBA59"/>
    <w:rPr>
      <w:rFonts w:eastAsiaTheme="minorEastAsia"/>
      <w:color w:val="5A5A5A"/>
    </w:rPr>
  </w:style>
  <w:style w:type="paragraph" w:styleId="Cita">
    <w:name w:val="Quote"/>
    <w:basedOn w:val="Normal"/>
    <w:next w:val="Normal"/>
    <w:link w:val="CitaCar"/>
    <w:uiPriority w:val="29"/>
    <w:qFormat/>
    <w:rsid w:val="294FBA59"/>
    <w:pPr>
      <w:spacing w:before="200"/>
      <w:ind w:left="864" w:right="864"/>
      <w:jc w:val="center"/>
    </w:pPr>
    <w:rPr>
      <w:i/>
      <w:iCs/>
      <w:color w:val="404040" w:themeColor="text1" w:themeTint="BF"/>
    </w:rPr>
  </w:style>
  <w:style w:type="paragraph" w:styleId="Citaintensa">
    <w:name w:val="Intense Quote"/>
    <w:basedOn w:val="Normal"/>
    <w:next w:val="Normal"/>
    <w:link w:val="CitaintensaCar"/>
    <w:uiPriority w:val="30"/>
    <w:qFormat/>
    <w:rsid w:val="294FBA59"/>
    <w:pPr>
      <w:spacing w:before="360" w:after="360"/>
      <w:ind w:left="864" w:right="864"/>
      <w:jc w:val="center"/>
    </w:pPr>
    <w:rPr>
      <w:i/>
      <w:iCs/>
      <w:color w:val="4472C4" w:themeColor="accent1"/>
    </w:rPr>
  </w:style>
  <w:style w:type="paragraph" w:styleId="Pargrafdellista">
    <w:name w:val="List Paragraph"/>
    <w:basedOn w:val="Normal"/>
    <w:uiPriority w:val="34"/>
    <w:qFormat/>
    <w:rsid w:val="294FBA59"/>
    <w:pPr>
      <w:ind w:left="720"/>
      <w:contextualSpacing/>
    </w:pPr>
  </w:style>
  <w:style w:type="paragraph" w:styleId="IDC1">
    <w:name w:val="toc 1"/>
    <w:basedOn w:val="Normal"/>
    <w:next w:val="Normal"/>
    <w:link w:val="IDC1Car"/>
    <w:uiPriority w:val="39"/>
    <w:unhideWhenUsed/>
    <w:rsid w:val="294FBA59"/>
    <w:pPr>
      <w:spacing w:after="100"/>
    </w:pPr>
  </w:style>
  <w:style w:type="paragraph" w:styleId="IDC2">
    <w:name w:val="toc 2"/>
    <w:basedOn w:val="Normal"/>
    <w:next w:val="Normal"/>
    <w:uiPriority w:val="39"/>
    <w:unhideWhenUsed/>
    <w:rsid w:val="294FBA59"/>
    <w:pPr>
      <w:spacing w:after="100"/>
      <w:ind w:left="220"/>
    </w:pPr>
  </w:style>
  <w:style w:type="paragraph" w:styleId="IDC3">
    <w:name w:val="toc 3"/>
    <w:basedOn w:val="Normal"/>
    <w:next w:val="Normal"/>
    <w:uiPriority w:val="39"/>
    <w:unhideWhenUsed/>
    <w:rsid w:val="294FBA59"/>
    <w:pPr>
      <w:spacing w:after="100"/>
      <w:ind w:left="440"/>
    </w:pPr>
  </w:style>
  <w:style w:type="paragraph" w:styleId="IDC4">
    <w:name w:val="toc 4"/>
    <w:basedOn w:val="Normal"/>
    <w:next w:val="Normal"/>
    <w:uiPriority w:val="39"/>
    <w:unhideWhenUsed/>
    <w:rsid w:val="294FBA59"/>
    <w:pPr>
      <w:spacing w:after="100"/>
      <w:ind w:left="660"/>
    </w:pPr>
  </w:style>
  <w:style w:type="paragraph" w:styleId="IDC5">
    <w:name w:val="toc 5"/>
    <w:basedOn w:val="Normal"/>
    <w:next w:val="Normal"/>
    <w:uiPriority w:val="39"/>
    <w:unhideWhenUsed/>
    <w:rsid w:val="294FBA59"/>
    <w:pPr>
      <w:spacing w:after="100"/>
      <w:ind w:left="880"/>
    </w:pPr>
  </w:style>
  <w:style w:type="paragraph" w:styleId="IDC6">
    <w:name w:val="toc 6"/>
    <w:basedOn w:val="Normal"/>
    <w:next w:val="Normal"/>
    <w:uiPriority w:val="39"/>
    <w:unhideWhenUsed/>
    <w:rsid w:val="294FBA59"/>
    <w:pPr>
      <w:spacing w:after="100"/>
      <w:ind w:left="1100"/>
    </w:pPr>
  </w:style>
  <w:style w:type="paragraph" w:styleId="IDC7">
    <w:name w:val="toc 7"/>
    <w:basedOn w:val="Normal"/>
    <w:next w:val="Normal"/>
    <w:uiPriority w:val="39"/>
    <w:unhideWhenUsed/>
    <w:rsid w:val="294FBA59"/>
    <w:pPr>
      <w:spacing w:after="100"/>
      <w:ind w:left="1320"/>
    </w:pPr>
  </w:style>
  <w:style w:type="paragraph" w:styleId="IDC8">
    <w:name w:val="toc 8"/>
    <w:basedOn w:val="Normal"/>
    <w:next w:val="Normal"/>
    <w:uiPriority w:val="39"/>
    <w:unhideWhenUsed/>
    <w:rsid w:val="294FBA59"/>
    <w:pPr>
      <w:spacing w:after="100"/>
      <w:ind w:left="1540"/>
    </w:pPr>
  </w:style>
  <w:style w:type="paragraph" w:styleId="IDC9">
    <w:name w:val="toc 9"/>
    <w:basedOn w:val="Normal"/>
    <w:next w:val="Normal"/>
    <w:uiPriority w:val="39"/>
    <w:unhideWhenUsed/>
    <w:rsid w:val="294FBA59"/>
    <w:pPr>
      <w:spacing w:after="100"/>
      <w:ind w:left="1760"/>
    </w:pPr>
  </w:style>
  <w:style w:type="paragraph" w:styleId="Textdenotaalfinal">
    <w:name w:val="endnote text"/>
    <w:basedOn w:val="Normal"/>
    <w:link w:val="TextdenotaalfinalCar"/>
    <w:uiPriority w:val="99"/>
    <w:semiHidden/>
    <w:unhideWhenUsed/>
    <w:rsid w:val="294FBA59"/>
    <w:pPr>
      <w:spacing w:after="0"/>
    </w:pPr>
    <w:rPr>
      <w:sz w:val="20"/>
      <w:szCs w:val="20"/>
    </w:rPr>
  </w:style>
  <w:style w:type="paragraph" w:customStyle="1" w:styleId="Cabeceraypie">
    <w:name w:val="Cabecera y pie"/>
    <w:basedOn w:val="Normal"/>
    <w:qFormat/>
  </w:style>
  <w:style w:type="paragraph" w:customStyle="1" w:styleId="Capaleraipeu">
    <w:name w:val="Capçalera i peu"/>
    <w:basedOn w:val="Normal"/>
    <w:qFormat/>
  </w:style>
  <w:style w:type="paragraph" w:styleId="Peu">
    <w:name w:val="footer"/>
    <w:basedOn w:val="Normal"/>
    <w:link w:val="PeuCar"/>
    <w:unhideWhenUsed/>
    <w:rsid w:val="294FBA59"/>
    <w:pPr>
      <w:tabs>
        <w:tab w:val="center" w:pos="4680"/>
        <w:tab w:val="right" w:pos="9360"/>
      </w:tabs>
      <w:spacing w:after="0"/>
    </w:pPr>
  </w:style>
  <w:style w:type="paragraph" w:styleId="Textdenotaapeudepgina">
    <w:name w:val="footnote text"/>
    <w:basedOn w:val="Normal"/>
    <w:link w:val="TextdenotaapeudepginaCar"/>
    <w:unhideWhenUsed/>
    <w:rsid w:val="294FBA59"/>
    <w:pPr>
      <w:spacing w:after="0"/>
    </w:pPr>
    <w:rPr>
      <w:sz w:val="20"/>
      <w:szCs w:val="20"/>
    </w:rPr>
  </w:style>
  <w:style w:type="paragraph" w:styleId="Capalera">
    <w:name w:val="header"/>
    <w:basedOn w:val="Normal"/>
    <w:link w:val="CapaleraCar"/>
    <w:unhideWhenUsed/>
    <w:rsid w:val="294FBA59"/>
    <w:pPr>
      <w:tabs>
        <w:tab w:val="center" w:pos="4680"/>
        <w:tab w:val="right" w:pos="9360"/>
      </w:tabs>
      <w:spacing w:after="0"/>
    </w:pPr>
  </w:style>
  <w:style w:type="paragraph" w:customStyle="1" w:styleId="Textbody">
    <w:name w:val="Text body"/>
    <w:basedOn w:val="Normal"/>
    <w:uiPriority w:val="1"/>
    <w:qFormat/>
    <w:rsid w:val="294FBA59"/>
    <w:pPr>
      <w:spacing w:after="140"/>
      <w:jc w:val="both"/>
    </w:pPr>
    <w:rPr>
      <w:rFonts w:ascii="Arial" w:eastAsia="Times New Roman" w:hAnsi="Arial" w:cs="Arial"/>
      <w:color w:val="00000A"/>
      <w:sz w:val="24"/>
      <w:szCs w:val="24"/>
      <w:lang w:eastAsia="zh-CN"/>
    </w:rPr>
  </w:style>
  <w:style w:type="paragraph" w:customStyle="1" w:styleId="Standard">
    <w:name w:val="Standard"/>
    <w:basedOn w:val="Normal"/>
    <w:uiPriority w:val="1"/>
    <w:qFormat/>
    <w:rsid w:val="1F658575"/>
    <w:pPr>
      <w:jc w:val="both"/>
    </w:pPr>
    <w:rPr>
      <w:rFonts w:ascii="Arial" w:eastAsia="Times New Roman" w:hAnsi="Arial" w:cs="Arial"/>
      <w:color w:val="00000A"/>
      <w:sz w:val="24"/>
      <w:szCs w:val="24"/>
      <w:lang w:eastAsia="zh-CN"/>
    </w:rPr>
  </w:style>
  <w:style w:type="paragraph" w:customStyle="1" w:styleId="article">
    <w:name w:val="article"/>
    <w:basedOn w:val="Normal"/>
    <w:uiPriority w:val="1"/>
    <w:qFormat/>
    <w:rsid w:val="1F658575"/>
    <w:pPr>
      <w:spacing w:before="57" w:after="57" w:line="100" w:lineRule="atLeast"/>
      <w:ind w:hanging="7"/>
      <w:jc w:val="both"/>
    </w:pPr>
    <w:rPr>
      <w:rFonts w:ascii="Times" w:eastAsia="Calibri" w:hAnsi="Times" w:cs="Times"/>
      <w:color w:val="00000A"/>
      <w:lang w:eastAsia="es-ES"/>
    </w:rPr>
  </w:style>
  <w:style w:type="paragraph" w:customStyle="1" w:styleId="Prrafodelista1">
    <w:name w:val="Párrafo de lista1"/>
    <w:basedOn w:val="Normal"/>
    <w:qFormat/>
    <w:rsid w:val="1F658575"/>
    <w:pPr>
      <w:spacing w:after="200"/>
      <w:ind w:left="720"/>
      <w:jc w:val="both"/>
    </w:pPr>
    <w:rPr>
      <w:rFonts w:ascii="Arial" w:eastAsia="Calibri" w:hAnsi="Arial" w:cs="Times New Roman"/>
      <w:color w:val="00000A"/>
      <w:sz w:val="24"/>
      <w:szCs w:val="24"/>
    </w:rPr>
  </w:style>
  <w:style w:type="paragraph" w:customStyle="1" w:styleId="LO-Normal">
    <w:name w:val="LO-Normal"/>
    <w:qFormat/>
  </w:style>
  <w:style w:type="paragraph" w:styleId="NormalWeb">
    <w:name w:val="Normal (Web)"/>
    <w:basedOn w:val="LO-Normal"/>
    <w:qFormat/>
    <w:pPr>
      <w:suppressAutoHyphens w:val="0"/>
      <w:spacing w:before="100" w:after="100"/>
    </w:pPr>
    <w:rPr>
      <w:rFonts w:ascii="Times New Roman" w:eastAsia="Times New Roman" w:hAnsi="Times New Roman" w:cs="Times New Roman"/>
      <w:lang w:eastAsia="es-ES"/>
    </w:rPr>
  </w:style>
  <w:style w:type="paragraph" w:customStyle="1" w:styleId="Textoindependiente2">
    <w:name w:val="Texto independiente 2"/>
    <w:basedOn w:val="Normal"/>
    <w:qFormat/>
    <w:pPr>
      <w:spacing w:before="120" w:after="120"/>
    </w:pPr>
    <w:rPr>
      <w:color w:val="0000FF"/>
      <w:szCs w:val="20"/>
    </w:rPr>
  </w:style>
  <w:style w:type="paragraph" w:customStyle="1" w:styleId="Default">
    <w:name w:val="Default"/>
    <w:qFormat/>
    <w:rPr>
      <w:rFonts w:ascii="Calibri" w:eastAsia="Calibri" w:hAnsi="Calibri"/>
      <w:color w:val="000000"/>
      <w:sz w:val="24"/>
    </w:rPr>
  </w:style>
  <w:style w:type="paragraph" w:customStyle="1" w:styleId="Ttol10">
    <w:name w:val="TÃ­tol1"/>
    <w:basedOn w:val="Default"/>
    <w:next w:val="Default"/>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table" w:styleId="Taulaambquadrcula">
    <w:name w:val="Table Grid"/>
    <w:basedOn w:val="Taula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ragrafdeconvocatria">
    <w:name w:val="pàragraf de convocatòria"/>
    <w:qFormat/>
    <w:rsid w:val="000C2E92"/>
    <w:pPr>
      <w:suppressAutoHyphens w:val="0"/>
      <w:spacing w:after="160" w:line="259" w:lineRule="auto"/>
      <w:jc w:val="both"/>
    </w:pPr>
    <w:rPr>
      <w:rFonts w:ascii="Open Sans" w:hAnsi="Open Sans" w:cs="Open Sans"/>
      <w:sz w:val="20"/>
      <w:szCs w:val="20"/>
    </w:rPr>
  </w:style>
  <w:style w:type="paragraph" w:customStyle="1" w:styleId="TTULOBASECONVOCATORIA">
    <w:name w:val="TÍTULO BASE CONVOCATORIA"/>
    <w:basedOn w:val="Pargrafdellista"/>
    <w:qFormat/>
    <w:rsid w:val="005654E7"/>
    <w:pPr>
      <w:numPr>
        <w:numId w:val="3"/>
      </w:numPr>
      <w:suppressAutoHyphens w:val="0"/>
      <w:outlineLvl w:val="0"/>
    </w:pPr>
    <w:rPr>
      <w:rFonts w:ascii="Open Sans" w:hAnsi="Open Sans" w:cs="Open Sans"/>
      <w:b/>
      <w:caps/>
      <w:sz w:val="20"/>
      <w:szCs w:val="20"/>
    </w:rPr>
  </w:style>
  <w:style w:type="paragraph" w:customStyle="1" w:styleId="Estil1">
    <w:name w:val="Estil1"/>
    <w:basedOn w:val="Pargrafdellista"/>
    <w:qFormat/>
    <w:rsid w:val="005654E7"/>
    <w:pPr>
      <w:numPr>
        <w:ilvl w:val="1"/>
        <w:numId w:val="3"/>
      </w:numPr>
      <w:suppressAutoHyphens w:val="0"/>
      <w:outlineLvl w:val="0"/>
    </w:pPr>
    <w:rPr>
      <w:rFonts w:ascii="Open Sans" w:hAnsi="Open Sans" w:cs="Open Sans"/>
      <w:b/>
      <w:caps/>
      <w:sz w:val="20"/>
      <w:szCs w:val="20"/>
    </w:rPr>
  </w:style>
  <w:style w:type="character" w:styleId="Enlla">
    <w:name w:val="Hyperlink"/>
    <w:basedOn w:val="Tipusdelletraperdefectedelpargraf"/>
    <w:uiPriority w:val="99"/>
    <w:unhideWhenUsed/>
    <w:rsid w:val="00AE40C6"/>
    <w:rPr>
      <w:color w:val="0563C1" w:themeColor="hyperlink"/>
      <w:u w:val="single"/>
    </w:rPr>
  </w:style>
  <w:style w:type="numbering" w:customStyle="1" w:styleId="listarletrasparadocumentos">
    <w:name w:val="listar letras para documentos"/>
    <w:basedOn w:val="Sensellista"/>
    <w:uiPriority w:val="99"/>
    <w:rsid w:val="00AE40C6"/>
    <w:pPr>
      <w:numPr>
        <w:numId w:val="7"/>
      </w:numPr>
    </w:pPr>
  </w:style>
  <w:style w:type="paragraph" w:customStyle="1" w:styleId="Estilo1">
    <w:name w:val="Estilo1"/>
    <w:basedOn w:val="pragrafdeconvocatria"/>
    <w:next w:val="Temadelcomentari"/>
    <w:qFormat/>
    <w:rsid w:val="00AE40C6"/>
    <w:pPr>
      <w:numPr>
        <w:numId w:val="8"/>
      </w:numPr>
      <w:ind w:left="360"/>
      <w:outlineLvl w:val="0"/>
    </w:pPr>
  </w:style>
  <w:style w:type="paragraph" w:styleId="Textdecomentari">
    <w:name w:val="annotation text"/>
    <w:basedOn w:val="Normal"/>
    <w:link w:val="TextdecomentariCar"/>
    <w:uiPriority w:val="99"/>
    <w:semiHidden/>
    <w:unhideWhenUsed/>
    <w:rsid w:val="00AE40C6"/>
    <w:pPr>
      <w:spacing w:line="240" w:lineRule="auto"/>
    </w:pPr>
    <w:rPr>
      <w:sz w:val="20"/>
      <w:szCs w:val="20"/>
    </w:rPr>
  </w:style>
  <w:style w:type="character" w:customStyle="1" w:styleId="TextdecomentariCar">
    <w:name w:val="Text de comentari Car"/>
    <w:basedOn w:val="Tipusdelletraperdefectedelpargraf"/>
    <w:link w:val="Textdecomentari"/>
    <w:uiPriority w:val="99"/>
    <w:semiHidden/>
    <w:rsid w:val="00AE40C6"/>
    <w:rPr>
      <w:sz w:val="20"/>
      <w:szCs w:val="20"/>
    </w:rPr>
  </w:style>
  <w:style w:type="paragraph" w:styleId="Temadelcomentari">
    <w:name w:val="annotation subject"/>
    <w:basedOn w:val="Textdecomentari"/>
    <w:next w:val="Textdecomentari"/>
    <w:link w:val="TemadelcomentariCar"/>
    <w:uiPriority w:val="99"/>
    <w:unhideWhenUsed/>
    <w:rsid w:val="00AE40C6"/>
    <w:pPr>
      <w:suppressAutoHyphens w:val="0"/>
    </w:pPr>
    <w:rPr>
      <w:b/>
      <w:bCs/>
    </w:rPr>
  </w:style>
  <w:style w:type="character" w:customStyle="1" w:styleId="TemadelcomentariCar">
    <w:name w:val="Tema del comentari Car"/>
    <w:basedOn w:val="TextdecomentariCar"/>
    <w:link w:val="Temadelcomentari"/>
    <w:uiPriority w:val="99"/>
    <w:rsid w:val="00AE40C6"/>
    <w:rPr>
      <w:b/>
      <w:bCs/>
      <w:sz w:val="20"/>
      <w:szCs w:val="20"/>
    </w:rPr>
  </w:style>
  <w:style w:type="paragraph" w:styleId="Textdeglobus">
    <w:name w:val="Balloon Text"/>
    <w:basedOn w:val="Normal"/>
    <w:link w:val="TextdeglobusCar"/>
    <w:unhideWhenUsed/>
    <w:rsid w:val="003072FA"/>
    <w:pPr>
      <w:spacing w:after="0" w:line="240" w:lineRule="auto"/>
    </w:pPr>
    <w:rPr>
      <w:rFonts w:ascii="Segoe UI" w:hAnsi="Segoe UI" w:cs="Segoe UI"/>
      <w:sz w:val="18"/>
      <w:szCs w:val="18"/>
    </w:rPr>
  </w:style>
  <w:style w:type="character" w:customStyle="1" w:styleId="TextdeglobusCar">
    <w:name w:val="Text de globus Car"/>
    <w:basedOn w:val="Tipusdelletraperdefectedelpargraf"/>
    <w:link w:val="Textdeglobus"/>
    <w:rsid w:val="003072FA"/>
    <w:rPr>
      <w:rFonts w:ascii="Segoe UI" w:hAnsi="Segoe UI" w:cs="Segoe UI"/>
      <w:sz w:val="18"/>
      <w:szCs w:val="18"/>
    </w:rPr>
  </w:style>
  <w:style w:type="character" w:customStyle="1" w:styleId="Mencinsinresolver1">
    <w:name w:val="Mención sin resolver1"/>
    <w:basedOn w:val="Tipusdelletraperdefectedelpargraf"/>
    <w:uiPriority w:val="99"/>
    <w:semiHidden/>
    <w:unhideWhenUsed/>
    <w:rsid w:val="00621716"/>
    <w:rPr>
      <w:color w:val="605E5C"/>
      <w:shd w:val="clear" w:color="auto" w:fill="E1DFDD"/>
    </w:rPr>
  </w:style>
  <w:style w:type="paragraph" w:customStyle="1" w:styleId="Estilo2">
    <w:name w:val="Estilo2"/>
    <w:basedOn w:val="IDC1"/>
    <w:link w:val="Estilo2Car"/>
    <w:qFormat/>
    <w:rsid w:val="00621716"/>
    <w:pPr>
      <w:tabs>
        <w:tab w:val="left" w:pos="440"/>
        <w:tab w:val="right" w:leader="dot" w:pos="8494"/>
      </w:tabs>
      <w:suppressAutoHyphens w:val="0"/>
      <w:spacing w:before="120" w:after="120"/>
    </w:pPr>
    <w:rPr>
      <w:rFonts w:ascii="Open Sans" w:hAnsi="Open Sans" w:cs="Open Sans"/>
    </w:rPr>
  </w:style>
  <w:style w:type="character" w:customStyle="1" w:styleId="IDC1Car">
    <w:name w:val="IDC 1 Car"/>
    <w:basedOn w:val="Tipusdelletraperdefectedelpargraf"/>
    <w:link w:val="IDC1"/>
    <w:uiPriority w:val="39"/>
    <w:rsid w:val="00621716"/>
  </w:style>
  <w:style w:type="character" w:customStyle="1" w:styleId="Estilo2Car">
    <w:name w:val="Estilo2 Car"/>
    <w:basedOn w:val="IDC1Car"/>
    <w:link w:val="Estilo2"/>
    <w:rsid w:val="00621716"/>
    <w:rPr>
      <w:rFonts w:ascii="Open Sans" w:hAnsi="Open Sans" w:cs="Open Sans"/>
    </w:rPr>
  </w:style>
  <w:style w:type="character" w:styleId="Nmerodelnia">
    <w:name w:val="line number"/>
    <w:basedOn w:val="Tipusdelletraperdefectedelpargraf"/>
    <w:uiPriority w:val="99"/>
    <w:semiHidden/>
    <w:unhideWhenUsed/>
    <w:rsid w:val="00621716"/>
  </w:style>
  <w:style w:type="character" w:customStyle="1" w:styleId="TextindependentCar">
    <w:name w:val="Text independent Car"/>
    <w:link w:val="Textindependent"/>
    <w:locked/>
    <w:rsid w:val="00621716"/>
  </w:style>
  <w:style w:type="character" w:customStyle="1" w:styleId="TextindependentCar1">
    <w:name w:val="Text independent Car1"/>
    <w:basedOn w:val="Tipusdelletraperdefectedelpargraf"/>
    <w:uiPriority w:val="99"/>
    <w:semiHidden/>
    <w:rsid w:val="00621716"/>
  </w:style>
  <w:style w:type="character" w:customStyle="1" w:styleId="Textindependent2Car">
    <w:name w:val="Text independent 2 Car"/>
    <w:link w:val="Textindependent2"/>
    <w:locked/>
    <w:rsid w:val="00621716"/>
    <w:rPr>
      <w:b/>
      <w:bCs/>
      <w:szCs w:val="24"/>
      <w:lang w:eastAsia="es-ES"/>
    </w:rPr>
  </w:style>
  <w:style w:type="paragraph" w:styleId="Textindependent2">
    <w:name w:val="Body Text 2"/>
    <w:basedOn w:val="Normal"/>
    <w:link w:val="Textindependent2Car"/>
    <w:rsid w:val="00621716"/>
    <w:pPr>
      <w:suppressAutoHyphens w:val="0"/>
      <w:spacing w:after="0" w:line="240" w:lineRule="auto"/>
      <w:jc w:val="both"/>
    </w:pPr>
    <w:rPr>
      <w:b/>
      <w:bCs/>
      <w:szCs w:val="24"/>
      <w:lang w:eastAsia="es-ES"/>
    </w:rPr>
  </w:style>
  <w:style w:type="character" w:customStyle="1" w:styleId="Textindependent2Car1">
    <w:name w:val="Text independent 2 Car1"/>
    <w:basedOn w:val="Tipusdelletraperdefectedelpargraf"/>
    <w:uiPriority w:val="99"/>
    <w:semiHidden/>
    <w:rsid w:val="00621716"/>
  </w:style>
  <w:style w:type="numbering" w:customStyle="1" w:styleId="Sensellista1">
    <w:name w:val="Sense llista1"/>
    <w:next w:val="Sensellista"/>
    <w:uiPriority w:val="99"/>
    <w:semiHidden/>
    <w:unhideWhenUsed/>
    <w:rsid w:val="00621716"/>
  </w:style>
  <w:style w:type="paragraph" w:styleId="Sagniadetextindependent">
    <w:name w:val="Body Text Indent"/>
    <w:basedOn w:val="Normal"/>
    <w:link w:val="SagniadetextindependentCar"/>
    <w:rsid w:val="00621716"/>
    <w:pPr>
      <w:suppressAutoHyphens w:val="0"/>
      <w:spacing w:after="0" w:line="240" w:lineRule="auto"/>
      <w:ind w:left="357"/>
      <w:jc w:val="both"/>
    </w:pPr>
    <w:rPr>
      <w:rFonts w:ascii="Times New Roman" w:eastAsia="Times New Roman" w:hAnsi="Times New Roman" w:cs="Times New Roman"/>
      <w:color w:val="FF0000"/>
      <w:szCs w:val="24"/>
      <w:lang w:eastAsia="es-ES"/>
    </w:rPr>
  </w:style>
  <w:style w:type="character" w:customStyle="1" w:styleId="SagniadetextindependentCar">
    <w:name w:val="Sagnia de text independent Car"/>
    <w:basedOn w:val="Tipusdelletraperdefectedelpargraf"/>
    <w:link w:val="Sagniadetextindependent"/>
    <w:rsid w:val="00621716"/>
    <w:rPr>
      <w:rFonts w:ascii="Times New Roman" w:eastAsia="Times New Roman" w:hAnsi="Times New Roman" w:cs="Times New Roman"/>
      <w:color w:val="FF0000"/>
      <w:szCs w:val="24"/>
      <w:lang w:eastAsia="es-ES"/>
    </w:rPr>
  </w:style>
  <w:style w:type="paragraph" w:customStyle="1" w:styleId="Estiloesquemanumerado">
    <w:name w:val="Estilo esquema numerado"/>
    <w:basedOn w:val="Textindependent2"/>
    <w:rsid w:val="00621716"/>
    <w:rPr>
      <w:rFonts w:ascii="Arial" w:eastAsia="Times New Roman" w:hAnsi="Arial" w:cs="Arial"/>
      <w:b w:val="0"/>
      <w:bCs w:val="0"/>
      <w:sz w:val="24"/>
    </w:rPr>
  </w:style>
  <w:style w:type="paragraph" w:styleId="Sagniadetextindependent2">
    <w:name w:val="Body Text Indent 2"/>
    <w:basedOn w:val="Normal"/>
    <w:link w:val="Sagniadetextindependent2Car"/>
    <w:rsid w:val="00621716"/>
    <w:pPr>
      <w:suppressAutoHyphens w:val="0"/>
      <w:spacing w:after="0" w:line="240" w:lineRule="auto"/>
      <w:ind w:left="357"/>
      <w:jc w:val="both"/>
    </w:pPr>
    <w:rPr>
      <w:rFonts w:ascii="Times New Roman" w:eastAsia="Times New Roman" w:hAnsi="Times New Roman" w:cs="Times New Roman"/>
      <w:szCs w:val="24"/>
      <w:lang w:eastAsia="es-ES"/>
    </w:rPr>
  </w:style>
  <w:style w:type="character" w:customStyle="1" w:styleId="Sagniadetextindependent2Car">
    <w:name w:val="Sagnia de text independent 2 Car"/>
    <w:basedOn w:val="Tipusdelletraperdefectedelpargraf"/>
    <w:link w:val="Sagniadetextindependent2"/>
    <w:rsid w:val="00621716"/>
    <w:rPr>
      <w:rFonts w:ascii="Times New Roman" w:eastAsia="Times New Roman" w:hAnsi="Times New Roman" w:cs="Times New Roman"/>
      <w:szCs w:val="24"/>
      <w:lang w:eastAsia="es-ES"/>
    </w:rPr>
  </w:style>
  <w:style w:type="character" w:styleId="Nmerodepgina">
    <w:name w:val="page number"/>
    <w:rsid w:val="00621716"/>
  </w:style>
  <w:style w:type="character" w:styleId="Refernciadenotaapeudepgina">
    <w:name w:val="footnote reference"/>
    <w:rsid w:val="00621716"/>
    <w:rPr>
      <w:vertAlign w:val="superscript"/>
    </w:rPr>
  </w:style>
  <w:style w:type="paragraph" w:styleId="Textindependent3">
    <w:name w:val="Body Text 3"/>
    <w:basedOn w:val="Normal"/>
    <w:link w:val="Textindependent3Car"/>
    <w:rsid w:val="00621716"/>
    <w:pPr>
      <w:suppressAutoHyphens w:val="0"/>
      <w:spacing w:after="120" w:line="240" w:lineRule="auto"/>
    </w:pPr>
    <w:rPr>
      <w:rFonts w:ascii="Times New Roman" w:eastAsia="Times New Roman" w:hAnsi="Times New Roman" w:cs="Times New Roman"/>
      <w:sz w:val="16"/>
      <w:szCs w:val="16"/>
      <w:lang w:eastAsia="es-ES"/>
    </w:rPr>
  </w:style>
  <w:style w:type="character" w:customStyle="1" w:styleId="Textindependent3Car">
    <w:name w:val="Text independent 3 Car"/>
    <w:basedOn w:val="Tipusdelletraperdefectedelpargraf"/>
    <w:link w:val="Textindependent3"/>
    <w:rsid w:val="00621716"/>
    <w:rPr>
      <w:rFonts w:ascii="Times New Roman" w:eastAsia="Times New Roman" w:hAnsi="Times New Roman" w:cs="Times New Roman"/>
      <w:sz w:val="16"/>
      <w:szCs w:val="16"/>
      <w:lang w:eastAsia="es-ES"/>
    </w:rPr>
  </w:style>
  <w:style w:type="paragraph" w:styleId="Revisi">
    <w:name w:val="Revision"/>
    <w:hidden/>
    <w:semiHidden/>
    <w:rsid w:val="00621716"/>
    <w:pPr>
      <w:suppressAutoHyphens w:val="0"/>
    </w:pPr>
    <w:rPr>
      <w:rFonts w:ascii="Times New Roman" w:eastAsia="Times New Roman" w:hAnsi="Times New Roman" w:cs="Times New Roman"/>
      <w:sz w:val="24"/>
      <w:szCs w:val="24"/>
      <w:lang w:eastAsia="es-ES"/>
    </w:rPr>
  </w:style>
  <w:style w:type="character" w:styleId="mfasi">
    <w:name w:val="Emphasis"/>
    <w:uiPriority w:val="20"/>
    <w:qFormat/>
    <w:rsid w:val="00621716"/>
    <w:rPr>
      <w:i/>
      <w:iCs/>
    </w:rPr>
  </w:style>
  <w:style w:type="character" w:styleId="Textennegreta">
    <w:name w:val="Strong"/>
    <w:uiPriority w:val="22"/>
    <w:qFormat/>
    <w:rsid w:val="00621716"/>
    <w:rPr>
      <w:b/>
      <w:bCs/>
    </w:rPr>
  </w:style>
  <w:style w:type="table" w:customStyle="1" w:styleId="TableGrid">
    <w:name w:val="TableGrid"/>
    <w:rsid w:val="00621716"/>
    <w:pPr>
      <w:suppressAutoHyphens w:val="0"/>
    </w:pPr>
    <w:rPr>
      <w:rFonts w:ascii="Calibri" w:eastAsia="Times New Roman" w:hAnsi="Calibri" w:cs="Times New Roman"/>
      <w:lang w:eastAsia="ca-ES"/>
    </w:rPr>
    <w:tblPr>
      <w:tblCellMar>
        <w:top w:w="0" w:type="dxa"/>
        <w:left w:w="0" w:type="dxa"/>
        <w:bottom w:w="0" w:type="dxa"/>
        <w:right w:w="0" w:type="dxa"/>
      </w:tblCellMar>
    </w:tblPr>
  </w:style>
  <w:style w:type="character" w:styleId="Refernciadecomentari">
    <w:name w:val="annotation reference"/>
    <w:basedOn w:val="Tipusdelletraperdefectedelpargraf"/>
    <w:uiPriority w:val="99"/>
    <w:semiHidden/>
    <w:unhideWhenUsed/>
    <w:rsid w:val="00621716"/>
    <w:rPr>
      <w:sz w:val="16"/>
      <w:szCs w:val="16"/>
    </w:rPr>
  </w:style>
  <w:style w:type="paragraph" w:customStyle="1" w:styleId="parrafo">
    <w:name w:val="parrafo"/>
    <w:basedOn w:val="Normal"/>
    <w:rsid w:val="00621716"/>
    <w:pPr>
      <w:suppressAutoHyphens w:val="0"/>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nivel">
    <w:name w:val="nivel"/>
    <w:basedOn w:val="Tipusdelletraperdefectedelpargraf"/>
    <w:rsid w:val="00621716"/>
  </w:style>
  <w:style w:type="character" w:customStyle="1" w:styleId="elegir">
    <w:name w:val="elegir"/>
    <w:basedOn w:val="Tipusdelletraperdefectedelpargraf"/>
    <w:rsid w:val="00621716"/>
  </w:style>
  <w:style w:type="character" w:customStyle="1" w:styleId="UnresolvedMention">
    <w:name w:val="Unresolved Mention"/>
    <w:basedOn w:val="Tipusdelletraperdefectedelpargraf"/>
    <w:uiPriority w:val="99"/>
    <w:semiHidden/>
    <w:unhideWhenUsed/>
    <w:rsid w:val="00621716"/>
    <w:rPr>
      <w:color w:val="605E5C"/>
      <w:shd w:val="clear" w:color="auto" w:fill="E1DFDD"/>
    </w:rPr>
  </w:style>
  <w:style w:type="numbering" w:customStyle="1" w:styleId="Sensellista11">
    <w:name w:val="Sense llista11"/>
    <w:next w:val="Sensellista"/>
    <w:semiHidden/>
    <w:unhideWhenUsed/>
    <w:rsid w:val="006217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109734">
      <w:bodyDiv w:val="1"/>
      <w:marLeft w:val="0"/>
      <w:marRight w:val="0"/>
      <w:marTop w:val="0"/>
      <w:marBottom w:val="0"/>
      <w:divBdr>
        <w:top w:val="none" w:sz="0" w:space="0" w:color="auto"/>
        <w:left w:val="none" w:sz="0" w:space="0" w:color="auto"/>
        <w:bottom w:val="none" w:sz="0" w:space="0" w:color="auto"/>
        <w:right w:val="none" w:sz="0" w:space="0" w:color="auto"/>
      </w:divBdr>
    </w:div>
    <w:div w:id="678312321">
      <w:bodyDiv w:val="1"/>
      <w:marLeft w:val="0"/>
      <w:marRight w:val="0"/>
      <w:marTop w:val="0"/>
      <w:marBottom w:val="0"/>
      <w:divBdr>
        <w:top w:val="none" w:sz="0" w:space="0" w:color="auto"/>
        <w:left w:val="none" w:sz="0" w:space="0" w:color="auto"/>
        <w:bottom w:val="none" w:sz="0" w:space="0" w:color="auto"/>
        <w:right w:val="none" w:sz="0" w:space="0" w:color="auto"/>
      </w:divBdr>
    </w:div>
    <w:div w:id="899169215">
      <w:bodyDiv w:val="1"/>
      <w:marLeft w:val="0"/>
      <w:marRight w:val="0"/>
      <w:marTop w:val="0"/>
      <w:marBottom w:val="0"/>
      <w:divBdr>
        <w:top w:val="none" w:sz="0" w:space="0" w:color="auto"/>
        <w:left w:val="none" w:sz="0" w:space="0" w:color="auto"/>
        <w:bottom w:val="none" w:sz="0" w:space="0" w:color="auto"/>
        <w:right w:val="none" w:sz="0" w:space="0" w:color="auto"/>
      </w:divBdr>
    </w:div>
    <w:div w:id="1165165228">
      <w:bodyDiv w:val="1"/>
      <w:marLeft w:val="0"/>
      <w:marRight w:val="0"/>
      <w:marTop w:val="0"/>
      <w:marBottom w:val="0"/>
      <w:divBdr>
        <w:top w:val="none" w:sz="0" w:space="0" w:color="auto"/>
        <w:left w:val="none" w:sz="0" w:space="0" w:color="auto"/>
        <w:bottom w:val="none" w:sz="0" w:space="0" w:color="auto"/>
        <w:right w:val="none" w:sz="0" w:space="0" w:color="auto"/>
      </w:divBdr>
    </w:div>
    <w:div w:id="13856383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eu.conselldemallorca.net/fitxa?key=72772"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romocioeconomica@conselldemallorca.ne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u.conselldemallorca.net" TargetMode="External"/><Relationship Id="rId5" Type="http://schemas.openxmlformats.org/officeDocument/2006/relationships/numbering" Target="numbering.xml"/><Relationship Id="rId15" Type="http://schemas.openxmlformats.org/officeDocument/2006/relationships/hyperlink" Target="http://seu.conselldemallorca.net/fitxa?key=72772" TargetMode="External"/><Relationship Id="rId10" Type="http://schemas.openxmlformats.org/officeDocument/2006/relationships/hyperlink" Target="https://www.conselldemallorca.es/es/identidad-corporativa" TargetMode="External"/><Relationship Id="rId4" Type="http://schemas.openxmlformats.org/officeDocument/2006/relationships/customXml" Target="../customXml/item4.xml"/><Relationship Id="rId9" Type="http://schemas.openxmlformats.org/officeDocument/2006/relationships/hyperlink" Target="https://www.conselldemallorca.es/es/identidad-corporativa" TargetMode="External"/><Relationship Id="rId14" Type="http://schemas.openxmlformats.org/officeDocument/2006/relationships/hyperlink" Target="https://www.conselldemallorca.es/es/identidad-corporati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EA9B1C7EBF6D3438CD7ED5E9E199432" ma:contentTypeVersion="12" ma:contentTypeDescription="Crear nuevo documento." ma:contentTypeScope="" ma:versionID="f2801c682d5dcbb6ea2cef9073053fde">
  <xsd:schema xmlns:xsd="http://www.w3.org/2001/XMLSchema" xmlns:xs="http://www.w3.org/2001/XMLSchema" xmlns:p="http://schemas.microsoft.com/office/2006/metadata/properties" xmlns:ns2="74cf42d7-5302-4f1c-a14a-4e00bba5b2a8" xmlns:ns3="108d9c73-5d46-4471-9bd8-029f5de3680f" targetNamespace="http://schemas.microsoft.com/office/2006/metadata/properties" ma:root="true" ma:fieldsID="1c2b86e6dfaac99ebb440e008ac1c3af" ns2:_="" ns3:_="">
    <xsd:import namespace="74cf42d7-5302-4f1c-a14a-4e00bba5b2a8"/>
    <xsd:import namespace="108d9c73-5d46-4471-9bd8-029f5de3680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cf42d7-5302-4f1c-a14a-4e00bba5b2a8"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Etiquetas de imagen" ma:readOnly="false" ma:fieldId="{5cf76f15-5ced-4ddc-b409-7134ff3c332f}" ma:taxonomyMulti="true" ma:sspId="e2bcb319-b3db-49eb-abc0-705d9d5f580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8d9c73-5d46-4471-9bd8-029f5de3680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2d17f8d-a454-41b8-8aa0-45d97fc7ae82}" ma:internalName="TaxCatchAll" ma:showField="CatchAllData" ma:web="108d9c73-5d46-4471-9bd8-029f5de3680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08d9c73-5d46-4471-9bd8-029f5de3680f" xsi:nil="true"/>
    <lcf76f155ced4ddcb4097134ff3c332f xmlns="74cf42d7-5302-4f1c-a14a-4e00bba5b2a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1C71E-EB28-4980-8C6C-799A7E712115}">
  <ds:schemaRefs>
    <ds:schemaRef ds:uri="http://schemas.microsoft.com/sharepoint/v3/contenttype/forms"/>
  </ds:schemaRefs>
</ds:datastoreItem>
</file>

<file path=customXml/itemProps2.xml><?xml version="1.0" encoding="utf-8"?>
<ds:datastoreItem xmlns:ds="http://schemas.openxmlformats.org/officeDocument/2006/customXml" ds:itemID="{484BBF90-373F-4257-AAA0-7D9AC8ECD9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cf42d7-5302-4f1c-a14a-4e00bba5b2a8"/>
    <ds:schemaRef ds:uri="108d9c73-5d46-4471-9bd8-029f5de36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9BD4D8-E36F-458D-BF6A-F85D67727849}">
  <ds:schemaRefs>
    <ds:schemaRef ds:uri="http://purl.org/dc/dcmitype/"/>
    <ds:schemaRef ds:uri="http://schemas.openxmlformats.org/package/2006/metadata/core-properties"/>
    <ds:schemaRef ds:uri="http://www.w3.org/XML/1998/namespace"/>
    <ds:schemaRef ds:uri="http://purl.org/dc/elements/1.1/"/>
    <ds:schemaRef ds:uri="http://purl.org/dc/terms/"/>
    <ds:schemaRef ds:uri="108d9c73-5d46-4471-9bd8-029f5de3680f"/>
    <ds:schemaRef ds:uri="http://schemas.microsoft.com/office/2006/documentManagement/types"/>
    <ds:schemaRef ds:uri="http://schemas.microsoft.com/office/2006/metadata/properties"/>
    <ds:schemaRef ds:uri="http://schemas.microsoft.com/office/infopath/2007/PartnerControls"/>
    <ds:schemaRef ds:uri="74cf42d7-5302-4f1c-a14a-4e00bba5b2a8"/>
  </ds:schemaRefs>
</ds:datastoreItem>
</file>

<file path=customXml/itemProps4.xml><?xml version="1.0" encoding="utf-8"?>
<ds:datastoreItem xmlns:ds="http://schemas.openxmlformats.org/officeDocument/2006/customXml" ds:itemID="{0770A382-06A8-472A-9E22-C8E401B2E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35</Pages>
  <Words>12426</Words>
  <Characters>70832</Characters>
  <Application>Microsoft Office Word</Application>
  <DocSecurity>0</DocSecurity>
  <Lines>590</Lines>
  <Paragraphs>166</Paragraphs>
  <ScaleCrop>false</ScaleCrop>
  <HeadingPairs>
    <vt:vector size="2" baseType="variant">
      <vt:variant>
        <vt:lpstr>Títol</vt:lpstr>
      </vt:variant>
      <vt:variant>
        <vt:i4>1</vt:i4>
      </vt:variant>
    </vt:vector>
  </HeadingPairs>
  <TitlesOfParts>
    <vt:vector size="1" baseType="lpstr">
      <vt:lpstr>AVANTPROJECTE D'ORDENANÇA GENERAL DE SUBVENCIONS</vt:lpstr>
    </vt:vector>
  </TitlesOfParts>
  <Company>CIM</Company>
  <LinksUpToDate>false</LinksUpToDate>
  <CharactersWithSpaces>83092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AVANTPROJECTE D'ORDENANÇA GENERAL DE SUBVENCIONS</dc:title>
  <dc:subject/>
  <dc:creator>MGS</dc:creator>
  <dc:description/>
  <cp:lastModifiedBy>Mercedes Palmer Cabrinetti</cp:lastModifiedBy>
  <cp:revision>10</cp:revision>
  <cp:lastPrinted>2024-04-19T09:28:00Z</cp:lastPrinted>
  <dcterms:created xsi:type="dcterms:W3CDTF">2026-02-23T10:09:00Z</dcterms:created>
  <dcterms:modified xsi:type="dcterms:W3CDTF">2026-02-23T14:11:00Z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0x010100BEA9B1C7EBF6D3438CD7ED5E9E199432</vt:lpwstr>
  </property>
  <property fmtid="{D5CDD505-2E9C-101B-9397-08002B2CF9AE}" pid="3" name="MediaServiceImageTags">
    <vt:lpwstr/>
  </property>
</Properties>
</file>