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483CC" w14:textId="77777777" w:rsidR="00827DA2" w:rsidRDefault="00827DA2" w:rsidP="00572695">
      <w:pPr>
        <w:pStyle w:val="NormalWeb"/>
        <w:spacing w:before="0" w:beforeAutospacing="0" w:after="0" w:afterAutospacing="0"/>
        <w:rPr>
          <w:rStyle w:val="Textennegreta"/>
          <w:rFonts w:ascii="Calibri" w:eastAsiaTheme="majorEastAsia" w:hAnsi="Calibri" w:cs="Calibri"/>
          <w:lang w:val="es-ES"/>
        </w:rPr>
      </w:pPr>
    </w:p>
    <w:p w14:paraId="692B1A8E" w14:textId="77777777" w:rsidR="009772B0" w:rsidRPr="00572695" w:rsidRDefault="009772B0" w:rsidP="00572695">
      <w:pPr>
        <w:pStyle w:val="NormalWeb"/>
        <w:spacing w:before="0" w:beforeAutospacing="0" w:after="0" w:afterAutospacing="0"/>
        <w:rPr>
          <w:rStyle w:val="Textennegreta"/>
          <w:rFonts w:ascii="Calibri" w:eastAsiaTheme="majorEastAsia" w:hAnsi="Calibri" w:cs="Calibri"/>
          <w:lang w:val="es-ES"/>
        </w:rPr>
      </w:pPr>
    </w:p>
    <w:p w14:paraId="7D45BE56" w14:textId="0FBB30EE" w:rsidR="00297858" w:rsidRPr="00572695" w:rsidRDefault="00297858" w:rsidP="00572695">
      <w:pPr>
        <w:pStyle w:val="NormalWeb"/>
        <w:spacing w:before="0" w:beforeAutospacing="0" w:after="0" w:afterAutospacing="0"/>
        <w:jc w:val="both"/>
        <w:rPr>
          <w:rFonts w:ascii="Calibri" w:hAnsi="Calibri" w:cs="Calibri"/>
          <w:lang w:val="es-ES"/>
        </w:rPr>
      </w:pPr>
      <w:r w:rsidRPr="00572695">
        <w:rPr>
          <w:rStyle w:val="Textennegreta"/>
          <w:rFonts w:ascii="Calibri" w:eastAsiaTheme="majorEastAsia" w:hAnsi="Calibri" w:cs="Calibri"/>
          <w:lang w:val="es-ES"/>
        </w:rPr>
        <w:t>CONVENIO ENTRE EL AYUNTAMIENTO DE CERDANYOLA DEL VALLÈS Y LA AFI DE LA ESCUELA BELLATERRA PARA LA ATENCIÓN DEL ALUMNADO CON NECESIDADES EDUCATIVAS ESPECÍFICAS DURANTE EL PERÍODO DE SERVICIO DE COMEDOR ESCOLAR</w:t>
      </w:r>
    </w:p>
    <w:p w14:paraId="38E5A7E7"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77A3F581" w14:textId="799A8B79"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En Cerdanyola del Vallès, a la fecha de la firma electrónica</w:t>
      </w:r>
    </w:p>
    <w:p w14:paraId="6FF09454" w14:textId="77777777" w:rsidR="00572695" w:rsidRPr="00572695" w:rsidRDefault="00572695" w:rsidP="00572695">
      <w:pPr>
        <w:pStyle w:val="NormalWeb"/>
        <w:spacing w:before="0" w:beforeAutospacing="0" w:after="0" w:afterAutospacing="0"/>
        <w:jc w:val="center"/>
        <w:rPr>
          <w:rStyle w:val="Textennegreta"/>
          <w:rFonts w:ascii="Calibri" w:eastAsiaTheme="majorEastAsia" w:hAnsi="Calibri" w:cs="Calibri"/>
          <w:lang w:val="es-ES"/>
        </w:rPr>
      </w:pPr>
    </w:p>
    <w:p w14:paraId="59767518" w14:textId="77777777" w:rsidR="00572695" w:rsidRPr="00572695" w:rsidRDefault="00572695" w:rsidP="00572695">
      <w:pPr>
        <w:pStyle w:val="NormalWeb"/>
        <w:spacing w:before="0" w:beforeAutospacing="0" w:after="0" w:afterAutospacing="0"/>
        <w:jc w:val="center"/>
        <w:rPr>
          <w:rStyle w:val="Textennegreta"/>
          <w:rFonts w:ascii="Calibri" w:eastAsiaTheme="majorEastAsia" w:hAnsi="Calibri" w:cs="Calibri"/>
          <w:lang w:val="es-ES"/>
        </w:rPr>
      </w:pPr>
    </w:p>
    <w:p w14:paraId="680E5743" w14:textId="5D672800" w:rsidR="00297858" w:rsidRPr="00572695" w:rsidRDefault="00297858" w:rsidP="00572695">
      <w:pPr>
        <w:pStyle w:val="NormalWeb"/>
        <w:spacing w:before="0" w:beforeAutospacing="0" w:after="0" w:afterAutospacing="0"/>
        <w:jc w:val="center"/>
        <w:rPr>
          <w:rStyle w:val="Textennegreta"/>
          <w:rFonts w:ascii="Calibri" w:eastAsiaTheme="majorEastAsia" w:hAnsi="Calibri" w:cs="Calibri"/>
          <w:lang w:val="es-ES"/>
        </w:rPr>
      </w:pPr>
      <w:r w:rsidRPr="00572695">
        <w:rPr>
          <w:rStyle w:val="Textennegreta"/>
          <w:rFonts w:ascii="Calibri" w:eastAsiaTheme="majorEastAsia" w:hAnsi="Calibri" w:cs="Calibri"/>
          <w:lang w:val="es-ES"/>
        </w:rPr>
        <w:t>REUNIDOS</w:t>
      </w:r>
    </w:p>
    <w:p w14:paraId="611C6795" w14:textId="77777777" w:rsidR="00572695" w:rsidRPr="00572695" w:rsidRDefault="00572695" w:rsidP="00572695">
      <w:pPr>
        <w:pStyle w:val="NormalWeb"/>
        <w:spacing w:before="0" w:beforeAutospacing="0" w:after="0" w:afterAutospacing="0"/>
        <w:jc w:val="center"/>
        <w:rPr>
          <w:rFonts w:ascii="Calibri" w:hAnsi="Calibri" w:cs="Calibri"/>
          <w:lang w:val="es-ES"/>
        </w:rPr>
      </w:pPr>
    </w:p>
    <w:p w14:paraId="093699DB"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 xml:space="preserve">Por una parte, CARLOS CORDÓN NÚÑEZ, en calidad de </w:t>
      </w:r>
      <w:proofErr w:type="gramStart"/>
      <w:r w:rsidRPr="00572695">
        <w:rPr>
          <w:rFonts w:ascii="Calibri" w:hAnsi="Calibri" w:cs="Calibri"/>
          <w:lang w:val="es-ES"/>
        </w:rPr>
        <w:t>Alcalde</w:t>
      </w:r>
      <w:proofErr w:type="gramEnd"/>
      <w:r w:rsidRPr="00572695">
        <w:rPr>
          <w:rFonts w:ascii="Calibri" w:hAnsi="Calibri" w:cs="Calibri"/>
          <w:lang w:val="es-ES"/>
        </w:rPr>
        <w:t xml:space="preserve"> del Ayuntamiento de Cerdanyola del Vallès, con NIF P-08266001, debidamente asistido por la </w:t>
      </w:r>
      <w:proofErr w:type="gramStart"/>
      <w:r w:rsidRPr="00572695">
        <w:rPr>
          <w:rFonts w:ascii="Calibri" w:hAnsi="Calibri" w:cs="Calibri"/>
          <w:lang w:val="es-ES"/>
        </w:rPr>
        <w:t>Secretaria</w:t>
      </w:r>
      <w:proofErr w:type="gramEnd"/>
      <w:r w:rsidRPr="00572695">
        <w:rPr>
          <w:rFonts w:ascii="Calibri" w:hAnsi="Calibri" w:cs="Calibri"/>
          <w:lang w:val="es-ES"/>
        </w:rPr>
        <w:t xml:space="preserve"> de la Corporación Aurora Corral García.</w:t>
      </w:r>
    </w:p>
    <w:p w14:paraId="412FE60F"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0EB92B59" w14:textId="4F2BF66C" w:rsidR="00297858" w:rsidRPr="00572695" w:rsidRDefault="00297858" w:rsidP="00572695">
      <w:pPr>
        <w:pStyle w:val="NormalWeb"/>
        <w:spacing w:before="0" w:beforeAutospacing="0" w:after="0" w:afterAutospacing="0"/>
        <w:jc w:val="both"/>
        <w:rPr>
          <w:rFonts w:ascii="Calibri" w:hAnsi="Calibri" w:cs="Calibri"/>
          <w:lang w:val="es-ES"/>
        </w:rPr>
      </w:pPr>
      <w:proofErr w:type="gramStart"/>
      <w:r w:rsidRPr="00572695">
        <w:rPr>
          <w:rFonts w:ascii="Calibri" w:hAnsi="Calibri" w:cs="Calibri"/>
          <w:lang w:val="es-ES"/>
        </w:rPr>
        <w:t>Y</w:t>
      </w:r>
      <w:proofErr w:type="gramEnd"/>
      <w:r w:rsidRPr="00572695">
        <w:rPr>
          <w:rFonts w:ascii="Calibri" w:hAnsi="Calibri" w:cs="Calibri"/>
          <w:lang w:val="es-ES"/>
        </w:rPr>
        <w:t xml:space="preserve"> por otra parte, la señora </w:t>
      </w:r>
      <w:bookmarkStart w:id="0" w:name="_Hlk88118062"/>
      <w:r w:rsidR="00572695" w:rsidRPr="00572695">
        <w:rPr>
          <w:rFonts w:ascii="Calibri" w:hAnsi="Calibri" w:cs="Calibri"/>
          <w:lang w:val="es-ES"/>
        </w:rPr>
        <w:t xml:space="preserve">Aina Andreu </w:t>
      </w:r>
      <w:proofErr w:type="spellStart"/>
      <w:r w:rsidR="00572695" w:rsidRPr="00572695">
        <w:rPr>
          <w:rFonts w:ascii="Calibri" w:hAnsi="Calibri" w:cs="Calibri"/>
          <w:lang w:val="es-ES"/>
        </w:rPr>
        <w:t>Hayles</w:t>
      </w:r>
      <w:bookmarkEnd w:id="0"/>
      <w:proofErr w:type="spellEnd"/>
      <w:r w:rsidR="00572695" w:rsidRPr="00572695">
        <w:rPr>
          <w:rFonts w:ascii="Calibri" w:hAnsi="Calibri" w:cs="Calibri"/>
          <w:lang w:val="es-ES"/>
        </w:rPr>
        <w:t xml:space="preserve"> </w:t>
      </w:r>
      <w:r w:rsidRPr="00572695">
        <w:rPr>
          <w:rFonts w:ascii="Calibri" w:hAnsi="Calibri" w:cs="Calibri"/>
          <w:lang w:val="es-ES"/>
        </w:rPr>
        <w:t xml:space="preserve">con </w:t>
      </w:r>
      <w:r w:rsidR="00572695" w:rsidRPr="00460215">
        <w:rPr>
          <w:rFonts w:ascii="Calibri" w:hAnsi="Calibri" w:cs="Calibri"/>
          <w:highlight w:val="black"/>
          <w:lang w:val="es-ES"/>
        </w:rPr>
        <w:t xml:space="preserve">DNI </w:t>
      </w:r>
      <w:r w:rsidRPr="00460215">
        <w:rPr>
          <w:rFonts w:ascii="Calibri" w:hAnsi="Calibri" w:cs="Calibri"/>
          <w:highlight w:val="black"/>
          <w:lang w:val="es-ES"/>
        </w:rPr>
        <w:t>47156692E</w:t>
      </w:r>
      <w:r w:rsidRPr="00572695">
        <w:rPr>
          <w:rFonts w:ascii="Calibri" w:hAnsi="Calibri" w:cs="Calibri"/>
          <w:lang w:val="es-ES"/>
        </w:rPr>
        <w:t xml:space="preserve">, en su calidad de presidenta, en nombre y representación de LA AFI DE LA ESCUELA BELLATERRA de Cerdanyola del Vallès con NIF núm. </w:t>
      </w:r>
      <w:r w:rsidRPr="00460215">
        <w:rPr>
          <w:rFonts w:ascii="Calibri" w:hAnsi="Calibri" w:cs="Calibri"/>
          <w:highlight w:val="black"/>
          <w:lang w:val="es-ES"/>
        </w:rPr>
        <w:t>G-58796640</w:t>
      </w:r>
      <w:r w:rsidRPr="00572695">
        <w:rPr>
          <w:rFonts w:ascii="Calibri" w:hAnsi="Calibri" w:cs="Calibri"/>
          <w:lang w:val="es-ES"/>
        </w:rPr>
        <w:t>, sede social en la Calle de la Escoleta, 09193 de Cerdanyola y en uso de las facultades que le son atribuidas por los Estatutos de la mencionada asociación.</w:t>
      </w:r>
    </w:p>
    <w:p w14:paraId="50692DF0"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70C09F10"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Ambas partes se reconocen la capacidad legal necesaria para la formalización del presente convenio y competencia y</w:t>
      </w:r>
    </w:p>
    <w:p w14:paraId="160D66AF"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2A2E35A1"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28A32FAF" w14:textId="77777777" w:rsidR="00297858" w:rsidRPr="00572695" w:rsidRDefault="00297858" w:rsidP="00572695">
      <w:pPr>
        <w:pStyle w:val="NormalWeb"/>
        <w:spacing w:before="0" w:beforeAutospacing="0" w:after="0" w:afterAutospacing="0"/>
        <w:jc w:val="center"/>
        <w:rPr>
          <w:rStyle w:val="Textennegreta"/>
          <w:rFonts w:ascii="Calibri" w:eastAsiaTheme="majorEastAsia" w:hAnsi="Calibri" w:cs="Calibri"/>
          <w:lang w:val="es-ES"/>
        </w:rPr>
      </w:pPr>
      <w:r w:rsidRPr="00572695">
        <w:rPr>
          <w:rStyle w:val="Textennegreta"/>
          <w:rFonts w:ascii="Calibri" w:eastAsiaTheme="majorEastAsia" w:hAnsi="Calibri" w:cs="Calibri"/>
          <w:lang w:val="es-ES"/>
        </w:rPr>
        <w:t>EXPONEN</w:t>
      </w:r>
    </w:p>
    <w:p w14:paraId="1044DB9A" w14:textId="77777777" w:rsidR="00572695" w:rsidRPr="00572695" w:rsidRDefault="00572695" w:rsidP="00572695">
      <w:pPr>
        <w:pStyle w:val="NormalWeb"/>
        <w:spacing w:before="0" w:beforeAutospacing="0" w:after="0" w:afterAutospacing="0"/>
        <w:jc w:val="center"/>
        <w:rPr>
          <w:rStyle w:val="Textennegreta"/>
          <w:rFonts w:ascii="Calibri" w:eastAsiaTheme="majorEastAsia" w:hAnsi="Calibri" w:cs="Calibri"/>
          <w:lang w:val="es-ES"/>
        </w:rPr>
      </w:pPr>
    </w:p>
    <w:p w14:paraId="3AC7DA4B" w14:textId="77777777" w:rsidR="00572695" w:rsidRPr="00572695" w:rsidRDefault="00572695" w:rsidP="00572695">
      <w:pPr>
        <w:pStyle w:val="NormalWeb"/>
        <w:spacing w:before="0" w:beforeAutospacing="0" w:after="0" w:afterAutospacing="0"/>
        <w:jc w:val="center"/>
        <w:rPr>
          <w:rFonts w:ascii="Calibri" w:hAnsi="Calibri" w:cs="Calibri"/>
          <w:lang w:val="es-ES"/>
        </w:rPr>
      </w:pPr>
    </w:p>
    <w:p w14:paraId="1769249E" w14:textId="723FEFAD"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LA AFI DE LA ESCUELA BELLATERRA ha solicitado al Ayuntamiento una subvención para atender las necesidades educativas específicas del alumnado matriculado en la escuela, durante la prestación del servicio de comedor escolar en dicho centro, para el curso 202</w:t>
      </w:r>
      <w:r w:rsidR="004A2CCB">
        <w:rPr>
          <w:rFonts w:ascii="Calibri" w:hAnsi="Calibri" w:cs="Calibri"/>
          <w:lang w:val="es-ES"/>
        </w:rPr>
        <w:t>5</w:t>
      </w:r>
      <w:r w:rsidRPr="00572695">
        <w:rPr>
          <w:rFonts w:ascii="Calibri" w:hAnsi="Calibri" w:cs="Calibri"/>
          <w:lang w:val="es-ES"/>
        </w:rPr>
        <w:t>-202</w:t>
      </w:r>
      <w:r w:rsidR="004A2CCB">
        <w:rPr>
          <w:rFonts w:ascii="Calibri" w:hAnsi="Calibri" w:cs="Calibri"/>
          <w:lang w:val="es-ES"/>
        </w:rPr>
        <w:t>6</w:t>
      </w:r>
      <w:r w:rsidRPr="00572695">
        <w:rPr>
          <w:rFonts w:ascii="Calibri" w:hAnsi="Calibri" w:cs="Calibri"/>
          <w:lang w:val="es-ES"/>
        </w:rPr>
        <w:t>.</w:t>
      </w:r>
    </w:p>
    <w:p w14:paraId="48ACF02A"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37AE8549"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Desde hace años el Ayuntamiento se ha hecho cargo de los gastos generados por la atención al alumnado con necesidades educativas específicas durante el servicio de comedor escolar de los centros que han gestionado el servicio de comedor en el marco del convenio de colaboración establecido entre la AFI del centro y el Departamento de Educación.</w:t>
      </w:r>
    </w:p>
    <w:p w14:paraId="140002D4"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3D3C0ABA"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 xml:space="preserve">El EAP (Equipo de Asesoramiento y Orientación Psicopedagógica de los Servicios Educativos del Departamento de Educación de la Generalitat de Catalunya) ha elaborado un informe sobre las necesidades de atención educativa específica del alumnado de la Escuela Bellaterra para </w:t>
      </w:r>
      <w:proofErr w:type="spellStart"/>
      <w:r w:rsidRPr="00572695">
        <w:rPr>
          <w:rFonts w:ascii="Calibri" w:hAnsi="Calibri" w:cs="Calibri"/>
          <w:lang w:val="es-ES"/>
        </w:rPr>
        <w:t>monitoraje</w:t>
      </w:r>
      <w:proofErr w:type="spellEnd"/>
      <w:r w:rsidRPr="00572695">
        <w:rPr>
          <w:rFonts w:ascii="Calibri" w:hAnsi="Calibri" w:cs="Calibri"/>
          <w:lang w:val="es-ES"/>
        </w:rPr>
        <w:t xml:space="preserve"> durante la franja del servicio de comedor escolar que presta la AFI de la escuela. Basándose en este informe, LA AFI DE </w:t>
      </w:r>
      <w:r w:rsidRPr="00572695">
        <w:rPr>
          <w:rFonts w:ascii="Calibri" w:hAnsi="Calibri" w:cs="Calibri"/>
          <w:lang w:val="es-ES"/>
        </w:rPr>
        <w:lastRenderedPageBreak/>
        <w:t>LA ESCUELA BELLATERRA ha solicitado al Ayuntamiento subvención para atender a estos niños.</w:t>
      </w:r>
    </w:p>
    <w:p w14:paraId="047A9981"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437446CE" w14:textId="73EDCA66" w:rsidR="00297858"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El artículo 6.3 de la LEC establece que las administraciones públicas, a fin de facilitar el acceso en condiciones de equidad al servicio escolar de comedor durante las enseñanzas obligatorias y en las enseñanzas declaradas gratuitas, deben ofrecer ayudas a los alumnos con necesidades educativas específicas reconocidas.</w:t>
      </w:r>
    </w:p>
    <w:p w14:paraId="095CB76F" w14:textId="77777777" w:rsidR="00BA2069" w:rsidRDefault="00BA2069" w:rsidP="00572695">
      <w:pPr>
        <w:pStyle w:val="NormalWeb"/>
        <w:spacing w:before="0" w:beforeAutospacing="0" w:after="0" w:afterAutospacing="0"/>
        <w:jc w:val="both"/>
        <w:rPr>
          <w:rFonts w:ascii="Calibri" w:hAnsi="Calibri" w:cs="Calibri"/>
          <w:lang w:val="es-ES"/>
        </w:rPr>
      </w:pPr>
    </w:p>
    <w:p w14:paraId="47C9A14D" w14:textId="7690D547" w:rsidR="00BA2069" w:rsidRPr="00130C81" w:rsidRDefault="00BA2069" w:rsidP="00BA2069">
      <w:pPr>
        <w:suppressAutoHyphens/>
        <w:spacing w:after="0" w:line="240" w:lineRule="auto"/>
        <w:jc w:val="both"/>
        <w:rPr>
          <w:rFonts w:ascii="Calibri" w:eastAsia="Times New Roman" w:hAnsi="Calibri" w:cs="Calibri"/>
          <w:kern w:val="0"/>
          <w:sz w:val="24"/>
          <w:szCs w:val="24"/>
          <w:lang w:eastAsia="zh-CN"/>
          <w14:ligatures w14:val="none"/>
        </w:rPr>
      </w:pPr>
      <w:proofErr w:type="spellStart"/>
      <w:r>
        <w:rPr>
          <w:rFonts w:ascii="Calibri" w:eastAsia="Times New Roman" w:hAnsi="Calibri" w:cs="Calibri"/>
          <w:kern w:val="0"/>
          <w:sz w:val="24"/>
          <w:szCs w:val="24"/>
          <w:lang w:eastAsia="zh-CN"/>
          <w14:ligatures w14:val="none"/>
        </w:rPr>
        <w:t>Según</w:t>
      </w:r>
      <w:proofErr w:type="spellEnd"/>
      <w:r>
        <w:rPr>
          <w:rFonts w:ascii="Calibri" w:eastAsia="Times New Roman" w:hAnsi="Calibri" w:cs="Calibri"/>
          <w:kern w:val="0"/>
          <w:sz w:val="24"/>
          <w:szCs w:val="24"/>
          <w:lang w:eastAsia="zh-CN"/>
          <w14:ligatures w14:val="none"/>
        </w:rPr>
        <w:t xml:space="preserve"> </w:t>
      </w:r>
      <w:r w:rsidRPr="00130C81">
        <w:rPr>
          <w:rFonts w:ascii="Calibri" w:eastAsia="Times New Roman" w:hAnsi="Calibri" w:cs="Calibri"/>
          <w:kern w:val="0"/>
          <w:sz w:val="24"/>
          <w:szCs w:val="24"/>
          <w:lang w:eastAsia="zh-CN"/>
          <w14:ligatures w14:val="none"/>
        </w:rPr>
        <w:t xml:space="preserve"> </w:t>
      </w:r>
      <w:proofErr w:type="spellStart"/>
      <w:r>
        <w:rPr>
          <w:rFonts w:ascii="Calibri" w:eastAsia="Times New Roman" w:hAnsi="Calibri" w:cs="Calibri"/>
          <w:kern w:val="0"/>
          <w:sz w:val="24"/>
          <w:szCs w:val="24"/>
          <w:lang w:eastAsia="zh-CN"/>
          <w14:ligatures w14:val="none"/>
        </w:rPr>
        <w:t>acuerdo</w:t>
      </w:r>
      <w:proofErr w:type="spellEnd"/>
      <w:r>
        <w:rPr>
          <w:rFonts w:ascii="Calibri" w:eastAsia="Times New Roman" w:hAnsi="Calibri" w:cs="Calibri"/>
          <w:kern w:val="0"/>
          <w:sz w:val="24"/>
          <w:szCs w:val="24"/>
          <w:lang w:eastAsia="zh-CN"/>
          <w14:ligatures w14:val="none"/>
        </w:rPr>
        <w:t xml:space="preserve"> de la</w:t>
      </w:r>
      <w:r w:rsidRPr="00130C81">
        <w:rPr>
          <w:rFonts w:ascii="Calibri" w:eastAsia="Times New Roman" w:hAnsi="Calibri" w:cs="Calibri"/>
          <w:kern w:val="0"/>
          <w:sz w:val="24"/>
          <w:szCs w:val="24"/>
          <w:lang w:eastAsia="zh-CN"/>
          <w14:ligatures w14:val="none"/>
        </w:rPr>
        <w:t xml:space="preserve"> Junta de </w:t>
      </w:r>
      <w:proofErr w:type="spellStart"/>
      <w:r w:rsidRPr="00130C81">
        <w:rPr>
          <w:rFonts w:ascii="Calibri" w:eastAsia="Times New Roman" w:hAnsi="Calibri" w:cs="Calibri"/>
          <w:kern w:val="0"/>
          <w:sz w:val="24"/>
          <w:szCs w:val="24"/>
          <w:lang w:eastAsia="zh-CN"/>
          <w14:ligatures w14:val="none"/>
        </w:rPr>
        <w:t>Go</w:t>
      </w:r>
      <w:r>
        <w:rPr>
          <w:rFonts w:ascii="Calibri" w:eastAsia="Times New Roman" w:hAnsi="Calibri" w:cs="Calibri"/>
          <w:kern w:val="0"/>
          <w:sz w:val="24"/>
          <w:szCs w:val="24"/>
          <w:lang w:eastAsia="zh-CN"/>
          <w14:ligatures w14:val="none"/>
        </w:rPr>
        <w:t>bierno</w:t>
      </w:r>
      <w:proofErr w:type="spellEnd"/>
      <w:r>
        <w:rPr>
          <w:rFonts w:ascii="Calibri" w:eastAsia="Times New Roman" w:hAnsi="Calibri" w:cs="Calibri"/>
          <w:kern w:val="0"/>
          <w:sz w:val="24"/>
          <w:szCs w:val="24"/>
          <w:lang w:eastAsia="zh-CN"/>
          <w14:ligatures w14:val="none"/>
        </w:rPr>
        <w:t xml:space="preserve"> </w:t>
      </w:r>
      <w:r w:rsidRPr="00130C81">
        <w:rPr>
          <w:rFonts w:ascii="Calibri" w:eastAsia="Times New Roman" w:hAnsi="Calibri" w:cs="Calibri"/>
          <w:kern w:val="0"/>
          <w:sz w:val="24"/>
          <w:szCs w:val="24"/>
          <w:lang w:eastAsia="zh-CN"/>
          <w14:ligatures w14:val="none"/>
        </w:rPr>
        <w:t xml:space="preserve"> Local en </w:t>
      </w:r>
      <w:proofErr w:type="spellStart"/>
      <w:r>
        <w:rPr>
          <w:rFonts w:ascii="Calibri" w:eastAsia="Times New Roman" w:hAnsi="Calibri" w:cs="Calibri"/>
          <w:kern w:val="0"/>
          <w:sz w:val="24"/>
          <w:szCs w:val="24"/>
          <w:lang w:eastAsia="zh-CN"/>
          <w14:ligatures w14:val="none"/>
        </w:rPr>
        <w:t>sesión</w:t>
      </w:r>
      <w:proofErr w:type="spellEnd"/>
      <w:r>
        <w:rPr>
          <w:rFonts w:ascii="Calibri" w:eastAsia="Times New Roman" w:hAnsi="Calibri" w:cs="Calibri"/>
          <w:kern w:val="0"/>
          <w:sz w:val="24"/>
          <w:szCs w:val="24"/>
          <w:lang w:eastAsia="zh-CN"/>
          <w14:ligatures w14:val="none"/>
        </w:rPr>
        <w:t xml:space="preserve"> con </w:t>
      </w:r>
      <w:proofErr w:type="spellStart"/>
      <w:r>
        <w:rPr>
          <w:rFonts w:ascii="Calibri" w:eastAsia="Times New Roman" w:hAnsi="Calibri" w:cs="Calibri"/>
          <w:kern w:val="0"/>
          <w:sz w:val="24"/>
          <w:szCs w:val="24"/>
          <w:lang w:eastAsia="zh-CN"/>
          <w14:ligatures w14:val="none"/>
        </w:rPr>
        <w:t>fecha</w:t>
      </w:r>
      <w:proofErr w:type="spellEnd"/>
      <w:r>
        <w:rPr>
          <w:rFonts w:ascii="Calibri" w:eastAsia="Times New Roman" w:hAnsi="Calibri" w:cs="Calibri"/>
          <w:kern w:val="0"/>
          <w:sz w:val="24"/>
          <w:szCs w:val="24"/>
          <w:lang w:eastAsia="zh-CN"/>
          <w14:ligatures w14:val="none"/>
        </w:rPr>
        <w:t xml:space="preserve"> </w:t>
      </w:r>
      <w:r w:rsidRPr="00130C81">
        <w:rPr>
          <w:rFonts w:ascii="Calibri" w:eastAsia="Times New Roman" w:hAnsi="Calibri" w:cs="Calibri"/>
          <w:kern w:val="0"/>
          <w:sz w:val="24"/>
          <w:szCs w:val="24"/>
          <w:lang w:eastAsia="zh-CN"/>
          <w14:ligatures w14:val="none"/>
        </w:rPr>
        <w:t xml:space="preserve"> </w:t>
      </w:r>
      <w:r w:rsidRPr="00130C81">
        <w:rPr>
          <w:rFonts w:ascii="Calibri" w:eastAsia="Times New Roman" w:hAnsi="Calibri" w:cs="Calibri"/>
          <w:kern w:val="0"/>
          <w:sz w:val="24"/>
          <w:szCs w:val="24"/>
          <w:highlight w:val="yellow"/>
          <w:lang w:eastAsia="zh-CN"/>
          <w14:ligatures w14:val="none"/>
        </w:rPr>
        <w:t>XXXX</w:t>
      </w:r>
      <w:r w:rsidRPr="00130C81">
        <w:rPr>
          <w:rFonts w:ascii="Calibri" w:eastAsia="Times New Roman" w:hAnsi="Calibri" w:cs="Calibri"/>
          <w:kern w:val="0"/>
          <w:sz w:val="24"/>
          <w:szCs w:val="24"/>
          <w:lang w:eastAsia="zh-CN"/>
          <w14:ligatures w14:val="none"/>
        </w:rPr>
        <w:t xml:space="preserve">, </w:t>
      </w:r>
      <w:r>
        <w:rPr>
          <w:rFonts w:ascii="Calibri" w:eastAsia="Times New Roman" w:hAnsi="Calibri" w:cs="Calibri"/>
          <w:kern w:val="0"/>
          <w:sz w:val="24"/>
          <w:szCs w:val="24"/>
          <w:lang w:eastAsia="zh-CN"/>
          <w14:ligatures w14:val="none"/>
        </w:rPr>
        <w:t xml:space="preserve">se ha </w:t>
      </w:r>
      <w:proofErr w:type="spellStart"/>
      <w:r>
        <w:rPr>
          <w:rFonts w:ascii="Calibri" w:eastAsia="Times New Roman" w:hAnsi="Calibri" w:cs="Calibri"/>
          <w:kern w:val="0"/>
          <w:sz w:val="24"/>
          <w:szCs w:val="24"/>
          <w:lang w:eastAsia="zh-CN"/>
          <w14:ligatures w14:val="none"/>
        </w:rPr>
        <w:t>aprobado</w:t>
      </w:r>
      <w:proofErr w:type="spellEnd"/>
      <w:r>
        <w:rPr>
          <w:rFonts w:ascii="Calibri" w:eastAsia="Times New Roman" w:hAnsi="Calibri" w:cs="Calibri"/>
          <w:kern w:val="0"/>
          <w:sz w:val="24"/>
          <w:szCs w:val="24"/>
          <w:lang w:eastAsia="zh-CN"/>
          <w14:ligatures w14:val="none"/>
        </w:rPr>
        <w:t xml:space="preserve"> la </w:t>
      </w:r>
      <w:proofErr w:type="spellStart"/>
      <w:r>
        <w:rPr>
          <w:rFonts w:ascii="Calibri" w:eastAsia="Times New Roman" w:hAnsi="Calibri" w:cs="Calibri"/>
          <w:kern w:val="0"/>
          <w:sz w:val="24"/>
          <w:szCs w:val="24"/>
          <w:lang w:eastAsia="zh-CN"/>
          <w14:ligatures w14:val="none"/>
        </w:rPr>
        <w:t>concesión</w:t>
      </w:r>
      <w:proofErr w:type="spellEnd"/>
      <w:r>
        <w:rPr>
          <w:rFonts w:ascii="Calibri" w:eastAsia="Times New Roman" w:hAnsi="Calibri" w:cs="Calibri"/>
          <w:kern w:val="0"/>
          <w:sz w:val="24"/>
          <w:szCs w:val="24"/>
          <w:lang w:eastAsia="zh-CN"/>
          <w14:ligatures w14:val="none"/>
        </w:rPr>
        <w:t xml:space="preserve"> directa de la </w:t>
      </w:r>
      <w:proofErr w:type="spellStart"/>
      <w:r>
        <w:rPr>
          <w:rFonts w:ascii="Calibri" w:eastAsia="Times New Roman" w:hAnsi="Calibri" w:cs="Calibri"/>
          <w:kern w:val="0"/>
          <w:sz w:val="24"/>
          <w:szCs w:val="24"/>
          <w:lang w:eastAsia="zh-CN"/>
          <w14:ligatures w14:val="none"/>
        </w:rPr>
        <w:t>subvención</w:t>
      </w:r>
      <w:proofErr w:type="spellEnd"/>
      <w:r>
        <w:rPr>
          <w:rFonts w:ascii="Calibri" w:eastAsia="Times New Roman" w:hAnsi="Calibri" w:cs="Calibri"/>
          <w:kern w:val="0"/>
          <w:sz w:val="24"/>
          <w:szCs w:val="24"/>
          <w:lang w:eastAsia="zh-CN"/>
          <w14:ligatures w14:val="none"/>
        </w:rPr>
        <w:t xml:space="preserve"> y </w:t>
      </w:r>
      <w:proofErr w:type="spellStart"/>
      <w:r>
        <w:rPr>
          <w:rFonts w:ascii="Calibri" w:eastAsia="Times New Roman" w:hAnsi="Calibri" w:cs="Calibri"/>
          <w:kern w:val="0"/>
          <w:sz w:val="24"/>
          <w:szCs w:val="24"/>
          <w:lang w:eastAsia="zh-CN"/>
          <w14:ligatures w14:val="none"/>
        </w:rPr>
        <w:t>formalización</w:t>
      </w:r>
      <w:proofErr w:type="spellEnd"/>
      <w:r>
        <w:rPr>
          <w:rFonts w:ascii="Calibri" w:eastAsia="Times New Roman" w:hAnsi="Calibri" w:cs="Calibri"/>
          <w:kern w:val="0"/>
          <w:sz w:val="24"/>
          <w:szCs w:val="24"/>
          <w:lang w:eastAsia="zh-CN"/>
          <w14:ligatures w14:val="none"/>
        </w:rPr>
        <w:t xml:space="preserve"> del </w:t>
      </w:r>
      <w:proofErr w:type="spellStart"/>
      <w:r>
        <w:rPr>
          <w:rFonts w:ascii="Calibri" w:eastAsia="Times New Roman" w:hAnsi="Calibri" w:cs="Calibri"/>
          <w:kern w:val="0"/>
          <w:sz w:val="24"/>
          <w:szCs w:val="24"/>
          <w:lang w:eastAsia="zh-CN"/>
          <w14:ligatures w14:val="none"/>
        </w:rPr>
        <w:t>correspondiente</w:t>
      </w:r>
      <w:proofErr w:type="spellEnd"/>
      <w:r>
        <w:rPr>
          <w:rFonts w:ascii="Calibri" w:eastAsia="Times New Roman" w:hAnsi="Calibri" w:cs="Calibri"/>
          <w:kern w:val="0"/>
          <w:sz w:val="24"/>
          <w:szCs w:val="24"/>
          <w:lang w:eastAsia="zh-CN"/>
          <w14:ligatures w14:val="none"/>
        </w:rPr>
        <w:t xml:space="preserve"> </w:t>
      </w:r>
      <w:proofErr w:type="spellStart"/>
      <w:r>
        <w:rPr>
          <w:rFonts w:ascii="Calibri" w:eastAsia="Times New Roman" w:hAnsi="Calibri" w:cs="Calibri"/>
          <w:kern w:val="0"/>
          <w:sz w:val="24"/>
          <w:szCs w:val="24"/>
          <w:lang w:eastAsia="zh-CN"/>
          <w14:ligatures w14:val="none"/>
        </w:rPr>
        <w:t>convenio</w:t>
      </w:r>
      <w:proofErr w:type="spellEnd"/>
      <w:r>
        <w:rPr>
          <w:rFonts w:ascii="Calibri" w:eastAsia="Times New Roman" w:hAnsi="Calibri" w:cs="Calibri"/>
          <w:kern w:val="0"/>
          <w:sz w:val="24"/>
          <w:szCs w:val="24"/>
          <w:lang w:eastAsia="zh-CN"/>
          <w14:ligatures w14:val="none"/>
        </w:rPr>
        <w:t xml:space="preserve"> con el AFI de la </w:t>
      </w:r>
      <w:proofErr w:type="spellStart"/>
      <w:r>
        <w:rPr>
          <w:rFonts w:ascii="Calibri" w:eastAsia="Times New Roman" w:hAnsi="Calibri" w:cs="Calibri"/>
          <w:kern w:val="0"/>
          <w:sz w:val="24"/>
          <w:szCs w:val="24"/>
          <w:lang w:eastAsia="zh-CN"/>
          <w14:ligatures w14:val="none"/>
        </w:rPr>
        <w:t>escuela</w:t>
      </w:r>
      <w:proofErr w:type="spellEnd"/>
      <w:r>
        <w:rPr>
          <w:rFonts w:ascii="Calibri" w:eastAsia="Times New Roman" w:hAnsi="Calibri" w:cs="Calibri"/>
          <w:kern w:val="0"/>
          <w:sz w:val="24"/>
          <w:szCs w:val="24"/>
          <w:lang w:eastAsia="zh-CN"/>
          <w14:ligatures w14:val="none"/>
        </w:rPr>
        <w:t xml:space="preserve"> Bellaterra para </w:t>
      </w:r>
      <w:proofErr w:type="spellStart"/>
      <w:r>
        <w:rPr>
          <w:rFonts w:ascii="Calibri" w:eastAsia="Times New Roman" w:hAnsi="Calibri" w:cs="Calibri"/>
          <w:kern w:val="0"/>
          <w:sz w:val="24"/>
          <w:szCs w:val="24"/>
          <w:lang w:eastAsia="zh-CN"/>
          <w14:ligatures w14:val="none"/>
        </w:rPr>
        <w:t>atender</w:t>
      </w:r>
      <w:proofErr w:type="spellEnd"/>
      <w:r>
        <w:rPr>
          <w:rFonts w:ascii="Calibri" w:eastAsia="Times New Roman" w:hAnsi="Calibri" w:cs="Calibri"/>
          <w:kern w:val="0"/>
          <w:sz w:val="24"/>
          <w:szCs w:val="24"/>
          <w:lang w:eastAsia="zh-CN"/>
          <w14:ligatures w14:val="none"/>
        </w:rPr>
        <w:t xml:space="preserve"> , </w:t>
      </w:r>
      <w:proofErr w:type="spellStart"/>
      <w:r>
        <w:rPr>
          <w:rFonts w:ascii="Calibri" w:eastAsia="Times New Roman" w:hAnsi="Calibri" w:cs="Calibri"/>
          <w:kern w:val="0"/>
          <w:sz w:val="24"/>
          <w:szCs w:val="24"/>
          <w:lang w:eastAsia="zh-CN"/>
          <w14:ligatures w14:val="none"/>
        </w:rPr>
        <w:t>durante</w:t>
      </w:r>
      <w:proofErr w:type="spellEnd"/>
      <w:r>
        <w:rPr>
          <w:rFonts w:ascii="Calibri" w:eastAsia="Times New Roman" w:hAnsi="Calibri" w:cs="Calibri"/>
          <w:kern w:val="0"/>
          <w:sz w:val="24"/>
          <w:szCs w:val="24"/>
          <w:lang w:eastAsia="zh-CN"/>
          <w14:ligatures w14:val="none"/>
        </w:rPr>
        <w:t xml:space="preserve"> el </w:t>
      </w:r>
      <w:proofErr w:type="spellStart"/>
      <w:r>
        <w:rPr>
          <w:rFonts w:ascii="Calibri" w:eastAsia="Times New Roman" w:hAnsi="Calibri" w:cs="Calibri"/>
          <w:kern w:val="0"/>
          <w:sz w:val="24"/>
          <w:szCs w:val="24"/>
          <w:lang w:eastAsia="zh-CN"/>
          <w14:ligatures w14:val="none"/>
        </w:rPr>
        <w:t>servicio</w:t>
      </w:r>
      <w:proofErr w:type="spellEnd"/>
      <w:r>
        <w:rPr>
          <w:rFonts w:ascii="Calibri" w:eastAsia="Times New Roman" w:hAnsi="Calibri" w:cs="Calibri"/>
          <w:kern w:val="0"/>
          <w:sz w:val="24"/>
          <w:szCs w:val="24"/>
          <w:lang w:eastAsia="zh-CN"/>
          <w14:ligatures w14:val="none"/>
        </w:rPr>
        <w:t xml:space="preserve"> de </w:t>
      </w:r>
      <w:proofErr w:type="spellStart"/>
      <w:r>
        <w:rPr>
          <w:rFonts w:ascii="Calibri" w:eastAsia="Times New Roman" w:hAnsi="Calibri" w:cs="Calibri"/>
          <w:kern w:val="0"/>
          <w:sz w:val="24"/>
          <w:szCs w:val="24"/>
          <w:lang w:eastAsia="zh-CN"/>
          <w14:ligatures w14:val="none"/>
        </w:rPr>
        <w:t>comedor</w:t>
      </w:r>
      <w:proofErr w:type="spellEnd"/>
      <w:r>
        <w:rPr>
          <w:rFonts w:ascii="Calibri" w:eastAsia="Times New Roman" w:hAnsi="Calibri" w:cs="Calibri"/>
          <w:kern w:val="0"/>
          <w:sz w:val="24"/>
          <w:szCs w:val="24"/>
          <w:lang w:eastAsia="zh-CN"/>
          <w14:ligatures w14:val="none"/>
        </w:rPr>
        <w:t xml:space="preserve"> escolar </w:t>
      </w:r>
      <w:proofErr w:type="spellStart"/>
      <w:r>
        <w:rPr>
          <w:rFonts w:ascii="Calibri" w:eastAsia="Times New Roman" w:hAnsi="Calibri" w:cs="Calibri"/>
          <w:kern w:val="0"/>
          <w:sz w:val="24"/>
          <w:szCs w:val="24"/>
          <w:lang w:eastAsia="zh-CN"/>
          <w14:ligatures w14:val="none"/>
        </w:rPr>
        <w:t>gestionado</w:t>
      </w:r>
      <w:proofErr w:type="spellEnd"/>
      <w:r>
        <w:rPr>
          <w:rFonts w:ascii="Calibri" w:eastAsia="Times New Roman" w:hAnsi="Calibri" w:cs="Calibri"/>
          <w:kern w:val="0"/>
          <w:sz w:val="24"/>
          <w:szCs w:val="24"/>
          <w:lang w:eastAsia="zh-CN"/>
          <w14:ligatures w14:val="none"/>
        </w:rPr>
        <w:t xml:space="preserve"> por l</w:t>
      </w:r>
      <w:r w:rsidR="004A2CCB">
        <w:rPr>
          <w:rFonts w:ascii="Calibri" w:eastAsia="Times New Roman" w:hAnsi="Calibri" w:cs="Calibri"/>
          <w:kern w:val="0"/>
          <w:sz w:val="24"/>
          <w:szCs w:val="24"/>
          <w:lang w:eastAsia="zh-CN"/>
          <w14:ligatures w14:val="none"/>
        </w:rPr>
        <w:t>a</w:t>
      </w:r>
      <w:r>
        <w:rPr>
          <w:rFonts w:ascii="Calibri" w:eastAsia="Times New Roman" w:hAnsi="Calibri" w:cs="Calibri"/>
          <w:kern w:val="0"/>
          <w:sz w:val="24"/>
          <w:szCs w:val="24"/>
          <w:lang w:eastAsia="zh-CN"/>
          <w14:ligatures w14:val="none"/>
        </w:rPr>
        <w:t xml:space="preserve"> AFI del curso escolar 2025/26 , al </w:t>
      </w:r>
      <w:proofErr w:type="spellStart"/>
      <w:r>
        <w:rPr>
          <w:rFonts w:ascii="Calibri" w:eastAsia="Times New Roman" w:hAnsi="Calibri" w:cs="Calibri"/>
          <w:kern w:val="0"/>
          <w:sz w:val="24"/>
          <w:szCs w:val="24"/>
          <w:lang w:eastAsia="zh-CN"/>
          <w14:ligatures w14:val="none"/>
        </w:rPr>
        <w:t>alumnado</w:t>
      </w:r>
      <w:proofErr w:type="spellEnd"/>
      <w:r>
        <w:rPr>
          <w:rFonts w:ascii="Calibri" w:eastAsia="Times New Roman" w:hAnsi="Calibri" w:cs="Calibri"/>
          <w:kern w:val="0"/>
          <w:sz w:val="24"/>
          <w:szCs w:val="24"/>
          <w:lang w:eastAsia="zh-CN"/>
          <w14:ligatures w14:val="none"/>
        </w:rPr>
        <w:t xml:space="preserve"> con </w:t>
      </w:r>
      <w:proofErr w:type="spellStart"/>
      <w:r>
        <w:rPr>
          <w:rFonts w:ascii="Calibri" w:eastAsia="Times New Roman" w:hAnsi="Calibri" w:cs="Calibri"/>
          <w:kern w:val="0"/>
          <w:sz w:val="24"/>
          <w:szCs w:val="24"/>
          <w:lang w:eastAsia="zh-CN"/>
          <w14:ligatures w14:val="none"/>
        </w:rPr>
        <w:t>necesidades</w:t>
      </w:r>
      <w:proofErr w:type="spellEnd"/>
      <w:r>
        <w:rPr>
          <w:rFonts w:ascii="Calibri" w:eastAsia="Times New Roman" w:hAnsi="Calibri" w:cs="Calibri"/>
          <w:kern w:val="0"/>
          <w:sz w:val="24"/>
          <w:szCs w:val="24"/>
          <w:lang w:eastAsia="zh-CN"/>
          <w14:ligatures w14:val="none"/>
        </w:rPr>
        <w:t xml:space="preserve"> educatives </w:t>
      </w:r>
      <w:proofErr w:type="spellStart"/>
      <w:r>
        <w:rPr>
          <w:rFonts w:ascii="Calibri" w:eastAsia="Times New Roman" w:hAnsi="Calibri" w:cs="Calibri"/>
          <w:kern w:val="0"/>
          <w:sz w:val="24"/>
          <w:szCs w:val="24"/>
          <w:lang w:eastAsia="zh-CN"/>
          <w14:ligatures w14:val="none"/>
        </w:rPr>
        <w:t>específicas</w:t>
      </w:r>
      <w:proofErr w:type="spellEnd"/>
      <w:r>
        <w:rPr>
          <w:rFonts w:ascii="Calibri" w:eastAsia="Times New Roman" w:hAnsi="Calibri" w:cs="Calibri"/>
          <w:kern w:val="0"/>
          <w:sz w:val="24"/>
          <w:szCs w:val="24"/>
          <w:lang w:eastAsia="zh-CN"/>
          <w14:ligatures w14:val="none"/>
        </w:rPr>
        <w:t xml:space="preserve"> </w:t>
      </w:r>
      <w:proofErr w:type="spellStart"/>
      <w:r>
        <w:rPr>
          <w:rFonts w:ascii="Calibri" w:eastAsia="Times New Roman" w:hAnsi="Calibri" w:cs="Calibri"/>
          <w:kern w:val="0"/>
          <w:sz w:val="24"/>
          <w:szCs w:val="24"/>
          <w:lang w:eastAsia="zh-CN"/>
          <w14:ligatures w14:val="none"/>
        </w:rPr>
        <w:t>matriculado</w:t>
      </w:r>
      <w:proofErr w:type="spellEnd"/>
      <w:r>
        <w:rPr>
          <w:rFonts w:ascii="Calibri" w:eastAsia="Times New Roman" w:hAnsi="Calibri" w:cs="Calibri"/>
          <w:kern w:val="0"/>
          <w:sz w:val="24"/>
          <w:szCs w:val="24"/>
          <w:lang w:eastAsia="zh-CN"/>
          <w14:ligatures w14:val="none"/>
        </w:rPr>
        <w:t xml:space="preserve"> en la </w:t>
      </w:r>
      <w:proofErr w:type="spellStart"/>
      <w:r>
        <w:rPr>
          <w:rFonts w:ascii="Calibri" w:eastAsia="Times New Roman" w:hAnsi="Calibri" w:cs="Calibri"/>
          <w:kern w:val="0"/>
          <w:sz w:val="24"/>
          <w:szCs w:val="24"/>
          <w:lang w:eastAsia="zh-CN"/>
          <w14:ligatures w14:val="none"/>
        </w:rPr>
        <w:t>escuela</w:t>
      </w:r>
      <w:proofErr w:type="spellEnd"/>
      <w:r>
        <w:rPr>
          <w:rFonts w:ascii="Calibri" w:eastAsia="Times New Roman" w:hAnsi="Calibri" w:cs="Calibri"/>
          <w:kern w:val="0"/>
          <w:sz w:val="24"/>
          <w:szCs w:val="24"/>
          <w:lang w:eastAsia="zh-CN"/>
          <w14:ligatures w14:val="none"/>
        </w:rPr>
        <w:t xml:space="preserve">. </w:t>
      </w:r>
      <w:r w:rsidRPr="00130C81">
        <w:rPr>
          <w:rFonts w:ascii="Calibri" w:eastAsia="Times New Roman" w:hAnsi="Calibri" w:cs="Calibri"/>
          <w:kern w:val="0"/>
          <w:sz w:val="24"/>
          <w:szCs w:val="24"/>
          <w:lang w:eastAsia="zh-CN"/>
          <w14:ligatures w14:val="none"/>
        </w:rPr>
        <w:t xml:space="preserve"> </w:t>
      </w:r>
    </w:p>
    <w:p w14:paraId="488A1253"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5ECD2061"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El presente convenio da cumplimiento al art. 20 del Reglamento de subvenciones del Ayuntamiento, regulando la concesión de la subvención y establece las siguientes</w:t>
      </w:r>
    </w:p>
    <w:p w14:paraId="5C987F5F" w14:textId="77777777" w:rsidR="00572695" w:rsidRPr="00572695" w:rsidRDefault="00572695" w:rsidP="00572695">
      <w:pPr>
        <w:pStyle w:val="NormalWeb"/>
        <w:spacing w:before="0" w:beforeAutospacing="0" w:after="0" w:afterAutospacing="0"/>
        <w:jc w:val="center"/>
        <w:rPr>
          <w:rStyle w:val="Textennegreta"/>
          <w:rFonts w:ascii="Calibri" w:eastAsiaTheme="majorEastAsia" w:hAnsi="Calibri" w:cs="Calibri"/>
          <w:lang w:val="es-ES"/>
        </w:rPr>
      </w:pPr>
    </w:p>
    <w:p w14:paraId="63A87559" w14:textId="77777777" w:rsidR="00572695" w:rsidRPr="00572695" w:rsidRDefault="00572695" w:rsidP="00572695">
      <w:pPr>
        <w:pStyle w:val="NormalWeb"/>
        <w:spacing w:before="0" w:beforeAutospacing="0" w:after="0" w:afterAutospacing="0"/>
        <w:jc w:val="center"/>
        <w:rPr>
          <w:rStyle w:val="Textennegreta"/>
          <w:rFonts w:ascii="Calibri" w:eastAsiaTheme="majorEastAsia" w:hAnsi="Calibri" w:cs="Calibri"/>
          <w:lang w:val="es-ES"/>
        </w:rPr>
      </w:pPr>
    </w:p>
    <w:p w14:paraId="7E601761" w14:textId="6E5F9372" w:rsidR="00297858" w:rsidRPr="00572695" w:rsidRDefault="00297858" w:rsidP="00572695">
      <w:pPr>
        <w:pStyle w:val="NormalWeb"/>
        <w:spacing w:before="0" w:beforeAutospacing="0" w:after="0" w:afterAutospacing="0"/>
        <w:jc w:val="center"/>
        <w:rPr>
          <w:rStyle w:val="Textennegreta"/>
          <w:rFonts w:ascii="Calibri" w:eastAsiaTheme="majorEastAsia" w:hAnsi="Calibri" w:cs="Calibri"/>
          <w:lang w:val="es-ES"/>
        </w:rPr>
      </w:pPr>
      <w:r w:rsidRPr="00572695">
        <w:rPr>
          <w:rStyle w:val="Textennegreta"/>
          <w:rFonts w:ascii="Calibri" w:eastAsiaTheme="majorEastAsia" w:hAnsi="Calibri" w:cs="Calibri"/>
          <w:lang w:val="es-ES"/>
        </w:rPr>
        <w:t>CLÁUSULAS</w:t>
      </w:r>
    </w:p>
    <w:p w14:paraId="08824C05" w14:textId="77777777" w:rsidR="00572695" w:rsidRPr="00572695" w:rsidRDefault="00572695" w:rsidP="00572695">
      <w:pPr>
        <w:pStyle w:val="NormalWeb"/>
        <w:spacing w:before="0" w:beforeAutospacing="0" w:after="0" w:afterAutospacing="0"/>
        <w:jc w:val="center"/>
        <w:rPr>
          <w:rFonts w:ascii="Calibri" w:hAnsi="Calibri" w:cs="Calibri"/>
          <w:lang w:val="es-ES"/>
        </w:rPr>
      </w:pPr>
    </w:p>
    <w:p w14:paraId="476DE4E4" w14:textId="0A722A93" w:rsidR="00297858" w:rsidRPr="00572695" w:rsidRDefault="00297858" w:rsidP="00572695">
      <w:pPr>
        <w:pStyle w:val="NormalWeb"/>
        <w:spacing w:before="0" w:beforeAutospacing="0" w:after="0" w:afterAutospacing="0"/>
        <w:jc w:val="both"/>
        <w:rPr>
          <w:rFonts w:ascii="Calibri" w:hAnsi="Calibri" w:cs="Calibri"/>
          <w:lang w:val="es-ES"/>
        </w:rPr>
      </w:pPr>
      <w:r w:rsidRPr="00572695">
        <w:rPr>
          <w:rStyle w:val="Textennegreta"/>
          <w:rFonts w:ascii="Calibri" w:eastAsiaTheme="majorEastAsia" w:hAnsi="Calibri" w:cs="Calibri"/>
          <w:lang w:val="es-ES"/>
        </w:rPr>
        <w:t>Primera.</w:t>
      </w:r>
      <w:r w:rsidRPr="00572695">
        <w:rPr>
          <w:rFonts w:ascii="Calibri" w:hAnsi="Calibri" w:cs="Calibri"/>
          <w:lang w:val="es-ES"/>
        </w:rPr>
        <w:t xml:space="preserve"> Constituye el objeto del presente convenio regular la concesión de una subvención a LA AFI DE LA ESCUELA BELLATERRA para atender, durante el servicio de comedor escolar gestionado por la AFI del curso escolar 202</w:t>
      </w:r>
      <w:r w:rsidR="004A2CCB">
        <w:rPr>
          <w:rFonts w:ascii="Calibri" w:hAnsi="Calibri" w:cs="Calibri"/>
          <w:lang w:val="es-ES"/>
        </w:rPr>
        <w:t>5</w:t>
      </w:r>
      <w:r w:rsidRPr="00572695">
        <w:rPr>
          <w:rFonts w:ascii="Calibri" w:hAnsi="Calibri" w:cs="Calibri"/>
          <w:lang w:val="es-ES"/>
        </w:rPr>
        <w:t>-202</w:t>
      </w:r>
      <w:r w:rsidR="004A2CCB">
        <w:rPr>
          <w:rFonts w:ascii="Calibri" w:hAnsi="Calibri" w:cs="Calibri"/>
          <w:lang w:val="es-ES"/>
        </w:rPr>
        <w:t>6</w:t>
      </w:r>
      <w:r w:rsidRPr="00572695">
        <w:rPr>
          <w:rFonts w:ascii="Calibri" w:hAnsi="Calibri" w:cs="Calibri"/>
          <w:lang w:val="es-ES"/>
        </w:rPr>
        <w:t>, al alumnado con necesidades educativas específicas matriculado en la escuela según se especifica en el anexo de este convenio, en los términos del art. 20 del Reglamento de subvenciones del Ayuntamiento.</w:t>
      </w:r>
    </w:p>
    <w:p w14:paraId="4058AB47"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5DF2D405" w14:textId="4203E32B" w:rsidR="00297858" w:rsidRPr="00572695" w:rsidRDefault="00297858" w:rsidP="00572695">
      <w:pPr>
        <w:pStyle w:val="NormalWeb"/>
        <w:spacing w:before="0" w:beforeAutospacing="0" w:after="0" w:afterAutospacing="0"/>
        <w:jc w:val="both"/>
        <w:rPr>
          <w:rFonts w:ascii="Calibri" w:hAnsi="Calibri" w:cs="Calibri"/>
          <w:lang w:val="es-ES"/>
        </w:rPr>
      </w:pPr>
      <w:r w:rsidRPr="00572695">
        <w:rPr>
          <w:rStyle w:val="Textennegreta"/>
          <w:rFonts w:ascii="Calibri" w:eastAsiaTheme="majorEastAsia" w:hAnsi="Calibri" w:cs="Calibri"/>
          <w:lang w:val="es-ES"/>
        </w:rPr>
        <w:t>Segunda.</w:t>
      </w:r>
      <w:r w:rsidRPr="00572695">
        <w:rPr>
          <w:rFonts w:ascii="Calibri" w:hAnsi="Calibri" w:cs="Calibri"/>
          <w:lang w:val="es-ES"/>
        </w:rPr>
        <w:t xml:space="preserve"> El convenio tiene la duración de un curso académico, el curso 202</w:t>
      </w:r>
      <w:r w:rsidR="004A2CCB">
        <w:rPr>
          <w:rFonts w:ascii="Calibri" w:hAnsi="Calibri" w:cs="Calibri"/>
          <w:lang w:val="es-ES"/>
        </w:rPr>
        <w:t>5</w:t>
      </w:r>
      <w:r w:rsidRPr="00572695">
        <w:rPr>
          <w:rFonts w:ascii="Calibri" w:hAnsi="Calibri" w:cs="Calibri"/>
          <w:lang w:val="es-ES"/>
        </w:rPr>
        <w:t>-202</w:t>
      </w:r>
      <w:r w:rsidR="004A2CCB">
        <w:rPr>
          <w:rFonts w:ascii="Calibri" w:hAnsi="Calibri" w:cs="Calibri"/>
          <w:lang w:val="es-ES"/>
        </w:rPr>
        <w:t>6</w:t>
      </w:r>
      <w:r w:rsidRPr="00572695">
        <w:rPr>
          <w:rFonts w:ascii="Calibri" w:hAnsi="Calibri" w:cs="Calibri"/>
          <w:lang w:val="es-ES"/>
        </w:rPr>
        <w:t>, de acuerdo con el calendario escolar.</w:t>
      </w:r>
    </w:p>
    <w:p w14:paraId="7D6CA34D"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47BCB1D0"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Style w:val="Textennegreta"/>
          <w:rFonts w:ascii="Calibri" w:eastAsiaTheme="majorEastAsia" w:hAnsi="Calibri" w:cs="Calibri"/>
          <w:lang w:val="es-ES"/>
        </w:rPr>
        <w:t>Tercera.</w:t>
      </w:r>
      <w:r w:rsidRPr="00572695">
        <w:rPr>
          <w:rFonts w:ascii="Calibri" w:hAnsi="Calibri" w:cs="Calibri"/>
          <w:lang w:val="es-ES"/>
        </w:rPr>
        <w:t xml:space="preserve"> LA AFI DE LA ESCUELA BELLATERRA, para el cumplimiento del objeto del convenio, contratará medio monitor/a que atenderá al alumnado que figura en el anexo durante la franja horaria de prestación del servicio de comedor escolar especificada en el anexo, y según las indicaciones de atención que figuran en los informes elaborados por el EAP de Cerdanyola del Vallès. Este/a monitor/a deberá estar en posesión del título de monitor de ocio.</w:t>
      </w:r>
    </w:p>
    <w:p w14:paraId="608D4A94"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2CFE44EA" w14:textId="77777777" w:rsidR="00297858" w:rsidRPr="00572695" w:rsidRDefault="00297858" w:rsidP="00572695">
      <w:pPr>
        <w:pStyle w:val="NormalWeb"/>
        <w:spacing w:before="0" w:beforeAutospacing="0" w:after="0" w:afterAutospacing="0"/>
        <w:jc w:val="both"/>
        <w:rPr>
          <w:rStyle w:val="Textennegreta"/>
          <w:rFonts w:ascii="Calibri" w:eastAsiaTheme="majorEastAsia" w:hAnsi="Calibri" w:cs="Calibri"/>
          <w:lang w:val="es-ES"/>
        </w:rPr>
      </w:pPr>
      <w:r w:rsidRPr="00572695">
        <w:rPr>
          <w:rStyle w:val="Textennegreta"/>
          <w:rFonts w:ascii="Calibri" w:eastAsiaTheme="majorEastAsia" w:hAnsi="Calibri" w:cs="Calibri"/>
          <w:lang w:val="es-ES"/>
        </w:rPr>
        <w:t>Cuarta. Obligaciones del beneficiario:</w:t>
      </w:r>
    </w:p>
    <w:p w14:paraId="02472525"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31A6A25F"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a) Justificar ante el órgano otorgante el cumplimiento de los requisitos y condiciones, y también la realización de la actividad y el cumplimiento de la finalidad que determina la concesión de la subvención.</w:t>
      </w:r>
    </w:p>
    <w:p w14:paraId="60AFD66D"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 xml:space="preserve">b) Cumplir el objetivo del convenio, es decir, LA AFI DE LA ESCUELA BELLATERRA tendrá la obligación de organizar y desarrollar el acto objeto del presente convenio en estrecha </w:t>
      </w:r>
      <w:r w:rsidRPr="00572695">
        <w:rPr>
          <w:rFonts w:ascii="Calibri" w:hAnsi="Calibri" w:cs="Calibri"/>
          <w:lang w:val="es-ES"/>
        </w:rPr>
        <w:lastRenderedPageBreak/>
        <w:t>colaboración con el Ayuntamiento de Cerdanyola del Vallès, cumpliendo en todo momento las indicaciones de los servicios correspondientes al Ayuntamiento.</w:t>
      </w:r>
    </w:p>
    <w:p w14:paraId="54C1EB1D"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c) Asumir todos los gastos relacionados con el proyecto, con plena sujeción a la memoria y al presupuesto presentado que figuran en el expediente, a los cuales se da conformidad.</w:t>
      </w:r>
    </w:p>
    <w:p w14:paraId="2E65975F"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d) Comunicar al Ayuntamiento, en cualquier momento, y en todo caso en el momento de la justificación de la aplicación de los fondos, la obtención de otras subvenciones o ayudas públicas, ingresos y recursos que se hayan concedido para la misma finalidad del presente convenio.</w:t>
      </w:r>
    </w:p>
    <w:p w14:paraId="0A6CD734"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e) Disponer de los libros contables, registros diligenciados y otros documentos auditados de acuerdo con la legislación mercantil y sectorial aplicable al beneficiario en cada caso, así como todos los estados contables y registros específicos, si procede.</w:t>
      </w:r>
    </w:p>
    <w:p w14:paraId="0C88A881"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f) Conservar los documentos justificativos de la aplicación de los fondos recibidos, mientras puedan ser objeto de comprobación y control.</w:t>
      </w:r>
    </w:p>
    <w:p w14:paraId="71B522B2"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g) Someterse a las actuaciones de comprobación que se establezcan por parte del órgano otorgante y a la aportación de la información que se requiera respecto de la gestión de los fondos subvencionados, así como cualquier otra de comprobación y control financiero en los términos previstos en el art. 14 c) de la Ley General de Subvenciones.</w:t>
      </w:r>
    </w:p>
    <w:p w14:paraId="4D00EB98"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h) Hacer constar en toda la propaganda y documentación escrita y gráfica generada por la actividad subvencionada la leyenda “Con el apoyo del Ayuntamiento de Cerdanyola del Vallès”, junto con el escudo municipal, según modelos tipográficos oficiales.</w:t>
      </w:r>
    </w:p>
    <w:p w14:paraId="375AF378"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i) Acreditar con anterioridad a la resolución el estar al corriente en el cumplimiento de sus obligaciones tributarias y con la Seguridad Social, mediante la presentación del correspondiente certificado emitido por las Administraciones respectivas.</w:t>
      </w:r>
    </w:p>
    <w:p w14:paraId="373B26D9"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j) Cumplir con la liquidación del IRPF y/o los ingresos a la Seguridad Social cuando las retribuciones se satisfagan en concepto de honorarios, ya sea por actividad profesional, o bien por colaboraciones esporádicas de personas no profesionales; o se trate del pago de nóminas cuando tenga obligación de cotizar a la TGSS.</w:t>
      </w:r>
    </w:p>
    <w:p w14:paraId="734E2E04"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k) Cumplir con la normativa vigente sobre transparencia, acceso a la información y buen gobierno.</w:t>
      </w:r>
    </w:p>
    <w:p w14:paraId="194851D5"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l) Disponer de una póliza de responsabilidad civil que dé cobertura a las actividades que organiza la entidad, así como del recibo de estar al corriente de pago.</w:t>
      </w:r>
    </w:p>
    <w:p w14:paraId="06780DF5"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m) Proceder al reintegro de los fondos percibidos en los supuestos previstos en el artículo 37 de la Ley General de Subvenciones.</w:t>
      </w:r>
    </w:p>
    <w:p w14:paraId="0EBC185F" w14:textId="77777777" w:rsidR="00572695" w:rsidRPr="00572695" w:rsidRDefault="00572695" w:rsidP="00572695">
      <w:pPr>
        <w:pStyle w:val="NormalWeb"/>
        <w:spacing w:before="0" w:beforeAutospacing="0" w:after="0" w:afterAutospacing="0"/>
        <w:jc w:val="both"/>
        <w:rPr>
          <w:rStyle w:val="Textennegreta"/>
          <w:rFonts w:ascii="Calibri" w:eastAsiaTheme="majorEastAsia" w:hAnsi="Calibri" w:cs="Calibri"/>
          <w:lang w:val="es-ES"/>
        </w:rPr>
      </w:pPr>
    </w:p>
    <w:p w14:paraId="46BC1E9C" w14:textId="2DD162D6" w:rsidR="00297858" w:rsidRPr="00572695" w:rsidRDefault="00297858" w:rsidP="00572695">
      <w:pPr>
        <w:pStyle w:val="NormalWeb"/>
        <w:spacing w:before="0" w:beforeAutospacing="0" w:after="0" w:afterAutospacing="0"/>
        <w:jc w:val="both"/>
        <w:rPr>
          <w:rFonts w:ascii="Calibri" w:hAnsi="Calibri" w:cs="Calibri"/>
          <w:lang w:val="es-ES"/>
        </w:rPr>
      </w:pPr>
      <w:r w:rsidRPr="00572695">
        <w:rPr>
          <w:rStyle w:val="Textennegreta"/>
          <w:rFonts w:ascii="Calibri" w:eastAsiaTheme="majorEastAsia" w:hAnsi="Calibri" w:cs="Calibri"/>
          <w:lang w:val="es-ES"/>
        </w:rPr>
        <w:t>Quinta.</w:t>
      </w:r>
      <w:r w:rsidRPr="00572695">
        <w:rPr>
          <w:rFonts w:ascii="Calibri" w:hAnsi="Calibri" w:cs="Calibri"/>
          <w:lang w:val="es-ES"/>
        </w:rPr>
        <w:t xml:space="preserve"> El Ayuntamiento de Cerdanyola del Vallès otorga la cantidad de Dos mil novecientos cuarenta euros (2940 €) a LA AFI DE LA ESCUELA BELLATERRA, en concepto de subvención para la atención del alumnado de la escuela Bellaterra con necesidades educativas específicas durante el servicio de comedor del curso escolar 202</w:t>
      </w:r>
      <w:r w:rsidR="004A2CCB">
        <w:rPr>
          <w:rFonts w:ascii="Calibri" w:hAnsi="Calibri" w:cs="Calibri"/>
          <w:lang w:val="es-ES"/>
        </w:rPr>
        <w:t>5</w:t>
      </w:r>
      <w:r w:rsidRPr="00572695">
        <w:rPr>
          <w:rFonts w:ascii="Calibri" w:hAnsi="Calibri" w:cs="Calibri"/>
          <w:lang w:val="es-ES"/>
        </w:rPr>
        <w:t>-202</w:t>
      </w:r>
      <w:r w:rsidR="004A2CCB">
        <w:rPr>
          <w:rFonts w:ascii="Calibri" w:hAnsi="Calibri" w:cs="Calibri"/>
          <w:lang w:val="es-ES"/>
        </w:rPr>
        <w:t>6</w:t>
      </w:r>
      <w:r w:rsidRPr="00572695">
        <w:rPr>
          <w:rFonts w:ascii="Calibri" w:hAnsi="Calibri" w:cs="Calibri"/>
          <w:lang w:val="es-ES"/>
        </w:rPr>
        <w:t xml:space="preserve">. Esta cantidad irá con cargo a la aplicación presupuestaria </w:t>
      </w:r>
      <w:r w:rsidRPr="00460215">
        <w:rPr>
          <w:rFonts w:ascii="Calibri" w:hAnsi="Calibri" w:cs="Calibri"/>
          <w:lang w:val="es-ES"/>
        </w:rPr>
        <w:t>2030 32600 48</w:t>
      </w:r>
      <w:r w:rsidR="00F90FA0" w:rsidRPr="00460215">
        <w:rPr>
          <w:rFonts w:ascii="Calibri" w:hAnsi="Calibri" w:cs="Calibri"/>
          <w:lang w:val="es-ES"/>
        </w:rPr>
        <w:t>989</w:t>
      </w:r>
      <w:r w:rsidRPr="00460215">
        <w:rPr>
          <w:rFonts w:ascii="Calibri" w:hAnsi="Calibri" w:cs="Calibri"/>
          <w:lang w:val="es-ES"/>
        </w:rPr>
        <w:t xml:space="preserve"> 20562 del presupuesto vigente.</w:t>
      </w:r>
    </w:p>
    <w:p w14:paraId="4B831F15" w14:textId="77777777" w:rsidR="00572695" w:rsidRPr="00572695" w:rsidRDefault="00572695" w:rsidP="00572695">
      <w:pPr>
        <w:pStyle w:val="NormalWeb"/>
        <w:spacing w:before="0" w:beforeAutospacing="0" w:after="0" w:afterAutospacing="0"/>
        <w:jc w:val="both"/>
        <w:rPr>
          <w:rStyle w:val="Textennegreta"/>
          <w:rFonts w:ascii="Calibri" w:eastAsiaTheme="majorEastAsia" w:hAnsi="Calibri" w:cs="Calibri"/>
          <w:lang w:val="es-ES"/>
        </w:rPr>
      </w:pPr>
    </w:p>
    <w:p w14:paraId="39EF1FC3" w14:textId="60FFAC55" w:rsidR="00297858" w:rsidRPr="00572695" w:rsidRDefault="00297858" w:rsidP="00572695">
      <w:pPr>
        <w:pStyle w:val="NormalWeb"/>
        <w:spacing w:before="0" w:beforeAutospacing="0" w:after="0" w:afterAutospacing="0"/>
        <w:jc w:val="both"/>
        <w:rPr>
          <w:rFonts w:ascii="Calibri" w:hAnsi="Calibri" w:cs="Calibri"/>
          <w:lang w:val="es-ES"/>
        </w:rPr>
      </w:pPr>
      <w:r w:rsidRPr="00572695">
        <w:rPr>
          <w:rStyle w:val="Textennegreta"/>
          <w:rFonts w:ascii="Calibri" w:eastAsiaTheme="majorEastAsia" w:hAnsi="Calibri" w:cs="Calibri"/>
          <w:lang w:val="es-ES"/>
        </w:rPr>
        <w:lastRenderedPageBreak/>
        <w:t>Sexta.</w:t>
      </w:r>
      <w:r w:rsidRPr="00572695">
        <w:rPr>
          <w:rFonts w:ascii="Calibri" w:hAnsi="Calibri" w:cs="Calibri"/>
          <w:lang w:val="es-ES"/>
        </w:rPr>
        <w:t xml:space="preserve"> Para el cumplimiento del objeto del convenio, el Ayuntamiento otorgará a LA AFI DE LA ESCUELA BELLATERRA la cantidad de Dos mil novecientos cuarenta euros (2940 €) en concepto de anticipo, a cuenta de la subvención otorgada y con cargo a la aplicación presupuestaria indicada en la cláusula anterior correspondiente al 100% de la subvención otorgada. Este anticipo se tramitará a partir de la firma del convenio.</w:t>
      </w:r>
    </w:p>
    <w:p w14:paraId="25A2548F"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No se establecen garantías a favor de los intereses públicos por parte de los beneficiarios.</w:t>
      </w:r>
    </w:p>
    <w:p w14:paraId="073A574E" w14:textId="77777777" w:rsidR="00572695" w:rsidRPr="00572695" w:rsidRDefault="00572695" w:rsidP="00572695">
      <w:pPr>
        <w:pStyle w:val="NormalWeb"/>
        <w:spacing w:before="0" w:beforeAutospacing="0" w:after="0" w:afterAutospacing="0"/>
        <w:jc w:val="both"/>
        <w:rPr>
          <w:rStyle w:val="Textennegreta"/>
          <w:rFonts w:ascii="Calibri" w:eastAsiaTheme="majorEastAsia" w:hAnsi="Calibri" w:cs="Calibri"/>
          <w:lang w:val="es-ES"/>
        </w:rPr>
      </w:pPr>
    </w:p>
    <w:p w14:paraId="5F92A7D2" w14:textId="004C392E" w:rsidR="00297858" w:rsidRPr="00572695" w:rsidRDefault="00297858" w:rsidP="00572695">
      <w:pPr>
        <w:pStyle w:val="NormalWeb"/>
        <w:spacing w:before="0" w:beforeAutospacing="0" w:after="0" w:afterAutospacing="0"/>
        <w:jc w:val="both"/>
        <w:rPr>
          <w:rFonts w:ascii="Calibri" w:hAnsi="Calibri" w:cs="Calibri"/>
          <w:lang w:val="es-ES"/>
        </w:rPr>
      </w:pPr>
      <w:r w:rsidRPr="00572695">
        <w:rPr>
          <w:rStyle w:val="Textennegreta"/>
          <w:rFonts w:ascii="Calibri" w:eastAsiaTheme="majorEastAsia" w:hAnsi="Calibri" w:cs="Calibri"/>
          <w:lang w:val="es-ES"/>
        </w:rPr>
        <w:t>Séptima.</w:t>
      </w:r>
      <w:r w:rsidRPr="00572695">
        <w:rPr>
          <w:rFonts w:ascii="Calibri" w:hAnsi="Calibri" w:cs="Calibri"/>
          <w:lang w:val="es-ES"/>
        </w:rPr>
        <w:t xml:space="preserve"> Esta subvención es compatible con otras ayudas o subvenciones públicas o privadas, u otro tipo de financiación, sin perjuicio de lo que se establece en la cláusula octava.</w:t>
      </w:r>
    </w:p>
    <w:p w14:paraId="183D1422"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De acuerdo con lo que establece el artículo 19.3 de la Ley de Subvenciones, el importe de la subvención otorgada por el Ayuntamiento de Cerdanyola del Vallès, en ningún caso podrá ser de cuantía tal que, aisladamente o en concurrencia con otras subvenciones, ayudas, ingresos o recursos, superen el coste de la actividad subvencionada.</w:t>
      </w:r>
    </w:p>
    <w:p w14:paraId="3B897D2E" w14:textId="77777777" w:rsidR="00572695" w:rsidRPr="00572695" w:rsidRDefault="00572695" w:rsidP="00572695">
      <w:pPr>
        <w:pStyle w:val="NormalWeb"/>
        <w:spacing w:before="0" w:beforeAutospacing="0" w:after="0" w:afterAutospacing="0"/>
        <w:jc w:val="both"/>
        <w:rPr>
          <w:rStyle w:val="Textennegreta"/>
          <w:rFonts w:ascii="Calibri" w:eastAsiaTheme="majorEastAsia" w:hAnsi="Calibri" w:cs="Calibri"/>
          <w:lang w:val="es-ES"/>
        </w:rPr>
      </w:pPr>
    </w:p>
    <w:p w14:paraId="7A3A24F4" w14:textId="64340AA6" w:rsidR="00297858" w:rsidRPr="00572695" w:rsidRDefault="00297858" w:rsidP="00572695">
      <w:pPr>
        <w:pStyle w:val="NormalWeb"/>
        <w:spacing w:before="0" w:beforeAutospacing="0" w:after="0" w:afterAutospacing="0"/>
        <w:jc w:val="both"/>
        <w:rPr>
          <w:rFonts w:ascii="Calibri" w:hAnsi="Calibri" w:cs="Calibri"/>
          <w:lang w:val="es-ES"/>
        </w:rPr>
      </w:pPr>
      <w:r w:rsidRPr="00572695">
        <w:rPr>
          <w:rStyle w:val="Textennegreta"/>
          <w:rFonts w:ascii="Calibri" w:eastAsiaTheme="majorEastAsia" w:hAnsi="Calibri" w:cs="Calibri"/>
          <w:lang w:val="es-ES"/>
        </w:rPr>
        <w:t>Octava.</w:t>
      </w:r>
      <w:r w:rsidRPr="00572695">
        <w:rPr>
          <w:rFonts w:ascii="Calibri" w:hAnsi="Calibri" w:cs="Calibri"/>
          <w:lang w:val="es-ES"/>
        </w:rPr>
        <w:t xml:space="preserve"> La alteración de las condiciones que se determinan en este convenio para la realización de la actividad, y en todo caso, la obtención concurrente de subvenciones o ayudas otorgadas por otras administraciones o entes </w:t>
      </w:r>
      <w:proofErr w:type="gramStart"/>
      <w:r w:rsidRPr="00572695">
        <w:rPr>
          <w:rFonts w:ascii="Calibri" w:hAnsi="Calibri" w:cs="Calibri"/>
          <w:lang w:val="es-ES"/>
        </w:rPr>
        <w:t>públicos,</w:t>
      </w:r>
      <w:proofErr w:type="gramEnd"/>
      <w:r w:rsidRPr="00572695">
        <w:rPr>
          <w:rFonts w:ascii="Calibri" w:hAnsi="Calibri" w:cs="Calibri"/>
          <w:lang w:val="es-ES"/>
        </w:rPr>
        <w:t xml:space="preserve"> podrá dar lugar a la modificación de la subvención.</w:t>
      </w:r>
    </w:p>
    <w:p w14:paraId="23A8A538"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Si la modificación de la concesión tiene lugar posteriormente a la entrega de los importes concedidos, es procedente aplicar el régimen correspondiente al reintegro de subvenciones.</w:t>
      </w:r>
    </w:p>
    <w:p w14:paraId="5FD2BF85" w14:textId="77777777" w:rsidR="00572695" w:rsidRPr="00572695" w:rsidRDefault="00572695" w:rsidP="00572695">
      <w:pPr>
        <w:pStyle w:val="NormalWeb"/>
        <w:spacing w:before="0" w:beforeAutospacing="0" w:after="0" w:afterAutospacing="0"/>
        <w:jc w:val="both"/>
        <w:rPr>
          <w:rStyle w:val="Textennegreta"/>
          <w:rFonts w:ascii="Calibri" w:eastAsiaTheme="majorEastAsia" w:hAnsi="Calibri" w:cs="Calibri"/>
          <w:lang w:val="es-ES"/>
        </w:rPr>
      </w:pPr>
    </w:p>
    <w:p w14:paraId="17D7237F" w14:textId="0A40A803" w:rsidR="00297858" w:rsidRPr="00572695" w:rsidRDefault="00297858" w:rsidP="00572695">
      <w:pPr>
        <w:pStyle w:val="NormalWeb"/>
        <w:spacing w:before="0" w:beforeAutospacing="0" w:after="0" w:afterAutospacing="0"/>
        <w:jc w:val="both"/>
        <w:rPr>
          <w:rFonts w:ascii="Calibri" w:hAnsi="Calibri" w:cs="Calibri"/>
          <w:lang w:val="es-ES"/>
        </w:rPr>
      </w:pPr>
      <w:r w:rsidRPr="00572695">
        <w:rPr>
          <w:rStyle w:val="Textennegreta"/>
          <w:rFonts w:ascii="Calibri" w:eastAsiaTheme="majorEastAsia" w:hAnsi="Calibri" w:cs="Calibri"/>
          <w:lang w:val="es-ES"/>
        </w:rPr>
        <w:t>Novena.</w:t>
      </w:r>
      <w:r w:rsidRPr="00572695">
        <w:rPr>
          <w:rFonts w:ascii="Calibri" w:hAnsi="Calibri" w:cs="Calibri"/>
          <w:lang w:val="es-ES"/>
        </w:rPr>
        <w:t xml:space="preserve"> Este convenio se aplica a la atención durante el servicio de comedor escolar del curso 202</w:t>
      </w:r>
      <w:r w:rsidR="004A2CCB">
        <w:rPr>
          <w:rFonts w:ascii="Calibri" w:hAnsi="Calibri" w:cs="Calibri"/>
          <w:lang w:val="es-ES"/>
        </w:rPr>
        <w:t>5</w:t>
      </w:r>
      <w:r w:rsidRPr="00572695">
        <w:rPr>
          <w:rFonts w:ascii="Calibri" w:hAnsi="Calibri" w:cs="Calibri"/>
          <w:lang w:val="es-ES"/>
        </w:rPr>
        <w:t>-202</w:t>
      </w:r>
      <w:r w:rsidR="004A2CCB">
        <w:rPr>
          <w:rFonts w:ascii="Calibri" w:hAnsi="Calibri" w:cs="Calibri"/>
          <w:lang w:val="es-ES"/>
        </w:rPr>
        <w:t>6</w:t>
      </w:r>
      <w:r w:rsidRPr="00572695">
        <w:rPr>
          <w:rFonts w:ascii="Calibri" w:hAnsi="Calibri" w:cs="Calibri"/>
          <w:lang w:val="es-ES"/>
        </w:rPr>
        <w:t>, del alumnado con necesidades educativas específicas matriculado en la escuela Bellaterra, no siendo susceptible de prórroga por tácita reconducción, sino en todo caso, por acuerdo expreso de los órganos competentes de ambas partes.</w:t>
      </w:r>
    </w:p>
    <w:p w14:paraId="27ADB4A3" w14:textId="77777777" w:rsidR="00572695" w:rsidRPr="00572695" w:rsidRDefault="00572695" w:rsidP="00572695">
      <w:pPr>
        <w:pStyle w:val="NormalWeb"/>
        <w:spacing w:before="0" w:beforeAutospacing="0" w:after="0" w:afterAutospacing="0"/>
        <w:jc w:val="both"/>
        <w:rPr>
          <w:rStyle w:val="Textennegreta"/>
          <w:rFonts w:ascii="Calibri" w:eastAsiaTheme="majorEastAsia" w:hAnsi="Calibri" w:cs="Calibri"/>
          <w:lang w:val="es-ES"/>
        </w:rPr>
      </w:pPr>
    </w:p>
    <w:p w14:paraId="337983EC" w14:textId="330A2802" w:rsidR="00297858" w:rsidRPr="00572695" w:rsidRDefault="00297858" w:rsidP="00572695">
      <w:pPr>
        <w:pStyle w:val="NormalWeb"/>
        <w:spacing w:before="0" w:beforeAutospacing="0" w:after="0" w:afterAutospacing="0"/>
        <w:jc w:val="both"/>
        <w:rPr>
          <w:rFonts w:ascii="Calibri" w:hAnsi="Calibri" w:cs="Calibri"/>
          <w:lang w:val="es-ES"/>
        </w:rPr>
      </w:pPr>
      <w:r w:rsidRPr="00572695">
        <w:rPr>
          <w:rStyle w:val="Textennegreta"/>
          <w:rFonts w:ascii="Calibri" w:eastAsiaTheme="majorEastAsia" w:hAnsi="Calibri" w:cs="Calibri"/>
          <w:lang w:val="es-ES"/>
        </w:rPr>
        <w:t>Décima.</w:t>
      </w:r>
      <w:r w:rsidRPr="00572695">
        <w:rPr>
          <w:rFonts w:ascii="Calibri" w:hAnsi="Calibri" w:cs="Calibri"/>
          <w:lang w:val="es-ES"/>
        </w:rPr>
        <w:t xml:space="preserve"> El Ayuntamiento de Cerdanyola del Vallès queda excluido de las responsabilidades civil, penal, laboral y fiscal, tanto directa como subsidiariamente, por los daños y perjuicios que se puedan ocasionar a terceros en la realización de la actividad.</w:t>
      </w:r>
    </w:p>
    <w:p w14:paraId="57C6C4D5"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LA AFI DE LA ESCUELA BELLATERRA responderá frente a terceras personas por los daños derivados de la realización de la actividad.</w:t>
      </w:r>
    </w:p>
    <w:p w14:paraId="7F79FFE2"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Para hacer frente a las posibles indemnizaciones pecuniarias, dispone de una póliza de seguros que cubre la responsabilidad civil derivada de todos los riesgos propios de la actividad.</w:t>
      </w:r>
    </w:p>
    <w:p w14:paraId="2E8A2ADE" w14:textId="77777777" w:rsidR="00572695" w:rsidRPr="00572695" w:rsidRDefault="00572695" w:rsidP="00572695">
      <w:pPr>
        <w:pStyle w:val="NormalWeb"/>
        <w:spacing w:before="0" w:beforeAutospacing="0" w:after="0" w:afterAutospacing="0"/>
        <w:jc w:val="both"/>
        <w:rPr>
          <w:rStyle w:val="Textennegreta"/>
          <w:rFonts w:ascii="Calibri" w:eastAsiaTheme="majorEastAsia" w:hAnsi="Calibri" w:cs="Calibri"/>
          <w:lang w:val="es-ES"/>
        </w:rPr>
      </w:pPr>
    </w:p>
    <w:p w14:paraId="065A7F82" w14:textId="03846069" w:rsidR="00297858" w:rsidRPr="00572695" w:rsidRDefault="00297858" w:rsidP="00572695">
      <w:pPr>
        <w:pStyle w:val="NormalWeb"/>
        <w:spacing w:before="0" w:beforeAutospacing="0" w:after="0" w:afterAutospacing="0"/>
        <w:jc w:val="both"/>
        <w:rPr>
          <w:rFonts w:ascii="Calibri" w:hAnsi="Calibri" w:cs="Calibri"/>
          <w:lang w:val="es-ES"/>
        </w:rPr>
      </w:pPr>
      <w:r w:rsidRPr="00572695">
        <w:rPr>
          <w:rStyle w:val="Textennegreta"/>
          <w:rFonts w:ascii="Calibri" w:eastAsiaTheme="majorEastAsia" w:hAnsi="Calibri" w:cs="Calibri"/>
          <w:lang w:val="es-ES"/>
        </w:rPr>
        <w:t>Undécima.</w:t>
      </w:r>
      <w:r w:rsidRPr="00572695">
        <w:rPr>
          <w:rFonts w:ascii="Calibri" w:hAnsi="Calibri" w:cs="Calibri"/>
          <w:lang w:val="es-ES"/>
        </w:rPr>
        <w:t xml:space="preserve"> LA AFI DE LA ESCUELA BELLATERRA deberá justificar al Ayuntamiento de Cerdanyola del Vallès el coste total del proyecto subvencionado hasta el 15 de julio de 202</w:t>
      </w:r>
      <w:r w:rsidR="004A2CCB">
        <w:rPr>
          <w:rFonts w:ascii="Calibri" w:hAnsi="Calibri" w:cs="Calibri"/>
          <w:lang w:val="es-ES"/>
        </w:rPr>
        <w:t>6</w:t>
      </w:r>
      <w:r w:rsidRPr="00572695">
        <w:rPr>
          <w:rFonts w:ascii="Calibri" w:hAnsi="Calibri" w:cs="Calibri"/>
          <w:lang w:val="es-ES"/>
        </w:rPr>
        <w:t>.</w:t>
      </w:r>
    </w:p>
    <w:p w14:paraId="58DA622F"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 xml:space="preserve">Si por motivos excepcionales no se puede presentar la justificación dentro de este plazo, el beneficiario puede solicitar la ampliación. La solicitud debe hacerse por escrito y </w:t>
      </w:r>
      <w:r w:rsidRPr="00572695">
        <w:rPr>
          <w:rFonts w:ascii="Calibri" w:hAnsi="Calibri" w:cs="Calibri"/>
          <w:lang w:val="es-ES"/>
        </w:rPr>
        <w:lastRenderedPageBreak/>
        <w:t>presentarse antes de que finalice el plazo previsto en el párrafo anterior, exponiendo los motivos que impiden presentar la justificación dentro del plazo. A la vista de esta solicitud, y en función de los motivos alegados, el órgano competente podrá conceder la ampliación del plazo para presentar la justificación.</w:t>
      </w:r>
    </w:p>
    <w:p w14:paraId="31E04EF7" w14:textId="77777777" w:rsidR="00572695" w:rsidRPr="00572695" w:rsidRDefault="00572695" w:rsidP="00572695">
      <w:pPr>
        <w:pStyle w:val="NormalWeb"/>
        <w:spacing w:before="0" w:beforeAutospacing="0" w:after="0" w:afterAutospacing="0"/>
        <w:jc w:val="both"/>
        <w:rPr>
          <w:rStyle w:val="Textennegreta"/>
          <w:rFonts w:ascii="Calibri" w:eastAsiaTheme="majorEastAsia" w:hAnsi="Calibri" w:cs="Calibri"/>
          <w:lang w:val="es-ES"/>
        </w:rPr>
      </w:pPr>
    </w:p>
    <w:p w14:paraId="4CF59B9C" w14:textId="1E5541DD" w:rsidR="00297858" w:rsidRPr="00572695" w:rsidRDefault="00572695" w:rsidP="00572695">
      <w:pPr>
        <w:pStyle w:val="NormalWeb"/>
        <w:spacing w:before="0" w:beforeAutospacing="0" w:after="0" w:afterAutospacing="0"/>
        <w:jc w:val="both"/>
        <w:rPr>
          <w:rFonts w:ascii="Calibri" w:hAnsi="Calibri" w:cs="Calibri"/>
          <w:lang w:val="es-ES"/>
        </w:rPr>
      </w:pPr>
      <w:r w:rsidRPr="00572695">
        <w:rPr>
          <w:rStyle w:val="Textennegreta"/>
          <w:rFonts w:ascii="Calibri" w:eastAsiaTheme="majorEastAsia" w:hAnsi="Calibri" w:cs="Calibri"/>
          <w:lang w:val="es-ES"/>
        </w:rPr>
        <w:t>Duodécima</w:t>
      </w:r>
      <w:r w:rsidR="00297858" w:rsidRPr="00572695">
        <w:rPr>
          <w:rStyle w:val="Textennegreta"/>
          <w:rFonts w:ascii="Calibri" w:eastAsiaTheme="majorEastAsia" w:hAnsi="Calibri" w:cs="Calibri"/>
          <w:lang w:val="es-ES"/>
        </w:rPr>
        <w:t>.</w:t>
      </w:r>
      <w:r w:rsidR="00297858" w:rsidRPr="00572695">
        <w:rPr>
          <w:rFonts w:ascii="Calibri" w:hAnsi="Calibri" w:cs="Calibri"/>
          <w:lang w:val="es-ES"/>
        </w:rPr>
        <w:t xml:space="preserve"> Para justificar la subvención, la AFI debe presentar instancia y adjuntar los modelos aprobados por el Ayuntamiento que figuran como anexo 2 del Reglamento de Subvenciones del Ayuntamiento de Cerdanyola aprobado por el Pleno en sesión de fecha 29 de junio de 2006, y, en todo caso, la siguiente documentación:</w:t>
      </w:r>
    </w:p>
    <w:p w14:paraId="055F9727" w14:textId="77777777" w:rsidR="00297858" w:rsidRPr="00572695" w:rsidRDefault="00297858" w:rsidP="00572695">
      <w:pPr>
        <w:pStyle w:val="NormalWeb"/>
        <w:numPr>
          <w:ilvl w:val="0"/>
          <w:numId w:val="1"/>
        </w:numPr>
        <w:spacing w:before="0" w:beforeAutospacing="0" w:after="0" w:afterAutospacing="0"/>
        <w:jc w:val="both"/>
        <w:rPr>
          <w:rFonts w:ascii="Calibri" w:hAnsi="Calibri" w:cs="Calibri"/>
          <w:lang w:val="es-ES"/>
        </w:rPr>
      </w:pPr>
      <w:r w:rsidRPr="00572695">
        <w:rPr>
          <w:rFonts w:ascii="Calibri" w:hAnsi="Calibri" w:cs="Calibri"/>
          <w:lang w:val="es-ES"/>
        </w:rPr>
        <w:t>Memoria de la actividad realizada.</w:t>
      </w:r>
    </w:p>
    <w:p w14:paraId="3F3660BA" w14:textId="77777777" w:rsidR="00297858" w:rsidRPr="00572695" w:rsidRDefault="00297858" w:rsidP="00572695">
      <w:pPr>
        <w:pStyle w:val="NormalWeb"/>
        <w:numPr>
          <w:ilvl w:val="0"/>
          <w:numId w:val="1"/>
        </w:numPr>
        <w:spacing w:before="0" w:beforeAutospacing="0" w:after="0" w:afterAutospacing="0"/>
        <w:jc w:val="both"/>
        <w:rPr>
          <w:rFonts w:ascii="Calibri" w:hAnsi="Calibri" w:cs="Calibri"/>
          <w:lang w:val="es-ES"/>
        </w:rPr>
      </w:pPr>
      <w:r w:rsidRPr="00572695">
        <w:rPr>
          <w:rFonts w:ascii="Calibri" w:hAnsi="Calibri" w:cs="Calibri"/>
          <w:lang w:val="es-ES"/>
        </w:rPr>
        <w:t>Balance de ingresos y gastos de la actividad. Cuando la actividad haya sido financiada con fondos propios y otras subvenciones o recursos, además de con la subvención del Ayuntamiento de Cerdanyola, se deberá acreditar en la justificación el importe, procedencia y aplicación de los fondos a las actividades subvencionadas.</w:t>
      </w:r>
    </w:p>
    <w:p w14:paraId="242983D5" w14:textId="2A83C90B" w:rsidR="00297858" w:rsidRPr="00572695" w:rsidRDefault="00297858" w:rsidP="00572695">
      <w:pPr>
        <w:pStyle w:val="NormalWeb"/>
        <w:numPr>
          <w:ilvl w:val="0"/>
          <w:numId w:val="1"/>
        </w:numPr>
        <w:spacing w:before="0" w:beforeAutospacing="0" w:after="0" w:afterAutospacing="0"/>
        <w:jc w:val="both"/>
        <w:rPr>
          <w:rFonts w:ascii="Calibri" w:hAnsi="Calibri" w:cs="Calibri"/>
          <w:lang w:val="es-ES"/>
        </w:rPr>
      </w:pPr>
      <w:r w:rsidRPr="00572695">
        <w:rPr>
          <w:rFonts w:ascii="Calibri" w:hAnsi="Calibri" w:cs="Calibri"/>
          <w:lang w:val="es-ES"/>
        </w:rPr>
        <w:t>Relación de facturas acompañada de los correspondientes justificantes de pago. Las facturas deberán estar fechadas en el curso escolar 202</w:t>
      </w:r>
      <w:r w:rsidR="004A2CCB">
        <w:rPr>
          <w:rFonts w:ascii="Calibri" w:hAnsi="Calibri" w:cs="Calibri"/>
          <w:lang w:val="es-ES"/>
        </w:rPr>
        <w:t>5</w:t>
      </w:r>
      <w:r w:rsidRPr="00572695">
        <w:rPr>
          <w:rFonts w:ascii="Calibri" w:hAnsi="Calibri" w:cs="Calibri"/>
          <w:lang w:val="es-ES"/>
        </w:rPr>
        <w:t>-202</w:t>
      </w:r>
      <w:r w:rsidR="004A2CCB">
        <w:rPr>
          <w:rFonts w:ascii="Calibri" w:hAnsi="Calibri" w:cs="Calibri"/>
          <w:lang w:val="es-ES"/>
        </w:rPr>
        <w:t>6</w:t>
      </w:r>
      <w:r w:rsidRPr="00572695">
        <w:rPr>
          <w:rFonts w:ascii="Calibri" w:hAnsi="Calibri" w:cs="Calibri"/>
          <w:lang w:val="es-ES"/>
        </w:rPr>
        <w:t>.</w:t>
      </w:r>
    </w:p>
    <w:p w14:paraId="67B3480F" w14:textId="77777777" w:rsidR="00297858" w:rsidRPr="00572695"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Se aceptarán los siguientes gastos relacionados con el proyecto:</w:t>
      </w:r>
    </w:p>
    <w:p w14:paraId="63E064CD" w14:textId="77777777" w:rsidR="00297858" w:rsidRPr="00572695" w:rsidRDefault="00297858" w:rsidP="00572695">
      <w:pPr>
        <w:pStyle w:val="NormalWeb"/>
        <w:numPr>
          <w:ilvl w:val="0"/>
          <w:numId w:val="2"/>
        </w:numPr>
        <w:spacing w:before="0" w:beforeAutospacing="0" w:after="0" w:afterAutospacing="0"/>
        <w:jc w:val="both"/>
        <w:rPr>
          <w:rFonts w:ascii="Calibri" w:hAnsi="Calibri" w:cs="Calibri"/>
          <w:lang w:val="es-ES"/>
        </w:rPr>
      </w:pPr>
      <w:r w:rsidRPr="00572695">
        <w:rPr>
          <w:rFonts w:ascii="Calibri" w:hAnsi="Calibri" w:cs="Calibri"/>
          <w:lang w:val="es-ES"/>
        </w:rPr>
        <w:t>Gastos correspondientes a la contratación de los/de las monitores/as.</w:t>
      </w:r>
    </w:p>
    <w:p w14:paraId="32880841" w14:textId="77777777" w:rsidR="00297858" w:rsidRPr="00572695" w:rsidRDefault="00297858" w:rsidP="00572695">
      <w:pPr>
        <w:pStyle w:val="NormalWeb"/>
        <w:numPr>
          <w:ilvl w:val="0"/>
          <w:numId w:val="2"/>
        </w:numPr>
        <w:spacing w:before="0" w:beforeAutospacing="0" w:after="0" w:afterAutospacing="0"/>
        <w:jc w:val="both"/>
        <w:rPr>
          <w:rFonts w:ascii="Calibri" w:hAnsi="Calibri" w:cs="Calibri"/>
          <w:lang w:val="es-ES"/>
        </w:rPr>
      </w:pPr>
      <w:r w:rsidRPr="00572695">
        <w:rPr>
          <w:rFonts w:ascii="Calibri" w:hAnsi="Calibri" w:cs="Calibri"/>
          <w:lang w:val="es-ES"/>
        </w:rPr>
        <w:t>Gastos relacionados con la gestión de la actividad:</w:t>
      </w:r>
      <w:r w:rsidRPr="00572695">
        <w:rPr>
          <w:rFonts w:ascii="Calibri" w:hAnsi="Calibri" w:cs="Calibri"/>
          <w:lang w:val="es-ES"/>
        </w:rPr>
        <w:br/>
        <w:t>a. Personal de gestión</w:t>
      </w:r>
      <w:r w:rsidRPr="00572695">
        <w:rPr>
          <w:rFonts w:ascii="Calibri" w:hAnsi="Calibri" w:cs="Calibri"/>
          <w:lang w:val="es-ES"/>
        </w:rPr>
        <w:br/>
        <w:t>b. Contratación de servicios (gestión de nóminas...), material de oficina y gastos de teléfono.</w:t>
      </w:r>
    </w:p>
    <w:p w14:paraId="27B18227" w14:textId="77777777" w:rsidR="00297858" w:rsidRPr="00572695" w:rsidRDefault="00297858" w:rsidP="00572695">
      <w:pPr>
        <w:pStyle w:val="NormalWeb"/>
        <w:numPr>
          <w:ilvl w:val="0"/>
          <w:numId w:val="2"/>
        </w:numPr>
        <w:spacing w:before="0" w:beforeAutospacing="0" w:after="0" w:afterAutospacing="0"/>
        <w:jc w:val="both"/>
        <w:rPr>
          <w:rFonts w:ascii="Calibri" w:hAnsi="Calibri" w:cs="Calibri"/>
          <w:lang w:val="es-ES"/>
        </w:rPr>
      </w:pPr>
      <w:r w:rsidRPr="00572695">
        <w:rPr>
          <w:rFonts w:ascii="Calibri" w:hAnsi="Calibri" w:cs="Calibri"/>
          <w:lang w:val="es-ES"/>
        </w:rPr>
        <w:t>Gastos de contratación del servicio a una empresa. Para justificar estos gastos será necesario presentar copia del contrato donde se detallen los servicios contratados y el coste total, las facturas emitidas por este concepto por parte de la empresa contratada y justificante del pago.</w:t>
      </w:r>
    </w:p>
    <w:p w14:paraId="5FDAD228" w14:textId="77777777" w:rsidR="00297858" w:rsidRPr="00572695" w:rsidRDefault="00297858" w:rsidP="00572695">
      <w:pPr>
        <w:pStyle w:val="NormalWeb"/>
        <w:numPr>
          <w:ilvl w:val="0"/>
          <w:numId w:val="3"/>
        </w:numPr>
        <w:spacing w:before="0" w:beforeAutospacing="0" w:after="0" w:afterAutospacing="0"/>
        <w:jc w:val="both"/>
        <w:rPr>
          <w:rFonts w:ascii="Calibri" w:hAnsi="Calibri" w:cs="Calibri"/>
          <w:lang w:val="es-ES"/>
        </w:rPr>
      </w:pPr>
      <w:r w:rsidRPr="00572695">
        <w:rPr>
          <w:rFonts w:ascii="Calibri" w:hAnsi="Calibri" w:cs="Calibri"/>
          <w:lang w:val="es-ES"/>
        </w:rPr>
        <w:t>En caso de que haya gastos en concepto de contratación de los/de las monitores/as por la AMPA/AFA/AFI, se podrán presentar los justificantes correspondientes al pago de las retribuciones al personal vinculado al proyecto mediante contrato laboral, fijo o eventual. También se podrán incluir los gastos en concepto de retribuciones y coste de la seguridad social del personal contratado para la ejecución del proyecto objeto de este convenio.</w:t>
      </w:r>
    </w:p>
    <w:p w14:paraId="5470FA5C" w14:textId="77777777" w:rsidR="00572695" w:rsidRDefault="00572695" w:rsidP="00572695">
      <w:pPr>
        <w:pStyle w:val="NormalWeb"/>
        <w:spacing w:before="0" w:beforeAutospacing="0" w:after="0" w:afterAutospacing="0"/>
        <w:jc w:val="both"/>
        <w:rPr>
          <w:rFonts w:ascii="Calibri" w:hAnsi="Calibri" w:cs="Calibri"/>
          <w:lang w:val="es-ES"/>
        </w:rPr>
      </w:pPr>
    </w:p>
    <w:p w14:paraId="68BD2703" w14:textId="4BD20E07" w:rsidR="00297858" w:rsidRDefault="00297858" w:rsidP="00572695">
      <w:pPr>
        <w:pStyle w:val="NormalWeb"/>
        <w:spacing w:before="0" w:beforeAutospacing="0" w:after="0" w:afterAutospacing="0"/>
        <w:jc w:val="both"/>
        <w:rPr>
          <w:rFonts w:ascii="Calibri" w:hAnsi="Calibri" w:cs="Calibri"/>
          <w:lang w:val="es-ES"/>
        </w:rPr>
      </w:pPr>
      <w:r w:rsidRPr="00572695">
        <w:rPr>
          <w:rFonts w:ascii="Calibri" w:hAnsi="Calibri" w:cs="Calibri"/>
          <w:lang w:val="es-ES"/>
        </w:rPr>
        <w:t>La documentación:</w:t>
      </w:r>
    </w:p>
    <w:p w14:paraId="228FE4C6"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3FB5BE31" w14:textId="112B94B4" w:rsidR="00827DA2" w:rsidRDefault="00A2155A" w:rsidP="00A2155A">
      <w:pPr>
        <w:pStyle w:val="NormalWeb"/>
        <w:spacing w:before="0" w:beforeAutospacing="0" w:after="0" w:afterAutospacing="0"/>
        <w:ind w:left="1440"/>
        <w:jc w:val="both"/>
        <w:rPr>
          <w:rFonts w:ascii="Calibri" w:hAnsi="Calibri" w:cs="Calibri"/>
          <w:lang w:val="es-ES"/>
        </w:rPr>
      </w:pPr>
      <w:proofErr w:type="spellStart"/>
      <w:proofErr w:type="gramStart"/>
      <w:r w:rsidRPr="001B29E8">
        <w:rPr>
          <w:rFonts w:ascii="Calibri" w:hAnsi="Calibri" w:cs="Calibri"/>
          <w:b/>
          <w:bCs/>
          <w:lang w:val="es-ES"/>
        </w:rPr>
        <w:t>A</w:t>
      </w:r>
      <w:r>
        <w:rPr>
          <w:rFonts w:ascii="Calibri" w:hAnsi="Calibri" w:cs="Calibri"/>
          <w:lang w:val="es-ES"/>
        </w:rPr>
        <w:t>.</w:t>
      </w:r>
      <w:r w:rsidR="00297858" w:rsidRPr="00572695">
        <w:rPr>
          <w:rFonts w:ascii="Calibri" w:hAnsi="Calibri" w:cs="Calibri"/>
          <w:lang w:val="es-ES"/>
        </w:rPr>
        <w:t>Recibo</w:t>
      </w:r>
      <w:proofErr w:type="spellEnd"/>
      <w:proofErr w:type="gramEnd"/>
      <w:r w:rsidR="00297858" w:rsidRPr="00572695">
        <w:rPr>
          <w:rFonts w:ascii="Calibri" w:hAnsi="Calibri" w:cs="Calibri"/>
          <w:lang w:val="es-ES"/>
        </w:rPr>
        <w:t xml:space="preserve"> de la nómina de la persona contratada a tal efecto, de acuerdo con la OM 27-12-94 (Nombre, apellidos y NIF del trabajador, categoría profesional, número de afiliación a la Seguridad Social, antigüedad, conceptos retributivos, firma del trabajador, firma y sello de la empresa, </w:t>
      </w:r>
      <w:proofErr w:type="spellStart"/>
      <w:r w:rsidR="00297858" w:rsidRPr="00572695">
        <w:rPr>
          <w:rFonts w:ascii="Calibri" w:hAnsi="Calibri" w:cs="Calibri"/>
          <w:lang w:val="es-ES"/>
        </w:rPr>
        <w:t>etc</w:t>
      </w:r>
      <w:proofErr w:type="spellEnd"/>
      <w:r w:rsidR="00297858" w:rsidRPr="00572695">
        <w:rPr>
          <w:rFonts w:ascii="Calibri" w:hAnsi="Calibri" w:cs="Calibri"/>
          <w:lang w:val="es-ES"/>
        </w:rPr>
        <w:t>).</w:t>
      </w:r>
      <w:r w:rsidR="00297858" w:rsidRPr="00572695">
        <w:rPr>
          <w:rFonts w:ascii="Calibri" w:hAnsi="Calibri" w:cs="Calibri"/>
          <w:lang w:val="es-ES"/>
        </w:rPr>
        <w:br/>
      </w:r>
      <w:r w:rsidR="00827DA2" w:rsidRPr="00572695">
        <w:rPr>
          <w:rFonts w:ascii="Calibri" w:hAnsi="Calibri" w:cs="Calibri"/>
          <w:lang w:val="es-ES"/>
        </w:rPr>
        <w:t xml:space="preserve"> </w:t>
      </w:r>
      <w:r w:rsidRPr="001B29E8">
        <w:rPr>
          <w:rFonts w:ascii="Calibri" w:hAnsi="Calibri" w:cs="Calibri"/>
          <w:b/>
          <w:bCs/>
          <w:lang w:val="es-ES"/>
        </w:rPr>
        <w:t>B.</w:t>
      </w:r>
      <w:r w:rsidR="00827DA2" w:rsidRPr="00572695">
        <w:rPr>
          <w:rFonts w:ascii="Calibri" w:hAnsi="Calibri" w:cs="Calibri"/>
          <w:lang w:val="es-ES"/>
        </w:rPr>
        <w:t xml:space="preserve"> Boletines acreditativos de los ingresos efectuados a la Seguridad Social correspondientes a la persona contratada para la ejecución del proyecto.</w:t>
      </w:r>
    </w:p>
    <w:p w14:paraId="234AC92F" w14:textId="77777777" w:rsidR="00A2155A" w:rsidRPr="001B29E8" w:rsidRDefault="00A2155A" w:rsidP="00A2155A">
      <w:pPr>
        <w:widowControl w:val="0"/>
        <w:suppressAutoHyphens/>
        <w:spacing w:after="0" w:line="240" w:lineRule="auto"/>
        <w:ind w:left="1440" w:right="140"/>
        <w:jc w:val="both"/>
        <w:rPr>
          <w:rFonts w:ascii="Calibri" w:eastAsia="Arial" w:hAnsi="Calibri" w:cs="Calibri"/>
          <w:sz w:val="24"/>
          <w:szCs w:val="24"/>
        </w:rPr>
      </w:pPr>
      <w:r w:rsidRPr="001B29E8">
        <w:rPr>
          <w:rFonts w:ascii="Calibri" w:eastAsia="Arial" w:hAnsi="Calibri" w:cs="Calibri"/>
          <w:b/>
          <w:bCs/>
          <w:sz w:val="24"/>
          <w:szCs w:val="24"/>
        </w:rPr>
        <w:t>C</w:t>
      </w:r>
      <w:r w:rsidRPr="001B29E8">
        <w:rPr>
          <w:rFonts w:ascii="Calibri" w:eastAsia="Arial" w:hAnsi="Calibri" w:cs="Calibri"/>
          <w:sz w:val="24"/>
          <w:szCs w:val="24"/>
        </w:rPr>
        <w:t xml:space="preserve">. Modelo 4 del </w:t>
      </w:r>
      <w:proofErr w:type="spellStart"/>
      <w:r w:rsidRPr="001B29E8">
        <w:rPr>
          <w:rFonts w:ascii="Calibri" w:eastAsia="Arial" w:hAnsi="Calibri" w:cs="Calibri"/>
          <w:sz w:val="24"/>
          <w:szCs w:val="24"/>
        </w:rPr>
        <w:t>Anexo</w:t>
      </w:r>
      <w:proofErr w:type="spellEnd"/>
      <w:r w:rsidRPr="001B29E8">
        <w:rPr>
          <w:rFonts w:ascii="Calibri" w:eastAsia="Arial" w:hAnsi="Calibri" w:cs="Calibri"/>
          <w:sz w:val="24"/>
          <w:szCs w:val="24"/>
        </w:rPr>
        <w:t xml:space="preserve"> II del Reglamento de subvenciones del </w:t>
      </w:r>
      <w:proofErr w:type="spellStart"/>
      <w:r w:rsidRPr="001B29E8">
        <w:rPr>
          <w:rFonts w:ascii="Calibri" w:eastAsia="Arial" w:hAnsi="Calibri" w:cs="Calibri"/>
          <w:sz w:val="24"/>
          <w:szCs w:val="24"/>
        </w:rPr>
        <w:lastRenderedPageBreak/>
        <w:t>Ayuntamiento</w:t>
      </w:r>
      <w:proofErr w:type="spellEnd"/>
      <w:r w:rsidRPr="001B29E8">
        <w:rPr>
          <w:rFonts w:ascii="Calibri" w:eastAsia="Arial" w:hAnsi="Calibri" w:cs="Calibri"/>
          <w:sz w:val="24"/>
          <w:szCs w:val="24"/>
        </w:rPr>
        <w:t xml:space="preserve"> </w:t>
      </w:r>
    </w:p>
    <w:p w14:paraId="3214309B" w14:textId="5B59E8F4" w:rsidR="00A2155A" w:rsidRPr="001B29E8" w:rsidRDefault="00A2155A" w:rsidP="00A2155A">
      <w:pPr>
        <w:widowControl w:val="0"/>
        <w:suppressAutoHyphens/>
        <w:spacing w:after="0" w:line="240" w:lineRule="auto"/>
        <w:ind w:left="1440" w:right="140"/>
        <w:jc w:val="both"/>
        <w:rPr>
          <w:rFonts w:ascii="Calibri" w:eastAsia="Arial" w:hAnsi="Calibri" w:cs="Calibri"/>
          <w:sz w:val="24"/>
          <w:szCs w:val="24"/>
        </w:rPr>
      </w:pPr>
      <w:r w:rsidRPr="001B29E8">
        <w:rPr>
          <w:rFonts w:ascii="Calibri" w:eastAsia="Arial" w:hAnsi="Calibri" w:cs="Calibri"/>
          <w:sz w:val="24"/>
          <w:szCs w:val="24"/>
        </w:rPr>
        <w:t xml:space="preserve"> de Cerdanyola del Vallès.</w:t>
      </w:r>
    </w:p>
    <w:p w14:paraId="135343D6" w14:textId="0743454F" w:rsidR="00A2155A" w:rsidRPr="001B29E8" w:rsidRDefault="00A2155A" w:rsidP="00A2155A">
      <w:pPr>
        <w:widowControl w:val="0"/>
        <w:suppressAutoHyphens/>
        <w:spacing w:after="0" w:line="240" w:lineRule="auto"/>
        <w:ind w:left="1440" w:right="140"/>
        <w:jc w:val="both"/>
        <w:rPr>
          <w:rFonts w:ascii="Calibri" w:eastAsia="Arial" w:hAnsi="Calibri" w:cs="Calibri"/>
          <w:sz w:val="24"/>
          <w:szCs w:val="24"/>
        </w:rPr>
      </w:pPr>
      <w:r w:rsidRPr="001B29E8">
        <w:rPr>
          <w:rFonts w:ascii="Calibri" w:hAnsi="Calibri" w:cs="Calibri"/>
          <w:b/>
          <w:bCs/>
          <w:sz w:val="24"/>
          <w:szCs w:val="24"/>
          <w:lang w:val="es-ES"/>
        </w:rPr>
        <w:t>D</w:t>
      </w:r>
      <w:r w:rsidRPr="001B29E8">
        <w:rPr>
          <w:rFonts w:ascii="Calibri" w:hAnsi="Calibri" w:cs="Calibri"/>
          <w:sz w:val="24"/>
          <w:szCs w:val="24"/>
          <w:lang w:val="es-ES"/>
        </w:rPr>
        <w:t xml:space="preserve">, </w:t>
      </w:r>
      <w:proofErr w:type="spellStart"/>
      <w:r w:rsidRPr="001B29E8">
        <w:rPr>
          <w:rFonts w:ascii="Calibri" w:eastAsia="Arial" w:hAnsi="Calibri" w:cs="Calibri"/>
          <w:sz w:val="24"/>
          <w:szCs w:val="24"/>
        </w:rPr>
        <w:t>Justificante</w:t>
      </w:r>
      <w:proofErr w:type="spellEnd"/>
      <w:r w:rsidRPr="001B29E8">
        <w:rPr>
          <w:rFonts w:ascii="Calibri" w:eastAsia="Arial" w:hAnsi="Calibri" w:cs="Calibri"/>
          <w:sz w:val="24"/>
          <w:szCs w:val="24"/>
        </w:rPr>
        <w:t xml:space="preserve"> del pago de la </w:t>
      </w:r>
      <w:proofErr w:type="spellStart"/>
      <w:r w:rsidRPr="001B29E8">
        <w:rPr>
          <w:rFonts w:ascii="Calibri" w:eastAsia="Arial" w:hAnsi="Calibri" w:cs="Calibri"/>
          <w:sz w:val="24"/>
          <w:szCs w:val="24"/>
        </w:rPr>
        <w:t>liquidación</w:t>
      </w:r>
      <w:proofErr w:type="spellEnd"/>
      <w:r w:rsidRPr="001B29E8">
        <w:rPr>
          <w:rFonts w:ascii="Calibri" w:eastAsia="Arial" w:hAnsi="Calibri" w:cs="Calibri"/>
          <w:sz w:val="24"/>
          <w:szCs w:val="24"/>
        </w:rPr>
        <w:t xml:space="preserve"> del IRPF </w:t>
      </w:r>
      <w:proofErr w:type="gramStart"/>
      <w:r w:rsidRPr="001B29E8">
        <w:rPr>
          <w:rFonts w:ascii="Calibri" w:eastAsia="Arial" w:hAnsi="Calibri" w:cs="Calibri"/>
          <w:sz w:val="24"/>
          <w:szCs w:val="24"/>
        </w:rPr>
        <w:t>de  la</w:t>
      </w:r>
      <w:proofErr w:type="gramEnd"/>
      <w:r w:rsidRPr="001B29E8">
        <w:rPr>
          <w:rFonts w:ascii="Calibri" w:eastAsia="Arial" w:hAnsi="Calibri" w:cs="Calibri"/>
          <w:sz w:val="24"/>
          <w:szCs w:val="24"/>
        </w:rPr>
        <w:t xml:space="preserve"> Agencia Tributaria (Modelo 111. </w:t>
      </w:r>
      <w:proofErr w:type="spellStart"/>
      <w:r w:rsidRPr="001B29E8">
        <w:rPr>
          <w:rFonts w:ascii="Calibri" w:eastAsia="Arial" w:hAnsi="Calibri" w:cs="Calibri"/>
          <w:sz w:val="24"/>
          <w:szCs w:val="24"/>
        </w:rPr>
        <w:t>Retenciones</w:t>
      </w:r>
      <w:proofErr w:type="spellEnd"/>
      <w:r w:rsidRPr="001B29E8">
        <w:rPr>
          <w:rFonts w:ascii="Calibri" w:eastAsia="Arial" w:hAnsi="Calibri" w:cs="Calibri"/>
          <w:sz w:val="24"/>
          <w:szCs w:val="24"/>
        </w:rPr>
        <w:t xml:space="preserve"> e </w:t>
      </w:r>
      <w:proofErr w:type="spellStart"/>
      <w:r w:rsidRPr="001B29E8">
        <w:rPr>
          <w:rFonts w:ascii="Calibri" w:eastAsia="Arial" w:hAnsi="Calibri" w:cs="Calibri"/>
          <w:sz w:val="24"/>
          <w:szCs w:val="24"/>
        </w:rPr>
        <w:t>ingresos</w:t>
      </w:r>
      <w:proofErr w:type="spellEnd"/>
      <w:r w:rsidRPr="001B29E8">
        <w:rPr>
          <w:rFonts w:ascii="Calibri" w:eastAsia="Arial" w:hAnsi="Calibri" w:cs="Calibri"/>
          <w:sz w:val="24"/>
          <w:szCs w:val="24"/>
        </w:rPr>
        <w:t xml:space="preserve"> a </w:t>
      </w:r>
      <w:proofErr w:type="spellStart"/>
      <w:r w:rsidRPr="001B29E8">
        <w:rPr>
          <w:rFonts w:ascii="Calibri" w:eastAsia="Arial" w:hAnsi="Calibri" w:cs="Calibri"/>
          <w:sz w:val="24"/>
          <w:szCs w:val="24"/>
        </w:rPr>
        <w:t>cuenta</w:t>
      </w:r>
      <w:proofErr w:type="spellEnd"/>
      <w:r w:rsidRPr="001B29E8">
        <w:rPr>
          <w:rFonts w:ascii="Calibri" w:eastAsia="Arial" w:hAnsi="Calibri" w:cs="Calibri"/>
          <w:sz w:val="24"/>
          <w:szCs w:val="24"/>
        </w:rPr>
        <w:t xml:space="preserve"> y Modelo 190. Resumen anual de </w:t>
      </w:r>
      <w:proofErr w:type="spellStart"/>
      <w:r w:rsidRPr="001B29E8">
        <w:rPr>
          <w:rFonts w:ascii="Calibri" w:eastAsia="Arial" w:hAnsi="Calibri" w:cs="Calibri"/>
          <w:sz w:val="24"/>
          <w:szCs w:val="24"/>
        </w:rPr>
        <w:t>retenciones</w:t>
      </w:r>
      <w:proofErr w:type="spellEnd"/>
      <w:r w:rsidRPr="001B29E8">
        <w:rPr>
          <w:rFonts w:ascii="Calibri" w:eastAsia="Arial" w:hAnsi="Calibri" w:cs="Calibri"/>
          <w:sz w:val="24"/>
          <w:szCs w:val="24"/>
        </w:rPr>
        <w:t xml:space="preserve"> e ingressos a </w:t>
      </w:r>
      <w:proofErr w:type="spellStart"/>
      <w:r w:rsidRPr="001B29E8">
        <w:rPr>
          <w:rFonts w:ascii="Calibri" w:eastAsia="Arial" w:hAnsi="Calibri" w:cs="Calibri"/>
          <w:sz w:val="24"/>
          <w:szCs w:val="24"/>
        </w:rPr>
        <w:t>cuenta</w:t>
      </w:r>
      <w:proofErr w:type="spellEnd"/>
      <w:r w:rsidRPr="001B29E8">
        <w:rPr>
          <w:rFonts w:ascii="Calibri" w:eastAsia="Arial" w:hAnsi="Calibri" w:cs="Calibri"/>
          <w:sz w:val="24"/>
          <w:szCs w:val="24"/>
        </w:rPr>
        <w:t xml:space="preserve"> del IRPF).</w:t>
      </w:r>
    </w:p>
    <w:p w14:paraId="3DD66511" w14:textId="77777777" w:rsidR="00A2155A" w:rsidRDefault="00A2155A" w:rsidP="00A2155A">
      <w:pPr>
        <w:widowControl w:val="0"/>
        <w:suppressAutoHyphens/>
        <w:spacing w:after="0" w:line="240" w:lineRule="auto"/>
        <w:ind w:left="1440" w:right="140"/>
        <w:jc w:val="both"/>
        <w:rPr>
          <w:rFonts w:ascii="Calibri" w:hAnsi="Calibri" w:cs="Calibri"/>
        </w:rPr>
      </w:pPr>
    </w:p>
    <w:p w14:paraId="6845966B" w14:textId="77777777" w:rsidR="00A2155A" w:rsidRDefault="00A2155A" w:rsidP="00A2155A">
      <w:pPr>
        <w:widowControl w:val="0"/>
        <w:suppressAutoHyphens/>
        <w:spacing w:after="0" w:line="240" w:lineRule="auto"/>
        <w:ind w:left="1440" w:right="140"/>
        <w:jc w:val="both"/>
        <w:rPr>
          <w:rFonts w:ascii="Calibri" w:hAnsi="Calibri" w:cs="Calibri"/>
        </w:rPr>
      </w:pPr>
    </w:p>
    <w:p w14:paraId="6D7D5812" w14:textId="3F28AA76" w:rsidR="00A2155A" w:rsidRPr="00A2155A" w:rsidRDefault="00A2155A" w:rsidP="00D25628">
      <w:pPr>
        <w:pStyle w:val="Pargrafdellista"/>
        <w:widowControl w:val="0"/>
        <w:numPr>
          <w:ilvl w:val="0"/>
          <w:numId w:val="3"/>
        </w:numPr>
        <w:suppressAutoHyphens/>
        <w:spacing w:after="0" w:line="240" w:lineRule="auto"/>
        <w:ind w:right="140"/>
        <w:jc w:val="both"/>
        <w:rPr>
          <w:rFonts w:ascii="Calibri" w:eastAsia="Arial" w:hAnsi="Calibri" w:cs="Calibri"/>
          <w:lang w:val="es-ES"/>
        </w:rPr>
      </w:pPr>
      <w:r w:rsidRPr="001B29E8">
        <w:rPr>
          <w:rFonts w:ascii="Calibri" w:eastAsia="Arial" w:hAnsi="Calibri" w:cs="Calibri"/>
          <w:sz w:val="24"/>
          <w:szCs w:val="24"/>
        </w:rPr>
        <w:t xml:space="preserve">En </w:t>
      </w:r>
      <w:proofErr w:type="spellStart"/>
      <w:r w:rsidRPr="001B29E8">
        <w:rPr>
          <w:rFonts w:ascii="Calibri" w:eastAsia="Arial" w:hAnsi="Calibri" w:cs="Calibri"/>
          <w:sz w:val="24"/>
          <w:szCs w:val="24"/>
        </w:rPr>
        <w:t>su</w:t>
      </w:r>
      <w:proofErr w:type="spellEnd"/>
      <w:r w:rsidRPr="001B29E8">
        <w:rPr>
          <w:rFonts w:ascii="Calibri" w:eastAsia="Arial" w:hAnsi="Calibri" w:cs="Calibri"/>
          <w:sz w:val="24"/>
          <w:szCs w:val="24"/>
        </w:rPr>
        <w:t xml:space="preserve"> caso </w:t>
      </w:r>
      <w:proofErr w:type="spellStart"/>
      <w:r w:rsidRPr="001B29E8">
        <w:rPr>
          <w:rFonts w:ascii="Calibri" w:eastAsia="Arial" w:hAnsi="Calibri" w:cs="Calibri"/>
          <w:sz w:val="24"/>
          <w:szCs w:val="24"/>
        </w:rPr>
        <w:t>declaración</w:t>
      </w:r>
      <w:proofErr w:type="spellEnd"/>
      <w:r w:rsidRPr="001B29E8">
        <w:rPr>
          <w:rFonts w:ascii="Calibri" w:eastAsia="Arial" w:hAnsi="Calibri" w:cs="Calibri"/>
          <w:sz w:val="24"/>
          <w:szCs w:val="24"/>
        </w:rPr>
        <w:t xml:space="preserve"> jurada de </w:t>
      </w:r>
      <w:proofErr w:type="spellStart"/>
      <w:r w:rsidRPr="001B29E8">
        <w:rPr>
          <w:rFonts w:ascii="Calibri" w:eastAsia="Arial" w:hAnsi="Calibri" w:cs="Calibri"/>
          <w:sz w:val="24"/>
          <w:szCs w:val="24"/>
        </w:rPr>
        <w:t>otras</w:t>
      </w:r>
      <w:proofErr w:type="spellEnd"/>
      <w:r w:rsidRPr="001B29E8">
        <w:rPr>
          <w:rFonts w:ascii="Calibri" w:eastAsia="Arial" w:hAnsi="Calibri" w:cs="Calibri"/>
          <w:sz w:val="24"/>
          <w:szCs w:val="24"/>
        </w:rPr>
        <w:t xml:space="preserve"> subvenciones , </w:t>
      </w:r>
      <w:proofErr w:type="spellStart"/>
      <w:r w:rsidRPr="001B29E8">
        <w:rPr>
          <w:rFonts w:ascii="Calibri" w:eastAsia="Arial" w:hAnsi="Calibri" w:cs="Calibri"/>
          <w:sz w:val="24"/>
          <w:szCs w:val="24"/>
        </w:rPr>
        <w:t>ayudas</w:t>
      </w:r>
      <w:proofErr w:type="spellEnd"/>
      <w:r w:rsidRPr="001B29E8">
        <w:rPr>
          <w:rFonts w:ascii="Calibri" w:eastAsia="Arial" w:hAnsi="Calibri" w:cs="Calibri"/>
          <w:sz w:val="24"/>
          <w:szCs w:val="24"/>
        </w:rPr>
        <w:t xml:space="preserve"> o aportacions </w:t>
      </w:r>
      <w:proofErr w:type="spellStart"/>
      <w:r w:rsidRPr="001B29E8">
        <w:rPr>
          <w:rFonts w:ascii="Calibri" w:eastAsia="Arial" w:hAnsi="Calibri" w:cs="Calibri"/>
          <w:sz w:val="24"/>
          <w:szCs w:val="24"/>
        </w:rPr>
        <w:t>públicas</w:t>
      </w:r>
      <w:proofErr w:type="spellEnd"/>
      <w:r w:rsidRPr="001B29E8">
        <w:rPr>
          <w:rFonts w:ascii="Calibri" w:eastAsia="Arial" w:hAnsi="Calibri" w:cs="Calibri"/>
          <w:sz w:val="24"/>
          <w:szCs w:val="24"/>
        </w:rPr>
        <w:t xml:space="preserve"> que </w:t>
      </w:r>
      <w:proofErr w:type="spellStart"/>
      <w:r w:rsidRPr="001B29E8">
        <w:rPr>
          <w:rFonts w:ascii="Calibri" w:eastAsia="Arial" w:hAnsi="Calibri" w:cs="Calibri"/>
          <w:sz w:val="24"/>
          <w:szCs w:val="24"/>
        </w:rPr>
        <w:t>haya</w:t>
      </w:r>
      <w:proofErr w:type="spellEnd"/>
      <w:r w:rsidRPr="001B29E8">
        <w:rPr>
          <w:rFonts w:ascii="Calibri" w:eastAsia="Arial" w:hAnsi="Calibri" w:cs="Calibri"/>
          <w:sz w:val="24"/>
          <w:szCs w:val="24"/>
        </w:rPr>
        <w:t xml:space="preserve"> </w:t>
      </w:r>
      <w:proofErr w:type="spellStart"/>
      <w:r w:rsidRPr="001B29E8">
        <w:rPr>
          <w:rFonts w:ascii="Calibri" w:eastAsia="Arial" w:hAnsi="Calibri" w:cs="Calibri"/>
          <w:sz w:val="24"/>
          <w:szCs w:val="24"/>
        </w:rPr>
        <w:t>solicitado</w:t>
      </w:r>
      <w:proofErr w:type="spellEnd"/>
      <w:r w:rsidRPr="001B29E8">
        <w:rPr>
          <w:rFonts w:ascii="Calibri" w:eastAsia="Arial" w:hAnsi="Calibri" w:cs="Calibri"/>
          <w:sz w:val="24"/>
          <w:szCs w:val="24"/>
        </w:rPr>
        <w:t xml:space="preserve"> o </w:t>
      </w:r>
      <w:proofErr w:type="spellStart"/>
      <w:r w:rsidRPr="001B29E8">
        <w:rPr>
          <w:rFonts w:ascii="Calibri" w:eastAsia="Arial" w:hAnsi="Calibri" w:cs="Calibri"/>
          <w:sz w:val="24"/>
          <w:szCs w:val="24"/>
        </w:rPr>
        <w:t>recibido</w:t>
      </w:r>
      <w:proofErr w:type="spellEnd"/>
      <w:r w:rsidRPr="001B29E8">
        <w:rPr>
          <w:rFonts w:ascii="Calibri" w:eastAsia="Arial" w:hAnsi="Calibri" w:cs="Calibri"/>
          <w:sz w:val="24"/>
          <w:szCs w:val="24"/>
        </w:rPr>
        <w:t xml:space="preserve"> la </w:t>
      </w:r>
      <w:proofErr w:type="spellStart"/>
      <w:r w:rsidRPr="001B29E8">
        <w:rPr>
          <w:rFonts w:ascii="Calibri" w:eastAsia="Arial" w:hAnsi="Calibri" w:cs="Calibri"/>
          <w:sz w:val="24"/>
          <w:szCs w:val="24"/>
        </w:rPr>
        <w:t>asociación</w:t>
      </w:r>
      <w:proofErr w:type="spellEnd"/>
      <w:r w:rsidRPr="001B29E8">
        <w:rPr>
          <w:rFonts w:ascii="Calibri" w:eastAsia="Arial" w:hAnsi="Calibri" w:cs="Calibri"/>
          <w:sz w:val="24"/>
          <w:szCs w:val="24"/>
        </w:rPr>
        <w:t xml:space="preserve">, por la </w:t>
      </w:r>
      <w:proofErr w:type="spellStart"/>
      <w:r w:rsidRPr="001B29E8">
        <w:rPr>
          <w:rFonts w:ascii="Calibri" w:eastAsia="Arial" w:hAnsi="Calibri" w:cs="Calibri"/>
          <w:sz w:val="24"/>
          <w:szCs w:val="24"/>
        </w:rPr>
        <w:t>misma</w:t>
      </w:r>
      <w:proofErr w:type="spellEnd"/>
      <w:r w:rsidRPr="001B29E8">
        <w:rPr>
          <w:rFonts w:ascii="Calibri" w:eastAsia="Arial" w:hAnsi="Calibri" w:cs="Calibri"/>
          <w:sz w:val="24"/>
          <w:szCs w:val="24"/>
        </w:rPr>
        <w:t xml:space="preserve"> </w:t>
      </w:r>
      <w:proofErr w:type="spellStart"/>
      <w:r w:rsidRPr="001B29E8">
        <w:rPr>
          <w:rFonts w:ascii="Calibri" w:eastAsia="Arial" w:hAnsi="Calibri" w:cs="Calibri"/>
          <w:sz w:val="24"/>
          <w:szCs w:val="24"/>
        </w:rPr>
        <w:t>actividad</w:t>
      </w:r>
      <w:proofErr w:type="spellEnd"/>
      <w:r w:rsidRPr="001B29E8">
        <w:rPr>
          <w:rFonts w:ascii="Calibri" w:eastAsia="Arial" w:hAnsi="Calibri" w:cs="Calibri"/>
          <w:sz w:val="24"/>
          <w:szCs w:val="24"/>
        </w:rPr>
        <w:t xml:space="preserve"> </w:t>
      </w:r>
      <w:proofErr w:type="spellStart"/>
      <w:r w:rsidRPr="001B29E8">
        <w:rPr>
          <w:rFonts w:ascii="Calibri" w:eastAsia="Arial" w:hAnsi="Calibri" w:cs="Calibri"/>
          <w:sz w:val="24"/>
          <w:szCs w:val="24"/>
        </w:rPr>
        <w:t>objeto</w:t>
      </w:r>
      <w:proofErr w:type="spellEnd"/>
      <w:r w:rsidRPr="001B29E8">
        <w:rPr>
          <w:rFonts w:ascii="Calibri" w:eastAsia="Arial" w:hAnsi="Calibri" w:cs="Calibri"/>
          <w:sz w:val="24"/>
          <w:szCs w:val="24"/>
        </w:rPr>
        <w:t xml:space="preserve"> de este </w:t>
      </w:r>
      <w:proofErr w:type="spellStart"/>
      <w:r w:rsidRPr="001B29E8">
        <w:rPr>
          <w:rFonts w:ascii="Calibri" w:eastAsia="Arial" w:hAnsi="Calibri" w:cs="Calibri"/>
          <w:sz w:val="24"/>
          <w:szCs w:val="24"/>
        </w:rPr>
        <w:t>convenio</w:t>
      </w:r>
      <w:proofErr w:type="spellEnd"/>
      <w:r w:rsidRPr="001B29E8">
        <w:rPr>
          <w:rFonts w:ascii="Calibri" w:eastAsia="Arial" w:hAnsi="Calibri" w:cs="Calibri"/>
          <w:sz w:val="24"/>
          <w:szCs w:val="24"/>
        </w:rPr>
        <w:t xml:space="preserve"> , con </w:t>
      </w:r>
      <w:proofErr w:type="spellStart"/>
      <w:r w:rsidRPr="001B29E8">
        <w:rPr>
          <w:rFonts w:ascii="Calibri" w:eastAsia="Arial" w:hAnsi="Calibri" w:cs="Calibri"/>
          <w:sz w:val="24"/>
          <w:szCs w:val="24"/>
        </w:rPr>
        <w:t>indicación</w:t>
      </w:r>
      <w:proofErr w:type="spellEnd"/>
      <w:r w:rsidRPr="001B29E8">
        <w:rPr>
          <w:rFonts w:ascii="Calibri" w:eastAsia="Arial" w:hAnsi="Calibri" w:cs="Calibri"/>
          <w:sz w:val="24"/>
          <w:szCs w:val="24"/>
        </w:rPr>
        <w:t xml:space="preserve"> de </w:t>
      </w:r>
      <w:proofErr w:type="spellStart"/>
      <w:r w:rsidRPr="001B29E8">
        <w:rPr>
          <w:rFonts w:ascii="Calibri" w:eastAsia="Arial" w:hAnsi="Calibri" w:cs="Calibri"/>
          <w:sz w:val="24"/>
          <w:szCs w:val="24"/>
        </w:rPr>
        <w:t>quien</w:t>
      </w:r>
      <w:proofErr w:type="spellEnd"/>
      <w:r w:rsidRPr="001B29E8">
        <w:rPr>
          <w:rFonts w:ascii="Calibri" w:eastAsia="Arial" w:hAnsi="Calibri" w:cs="Calibri"/>
          <w:sz w:val="24"/>
          <w:szCs w:val="24"/>
        </w:rPr>
        <w:t xml:space="preserve"> las ha </w:t>
      </w:r>
      <w:proofErr w:type="spellStart"/>
      <w:r w:rsidRPr="001B29E8">
        <w:rPr>
          <w:rFonts w:ascii="Calibri" w:eastAsia="Arial" w:hAnsi="Calibri" w:cs="Calibri"/>
          <w:sz w:val="24"/>
          <w:szCs w:val="24"/>
        </w:rPr>
        <w:t>concedido</w:t>
      </w:r>
      <w:proofErr w:type="spellEnd"/>
      <w:r w:rsidRPr="001B29E8">
        <w:rPr>
          <w:rFonts w:ascii="Calibri" w:eastAsia="Arial" w:hAnsi="Calibri" w:cs="Calibri"/>
          <w:sz w:val="24"/>
          <w:szCs w:val="24"/>
        </w:rPr>
        <w:t xml:space="preserve"> y el </w:t>
      </w:r>
      <w:proofErr w:type="spellStart"/>
      <w:r w:rsidRPr="001B29E8">
        <w:rPr>
          <w:rFonts w:ascii="Calibri" w:eastAsia="Arial" w:hAnsi="Calibri" w:cs="Calibri"/>
          <w:sz w:val="24"/>
          <w:szCs w:val="24"/>
        </w:rPr>
        <w:t>importe</w:t>
      </w:r>
      <w:proofErr w:type="spellEnd"/>
      <w:r w:rsidRPr="001B29E8">
        <w:rPr>
          <w:rFonts w:ascii="Calibri" w:eastAsia="Arial" w:hAnsi="Calibri" w:cs="Calibri"/>
          <w:sz w:val="24"/>
          <w:szCs w:val="24"/>
        </w:rPr>
        <w:t xml:space="preserve"> o </w:t>
      </w:r>
      <w:proofErr w:type="spellStart"/>
      <w:r w:rsidRPr="001B29E8">
        <w:rPr>
          <w:rFonts w:ascii="Calibri" w:eastAsia="Arial" w:hAnsi="Calibri" w:cs="Calibri"/>
          <w:sz w:val="24"/>
          <w:szCs w:val="24"/>
        </w:rPr>
        <w:t>declaración</w:t>
      </w:r>
      <w:proofErr w:type="spellEnd"/>
      <w:r w:rsidRPr="001B29E8">
        <w:rPr>
          <w:rFonts w:ascii="Calibri" w:eastAsia="Arial" w:hAnsi="Calibri" w:cs="Calibri"/>
          <w:sz w:val="24"/>
          <w:szCs w:val="24"/>
        </w:rPr>
        <w:t xml:space="preserve"> </w:t>
      </w:r>
      <w:proofErr w:type="spellStart"/>
      <w:r w:rsidRPr="001B29E8">
        <w:rPr>
          <w:rFonts w:ascii="Calibri" w:eastAsia="Arial" w:hAnsi="Calibri" w:cs="Calibri"/>
          <w:sz w:val="24"/>
          <w:szCs w:val="24"/>
        </w:rPr>
        <w:t>juradade</w:t>
      </w:r>
      <w:proofErr w:type="spellEnd"/>
      <w:r w:rsidRPr="001B29E8">
        <w:rPr>
          <w:rFonts w:ascii="Calibri" w:eastAsia="Arial" w:hAnsi="Calibri" w:cs="Calibri"/>
          <w:sz w:val="24"/>
          <w:szCs w:val="24"/>
        </w:rPr>
        <w:t xml:space="preserve"> no </w:t>
      </w:r>
      <w:proofErr w:type="spellStart"/>
      <w:r w:rsidRPr="001B29E8">
        <w:rPr>
          <w:rFonts w:ascii="Calibri" w:eastAsia="Arial" w:hAnsi="Calibri" w:cs="Calibri"/>
          <w:sz w:val="24"/>
          <w:szCs w:val="24"/>
        </w:rPr>
        <w:t>haber</w:t>
      </w:r>
      <w:proofErr w:type="spellEnd"/>
      <w:r w:rsidRPr="001B29E8">
        <w:rPr>
          <w:rFonts w:ascii="Calibri" w:eastAsia="Arial" w:hAnsi="Calibri" w:cs="Calibri"/>
          <w:sz w:val="24"/>
          <w:szCs w:val="24"/>
        </w:rPr>
        <w:t xml:space="preserve"> </w:t>
      </w:r>
      <w:proofErr w:type="spellStart"/>
      <w:r w:rsidRPr="001B29E8">
        <w:rPr>
          <w:rFonts w:ascii="Calibri" w:eastAsia="Arial" w:hAnsi="Calibri" w:cs="Calibri"/>
          <w:sz w:val="24"/>
          <w:szCs w:val="24"/>
        </w:rPr>
        <w:t>recibido</w:t>
      </w:r>
      <w:proofErr w:type="spellEnd"/>
      <w:r w:rsidRPr="001B29E8">
        <w:rPr>
          <w:rFonts w:ascii="Calibri" w:eastAsia="Arial" w:hAnsi="Calibri" w:cs="Calibri"/>
          <w:sz w:val="24"/>
          <w:szCs w:val="24"/>
        </w:rPr>
        <w:t xml:space="preserve"> ninguna</w:t>
      </w:r>
      <w:r w:rsidRPr="00A2155A">
        <w:rPr>
          <w:rFonts w:ascii="Calibri" w:eastAsia="Arial" w:hAnsi="Calibri" w:cs="Calibri"/>
        </w:rPr>
        <w:t xml:space="preserve">. </w:t>
      </w:r>
    </w:p>
    <w:p w14:paraId="4625AEE4" w14:textId="77777777" w:rsidR="001B29E8" w:rsidRPr="008142B8" w:rsidRDefault="001B29E8" w:rsidP="001B29E8">
      <w:pPr>
        <w:widowControl w:val="0"/>
        <w:numPr>
          <w:ilvl w:val="0"/>
          <w:numId w:val="3"/>
        </w:numPr>
        <w:suppressAutoHyphens/>
        <w:spacing w:after="0" w:line="240" w:lineRule="auto"/>
        <w:ind w:right="140"/>
        <w:jc w:val="both"/>
        <w:rPr>
          <w:rFonts w:ascii="Calibri" w:eastAsia="Arial" w:hAnsi="Calibri" w:cs="Calibri"/>
          <w:sz w:val="24"/>
          <w:szCs w:val="24"/>
          <w:lang w:val="es-ES"/>
        </w:rPr>
      </w:pPr>
      <w:r w:rsidRPr="008142B8">
        <w:rPr>
          <w:rFonts w:ascii="Calibri" w:eastAsia="Arial" w:hAnsi="Calibri" w:cs="Calibri"/>
          <w:sz w:val="24"/>
          <w:szCs w:val="24"/>
          <w:lang w:val="es-ES"/>
        </w:rPr>
        <w:t xml:space="preserve">Si procede, un ejemplar de toda la documentación impresa y propaganda, escrita y gráfica, generada por la actividad o declaración jurada de no haberse editado ninguna. </w:t>
      </w:r>
    </w:p>
    <w:p w14:paraId="2EB33965" w14:textId="67F7A169" w:rsidR="001B29E8" w:rsidRPr="008142B8" w:rsidRDefault="001B29E8" w:rsidP="001B29E8">
      <w:pPr>
        <w:widowControl w:val="0"/>
        <w:numPr>
          <w:ilvl w:val="0"/>
          <w:numId w:val="3"/>
        </w:numPr>
        <w:suppressAutoHyphens/>
        <w:autoSpaceDE w:val="0"/>
        <w:spacing w:after="0" w:line="240" w:lineRule="auto"/>
        <w:ind w:right="140"/>
        <w:jc w:val="both"/>
        <w:rPr>
          <w:rFonts w:ascii="Calibri" w:eastAsia="Times New Roman" w:hAnsi="Calibri" w:cs="Calibri"/>
          <w:lang w:val="es-ES"/>
        </w:rPr>
      </w:pPr>
      <w:r w:rsidRPr="008142B8">
        <w:rPr>
          <w:rFonts w:ascii="Calibri" w:eastAsia="Arial" w:hAnsi="Calibri" w:cs="Calibri"/>
          <w:sz w:val="24"/>
          <w:szCs w:val="24"/>
          <w:lang w:val="es-ES"/>
        </w:rPr>
        <w:t>Certificación de la realización del programa, debidamente firmada por el representante legal de</w:t>
      </w:r>
      <w:r>
        <w:rPr>
          <w:rFonts w:ascii="Calibri" w:eastAsia="Arial" w:hAnsi="Calibri" w:cs="Calibri"/>
          <w:sz w:val="24"/>
          <w:szCs w:val="24"/>
          <w:lang w:val="es-ES"/>
        </w:rPr>
        <w:t xml:space="preserve"> </w:t>
      </w:r>
      <w:r w:rsidRPr="008142B8">
        <w:rPr>
          <w:rFonts w:ascii="Calibri" w:eastAsia="Arial" w:hAnsi="Calibri" w:cs="Calibri"/>
          <w:sz w:val="24"/>
          <w:szCs w:val="24"/>
          <w:lang w:val="es-ES"/>
        </w:rPr>
        <w:t>l</w:t>
      </w:r>
      <w:r>
        <w:rPr>
          <w:rFonts w:ascii="Calibri" w:eastAsia="Arial" w:hAnsi="Calibri" w:cs="Calibri"/>
          <w:sz w:val="24"/>
          <w:szCs w:val="24"/>
          <w:lang w:val="es-ES"/>
        </w:rPr>
        <w:t>a</w:t>
      </w:r>
      <w:r w:rsidRPr="008142B8">
        <w:rPr>
          <w:rFonts w:ascii="Calibri" w:eastAsia="Arial" w:hAnsi="Calibri" w:cs="Calibri"/>
          <w:sz w:val="24"/>
          <w:szCs w:val="24"/>
          <w:lang w:val="es-ES"/>
        </w:rPr>
        <w:t xml:space="preserve"> </w:t>
      </w:r>
      <w:r>
        <w:rPr>
          <w:rFonts w:ascii="Calibri" w:eastAsia="Arial" w:hAnsi="Calibri" w:cs="Calibri"/>
          <w:sz w:val="24"/>
          <w:szCs w:val="24"/>
          <w:lang w:val="es-ES"/>
        </w:rPr>
        <w:t>AFI</w:t>
      </w:r>
      <w:r w:rsidRPr="008142B8">
        <w:rPr>
          <w:rFonts w:ascii="Calibri" w:eastAsia="Arial" w:hAnsi="Calibri" w:cs="Calibri"/>
          <w:sz w:val="24"/>
          <w:szCs w:val="24"/>
          <w:lang w:val="es-ES"/>
        </w:rPr>
        <w:t xml:space="preserve">. </w:t>
      </w:r>
      <w:r w:rsidRPr="008142B8">
        <w:rPr>
          <w:rFonts w:ascii="Calibri" w:eastAsia="Arial" w:hAnsi="Calibri" w:cs="Calibri"/>
          <w:lang w:val="es-ES"/>
        </w:rPr>
        <w:t xml:space="preserve"> </w:t>
      </w:r>
    </w:p>
    <w:p w14:paraId="2CADA5FE" w14:textId="77777777" w:rsidR="001B29E8" w:rsidRPr="008142B8" w:rsidRDefault="001B29E8" w:rsidP="001B29E8">
      <w:pPr>
        <w:pStyle w:val="NormalWeb"/>
        <w:spacing w:before="0" w:beforeAutospacing="0" w:after="0" w:afterAutospacing="0"/>
        <w:jc w:val="both"/>
        <w:rPr>
          <w:rFonts w:ascii="Calibri" w:hAnsi="Calibri" w:cs="Calibri"/>
          <w:lang w:val="es-ES"/>
        </w:rPr>
      </w:pPr>
    </w:p>
    <w:p w14:paraId="1CC5D3FF" w14:textId="77777777" w:rsidR="001B29E8" w:rsidRPr="008142B8" w:rsidRDefault="001B29E8" w:rsidP="001B29E8">
      <w:pPr>
        <w:pStyle w:val="NormalWeb"/>
        <w:spacing w:before="0" w:beforeAutospacing="0" w:after="0" w:afterAutospacing="0"/>
        <w:jc w:val="both"/>
        <w:rPr>
          <w:rFonts w:ascii="Calibri" w:hAnsi="Calibri" w:cs="Calibri"/>
          <w:lang w:val="es-ES"/>
        </w:rPr>
      </w:pPr>
      <w:r w:rsidRPr="008142B8">
        <w:rPr>
          <w:rStyle w:val="Textennegreta"/>
          <w:rFonts w:ascii="Calibri" w:eastAsiaTheme="majorEastAsia" w:hAnsi="Calibri" w:cs="Calibri"/>
          <w:lang w:val="es-ES"/>
        </w:rPr>
        <w:t>Decimotercera.</w:t>
      </w:r>
      <w:r w:rsidRPr="008142B8">
        <w:rPr>
          <w:rFonts w:ascii="Calibri" w:hAnsi="Calibri" w:cs="Calibri"/>
          <w:lang w:val="es-ES"/>
        </w:rPr>
        <w:t xml:space="preserve"> La falta de justificación de la subvención en el plazo establecido dará lugar a su </w:t>
      </w:r>
      <w:r w:rsidRPr="008142B8">
        <w:rPr>
          <w:rFonts w:ascii="Calibri" w:hAnsi="Calibri" w:cs="Calibri"/>
          <w:u w:val="single"/>
          <w:lang w:val="es-ES"/>
        </w:rPr>
        <w:t>revocación</w:t>
      </w:r>
      <w:r w:rsidRPr="008142B8">
        <w:rPr>
          <w:rFonts w:ascii="Calibri" w:hAnsi="Calibri" w:cs="Calibri"/>
          <w:lang w:val="es-ES"/>
        </w:rPr>
        <w:t xml:space="preserve">, sin perjuicio de la responsabilidad en la que haya podido incurrir el beneficiario en caso de falsedad. Si no se justifica debidamente el total de la subvención, se procederá a su revisión. </w:t>
      </w:r>
    </w:p>
    <w:p w14:paraId="6C62A57E" w14:textId="77777777" w:rsidR="001B29E8" w:rsidRPr="008142B8" w:rsidRDefault="001B29E8" w:rsidP="001B29E8">
      <w:pPr>
        <w:pStyle w:val="NormalWeb"/>
        <w:spacing w:before="0" w:beforeAutospacing="0" w:after="0" w:afterAutospacing="0"/>
        <w:jc w:val="both"/>
        <w:rPr>
          <w:rFonts w:ascii="Calibri" w:hAnsi="Calibri" w:cs="Calibri"/>
          <w:lang w:val="es-ES"/>
        </w:rPr>
      </w:pPr>
    </w:p>
    <w:p w14:paraId="1F73B408" w14:textId="77777777" w:rsidR="001B29E8" w:rsidRPr="008142B8" w:rsidRDefault="001B29E8" w:rsidP="001B29E8">
      <w:pPr>
        <w:pStyle w:val="NormalWeb"/>
        <w:spacing w:before="0" w:beforeAutospacing="0" w:after="0" w:afterAutospacing="0"/>
        <w:jc w:val="both"/>
        <w:rPr>
          <w:rFonts w:ascii="Calibri" w:hAnsi="Calibri" w:cs="Calibri"/>
          <w:lang w:val="es-ES"/>
        </w:rPr>
      </w:pPr>
      <w:r w:rsidRPr="008142B8">
        <w:rPr>
          <w:rFonts w:ascii="Calibri" w:hAnsi="Calibri" w:cs="Calibri"/>
          <w:lang w:val="es-ES"/>
        </w:rPr>
        <w:t xml:space="preserve">Las subvenciones recibidas por otros organismos con cargo al mismo proyecto deben acreditarse, si fuera necesario, y en caso contrario presentar declaración jurada que no son beneficiarios de ninguna otra subvención. </w:t>
      </w:r>
    </w:p>
    <w:p w14:paraId="34CE680E" w14:textId="77777777" w:rsidR="001B29E8" w:rsidRPr="008142B8" w:rsidRDefault="001B29E8" w:rsidP="001B29E8">
      <w:pPr>
        <w:pStyle w:val="NormalWeb"/>
        <w:spacing w:before="0" w:beforeAutospacing="0" w:after="0" w:afterAutospacing="0"/>
        <w:jc w:val="both"/>
        <w:rPr>
          <w:rFonts w:ascii="Calibri" w:hAnsi="Calibri" w:cs="Calibri"/>
          <w:lang w:val="es-ES"/>
        </w:rPr>
      </w:pPr>
    </w:p>
    <w:p w14:paraId="6D7AB00F" w14:textId="77777777" w:rsidR="001B29E8" w:rsidRPr="008142B8" w:rsidRDefault="001B29E8" w:rsidP="001B29E8">
      <w:pPr>
        <w:pStyle w:val="NormalWeb"/>
        <w:spacing w:before="0" w:beforeAutospacing="0" w:after="0" w:afterAutospacing="0"/>
        <w:jc w:val="both"/>
        <w:rPr>
          <w:rFonts w:ascii="Calibri" w:hAnsi="Calibri" w:cs="Calibri"/>
          <w:lang w:val="es-ES"/>
        </w:rPr>
      </w:pPr>
      <w:r w:rsidRPr="008142B8">
        <w:rPr>
          <w:rFonts w:ascii="Calibri" w:hAnsi="Calibri" w:cs="Calibri"/>
          <w:lang w:val="es-ES"/>
        </w:rPr>
        <w:t>Las variaciones a la baja o falta de justificaciones del proyecto implicarán disminuciones de la subvención o reintegros si se ha concedido anticipo.</w:t>
      </w:r>
    </w:p>
    <w:p w14:paraId="16C11A86" w14:textId="77777777" w:rsidR="001B29E8" w:rsidRPr="008142B8" w:rsidRDefault="001B29E8" w:rsidP="001B29E8">
      <w:pPr>
        <w:pStyle w:val="NormalWeb"/>
        <w:spacing w:before="0" w:beforeAutospacing="0" w:after="0" w:afterAutospacing="0"/>
        <w:jc w:val="both"/>
        <w:rPr>
          <w:rFonts w:ascii="Calibri" w:hAnsi="Calibri" w:cs="Calibri"/>
          <w:lang w:val="es-ES"/>
        </w:rPr>
      </w:pPr>
    </w:p>
    <w:p w14:paraId="09234FE3" w14:textId="77777777" w:rsidR="001B29E8" w:rsidRPr="008142B8" w:rsidRDefault="001B29E8" w:rsidP="001B29E8">
      <w:pPr>
        <w:pStyle w:val="NormalWeb"/>
        <w:spacing w:before="0" w:beforeAutospacing="0" w:after="0" w:afterAutospacing="0"/>
        <w:jc w:val="both"/>
        <w:rPr>
          <w:rFonts w:ascii="Calibri" w:hAnsi="Calibri" w:cs="Calibri"/>
          <w:lang w:val="es-ES"/>
        </w:rPr>
      </w:pPr>
      <w:r w:rsidRPr="008142B8">
        <w:rPr>
          <w:rFonts w:ascii="Calibri" w:hAnsi="Calibri" w:cs="Calibri"/>
          <w:lang w:val="es-ES"/>
        </w:rPr>
        <w:t>El procedimiento para el reintegro será el establecido en la Ley 38/2003, General de Subvenciones.</w:t>
      </w:r>
    </w:p>
    <w:p w14:paraId="2ABC7CB3" w14:textId="77777777" w:rsidR="001B29E8" w:rsidRPr="008142B8" w:rsidRDefault="001B29E8" w:rsidP="001B29E8">
      <w:pPr>
        <w:pStyle w:val="NormalWeb"/>
        <w:spacing w:before="0" w:beforeAutospacing="0" w:after="0" w:afterAutospacing="0"/>
        <w:jc w:val="both"/>
        <w:rPr>
          <w:rFonts w:ascii="Calibri" w:hAnsi="Calibri" w:cs="Calibri"/>
          <w:lang w:val="es-ES"/>
        </w:rPr>
      </w:pPr>
    </w:p>
    <w:p w14:paraId="1C08B293" w14:textId="77777777" w:rsidR="001B29E8" w:rsidRPr="008142B8" w:rsidRDefault="001B29E8" w:rsidP="001B29E8">
      <w:pPr>
        <w:pStyle w:val="NormalWeb"/>
        <w:spacing w:before="0" w:beforeAutospacing="0" w:after="0" w:afterAutospacing="0"/>
        <w:jc w:val="both"/>
        <w:rPr>
          <w:rFonts w:ascii="Calibri" w:hAnsi="Calibri" w:cs="Calibri"/>
          <w:lang w:val="es-ES"/>
        </w:rPr>
      </w:pPr>
      <w:r w:rsidRPr="008142B8">
        <w:rPr>
          <w:rStyle w:val="Textennegreta"/>
          <w:rFonts w:ascii="Calibri" w:eastAsiaTheme="majorEastAsia" w:hAnsi="Calibri" w:cs="Calibri"/>
          <w:lang w:val="es-ES"/>
        </w:rPr>
        <w:t>Decimocuarta.</w:t>
      </w:r>
      <w:r w:rsidRPr="008142B8">
        <w:rPr>
          <w:rFonts w:ascii="Calibri" w:hAnsi="Calibri" w:cs="Calibri"/>
          <w:lang w:val="es-ES"/>
        </w:rPr>
        <w:t xml:space="preserve"> El Ayuntamiento de Cerdanyola del Vallès podrá revisar y modificar la subvención otorgada, previa concesión de un trámite de audiencia de diez días hábiles a la entidad beneficiaria, en los siguientes supuestos:</w:t>
      </w:r>
    </w:p>
    <w:p w14:paraId="14B77930" w14:textId="77777777" w:rsidR="001B29E8" w:rsidRPr="008142B8" w:rsidRDefault="001B29E8" w:rsidP="001B29E8">
      <w:pPr>
        <w:pStyle w:val="NormalWeb"/>
        <w:spacing w:before="0" w:beforeAutospacing="0" w:after="0" w:afterAutospacing="0"/>
        <w:jc w:val="both"/>
        <w:rPr>
          <w:rFonts w:ascii="Calibri" w:hAnsi="Calibri" w:cs="Calibri"/>
          <w:lang w:val="es-ES"/>
        </w:rPr>
      </w:pPr>
    </w:p>
    <w:p w14:paraId="5DB0DA5C" w14:textId="77777777" w:rsidR="001B29E8" w:rsidRPr="008142B8" w:rsidRDefault="001B29E8" w:rsidP="001B29E8">
      <w:pPr>
        <w:pStyle w:val="NormalWeb"/>
        <w:spacing w:before="0" w:beforeAutospacing="0" w:after="0" w:afterAutospacing="0"/>
        <w:jc w:val="both"/>
        <w:rPr>
          <w:rFonts w:ascii="Calibri" w:hAnsi="Calibri" w:cs="Calibri"/>
          <w:lang w:val="es-ES"/>
        </w:rPr>
      </w:pPr>
      <w:r w:rsidRPr="008142B8">
        <w:rPr>
          <w:rFonts w:ascii="Calibri" w:hAnsi="Calibri" w:cs="Calibri"/>
          <w:lang w:val="es-ES"/>
        </w:rPr>
        <w:t>a) Cuando se produzca alteración en las condiciones que determinaron la concesión de la subvención.</w:t>
      </w:r>
    </w:p>
    <w:p w14:paraId="64B5F6E7" w14:textId="77777777" w:rsidR="001B29E8" w:rsidRPr="008142B8" w:rsidRDefault="001B29E8" w:rsidP="001B29E8">
      <w:pPr>
        <w:pStyle w:val="NormalWeb"/>
        <w:spacing w:before="0" w:beforeAutospacing="0" w:after="0" w:afterAutospacing="0"/>
        <w:jc w:val="both"/>
        <w:rPr>
          <w:rFonts w:ascii="Calibri" w:hAnsi="Calibri" w:cs="Calibri"/>
          <w:lang w:val="es-ES"/>
        </w:rPr>
      </w:pPr>
      <w:r w:rsidRPr="008142B8">
        <w:rPr>
          <w:rFonts w:ascii="Calibri" w:hAnsi="Calibri" w:cs="Calibri"/>
          <w:lang w:val="es-ES"/>
        </w:rPr>
        <w:t>b) Cuando la entidad beneficiaria haya obtenido para la misma actuación otras subvenciones o ayudas públicas que, sumadas a la otorgada por el Ayuntamiento superen el coste de la actividad subvencionada.</w:t>
      </w:r>
    </w:p>
    <w:p w14:paraId="33CDE2F2" w14:textId="77777777" w:rsidR="001B29E8" w:rsidRPr="008142B8" w:rsidRDefault="001B29E8" w:rsidP="001B29E8">
      <w:pPr>
        <w:pStyle w:val="NormalWeb"/>
        <w:spacing w:before="0" w:beforeAutospacing="0" w:after="0" w:afterAutospacing="0"/>
        <w:jc w:val="both"/>
        <w:rPr>
          <w:rFonts w:ascii="Calibri" w:hAnsi="Calibri" w:cs="Calibri"/>
          <w:lang w:val="es-ES"/>
        </w:rPr>
      </w:pPr>
      <w:r w:rsidRPr="008142B8">
        <w:rPr>
          <w:rFonts w:ascii="Calibri" w:hAnsi="Calibri" w:cs="Calibri"/>
          <w:lang w:val="es-ES"/>
        </w:rPr>
        <w:t xml:space="preserve">c) Cuando la entidad beneficiaria no haya justificado adecuadamente la totalidad del importe de los gastos de la actuación que esté obligado a justificar, en los términos y dentro de los plazos previstos en la Normativa General de Subvenciones. </w:t>
      </w:r>
    </w:p>
    <w:p w14:paraId="7C882E62" w14:textId="77777777" w:rsidR="001B29E8" w:rsidRPr="008142B8" w:rsidRDefault="001B29E8" w:rsidP="001B29E8">
      <w:pPr>
        <w:pStyle w:val="NormalWeb"/>
        <w:spacing w:before="0" w:beforeAutospacing="0" w:after="0" w:afterAutospacing="0"/>
        <w:jc w:val="both"/>
        <w:rPr>
          <w:rFonts w:ascii="Calibri" w:hAnsi="Calibri" w:cs="Calibri"/>
          <w:lang w:val="es-ES"/>
        </w:rPr>
      </w:pPr>
    </w:p>
    <w:p w14:paraId="0F6868F4" w14:textId="77777777" w:rsidR="001B29E8" w:rsidRPr="008142B8" w:rsidRDefault="001B29E8" w:rsidP="001B29E8">
      <w:pPr>
        <w:pStyle w:val="NormalWeb"/>
        <w:spacing w:before="0" w:beforeAutospacing="0" w:after="0" w:afterAutospacing="0"/>
        <w:jc w:val="both"/>
        <w:rPr>
          <w:rFonts w:ascii="Calibri" w:hAnsi="Calibri" w:cs="Calibri"/>
          <w:lang w:val="es-ES"/>
        </w:rPr>
      </w:pPr>
      <w:r w:rsidRPr="008142B8">
        <w:rPr>
          <w:rFonts w:ascii="Calibri" w:hAnsi="Calibri" w:cs="Calibri"/>
          <w:lang w:val="es-ES"/>
        </w:rPr>
        <w:lastRenderedPageBreak/>
        <w:t xml:space="preserve">Si la modificación de la concesión tiene lugar posteriormente a la entrega de los importes concedidos, procede aplicar el régimen correspondiente al </w:t>
      </w:r>
      <w:r w:rsidRPr="008142B8">
        <w:rPr>
          <w:rFonts w:ascii="Calibri" w:hAnsi="Calibri" w:cs="Calibri"/>
          <w:u w:val="single"/>
          <w:lang w:val="es-ES"/>
        </w:rPr>
        <w:t>reintegro</w:t>
      </w:r>
      <w:r w:rsidRPr="008142B8">
        <w:rPr>
          <w:rFonts w:ascii="Calibri" w:hAnsi="Calibri" w:cs="Calibri"/>
          <w:lang w:val="es-ES"/>
        </w:rPr>
        <w:t xml:space="preserve"> de subvenciones.</w:t>
      </w:r>
    </w:p>
    <w:p w14:paraId="338F1C27" w14:textId="77777777" w:rsidR="001B29E8" w:rsidRPr="008142B8" w:rsidRDefault="001B29E8" w:rsidP="001B29E8">
      <w:pPr>
        <w:pStyle w:val="NormalWeb"/>
        <w:spacing w:before="0" w:beforeAutospacing="0" w:after="0" w:afterAutospacing="0"/>
        <w:jc w:val="both"/>
        <w:rPr>
          <w:rFonts w:ascii="Calibri" w:hAnsi="Calibri" w:cs="Calibri"/>
          <w:lang w:val="es-ES"/>
        </w:rPr>
      </w:pPr>
    </w:p>
    <w:p w14:paraId="1437D0E6" w14:textId="77777777" w:rsidR="001B29E8" w:rsidRPr="008142B8" w:rsidRDefault="001B29E8" w:rsidP="001B29E8">
      <w:pPr>
        <w:pStyle w:val="NormalWeb"/>
        <w:spacing w:before="0" w:beforeAutospacing="0" w:after="0" w:afterAutospacing="0"/>
        <w:jc w:val="both"/>
        <w:rPr>
          <w:rFonts w:ascii="Calibri" w:eastAsiaTheme="majorEastAsia" w:hAnsi="Calibri" w:cs="Calibri"/>
          <w:lang w:val="es-ES"/>
        </w:rPr>
      </w:pPr>
      <w:r w:rsidRPr="008142B8">
        <w:rPr>
          <w:rStyle w:val="Textennegreta"/>
          <w:rFonts w:ascii="Calibri" w:eastAsiaTheme="majorEastAsia" w:hAnsi="Calibri" w:cs="Calibri"/>
          <w:lang w:val="es-ES"/>
        </w:rPr>
        <w:t xml:space="preserve">Decimoquinta. </w:t>
      </w:r>
      <w:r w:rsidRPr="008142B8">
        <w:rPr>
          <w:rFonts w:ascii="Calibri" w:eastAsiaTheme="majorEastAsia" w:hAnsi="Calibri" w:cs="Calibri"/>
          <w:lang w:val="es-ES"/>
        </w:rPr>
        <w:t>Son causas de reintegro total o parcial de las cantidades percibidas en los supuestos previstos en el artículo 37.1 de la Ley 38/2003, de 17 de noviembre, General de Subvenciones, y en todo caso, cuando el beneficiario ha recibido un anticipo a cuenta por importe superior al que correspondería una vez revisada la subvención por haber concurrido cualquier causa modificativa.</w:t>
      </w:r>
    </w:p>
    <w:p w14:paraId="3C55BB08" w14:textId="77777777" w:rsidR="001B29E8" w:rsidRPr="008142B8" w:rsidRDefault="001B29E8" w:rsidP="001B29E8">
      <w:pPr>
        <w:pStyle w:val="NormalWeb"/>
        <w:spacing w:before="0" w:beforeAutospacing="0" w:after="0" w:afterAutospacing="0"/>
        <w:jc w:val="both"/>
        <w:rPr>
          <w:rFonts w:ascii="Calibri" w:eastAsiaTheme="majorEastAsia" w:hAnsi="Calibri" w:cs="Calibri"/>
          <w:lang w:val="es-ES"/>
        </w:rPr>
      </w:pPr>
    </w:p>
    <w:p w14:paraId="3FF4F394" w14:textId="77777777" w:rsidR="001B29E8" w:rsidRPr="008142B8" w:rsidRDefault="001B29E8" w:rsidP="001B29E8">
      <w:pPr>
        <w:pStyle w:val="NormalWeb"/>
        <w:spacing w:before="0" w:beforeAutospacing="0" w:after="0" w:afterAutospacing="0"/>
        <w:jc w:val="both"/>
        <w:rPr>
          <w:rFonts w:ascii="Calibri" w:eastAsiaTheme="majorEastAsia" w:hAnsi="Calibri" w:cs="Calibri"/>
          <w:lang w:val="es-ES"/>
        </w:rPr>
      </w:pPr>
      <w:r w:rsidRPr="008142B8">
        <w:rPr>
          <w:rFonts w:ascii="Calibri" w:eastAsiaTheme="majorEastAsia" w:hAnsi="Calibri" w:cs="Calibri"/>
          <w:lang w:val="es-ES"/>
        </w:rPr>
        <w:t xml:space="preserve">Se exigirá el </w:t>
      </w:r>
      <w:r w:rsidRPr="008142B8">
        <w:rPr>
          <w:rFonts w:ascii="Calibri" w:eastAsiaTheme="majorEastAsia" w:hAnsi="Calibri" w:cs="Calibri"/>
          <w:u w:val="single"/>
          <w:lang w:val="es-ES"/>
        </w:rPr>
        <w:t>interés de demora</w:t>
      </w:r>
      <w:r w:rsidRPr="008142B8">
        <w:rPr>
          <w:rFonts w:ascii="Calibri" w:eastAsiaTheme="majorEastAsia" w:hAnsi="Calibri" w:cs="Calibri"/>
          <w:lang w:val="es-ES"/>
        </w:rPr>
        <w:t xml:space="preserve"> correspondiente, desde el momento del pago de la subvención hasta la fecha en que se acuerde la procedencia del reintegro, en los procedimientos de reintegro incoados a los beneficiarios que incumplan la obligación de justificar la subvención otorgada dentro del plazo reglamentario.</w:t>
      </w:r>
    </w:p>
    <w:p w14:paraId="33314E28" w14:textId="77777777" w:rsidR="001B29E8" w:rsidRPr="008142B8" w:rsidRDefault="001B29E8" w:rsidP="001B29E8">
      <w:pPr>
        <w:pStyle w:val="NormalWeb"/>
        <w:spacing w:before="0" w:beforeAutospacing="0" w:after="0" w:afterAutospacing="0"/>
        <w:jc w:val="both"/>
        <w:rPr>
          <w:rStyle w:val="Textennegreta"/>
          <w:rFonts w:ascii="Calibri" w:eastAsiaTheme="majorEastAsia" w:hAnsi="Calibri" w:cs="Calibri"/>
          <w:lang w:val="es-ES"/>
        </w:rPr>
      </w:pPr>
    </w:p>
    <w:p w14:paraId="059022C3" w14:textId="4229FC96" w:rsidR="001B29E8" w:rsidRPr="008142B8" w:rsidRDefault="001B29E8" w:rsidP="001B29E8">
      <w:pPr>
        <w:pStyle w:val="NormalWeb"/>
        <w:spacing w:before="0" w:beforeAutospacing="0" w:after="0" w:afterAutospacing="0"/>
        <w:jc w:val="both"/>
        <w:rPr>
          <w:rFonts w:ascii="Calibri" w:eastAsiaTheme="majorEastAsia" w:hAnsi="Calibri" w:cs="Calibri"/>
          <w:lang w:val="es-ES"/>
        </w:rPr>
      </w:pPr>
      <w:r w:rsidRPr="008142B8">
        <w:rPr>
          <w:rStyle w:val="Textennegreta"/>
          <w:rFonts w:ascii="Calibri" w:eastAsiaTheme="majorEastAsia" w:hAnsi="Calibri" w:cs="Calibri"/>
          <w:lang w:val="es-ES"/>
        </w:rPr>
        <w:t>Decimosexta.</w:t>
      </w:r>
      <w:r w:rsidRPr="008142B8">
        <w:rPr>
          <w:rFonts w:ascii="inherit" w:hAnsi="inherit" w:cs="Courier New"/>
          <w:color w:val="1F1F1F"/>
          <w:sz w:val="42"/>
          <w:szCs w:val="42"/>
          <w:lang w:val="es-ES"/>
        </w:rPr>
        <w:t xml:space="preserve"> </w:t>
      </w:r>
      <w:r>
        <w:rPr>
          <w:rFonts w:ascii="Calibri" w:eastAsiaTheme="majorEastAsia" w:hAnsi="Calibri" w:cs="Calibri"/>
          <w:lang w:val="es-ES"/>
        </w:rPr>
        <w:t>LA AFI</w:t>
      </w:r>
      <w:r w:rsidRPr="008142B8">
        <w:rPr>
          <w:rFonts w:ascii="Calibri" w:eastAsiaTheme="majorEastAsia" w:hAnsi="Calibri" w:cs="Calibri"/>
          <w:lang w:val="es-ES"/>
        </w:rPr>
        <w:t xml:space="preserve"> DE LA ESCUELA </w:t>
      </w:r>
      <w:r>
        <w:rPr>
          <w:rFonts w:ascii="Calibri" w:eastAsiaTheme="majorEastAsia" w:hAnsi="Calibri" w:cs="Calibri"/>
          <w:lang w:val="es-ES"/>
        </w:rPr>
        <w:t>BELLATERRA</w:t>
      </w:r>
      <w:r w:rsidRPr="008142B8">
        <w:rPr>
          <w:rFonts w:ascii="Calibri" w:eastAsiaTheme="majorEastAsia" w:hAnsi="Calibri" w:cs="Calibri"/>
          <w:lang w:val="es-ES"/>
        </w:rPr>
        <w:t xml:space="preserve"> está obligada a cumplir estrictamente todo lo dispuesto en la legislación que, en materia fiscal, laboral y de Seguridad Social, esté vigente durante la vida del convenio. En caso de no cumplir las obligaciones que la citada legislación le impone, será responsable de forma exclusiva.</w:t>
      </w:r>
    </w:p>
    <w:p w14:paraId="0592383C" w14:textId="77777777" w:rsidR="001B29E8" w:rsidRPr="008142B8" w:rsidRDefault="001B29E8" w:rsidP="001B29E8">
      <w:pPr>
        <w:pStyle w:val="NormalWeb"/>
        <w:jc w:val="both"/>
        <w:rPr>
          <w:rFonts w:ascii="Calibri" w:hAnsi="Calibri" w:cs="Calibri"/>
          <w:lang w:val="es-ES"/>
        </w:rPr>
      </w:pPr>
      <w:r w:rsidRPr="008142B8">
        <w:rPr>
          <w:rStyle w:val="Textennegreta"/>
          <w:rFonts w:ascii="Calibri" w:eastAsiaTheme="majorEastAsia" w:hAnsi="Calibri" w:cs="Calibri"/>
          <w:lang w:val="es-ES"/>
        </w:rPr>
        <w:t xml:space="preserve">Decimoséptima. </w:t>
      </w:r>
      <w:r w:rsidRPr="008142B8">
        <w:rPr>
          <w:rFonts w:ascii="Calibri" w:hAnsi="Calibri" w:cs="Calibri"/>
          <w:lang w:val="es-ES"/>
        </w:rPr>
        <w:t>En todo lo que no se haya previsto en este Convenio será de aplicación lo que establece la Ley 38/2003, de 17 de noviembre, General de subvenciones y el RD 887/2006, de 21 de julio mediante el cual se aprueba el Reglamento de la Ley 38/2003 de 17 de noviembre general de subvenciones.</w:t>
      </w:r>
    </w:p>
    <w:p w14:paraId="5583FB69" w14:textId="77777777" w:rsidR="001B29E8" w:rsidRPr="008142B8" w:rsidRDefault="001B29E8" w:rsidP="001B29E8">
      <w:pPr>
        <w:pStyle w:val="NormalWeb"/>
        <w:jc w:val="both"/>
        <w:rPr>
          <w:rFonts w:ascii="Calibri" w:hAnsi="Calibri" w:cs="Calibri"/>
          <w:lang w:val="es-ES"/>
        </w:rPr>
      </w:pPr>
      <w:r w:rsidRPr="008142B8">
        <w:rPr>
          <w:rFonts w:ascii="Calibri" w:hAnsi="Calibri" w:cs="Calibri"/>
          <w:lang w:val="es-ES"/>
        </w:rPr>
        <w:t>Y en prueba de conformidad las partes firman este acuerdo mediante firma digital, considerándose la fecha de este convenio la de la última firma.</w:t>
      </w:r>
    </w:p>
    <w:p w14:paraId="4350CC07" w14:textId="77777777" w:rsidR="001B29E8" w:rsidRPr="008142B8" w:rsidRDefault="001B29E8" w:rsidP="001B29E8">
      <w:pPr>
        <w:pStyle w:val="NormalWeb"/>
        <w:jc w:val="both"/>
        <w:rPr>
          <w:rFonts w:ascii="Calibri" w:hAnsi="Calibri" w:cs="Calibri"/>
          <w:lang w:val="es-ES"/>
        </w:rPr>
      </w:pPr>
    </w:p>
    <w:p w14:paraId="421265AC"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05EED74A" w14:textId="77777777" w:rsidR="00572695" w:rsidRPr="00572695" w:rsidRDefault="00572695" w:rsidP="00572695">
      <w:pPr>
        <w:pStyle w:val="NormalWeb"/>
        <w:spacing w:before="0" w:beforeAutospacing="0" w:after="0" w:afterAutospacing="0"/>
        <w:jc w:val="both"/>
        <w:rPr>
          <w:rFonts w:ascii="Calibri" w:hAnsi="Calibri" w:cs="Calibri"/>
          <w:lang w:val="es-ES"/>
        </w:rPr>
      </w:pPr>
    </w:p>
    <w:p w14:paraId="5A84E238" w14:textId="77777777" w:rsidR="00DB1BB1" w:rsidRPr="00572695" w:rsidRDefault="00DB1BB1" w:rsidP="00572695">
      <w:pPr>
        <w:pStyle w:val="NormalWeb"/>
        <w:spacing w:before="0" w:beforeAutospacing="0" w:after="0" w:afterAutospacing="0"/>
        <w:jc w:val="both"/>
        <w:rPr>
          <w:rFonts w:ascii="Calibri" w:hAnsi="Calibri" w:cs="Calibri"/>
          <w:lang w:val="es-ES"/>
        </w:rPr>
      </w:pPr>
    </w:p>
    <w:p w14:paraId="0A03EF08" w14:textId="659C4519" w:rsidR="00DB1BB1" w:rsidRPr="00572695" w:rsidRDefault="00DB1BB1" w:rsidP="00572695">
      <w:pPr>
        <w:spacing w:after="0" w:line="240" w:lineRule="auto"/>
        <w:ind w:right="140"/>
        <w:jc w:val="both"/>
        <w:rPr>
          <w:rFonts w:ascii="Calibri" w:hAnsi="Calibri" w:cs="Calibri"/>
          <w:color w:val="FF0000"/>
          <w:sz w:val="24"/>
          <w:szCs w:val="24"/>
          <w:lang w:val="es-ES"/>
        </w:rPr>
      </w:pPr>
      <w:r w:rsidRPr="00572695">
        <w:rPr>
          <w:rFonts w:ascii="Calibri" w:hAnsi="Calibri" w:cs="Calibri"/>
          <w:sz w:val="24"/>
          <w:szCs w:val="24"/>
          <w:lang w:val="es-ES"/>
        </w:rPr>
        <w:t>Carlos Cordón Núñez</w:t>
      </w:r>
      <w:r w:rsidRPr="00572695">
        <w:rPr>
          <w:rFonts w:ascii="Calibri" w:hAnsi="Calibri" w:cs="Calibri"/>
          <w:sz w:val="24"/>
          <w:szCs w:val="24"/>
          <w:lang w:val="es-ES"/>
        </w:rPr>
        <w:tab/>
      </w:r>
      <w:r w:rsidRPr="00572695">
        <w:rPr>
          <w:rFonts w:ascii="Calibri" w:hAnsi="Calibri" w:cs="Calibri"/>
          <w:color w:val="FF0000"/>
          <w:sz w:val="24"/>
          <w:szCs w:val="24"/>
          <w:lang w:val="es-ES"/>
        </w:rPr>
        <w:tab/>
      </w:r>
      <w:r w:rsidRPr="00572695">
        <w:rPr>
          <w:rFonts w:ascii="Calibri" w:hAnsi="Calibri" w:cs="Calibri"/>
          <w:color w:val="FF0000"/>
          <w:sz w:val="24"/>
          <w:szCs w:val="24"/>
          <w:lang w:val="es-ES"/>
        </w:rPr>
        <w:tab/>
      </w:r>
      <w:r w:rsidR="00572695" w:rsidRPr="00572695">
        <w:rPr>
          <w:rFonts w:ascii="Calibri" w:hAnsi="Calibri" w:cs="Calibri"/>
          <w:color w:val="FF0000"/>
          <w:sz w:val="24"/>
          <w:szCs w:val="24"/>
          <w:lang w:val="es-ES"/>
        </w:rPr>
        <w:tab/>
      </w:r>
      <w:r w:rsidR="00572695" w:rsidRPr="00572695">
        <w:rPr>
          <w:rFonts w:ascii="Calibri" w:hAnsi="Calibri" w:cs="Calibri"/>
          <w:color w:val="FF0000"/>
          <w:sz w:val="24"/>
          <w:szCs w:val="24"/>
          <w:lang w:val="es-ES"/>
        </w:rPr>
        <w:tab/>
      </w:r>
      <w:r w:rsidR="00572695" w:rsidRPr="00572695">
        <w:rPr>
          <w:rFonts w:ascii="Calibri" w:hAnsi="Calibri" w:cs="Calibri"/>
          <w:color w:val="FF0000"/>
          <w:sz w:val="24"/>
          <w:szCs w:val="24"/>
          <w:lang w:val="es-ES"/>
        </w:rPr>
        <w:tab/>
      </w:r>
      <w:r w:rsidR="00572695" w:rsidRPr="00572695">
        <w:rPr>
          <w:rFonts w:ascii="Calibri" w:hAnsi="Calibri" w:cs="Calibri"/>
          <w:sz w:val="24"/>
          <w:szCs w:val="24"/>
          <w:lang w:val="es-ES"/>
        </w:rPr>
        <w:t xml:space="preserve">Aina Andreu </w:t>
      </w:r>
      <w:proofErr w:type="spellStart"/>
      <w:r w:rsidR="00572695" w:rsidRPr="00572695">
        <w:rPr>
          <w:rFonts w:ascii="Calibri" w:hAnsi="Calibri" w:cs="Calibri"/>
          <w:sz w:val="24"/>
          <w:szCs w:val="24"/>
          <w:lang w:val="es-ES"/>
        </w:rPr>
        <w:t>Hayles</w:t>
      </w:r>
      <w:proofErr w:type="spellEnd"/>
      <w:r w:rsidRPr="00572695">
        <w:rPr>
          <w:rFonts w:ascii="Calibri" w:hAnsi="Calibri" w:cs="Calibri"/>
          <w:sz w:val="24"/>
          <w:szCs w:val="24"/>
          <w:lang w:val="es-ES"/>
        </w:rPr>
        <w:tab/>
        <w:t xml:space="preserve">  </w:t>
      </w:r>
      <w:r w:rsidRPr="00572695">
        <w:rPr>
          <w:rFonts w:ascii="Calibri" w:hAnsi="Calibri" w:cs="Calibri"/>
          <w:color w:val="FF0000"/>
          <w:sz w:val="24"/>
          <w:szCs w:val="24"/>
          <w:lang w:val="es-ES"/>
        </w:rPr>
        <w:tab/>
      </w:r>
    </w:p>
    <w:p w14:paraId="53F5AA2C" w14:textId="77777777" w:rsidR="00DB1BB1" w:rsidRPr="00572695" w:rsidRDefault="00DB1BB1" w:rsidP="00572695">
      <w:pPr>
        <w:spacing w:after="0" w:line="240" w:lineRule="auto"/>
        <w:ind w:right="140"/>
        <w:jc w:val="both"/>
        <w:rPr>
          <w:rFonts w:ascii="Calibri" w:hAnsi="Calibri" w:cs="Calibri"/>
          <w:color w:val="FF0000"/>
          <w:sz w:val="24"/>
          <w:szCs w:val="24"/>
          <w:lang w:val="es-ES"/>
        </w:rPr>
      </w:pPr>
    </w:p>
    <w:p w14:paraId="128E3088" w14:textId="0548440B" w:rsidR="00DB1BB1" w:rsidRPr="00572695" w:rsidRDefault="00DB1BB1" w:rsidP="00572695">
      <w:pPr>
        <w:spacing w:after="0" w:line="240" w:lineRule="auto"/>
        <w:ind w:left="5664" w:right="140" w:hanging="5664"/>
        <w:jc w:val="both"/>
        <w:rPr>
          <w:rFonts w:ascii="Calibri" w:hAnsi="Calibri" w:cs="Calibri"/>
          <w:sz w:val="24"/>
          <w:szCs w:val="24"/>
          <w:lang w:val="es-ES"/>
        </w:rPr>
      </w:pPr>
      <w:r w:rsidRPr="00572695">
        <w:rPr>
          <w:rFonts w:ascii="Calibri" w:hAnsi="Calibri" w:cs="Calibri"/>
          <w:sz w:val="24"/>
          <w:szCs w:val="24"/>
          <w:lang w:val="es-ES"/>
        </w:rPr>
        <w:t>Alcalde</w:t>
      </w:r>
      <w:r w:rsidRPr="00572695">
        <w:rPr>
          <w:rFonts w:ascii="Calibri" w:hAnsi="Calibri" w:cs="Calibri"/>
          <w:color w:val="FF0000"/>
          <w:sz w:val="24"/>
          <w:szCs w:val="24"/>
          <w:lang w:val="es-ES"/>
        </w:rPr>
        <w:t xml:space="preserve">                                                         </w:t>
      </w:r>
      <w:r w:rsidR="00572695" w:rsidRPr="00572695">
        <w:rPr>
          <w:rFonts w:ascii="Calibri" w:hAnsi="Calibri" w:cs="Calibri"/>
          <w:color w:val="FF0000"/>
          <w:sz w:val="24"/>
          <w:szCs w:val="24"/>
          <w:lang w:val="es-ES"/>
        </w:rPr>
        <w:tab/>
      </w:r>
      <w:proofErr w:type="gramStart"/>
      <w:r w:rsidRPr="00572695">
        <w:rPr>
          <w:rFonts w:ascii="Calibri" w:hAnsi="Calibri" w:cs="Calibri"/>
          <w:sz w:val="24"/>
          <w:szCs w:val="24"/>
          <w:lang w:val="es-ES"/>
        </w:rPr>
        <w:t>Presidenta</w:t>
      </w:r>
      <w:proofErr w:type="gramEnd"/>
      <w:r w:rsidRPr="00572695">
        <w:rPr>
          <w:rFonts w:ascii="Calibri" w:hAnsi="Calibri" w:cs="Calibri"/>
          <w:sz w:val="24"/>
          <w:szCs w:val="24"/>
          <w:lang w:val="es-ES"/>
        </w:rPr>
        <w:t xml:space="preserve"> </w:t>
      </w:r>
      <w:proofErr w:type="spellStart"/>
      <w:r w:rsidRPr="00572695">
        <w:rPr>
          <w:rFonts w:ascii="Calibri" w:hAnsi="Calibri" w:cs="Calibri"/>
          <w:sz w:val="24"/>
          <w:szCs w:val="24"/>
          <w:lang w:val="es-ES"/>
        </w:rPr>
        <w:t>Afi</w:t>
      </w:r>
      <w:proofErr w:type="spellEnd"/>
      <w:r w:rsidRPr="00572695">
        <w:rPr>
          <w:rFonts w:ascii="Calibri" w:hAnsi="Calibri" w:cs="Calibri"/>
          <w:sz w:val="24"/>
          <w:szCs w:val="24"/>
          <w:lang w:val="es-ES"/>
        </w:rPr>
        <w:t xml:space="preserve"> Escola Bellaterra</w:t>
      </w:r>
      <w:r w:rsidRPr="00572695">
        <w:rPr>
          <w:rFonts w:ascii="Calibri" w:hAnsi="Calibri" w:cs="Calibri"/>
          <w:sz w:val="24"/>
          <w:szCs w:val="24"/>
          <w:lang w:val="es-ES"/>
        </w:rPr>
        <w:tab/>
      </w:r>
    </w:p>
    <w:p w14:paraId="73E87D03" w14:textId="77777777" w:rsidR="00DB1BB1" w:rsidRPr="00572695" w:rsidRDefault="00DB1BB1" w:rsidP="00572695">
      <w:pPr>
        <w:spacing w:after="0" w:line="240" w:lineRule="auto"/>
        <w:ind w:right="140"/>
        <w:jc w:val="both"/>
        <w:rPr>
          <w:rFonts w:ascii="Calibri" w:hAnsi="Calibri" w:cs="Calibri"/>
          <w:color w:val="FF0000"/>
          <w:sz w:val="24"/>
          <w:szCs w:val="24"/>
          <w:lang w:val="es-ES"/>
        </w:rPr>
      </w:pPr>
    </w:p>
    <w:p w14:paraId="3910D15A" w14:textId="77777777" w:rsidR="00DB1BB1" w:rsidRPr="00572695" w:rsidRDefault="00DB1BB1" w:rsidP="00572695">
      <w:pPr>
        <w:spacing w:after="0" w:line="240" w:lineRule="auto"/>
        <w:ind w:right="140"/>
        <w:jc w:val="both"/>
        <w:rPr>
          <w:rFonts w:ascii="Calibri" w:hAnsi="Calibri" w:cs="Calibri"/>
          <w:color w:val="FF0000"/>
          <w:sz w:val="24"/>
          <w:szCs w:val="24"/>
          <w:lang w:val="es-ES"/>
        </w:rPr>
      </w:pPr>
      <w:r w:rsidRPr="00572695">
        <w:rPr>
          <w:rFonts w:ascii="Calibri" w:hAnsi="Calibri" w:cs="Calibri"/>
          <w:color w:val="FF0000"/>
          <w:sz w:val="24"/>
          <w:szCs w:val="24"/>
          <w:lang w:val="es-ES"/>
        </w:rPr>
        <w:tab/>
      </w:r>
    </w:p>
    <w:p w14:paraId="553C4DE0" w14:textId="77777777" w:rsidR="00DB1BB1" w:rsidRPr="00572695" w:rsidRDefault="00DB1BB1" w:rsidP="00572695">
      <w:pPr>
        <w:spacing w:after="0" w:line="240" w:lineRule="auto"/>
        <w:ind w:left="2123" w:right="140" w:firstLine="709"/>
        <w:jc w:val="both"/>
        <w:rPr>
          <w:rFonts w:ascii="Calibri" w:hAnsi="Calibri" w:cs="Calibri"/>
          <w:sz w:val="24"/>
          <w:szCs w:val="24"/>
          <w:lang w:val="es-ES"/>
        </w:rPr>
      </w:pPr>
      <w:r w:rsidRPr="00572695">
        <w:rPr>
          <w:rFonts w:ascii="Calibri" w:hAnsi="Calibri" w:cs="Calibri"/>
          <w:sz w:val="24"/>
          <w:szCs w:val="24"/>
          <w:lang w:val="es-ES"/>
        </w:rPr>
        <w:t>Aurora Corral García</w:t>
      </w:r>
    </w:p>
    <w:p w14:paraId="722BD141" w14:textId="77777777" w:rsidR="00DB1BB1" w:rsidRDefault="00DB1BB1" w:rsidP="00572695">
      <w:pPr>
        <w:spacing w:after="0" w:line="240" w:lineRule="auto"/>
        <w:ind w:right="140" w:firstLine="708"/>
        <w:jc w:val="both"/>
        <w:rPr>
          <w:rFonts w:ascii="Calibri" w:hAnsi="Calibri" w:cs="Calibri"/>
          <w:sz w:val="24"/>
          <w:szCs w:val="24"/>
          <w:lang w:val="es-ES"/>
        </w:rPr>
      </w:pPr>
    </w:p>
    <w:p w14:paraId="4D208542" w14:textId="77777777" w:rsidR="00572695" w:rsidRPr="00572695" w:rsidRDefault="00572695" w:rsidP="00572695">
      <w:pPr>
        <w:spacing w:after="0" w:line="240" w:lineRule="auto"/>
        <w:ind w:right="140" w:firstLine="708"/>
        <w:jc w:val="both"/>
        <w:rPr>
          <w:rFonts w:ascii="Calibri" w:hAnsi="Calibri" w:cs="Calibri"/>
          <w:sz w:val="24"/>
          <w:szCs w:val="24"/>
          <w:lang w:val="es-ES"/>
        </w:rPr>
      </w:pPr>
    </w:p>
    <w:p w14:paraId="1B29760E" w14:textId="77777777" w:rsidR="00572695" w:rsidRPr="00572695" w:rsidRDefault="00572695" w:rsidP="00572695">
      <w:pPr>
        <w:spacing w:after="0" w:line="240" w:lineRule="auto"/>
        <w:ind w:right="140" w:firstLine="708"/>
        <w:jc w:val="both"/>
        <w:rPr>
          <w:rFonts w:ascii="Calibri" w:hAnsi="Calibri" w:cs="Calibri"/>
          <w:sz w:val="24"/>
          <w:szCs w:val="24"/>
          <w:lang w:val="es-ES"/>
        </w:rPr>
      </w:pPr>
    </w:p>
    <w:p w14:paraId="693EE995" w14:textId="607A71BA" w:rsidR="00BF66CE" w:rsidRPr="00572695" w:rsidRDefault="00DB1BB1" w:rsidP="001B29E8">
      <w:pPr>
        <w:spacing w:after="0" w:line="240" w:lineRule="auto"/>
        <w:ind w:left="2124" w:right="140" w:firstLine="708"/>
        <w:jc w:val="both"/>
        <w:rPr>
          <w:rFonts w:ascii="Calibri" w:hAnsi="Calibri" w:cs="Calibri"/>
          <w:sz w:val="24"/>
          <w:szCs w:val="24"/>
          <w:lang w:val="es-ES"/>
        </w:rPr>
      </w:pPr>
      <w:proofErr w:type="gramStart"/>
      <w:r w:rsidRPr="00572695">
        <w:rPr>
          <w:rFonts w:ascii="Calibri" w:hAnsi="Calibri" w:cs="Calibri"/>
          <w:sz w:val="24"/>
          <w:szCs w:val="24"/>
          <w:lang w:val="es-ES"/>
        </w:rPr>
        <w:t>Secret</w:t>
      </w:r>
      <w:r w:rsidR="00572695" w:rsidRPr="00572695">
        <w:rPr>
          <w:rFonts w:ascii="Calibri" w:hAnsi="Calibri" w:cs="Calibri"/>
          <w:sz w:val="24"/>
          <w:szCs w:val="24"/>
          <w:lang w:val="es-ES"/>
        </w:rPr>
        <w:t>a</w:t>
      </w:r>
      <w:r w:rsidRPr="00572695">
        <w:rPr>
          <w:rFonts w:ascii="Calibri" w:hAnsi="Calibri" w:cs="Calibri"/>
          <w:sz w:val="24"/>
          <w:szCs w:val="24"/>
          <w:lang w:val="es-ES"/>
        </w:rPr>
        <w:t>ria  General</w:t>
      </w:r>
      <w:proofErr w:type="gramEnd"/>
    </w:p>
    <w:p w14:paraId="0241AA24" w14:textId="77777777" w:rsidR="00BF66CE" w:rsidRPr="00572695" w:rsidRDefault="00BF66CE" w:rsidP="00572695">
      <w:pPr>
        <w:spacing w:after="0" w:line="240" w:lineRule="auto"/>
        <w:ind w:left="2124" w:right="140" w:firstLine="708"/>
        <w:rPr>
          <w:rFonts w:ascii="Calibri" w:hAnsi="Calibri" w:cs="Calibri"/>
          <w:sz w:val="24"/>
          <w:szCs w:val="24"/>
          <w:lang w:val="es-ES"/>
        </w:rPr>
      </w:pPr>
    </w:p>
    <w:p w14:paraId="3635ACAF" w14:textId="77777777" w:rsidR="00BF66CE" w:rsidRPr="00572695" w:rsidRDefault="00BF66CE" w:rsidP="00572695">
      <w:pPr>
        <w:spacing w:after="0" w:line="240" w:lineRule="auto"/>
        <w:ind w:left="2124" w:right="140" w:firstLine="708"/>
        <w:rPr>
          <w:rFonts w:ascii="Calibri" w:hAnsi="Calibri" w:cs="Calibri"/>
          <w:sz w:val="24"/>
          <w:szCs w:val="24"/>
          <w:lang w:val="es-ES"/>
        </w:rPr>
      </w:pPr>
    </w:p>
    <w:p w14:paraId="0A27C4D9" w14:textId="514AC9F4" w:rsidR="00BF66CE" w:rsidRPr="00572695" w:rsidRDefault="00BF66CE" w:rsidP="00572695">
      <w:pPr>
        <w:pStyle w:val="Ttol1"/>
        <w:keepLines w:val="0"/>
        <w:numPr>
          <w:ilvl w:val="0"/>
          <w:numId w:val="4"/>
        </w:numPr>
        <w:suppressAutoHyphens/>
        <w:spacing w:before="0" w:after="0" w:line="240" w:lineRule="auto"/>
        <w:ind w:right="140"/>
        <w:rPr>
          <w:rFonts w:ascii="Calibri" w:hAnsi="Calibri" w:cs="Calibri"/>
          <w:sz w:val="24"/>
          <w:szCs w:val="24"/>
          <w:lang w:val="es-ES"/>
        </w:rPr>
      </w:pPr>
      <w:r w:rsidRPr="00572695">
        <w:rPr>
          <w:rFonts w:ascii="Calibri" w:hAnsi="Calibri" w:cs="Calibri"/>
          <w:sz w:val="24"/>
          <w:szCs w:val="24"/>
          <w:lang w:val="es-ES"/>
        </w:rPr>
        <w:t>ANEXO</w:t>
      </w:r>
    </w:p>
    <w:p w14:paraId="32B77AEC" w14:textId="77777777" w:rsidR="00BF66CE" w:rsidRPr="00572695" w:rsidRDefault="00BF66CE" w:rsidP="00572695">
      <w:pPr>
        <w:spacing w:after="0" w:line="240" w:lineRule="auto"/>
        <w:ind w:right="140"/>
        <w:rPr>
          <w:rFonts w:ascii="Calibri" w:hAnsi="Calibri" w:cs="Calibri"/>
          <w:color w:val="FF0000"/>
          <w:sz w:val="24"/>
          <w:szCs w:val="24"/>
          <w:lang w:val="es-ES"/>
        </w:rPr>
      </w:pPr>
    </w:p>
    <w:p w14:paraId="3B8EA02A" w14:textId="0A6A35F8" w:rsidR="00297858" w:rsidRPr="00572695" w:rsidRDefault="00297858" w:rsidP="00572695">
      <w:pPr>
        <w:pStyle w:val="NormalWeb"/>
        <w:spacing w:before="0" w:beforeAutospacing="0" w:after="0" w:afterAutospacing="0"/>
        <w:rPr>
          <w:rFonts w:ascii="Calibri" w:hAnsi="Calibri" w:cs="Calibri"/>
          <w:lang w:val="es-ES"/>
        </w:rPr>
      </w:pPr>
    </w:p>
    <w:tbl>
      <w:tblPr>
        <w:tblW w:w="0" w:type="auto"/>
        <w:tblInd w:w="-132" w:type="dxa"/>
        <w:tblLayout w:type="fixed"/>
        <w:tblCellMar>
          <w:left w:w="0" w:type="dxa"/>
          <w:right w:w="0" w:type="dxa"/>
        </w:tblCellMar>
        <w:tblLook w:val="0000" w:firstRow="0" w:lastRow="0" w:firstColumn="0" w:lastColumn="0" w:noHBand="0" w:noVBand="0"/>
      </w:tblPr>
      <w:tblGrid>
        <w:gridCol w:w="1449"/>
        <w:gridCol w:w="1781"/>
        <w:gridCol w:w="1267"/>
        <w:gridCol w:w="3119"/>
      </w:tblGrid>
      <w:tr w:rsidR="004A2CCB" w:rsidRPr="004A2CCB" w14:paraId="58F888DE" w14:textId="77777777" w:rsidTr="0097216D">
        <w:trPr>
          <w:trHeight w:val="1074"/>
        </w:trPr>
        <w:tc>
          <w:tcPr>
            <w:tcW w:w="7616" w:type="dxa"/>
            <w:gridSpan w:val="4"/>
            <w:tcBorders>
              <w:top w:val="single" w:sz="8" w:space="0" w:color="000000"/>
              <w:left w:val="single" w:sz="8" w:space="0" w:color="000000"/>
              <w:bottom w:val="single" w:sz="8" w:space="0" w:color="000000"/>
              <w:right w:val="single" w:sz="8" w:space="0" w:color="000000"/>
            </w:tcBorders>
            <w:vAlign w:val="center"/>
          </w:tcPr>
          <w:p w14:paraId="47F10DBD" w14:textId="7D15949A" w:rsidR="004A2CCB" w:rsidRPr="004A2CCB" w:rsidRDefault="004A2CCB" w:rsidP="004A2CCB">
            <w:pPr>
              <w:suppressAutoHyphens/>
              <w:spacing w:after="0" w:line="240" w:lineRule="auto"/>
              <w:ind w:right="140"/>
              <w:jc w:val="center"/>
              <w:rPr>
                <w:rFonts w:ascii="Calibri" w:eastAsia="Times New Roman" w:hAnsi="Calibri" w:cs="Calibri"/>
                <w:b/>
                <w:bCs/>
                <w:kern w:val="0"/>
                <w:sz w:val="24"/>
                <w:szCs w:val="24"/>
                <w:lang w:eastAsia="zh-CN"/>
                <w14:ligatures w14:val="none"/>
              </w:rPr>
            </w:pPr>
            <w:r w:rsidRPr="004A2CCB">
              <w:rPr>
                <w:rFonts w:ascii="Calibri" w:eastAsia="Times New Roman" w:hAnsi="Calibri" w:cs="Calibri"/>
                <w:b/>
                <w:bCs/>
                <w:kern w:val="0"/>
                <w:sz w:val="24"/>
                <w:szCs w:val="24"/>
                <w:lang w:eastAsia="zh-CN"/>
                <w14:ligatures w14:val="none"/>
              </w:rPr>
              <w:t>RELACI</w:t>
            </w:r>
            <w:r>
              <w:rPr>
                <w:rFonts w:ascii="Calibri" w:eastAsia="Times New Roman" w:hAnsi="Calibri" w:cs="Calibri"/>
                <w:b/>
                <w:bCs/>
                <w:kern w:val="0"/>
                <w:sz w:val="24"/>
                <w:szCs w:val="24"/>
                <w:lang w:eastAsia="zh-CN"/>
                <w14:ligatures w14:val="none"/>
              </w:rPr>
              <w:t xml:space="preserve">ÓN </w:t>
            </w:r>
            <w:r w:rsidRPr="004A2CCB">
              <w:rPr>
                <w:rFonts w:ascii="Calibri" w:eastAsia="Times New Roman" w:hAnsi="Calibri" w:cs="Calibri"/>
                <w:b/>
                <w:bCs/>
                <w:kern w:val="0"/>
                <w:sz w:val="24"/>
                <w:szCs w:val="24"/>
                <w:lang w:eastAsia="zh-CN"/>
                <w14:ligatures w14:val="none"/>
              </w:rPr>
              <w:t>ALUMNA</w:t>
            </w:r>
            <w:r>
              <w:rPr>
                <w:rFonts w:ascii="Calibri" w:eastAsia="Times New Roman" w:hAnsi="Calibri" w:cs="Calibri"/>
                <w:b/>
                <w:bCs/>
                <w:kern w:val="0"/>
                <w:sz w:val="24"/>
                <w:szCs w:val="24"/>
                <w:lang w:eastAsia="zh-CN"/>
                <w14:ligatures w14:val="none"/>
              </w:rPr>
              <w:t xml:space="preserve">DO PARA </w:t>
            </w:r>
            <w:r w:rsidRPr="004A2CCB">
              <w:rPr>
                <w:rFonts w:ascii="Calibri" w:eastAsia="Times New Roman" w:hAnsi="Calibri" w:cs="Calibri"/>
                <w:b/>
                <w:bCs/>
                <w:kern w:val="0"/>
                <w:sz w:val="24"/>
                <w:szCs w:val="24"/>
                <w:lang w:eastAsia="zh-CN"/>
                <w14:ligatures w14:val="none"/>
              </w:rPr>
              <w:t xml:space="preserve"> ATENCIÓ</w:t>
            </w:r>
            <w:r>
              <w:rPr>
                <w:rFonts w:ascii="Calibri" w:eastAsia="Times New Roman" w:hAnsi="Calibri" w:cs="Calibri"/>
                <w:b/>
                <w:bCs/>
                <w:kern w:val="0"/>
                <w:sz w:val="24"/>
                <w:szCs w:val="24"/>
                <w:lang w:eastAsia="zh-CN"/>
                <w14:ligatures w14:val="none"/>
              </w:rPr>
              <w:t xml:space="preserve">N </w:t>
            </w:r>
            <w:r w:rsidRPr="004A2CCB">
              <w:rPr>
                <w:rFonts w:ascii="Calibri" w:eastAsia="Times New Roman" w:hAnsi="Calibri" w:cs="Calibri"/>
                <w:b/>
                <w:bCs/>
                <w:kern w:val="0"/>
                <w:sz w:val="24"/>
                <w:szCs w:val="24"/>
                <w:lang w:eastAsia="zh-CN"/>
                <w14:ligatures w14:val="none"/>
              </w:rPr>
              <w:t xml:space="preserve"> NEE SERVEI MENJADORS ESCOLARS </w:t>
            </w:r>
          </w:p>
          <w:p w14:paraId="05A8DE4F" w14:textId="77777777" w:rsidR="004A2CCB" w:rsidRPr="004A2CCB" w:rsidRDefault="004A2CCB" w:rsidP="004A2CCB">
            <w:pPr>
              <w:suppressAutoHyphens/>
              <w:spacing w:after="0" w:line="240" w:lineRule="auto"/>
              <w:ind w:right="140"/>
              <w:jc w:val="center"/>
              <w:rPr>
                <w:rFonts w:ascii="Calibri" w:eastAsia="Times New Roman" w:hAnsi="Calibri" w:cs="Calibri"/>
                <w:b/>
                <w:bCs/>
                <w:kern w:val="0"/>
                <w:sz w:val="24"/>
                <w:szCs w:val="24"/>
                <w:lang w:eastAsia="zh-CN"/>
                <w14:ligatures w14:val="none"/>
              </w:rPr>
            </w:pPr>
            <w:r w:rsidRPr="004A2CCB">
              <w:rPr>
                <w:rFonts w:ascii="Calibri" w:eastAsia="Times New Roman" w:hAnsi="Calibri" w:cs="Calibri"/>
                <w:b/>
                <w:bCs/>
                <w:kern w:val="0"/>
                <w:sz w:val="24"/>
                <w:szCs w:val="24"/>
                <w:lang w:eastAsia="zh-CN"/>
                <w14:ligatures w14:val="none"/>
              </w:rPr>
              <w:t xml:space="preserve">CURS 2025-2026 </w:t>
            </w:r>
          </w:p>
          <w:p w14:paraId="3A653D96"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b/>
                <w:bCs/>
                <w:kern w:val="0"/>
                <w:sz w:val="24"/>
                <w:szCs w:val="24"/>
                <w:lang w:eastAsia="zh-CN"/>
                <w14:ligatures w14:val="none"/>
              </w:rPr>
              <w:t>ESCOLA BELLATERRA</w:t>
            </w:r>
          </w:p>
        </w:tc>
      </w:tr>
      <w:tr w:rsidR="004A2CCB" w:rsidRPr="004A2CCB" w14:paraId="09BCA85E" w14:textId="77777777" w:rsidTr="0097216D">
        <w:trPr>
          <w:trHeight w:val="974"/>
        </w:trPr>
        <w:tc>
          <w:tcPr>
            <w:tcW w:w="1449" w:type="dxa"/>
            <w:tcBorders>
              <w:top w:val="single" w:sz="8" w:space="0" w:color="000000"/>
              <w:left w:val="single" w:sz="8" w:space="0" w:color="000000"/>
              <w:bottom w:val="single" w:sz="4" w:space="0" w:color="auto"/>
            </w:tcBorders>
            <w:vAlign w:val="center"/>
          </w:tcPr>
          <w:p w14:paraId="51A7A3A2"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b/>
                <w:bCs/>
                <w:kern w:val="0"/>
                <w:sz w:val="24"/>
                <w:szCs w:val="24"/>
                <w:lang w:eastAsia="zh-CN"/>
                <w14:ligatures w14:val="none"/>
              </w:rPr>
              <w:t>Ajut Municipal -- Nombre monitores/s</w:t>
            </w:r>
          </w:p>
        </w:tc>
        <w:tc>
          <w:tcPr>
            <w:tcW w:w="1781" w:type="dxa"/>
            <w:tcBorders>
              <w:top w:val="single" w:sz="8" w:space="0" w:color="000000"/>
              <w:left w:val="single" w:sz="4" w:space="0" w:color="000000"/>
              <w:bottom w:val="single" w:sz="4" w:space="0" w:color="auto"/>
            </w:tcBorders>
            <w:vAlign w:val="center"/>
          </w:tcPr>
          <w:p w14:paraId="273D68C7"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b/>
                <w:bCs/>
                <w:kern w:val="0"/>
                <w:sz w:val="24"/>
                <w:szCs w:val="24"/>
                <w:lang w:eastAsia="zh-CN"/>
                <w14:ligatures w14:val="none"/>
              </w:rPr>
              <w:t>ALUMNAT</w:t>
            </w:r>
          </w:p>
        </w:tc>
        <w:tc>
          <w:tcPr>
            <w:tcW w:w="1267" w:type="dxa"/>
            <w:tcBorders>
              <w:top w:val="single" w:sz="8" w:space="0" w:color="000000"/>
              <w:left w:val="single" w:sz="4" w:space="0" w:color="000000"/>
              <w:bottom w:val="single" w:sz="4" w:space="0" w:color="auto"/>
            </w:tcBorders>
            <w:vAlign w:val="center"/>
          </w:tcPr>
          <w:p w14:paraId="79E9557C"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Arial" w:hAnsi="Calibri" w:cs="Calibri"/>
                <w:b/>
                <w:bCs/>
                <w:kern w:val="0"/>
                <w:sz w:val="24"/>
                <w:szCs w:val="24"/>
                <w:lang w:eastAsia="zh-CN"/>
                <w14:ligatures w14:val="none"/>
              </w:rPr>
              <w:t xml:space="preserve"> </w:t>
            </w:r>
            <w:r w:rsidRPr="004A2CCB">
              <w:rPr>
                <w:rFonts w:ascii="Calibri" w:eastAsia="Times New Roman" w:hAnsi="Calibri" w:cs="Calibri"/>
                <w:b/>
                <w:bCs/>
                <w:kern w:val="0"/>
                <w:sz w:val="24"/>
                <w:szCs w:val="24"/>
                <w:lang w:eastAsia="zh-CN"/>
                <w14:ligatures w14:val="none"/>
              </w:rPr>
              <w:t xml:space="preserve">Nivell </w:t>
            </w:r>
          </w:p>
        </w:tc>
        <w:tc>
          <w:tcPr>
            <w:tcW w:w="3119" w:type="dxa"/>
            <w:tcBorders>
              <w:top w:val="single" w:sz="8" w:space="0" w:color="000000"/>
              <w:left w:val="single" w:sz="4" w:space="0" w:color="000000"/>
              <w:bottom w:val="single" w:sz="8" w:space="0" w:color="000000"/>
              <w:right w:val="single" w:sz="8" w:space="0" w:color="000000"/>
            </w:tcBorders>
            <w:vAlign w:val="center"/>
          </w:tcPr>
          <w:p w14:paraId="078162EC"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b/>
                <w:bCs/>
                <w:kern w:val="0"/>
                <w:sz w:val="24"/>
                <w:szCs w:val="24"/>
                <w:lang w:eastAsia="zh-CN"/>
                <w14:ligatures w14:val="none"/>
              </w:rPr>
              <w:t>Horari</w:t>
            </w:r>
          </w:p>
        </w:tc>
      </w:tr>
      <w:tr w:rsidR="004A2CCB" w:rsidRPr="004A2CCB" w14:paraId="6C17A40D" w14:textId="77777777" w:rsidTr="0097216D">
        <w:trPr>
          <w:cantSplit/>
          <w:trHeight w:val="297"/>
        </w:trPr>
        <w:tc>
          <w:tcPr>
            <w:tcW w:w="1449" w:type="dxa"/>
            <w:vMerge w:val="restart"/>
            <w:tcBorders>
              <w:top w:val="single" w:sz="4" w:space="0" w:color="auto"/>
              <w:left w:val="single" w:sz="4" w:space="0" w:color="auto"/>
              <w:bottom w:val="single" w:sz="4" w:space="0" w:color="auto"/>
              <w:right w:val="single" w:sz="4" w:space="0" w:color="auto"/>
            </w:tcBorders>
            <w:vAlign w:val="center"/>
          </w:tcPr>
          <w:p w14:paraId="2593CD35"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0,5</w:t>
            </w:r>
          </w:p>
        </w:tc>
        <w:tc>
          <w:tcPr>
            <w:tcW w:w="1781" w:type="dxa"/>
            <w:tcBorders>
              <w:top w:val="single" w:sz="4" w:space="0" w:color="auto"/>
              <w:left w:val="single" w:sz="4" w:space="0" w:color="auto"/>
              <w:bottom w:val="single" w:sz="4" w:space="0" w:color="auto"/>
              <w:right w:val="single" w:sz="4" w:space="0" w:color="auto"/>
            </w:tcBorders>
            <w:vAlign w:val="center"/>
          </w:tcPr>
          <w:p w14:paraId="3234206E"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PSG</w:t>
            </w:r>
          </w:p>
        </w:tc>
        <w:tc>
          <w:tcPr>
            <w:tcW w:w="1267" w:type="dxa"/>
            <w:tcBorders>
              <w:top w:val="single" w:sz="4" w:space="0" w:color="auto"/>
              <w:left w:val="single" w:sz="4" w:space="0" w:color="auto"/>
              <w:bottom w:val="single" w:sz="4" w:space="0" w:color="auto"/>
              <w:right w:val="single" w:sz="4" w:space="0" w:color="auto"/>
            </w:tcBorders>
            <w:vAlign w:val="bottom"/>
          </w:tcPr>
          <w:p w14:paraId="14CCDBF4"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2n</w:t>
            </w:r>
          </w:p>
        </w:tc>
        <w:tc>
          <w:tcPr>
            <w:tcW w:w="3119" w:type="dxa"/>
            <w:vMerge w:val="restart"/>
            <w:tcBorders>
              <w:top w:val="single" w:sz="8" w:space="0" w:color="000000"/>
              <w:left w:val="single" w:sz="4" w:space="0" w:color="auto"/>
              <w:right w:val="single" w:sz="8" w:space="0" w:color="000000"/>
            </w:tcBorders>
            <w:vAlign w:val="center"/>
          </w:tcPr>
          <w:p w14:paraId="121ED7C4"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p>
          <w:p w14:paraId="44482F8D"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 xml:space="preserve">De dilluns a divendres de les </w:t>
            </w:r>
          </w:p>
          <w:p w14:paraId="20551AA7"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12.30h a les 15.30h</w:t>
            </w:r>
          </w:p>
          <w:p w14:paraId="7BEC37C1"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p>
          <w:p w14:paraId="3023E512"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p>
        </w:tc>
      </w:tr>
      <w:tr w:rsidR="004A2CCB" w:rsidRPr="004A2CCB" w14:paraId="20532D6E" w14:textId="77777777" w:rsidTr="0097216D">
        <w:trPr>
          <w:cantSplit/>
          <w:trHeight w:val="297"/>
        </w:trPr>
        <w:tc>
          <w:tcPr>
            <w:tcW w:w="1449" w:type="dxa"/>
            <w:vMerge/>
            <w:tcBorders>
              <w:top w:val="single" w:sz="4" w:space="0" w:color="auto"/>
              <w:left w:val="single" w:sz="4" w:space="0" w:color="auto"/>
              <w:bottom w:val="single" w:sz="4" w:space="0" w:color="auto"/>
              <w:right w:val="single" w:sz="4" w:space="0" w:color="auto"/>
            </w:tcBorders>
            <w:vAlign w:val="center"/>
          </w:tcPr>
          <w:p w14:paraId="61FD6F9F" w14:textId="77777777" w:rsidR="004A2CCB" w:rsidRPr="004A2CCB" w:rsidRDefault="004A2CCB" w:rsidP="004A2CCB">
            <w:pPr>
              <w:suppressAutoHyphens/>
              <w:spacing w:after="0" w:line="240" w:lineRule="auto"/>
              <w:ind w:right="140"/>
              <w:jc w:val="center"/>
              <w:rPr>
                <w:rFonts w:ascii="Calibri" w:eastAsia="Times New Roman" w:hAnsi="Calibri" w:cs="Calibri"/>
                <w:color w:val="FF0000"/>
                <w:kern w:val="0"/>
                <w:sz w:val="24"/>
                <w:szCs w:val="24"/>
                <w:lang w:eastAsia="zh-CN"/>
                <w14:ligatures w14:val="none"/>
              </w:rPr>
            </w:pPr>
          </w:p>
        </w:tc>
        <w:tc>
          <w:tcPr>
            <w:tcW w:w="1781" w:type="dxa"/>
            <w:tcBorders>
              <w:top w:val="single" w:sz="4" w:space="0" w:color="auto"/>
              <w:left w:val="single" w:sz="4" w:space="0" w:color="auto"/>
              <w:bottom w:val="single" w:sz="4" w:space="0" w:color="auto"/>
              <w:right w:val="single" w:sz="4" w:space="0" w:color="auto"/>
            </w:tcBorders>
            <w:vAlign w:val="center"/>
          </w:tcPr>
          <w:p w14:paraId="52B00BFD"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OCM</w:t>
            </w:r>
          </w:p>
        </w:tc>
        <w:tc>
          <w:tcPr>
            <w:tcW w:w="1267" w:type="dxa"/>
            <w:tcBorders>
              <w:top w:val="single" w:sz="4" w:space="0" w:color="auto"/>
              <w:left w:val="single" w:sz="4" w:space="0" w:color="auto"/>
              <w:bottom w:val="single" w:sz="4" w:space="0" w:color="auto"/>
              <w:right w:val="single" w:sz="4" w:space="0" w:color="auto"/>
            </w:tcBorders>
            <w:vAlign w:val="bottom"/>
          </w:tcPr>
          <w:p w14:paraId="46C8D1F6"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2n</w:t>
            </w:r>
          </w:p>
        </w:tc>
        <w:tc>
          <w:tcPr>
            <w:tcW w:w="3119" w:type="dxa"/>
            <w:vMerge/>
            <w:tcBorders>
              <w:left w:val="single" w:sz="4" w:space="0" w:color="auto"/>
              <w:bottom w:val="single" w:sz="4" w:space="0" w:color="auto"/>
              <w:right w:val="single" w:sz="8" w:space="0" w:color="000000"/>
            </w:tcBorders>
            <w:vAlign w:val="center"/>
          </w:tcPr>
          <w:p w14:paraId="212B972C" w14:textId="77777777" w:rsidR="004A2CCB" w:rsidRPr="004A2CCB" w:rsidRDefault="004A2CCB" w:rsidP="004A2CCB">
            <w:pPr>
              <w:suppressAutoHyphens/>
              <w:spacing w:after="0" w:line="240" w:lineRule="auto"/>
              <w:ind w:right="140"/>
              <w:jc w:val="center"/>
              <w:rPr>
                <w:rFonts w:ascii="Calibri" w:eastAsia="Times New Roman" w:hAnsi="Calibri" w:cs="Calibri"/>
                <w:color w:val="FF0000"/>
                <w:kern w:val="0"/>
                <w:sz w:val="24"/>
                <w:szCs w:val="24"/>
                <w:lang w:eastAsia="zh-CN"/>
                <w14:ligatures w14:val="none"/>
              </w:rPr>
            </w:pPr>
          </w:p>
        </w:tc>
      </w:tr>
      <w:tr w:rsidR="004A2CCB" w:rsidRPr="004A2CCB" w14:paraId="41EF868C" w14:textId="77777777" w:rsidTr="0097216D">
        <w:trPr>
          <w:cantSplit/>
          <w:trHeight w:val="258"/>
        </w:trPr>
        <w:tc>
          <w:tcPr>
            <w:tcW w:w="1449" w:type="dxa"/>
            <w:vMerge/>
            <w:tcBorders>
              <w:top w:val="single" w:sz="4" w:space="0" w:color="auto"/>
              <w:left w:val="single" w:sz="4" w:space="0" w:color="auto"/>
              <w:bottom w:val="single" w:sz="4" w:space="0" w:color="auto"/>
              <w:right w:val="single" w:sz="4" w:space="0" w:color="auto"/>
            </w:tcBorders>
            <w:vAlign w:val="center"/>
          </w:tcPr>
          <w:p w14:paraId="3202A283" w14:textId="77777777" w:rsidR="004A2CCB" w:rsidRPr="004A2CCB" w:rsidRDefault="004A2CCB" w:rsidP="004A2CCB">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81" w:type="dxa"/>
            <w:tcBorders>
              <w:top w:val="single" w:sz="4" w:space="0" w:color="auto"/>
              <w:left w:val="single" w:sz="4" w:space="0" w:color="auto"/>
              <w:bottom w:val="single" w:sz="4" w:space="0" w:color="auto"/>
              <w:right w:val="single" w:sz="4" w:space="0" w:color="auto"/>
            </w:tcBorders>
            <w:vAlign w:val="bottom"/>
          </w:tcPr>
          <w:p w14:paraId="2A21555B"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AAB</w:t>
            </w:r>
          </w:p>
        </w:tc>
        <w:tc>
          <w:tcPr>
            <w:tcW w:w="1267" w:type="dxa"/>
            <w:tcBorders>
              <w:top w:val="single" w:sz="4" w:space="0" w:color="auto"/>
              <w:left w:val="single" w:sz="4" w:space="0" w:color="auto"/>
              <w:bottom w:val="single" w:sz="4" w:space="0" w:color="auto"/>
              <w:right w:val="single" w:sz="4" w:space="0" w:color="auto"/>
            </w:tcBorders>
            <w:vAlign w:val="bottom"/>
          </w:tcPr>
          <w:p w14:paraId="5BD44EC3"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4rt</w:t>
            </w:r>
          </w:p>
        </w:tc>
        <w:tc>
          <w:tcPr>
            <w:tcW w:w="3119" w:type="dxa"/>
            <w:vMerge/>
            <w:tcBorders>
              <w:left w:val="single" w:sz="4" w:space="0" w:color="auto"/>
              <w:bottom w:val="single" w:sz="4" w:space="0" w:color="auto"/>
              <w:right w:val="single" w:sz="8" w:space="0" w:color="000000"/>
            </w:tcBorders>
            <w:vAlign w:val="center"/>
          </w:tcPr>
          <w:p w14:paraId="7ADE6C59" w14:textId="77777777" w:rsidR="004A2CCB" w:rsidRPr="004A2CCB" w:rsidRDefault="004A2CCB" w:rsidP="004A2CCB">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r w:rsidR="004A2CCB" w:rsidRPr="004A2CCB" w14:paraId="0098402E" w14:textId="77777777" w:rsidTr="0097216D">
        <w:trPr>
          <w:cantSplit/>
          <w:trHeight w:val="258"/>
        </w:trPr>
        <w:tc>
          <w:tcPr>
            <w:tcW w:w="1449" w:type="dxa"/>
            <w:vMerge/>
            <w:tcBorders>
              <w:top w:val="single" w:sz="4" w:space="0" w:color="auto"/>
              <w:left w:val="single" w:sz="4" w:space="0" w:color="auto"/>
              <w:bottom w:val="single" w:sz="4" w:space="0" w:color="auto"/>
              <w:right w:val="single" w:sz="4" w:space="0" w:color="auto"/>
            </w:tcBorders>
            <w:vAlign w:val="center"/>
          </w:tcPr>
          <w:p w14:paraId="1D097836" w14:textId="77777777" w:rsidR="004A2CCB" w:rsidRPr="004A2CCB" w:rsidRDefault="004A2CCB" w:rsidP="004A2CCB">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81" w:type="dxa"/>
            <w:tcBorders>
              <w:top w:val="single" w:sz="4" w:space="0" w:color="auto"/>
              <w:left w:val="single" w:sz="4" w:space="0" w:color="auto"/>
              <w:bottom w:val="single" w:sz="4" w:space="0" w:color="auto"/>
              <w:right w:val="single" w:sz="4" w:space="0" w:color="auto"/>
            </w:tcBorders>
            <w:vAlign w:val="bottom"/>
          </w:tcPr>
          <w:p w14:paraId="0F5570CF"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ALF</w:t>
            </w:r>
          </w:p>
        </w:tc>
        <w:tc>
          <w:tcPr>
            <w:tcW w:w="1267" w:type="dxa"/>
            <w:tcBorders>
              <w:top w:val="single" w:sz="4" w:space="0" w:color="auto"/>
              <w:left w:val="single" w:sz="4" w:space="0" w:color="auto"/>
              <w:bottom w:val="single" w:sz="4" w:space="0" w:color="auto"/>
              <w:right w:val="single" w:sz="4" w:space="0" w:color="auto"/>
            </w:tcBorders>
            <w:vAlign w:val="bottom"/>
          </w:tcPr>
          <w:p w14:paraId="5BD569B9"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1er</w:t>
            </w:r>
          </w:p>
        </w:tc>
        <w:tc>
          <w:tcPr>
            <w:tcW w:w="3119" w:type="dxa"/>
            <w:vMerge/>
            <w:tcBorders>
              <w:left w:val="single" w:sz="4" w:space="0" w:color="auto"/>
              <w:bottom w:val="single" w:sz="4" w:space="0" w:color="auto"/>
              <w:right w:val="single" w:sz="8" w:space="0" w:color="000000"/>
            </w:tcBorders>
            <w:vAlign w:val="center"/>
          </w:tcPr>
          <w:p w14:paraId="2545C4B6" w14:textId="77777777" w:rsidR="004A2CCB" w:rsidRPr="004A2CCB" w:rsidRDefault="004A2CCB" w:rsidP="004A2CCB">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r w:rsidR="004A2CCB" w:rsidRPr="004A2CCB" w14:paraId="28BF9872" w14:textId="77777777" w:rsidTr="0097216D">
        <w:trPr>
          <w:cantSplit/>
          <w:trHeight w:val="258"/>
        </w:trPr>
        <w:tc>
          <w:tcPr>
            <w:tcW w:w="1449" w:type="dxa"/>
            <w:vMerge/>
            <w:tcBorders>
              <w:top w:val="single" w:sz="4" w:space="0" w:color="auto"/>
              <w:left w:val="single" w:sz="4" w:space="0" w:color="auto"/>
              <w:bottom w:val="single" w:sz="4" w:space="0" w:color="auto"/>
              <w:right w:val="single" w:sz="4" w:space="0" w:color="auto"/>
            </w:tcBorders>
            <w:vAlign w:val="center"/>
          </w:tcPr>
          <w:p w14:paraId="6BE2D1D1" w14:textId="77777777" w:rsidR="004A2CCB" w:rsidRPr="004A2CCB" w:rsidRDefault="004A2CCB" w:rsidP="004A2CCB">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81" w:type="dxa"/>
            <w:tcBorders>
              <w:top w:val="single" w:sz="4" w:space="0" w:color="auto"/>
              <w:left w:val="single" w:sz="4" w:space="0" w:color="auto"/>
              <w:bottom w:val="single" w:sz="4" w:space="0" w:color="auto"/>
              <w:right w:val="single" w:sz="4" w:space="0" w:color="auto"/>
            </w:tcBorders>
            <w:vAlign w:val="bottom"/>
          </w:tcPr>
          <w:p w14:paraId="7798261A"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PCF</w:t>
            </w:r>
          </w:p>
        </w:tc>
        <w:tc>
          <w:tcPr>
            <w:tcW w:w="1267" w:type="dxa"/>
            <w:tcBorders>
              <w:top w:val="single" w:sz="4" w:space="0" w:color="auto"/>
              <w:left w:val="single" w:sz="4" w:space="0" w:color="auto"/>
              <w:bottom w:val="single" w:sz="4" w:space="0" w:color="auto"/>
              <w:right w:val="single" w:sz="4" w:space="0" w:color="auto"/>
            </w:tcBorders>
            <w:vAlign w:val="bottom"/>
          </w:tcPr>
          <w:p w14:paraId="22FA9D79"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5è</w:t>
            </w:r>
          </w:p>
        </w:tc>
        <w:tc>
          <w:tcPr>
            <w:tcW w:w="3119" w:type="dxa"/>
            <w:vMerge/>
            <w:tcBorders>
              <w:left w:val="single" w:sz="4" w:space="0" w:color="auto"/>
              <w:bottom w:val="single" w:sz="4" w:space="0" w:color="auto"/>
              <w:right w:val="single" w:sz="8" w:space="0" w:color="000000"/>
            </w:tcBorders>
            <w:vAlign w:val="center"/>
          </w:tcPr>
          <w:p w14:paraId="0377DF56" w14:textId="77777777" w:rsidR="004A2CCB" w:rsidRPr="004A2CCB" w:rsidRDefault="004A2CCB" w:rsidP="004A2CCB">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r w:rsidR="004A2CCB" w:rsidRPr="004A2CCB" w14:paraId="2FE5F317" w14:textId="77777777" w:rsidTr="0097216D">
        <w:trPr>
          <w:cantSplit/>
          <w:trHeight w:val="258"/>
        </w:trPr>
        <w:tc>
          <w:tcPr>
            <w:tcW w:w="1449" w:type="dxa"/>
            <w:vMerge/>
            <w:tcBorders>
              <w:top w:val="single" w:sz="4" w:space="0" w:color="auto"/>
              <w:left w:val="single" w:sz="8" w:space="0" w:color="000000"/>
              <w:bottom w:val="single" w:sz="4" w:space="0" w:color="auto"/>
            </w:tcBorders>
            <w:vAlign w:val="center"/>
          </w:tcPr>
          <w:p w14:paraId="59481BB7" w14:textId="77777777" w:rsidR="004A2CCB" w:rsidRPr="004A2CCB" w:rsidRDefault="004A2CCB" w:rsidP="004A2CCB">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81" w:type="dxa"/>
            <w:tcBorders>
              <w:top w:val="single" w:sz="4" w:space="0" w:color="auto"/>
              <w:left w:val="single" w:sz="4" w:space="0" w:color="000000"/>
              <w:bottom w:val="single" w:sz="4" w:space="0" w:color="auto"/>
            </w:tcBorders>
            <w:vAlign w:val="bottom"/>
          </w:tcPr>
          <w:p w14:paraId="3E5C0E34"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GMC</w:t>
            </w:r>
          </w:p>
        </w:tc>
        <w:tc>
          <w:tcPr>
            <w:tcW w:w="1267" w:type="dxa"/>
            <w:tcBorders>
              <w:top w:val="single" w:sz="4" w:space="0" w:color="auto"/>
              <w:left w:val="single" w:sz="4" w:space="0" w:color="000000"/>
              <w:bottom w:val="single" w:sz="4" w:space="0" w:color="auto"/>
            </w:tcBorders>
            <w:vAlign w:val="bottom"/>
          </w:tcPr>
          <w:p w14:paraId="6C99A8BF"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1er</w:t>
            </w:r>
          </w:p>
        </w:tc>
        <w:tc>
          <w:tcPr>
            <w:tcW w:w="3119" w:type="dxa"/>
            <w:vMerge/>
            <w:tcBorders>
              <w:left w:val="single" w:sz="4" w:space="0" w:color="000000"/>
              <w:right w:val="single" w:sz="8" w:space="0" w:color="000000"/>
            </w:tcBorders>
            <w:vAlign w:val="center"/>
          </w:tcPr>
          <w:p w14:paraId="5DEB88A4" w14:textId="77777777" w:rsidR="004A2CCB" w:rsidRPr="004A2CCB" w:rsidRDefault="004A2CCB" w:rsidP="004A2CCB">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r w:rsidR="004A2CCB" w:rsidRPr="004A2CCB" w14:paraId="35C69C04" w14:textId="77777777" w:rsidTr="0097216D">
        <w:trPr>
          <w:cantSplit/>
          <w:trHeight w:val="258"/>
        </w:trPr>
        <w:tc>
          <w:tcPr>
            <w:tcW w:w="1449" w:type="dxa"/>
            <w:tcBorders>
              <w:top w:val="single" w:sz="4" w:space="0" w:color="auto"/>
              <w:left w:val="single" w:sz="8" w:space="0" w:color="000000"/>
              <w:bottom w:val="single" w:sz="4" w:space="0" w:color="auto"/>
            </w:tcBorders>
            <w:vAlign w:val="center"/>
          </w:tcPr>
          <w:p w14:paraId="23AB8855" w14:textId="77777777" w:rsidR="004A2CCB" w:rsidRPr="004A2CCB" w:rsidRDefault="004A2CCB" w:rsidP="004A2CCB">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81" w:type="dxa"/>
            <w:tcBorders>
              <w:top w:val="single" w:sz="4" w:space="0" w:color="auto"/>
              <w:left w:val="single" w:sz="4" w:space="0" w:color="000000"/>
              <w:bottom w:val="single" w:sz="4" w:space="0" w:color="auto"/>
            </w:tcBorders>
            <w:vAlign w:val="bottom"/>
          </w:tcPr>
          <w:p w14:paraId="0699E998"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ERM</w:t>
            </w:r>
          </w:p>
        </w:tc>
        <w:tc>
          <w:tcPr>
            <w:tcW w:w="1267" w:type="dxa"/>
            <w:tcBorders>
              <w:top w:val="single" w:sz="4" w:space="0" w:color="auto"/>
              <w:left w:val="single" w:sz="4" w:space="0" w:color="000000"/>
              <w:bottom w:val="single" w:sz="4" w:space="0" w:color="auto"/>
            </w:tcBorders>
            <w:vAlign w:val="bottom"/>
          </w:tcPr>
          <w:p w14:paraId="59A30EFC"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p>
        </w:tc>
        <w:tc>
          <w:tcPr>
            <w:tcW w:w="3119" w:type="dxa"/>
            <w:tcBorders>
              <w:left w:val="single" w:sz="4" w:space="0" w:color="000000"/>
              <w:right w:val="single" w:sz="8" w:space="0" w:color="000000"/>
            </w:tcBorders>
            <w:vAlign w:val="center"/>
          </w:tcPr>
          <w:p w14:paraId="5F82BE2D" w14:textId="77777777" w:rsidR="004A2CCB" w:rsidRPr="004A2CCB" w:rsidRDefault="004A2CCB" w:rsidP="004A2CCB">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r w:rsidR="004A2CCB" w:rsidRPr="004A2CCB" w14:paraId="03721329" w14:textId="77777777" w:rsidTr="0097216D">
        <w:trPr>
          <w:cantSplit/>
          <w:trHeight w:val="258"/>
        </w:trPr>
        <w:tc>
          <w:tcPr>
            <w:tcW w:w="1449" w:type="dxa"/>
            <w:tcBorders>
              <w:top w:val="single" w:sz="4" w:space="0" w:color="auto"/>
              <w:left w:val="single" w:sz="8" w:space="0" w:color="000000"/>
              <w:bottom w:val="single" w:sz="4" w:space="0" w:color="auto"/>
            </w:tcBorders>
            <w:vAlign w:val="center"/>
          </w:tcPr>
          <w:p w14:paraId="1F5C0CDD" w14:textId="77777777" w:rsidR="004A2CCB" w:rsidRPr="004A2CCB" w:rsidRDefault="004A2CCB" w:rsidP="004A2CCB">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81" w:type="dxa"/>
            <w:tcBorders>
              <w:top w:val="single" w:sz="4" w:space="0" w:color="auto"/>
              <w:left w:val="single" w:sz="4" w:space="0" w:color="000000"/>
              <w:bottom w:val="single" w:sz="4" w:space="0" w:color="auto"/>
            </w:tcBorders>
            <w:vAlign w:val="bottom"/>
          </w:tcPr>
          <w:p w14:paraId="296631BC"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r w:rsidRPr="004A2CCB">
              <w:rPr>
                <w:rFonts w:ascii="Calibri" w:eastAsia="Times New Roman" w:hAnsi="Calibri" w:cs="Calibri"/>
                <w:kern w:val="0"/>
                <w:sz w:val="24"/>
                <w:szCs w:val="24"/>
                <w:lang w:eastAsia="zh-CN"/>
                <w14:ligatures w14:val="none"/>
              </w:rPr>
              <w:t>AAA</w:t>
            </w:r>
          </w:p>
        </w:tc>
        <w:tc>
          <w:tcPr>
            <w:tcW w:w="1267" w:type="dxa"/>
            <w:tcBorders>
              <w:top w:val="single" w:sz="4" w:space="0" w:color="auto"/>
              <w:left w:val="single" w:sz="4" w:space="0" w:color="000000"/>
              <w:bottom w:val="single" w:sz="4" w:space="0" w:color="auto"/>
            </w:tcBorders>
            <w:vAlign w:val="bottom"/>
          </w:tcPr>
          <w:p w14:paraId="508EBCA8" w14:textId="77777777" w:rsidR="004A2CCB" w:rsidRPr="004A2CCB" w:rsidRDefault="004A2CCB" w:rsidP="004A2CCB">
            <w:pPr>
              <w:suppressAutoHyphens/>
              <w:spacing w:after="0" w:line="240" w:lineRule="auto"/>
              <w:ind w:right="140"/>
              <w:jc w:val="center"/>
              <w:rPr>
                <w:rFonts w:ascii="Calibri" w:eastAsia="Times New Roman" w:hAnsi="Calibri" w:cs="Calibri"/>
                <w:kern w:val="0"/>
                <w:sz w:val="24"/>
                <w:szCs w:val="24"/>
                <w:lang w:eastAsia="zh-CN"/>
                <w14:ligatures w14:val="none"/>
              </w:rPr>
            </w:pPr>
          </w:p>
        </w:tc>
        <w:tc>
          <w:tcPr>
            <w:tcW w:w="3119" w:type="dxa"/>
            <w:tcBorders>
              <w:left w:val="single" w:sz="4" w:space="0" w:color="000000"/>
              <w:right w:val="single" w:sz="8" w:space="0" w:color="000000"/>
            </w:tcBorders>
            <w:vAlign w:val="center"/>
          </w:tcPr>
          <w:p w14:paraId="0EE85E30" w14:textId="77777777" w:rsidR="004A2CCB" w:rsidRPr="004A2CCB" w:rsidRDefault="004A2CCB" w:rsidP="004A2CCB">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bl>
    <w:p w14:paraId="2CAFA9E5" w14:textId="77777777" w:rsidR="00321E6F" w:rsidRPr="00572695" w:rsidRDefault="00321E6F" w:rsidP="00572695">
      <w:pPr>
        <w:spacing w:after="0" w:line="240" w:lineRule="auto"/>
        <w:rPr>
          <w:rFonts w:ascii="Calibri" w:hAnsi="Calibri" w:cs="Calibri"/>
          <w:sz w:val="24"/>
          <w:szCs w:val="24"/>
          <w:lang w:val="es-ES"/>
        </w:rPr>
      </w:pPr>
    </w:p>
    <w:sectPr w:rsidR="00321E6F" w:rsidRPr="00572695" w:rsidSect="00572695">
      <w:headerReference w:type="even" r:id="rId7"/>
      <w:headerReference w:type="default" r:id="rId8"/>
      <w:footerReference w:type="even" r:id="rId9"/>
      <w:footerReference w:type="default" r:id="rId10"/>
      <w:headerReference w:type="first" r:id="rId11"/>
      <w:footerReference w:type="first" r:id="rId12"/>
      <w:pgSz w:w="11906" w:h="16838"/>
      <w:pgMar w:top="226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DCA02" w14:textId="77777777" w:rsidR="0057135C" w:rsidRDefault="0057135C" w:rsidP="009E011E">
      <w:pPr>
        <w:spacing w:after="0" w:line="240" w:lineRule="auto"/>
      </w:pPr>
      <w:r>
        <w:separator/>
      </w:r>
    </w:p>
  </w:endnote>
  <w:endnote w:type="continuationSeparator" w:id="0">
    <w:p w14:paraId="7F81347D" w14:textId="77777777" w:rsidR="0057135C" w:rsidRDefault="0057135C" w:rsidP="009E0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D4248" w14:textId="77777777" w:rsidR="009E011E" w:rsidRDefault="009E011E">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5166E" w14:textId="77777777" w:rsidR="009E011E" w:rsidRDefault="009E011E">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AAA2E" w14:textId="77777777" w:rsidR="009E011E" w:rsidRDefault="009E011E">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087D7" w14:textId="77777777" w:rsidR="0057135C" w:rsidRDefault="0057135C" w:rsidP="009E011E">
      <w:pPr>
        <w:spacing w:after="0" w:line="240" w:lineRule="auto"/>
      </w:pPr>
      <w:r>
        <w:separator/>
      </w:r>
    </w:p>
  </w:footnote>
  <w:footnote w:type="continuationSeparator" w:id="0">
    <w:p w14:paraId="4ED1CE93" w14:textId="77777777" w:rsidR="0057135C" w:rsidRDefault="0057135C" w:rsidP="009E0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3979" w14:textId="77777777" w:rsidR="009E011E" w:rsidRDefault="009E011E">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4AD30" w14:textId="3FA8EB53" w:rsidR="009E011E" w:rsidRDefault="009E011E">
    <w:pPr>
      <w:pStyle w:val="Capalera"/>
    </w:pPr>
    <w:r w:rsidRPr="009E011E">
      <w:rPr>
        <w:rFonts w:ascii="Calibri" w:eastAsia="Times New Roman" w:hAnsi="Calibri" w:cs="Calibri"/>
        <w:noProof/>
        <w:kern w:val="0"/>
        <w:sz w:val="24"/>
        <w:szCs w:val="24"/>
        <w:lang w:eastAsia="zh-CN"/>
        <w14:ligatures w14:val="none"/>
      </w:rPr>
      <w:fldChar w:fldCharType="begin"/>
    </w:r>
    <w:r w:rsidRPr="009E011E">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Pr="009E011E">
      <w:rPr>
        <w:rFonts w:ascii="Calibri" w:eastAsia="Times New Roman" w:hAnsi="Calibri" w:cs="Calibri"/>
        <w:noProof/>
        <w:kern w:val="0"/>
        <w:sz w:val="24"/>
        <w:szCs w:val="24"/>
        <w:lang w:eastAsia="zh-CN"/>
        <w14:ligatures w14:val="none"/>
      </w:rPr>
      <w:fldChar w:fldCharType="separate"/>
    </w:r>
    <w:r>
      <w:rPr>
        <w:rFonts w:ascii="Calibri" w:eastAsia="Times New Roman" w:hAnsi="Calibri" w:cs="Calibri"/>
        <w:noProof/>
        <w:kern w:val="0"/>
        <w:sz w:val="24"/>
        <w:szCs w:val="24"/>
        <w:lang w:eastAsia="zh-CN"/>
        <w14:ligatures w14:val="none"/>
      </w:rPr>
      <w:fldChar w:fldCharType="begin"/>
    </w:r>
    <w:r>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Pr>
        <w:rFonts w:ascii="Calibri" w:eastAsia="Times New Roman" w:hAnsi="Calibri" w:cs="Calibri"/>
        <w:noProof/>
        <w:kern w:val="0"/>
        <w:sz w:val="24"/>
        <w:szCs w:val="24"/>
        <w:lang w:eastAsia="zh-CN"/>
        <w14:ligatures w14:val="none"/>
      </w:rPr>
      <w:fldChar w:fldCharType="separate"/>
    </w:r>
    <w:r w:rsidR="00F90FA0">
      <w:rPr>
        <w:rFonts w:ascii="Calibri" w:eastAsia="Times New Roman" w:hAnsi="Calibri" w:cs="Calibri"/>
        <w:noProof/>
        <w:kern w:val="0"/>
        <w:sz w:val="24"/>
        <w:szCs w:val="24"/>
        <w:lang w:eastAsia="zh-CN"/>
        <w14:ligatures w14:val="none"/>
      </w:rPr>
      <w:fldChar w:fldCharType="begin"/>
    </w:r>
    <w:r w:rsidR="00F90FA0">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F90FA0">
      <w:rPr>
        <w:rFonts w:ascii="Calibri" w:eastAsia="Times New Roman" w:hAnsi="Calibri" w:cs="Calibri"/>
        <w:noProof/>
        <w:kern w:val="0"/>
        <w:sz w:val="24"/>
        <w:szCs w:val="24"/>
        <w:lang w:eastAsia="zh-CN"/>
        <w14:ligatures w14:val="none"/>
      </w:rPr>
      <w:fldChar w:fldCharType="separate"/>
    </w:r>
    <w:r w:rsidR="00572695">
      <w:rPr>
        <w:rFonts w:ascii="Calibri" w:eastAsia="Times New Roman" w:hAnsi="Calibri" w:cs="Calibri"/>
        <w:noProof/>
        <w:kern w:val="0"/>
        <w:sz w:val="24"/>
        <w:szCs w:val="24"/>
        <w:lang w:eastAsia="zh-CN"/>
        <w14:ligatures w14:val="none"/>
      </w:rPr>
      <w:fldChar w:fldCharType="begin"/>
    </w:r>
    <w:r w:rsidR="00572695">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572695">
      <w:rPr>
        <w:rFonts w:ascii="Calibri" w:eastAsia="Times New Roman" w:hAnsi="Calibri" w:cs="Calibri"/>
        <w:noProof/>
        <w:kern w:val="0"/>
        <w:sz w:val="24"/>
        <w:szCs w:val="24"/>
        <w:lang w:eastAsia="zh-CN"/>
        <w14:ligatures w14:val="none"/>
      </w:rPr>
      <w:fldChar w:fldCharType="separate"/>
    </w:r>
    <w:r w:rsidR="009772B0">
      <w:rPr>
        <w:rFonts w:ascii="Calibri" w:eastAsia="Times New Roman" w:hAnsi="Calibri" w:cs="Calibri"/>
        <w:noProof/>
        <w:kern w:val="0"/>
        <w:sz w:val="24"/>
        <w:szCs w:val="24"/>
        <w:lang w:eastAsia="zh-CN"/>
        <w14:ligatures w14:val="none"/>
      </w:rPr>
      <w:fldChar w:fldCharType="begin"/>
    </w:r>
    <w:r w:rsidR="009772B0">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9772B0">
      <w:rPr>
        <w:rFonts w:ascii="Calibri" w:eastAsia="Times New Roman" w:hAnsi="Calibri" w:cs="Calibri"/>
        <w:noProof/>
        <w:kern w:val="0"/>
        <w:sz w:val="24"/>
        <w:szCs w:val="24"/>
        <w:lang w:eastAsia="zh-CN"/>
        <w14:ligatures w14:val="none"/>
      </w:rPr>
      <w:fldChar w:fldCharType="separate"/>
    </w:r>
    <w:r w:rsidR="00BA2069">
      <w:rPr>
        <w:rFonts w:ascii="Calibri" w:eastAsia="Times New Roman" w:hAnsi="Calibri" w:cs="Calibri"/>
        <w:noProof/>
        <w:kern w:val="0"/>
        <w:sz w:val="24"/>
        <w:szCs w:val="24"/>
        <w:lang w:eastAsia="zh-CN"/>
        <w14:ligatures w14:val="none"/>
      </w:rPr>
      <w:fldChar w:fldCharType="begin"/>
    </w:r>
    <w:r w:rsidR="00BA2069">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BA2069">
      <w:rPr>
        <w:rFonts w:ascii="Calibri" w:eastAsia="Times New Roman" w:hAnsi="Calibri" w:cs="Calibri"/>
        <w:noProof/>
        <w:kern w:val="0"/>
        <w:sz w:val="24"/>
        <w:szCs w:val="24"/>
        <w:lang w:eastAsia="zh-CN"/>
        <w14:ligatures w14:val="none"/>
      </w:rPr>
      <w:fldChar w:fldCharType="separate"/>
    </w:r>
    <w:r w:rsidR="004A2CCB">
      <w:rPr>
        <w:rFonts w:ascii="Calibri" w:eastAsia="Times New Roman" w:hAnsi="Calibri" w:cs="Calibri"/>
        <w:noProof/>
        <w:kern w:val="0"/>
        <w:sz w:val="24"/>
        <w:szCs w:val="24"/>
        <w:lang w:eastAsia="zh-CN"/>
        <w14:ligatures w14:val="none"/>
      </w:rPr>
      <w:fldChar w:fldCharType="begin"/>
    </w:r>
    <w:r w:rsidR="004A2CCB">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4A2CCB">
      <w:rPr>
        <w:rFonts w:ascii="Calibri" w:eastAsia="Times New Roman" w:hAnsi="Calibri" w:cs="Calibri"/>
        <w:noProof/>
        <w:kern w:val="0"/>
        <w:sz w:val="24"/>
        <w:szCs w:val="24"/>
        <w:lang w:eastAsia="zh-CN"/>
        <w14:ligatures w14:val="none"/>
      </w:rPr>
      <w:fldChar w:fldCharType="separate"/>
    </w:r>
    <w:r w:rsidR="0057135C">
      <w:rPr>
        <w:rFonts w:ascii="Calibri" w:eastAsia="Times New Roman" w:hAnsi="Calibri" w:cs="Calibri"/>
        <w:noProof/>
        <w:kern w:val="0"/>
        <w:sz w:val="24"/>
        <w:szCs w:val="24"/>
        <w:lang w:eastAsia="zh-CN"/>
        <w14:ligatures w14:val="none"/>
      </w:rPr>
      <w:fldChar w:fldCharType="begin"/>
    </w:r>
    <w:r w:rsidR="0057135C">
      <w:rPr>
        <w:rFonts w:ascii="Calibri" w:eastAsia="Times New Roman" w:hAnsi="Calibri" w:cs="Calibri"/>
        <w:noProof/>
        <w:kern w:val="0"/>
        <w:sz w:val="24"/>
        <w:szCs w:val="24"/>
        <w:lang w:eastAsia="zh-CN"/>
        <w14:ligatures w14:val="none"/>
      </w:rPr>
      <w:instrText xml:space="preserve"> </w:instrText>
    </w:r>
    <w:r w:rsidR="0057135C">
      <w:rPr>
        <w:rFonts w:ascii="Calibri" w:eastAsia="Times New Roman" w:hAnsi="Calibri" w:cs="Calibri"/>
        <w:noProof/>
        <w:kern w:val="0"/>
        <w:sz w:val="24"/>
        <w:szCs w:val="24"/>
        <w:lang w:eastAsia="zh-CN"/>
        <w14:ligatures w14:val="none"/>
      </w:rPr>
      <w:instrText>INCLUDEPICTURE  "cid:8333950c-2647-454b-a395-8786f14abe35" \* MERGEFORMATINET</w:instrText>
    </w:r>
    <w:r w:rsidR="0057135C">
      <w:rPr>
        <w:rFonts w:ascii="Calibri" w:eastAsia="Times New Roman" w:hAnsi="Calibri" w:cs="Calibri"/>
        <w:noProof/>
        <w:kern w:val="0"/>
        <w:sz w:val="24"/>
        <w:szCs w:val="24"/>
        <w:lang w:eastAsia="zh-CN"/>
        <w14:ligatures w14:val="none"/>
      </w:rPr>
      <w:instrText xml:space="preserve"> </w:instrText>
    </w:r>
    <w:r w:rsidR="0057135C">
      <w:rPr>
        <w:rFonts w:ascii="Calibri" w:eastAsia="Times New Roman" w:hAnsi="Calibri" w:cs="Calibri"/>
        <w:noProof/>
        <w:kern w:val="0"/>
        <w:sz w:val="24"/>
        <w:szCs w:val="24"/>
        <w:lang w:eastAsia="zh-CN"/>
        <w14:ligatures w14:val="none"/>
      </w:rPr>
      <w:fldChar w:fldCharType="separate"/>
    </w:r>
    <w:r w:rsidR="0057135C">
      <w:rPr>
        <w:rFonts w:ascii="Calibri" w:eastAsia="Times New Roman" w:hAnsi="Calibri" w:cs="Calibri"/>
        <w:noProof/>
        <w:kern w:val="0"/>
        <w:sz w:val="24"/>
        <w:szCs w:val="24"/>
        <w:lang w:eastAsia="zh-CN"/>
        <w14:ligatures w14:val="none"/>
      </w:rPr>
      <w:pict w14:anchorId="0B971F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5pt;height:51.75pt;visibility:visible">
          <v:imagedata r:id="rId1" r:href="rId2"/>
        </v:shape>
      </w:pict>
    </w:r>
    <w:r w:rsidR="0057135C">
      <w:rPr>
        <w:rFonts w:ascii="Calibri" w:eastAsia="Times New Roman" w:hAnsi="Calibri" w:cs="Calibri"/>
        <w:noProof/>
        <w:kern w:val="0"/>
        <w:sz w:val="24"/>
        <w:szCs w:val="24"/>
        <w:lang w:eastAsia="zh-CN"/>
        <w14:ligatures w14:val="none"/>
      </w:rPr>
      <w:fldChar w:fldCharType="end"/>
    </w:r>
    <w:r w:rsidR="004A2CCB">
      <w:rPr>
        <w:rFonts w:ascii="Calibri" w:eastAsia="Times New Roman" w:hAnsi="Calibri" w:cs="Calibri"/>
        <w:noProof/>
        <w:kern w:val="0"/>
        <w:sz w:val="24"/>
        <w:szCs w:val="24"/>
        <w:lang w:eastAsia="zh-CN"/>
        <w14:ligatures w14:val="none"/>
      </w:rPr>
      <w:fldChar w:fldCharType="end"/>
    </w:r>
    <w:r w:rsidR="00BA2069">
      <w:rPr>
        <w:rFonts w:ascii="Calibri" w:eastAsia="Times New Roman" w:hAnsi="Calibri" w:cs="Calibri"/>
        <w:noProof/>
        <w:kern w:val="0"/>
        <w:sz w:val="24"/>
        <w:szCs w:val="24"/>
        <w:lang w:eastAsia="zh-CN"/>
        <w14:ligatures w14:val="none"/>
      </w:rPr>
      <w:fldChar w:fldCharType="end"/>
    </w:r>
    <w:r w:rsidR="009772B0">
      <w:rPr>
        <w:rFonts w:ascii="Calibri" w:eastAsia="Times New Roman" w:hAnsi="Calibri" w:cs="Calibri"/>
        <w:noProof/>
        <w:kern w:val="0"/>
        <w:sz w:val="24"/>
        <w:szCs w:val="24"/>
        <w:lang w:eastAsia="zh-CN"/>
        <w14:ligatures w14:val="none"/>
      </w:rPr>
      <w:fldChar w:fldCharType="end"/>
    </w:r>
    <w:r w:rsidR="00572695">
      <w:rPr>
        <w:rFonts w:ascii="Calibri" w:eastAsia="Times New Roman" w:hAnsi="Calibri" w:cs="Calibri"/>
        <w:noProof/>
        <w:kern w:val="0"/>
        <w:sz w:val="24"/>
        <w:szCs w:val="24"/>
        <w:lang w:eastAsia="zh-CN"/>
        <w14:ligatures w14:val="none"/>
      </w:rPr>
      <w:fldChar w:fldCharType="end"/>
    </w:r>
    <w:r w:rsidR="00F90FA0">
      <w:rPr>
        <w:rFonts w:ascii="Calibri" w:eastAsia="Times New Roman" w:hAnsi="Calibri" w:cs="Calibri"/>
        <w:noProof/>
        <w:kern w:val="0"/>
        <w:sz w:val="24"/>
        <w:szCs w:val="24"/>
        <w:lang w:eastAsia="zh-CN"/>
        <w14:ligatures w14:val="none"/>
      </w:rPr>
      <w:fldChar w:fldCharType="end"/>
    </w:r>
    <w:r>
      <w:rPr>
        <w:rFonts w:ascii="Calibri" w:eastAsia="Times New Roman" w:hAnsi="Calibri" w:cs="Calibri"/>
        <w:noProof/>
        <w:kern w:val="0"/>
        <w:sz w:val="24"/>
        <w:szCs w:val="24"/>
        <w:lang w:eastAsia="zh-CN"/>
        <w14:ligatures w14:val="none"/>
      </w:rPr>
      <w:fldChar w:fldCharType="end"/>
    </w:r>
    <w:r w:rsidRPr="009E011E">
      <w:rPr>
        <w:rFonts w:ascii="Calibri" w:eastAsia="Times New Roman" w:hAnsi="Calibri" w:cs="Calibri"/>
        <w:noProof/>
        <w:kern w:val="0"/>
        <w:sz w:val="24"/>
        <w:szCs w:val="24"/>
        <w:lang w:eastAsia="zh-CN"/>
        <w14:ligatures w14:val="none"/>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517AF" w14:textId="77777777" w:rsidR="009E011E" w:rsidRDefault="009E011E">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9F0629FC"/>
    <w:name w:val="WW8Num2"/>
    <w:lvl w:ilvl="0">
      <w:start w:val="2"/>
      <w:numFmt w:val="decimal"/>
      <w:lvlText w:val="%1."/>
      <w:lvlJc w:val="left"/>
      <w:pPr>
        <w:tabs>
          <w:tab w:val="num" w:pos="0"/>
        </w:tabs>
        <w:ind w:left="720" w:hanging="360"/>
      </w:pPr>
      <w:rPr>
        <w:rFonts w:ascii="Times New Roman" w:eastAsia="Arial" w:hAnsi="Times New Roman" w:cs="Times New Roman"/>
        <w:sz w:val="22"/>
        <w:szCs w:val="22"/>
      </w:rPr>
    </w:lvl>
    <w:lvl w:ilvl="1">
      <w:start w:val="1"/>
      <w:numFmt w:val="lowerLetter"/>
      <w:lvlText w:val="%2."/>
      <w:lvlJc w:val="left"/>
      <w:pPr>
        <w:tabs>
          <w:tab w:val="num" w:pos="0"/>
        </w:tabs>
        <w:ind w:left="1080" w:hanging="360"/>
      </w:pPr>
      <w:rPr>
        <w:rFonts w:eastAsia="Arial"/>
        <w:sz w:val="22"/>
        <w:szCs w:val="22"/>
      </w:r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2" w15:restartNumberingAfterBreak="0">
    <w:nsid w:val="2C5C7179"/>
    <w:multiLevelType w:val="multilevel"/>
    <w:tmpl w:val="0A0CB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051AAD"/>
    <w:multiLevelType w:val="multilevel"/>
    <w:tmpl w:val="4ED6DF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517373"/>
    <w:multiLevelType w:val="multilevel"/>
    <w:tmpl w:val="9634C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0B5D6B"/>
    <w:multiLevelType w:val="multilevel"/>
    <w:tmpl w:val="74F43520"/>
    <w:lvl w:ilvl="0">
      <w:start w:val="4"/>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5957224">
    <w:abstractNumId w:val="2"/>
  </w:num>
  <w:num w:numId="2" w16cid:durableId="640964379">
    <w:abstractNumId w:val="4"/>
  </w:num>
  <w:num w:numId="3" w16cid:durableId="1792164243">
    <w:abstractNumId w:val="5"/>
  </w:num>
  <w:num w:numId="4" w16cid:durableId="1295524422">
    <w:abstractNumId w:val="0"/>
  </w:num>
  <w:num w:numId="5" w16cid:durableId="161509452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161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858"/>
    <w:rsid w:val="00156934"/>
    <w:rsid w:val="001B29E8"/>
    <w:rsid w:val="00297858"/>
    <w:rsid w:val="00321E6F"/>
    <w:rsid w:val="00460215"/>
    <w:rsid w:val="004A2CCB"/>
    <w:rsid w:val="0057135C"/>
    <w:rsid w:val="00572695"/>
    <w:rsid w:val="005D6750"/>
    <w:rsid w:val="00827DA2"/>
    <w:rsid w:val="00871EC7"/>
    <w:rsid w:val="009772B0"/>
    <w:rsid w:val="00982541"/>
    <w:rsid w:val="009E011E"/>
    <w:rsid w:val="00A2155A"/>
    <w:rsid w:val="00A23B18"/>
    <w:rsid w:val="00BA2069"/>
    <w:rsid w:val="00BF66CE"/>
    <w:rsid w:val="00DB1BB1"/>
    <w:rsid w:val="00DC1DB7"/>
    <w:rsid w:val="00E474FE"/>
    <w:rsid w:val="00E90341"/>
    <w:rsid w:val="00F052A9"/>
    <w:rsid w:val="00F63DA6"/>
    <w:rsid w:val="00F90FA0"/>
    <w:rsid w:val="00FC3F1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717DA"/>
  <w15:chartTrackingRefBased/>
  <w15:docId w15:val="{C2669439-2B33-4878-962C-BB506EE93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qFormat/>
    <w:rsid w:val="002978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2978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297858"/>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297858"/>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297858"/>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297858"/>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297858"/>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297858"/>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297858"/>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297858"/>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297858"/>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297858"/>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297858"/>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297858"/>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297858"/>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297858"/>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297858"/>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297858"/>
    <w:rPr>
      <w:rFonts w:eastAsiaTheme="majorEastAsia" w:cstheme="majorBidi"/>
      <w:color w:val="272727" w:themeColor="text1" w:themeTint="D8"/>
    </w:rPr>
  </w:style>
  <w:style w:type="paragraph" w:styleId="Ttol">
    <w:name w:val="Title"/>
    <w:basedOn w:val="Normal"/>
    <w:next w:val="Normal"/>
    <w:link w:val="TtolCar"/>
    <w:uiPriority w:val="10"/>
    <w:qFormat/>
    <w:rsid w:val="002978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297858"/>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297858"/>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29785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97858"/>
    <w:pPr>
      <w:spacing w:before="160"/>
      <w:jc w:val="center"/>
    </w:pPr>
    <w:rPr>
      <w:i/>
      <w:iCs/>
      <w:color w:val="404040" w:themeColor="text1" w:themeTint="BF"/>
    </w:rPr>
  </w:style>
  <w:style w:type="character" w:customStyle="1" w:styleId="CitaCar">
    <w:name w:val="Cita Car"/>
    <w:basedOn w:val="Lletraperdefectedelpargraf"/>
    <w:link w:val="Cita"/>
    <w:uiPriority w:val="29"/>
    <w:rsid w:val="00297858"/>
    <w:rPr>
      <w:i/>
      <w:iCs/>
      <w:color w:val="404040" w:themeColor="text1" w:themeTint="BF"/>
    </w:rPr>
  </w:style>
  <w:style w:type="paragraph" w:styleId="Pargrafdellista">
    <w:name w:val="List Paragraph"/>
    <w:basedOn w:val="Normal"/>
    <w:uiPriority w:val="34"/>
    <w:qFormat/>
    <w:rsid w:val="00297858"/>
    <w:pPr>
      <w:ind w:left="720"/>
      <w:contextualSpacing/>
    </w:pPr>
  </w:style>
  <w:style w:type="character" w:styleId="mfasiintens">
    <w:name w:val="Intense Emphasis"/>
    <w:basedOn w:val="Lletraperdefectedelpargraf"/>
    <w:uiPriority w:val="21"/>
    <w:qFormat/>
    <w:rsid w:val="00297858"/>
    <w:rPr>
      <w:i/>
      <w:iCs/>
      <w:color w:val="0F4761" w:themeColor="accent1" w:themeShade="BF"/>
    </w:rPr>
  </w:style>
  <w:style w:type="paragraph" w:styleId="Citaintensa">
    <w:name w:val="Intense Quote"/>
    <w:basedOn w:val="Normal"/>
    <w:next w:val="Normal"/>
    <w:link w:val="CitaintensaCar"/>
    <w:uiPriority w:val="30"/>
    <w:qFormat/>
    <w:rsid w:val="002978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297858"/>
    <w:rPr>
      <w:i/>
      <w:iCs/>
      <w:color w:val="0F4761" w:themeColor="accent1" w:themeShade="BF"/>
    </w:rPr>
  </w:style>
  <w:style w:type="character" w:styleId="Refernciaintensa">
    <w:name w:val="Intense Reference"/>
    <w:basedOn w:val="Lletraperdefectedelpargraf"/>
    <w:uiPriority w:val="32"/>
    <w:qFormat/>
    <w:rsid w:val="00297858"/>
    <w:rPr>
      <w:b/>
      <w:bCs/>
      <w:smallCaps/>
      <w:color w:val="0F4761" w:themeColor="accent1" w:themeShade="BF"/>
      <w:spacing w:val="5"/>
    </w:rPr>
  </w:style>
  <w:style w:type="paragraph" w:styleId="NormalWeb">
    <w:name w:val="Normal (Web)"/>
    <w:basedOn w:val="Normal"/>
    <w:uiPriority w:val="99"/>
    <w:semiHidden/>
    <w:unhideWhenUsed/>
    <w:rsid w:val="00297858"/>
    <w:pPr>
      <w:spacing w:before="100" w:beforeAutospacing="1" w:after="100" w:afterAutospacing="1" w:line="240" w:lineRule="auto"/>
    </w:pPr>
    <w:rPr>
      <w:rFonts w:ascii="Times New Roman" w:eastAsia="Times New Roman" w:hAnsi="Times New Roman" w:cs="Times New Roman"/>
      <w:kern w:val="0"/>
      <w:sz w:val="24"/>
      <w:szCs w:val="24"/>
      <w:lang w:eastAsia="ca-ES"/>
      <w14:ligatures w14:val="none"/>
    </w:rPr>
  </w:style>
  <w:style w:type="character" w:styleId="Textennegreta">
    <w:name w:val="Strong"/>
    <w:basedOn w:val="Lletraperdefectedelpargraf"/>
    <w:uiPriority w:val="22"/>
    <w:qFormat/>
    <w:rsid w:val="00297858"/>
    <w:rPr>
      <w:b/>
      <w:bCs/>
    </w:rPr>
  </w:style>
  <w:style w:type="paragraph" w:styleId="Capalera">
    <w:name w:val="header"/>
    <w:basedOn w:val="Normal"/>
    <w:link w:val="CapaleraCar"/>
    <w:uiPriority w:val="99"/>
    <w:unhideWhenUsed/>
    <w:rsid w:val="009E011E"/>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9E011E"/>
  </w:style>
  <w:style w:type="paragraph" w:styleId="Peu">
    <w:name w:val="footer"/>
    <w:basedOn w:val="Normal"/>
    <w:link w:val="PeuCar"/>
    <w:uiPriority w:val="99"/>
    <w:unhideWhenUsed/>
    <w:rsid w:val="009E011E"/>
    <w:pPr>
      <w:tabs>
        <w:tab w:val="center" w:pos="4252"/>
        <w:tab w:val="right" w:pos="8504"/>
      </w:tabs>
      <w:spacing w:after="0" w:line="240" w:lineRule="auto"/>
    </w:pPr>
  </w:style>
  <w:style w:type="character" w:customStyle="1" w:styleId="PeuCar">
    <w:name w:val="Peu Car"/>
    <w:basedOn w:val="Lletraperdefectedelpargraf"/>
    <w:link w:val="Peu"/>
    <w:uiPriority w:val="99"/>
    <w:rsid w:val="009E0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0466311">
      <w:bodyDiv w:val="1"/>
      <w:marLeft w:val="0"/>
      <w:marRight w:val="0"/>
      <w:marTop w:val="0"/>
      <w:marBottom w:val="0"/>
      <w:divBdr>
        <w:top w:val="none" w:sz="0" w:space="0" w:color="auto"/>
        <w:left w:val="none" w:sz="0" w:space="0" w:color="auto"/>
        <w:bottom w:val="none" w:sz="0" w:space="0" w:color="auto"/>
        <w:right w:val="none" w:sz="0" w:space="0" w:color="auto"/>
      </w:divBdr>
    </w:div>
    <w:div w:id="1531257122">
      <w:bodyDiv w:val="1"/>
      <w:marLeft w:val="0"/>
      <w:marRight w:val="0"/>
      <w:marTop w:val="0"/>
      <w:marBottom w:val="0"/>
      <w:divBdr>
        <w:top w:val="none" w:sz="0" w:space="0" w:color="auto"/>
        <w:left w:val="none" w:sz="0" w:space="0" w:color="auto"/>
        <w:bottom w:val="none" w:sz="0" w:space="0" w:color="auto"/>
        <w:right w:val="none" w:sz="0" w:space="0" w:color="auto"/>
      </w:divBdr>
    </w:div>
    <w:div w:id="1734814457">
      <w:bodyDiv w:val="1"/>
      <w:marLeft w:val="0"/>
      <w:marRight w:val="0"/>
      <w:marTop w:val="0"/>
      <w:marBottom w:val="0"/>
      <w:divBdr>
        <w:top w:val="none" w:sz="0" w:space="0" w:color="auto"/>
        <w:left w:val="none" w:sz="0" w:space="0" w:color="auto"/>
        <w:bottom w:val="none" w:sz="0" w:space="0" w:color="auto"/>
        <w:right w:val="none" w:sz="0" w:space="0" w:color="auto"/>
      </w:divBdr>
    </w:div>
    <w:div w:id="1814566325">
      <w:bodyDiv w:val="1"/>
      <w:marLeft w:val="0"/>
      <w:marRight w:val="0"/>
      <w:marTop w:val="0"/>
      <w:marBottom w:val="0"/>
      <w:divBdr>
        <w:top w:val="none" w:sz="0" w:space="0" w:color="auto"/>
        <w:left w:val="none" w:sz="0" w:space="0" w:color="auto"/>
        <w:bottom w:val="none" w:sz="0" w:space="0" w:color="auto"/>
        <w:right w:val="none" w:sz="0" w:space="0" w:color="auto"/>
      </w:divBdr>
    </w:div>
    <w:div w:id="204898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cid:8333950c-2647-454b-a395-8786f14abe35"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8</Pages>
  <Words>2594</Words>
  <Characters>14790</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Pérez Martinez, Maria Jose</dc:creator>
  <cp:keywords/>
  <dc:description/>
  <cp:lastModifiedBy>Martinez Perez, Mari Carmen</cp:lastModifiedBy>
  <cp:revision>12</cp:revision>
  <dcterms:created xsi:type="dcterms:W3CDTF">2025-06-03T08:32:00Z</dcterms:created>
  <dcterms:modified xsi:type="dcterms:W3CDTF">2025-11-12T08:46:00Z</dcterms:modified>
</cp:coreProperties>
</file>