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058" w:rsidRDefault="00C17058" w:rsidP="00B93573">
      <w:pPr>
        <w:pStyle w:val="Senseespaiat"/>
        <w:jc w:val="both"/>
      </w:pPr>
      <w:r>
        <w:t>Servicio de Derechos Sociales</w:t>
      </w:r>
    </w:p>
    <w:p w:rsidR="00C17058" w:rsidRDefault="00C17058" w:rsidP="00B93573">
      <w:pPr>
        <w:pStyle w:val="Senseespaiat"/>
        <w:jc w:val="both"/>
      </w:pPr>
      <w:r>
        <w:t>Sección de Vivienda</w:t>
      </w:r>
    </w:p>
    <w:p w:rsidR="00C17058" w:rsidRDefault="00C17058" w:rsidP="00B93573">
      <w:pPr>
        <w:pStyle w:val="Senseespaiat"/>
        <w:jc w:val="both"/>
      </w:pPr>
      <w:r>
        <w:t>AJT.CNV/2024000088</w:t>
      </w:r>
    </w:p>
    <w:p w:rsidR="00B93573" w:rsidRDefault="00B93573" w:rsidP="00B93573">
      <w:pPr>
        <w:pStyle w:val="Senseespaiat"/>
        <w:jc w:val="both"/>
      </w:pPr>
    </w:p>
    <w:p w:rsidR="00C17058" w:rsidRDefault="00C17058" w:rsidP="00B93573">
      <w:pPr>
        <w:jc w:val="both"/>
      </w:pPr>
      <w:r>
        <w:t>DICTAMEN</w:t>
      </w:r>
    </w:p>
    <w:p w:rsidR="00C17058" w:rsidRDefault="00C17058" w:rsidP="00B93573">
      <w:pPr>
        <w:jc w:val="both"/>
      </w:pPr>
      <w:r>
        <w:t>Relativo a la aprobación de una minuta de convenio de colaboración con la entidad Cáritas</w:t>
      </w:r>
    </w:p>
    <w:p w:rsidR="00C17058" w:rsidRDefault="00C17058" w:rsidP="00B93573">
      <w:pPr>
        <w:jc w:val="both"/>
      </w:pPr>
      <w:r>
        <w:t>Diocesana de Vic – arciprestal de Manresa para el desarrollo del proyecto de</w:t>
      </w:r>
      <w:r w:rsidR="00B93573">
        <w:t xml:space="preserve"> </w:t>
      </w:r>
      <w:r>
        <w:t>masovería urbana para el año 2024.</w:t>
      </w:r>
    </w:p>
    <w:p w:rsidR="00C17058" w:rsidRDefault="00C17058" w:rsidP="00B93573">
      <w:pPr>
        <w:jc w:val="both"/>
      </w:pPr>
      <w:r>
        <w:t>HECHOS</w:t>
      </w:r>
    </w:p>
    <w:p w:rsidR="00C17058" w:rsidRDefault="00C17058" w:rsidP="00B93573">
      <w:pPr>
        <w:jc w:val="both"/>
      </w:pPr>
      <w:r>
        <w:t>1. El Ayuntamiento de Manresa coopera desde el año 2016 en el desarrollo del proyecto</w:t>
      </w:r>
    </w:p>
    <w:p w:rsidR="00C17058" w:rsidRDefault="00C17058" w:rsidP="00B93573">
      <w:pPr>
        <w:jc w:val="both"/>
      </w:pPr>
      <w:r>
        <w:t>de Masovería urbana asistida que gestiona Cáritas Diocesana de Vic – arciprestal de</w:t>
      </w:r>
      <w:r w:rsidR="00B93573">
        <w:t xml:space="preserve"> </w:t>
      </w:r>
      <w:r>
        <w:t>Manresa (en adelante Cáritas Manresa).</w:t>
      </w:r>
    </w:p>
    <w:p w:rsidR="00C17058" w:rsidRDefault="00C17058" w:rsidP="00B93573">
      <w:pPr>
        <w:jc w:val="both"/>
      </w:pPr>
      <w:r>
        <w:t>2. El Ayuntamiento de Manresa reconoce la importante labor que realiza Cáritas Diocesana de</w:t>
      </w:r>
    </w:p>
    <w:p w:rsidR="00C17058" w:rsidRDefault="00C17058" w:rsidP="00B93573">
      <w:pPr>
        <w:jc w:val="both"/>
      </w:pPr>
      <w:r>
        <w:t>Vic – Arciprestal de Manresa y, por este motivo, se consignó nominativamente en</w:t>
      </w:r>
      <w:r w:rsidR="00B93573">
        <w:t xml:space="preserve"> </w:t>
      </w:r>
      <w:r>
        <w:t>la aplicación núm. 24.1520.489.20 del presupuesto general de esta Corporación para el año</w:t>
      </w:r>
      <w:r w:rsidR="00B93573">
        <w:t xml:space="preserve"> </w:t>
      </w:r>
      <w:r>
        <w:t>2024 el otorgamiento de una subvención a su favor.</w:t>
      </w:r>
    </w:p>
    <w:p w:rsidR="00C17058" w:rsidRDefault="00C17058" w:rsidP="00B93573">
      <w:pPr>
        <w:jc w:val="both"/>
      </w:pPr>
      <w:r>
        <w:t>3. El proyecto de Masoveria Urbana asistida es una de las actuaciones que forman parte del</w:t>
      </w:r>
    </w:p>
    <w:p w:rsidR="00C17058" w:rsidRDefault="00C17058" w:rsidP="00B93573">
      <w:pPr>
        <w:jc w:val="both"/>
      </w:pPr>
      <w:r>
        <w:t>Plan Local de Vivienda de Manresa 2017-2022, aprobado por acuerdo plenario de 15 de junio de</w:t>
      </w:r>
    </w:p>
    <w:p w:rsidR="00C17058" w:rsidRDefault="00C17058" w:rsidP="00B93573">
      <w:pPr>
        <w:jc w:val="both"/>
      </w:pPr>
      <w:r>
        <w:t>2017. En concreto, este proyecto desarrolla la actuación E-34 de “Fomento de la</w:t>
      </w:r>
      <w:r w:rsidR="00B93573">
        <w:t xml:space="preserve"> </w:t>
      </w:r>
      <w:r>
        <w:t>Masovería Urbana en colaboración con entidades del tercer sector.” El Pla recoge</w:t>
      </w:r>
    </w:p>
    <w:p w:rsidR="00C17058" w:rsidRDefault="00C17058" w:rsidP="00B93573">
      <w:pPr>
        <w:jc w:val="both"/>
      </w:pPr>
      <w:r>
        <w:t>expresamente la gestión cooperada con Cáritas Manresa.</w:t>
      </w:r>
    </w:p>
    <w:p w:rsidR="00C17058" w:rsidRDefault="00C17058" w:rsidP="00B93573">
      <w:pPr>
        <w:jc w:val="both"/>
      </w:pPr>
      <w:r>
        <w:t>Hasta el momento, la valoración de la gestión del proyecto por parte de Cáritas es muy positiva.</w:t>
      </w:r>
    </w:p>
    <w:p w:rsidR="00C17058" w:rsidRDefault="00C17058" w:rsidP="00B93573">
      <w:pPr>
        <w:jc w:val="both"/>
      </w:pPr>
      <w:r>
        <w:t>4. La cooperación del Ayuntamiento de Manresa y Cáritas para este proyecto se concreta en</w:t>
      </w:r>
    </w:p>
    <w:p w:rsidR="00C17058" w:rsidRDefault="00C17058" w:rsidP="00B93573">
      <w:pPr>
        <w:jc w:val="both"/>
      </w:pPr>
      <w:r>
        <w:t>convenios anuales, siendo necesario aprobar y formalizar lo correspondiente a las actuaciones</w:t>
      </w:r>
    </w:p>
    <w:p w:rsidR="00C17058" w:rsidRDefault="00C17058" w:rsidP="00B93573">
      <w:pPr>
        <w:jc w:val="both"/>
      </w:pPr>
      <w:r>
        <w:t>proyectadas por 2024.</w:t>
      </w:r>
    </w:p>
    <w:p w:rsidR="00C17058" w:rsidRDefault="00C17058" w:rsidP="00B93573">
      <w:pPr>
        <w:jc w:val="both"/>
      </w:pPr>
      <w:r>
        <w:t>5. Mediante instancia presentada el día 23 de julio de 2024 (registro de entrada núm.</w:t>
      </w:r>
    </w:p>
    <w:p w:rsidR="00C17058" w:rsidRDefault="00C17058" w:rsidP="00B93573">
      <w:pPr>
        <w:jc w:val="both"/>
      </w:pPr>
      <w:r>
        <w:t>E2024065574), la representación de la entidad ha solicitado la subvención para sufragar parte</w:t>
      </w:r>
    </w:p>
    <w:p w:rsidR="00C17058" w:rsidRDefault="00C17058" w:rsidP="00B93573">
      <w:pPr>
        <w:jc w:val="both"/>
      </w:pPr>
      <w:r>
        <w:t>del proyecto de Masoveria urbana.</w:t>
      </w:r>
    </w:p>
    <w:p w:rsidR="00C17058" w:rsidRDefault="00C17058" w:rsidP="00B93573">
      <w:pPr>
        <w:jc w:val="both"/>
      </w:pPr>
      <w:r>
        <w:t>6. Para el año 2024, Càritas Manresa tiene prevista unas actuaciones, siendo el presupuesto total</w:t>
      </w:r>
      <w:r>
        <w:t xml:space="preserve"> </w:t>
      </w:r>
      <w:r>
        <w:t xml:space="preserve">7. El convenio regula la gestión con cargo a Cáritas y las obligaciones del Ayuntamiento en cuanto a la aportación económica al proyecto que consiste en una subvención nominativa de </w:t>
      </w:r>
      <w:r>
        <w:lastRenderedPageBreak/>
        <w:t>30.000,00 € ya la intervención de los Servicios Sociales; y establece el período elegible de ejecución del proyecto 2024 desde el 1 de enero de 2024 al 31 de marzo de 2025.</w:t>
      </w:r>
    </w:p>
    <w:p w:rsidR="00C17058" w:rsidRDefault="00C17058" w:rsidP="00B93573">
      <w:pPr>
        <w:jc w:val="both"/>
      </w:pPr>
      <w:r>
        <w:t>8. En fecha 5 de agosto de 2024, la jefa de sección de Vivienda y Acción Comunitaria ha emitido la memoria justificativa sobre la propuesta de convenio.</w:t>
      </w:r>
      <w:bookmarkStart w:id="0" w:name="_GoBack"/>
      <w:bookmarkEnd w:id="0"/>
    </w:p>
    <w:p w:rsidR="00C17058" w:rsidRDefault="00C17058" w:rsidP="00B93573">
      <w:pPr>
        <w:jc w:val="both"/>
      </w:pPr>
      <w:r>
        <w:t>9. En fecha 9-08-2024 se ha emitido el informe jurídico con carácter favorable.para la realización de estas actividades previstas de 30.000,00 euros.</w:t>
      </w:r>
    </w:p>
    <w:p w:rsidR="00C17058" w:rsidRDefault="00C17058" w:rsidP="00B93573">
      <w:pPr>
        <w:jc w:val="both"/>
      </w:pPr>
      <w:r>
        <w:t xml:space="preserve">FUNDAMENTOS DE DERECHO </w:t>
      </w:r>
    </w:p>
    <w:p w:rsidR="00C17058" w:rsidRDefault="00C17058" w:rsidP="00B93573">
      <w:pPr>
        <w:jc w:val="both"/>
      </w:pPr>
      <w:r>
        <w:t>Competencia municipal: El artículo 25.1 de la Ley 7/1985, reguladora de las bases de régimen local, dispone que el municipio, para la gestión de sus intereses y en el ámbito de sus competencias, puede promover actividades y prestar los servicios públicos que contribuyan a satisfacer las necesidades y aspiraciones de la comunidad vecinal. En el mismo sentido, se pronuncia el artículo 66.1 del Decreto legislativo 2/2003, por el que se aprueba el Texto refundido de la Ley municipal y de régimen local de Cataluña.</w:t>
      </w:r>
    </w:p>
    <w:p w:rsidR="00C17058" w:rsidRDefault="00C17058" w:rsidP="00B93573">
      <w:pPr>
        <w:jc w:val="both"/>
      </w:pPr>
      <w:r>
        <w:t>Los artículos 25.2 e) de la Ley 7/1985, reguladora de las bases de régimen local, 66.3 k) del Texto refundido de la Ley municipal y de régimen local de Cataluña, aprobado por el Decreto legislativo 2/2003, la Ley 12/2007, de servicios sociales en Cataluña y la Ley 4/1994, de administración Sociales, otorgan a los entes locales competencias en materia de servicios sociales.</w:t>
      </w:r>
    </w:p>
    <w:p w:rsidR="00C17058" w:rsidRDefault="00C17058" w:rsidP="00B93573">
      <w:pPr>
        <w:jc w:val="both"/>
      </w:pPr>
      <w:r>
        <w:t>Otorgamiento de subvenciones: Los artículos 240 y ss. del Decreto Legislativo 2/2003, de 28 de abril, por el que se aprueba el texto refundido de Ley municipal y de régimen local de Cataluña prevén que los entes locales pueden otorgar subvenciones y ayudas de contenido económico a entidades públicas o privadas para la prestación de actividades de interés general.</w:t>
      </w:r>
    </w:p>
    <w:p w:rsidR="00C17058" w:rsidRDefault="00C17058" w:rsidP="00B93573">
      <w:pPr>
        <w:jc w:val="both"/>
      </w:pPr>
      <w:r>
        <w:t>Aunque el procedimiento habitual por la concesión de subvenciones es el de concurrencia competitiva, el art. 22.2 de la Ley 38/2003, General de Subvenciones y el art. 10.1 a) de la Ordenanza general de subvenciones mediante concesión directa, sin necesidad de concurrencia competitiva ni publicidad siempre y cuando estén consignadas nominativamente en el presupuesto general inicial del Ayuntamiento o en las modificaciones de créditos aprobadas por el Pleno y que esta concesión se formalizará normalmente mediante convenio.</w:t>
      </w:r>
    </w:p>
    <w:p w:rsidR="00C17058" w:rsidRDefault="00C17058" w:rsidP="00B93573">
      <w:pPr>
        <w:jc w:val="both"/>
      </w:pPr>
      <w:r>
        <w:t>El artículo 118 del Decreto 179/1995, por el que se aprueba el reglamento de obras, actividades y servicios de los entes locales contempla la posibilidad de utilizar el instrumento de la subvención para fomentar actividades de utilidad o interés social o para promover la consecución de una finalidad pública.</w:t>
      </w:r>
    </w:p>
    <w:p w:rsidR="00C17058" w:rsidRDefault="00C17058" w:rsidP="00B93573">
      <w:pPr>
        <w:jc w:val="both"/>
      </w:pPr>
      <w:r>
        <w:t>Por su parte, el artículo 7 del Reglamento de participación ciudadana del Ayuntamiento de Manresa dispone que las entidades ciudadanas tienen derecho a subvenciones económicas para la realización de proyectos o actividades que promuevan intereses generales o sectoriales de los ciudadanos y ciudadanas de Manresa.</w:t>
      </w:r>
    </w:p>
    <w:p w:rsidR="00C17058" w:rsidRDefault="00C17058" w:rsidP="00B93573">
      <w:pPr>
        <w:jc w:val="both"/>
      </w:pPr>
      <w:r>
        <w:t xml:space="preserve">La subvención por importe de treinta mil euros (30.000,00€) está prevista nominativamente en el presupuesto aprobado para este año 2024. En el Plan estratégico de subvenciones del </w:t>
      </w:r>
      <w:r>
        <w:lastRenderedPageBreak/>
        <w:t>Ayuntamiento de Manresa para el período 2022-2023, en el anexo II, de subvenciones sin concurrencia (prorrogado por Resolución núm. 24 entidad</w:t>
      </w:r>
      <w:r>
        <w:t>.</w:t>
      </w:r>
    </w:p>
    <w:p w:rsidR="00C17058" w:rsidRDefault="00C17058" w:rsidP="00B93573">
      <w:pPr>
        <w:jc w:val="both"/>
      </w:pPr>
      <w:r>
        <w:t>La entidad ha solicitado, en fecha 23-07-2024 y RE núm. E2024065574, una subvención para sufragar parte de los gastos de su proyecto por la anualidad 2024.</w:t>
      </w:r>
    </w:p>
    <w:p w:rsidR="00C17058" w:rsidRDefault="00C17058" w:rsidP="00B93573">
      <w:pPr>
        <w:jc w:val="both"/>
      </w:pPr>
      <w:r>
        <w:t xml:space="preserve">Convenio de colaboración: El artículo 273.1 del Texto refundido de la Ley municipal y de régimen local de Cataluña, aprobado por el Decreto legislativo 2/2003, dispone que los entes locales pueden concertar los contratos, los pactos y las condiciones que consideren adecuados, siempre que no sean contrarios al interés público, al ordenamiento jurídico oa los principios de buena administración y prerrogativas establecidas, en su caso, a favor de estos entes. </w:t>
      </w:r>
    </w:p>
    <w:p w:rsidR="00C17058" w:rsidRDefault="00C17058" w:rsidP="00B93573">
      <w:pPr>
        <w:jc w:val="both"/>
      </w:pPr>
      <w:r>
        <w:t>El artículo 47.2 de la Ley 40/2015, de régimen jurídico del sector público, dispone que los convenios que suscriban las Administraciones públicas tendrán que corresponder a alguno de los tipos que enumera. En concreto, éste lo encontramos en el apartado c) del citado artículo: convenios firmados entre una Administración pública u organismo u entidad de derecho público y un sujeto de derecho privado.</w:t>
      </w:r>
    </w:p>
    <w:p w:rsidR="00C17058" w:rsidRDefault="00C17058" w:rsidP="00B93573">
      <w:pPr>
        <w:jc w:val="both"/>
      </w:pPr>
      <w:r>
        <w:t>Las Bases de Ejecución del Presupuesto de este 2024 prevén, en la cláusula 25 del artículo 43, que el convenio sea el instrumento habitual para encauzar las subvenciones consignadas nominativamente en el presupuesto. Y, determina cuál debe ser el contenido mínimo en cláusula 26 y prevé su aplicación subsidiaria en todo aquello que no se prevea en el convenio suscrito.</w:t>
      </w:r>
    </w:p>
    <w:p w:rsidR="00C17058" w:rsidRDefault="00C17058" w:rsidP="00B93573">
      <w:pPr>
        <w:jc w:val="both"/>
      </w:pPr>
      <w:r>
        <w:t xml:space="preserve">La memoria justificativa emitida por la jefa de Sección de Vivienda y Acción Comunitaria en fecha 5 de agosto de 2024 analiza, en cumplimiento de lo dispuesto en el artículo 50.1 de la Ley 40/2015, de régimen jurídico del sector público, la necesidad y oportunidad de suscribir el convenio, su impacto económico como el carácter no contractual.  </w:t>
      </w:r>
    </w:p>
    <w:p w:rsidR="00C17058" w:rsidRDefault="00C17058" w:rsidP="00B93573">
      <w:pPr>
        <w:jc w:val="both"/>
      </w:pPr>
    </w:p>
    <w:p w:rsidR="00C17058" w:rsidRDefault="00C17058" w:rsidP="00B93573">
      <w:pPr>
        <w:jc w:val="both"/>
      </w:pPr>
      <w:r>
        <w:t xml:space="preserve">El artículo 12 de la Ordenanza general de subvenciones del Ayuntamiento de Manresa, en concordancia con el artículo 11, 13 y 14 de la Ley 38/2003, de 17 de noviembre, general de subvenciones, establecen los requisitos y obligaciones de los beneficiarios. En este sentido, la memoria justificativa detalla el cumplimiento de los requisitos para ser beneficiario y obligaciones de las partes. En caso contrario, se comprueba que constan en el texto, entre otras, las obligaciones establecidas en la cláusula 17 del artículo 43 de las Bases de Ejecución del Presupuesto de este año y las previsiones relativas a la justificación y pago. </w:t>
      </w:r>
    </w:p>
    <w:p w:rsidR="00C17058" w:rsidRDefault="00C17058" w:rsidP="00B93573">
      <w:pPr>
        <w:jc w:val="both"/>
      </w:pPr>
    </w:p>
    <w:p w:rsidR="00C17058" w:rsidRDefault="00C17058" w:rsidP="00B93573">
      <w:pPr>
        <w:jc w:val="both"/>
      </w:pPr>
      <w:r>
        <w:t>Publicidad de las subvenciones: El artículo 18 de la Ley 38/2003, general de subvenciones, establece que la base de datos nacional de subvenciones operará como sistema nacional de publicidad de subvenciones donde, de acuerdo con este mismo precepto y el artículo 20 de la Ley, las administraciones publicarán información de las convocatorias y subvenciones concedidas.</w:t>
      </w:r>
    </w:p>
    <w:p w:rsidR="00C17058" w:rsidRDefault="00C17058" w:rsidP="00B93573">
      <w:pPr>
        <w:jc w:val="both"/>
      </w:pPr>
      <w:r>
        <w:lastRenderedPageBreak/>
        <w:t>Se tendrá que dar cumplimiento a las obligaciones de publicidad que se contienen en los artículos 3, 6 y 8 de la Ley 19/2013 y 3.4, 8 y siguientes de la Ley 19/2014. Sin embargo, deberá darse cumplimiento a los artículos 44 y 45 del Decreto 8/2021, de 9 de febrero, sobre la transparencia y el derecho de acceso a la información pública.</w:t>
      </w:r>
    </w:p>
    <w:p w:rsidR="00C17058" w:rsidRDefault="00C17058" w:rsidP="00B93573">
      <w:pPr>
        <w:jc w:val="both"/>
      </w:pPr>
      <w:r>
        <w:t>Órgano competente: El órgano competente es el alcalde-presidente, en uso de las atribuciones que le confieren los artículos 21 de la Ley 7/1985, de 2 de abril, reguladora de las Bases de Régimen local, 53 del decreto legislativo 2/2003, de 28 de abril y por el que se aprueba el Texto Refundido Reglamento Orgánico municipal. Sin embargo, la facultad resolutoria en cuanto a la aprobación de toda clase de convenios ha sido delegada en la Junta de Gobierno Local, mediante resolución núm. 11.376 de 23 de junio de 2023 (BOPB de 27 de junio de 2023).</w:t>
      </w:r>
    </w:p>
    <w:p w:rsidR="00C17058" w:rsidRDefault="00C17058" w:rsidP="00B93573">
      <w:pPr>
        <w:jc w:val="both"/>
      </w:pPr>
      <w:r>
        <w:t>En consecuencia, como concejal delegado de Vivienda, Centro Histórico y Licencias, propongo a la Junta de Gobierno Local la adopción de los siguientes:</w:t>
      </w:r>
    </w:p>
    <w:p w:rsidR="00C17058" w:rsidRDefault="00C17058" w:rsidP="00B93573">
      <w:pPr>
        <w:jc w:val="both"/>
      </w:pPr>
      <w:r>
        <w:t>ACUERDOS:</w:t>
      </w:r>
    </w:p>
    <w:p w:rsidR="00C17058" w:rsidRDefault="00C17058" w:rsidP="00B93573">
      <w:pPr>
        <w:jc w:val="both"/>
      </w:pPr>
      <w:r>
        <w:t>1. OTORGAR a CÁRITAS DIOCESANA DE VIC – ARCHIPRESTAL DE MANRESA (con CIF núm.R0800521G) una subvención, consignada nominativamente al presupuesto municipal con el número de partida 24.1520.489.20, por un importe total de TREINTA MIL EUROS (30 EUR) para el año 2024</w:t>
      </w:r>
    </w:p>
    <w:p w:rsidR="00C17058" w:rsidRDefault="00C17058" w:rsidP="00B93573">
      <w:pPr>
        <w:jc w:val="both"/>
      </w:pPr>
    </w:p>
    <w:p w:rsidR="008700BE" w:rsidRDefault="00C17058" w:rsidP="00B93573">
      <w:pPr>
        <w:jc w:val="both"/>
      </w:pPr>
      <w:r>
        <w:t>2. APROBAR la minuta del convenio de colaboración entre el Ayuntamiento de Manresa y la entidad Cáritas Diocesana de Vic – arciprestal de Manresa para el desarrollo del proyecto de</w:t>
      </w:r>
      <w:r w:rsidR="008700BE">
        <w:t xml:space="preserve"> </w:t>
      </w:r>
      <w:r w:rsidR="008700BE">
        <w:t xml:space="preserve">masovería urbana para el año 2024, de acuerdo con el siguiente texto: </w:t>
      </w:r>
    </w:p>
    <w:p w:rsidR="008700BE" w:rsidRDefault="008700BE" w:rsidP="00B93573">
      <w:pPr>
        <w:jc w:val="both"/>
      </w:pPr>
      <w:r>
        <w:t>“CONVENIO DE COLABORACIÓN ENTRE EL AYUNTAMIENTO DE MANRESA Y LA ENTIDAD CÁRITAS DIOCESANA DE VIC – ARCHIPRESTAL DE MANRESA PARA EL DESARROLLO DEL PROYECTO DE MASOVERIA URBANA 2024</w:t>
      </w:r>
    </w:p>
    <w:p w:rsidR="008700BE" w:rsidRDefault="008700BE" w:rsidP="00B93573">
      <w:pPr>
        <w:jc w:val="both"/>
      </w:pPr>
      <w:r>
        <w:t>Manresa, en la fecha de la última firma electrónica</w:t>
      </w:r>
    </w:p>
    <w:p w:rsidR="008700BE" w:rsidRDefault="008700BE" w:rsidP="00B93573">
      <w:pPr>
        <w:jc w:val="both"/>
      </w:pPr>
    </w:p>
    <w:p w:rsidR="008700BE" w:rsidRDefault="008700BE" w:rsidP="00B93573">
      <w:pPr>
        <w:jc w:val="both"/>
      </w:pPr>
      <w:r>
        <w:t>REUNIDOS</w:t>
      </w:r>
    </w:p>
    <w:p w:rsidR="008700BE" w:rsidRDefault="008700BE" w:rsidP="00B93573">
      <w:pPr>
        <w:jc w:val="both"/>
      </w:pPr>
      <w:r>
        <w:t>Por un lado, el Ilmo. SR. Marc Aloy i Guardia, en su condición de Alcalde, en ejercicio de las funciones que le otorga la vigente legislación sobre régimen local, y de conformidad con el acuerdo adoptado por la Junta de Gobierno Local en sesión de XXXX de 2024 por el que se ha aprobado la minuta de este convenio, actuando en representación del Ayuntamiento de Manresa, entidad local con domicilio en Man P-0811200E. Se encuentra asistido en este acto por el Secretario General, SR. José Luis González Leal que interviene en su calidad de fedatario público, según prevé el art. 3.2 i) del RD 128/2018.</w:t>
      </w:r>
    </w:p>
    <w:p w:rsidR="00C17058" w:rsidRDefault="008700BE" w:rsidP="00B93573">
      <w:pPr>
        <w:jc w:val="both"/>
      </w:pPr>
      <w:r>
        <w:t xml:space="preserve">Y por otra, el sr. Francisco Javier Quirós San Roman, con NIF 41546898C, actuando en nombre y representación legal de CÁRITAS DIOCESANA DE VIC, NIF núm. R-0800521-G, y con domicilio </w:t>
      </w:r>
      <w:r>
        <w:lastRenderedPageBreak/>
        <w:t>social en la calle Torres i Bages 4, bajos de Vic, de la que CARITAS ARCHIPRESTAL DE MANRESA forma parte.</w:t>
      </w:r>
    </w:p>
    <w:p w:rsidR="008700BE" w:rsidRDefault="008700BE" w:rsidP="00B93573">
      <w:pPr>
        <w:jc w:val="both"/>
      </w:pPr>
      <w:r>
        <w:t>Ambas partes, en uso de sus facultades</w:t>
      </w:r>
    </w:p>
    <w:p w:rsidR="008700BE" w:rsidRDefault="008700BE" w:rsidP="00B93573">
      <w:pPr>
        <w:jc w:val="both"/>
      </w:pPr>
      <w:r>
        <w:t>MANIFIESTAN</w:t>
      </w:r>
    </w:p>
    <w:p w:rsidR="008700BE" w:rsidRDefault="008700BE" w:rsidP="00B93573">
      <w:pPr>
        <w:jc w:val="both"/>
      </w:pPr>
      <w:r>
        <w:t>I. Que Cáritas Diocesana de Vic - Arciprestal de Manresa, inscrita en el registro municipal de entidades con el núm. 139/1994, es una entidad fuertemente arraigada en la ciudad y vinculada a la atención social de forma profesionalizada de las personas más vulnerables y excluidas socialmente, siendo su vocación la de realizar un acompañamiento social y ayudar en un proceso de inserción tanto laboral como social.</w:t>
      </w:r>
    </w:p>
    <w:p w:rsidR="008700BE" w:rsidRDefault="008700BE" w:rsidP="00B93573">
      <w:pPr>
        <w:jc w:val="both"/>
      </w:pPr>
    </w:p>
    <w:p w:rsidR="008700BE" w:rsidRDefault="008700BE" w:rsidP="00B93573">
      <w:pPr>
        <w:jc w:val="both"/>
      </w:pPr>
      <w:r>
        <w:t>II.</w:t>
      </w:r>
      <w:r>
        <w:tab/>
        <w:t>A día de hoy, la falta de vivienda es una de las circunstancias que más severamente puede conducir a las personas a incurrir en una situación de riesgo social. Por tanto, es un ámbito de trabajo en el que las dos partes firmantes manifiestan su voluntad de colaborar.</w:t>
      </w:r>
    </w:p>
    <w:p w:rsidR="008700BE" w:rsidRDefault="008700BE" w:rsidP="00B93573">
      <w:pPr>
        <w:jc w:val="both"/>
      </w:pPr>
    </w:p>
    <w:p w:rsidR="008700BE" w:rsidRDefault="008700BE" w:rsidP="00B93573">
      <w:pPr>
        <w:jc w:val="both"/>
      </w:pPr>
      <w:r>
        <w:t>III.</w:t>
      </w:r>
      <w:r>
        <w:tab/>
        <w:t xml:space="preserve">El Ayuntamiento de Manresa, en aplicación del artículo 25.2 e) de la Ley estatal 7/1985, reguladora de las bases de régimen local, tiene competencias propias de evaluación e información de situaciones de necesidad social y de atención inmediata a personas en situación o riesgo de exclusión social. </w:t>
      </w:r>
    </w:p>
    <w:p w:rsidR="008700BE" w:rsidRDefault="008700BE" w:rsidP="00B93573">
      <w:pPr>
        <w:jc w:val="both"/>
      </w:pPr>
      <w:r>
        <w:t>IV.</w:t>
      </w:r>
      <w:r>
        <w:tab/>
        <w:t xml:space="preserve">Cáritas Manresa, desde 2015 viene desarrollando el proyecto de Masoveria Urbana asistida, con la colaboración del Ayuntamiento de Manresa, con el fin de promover la rehabilitación de viviendas con destino temporal en alquiler social, con la implicación del futuro arrendatario, como masovero, en los trabajos de rehabilitación. </w:t>
      </w:r>
    </w:p>
    <w:p w:rsidR="008700BE" w:rsidRDefault="008700BE" w:rsidP="00B93573">
      <w:pPr>
        <w:jc w:val="both"/>
      </w:pPr>
      <w:r>
        <w:t>V. Este proyecto desarrolla la actuación E.34 de “Fomento de la Masovería Urbana en colaboración con entidades del tercer sector” que forma parte del Plan Local de Vivienda de Manresa 2017-2022. El Plan recoge expresamente la gestión cooperada con Cáritas Manresa.</w:t>
      </w:r>
    </w:p>
    <w:p w:rsidR="008700BE" w:rsidRDefault="008700BE" w:rsidP="00B93573">
      <w:pPr>
        <w:jc w:val="both"/>
      </w:pPr>
      <w:r>
        <w:t>VI.</w:t>
      </w:r>
      <w:r>
        <w:tab/>
        <w:t xml:space="preserve">En el marco de esta colaboración, Cáritas Manresa ha solicitado al Ayuntamiento la aportación económica correspondiente a las actuaciones a financiar con cargo al ejercicio 2024. </w:t>
      </w:r>
    </w:p>
    <w:p w:rsidR="008700BE" w:rsidRDefault="008700BE" w:rsidP="00B93573">
      <w:pPr>
        <w:jc w:val="both"/>
      </w:pPr>
      <w:r>
        <w:t>VII.</w:t>
      </w:r>
      <w:r>
        <w:tab/>
        <w:t>El Ayuntamiento de Manresa considera de especial importancia la labor que desarrolla Cáritas Manresa, en la situación actual de emergencia en el ámbito de la vivienda. Por este motivo, en la aplicación presupuestaria 24 1520 48920 del presupuesto municipal para el ejercicio 2024</w:t>
      </w:r>
      <w:r>
        <w:t xml:space="preserve"> </w:t>
      </w:r>
      <w:r>
        <w:t>consignar una subvención nominativa a favor de esta entidad por importe de 30.000,00€, con destino al proyecto de Masoveria.</w:t>
      </w:r>
    </w:p>
    <w:p w:rsidR="008700BE" w:rsidRDefault="008700BE" w:rsidP="00B93573">
      <w:pPr>
        <w:jc w:val="both"/>
      </w:pPr>
      <w:r>
        <w:t>VIII.</w:t>
      </w:r>
      <w:r>
        <w:tab/>
        <w:t>Por acuerdo de la Junta de Gobierno Local de XXXX, el Ayuntamiento ha aprobado la concesión de la subvención nominativa presupuestada de 30.000,00€ a favor de Cáritas Manresa con destino al proyecto de Masoveria Urbana 2024 y ha aprobado la minuta de este convenio de colaboración.</w:t>
      </w:r>
    </w:p>
    <w:p w:rsidR="008700BE" w:rsidRDefault="008700BE" w:rsidP="00B93573">
      <w:pPr>
        <w:jc w:val="both"/>
      </w:pPr>
      <w:r>
        <w:lastRenderedPageBreak/>
        <w:t>IX.</w:t>
      </w:r>
      <w:r>
        <w:tab/>
        <w:t>Este convenio queda excluido del ámbito de aplicación de la Ley estatal 9/2017, de contratos del sector público, de acuerdo con lo establecido en el artículo 6 de este texto legal.</w:t>
      </w:r>
    </w:p>
    <w:p w:rsidR="008700BE" w:rsidRDefault="008700BE" w:rsidP="00B93573">
      <w:pPr>
        <w:jc w:val="both"/>
      </w:pPr>
      <w:r>
        <w:t>Las partes, reconociéndose mutuamente plena capacidad por este acto, y de mutuo acuerdo, formalizan el presente convenio según los siguientes:</w:t>
      </w:r>
    </w:p>
    <w:p w:rsidR="008700BE" w:rsidRDefault="008700BE" w:rsidP="00B93573">
      <w:pPr>
        <w:jc w:val="both"/>
      </w:pPr>
      <w:r>
        <w:t>PACTOS</w:t>
      </w:r>
    </w:p>
    <w:p w:rsidR="008700BE" w:rsidRDefault="008700BE" w:rsidP="00B93573">
      <w:pPr>
        <w:jc w:val="both"/>
      </w:pPr>
      <w:r>
        <w:t>Primero.- Objeto. Es objeto de este convenio regular los términos de colaboración entre el Ayuntamiento de Manresa y la entidad Cáritas Manresa, para el desarrollo del proyecto de Masoveria Urbana correspondiente al año 2024.</w:t>
      </w:r>
    </w:p>
    <w:p w:rsidR="008700BE" w:rsidRDefault="008700BE" w:rsidP="00B93573">
      <w:pPr>
        <w:jc w:val="both"/>
      </w:pPr>
      <w:r>
        <w:t xml:space="preserve">Segundo.- Objetivos y destinatarios del proyecto de Masoveria Urbana.  </w:t>
      </w:r>
    </w:p>
    <w:p w:rsidR="008700BE" w:rsidRDefault="008700BE" w:rsidP="00B93573">
      <w:pPr>
        <w:jc w:val="both"/>
      </w:pPr>
      <w:r>
        <w:t>Los objetivos generales perseguidos son:</w:t>
      </w:r>
    </w:p>
    <w:p w:rsidR="008700BE" w:rsidRDefault="008700BE" w:rsidP="00B93573">
      <w:pPr>
        <w:jc w:val="both"/>
      </w:pPr>
      <w:r>
        <w:t>1. Facilitar el acceso a la vivienda a personas en riesgo de exclusión social mediante la modalidad de masovería urbana, priorizando a aquellos usuarios y/o viviendas que se encuentran en el centro histórico de la ciudad.</w:t>
      </w:r>
    </w:p>
    <w:p w:rsidR="008700BE" w:rsidRDefault="008700BE" w:rsidP="00B93573">
      <w:pPr>
        <w:jc w:val="both"/>
      </w:pPr>
    </w:p>
    <w:p w:rsidR="008700BE" w:rsidRDefault="008700BE" w:rsidP="00B93573">
      <w:pPr>
        <w:jc w:val="both"/>
      </w:pPr>
      <w:r>
        <w:t>2. Facilitar a los masoveros el acompañamiento técnico y social necesario, así como el aprendizaje básico para la asunción de los trabajos de masovería.</w:t>
      </w:r>
    </w:p>
    <w:p w:rsidR="008700BE" w:rsidRDefault="008700BE" w:rsidP="00B93573">
      <w:pPr>
        <w:jc w:val="both"/>
      </w:pPr>
      <w:r>
        <w:t>Los destinatarios son familias o personas:</w:t>
      </w:r>
    </w:p>
    <w:p w:rsidR="008700BE" w:rsidRDefault="008700BE" w:rsidP="00B93573">
      <w:pPr>
        <w:jc w:val="both"/>
      </w:pPr>
      <w:r>
        <w:t>1. En situación de paro o con dificultades para acceder a un puesto de trabajo estable.</w:t>
      </w:r>
    </w:p>
    <w:p w:rsidR="008700BE" w:rsidRDefault="008700BE" w:rsidP="00B93573">
      <w:pPr>
        <w:jc w:val="both"/>
      </w:pPr>
      <w:r>
        <w:t>2. En situación de exclusión social o riesgo de sufrirlos.</w:t>
      </w:r>
    </w:p>
    <w:p w:rsidR="008700BE" w:rsidRDefault="008700BE" w:rsidP="00B93573">
      <w:pPr>
        <w:jc w:val="both"/>
      </w:pPr>
      <w:r>
        <w:t>3. Especialmente con una problemática de vivienda.</w:t>
      </w:r>
    </w:p>
    <w:p w:rsidR="008700BE" w:rsidRDefault="008700BE" w:rsidP="00B93573">
      <w:pPr>
        <w:jc w:val="both"/>
      </w:pPr>
      <w:r>
        <w:t>4. Preferentemente con conocimientos y habilidades en el ámbito de la construcción, rehabilitación o mantenimiento de viviendas.</w:t>
      </w:r>
    </w:p>
    <w:p w:rsidR="008700BE" w:rsidRDefault="008700BE" w:rsidP="00B93573">
      <w:pPr>
        <w:jc w:val="both"/>
      </w:pPr>
      <w:r>
        <w:t>Tercero.- Obligaciones del Ayuntamiento de Manresa. Por su parte, el Ayuntamiento de Manresa se compromete a otorgar a Cáritas Diocesana de Vic-Arciprestal de Manresa, en concepto de subvención, la cantidad de TREINTA MIL EUROS (30.000,00€) para que sea destinada a las actividades mencionadas en el punto anterior.</w:t>
      </w:r>
    </w:p>
    <w:p w:rsidR="008700BE" w:rsidRDefault="008700BE" w:rsidP="00B93573">
      <w:pPr>
        <w:jc w:val="both"/>
      </w:pPr>
    </w:p>
    <w:p w:rsidR="008700BE" w:rsidRDefault="008700BE" w:rsidP="00B93573">
      <w:pPr>
        <w:jc w:val="both"/>
      </w:pPr>
      <w:r>
        <w:t>Este importe se encuentra consignado nominativamente en la aplicación presupuestaria número 1520 48920 del presupuesto general de esta Corporación para el ejercicio 2024.</w:t>
      </w:r>
    </w:p>
    <w:p w:rsidR="008700BE" w:rsidRDefault="008700BE" w:rsidP="00B93573">
      <w:pPr>
        <w:jc w:val="both"/>
      </w:pPr>
    </w:p>
    <w:p w:rsidR="008700BE" w:rsidRDefault="008700BE" w:rsidP="00B93573">
      <w:pPr>
        <w:jc w:val="both"/>
      </w:pPr>
      <w:r>
        <w:t>En cualquier caso, el importe de la subvención podrá exceder del 50% del coste de las actuaciones subvencionadas.</w:t>
      </w:r>
    </w:p>
    <w:p w:rsidR="008700BE" w:rsidRDefault="008700BE" w:rsidP="00B93573">
      <w:pPr>
        <w:jc w:val="both"/>
      </w:pPr>
      <w:r>
        <w:lastRenderedPageBreak/>
        <w:t>Esta subvención es compatible con otras subvenciones o ayudas públicas que reciba o haya recibido la entidad beneficiaria, siempre y cuando el conjunto de éstas no superen los costes totales de la actividad.</w:t>
      </w:r>
    </w:p>
    <w:p w:rsidR="008700BE" w:rsidRDefault="008700BE" w:rsidP="00B93573">
      <w:pPr>
        <w:jc w:val="both"/>
      </w:pPr>
      <w:r>
        <w:t>Y, en relación con el desarrollo del proyecto, el Ayuntamiento de Manresa se compromete a:</w:t>
      </w:r>
    </w:p>
    <w:p w:rsidR="008700BE" w:rsidRDefault="008700BE" w:rsidP="00B93573">
      <w:pPr>
        <w:jc w:val="both"/>
      </w:pPr>
      <w:r>
        <w:t>a) Atender a los residentes de Manresa que requieren del proyecto.</w:t>
      </w:r>
    </w:p>
    <w:p w:rsidR="008700BE" w:rsidRDefault="008700BE" w:rsidP="00B93573">
      <w:pPr>
        <w:jc w:val="both"/>
      </w:pPr>
      <w:r>
        <w:t>b) Realizar el seguimiento social de los participantes en el proyecto.</w:t>
      </w:r>
    </w:p>
    <w:p w:rsidR="008700BE" w:rsidRDefault="008700BE" w:rsidP="00B93573">
      <w:pPr>
        <w:jc w:val="both"/>
      </w:pPr>
      <w:r>
        <w:t>c) Colaborar en el seguimiento técnico del proyecto.</w:t>
      </w:r>
    </w:p>
    <w:p w:rsidR="008700BE" w:rsidRDefault="008700BE" w:rsidP="00B93573">
      <w:pPr>
        <w:jc w:val="both"/>
      </w:pPr>
      <w:r>
        <w:t>Obligaciones de la beneficiaria. En el marco de esta colaboración la entidad Cáritas Diocesana de Vic - Arciprestal de Manresa se compromete a:</w:t>
      </w:r>
    </w:p>
    <w:p w:rsidR="008700BE" w:rsidRDefault="008700BE" w:rsidP="00B93573">
      <w:pPr>
        <w:jc w:val="both"/>
      </w:pPr>
      <w:r>
        <w:t>a) Aceptar la subvención a efectos del cumplimiento de las condiciones fijadas para su aplicación.</w:t>
      </w:r>
    </w:p>
    <w:p w:rsidR="008700BE" w:rsidRDefault="008700BE" w:rsidP="00B93573">
      <w:pPr>
        <w:jc w:val="both"/>
      </w:pPr>
      <w:r>
        <w:t>b) Acreditar, también documentalmente, la realización de la actividad que fundamenta la concesión de la subvención y cumplir, en su caso, los requisitos y condiciones que determinen la concesión. La subvención sólo podrá utilizarse para la finalidad que ha sido otorgada.</w:t>
      </w:r>
    </w:p>
    <w:p w:rsidR="008700BE" w:rsidRDefault="008700BE" w:rsidP="00B93573">
      <w:pPr>
        <w:jc w:val="both"/>
      </w:pPr>
      <w:r>
        <w:t>c) Justificar los gastos realizados partiendo de la aplicación de la subvención recibida, tal y como determina el pacto quinto.</w:t>
      </w:r>
    </w:p>
    <w:p w:rsidR="008700BE" w:rsidRDefault="008700BE" w:rsidP="00B93573">
      <w:pPr>
        <w:jc w:val="both"/>
      </w:pPr>
      <w:r>
        <w:t>d) Someterse a las actuaciones de comprobación y los controles financieros que se consideren necesarios por parte de este Ayuntamiento.</w:t>
      </w:r>
    </w:p>
    <w:p w:rsidR="008700BE" w:rsidRDefault="008700BE" w:rsidP="00B93573">
      <w:pPr>
        <w:jc w:val="both"/>
      </w:pPr>
      <w:r>
        <w:t>e) Facilitar toda la información requerida por los órganos de fiscalización de la contabilidad pública.</w:t>
      </w:r>
    </w:p>
    <w:p w:rsidR="008700BE" w:rsidRDefault="008700BE" w:rsidP="00B93573">
      <w:pPr>
        <w:jc w:val="both"/>
      </w:pPr>
      <w:r>
        <w:t>f) Hacer constar en los materiales de difusión y publicidad la frase "Con el apoyo del Ayuntamiento de Manresa", de acuerdo con la normativa del manual de imagen corporativa del Ayuntamiento de Manresa. A tal efecto, el Ayuntamiento de Manresa dispondrá en la web la información necesaria o dará un disquete y/o aplicación informática adecuada para aplicarlo de manera fácil, comprensible y correcta a aquellos que lo soliciten.</w:t>
      </w:r>
    </w:p>
    <w:p w:rsidR="008700BE" w:rsidRDefault="008700BE" w:rsidP="00B93573">
      <w:pPr>
        <w:jc w:val="both"/>
      </w:pPr>
      <w:r>
        <w:t>g) En caso de que las subvenciones financien la elaboración de guías, programas, elementos didácticos u otros elementos sujetos a la propiedad intelectual, la aceptación de los presentes pactos comporta la cesión, de manera compartida con los autores, de los derechos de reproducción, distribución y comunicación.</w:t>
      </w:r>
    </w:p>
    <w:p w:rsidR="008700BE" w:rsidRDefault="008700BE" w:rsidP="00B93573">
      <w:pPr>
        <w:jc w:val="both"/>
      </w:pPr>
      <w:r>
        <w:t>h) Colaborar en el seguimiento o demanda de información que realice el Ayuntamiento de Manresa.</w:t>
      </w:r>
    </w:p>
    <w:p w:rsidR="008700BE" w:rsidRDefault="008700BE" w:rsidP="00B93573">
      <w:pPr>
        <w:jc w:val="both"/>
      </w:pPr>
      <w:r>
        <w:t>i) Cuando el solicitante tenga que modificar significativamente el proyecto, porque no consigue el conjunto de la financiación prevista u otras razones objetivas, deberá dirigirse al Ayuntamiento para proponer el replanteamiento del proyecto o su suspensión, y en este último caso renunciará a la subvención o bien la reintegrará, si ya la ha recibido.</w:t>
      </w:r>
    </w:p>
    <w:p w:rsidR="008700BE" w:rsidRDefault="008700BE" w:rsidP="00B93573">
      <w:pPr>
        <w:jc w:val="both"/>
      </w:pPr>
      <w:r>
        <w:lastRenderedPageBreak/>
        <w:t>j) Comunicar al Ayuntamiento, con acreditación documental al efecto, la obtención de otras subvenciones, ayudas o recursos que financien las actividades subvencionadas, con anterioridad a la finalización del plazo de justificación.</w:t>
      </w:r>
    </w:p>
    <w:p w:rsidR="008700BE" w:rsidRDefault="008700BE" w:rsidP="00B93573">
      <w:pPr>
        <w:jc w:val="both"/>
      </w:pPr>
      <w:r>
        <w:t xml:space="preserve">k) Proceder al reintegro de los fondos percibidos en los supuestos establecidos en este convenio y en la normativa de aplicación.  </w:t>
      </w:r>
    </w:p>
    <w:p w:rsidR="008700BE" w:rsidRDefault="008700BE" w:rsidP="00B93573">
      <w:pPr>
        <w:jc w:val="both"/>
      </w:pPr>
      <w:r>
        <w:t xml:space="preserve">l) Dar publicidad de las subvenciones y ayudas percibidas en los términos y condiciones establecidos en la Ley estatal 19/2013, de 9 de diciembre, de transparencia, acceso a la información pública y buen gobierno; así como en la Ley del Parlamento de Cataluña, 19/2014, de 29 de diciembre, de transparencia, acceso a la información pública y buen gobierno. </w:t>
      </w:r>
    </w:p>
    <w:p w:rsidR="008700BE" w:rsidRDefault="008700BE" w:rsidP="00B93573">
      <w:pPr>
        <w:jc w:val="both"/>
      </w:pPr>
    </w:p>
    <w:p w:rsidR="008700BE" w:rsidRDefault="008700BE" w:rsidP="00B93573">
      <w:pPr>
        <w:jc w:val="both"/>
      </w:pPr>
      <w:r>
        <w:t>m) Si el beneficiario es persona jurídica y la subvención supera los 10.000 EUR, como es el caso, deberá comunicar la información relativa a las retribuciones de sus órganos de dirección o administración, a efectos de hacerlas públicas, según modelo que se adjunta como anexo 1 a este convenio.</w:t>
      </w:r>
    </w:p>
    <w:p w:rsidR="008700BE" w:rsidRDefault="008700BE" w:rsidP="00B93573">
      <w:pPr>
        <w:jc w:val="both"/>
      </w:pPr>
    </w:p>
    <w:p w:rsidR="008700BE" w:rsidRDefault="008700BE" w:rsidP="00B93573">
      <w:pPr>
        <w:jc w:val="both"/>
      </w:pPr>
      <w:r>
        <w:t>El incumplimiento de estas obligaciones podrá comportar la anulación de la subvención.</w:t>
      </w:r>
    </w:p>
    <w:p w:rsidR="008700BE" w:rsidRDefault="008700BE" w:rsidP="00B93573">
      <w:pPr>
        <w:jc w:val="both"/>
      </w:pPr>
      <w:r>
        <w:t>Por otra parte, la entidad Cáritas Diocesana de Vic - Arciprestal de Manresa, en relación con el proyecto se compromete a realizar las siguientes acciones:</w:t>
      </w:r>
    </w:p>
    <w:p w:rsidR="008700BE" w:rsidRDefault="008700BE" w:rsidP="00B93573">
      <w:pPr>
        <w:jc w:val="both"/>
      </w:pPr>
      <w:r>
        <w:t>a) Valoración y selección de los “masoveros” según los criterios de selección establecidos conjuntamente por Cáritas Manresa y el Ayuntamiento de Manresa.</w:t>
      </w:r>
    </w:p>
    <w:p w:rsidR="008700BE" w:rsidRDefault="008700BE" w:rsidP="00B93573">
      <w:pPr>
        <w:jc w:val="both"/>
      </w:pPr>
      <w:r>
        <w:t>b) Difusión, captación, valoración y selección de las viviendas para incluirlas en el proyecto de masovería urbana, según los criterios fijados conjuntamente entre Cáritas Diocesana de Vic - Arciprestal de Manresa y el Ayuntamiento de Manresa, priorizando aquéllas que se encuentran en el centro histórico.</w:t>
      </w:r>
    </w:p>
    <w:p w:rsidR="008700BE" w:rsidRDefault="008700BE" w:rsidP="00B93573">
      <w:pPr>
        <w:jc w:val="both"/>
      </w:pPr>
      <w:r>
        <w:t>c) Gestión, asesoramiento y seguimiento técnico de la obra de reforma y rehabilitación de las viviendas y trabajos a cargo del masovero.</w:t>
      </w:r>
    </w:p>
    <w:p w:rsidR="008700BE" w:rsidRDefault="008700BE" w:rsidP="00B93573">
      <w:pPr>
        <w:jc w:val="both"/>
      </w:pPr>
      <w:r>
        <w:t>d) Seguimiento de los objetivos del proyecto.</w:t>
      </w:r>
    </w:p>
    <w:p w:rsidR="008700BE" w:rsidRDefault="008700BE" w:rsidP="00B93573">
      <w:pPr>
        <w:jc w:val="both"/>
      </w:pPr>
      <w:r>
        <w:t>e) Avanzar en la definición de procesos, tanto de valoración como de selección.</w:t>
      </w:r>
    </w:p>
    <w:p w:rsidR="008700BE" w:rsidRDefault="008700BE" w:rsidP="00B93573">
      <w:pPr>
        <w:jc w:val="both"/>
      </w:pPr>
      <w:r>
        <w:t>f) Pago de los gastos derivados de los profesionales independientes, de los contratistas e industriales y de la adquisición de materiales que requiera el desarrollo del proyecto y la ejecución de las obras de rehabilitación de las viviendas adscritas al proyecto, para complementar los trabajos con cargo a los masoveros, incluidas las acciones de su aprendizaje.</w:t>
      </w:r>
    </w:p>
    <w:p w:rsidR="008700BE" w:rsidRDefault="008700BE" w:rsidP="00B93573">
      <w:pPr>
        <w:jc w:val="both"/>
      </w:pPr>
      <w:r>
        <w:t xml:space="preserve">Todos los gastos derivados del cumplimiento de las obligaciones mencionadas en el pacto anterior, incluidos los de publicidad, propaganda y personal necesario para llevarlos a cabo irán a cargo de Cáritas Diocesana de Vic-Arciprestal de Manresa. </w:t>
      </w:r>
    </w:p>
    <w:p w:rsidR="008700BE" w:rsidRDefault="008700BE" w:rsidP="00B93573">
      <w:pPr>
        <w:jc w:val="both"/>
      </w:pPr>
      <w:r>
        <w:lastRenderedPageBreak/>
        <w:t>Cuarto.- Pago</w:t>
      </w:r>
    </w:p>
    <w:p w:rsidR="008700BE" w:rsidRDefault="008700BE" w:rsidP="00B93573">
      <w:pPr>
        <w:jc w:val="both"/>
      </w:pPr>
      <w:r>
        <w:t>El Ayuntamiento de Manresa se compromete, atendiendo a la concurrencia de circunstancias de índole económica y social, como es la necesidad que ha tenido y tiene Cáritas Diocesana de Vic - Arciprestal de Manresa de hacer frente a pagos para el desarrollo del proyecto desde el inicio del período elegible, que hacen necesario avanzar el pago de la subvención en dos anticipos, de acuerdo con las disponibilidades de la tesorería municipal:</w:t>
      </w:r>
    </w:p>
    <w:p w:rsidR="008700BE" w:rsidRDefault="008700BE" w:rsidP="00B93573">
      <w:pPr>
        <w:jc w:val="both"/>
      </w:pPr>
      <w:r>
        <w:t>- en concepto de primer anticipo, el 25% del importe de la subvención, es decir 7.500,00€, una vez formalizado este convenio y previa aprobación de la correspondiente propuesta del órgano municipal competente.</w:t>
      </w:r>
    </w:p>
    <w:p w:rsidR="008700BE" w:rsidRDefault="008700BE" w:rsidP="00B93573">
      <w:pPr>
        <w:jc w:val="both"/>
      </w:pPr>
      <w:r>
        <w:t>- Y en concepto de segundo anticipo, hasta el otro 75% del importe de la subvención, siempre que se haya justificado el pago de la parte de los gastos subvencionables correspondientes a la ejecución parcial del proyecto desde el 1 de enero de 2024 hasta el pago del primer anticipo. Y, previa aprobación de la correspondiente propuesta del órgano municipal competente.</w:t>
      </w:r>
    </w:p>
    <w:p w:rsidR="008700BE" w:rsidRDefault="008700BE" w:rsidP="00B93573">
      <w:pPr>
        <w:jc w:val="both"/>
      </w:pPr>
      <w:r>
        <w:t>La ejecución de las obras de rehabilitación iniciadas en 2024 tendrán que finalizarse a 31 de marzo de 2025.</w:t>
      </w:r>
    </w:p>
    <w:p w:rsidR="008700BE" w:rsidRDefault="008700BE" w:rsidP="00B93573">
      <w:pPr>
        <w:jc w:val="both"/>
      </w:pPr>
      <w:r>
        <w:t>Quinto.- Justificación. La documentación a presentar para justificar el cumplimiento de las condiciones y consecución de los objetivos fijados para el año 2024 en el convenio, es la que se indica a continuación, en los siguientes plazos y condiciones:</w:t>
      </w:r>
    </w:p>
    <w:p w:rsidR="008700BE" w:rsidRDefault="008700BE" w:rsidP="00B93573">
      <w:pPr>
        <w:jc w:val="both"/>
      </w:pPr>
      <w:r>
        <w:t>a) Documentación obligatoria a presentar por la justificación provisional, a efectos del pago del segundo anticipo, deberá presentarse:</w:t>
      </w:r>
    </w:p>
    <w:p w:rsidR="008700BE" w:rsidRDefault="008700BE" w:rsidP="00B93573">
      <w:pPr>
        <w:jc w:val="both"/>
      </w:pPr>
      <w:r>
        <w:t>i.</w:t>
      </w:r>
      <w:r>
        <w:tab/>
        <w:t xml:space="preserve">Breve memoria de la actuación justificativa del cumplimiento de las condiciones contenidas en este convenio, así como de las actividades realizadas. </w:t>
      </w:r>
    </w:p>
    <w:p w:rsidR="008700BE" w:rsidRDefault="008700BE" w:rsidP="00B93573">
      <w:pPr>
        <w:jc w:val="both"/>
      </w:pPr>
    </w:p>
    <w:p w:rsidR="008700BE" w:rsidRDefault="008700BE" w:rsidP="00B93573">
      <w:pPr>
        <w:jc w:val="both"/>
      </w:pPr>
      <w:r>
        <w:t>ii.</w:t>
      </w:r>
      <w:r>
        <w:tab/>
        <w:t>Memoria económica con cuenta justificativa provisional simplificada del coste de la actividad que deberá recoger una relación clasificada de gastos de la actividad subvencionada, con</w:t>
      </w:r>
      <w:r>
        <w:t xml:space="preserve"> </w:t>
      </w:r>
      <w:r>
        <w:t xml:space="preserve">identificación del proveedor y el número de documento, la descripción del gasto, el importe, la fecha de emisión y, en su caso, la fecha de pago, así como el gasto imputado a la subvención municipal de acuerdo con el formulario que consta en el anexo 2 del convenio. </w:t>
      </w:r>
    </w:p>
    <w:p w:rsidR="008700BE" w:rsidRDefault="008700BE" w:rsidP="00B93573">
      <w:pPr>
        <w:jc w:val="both"/>
      </w:pPr>
    </w:p>
    <w:p w:rsidR="008700BE" w:rsidRDefault="008700BE" w:rsidP="00B93573">
      <w:pPr>
        <w:jc w:val="both"/>
      </w:pPr>
      <w:r>
        <w:t>b) Documentación obligatoria a presentar para justificar el cumplimiento de las condiciones y consecución de los objetivos deberá realizarse como máximo el día 30 de abril de 2025:</w:t>
      </w:r>
    </w:p>
    <w:p w:rsidR="008700BE" w:rsidRDefault="008700BE" w:rsidP="00B93573">
      <w:pPr>
        <w:jc w:val="both"/>
      </w:pPr>
    </w:p>
    <w:p w:rsidR="008700BE" w:rsidRDefault="008700BE" w:rsidP="00B93573">
      <w:pPr>
        <w:jc w:val="both"/>
      </w:pPr>
      <w:r>
        <w:t>El período elegible de la subvención otorgada por el Ayuntamiento de Manresa para el proyecto del año 2024 se establece entre el 1 de enero de 2024 y el 31 de marzo de 2025, de forma que comprenderá todos los gastos elegibles derivados del proyecto ejecutados y pagados dentro de este período.</w:t>
      </w:r>
    </w:p>
    <w:p w:rsidR="008700BE" w:rsidRDefault="008700BE" w:rsidP="00B93573">
      <w:pPr>
        <w:jc w:val="both"/>
      </w:pPr>
      <w:r>
        <w:lastRenderedPageBreak/>
        <w:t>La justificación definitiva se hará mediante la presentación de cuenta justificativa simplificada, que debe contener la siguiente documentación:</w:t>
      </w:r>
    </w:p>
    <w:p w:rsidR="008700BE" w:rsidRDefault="008700BE" w:rsidP="00B93573">
      <w:pPr>
        <w:jc w:val="both"/>
      </w:pPr>
      <w:r>
        <w:t xml:space="preserve">a) Una memoria de la actuación justificativa del cumplimiento de las condiciones contenidas en este convenio, con indicación de las actividades realizadas y los resultados obtenidos. </w:t>
      </w:r>
    </w:p>
    <w:p w:rsidR="008700BE" w:rsidRDefault="008700BE" w:rsidP="00B93573">
      <w:pPr>
        <w:jc w:val="both"/>
      </w:pPr>
      <w:r>
        <w:t>b) Una memoria económica justificativa de la totalidad del coste de la actividad, que deberá recoger (de acuerdo con modelo de formulario que consta en el anexo 2 del convenio):</w:t>
      </w:r>
    </w:p>
    <w:p w:rsidR="008700BE" w:rsidRDefault="008700BE" w:rsidP="00B93573">
      <w:pPr>
        <w:jc w:val="both"/>
      </w:pPr>
      <w:r>
        <w:t xml:space="preserve">- Una relación clasificada de gastos de la actividad subvencionada, con identificación del proveedor y el número de documento, la descripción del gasto, el importe, la fecha de emisión y, en su caso, la fecha de pago, así como el gasto imputado a la subvención municipal. </w:t>
      </w:r>
    </w:p>
    <w:p w:rsidR="008700BE" w:rsidRDefault="008700BE" w:rsidP="00B93573">
      <w:pPr>
        <w:jc w:val="both"/>
      </w:pPr>
      <w:r>
        <w:t>- Aportación de los justificantes de la totalidad del gasto del proyecto objeto de la ayuda detallados en la relación: facturas u otros documentos de valor probatorio equivalente en el tráfico mercantil, y, en su caso, documentación acreditativa del pago consistente en el extracto bancario o, en caso de pago en efectivo, la documentación acreditativa de la percepción del importe. Éstos serán digitalizados por la entidad e incorporados en la presentación de la justificación.</w:t>
      </w:r>
    </w:p>
    <w:p w:rsidR="008700BE" w:rsidRDefault="008700BE" w:rsidP="00B93573">
      <w:pPr>
        <w:jc w:val="both"/>
      </w:pPr>
      <w:r>
        <w:t>- Relación detallada de otros ingresos, subvenciones o ayudas, públicas o privadas, que hayan financiado la actividad objeto de la ayuda, con indicación del importe y su procedencia. Cuando los justificantes de los gastos se imputen parcialmente a otras subvenciones o ayudas, debe indicarse la cuantía exacta o el porcentaje imputado a cada una, con identificación de los órganos concedentes.</w:t>
      </w:r>
    </w:p>
    <w:p w:rsidR="008700BE" w:rsidRDefault="008700BE" w:rsidP="00B93573">
      <w:pPr>
        <w:jc w:val="both"/>
      </w:pPr>
      <w:r>
        <w:t>- Copia de la póliza y recibo de pago del seguro de los destinatarios de acciones formativas y cualquier otro que sea requerida por el Ayuntamiento de Manresa.</w:t>
      </w:r>
    </w:p>
    <w:p w:rsidR="008700BE" w:rsidRDefault="008700BE" w:rsidP="00B93573">
      <w:pPr>
        <w:jc w:val="both"/>
      </w:pPr>
      <w:r>
        <w:t>- Declaración emitida por el responsable de la entidad de que el coste total de las distintas fuentes de financiación de la actuación no supera el coste de la actividad subvencionada.</w:t>
      </w:r>
    </w:p>
    <w:p w:rsidR="008700BE" w:rsidRDefault="008700BE" w:rsidP="00B93573">
      <w:pPr>
        <w:jc w:val="both"/>
      </w:pPr>
      <w:r>
        <w:t>c) Un ejemplar de la documentación y propaganda escrita y gráfica relativa a la actividad subvencionada, que contenga la leyenda y el anagrama del Ayuntamiento. Cuando la difusión se haya realizado a través de medios audiovisuales, deberá hacerse constar en la memoria de la actividad.</w:t>
      </w:r>
    </w:p>
    <w:p w:rsidR="008700BE" w:rsidRDefault="008700BE" w:rsidP="00B93573">
      <w:pPr>
        <w:jc w:val="both"/>
      </w:pPr>
      <w:r>
        <w:t>Cantidad a justificar:</w:t>
      </w:r>
    </w:p>
    <w:p w:rsidR="008700BE" w:rsidRDefault="008700BE" w:rsidP="00B93573">
      <w:pPr>
        <w:jc w:val="both"/>
      </w:pPr>
      <w:r>
        <w:t>La entidad beneficiaria deberá justificar la totalidad del coste de la actividad o proyecto, es decir, la cantidad de 30.000,00 €</w:t>
      </w:r>
    </w:p>
    <w:p w:rsidR="008700BE" w:rsidRDefault="008700BE" w:rsidP="00B93573">
      <w:pPr>
        <w:jc w:val="both"/>
      </w:pPr>
      <w:r>
        <w:t>Los gastos imputados a la subvención otorgada por el Ayuntamiento equivalentes al importe concedido (30.000,00 EUR), no se podrán imputar por justificar otras subvenciones concedidas a la entidad ya sea por el propio ayuntamiento u otras administraciones.</w:t>
      </w:r>
    </w:p>
    <w:p w:rsidR="008700BE" w:rsidRDefault="008700BE" w:rsidP="00B93573">
      <w:pPr>
        <w:jc w:val="both"/>
      </w:pPr>
    </w:p>
    <w:p w:rsidR="008700BE" w:rsidRDefault="008700BE" w:rsidP="00B93573">
      <w:pPr>
        <w:jc w:val="both"/>
      </w:pPr>
      <w:r>
        <w:t xml:space="preserve">El gasto mínimo, realizado y justificado, de la actividad objeto de la ayuda exigible para poder considerar cumplidos su objeto y la finalidad es del 50% del coste del proyecto que consta en </w:t>
      </w:r>
      <w:r>
        <w:lastRenderedPageBreak/>
        <w:t>la solicitud y/o en el acto de otorgamiento de la subvención. El incumplimiento de este gasto mínimo comporta la revocación total de la ayuda otorgada y, en su caso, su reintegro o pérdida de derecho de cobro. Si se</w:t>
      </w:r>
      <w:r>
        <w:t xml:space="preserve"> </w:t>
      </w:r>
      <w:r>
        <w:t>cumple el gasto mínimo, pero el coste final efectivo de la actividad es inferior al coste inicialmente presupuestado, debe reducirse, en la misma proporción, la cuantía de la ayuda.</w:t>
      </w:r>
    </w:p>
    <w:p w:rsidR="008700BE" w:rsidRDefault="008700BE" w:rsidP="00B93573">
      <w:pPr>
        <w:jc w:val="both"/>
      </w:pPr>
      <w:r>
        <w:t>Serán gastos elegibles los gastos directos derivados del personal ya sea a través de contratos laborales, contratos mercantiles y/o servicios profesionales, así como también los gastos relacionados directamente con la ejecución del proyecto.</w:t>
      </w:r>
    </w:p>
    <w:p w:rsidR="008700BE" w:rsidRDefault="008700BE" w:rsidP="00B93573">
      <w:pPr>
        <w:jc w:val="both"/>
      </w:pPr>
      <w:r>
        <w:t xml:space="preserve"> </w:t>
      </w:r>
    </w:p>
    <w:p w:rsidR="008700BE" w:rsidRDefault="008700BE" w:rsidP="00B93573">
      <w:pPr>
        <w:jc w:val="both"/>
      </w:pPr>
      <w:r>
        <w:t>No se admitirán como gastos elegibles los gastos indirectos de Cáritas Diocesana de Vic - Arciprestal de Manresa de dirección y/o coordinación, personal administrativo o de apoyo así como tampoco gastos generales (suministros, limpieza, seguros) ni tampoco las amortizaciones.</w:t>
      </w:r>
    </w:p>
    <w:p w:rsidR="008700BE" w:rsidRDefault="008700BE" w:rsidP="00B93573">
      <w:pPr>
        <w:jc w:val="both"/>
      </w:pPr>
      <w:r>
        <w:t>Todos estos gastos tendrán que estar debidamente pagados antes de 31 de marzo de 2025.</w:t>
      </w:r>
    </w:p>
    <w:p w:rsidR="008700BE" w:rsidRDefault="008700BE" w:rsidP="00B93573">
      <w:pPr>
        <w:jc w:val="both"/>
      </w:pPr>
      <w:r>
        <w:t>Si la documentación presentada es incorrecta o incompleta, el servicio responsable requerirá al beneficiario para corregirla o completarla en el plazo improrrogable de 10 días hábiles.</w:t>
      </w:r>
    </w:p>
    <w:p w:rsidR="008700BE" w:rsidRDefault="008700BE" w:rsidP="00B93573">
      <w:pPr>
        <w:jc w:val="both"/>
      </w:pPr>
      <w:r>
        <w:t>El Ayuntamiento, en los casos que considere oportuno, podrá acudir a sistemas de comprobación externos de los fondos para verificar la correcta aplicación de los mismos a la actividad o programa por la que se ha concedido la subvención.</w:t>
      </w:r>
    </w:p>
    <w:p w:rsidR="00B93573" w:rsidRDefault="00B93573" w:rsidP="00B93573">
      <w:pPr>
        <w:jc w:val="both"/>
      </w:pPr>
      <w:r>
        <w:t>En cualquier caso, el procedimiento de justificación se completará con la emisión de un informe técnico municipal en el que se indicará que los gastos son compatibles y se corresponden con la actividad subvencionada y que ésta se ha realizado adecuadamente, cumpliéndose los objetivos de utilidad pública e interés general que motivaron su otorgamiento.</w:t>
      </w:r>
    </w:p>
    <w:p w:rsidR="00B93573" w:rsidRDefault="00B93573" w:rsidP="00B93573">
      <w:pPr>
        <w:jc w:val="both"/>
      </w:pPr>
      <w:r>
        <w:t>Con carácter previo al pago de subvenciones, tanto si se trata de pagos anticipados como en el supuesto de pagos una vez justificado el gasto, se comprobará que las personas beneficiarias se encuentran al corriente de sus obligaciones tributarias, con la Seguridad Social y con la Hacienda municipal.</w:t>
      </w:r>
    </w:p>
    <w:p w:rsidR="00B93573" w:rsidRDefault="00B93573" w:rsidP="00B93573">
      <w:pPr>
        <w:jc w:val="both"/>
      </w:pPr>
      <w:r>
        <w:t>Sexto.- Vigencia. Este convenio iniciará su vigencia el día de su firma, retrotrayéndose sus efectos al día 1 de enero de 2024, y terminará el 31 de marzo de 2025, salvo en caso de que lo denuncie alguna de ambas partes con una antelación mínima de un mes.</w:t>
      </w:r>
    </w:p>
    <w:p w:rsidR="00B93573" w:rsidRDefault="00B93573" w:rsidP="00B93573">
      <w:pPr>
        <w:jc w:val="both"/>
      </w:pPr>
      <w:r>
        <w:t xml:space="preserve">Séptimo.- Mecanismos de seguimiento del convenio. Se acuerda la creación de una comisión de seguimiento del convenio encargada de velar por el cumplimiento de las obligaciones establecidas en el mismo, así como el destino de los fondos públicos a la finalidad objeto de subvención. </w:t>
      </w:r>
    </w:p>
    <w:p w:rsidR="00B93573" w:rsidRDefault="00B93573" w:rsidP="00B93573">
      <w:pPr>
        <w:jc w:val="both"/>
      </w:pPr>
      <w:r>
        <w:t>Esta comisión estará integrada por:</w:t>
      </w:r>
    </w:p>
    <w:p w:rsidR="00B93573" w:rsidRDefault="00B93573" w:rsidP="00B93573">
      <w:pPr>
        <w:jc w:val="both"/>
      </w:pPr>
      <w:r>
        <w:t>- Por parte del Ayuntamiento de Manresa:</w:t>
      </w:r>
    </w:p>
    <w:p w:rsidR="00B93573" w:rsidRDefault="00B93573" w:rsidP="00B93573">
      <w:pPr>
        <w:jc w:val="both"/>
      </w:pPr>
      <w:r>
        <w:lastRenderedPageBreak/>
        <w:t>• El concejal delegado de Vivienda, que actuará como presidente.</w:t>
      </w:r>
    </w:p>
    <w:p w:rsidR="00B93573" w:rsidRDefault="00B93573" w:rsidP="00B93573">
      <w:pPr>
        <w:jc w:val="both"/>
      </w:pPr>
      <w:r>
        <w:t>• La concejala delegada de Derechos Sociales y Personas Mayores.</w:t>
      </w:r>
    </w:p>
    <w:p w:rsidR="00B93573" w:rsidRDefault="00B93573" w:rsidP="00B93573">
      <w:pPr>
        <w:jc w:val="both"/>
      </w:pPr>
      <w:r>
        <w:t>• La jefa de sección de Servicios Sociales.</w:t>
      </w:r>
    </w:p>
    <w:p w:rsidR="00B93573" w:rsidRDefault="00B93573" w:rsidP="00B93573">
      <w:pPr>
        <w:jc w:val="both"/>
      </w:pPr>
      <w:r>
        <w:t>• La jefa de sección de Vivienda y Desarrollo</w:t>
      </w:r>
    </w:p>
    <w:p w:rsidR="00B93573" w:rsidRDefault="00B93573" w:rsidP="00B93573">
      <w:pPr>
        <w:jc w:val="both"/>
      </w:pPr>
      <w:r>
        <w:t>- Por parte de la entidad Cáritas Diocesana de Vic - Arciprestal de Manresa:</w:t>
      </w:r>
    </w:p>
    <w:p w:rsidR="00B93573" w:rsidRDefault="00B93573" w:rsidP="00B93573">
      <w:pPr>
        <w:jc w:val="both"/>
      </w:pPr>
      <w:r>
        <w:t>• Dos representantes de la entidad Cáritas Diocesana de Vic - Arciprestal de Manresa.</w:t>
      </w:r>
    </w:p>
    <w:p w:rsidR="00B93573" w:rsidRDefault="00B93573" w:rsidP="00B93573">
      <w:pPr>
        <w:jc w:val="both"/>
      </w:pPr>
      <w:r>
        <w:t>• El/la técnico/a de la entidad Cáritas Diocesana de Vic - Arciprestal de Manresa que gestione el proyecto.</w:t>
      </w:r>
    </w:p>
    <w:p w:rsidR="00B93573" w:rsidRDefault="00B93573" w:rsidP="00B93573">
      <w:pPr>
        <w:jc w:val="both"/>
      </w:pPr>
      <w:r>
        <w:t>• El/la trabajador/a social que participa en el proyecto.</w:t>
      </w:r>
    </w:p>
    <w:p w:rsidR="00B93573" w:rsidRDefault="00B93573" w:rsidP="00B93573">
      <w:pPr>
        <w:jc w:val="both"/>
      </w:pPr>
      <w:r>
        <w:t xml:space="preserve">Se emitirán los informes de seguimiento que sean necesarios, al menos uno a la finalización de la vigencia del convenio. </w:t>
      </w:r>
    </w:p>
    <w:p w:rsidR="00B93573" w:rsidRDefault="00B93573" w:rsidP="00B93573">
      <w:pPr>
        <w:jc w:val="both"/>
      </w:pPr>
      <w:r>
        <w:t>Octavo.- Causas de extinción. Este convenio se puede extinguir por las siguientes causas:</w:t>
      </w:r>
    </w:p>
    <w:p w:rsidR="00B93573" w:rsidRDefault="00B93573" w:rsidP="00B93573">
      <w:pPr>
        <w:jc w:val="both"/>
      </w:pPr>
      <w:r>
        <w:t>• cumplimiento del plazo pactado</w:t>
      </w:r>
    </w:p>
    <w:p w:rsidR="00B93573" w:rsidRDefault="00B93573" w:rsidP="00B93573">
      <w:pPr>
        <w:jc w:val="both"/>
      </w:pPr>
      <w:r>
        <w:t>• causas de fuerza mayor</w:t>
      </w:r>
    </w:p>
    <w:p w:rsidR="00B93573" w:rsidRDefault="00B93573" w:rsidP="00B93573">
      <w:pPr>
        <w:jc w:val="both"/>
      </w:pPr>
      <w:r>
        <w:t>• imposibilidad sobrevenida de realizar la finalidad del convenio</w:t>
      </w:r>
    </w:p>
    <w:p w:rsidR="00B93573" w:rsidRDefault="00B93573" w:rsidP="00B93573">
      <w:pPr>
        <w:jc w:val="both"/>
      </w:pPr>
      <w:r>
        <w:t>• incumplimiento manifiesto de una de las partes firmantes</w:t>
      </w:r>
    </w:p>
    <w:p w:rsidR="00B93573" w:rsidRDefault="00B93573" w:rsidP="00B93573">
      <w:pPr>
        <w:jc w:val="both"/>
      </w:pPr>
      <w:r>
        <w:t>• revisión de la resolución de otorgamiento</w:t>
      </w:r>
    </w:p>
    <w:p w:rsidR="00B93573" w:rsidRDefault="00B93573" w:rsidP="00B93573">
      <w:pPr>
        <w:jc w:val="both"/>
      </w:pPr>
      <w:r>
        <w:t>• rescisión unilateral voluntaria, de conformidad con lo que se establece en el pacto noveno.</w:t>
      </w:r>
    </w:p>
    <w:p w:rsidR="00B93573" w:rsidRDefault="00B93573" w:rsidP="00B93573">
      <w:pPr>
        <w:jc w:val="both"/>
      </w:pPr>
      <w:r>
        <w:t xml:space="preserve">• cualquiera de las causas establecidas en la ley </w:t>
      </w:r>
    </w:p>
    <w:p w:rsidR="00B93573" w:rsidRDefault="00B93573" w:rsidP="00B93573">
      <w:pPr>
        <w:jc w:val="both"/>
      </w:pPr>
      <w:r>
        <w:t>Noveno.- Incumplimiento. El incumplimiento por parte de la entidad beneficiaria de cualquiera de las obligaciones establecidas en este convenio faculta al Ayuntamiento de Manresa para rescindirlo unilateralmente y determinar la suspensión de la ayuda económica otorgada y el reintegro, en su caso, de las ayudas económicas recibidas.</w:t>
      </w:r>
    </w:p>
    <w:p w:rsidR="00B93573" w:rsidRDefault="00B93573" w:rsidP="00B93573">
      <w:pPr>
        <w:jc w:val="both"/>
      </w:pPr>
      <w:r>
        <w:t>Décimo.- Revisión. La resolución de otorgamiento de una subvención puede ser modificada por el Ayuntamiento, previo trámite de audiencia de diez días al beneficiario, cuando:</w:t>
      </w:r>
    </w:p>
    <w:p w:rsidR="00B93573" w:rsidRDefault="00B93573" w:rsidP="00B93573">
      <w:pPr>
        <w:jc w:val="both"/>
      </w:pPr>
      <w:r>
        <w:t>• se produzca una alteración en las condiciones que determinaron la concesión de la subvención</w:t>
      </w:r>
    </w:p>
    <w:p w:rsidR="00B93573" w:rsidRDefault="00B93573" w:rsidP="00B93573">
      <w:pPr>
        <w:jc w:val="both"/>
      </w:pPr>
      <w:r>
        <w:t>• el beneficiario haya obtenido para la misma actividad otras subvenciones, ayudas o aportaciones de cualquier origen, público o privado, que, sumadas a la del ayuntamiento, superen el coste total de la actividad</w:t>
      </w:r>
    </w:p>
    <w:p w:rsidR="00B93573" w:rsidRDefault="00B93573" w:rsidP="00B93573">
      <w:pPr>
        <w:jc w:val="both"/>
      </w:pPr>
      <w:r>
        <w:lastRenderedPageBreak/>
        <w:t>• cuando el beneficiario no haya justificado adecuadamente la totalidad del importe de los gastos de la actividad</w:t>
      </w:r>
    </w:p>
    <w:p w:rsidR="00B93573" w:rsidRDefault="00B93573" w:rsidP="00B93573">
      <w:pPr>
        <w:jc w:val="both"/>
      </w:pPr>
      <w:r>
        <w:t>Undécimo.- Reintegro de subvenciones ya satisfechas. Estarán obligadas a reintegrar las subvenciones los beneficiarios que hayan obtenido anticipos o anticipos de éstos cuando:</w:t>
      </w:r>
    </w:p>
    <w:p w:rsidR="00B93573" w:rsidRDefault="00B93573" w:rsidP="00B93573">
      <w:pPr>
        <w:jc w:val="both"/>
      </w:pPr>
      <w:r>
        <w:t>• A consecuencia de la anulación, revocación o revisión de la subvención, el importe definitivo de ésta sea inferior al importe pagado, el perceptor vendrá obligado a reintegrar el exceso.</w:t>
      </w:r>
    </w:p>
    <w:p w:rsidR="00B93573" w:rsidRDefault="00B93573" w:rsidP="00B93573">
      <w:pPr>
        <w:jc w:val="both"/>
      </w:pPr>
      <w:r>
        <w:t>• Cuando hayan obtenido la subvención falseando las condiciones exigidas o escondiendo aquellas que hubieran impedido su concesión.</w:t>
      </w:r>
    </w:p>
    <w:p w:rsidR="00B93573" w:rsidRDefault="00B93573" w:rsidP="00B93573">
      <w:pPr>
        <w:jc w:val="both"/>
      </w:pPr>
      <w:r>
        <w:t>• Por incumplimiento total o parcial del objetivo de la actividad o del proyecto.</w:t>
      </w:r>
    </w:p>
    <w:p w:rsidR="00B93573" w:rsidRDefault="00B93573" w:rsidP="00B93573">
      <w:pPr>
        <w:jc w:val="both"/>
      </w:pPr>
      <w:r>
        <w:t>• Por incumplimiento de la obligación de justificar en los plazos establecidos.</w:t>
      </w:r>
    </w:p>
    <w:p w:rsidR="00B93573" w:rsidRDefault="00B93573" w:rsidP="00B93573">
      <w:pPr>
        <w:jc w:val="both"/>
      </w:pPr>
      <w:r>
        <w:t xml:space="preserve">• Por resistencia u obstrucción a las actuaciones de comprobación y control financiero. </w:t>
      </w:r>
    </w:p>
    <w:p w:rsidR="00B93573" w:rsidRDefault="00B93573" w:rsidP="00B93573">
      <w:pPr>
        <w:jc w:val="both"/>
      </w:pPr>
      <w:r>
        <w:t>• Otros supuestos previstos en la Ordenanza general de subvenciones del Ayuntamiento de Ma</w:t>
      </w:r>
      <w:r w:rsidRPr="00B93573">
        <w:t xml:space="preserve"> </w:t>
      </w:r>
      <w:r>
        <w:t>Duodécimo.- Marco normativo. En el presente convenio le será de aplicación, con carácter supletorio, la Ordenanza general de subvenciones del Ayuntamiento de Manresa y la Ley 38/2003, general de subvenciones.</w:t>
      </w:r>
    </w:p>
    <w:p w:rsidR="00B93573" w:rsidRDefault="00B93573" w:rsidP="00B93573">
      <w:pPr>
        <w:jc w:val="both"/>
      </w:pPr>
      <w:r>
        <w:t>Decimotercer.- Jurisdicción competente. Las diferencias de interpretación y cumplimiento del convenio que no puedan resolverse de mutuo acuerdo por las partes se someterán a los órganos de la jurisdicción contencioso-administrativa, dada la naturaleza administrativa de este convenio.</w:t>
      </w:r>
    </w:p>
    <w:p w:rsidR="00B93573" w:rsidRDefault="00B93573" w:rsidP="00B93573">
      <w:pPr>
        <w:jc w:val="both"/>
      </w:pPr>
      <w:r>
        <w:t>Decimocuarto.- Responsabilidad frente a terceros. La responsabilidad que se pueda generar frente a terceros, como consecuencia de las actuaciones derivadas del despliegue de este convenio, corresponde al ente ejecutor material de las actuaciones, es decir, a Cáritas Diocesana de Vic - Arciprestal de Manresa.</w:t>
      </w:r>
    </w:p>
    <w:p w:rsidR="00B93573" w:rsidRDefault="00B93573" w:rsidP="00B93573">
      <w:pPr>
        <w:jc w:val="both"/>
      </w:pPr>
      <w:r>
        <w:t>Decimoquinto.- Protección de datos de carácter personal. Ambas partes se comprometen al cumplimiento de la Ley Orgánica 3/2018, de 5 de diciembre, de Protección de Datos y Garantía de los Derechos Digitales y del Reglamento (UE) 2016/679, Reglamento General de Protección de Datos (RGPD). ”nresa y la Ley 38/2003, de 17 de diciembre, general de subvenciones.</w:t>
      </w:r>
    </w:p>
    <w:p w:rsidR="00B93573" w:rsidRDefault="00B93573" w:rsidP="00B93573">
      <w:pPr>
        <w:jc w:val="both"/>
      </w:pPr>
      <w:r>
        <w:t>3. PUBLICAR el otorgamiento de esta subvención, y de toda la documentación que corresponda, en la Base de datos nacional de subvenciones, en cumplimiento de los artículos 18 y 20 de la Ley 38/2003, general de subvenciones.</w:t>
      </w:r>
    </w:p>
    <w:p w:rsidR="00B93573" w:rsidRDefault="00B93573" w:rsidP="00B93573">
      <w:pPr>
        <w:jc w:val="both"/>
      </w:pPr>
    </w:p>
    <w:p w:rsidR="00B93573" w:rsidRDefault="00B93573" w:rsidP="00B93573">
      <w:pPr>
        <w:jc w:val="both"/>
      </w:pPr>
      <w:r>
        <w:t>4. DISPONER que, una vez suscrito el convenio, se proceda a remitirlo al Registro de convenios de colaboración y cooperación de la Generalidad, y al Portal de Transparencia en cumplimiento de las obligaciones de transparencia y publicidad activa.</w:t>
      </w:r>
    </w:p>
    <w:p w:rsidR="00B93573" w:rsidRDefault="00B93573" w:rsidP="00B93573">
      <w:pPr>
        <w:jc w:val="both"/>
      </w:pPr>
      <w:r>
        <w:t xml:space="preserve">Manresa, </w:t>
      </w:r>
    </w:p>
    <w:p w:rsidR="00B93573" w:rsidRDefault="00B93573" w:rsidP="00B93573">
      <w:pPr>
        <w:jc w:val="both"/>
      </w:pPr>
    </w:p>
    <w:p w:rsidR="00B93573" w:rsidRDefault="00B93573" w:rsidP="00B93573">
      <w:pPr>
        <w:jc w:val="both"/>
      </w:pPr>
      <w:r>
        <w:t>El concejal delegado de Vivienda, Centro Histórico y Licencias</w:t>
      </w:r>
    </w:p>
    <w:p w:rsidR="00B93573" w:rsidRDefault="00B93573" w:rsidP="00B93573">
      <w:pPr>
        <w:jc w:val="both"/>
      </w:pPr>
    </w:p>
    <w:p w:rsidR="008700BE" w:rsidRDefault="008700BE" w:rsidP="00B93573">
      <w:pPr>
        <w:jc w:val="both"/>
      </w:pPr>
    </w:p>
    <w:p w:rsidR="008700BE" w:rsidRDefault="008700BE" w:rsidP="00B93573">
      <w:pPr>
        <w:jc w:val="both"/>
      </w:pPr>
    </w:p>
    <w:p w:rsidR="00C17058" w:rsidRPr="00C17058" w:rsidRDefault="00C17058" w:rsidP="00B93573">
      <w:pPr>
        <w:jc w:val="both"/>
      </w:pPr>
    </w:p>
    <w:sectPr w:rsidR="00C17058" w:rsidRPr="00C1705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058"/>
    <w:rsid w:val="00072BD3"/>
    <w:rsid w:val="008700BE"/>
    <w:rsid w:val="00B93573"/>
    <w:rsid w:val="00C170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8700BE"/>
    <w:pPr>
      <w:ind w:left="720"/>
      <w:contextualSpacing/>
    </w:pPr>
  </w:style>
  <w:style w:type="paragraph" w:styleId="Senseespaiat">
    <w:name w:val="No Spacing"/>
    <w:uiPriority w:val="1"/>
    <w:qFormat/>
    <w:rsid w:val="00B9357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8700BE"/>
    <w:pPr>
      <w:ind w:left="720"/>
      <w:contextualSpacing/>
    </w:pPr>
  </w:style>
  <w:style w:type="paragraph" w:styleId="Senseespaiat">
    <w:name w:val="No Spacing"/>
    <w:uiPriority w:val="1"/>
    <w:qFormat/>
    <w:rsid w:val="00B935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089125">
      <w:bodyDiv w:val="1"/>
      <w:marLeft w:val="0"/>
      <w:marRight w:val="0"/>
      <w:marTop w:val="0"/>
      <w:marBottom w:val="0"/>
      <w:divBdr>
        <w:top w:val="none" w:sz="0" w:space="0" w:color="auto"/>
        <w:left w:val="none" w:sz="0" w:space="0" w:color="auto"/>
        <w:bottom w:val="none" w:sz="0" w:space="0" w:color="auto"/>
        <w:right w:val="none" w:sz="0" w:space="0" w:color="auto"/>
      </w:divBdr>
    </w:div>
    <w:div w:id="107650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14</Pages>
  <Words>4957</Words>
  <Characters>28256</Characters>
  <Application>Microsoft Office Word</Application>
  <DocSecurity>0</DocSecurity>
  <Lines>235</Lines>
  <Paragraphs>66</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Montse Planell</dc:creator>
  <cp:lastModifiedBy>Montse Planell</cp:lastModifiedBy>
  <cp:revision>1</cp:revision>
  <dcterms:created xsi:type="dcterms:W3CDTF">2026-02-24T11:53:00Z</dcterms:created>
  <dcterms:modified xsi:type="dcterms:W3CDTF">2026-02-24T12:24:00Z</dcterms:modified>
</cp:coreProperties>
</file>