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rPr>
          <w:rFonts w:asciiTheme="minorHAnsi" w:hAnsiTheme="minorHAnsi" w:cstheme="minorHAnsi"/>
          <w:b/>
        </w:rPr>
      </w:pPr>
      <w:r>
        <w:rPr>
          <w:rFonts w:asciiTheme="minorHAnsi" w:hAnsiTheme="minorHAnsi" w:cstheme="minorHAnsi"/>
          <w:b/>
          <w:noProof/>
          <w:lang w:eastAsia="es-ES"/>
        </w:rPr>
        <w:drawing>
          <wp:inline distT="0" distB="0" distL="0" distR="0">
            <wp:extent cx="923925" cy="1266825"/>
            <wp:effectExtent l="19050" t="0" r="9525" b="0"/>
            <wp:docPr id="1"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Y:\COMUN\Escudo Villa Histórica transparente.png"/>
                    <pic:cNvPicPr>
                      <a:picLocks noChangeAspect="1" noChangeArrowheads="1"/>
                    </pic:cNvPicPr>
                  </pic:nvPicPr>
                  <pic:blipFill>
                    <a:blip r:embed="rId8"/>
                    <a:srcRect/>
                    <a:stretch>
                      <a:fillRect/>
                    </a:stretch>
                  </pic:blipFill>
                  <pic:spPr bwMode="auto">
                    <a:xfrm>
                      <a:off x="0" y="0"/>
                      <a:ext cx="923925" cy="1266825"/>
                    </a:xfrm>
                    <a:prstGeom prst="rect">
                      <a:avLst/>
                    </a:prstGeom>
                    <a:noFill/>
                    <a:ln w="9525">
                      <a:noFill/>
                      <a:miter lim="800000"/>
                      <a:headEnd/>
                      <a:tailEnd/>
                    </a:ln>
                  </pic:spPr>
                </pic:pic>
              </a:graphicData>
            </a:graphic>
          </wp:inline>
        </w:drawing>
      </w:r>
    </w:p>
    <w:p>
      <w:pPr>
        <w:jc w:val="both"/>
        <w:rPr>
          <w:rFonts w:ascii="Times New Roman" w:hAnsi="Times New Roman"/>
          <w:b/>
        </w:rPr>
      </w:pPr>
      <w:r>
        <w:rPr>
          <w:rFonts w:ascii="Times New Roman" w:hAnsi="Times New Roman"/>
          <w:b/>
        </w:rPr>
        <w:t>CONVOCATORIA PARA LA CONCESIÓN DE SUBVENCIONES EN RÉGIMEN DE CONCURRENCIA COMPETITIVA, DESTINADAS A LAS ASOCIACIONES Y PERSONAS FÍSICAS DEL MUNICIPIO DE LA VICTORIA DE ACENTEJO, PARA LOS PROYECTOS CULTURALES, SOCIALES Y EDUCATIVOS REALIZADOS DURANTE  EL EJERCICIO 2026</w:t>
      </w:r>
    </w:p>
    <w:p>
      <w:pPr>
        <w:jc w:val="both"/>
        <w:rPr>
          <w:rFonts w:ascii="Times New Roman" w:hAnsi="Times New Roman"/>
          <w:b/>
        </w:rPr>
      </w:pPr>
      <w:r>
        <w:rPr>
          <w:rFonts w:ascii="Times New Roman" w:hAnsi="Times New Roman"/>
          <w:b/>
        </w:rPr>
        <w:t>Primera.- Objeto, condiciones y finalidad de la subvención.</w:t>
      </w:r>
    </w:p>
    <w:p>
      <w:pPr>
        <w:jc w:val="both"/>
        <w:rPr>
          <w:rFonts w:ascii="Times New Roman" w:hAnsi="Times New Roman"/>
        </w:rPr>
      </w:pPr>
      <w:r>
        <w:rPr>
          <w:rFonts w:ascii="Times New Roman" w:hAnsi="Times New Roman"/>
        </w:rPr>
        <w:t>La presente convocatoria tienen por objeto establecer las normas que han de regir la concesión, por el Ayuntamiento de La Victoria de Acentejo, mediante el procedimiento de concurrencia competitiva, de subvenciones destinadas a sufragar las actividades socioculturales de utilidad social o interés social, realizadas por Asociaciones del municipio y personas físicas, cuya finalidad sea la promoción y/o difusión de la cultura en sus variadas manifestaciones durante el ejercicio 2026 (01/01-31/12/2026)</w:t>
      </w:r>
    </w:p>
    <w:p>
      <w:pPr>
        <w:jc w:val="both"/>
        <w:rPr>
          <w:rFonts w:ascii="Times New Roman" w:hAnsi="Times New Roman"/>
        </w:rPr>
      </w:pPr>
      <w:r>
        <w:rPr>
          <w:rFonts w:ascii="Times New Roman" w:hAnsi="Times New Roman"/>
        </w:rPr>
        <w:t>El importe de la subvención será aplicable a los gastos generados directamente en la realización de las actividades para las que se conceden la misma.</w:t>
      </w:r>
    </w:p>
    <w:p>
      <w:pPr>
        <w:jc w:val="both"/>
        <w:rPr>
          <w:rFonts w:ascii="Times New Roman" w:hAnsi="Times New Roman"/>
        </w:rPr>
      </w:pPr>
      <w:r>
        <w:rPr>
          <w:rFonts w:ascii="Times New Roman" w:hAnsi="Times New Roman"/>
        </w:rPr>
        <w:t xml:space="preserve">Se consideran gastos subvencionables los derivados de las actividades realizadas por el beneficiario cuya finalidad sea la promoción y difusión de la cultura, así como gastos derivados de la adquisición de material para la realización de dichas actividades, además de los gastos de profesorado o acciones formativas y acciones de dinamización </w:t>
      </w:r>
    </w:p>
    <w:p>
      <w:pPr>
        <w:jc w:val="both"/>
        <w:rPr>
          <w:rFonts w:ascii="Times New Roman" w:hAnsi="Times New Roman"/>
        </w:rPr>
      </w:pPr>
      <w:r>
        <w:rPr>
          <w:rFonts w:ascii="Times New Roman" w:hAnsi="Times New Roman"/>
        </w:rPr>
        <w:t>Todo ello, en las condiciones establecidas en la Ordenanza General de Subvenciones, aprobadas por acuerdo plenario de fecha 30 de noviembre de 2023.</w:t>
      </w:r>
    </w:p>
    <w:p>
      <w:pPr>
        <w:jc w:val="both"/>
        <w:rPr>
          <w:rFonts w:ascii="Times New Roman" w:hAnsi="Times New Roman"/>
          <w:b/>
        </w:rPr>
      </w:pPr>
      <w:r>
        <w:rPr>
          <w:rFonts w:ascii="Times New Roman" w:hAnsi="Times New Roman"/>
          <w:b/>
        </w:rPr>
        <w:t>Segunda.- Beneficiarios y requisitos para solicitar la subvención.</w:t>
      </w:r>
    </w:p>
    <w:p>
      <w:pPr>
        <w:jc w:val="both"/>
        <w:rPr>
          <w:rFonts w:ascii="Times New Roman" w:hAnsi="Times New Roman"/>
        </w:rPr>
      </w:pPr>
      <w:r>
        <w:rPr>
          <w:rFonts w:ascii="Times New Roman" w:hAnsi="Times New Roman"/>
        </w:rPr>
        <w:t>Podrán acogerse a las subvenciones establecidas en la presente convocatoria, los colectivos legalmente constituidos y personas físicas del municipio de La Victoria de Acentejo, que cumplan los requisitos de las presentes bases para la realización de las actividades socioculturales siempre que figuren inscritas en el Registro de Asociaciones del Gobierno de Canarias, en caso de asociaciones y tengan su domicilio social en el término municipal de La Victoria de Acentejo. Así como los colectivos y personas físicas descritas y bajo las condiciones previstas en  la Ordenanza General de Subvenciones aprobada por acuerdo plenario de fecha 30 de noviembre de 2023 y el artículo 14 de la Ley General de Subvenciones.</w:t>
      </w:r>
    </w:p>
    <w:p>
      <w:pPr>
        <w:jc w:val="both"/>
        <w:rPr>
          <w:rFonts w:ascii="Times New Roman" w:hAnsi="Times New Roman"/>
        </w:rPr>
      </w:pPr>
      <w:r>
        <w:rPr>
          <w:rFonts w:ascii="Times New Roman" w:hAnsi="Times New Roman"/>
        </w:rPr>
        <w:t>Los beneficiarios de esta subvención tienen las obligaciones que con carácter general, para todos los beneficiarios de subvenciones públicas, se establecen en el artículo 14 de la Ley 38/2003, de 17 de noviembre, General de Subvenciones.</w:t>
      </w:r>
    </w:p>
    <w:p>
      <w:pPr>
        <w:jc w:val="both"/>
        <w:rPr>
          <w:rFonts w:ascii="Times New Roman" w:hAnsi="Times New Roman"/>
        </w:rPr>
      </w:pPr>
      <w:r>
        <w:rPr>
          <w:rFonts w:ascii="Times New Roman" w:hAnsi="Times New Roman"/>
        </w:rPr>
        <w:lastRenderedPageBreak/>
        <w:t>No podrán ser beneficiarios de esta subvención las entidades en quienes concurra alguna de las circunstancias establecidas en los apartados 2 y 3 del artículo 13 de la Ley 38/2003, de 17 de noviembre, General de Subvenciones.</w:t>
      </w:r>
    </w:p>
    <w:p>
      <w:pPr>
        <w:jc w:val="both"/>
        <w:rPr>
          <w:rFonts w:ascii="Times New Roman" w:hAnsi="Times New Roman"/>
          <w:b/>
        </w:rPr>
      </w:pPr>
      <w:r>
        <w:rPr>
          <w:rFonts w:ascii="Times New Roman" w:hAnsi="Times New Roman"/>
          <w:b/>
        </w:rPr>
        <w:t>Tercera.- Obligaciones de los beneficiarios.</w:t>
      </w:r>
    </w:p>
    <w:p>
      <w:pPr>
        <w:jc w:val="both"/>
        <w:rPr>
          <w:rFonts w:ascii="Times New Roman" w:hAnsi="Times New Roman"/>
        </w:rPr>
      </w:pPr>
      <w:r>
        <w:rPr>
          <w:rFonts w:ascii="Times New Roman" w:hAnsi="Times New Roman"/>
        </w:rPr>
        <w:t>Los beneficiarios de la subvención deberán:</w:t>
      </w:r>
    </w:p>
    <w:p>
      <w:pPr>
        <w:pStyle w:val="Prrafodelista"/>
        <w:numPr>
          <w:ilvl w:val="0"/>
          <w:numId w:val="4"/>
        </w:numPr>
        <w:jc w:val="both"/>
        <w:rPr>
          <w:rFonts w:ascii="Times New Roman" w:hAnsi="Times New Roman"/>
        </w:rPr>
      </w:pPr>
      <w:r>
        <w:rPr>
          <w:rFonts w:ascii="Times New Roman" w:hAnsi="Times New Roman"/>
        </w:rPr>
        <w:t>Encontrarse al corriente de sus obligaciones tributarias con la Agencia Tributaria, la Administración Tributaria Canaria y la Seguridad Social.</w:t>
      </w:r>
    </w:p>
    <w:p>
      <w:pPr>
        <w:pStyle w:val="Prrafodelista"/>
        <w:numPr>
          <w:ilvl w:val="0"/>
          <w:numId w:val="4"/>
        </w:numPr>
        <w:jc w:val="both"/>
        <w:rPr>
          <w:rFonts w:ascii="Times New Roman" w:hAnsi="Times New Roman"/>
        </w:rPr>
      </w:pPr>
      <w:r>
        <w:rPr>
          <w:rFonts w:ascii="Times New Roman" w:hAnsi="Times New Roman"/>
        </w:rPr>
        <w:t>No estar incursos en ninguna de las restantes causas de prohibición para recibir subvenciones establecidas en el artículo 13 de la LGS</w:t>
      </w:r>
    </w:p>
    <w:p>
      <w:pPr>
        <w:pStyle w:val="Prrafodelista"/>
        <w:numPr>
          <w:ilvl w:val="0"/>
          <w:numId w:val="4"/>
        </w:numPr>
        <w:jc w:val="both"/>
        <w:rPr>
          <w:rFonts w:ascii="Times New Roman" w:hAnsi="Times New Roman"/>
        </w:rPr>
      </w:pPr>
      <w:r>
        <w:rPr>
          <w:rFonts w:ascii="Times New Roman" w:hAnsi="Times New Roman"/>
        </w:rPr>
        <w:t xml:space="preserve">No tener pendiente de justificar subvenciones anteriores otorgadas por esta entidad para la misma finalidad o conducta, en el momento del pago de la cantidad concedida. </w:t>
      </w:r>
    </w:p>
    <w:p>
      <w:pPr>
        <w:jc w:val="both"/>
        <w:rPr>
          <w:rFonts w:ascii="Times New Roman" w:hAnsi="Times New Roman"/>
        </w:rPr>
      </w:pPr>
      <w:r>
        <w:rPr>
          <w:rFonts w:ascii="Times New Roman" w:hAnsi="Times New Roman"/>
        </w:rPr>
        <w:t>Consecuentemente, no podrán obtener la condición de beneficiario las personas o entidad en quienes concurra alguna de las circunstancias previstas en el art. 13.2 LGS.</w:t>
      </w:r>
    </w:p>
    <w:p>
      <w:pPr>
        <w:jc w:val="both"/>
        <w:rPr>
          <w:rFonts w:ascii="Times New Roman" w:hAnsi="Times New Roman"/>
        </w:rPr>
      </w:pPr>
      <w:r>
        <w:rPr>
          <w:rFonts w:ascii="Times New Roman" w:hAnsi="Times New Roman"/>
        </w:rPr>
        <w:t>En relación con el supuesto previsto en el art. 13.2.g) de la LGS, se considerará que los beneficiarios se encuentran al corriente en el pago de las obligaciones por reintegro de subvenciones cuando:</w:t>
      </w:r>
    </w:p>
    <w:p>
      <w:pPr>
        <w:pStyle w:val="Prrafodelista"/>
        <w:numPr>
          <w:ilvl w:val="0"/>
          <w:numId w:val="5"/>
        </w:numPr>
        <w:jc w:val="both"/>
        <w:rPr>
          <w:rFonts w:ascii="Times New Roman" w:hAnsi="Times New Roman"/>
        </w:rPr>
      </w:pPr>
      <w:r>
        <w:rPr>
          <w:rFonts w:ascii="Times New Roman" w:hAnsi="Times New Roman"/>
        </w:rPr>
        <w:t>No tengan deudas con la Administración concedente por reintegros de subvenciones en período ejecutivo o en el caso de beneficiarios contra los que no procesa la utilización de la vía de apremio, deudas no atendidas en período voluntario.</w:t>
      </w:r>
    </w:p>
    <w:p>
      <w:pPr>
        <w:pStyle w:val="Prrafodelista"/>
        <w:numPr>
          <w:ilvl w:val="0"/>
          <w:numId w:val="5"/>
        </w:numPr>
        <w:jc w:val="both"/>
        <w:rPr>
          <w:rFonts w:ascii="Times New Roman" w:hAnsi="Times New Roman"/>
        </w:rPr>
      </w:pPr>
      <w:r>
        <w:rPr>
          <w:rFonts w:ascii="Times New Roman" w:hAnsi="Times New Roman"/>
        </w:rPr>
        <w:t>Las deudas estén aplazadas, fraccionadas o se hubiera acordado su suspensión con ocasión de la impugnación de la correspondiente resolución de reintegro.</w:t>
      </w:r>
    </w:p>
    <w:p>
      <w:pPr>
        <w:jc w:val="both"/>
        <w:rPr>
          <w:rFonts w:ascii="Times New Roman" w:hAnsi="Times New Roman"/>
        </w:rPr>
      </w:pPr>
      <w:r>
        <w:rPr>
          <w:rFonts w:ascii="Times New Roman" w:hAnsi="Times New Roman"/>
        </w:rPr>
        <w:t>Los beneficiarios de las subvenciones están sujetos a las siguientes obligaciones, sin perjuicio de las demás establecidas en el artículo 14 de la Ley 38/2003, de 17 de noviembre:</w:t>
      </w:r>
    </w:p>
    <w:p>
      <w:pPr>
        <w:jc w:val="both"/>
        <w:rPr>
          <w:rFonts w:ascii="Times New Roman" w:hAnsi="Times New Roman"/>
        </w:rPr>
      </w:pPr>
      <w:r>
        <w:rPr>
          <w:rFonts w:ascii="Times New Roman" w:hAnsi="Times New Roman"/>
        </w:rPr>
        <w:t>a) Realizar y acreditar el desarrollo de la actividad que fundamenta la concesión de la subvención, así como el cumplimiento de las condiciones que determinen la concesión o disfrute de la misma, así como cualquier otra impuesta en la resolución de concesión.</w:t>
      </w:r>
    </w:p>
    <w:p>
      <w:pPr>
        <w:jc w:val="both"/>
        <w:rPr>
          <w:rFonts w:ascii="Times New Roman" w:hAnsi="Times New Roman"/>
        </w:rPr>
      </w:pPr>
      <w:r>
        <w:rPr>
          <w:rFonts w:ascii="Times New Roman" w:hAnsi="Times New Roman"/>
        </w:rPr>
        <w:t>b) Justificar el empleo de los fondos públicos recibidos, en su caso, en las actividades subvencionadas, así como facilitar cualquier comprobación que la entidad concedente estime necesaria.</w:t>
      </w:r>
    </w:p>
    <w:p>
      <w:pPr>
        <w:jc w:val="both"/>
        <w:rPr>
          <w:rFonts w:ascii="Times New Roman" w:hAnsi="Times New Roman"/>
        </w:rPr>
      </w:pPr>
      <w:r>
        <w:rPr>
          <w:rFonts w:ascii="Times New Roman" w:hAnsi="Times New Roman"/>
        </w:rPr>
        <w:t>c) Acreditar el coste de la actividad o proyecto subvencionado, así como el importe de las ayudas, subvenciones, ingresos y otros recursos económicos recibidos de cualquier otra Administración Pública, Ente Público, entidades privadas o particulares, que financien las actividades subvencionadas.</w:t>
      </w:r>
    </w:p>
    <w:p>
      <w:pPr>
        <w:jc w:val="both"/>
        <w:rPr>
          <w:rFonts w:ascii="Times New Roman" w:hAnsi="Times New Roman"/>
        </w:rPr>
      </w:pPr>
      <w:r>
        <w:rPr>
          <w:rFonts w:ascii="Times New Roman" w:hAnsi="Times New Roman"/>
        </w:rPr>
        <w:t>d) Comunicar al órgano concedente, la obtención y el importe de las ayudas o subvenciones concedidas con posterioridad para la misma actividad o proyecto por cualquier Administración o Ente público, así como las ayudas o recursos económicos que reciban de entidades privadas o particulares con el mismo destino. Esta comunicación deberá efectuarse tan pronto como se conozca y con anterioridad a la justificación de la aplicación dada a los fondos percibidos. En todo caso, dichas ayudas no podrán exceder del 100% del coste de la actividad.</w:t>
      </w:r>
    </w:p>
    <w:p>
      <w:pPr>
        <w:jc w:val="both"/>
        <w:rPr>
          <w:rFonts w:ascii="Times New Roman" w:hAnsi="Times New Roman"/>
        </w:rPr>
      </w:pPr>
      <w:r>
        <w:rPr>
          <w:rFonts w:ascii="Times New Roman" w:hAnsi="Times New Roman"/>
        </w:rPr>
        <w:lastRenderedPageBreak/>
        <w:t>Los beneficiarios, con el fin de dar la adecuada publicidad al carácter público de la financiación de la actividad, proyecto o actuación objeto de subvención adoptarán las siguientes medidas de difusión: inclusión de la imagen institucional del M.I. Ayuntamiento de La Victoria de Acentejo leyendas relativas a la financiación pública las actividades subvencionadas.</w:t>
      </w:r>
    </w:p>
    <w:p>
      <w:pPr>
        <w:jc w:val="both"/>
        <w:rPr>
          <w:rFonts w:ascii="Times New Roman" w:hAnsi="Times New Roman"/>
          <w:b/>
        </w:rPr>
      </w:pPr>
      <w:r>
        <w:rPr>
          <w:rFonts w:ascii="Times New Roman" w:hAnsi="Times New Roman"/>
          <w:b/>
        </w:rPr>
        <w:t>Cuarta.- Cuantía total máxima de la subvención.</w:t>
      </w:r>
    </w:p>
    <w:p>
      <w:pPr>
        <w:jc w:val="both"/>
        <w:rPr>
          <w:rFonts w:ascii="Times New Roman" w:hAnsi="Times New Roman"/>
        </w:rPr>
      </w:pPr>
      <w:r>
        <w:rPr>
          <w:rFonts w:ascii="Times New Roman" w:hAnsi="Times New Roman"/>
        </w:rPr>
        <w:t xml:space="preserve">El crédito destinado a la presente convocatoria asciende a la cantidad de </w:t>
      </w:r>
      <w:r>
        <w:rPr>
          <w:rFonts w:ascii="Times New Roman" w:hAnsi="Times New Roman"/>
          <w:b/>
        </w:rPr>
        <w:t>VEINTE MIL EUROS</w:t>
      </w:r>
      <w:r>
        <w:rPr>
          <w:rFonts w:ascii="Times New Roman" w:hAnsi="Times New Roman"/>
        </w:rPr>
        <w:t xml:space="preserve"> </w:t>
      </w:r>
      <w:r>
        <w:rPr>
          <w:rFonts w:ascii="Times New Roman" w:hAnsi="Times New Roman"/>
          <w:b/>
        </w:rPr>
        <w:t>(10.000€)</w:t>
      </w:r>
      <w:r>
        <w:rPr>
          <w:rFonts w:ascii="Times New Roman" w:hAnsi="Times New Roman"/>
        </w:rPr>
        <w:t xml:space="preserve"> que se imputan a la aplicación presupuestaria 3340.48900 del Ayuntamiento de La Victoria de Acentejo.</w:t>
      </w:r>
    </w:p>
    <w:p>
      <w:pPr>
        <w:jc w:val="both"/>
        <w:rPr>
          <w:rFonts w:ascii="Times New Roman" w:hAnsi="Times New Roman"/>
          <w:b/>
        </w:rPr>
      </w:pPr>
      <w:r>
        <w:rPr>
          <w:rFonts w:ascii="Times New Roman" w:hAnsi="Times New Roman"/>
          <w:b/>
        </w:rPr>
        <w:t>Quinta.- Documentación a presentar con la presentación solicitud.</w:t>
      </w:r>
    </w:p>
    <w:p>
      <w:pPr>
        <w:jc w:val="both"/>
        <w:rPr>
          <w:rFonts w:ascii="Times New Roman" w:hAnsi="Times New Roman"/>
          <w:b/>
        </w:rPr>
      </w:pPr>
      <w:r>
        <w:rPr>
          <w:rFonts w:ascii="Times New Roman" w:hAnsi="Times New Roman"/>
        </w:rPr>
        <w:t>Para solicitar las ayudas económicas reguladas en las presentes bases, será necesario aportar la siguiente documentación:</w:t>
      </w:r>
    </w:p>
    <w:p>
      <w:pPr>
        <w:jc w:val="both"/>
        <w:rPr>
          <w:rFonts w:ascii="Times New Roman" w:hAnsi="Times New Roman"/>
        </w:rPr>
      </w:pPr>
      <w:r>
        <w:rPr>
          <w:rFonts w:ascii="Times New Roman" w:hAnsi="Times New Roman"/>
        </w:rPr>
        <w:t>1.- Solicitud (Anexo I). La presentación de la solicitud supondrá la aceptación de las condiciones, requisitos y obligaciones que contienen las presentes bases.</w:t>
      </w:r>
    </w:p>
    <w:p>
      <w:pPr>
        <w:jc w:val="both"/>
        <w:rPr>
          <w:rFonts w:ascii="Times New Roman" w:hAnsi="Times New Roman"/>
          <w:bCs/>
        </w:rPr>
      </w:pPr>
      <w:r>
        <w:rPr>
          <w:rFonts w:ascii="Times New Roman" w:hAnsi="Times New Roman"/>
        </w:rPr>
        <w:t xml:space="preserve">2.- </w:t>
      </w:r>
      <w:r>
        <w:rPr>
          <w:rFonts w:ascii="Times New Roman" w:hAnsi="Times New Roman"/>
          <w:bCs/>
        </w:rPr>
        <w:t>Certificado del Secretario/a de la entidad, acreditativo del nombramiento del representante, donde incluya la relación de los miembros que componen sus órganos de gobierno y el número de socios o afiliados a dicha entidad (Anexo II), en su caso.</w:t>
      </w:r>
    </w:p>
    <w:p>
      <w:pPr>
        <w:jc w:val="both"/>
        <w:rPr>
          <w:rFonts w:ascii="Times New Roman" w:hAnsi="Times New Roman"/>
        </w:rPr>
      </w:pPr>
      <w:r>
        <w:rPr>
          <w:rFonts w:ascii="Times New Roman" w:hAnsi="Times New Roman"/>
        </w:rPr>
        <w:t xml:space="preserve">3.- Proyecto detallado de cada una de las actividades o programas para las que solicita subvención (Anexo III) </w:t>
      </w:r>
    </w:p>
    <w:p>
      <w:pPr>
        <w:jc w:val="both"/>
        <w:rPr>
          <w:rFonts w:ascii="Times New Roman" w:hAnsi="Times New Roman"/>
        </w:rPr>
      </w:pPr>
      <w:r>
        <w:rPr>
          <w:rFonts w:ascii="Times New Roman" w:hAnsi="Times New Roman"/>
        </w:rPr>
        <w:t>4.-  Presupuesto de ingresos y gastos de la actividad a subvencionar (Anexo III)</w:t>
      </w:r>
    </w:p>
    <w:p>
      <w:pPr>
        <w:jc w:val="both"/>
        <w:rPr>
          <w:rFonts w:ascii="Times New Roman" w:hAnsi="Times New Roman"/>
        </w:rPr>
      </w:pPr>
      <w:r>
        <w:rPr>
          <w:rFonts w:ascii="Times New Roman" w:hAnsi="Times New Roman"/>
        </w:rPr>
        <w:t>5.-  Fotocopia del C.I. F. del colectivo y fotocopia del D.N.I. del representante, si no consta en la entidad, o este hubiera cambiado.</w:t>
      </w:r>
    </w:p>
    <w:p>
      <w:pPr>
        <w:jc w:val="both"/>
        <w:rPr>
          <w:rFonts w:ascii="Times New Roman" w:hAnsi="Times New Roman"/>
        </w:rPr>
      </w:pPr>
      <w:r>
        <w:rPr>
          <w:rFonts w:ascii="Times New Roman" w:hAnsi="Times New Roman"/>
        </w:rPr>
        <w:t>6.- Alta de Terceros (Datos extendidos por la entidad bancaria, acreditativo del número de cuenta y titularidad), si no consta en la entidad.</w:t>
      </w:r>
    </w:p>
    <w:p>
      <w:pPr>
        <w:jc w:val="both"/>
        <w:rPr>
          <w:rFonts w:ascii="Times New Roman" w:hAnsi="Times New Roman"/>
        </w:rPr>
      </w:pPr>
      <w:r>
        <w:rPr>
          <w:rFonts w:ascii="Times New Roman" w:hAnsi="Times New Roman"/>
        </w:rPr>
        <w:t>7.- Acreditación, por cualquiera de los medios que permite el artículo 13.7 de la Ley 38/2003, de 17 de noviembre, General de Subvenciones, de que el solicitante no está incurso en ninguna de las circunstancias que señala el artículo 13 de la citada ley y que son las siguientes: (Anexo I)</w:t>
      </w:r>
    </w:p>
    <w:p>
      <w:pPr>
        <w:ind w:left="708"/>
        <w:jc w:val="both"/>
        <w:rPr>
          <w:rFonts w:ascii="Times New Roman" w:hAnsi="Times New Roman"/>
        </w:rPr>
      </w:pPr>
      <w:r>
        <w:rPr>
          <w:rFonts w:ascii="Times New Roman" w:hAnsi="Times New Roman"/>
        </w:rPr>
        <w:t>a) Haber sido condenado mediante sentencia firme a la pena de pérdida de la posibilidad de obtener subvenciones o ayudas públicas.</w:t>
      </w:r>
    </w:p>
    <w:p>
      <w:pPr>
        <w:ind w:left="708"/>
        <w:jc w:val="both"/>
        <w:rPr>
          <w:rFonts w:ascii="Times New Roman" w:hAnsi="Times New Roman"/>
        </w:rPr>
      </w:pPr>
      <w:r>
        <w:rPr>
          <w:rFonts w:ascii="Times New Roman" w:hAnsi="Times New Roman"/>
        </w:rPr>
        <w:t>b) Haber solicitado la declaración de concurso, haber sido declarados insolventes en cualquier procedimiento, hallarse declarados en concurso, estar sujetos a intervención judicial o haber sido inhabilitados conforme a la Ley Concursal sin que haya concluido el periodo de inhabilitación fijado en la sentencia de calificación del concurso.</w:t>
      </w:r>
    </w:p>
    <w:p>
      <w:pPr>
        <w:ind w:left="708"/>
        <w:jc w:val="both"/>
        <w:rPr>
          <w:rFonts w:ascii="Times New Roman" w:hAnsi="Times New Roman"/>
        </w:rPr>
      </w:pPr>
      <w:r>
        <w:rPr>
          <w:rFonts w:ascii="Times New Roman" w:hAnsi="Times New Roman"/>
        </w:rPr>
        <w:t xml:space="preserve">c) Estar incursa la Asociación, los administradores o aquellos que ostentan la representación legal, en alguno de los supuestos de la Ley 12/1995, de 11 de mayo (RCL 1995, 1425),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w:t>
      </w:r>
      <w:r>
        <w:rPr>
          <w:rFonts w:ascii="Times New Roman" w:hAnsi="Times New Roman"/>
        </w:rPr>
        <w:lastRenderedPageBreak/>
        <w:t>5/1985, de 19 de junio, del Régimen Electoral General, en los términos establecidos en la misma o en la normativa autonómica que regule estas materias.</w:t>
      </w:r>
    </w:p>
    <w:p>
      <w:pPr>
        <w:ind w:left="708"/>
        <w:jc w:val="both"/>
        <w:rPr>
          <w:rFonts w:ascii="Times New Roman" w:hAnsi="Times New Roman"/>
        </w:rPr>
      </w:pPr>
      <w:r>
        <w:rPr>
          <w:rFonts w:ascii="Times New Roman" w:hAnsi="Times New Roman"/>
        </w:rPr>
        <w:t>d) No hallarse al corriente de pago de obligaciones por reintegro de subvenciones en los términos que reglamentariamente se determinen.</w:t>
      </w:r>
    </w:p>
    <w:p>
      <w:pPr>
        <w:ind w:left="708"/>
        <w:jc w:val="both"/>
        <w:rPr>
          <w:rFonts w:ascii="Times New Roman" w:hAnsi="Times New Roman"/>
        </w:rPr>
      </w:pPr>
      <w:r>
        <w:rPr>
          <w:rFonts w:ascii="Times New Roman" w:hAnsi="Times New Roman"/>
        </w:rPr>
        <w:t>e) Haber sido sancionado mediante resolución firme con la pérdida de la posibilidad de obtener subvenciones según esta Ley o la Ley General Tributaria.</w:t>
      </w:r>
    </w:p>
    <w:p>
      <w:pPr>
        <w:jc w:val="both"/>
        <w:rPr>
          <w:rFonts w:ascii="Times New Roman" w:hAnsi="Times New Roman"/>
        </w:rPr>
      </w:pPr>
      <w:r>
        <w:rPr>
          <w:rFonts w:ascii="Times New Roman" w:hAnsi="Times New Roman"/>
        </w:rPr>
        <w:t>8.- Certificado de situación tributaria con la Agencia Tributaria Estatal, Agencia Tributaria Canaria y frente a la Seguridad Social impuestas por las disposiciones vigentes, en la forma que se determine reglamentariamente.</w:t>
      </w:r>
    </w:p>
    <w:p>
      <w:pPr>
        <w:jc w:val="both"/>
        <w:rPr>
          <w:rFonts w:ascii="Times New Roman" w:hAnsi="Times New Roman"/>
        </w:rPr>
      </w:pPr>
      <w:r>
        <w:rPr>
          <w:rFonts w:ascii="Times New Roman" w:hAnsi="Times New Roman"/>
        </w:rPr>
        <w:t>La comprobación de la existencia de datos no ajustados a la realidad, tanto en la solicitud como en la documentación aportada, podrá comportar, en función de su importancia, la denegación de la subvención.</w:t>
      </w:r>
    </w:p>
    <w:p>
      <w:pPr>
        <w:jc w:val="both"/>
        <w:rPr>
          <w:rFonts w:ascii="Times New Roman" w:hAnsi="Times New Roman"/>
          <w:b/>
        </w:rPr>
      </w:pPr>
      <w:r>
        <w:rPr>
          <w:rFonts w:ascii="Times New Roman" w:hAnsi="Times New Roman"/>
          <w:b/>
        </w:rPr>
        <w:t>Sexta.- Plazo y lugar de presentación de solicitudes.</w:t>
      </w:r>
    </w:p>
    <w:p>
      <w:pPr>
        <w:jc w:val="both"/>
        <w:rPr>
          <w:rFonts w:ascii="Times New Roman" w:hAnsi="Times New Roman"/>
        </w:rPr>
      </w:pPr>
      <w:r>
        <w:rPr>
          <w:rFonts w:ascii="Times New Roman" w:hAnsi="Times New Roman"/>
        </w:rPr>
        <w:t xml:space="preserve">Las solicitudes deberán presentarse en el plazo de QUINCE DÍAS HÁBILES a partir del día siguiente a la publicación del correspondiente anuncio de la convocatoria en el Boletín Oficial de la Provincia de Santa Cruz de Tenerife, Tablón de Anuncios y Sede Electrónica del Ayuntamiento. </w:t>
      </w:r>
    </w:p>
    <w:p>
      <w:pPr>
        <w:jc w:val="both"/>
        <w:rPr>
          <w:rFonts w:ascii="Times New Roman" w:hAnsi="Times New Roman"/>
        </w:rPr>
      </w:pPr>
      <w:r>
        <w:rPr>
          <w:rFonts w:ascii="Times New Roman" w:hAnsi="Times New Roman"/>
        </w:rPr>
        <w:t xml:space="preserve">Las solicitudes debidamente cumplimentadas según el modelo normalizado podrán presentarse en el Registro General del M.I. Ayuntamiento de La Victoria de Acentejo, en horario de 9:00 a 14:30 horas, de lunes a viernes, a través de ORVE (Oficina de Registro Virtual)  o </w:t>
      </w:r>
      <w:r>
        <w:rPr>
          <w:rStyle w:val="markedcontent"/>
          <w:rFonts w:ascii="Times New Roman" w:hAnsi="Times New Roman"/>
        </w:rPr>
        <w:t>a través de la</w:t>
      </w:r>
      <w:r>
        <w:rPr>
          <w:rFonts w:ascii="Times New Roman" w:hAnsi="Times New Roman"/>
        </w:rPr>
        <w:br/>
      </w:r>
      <w:r>
        <w:rPr>
          <w:rStyle w:val="markedcontent"/>
          <w:rFonts w:ascii="Times New Roman" w:hAnsi="Times New Roman"/>
        </w:rPr>
        <w:t xml:space="preserve">sede electrónica: </w:t>
      </w:r>
      <w:hyperlink r:id="rId9" w:history="1">
        <w:r>
          <w:rPr>
            <w:rStyle w:val="Hipervnculo"/>
            <w:rFonts w:ascii="Times New Roman" w:hAnsi="Times New Roman"/>
          </w:rPr>
          <w:t>https://sede.lavictoriadeacentejo.es/</w:t>
        </w:r>
      </w:hyperlink>
      <w:r>
        <w:rPr>
          <w:rStyle w:val="markedcontent"/>
          <w:rFonts w:ascii="Times New Roman" w:hAnsi="Times New Roman"/>
        </w:rPr>
        <w:t>.</w:t>
      </w:r>
    </w:p>
    <w:p>
      <w:pPr>
        <w:jc w:val="both"/>
        <w:rPr>
          <w:rFonts w:ascii="Times New Roman" w:hAnsi="Times New Roman"/>
        </w:rPr>
      </w:pPr>
      <w:r>
        <w:rPr>
          <w:rFonts w:ascii="Times New Roman" w:hAnsi="Times New Roman"/>
        </w:rPr>
        <w:t>Si la solicitud de subvención no reúne los requisitos exigidos en las Bases de la convocatoria y/o cualquiera de los datos previstos en la</w:t>
      </w:r>
      <w:r>
        <w:rPr>
          <w:rFonts w:ascii="Times New Roman" w:hAnsi="Times New Roman"/>
          <w:color w:val="FF0000"/>
        </w:rPr>
        <w:t xml:space="preserve"> </w:t>
      </w:r>
      <w:r>
        <w:rPr>
          <w:rFonts w:ascii="Times New Roman" w:hAnsi="Times New Roman"/>
        </w:rPr>
        <w:t>Ley 39/2015, de 1 de octubre, del Procedimiento Administrativo Común de las Administraciones Públicas,</w:t>
      </w:r>
      <w:r>
        <w:rPr>
          <w:rFonts w:ascii="Times New Roman" w:hAnsi="Times New Roman"/>
          <w:color w:val="FF0000"/>
        </w:rPr>
        <w:t xml:space="preserve"> </w:t>
      </w:r>
      <w:r>
        <w:rPr>
          <w:rFonts w:ascii="Times New Roman" w:hAnsi="Times New Roman"/>
        </w:rPr>
        <w:t>se requerirá a la Asociación o interesado para que, en un plazo máximo e improrrogable de DIEZ (10) DÍAS hábiles, subsane las faltas o acompañe los documentos preceptivos, con indicación de que si así no se hiciera, se la tendrá por desistida de su solicitud, previa resolución que deberá ser dictada en los términos previstos en el artículo 21 de la Ley 39/2015, de 1 de octubre, del Procedimiento Administrativo Común de las Administraciones Públicas, que será publicada.</w:t>
      </w:r>
    </w:p>
    <w:p>
      <w:pPr>
        <w:jc w:val="both"/>
        <w:rPr>
          <w:rFonts w:ascii="Times New Roman" w:hAnsi="Times New Roman"/>
        </w:rPr>
      </w:pPr>
      <w:r>
        <w:rPr>
          <w:rFonts w:ascii="Times New Roman" w:hAnsi="Times New Roman"/>
        </w:rPr>
        <w:t>La comprobación de la existencia de datos no ajustados a la realidad, tanto en la solicitud como en la documentación aportada, podrá comportar, en función de su importancia, la denegación de la subvención o en su caso el reintegro, sin perjuicio de las responsabilidades que pudieran derivarse de acuerdo con la normativa en vigor.</w:t>
      </w:r>
    </w:p>
    <w:p>
      <w:pPr>
        <w:jc w:val="both"/>
        <w:rPr>
          <w:rFonts w:ascii="Times New Roman" w:hAnsi="Times New Roman"/>
          <w:b/>
        </w:rPr>
      </w:pPr>
      <w:r>
        <w:rPr>
          <w:rFonts w:ascii="Times New Roman" w:hAnsi="Times New Roman"/>
          <w:b/>
        </w:rPr>
        <w:t xml:space="preserve">Séptima.- Procedimiento de concesión de la subvención. </w:t>
      </w:r>
    </w:p>
    <w:p>
      <w:pPr>
        <w:jc w:val="both"/>
        <w:rPr>
          <w:rFonts w:ascii="Times New Roman" w:hAnsi="Times New Roman"/>
        </w:rPr>
      </w:pPr>
      <w:r>
        <w:rPr>
          <w:rFonts w:ascii="Times New Roman" w:hAnsi="Times New Roman"/>
        </w:rPr>
        <w:t>El procedimiento de concesión será el de concurrencia competitiva, según establece el artículo 16 de la Ordenanza General de Subvenciones aprobada por acuerdo plenario de fecha 30 de noviembre de 2023.</w:t>
      </w:r>
    </w:p>
    <w:p>
      <w:pPr>
        <w:jc w:val="both"/>
        <w:rPr>
          <w:rFonts w:ascii="Times New Roman" w:hAnsi="Times New Roman"/>
        </w:rPr>
      </w:pPr>
      <w:r>
        <w:rPr>
          <w:rFonts w:ascii="Times New Roman" w:hAnsi="Times New Roman"/>
        </w:rPr>
        <w:t xml:space="preserve">El órgano competente procederá al prorrateo de la cantidad total, entre los beneficiarios de la subvención y no será necesario fijar un orden de prelación entre las solicitudes presentadas que reúnan los requisitos establecidos para el caso de que el crédito consignado en la convocatoria </w:t>
      </w:r>
      <w:r>
        <w:rPr>
          <w:rFonts w:ascii="Times New Roman" w:hAnsi="Times New Roman"/>
        </w:rPr>
        <w:lastRenderedPageBreak/>
        <w:t>fuera el suficiente, atendiendo al número de solicitudes una vez finalizado el plazo de presentación. Todo ello, de conformidad con los artículos 22.1 último inciso de la Ley 38/2003, de 17 de noviembre General de Subvenciones y el artículo 55.1 del Real Decreto 887/2006, de 21 de julio, por el que se aprueba el Reglamento de la Ley 38/2003, de 17 de noviembre, General de Subvenciones.</w:t>
      </w:r>
    </w:p>
    <w:p>
      <w:pPr>
        <w:jc w:val="both"/>
        <w:rPr>
          <w:rFonts w:ascii="Times New Roman" w:hAnsi="Times New Roman"/>
        </w:rPr>
      </w:pPr>
      <w:r>
        <w:rPr>
          <w:rFonts w:ascii="Times New Roman" w:hAnsi="Times New Roman"/>
          <w:b/>
        </w:rPr>
        <w:t>Octava.- Criterios de valoración y ponderación de los mismos.</w:t>
      </w:r>
    </w:p>
    <w:p>
      <w:pPr>
        <w:jc w:val="both"/>
        <w:rPr>
          <w:rFonts w:ascii="Times New Roman" w:hAnsi="Times New Roman"/>
        </w:rPr>
      </w:pPr>
      <w:r>
        <w:rPr>
          <w:rFonts w:ascii="Times New Roman" w:hAnsi="Times New Roman"/>
        </w:rPr>
        <w:t>1.- Para la concesión de la subvención, siempre que el solicitante cumpla los requisitos exigidos y no esté incurso en ninguna de las causas de exclusión y para garantizar la concurrencia competitiva en la adjudicación de las subvenciones, los criterios de valoración de las solicitudes serán los que a continuación se indican:</w:t>
      </w:r>
    </w:p>
    <w:p>
      <w:pPr>
        <w:pStyle w:val="Sinespaciado"/>
        <w:jc w:val="both"/>
        <w:rPr>
          <w:rFonts w:ascii="Times New Roman" w:hAnsi="Times New Roman"/>
        </w:rPr>
      </w:pPr>
      <w:r>
        <w:rPr>
          <w:rFonts w:ascii="Times New Roman" w:hAnsi="Times New Roman"/>
        </w:rPr>
        <w:t>Por ámbito de actuación/realización de los eventos culturales:</w:t>
      </w:r>
    </w:p>
    <w:p>
      <w:pPr>
        <w:pStyle w:val="Sinespaciado"/>
        <w:ind w:left="720"/>
        <w:jc w:val="both"/>
        <w:rPr>
          <w:rFonts w:ascii="Times New Roman" w:hAnsi="Times New Roman"/>
        </w:rPr>
      </w:pPr>
    </w:p>
    <w:p>
      <w:pPr>
        <w:pStyle w:val="Sinespaciado"/>
        <w:numPr>
          <w:ilvl w:val="0"/>
          <w:numId w:val="24"/>
        </w:numPr>
        <w:jc w:val="both"/>
        <w:rPr>
          <w:rFonts w:ascii="Times New Roman" w:eastAsia="Times New Roman" w:hAnsi="Times New Roman"/>
          <w:b/>
          <w:lang w:eastAsia="es-ES"/>
        </w:rPr>
      </w:pPr>
      <w:r>
        <w:rPr>
          <w:rFonts w:ascii="Times New Roman" w:eastAsia="Times New Roman" w:hAnsi="Times New Roman"/>
          <w:b/>
          <w:lang w:eastAsia="es-ES"/>
        </w:rPr>
        <w:t>Asociaciones cuya actividad principal sea de ámbito regional y organicen varios eventos culturales en el municipio: 400 puntos.</w:t>
      </w:r>
    </w:p>
    <w:p>
      <w:pPr>
        <w:pStyle w:val="Sinespaciado"/>
        <w:ind w:left="720"/>
        <w:jc w:val="both"/>
        <w:rPr>
          <w:rFonts w:ascii="Times New Roman" w:eastAsia="Times New Roman" w:hAnsi="Times New Roman"/>
          <w:lang w:eastAsia="es-ES"/>
        </w:rPr>
      </w:pPr>
    </w:p>
    <w:p>
      <w:pPr>
        <w:pStyle w:val="Sinespaciado"/>
        <w:numPr>
          <w:ilvl w:val="0"/>
          <w:numId w:val="24"/>
        </w:numPr>
        <w:jc w:val="both"/>
        <w:rPr>
          <w:rFonts w:ascii="Times New Roman" w:eastAsia="Times New Roman" w:hAnsi="Times New Roman"/>
          <w:lang w:eastAsia="es-ES"/>
        </w:rPr>
      </w:pPr>
      <w:r>
        <w:rPr>
          <w:rFonts w:ascii="Times New Roman" w:eastAsia="Times New Roman" w:hAnsi="Times New Roman"/>
          <w:b/>
          <w:lang w:eastAsia="es-ES"/>
        </w:rPr>
        <w:t>Asociaciones cuya actividad principal sea de ámbito insular y organicen eventos culturales en el municipio: 300 puntos.</w:t>
      </w:r>
    </w:p>
    <w:p>
      <w:pPr>
        <w:pStyle w:val="Sinespaciado"/>
        <w:jc w:val="both"/>
        <w:rPr>
          <w:rFonts w:ascii="Times New Roman" w:eastAsia="Times New Roman" w:hAnsi="Times New Roman"/>
          <w:lang w:eastAsia="es-ES"/>
        </w:rPr>
      </w:pPr>
    </w:p>
    <w:p>
      <w:pPr>
        <w:pStyle w:val="Sinespaciado"/>
        <w:numPr>
          <w:ilvl w:val="0"/>
          <w:numId w:val="24"/>
        </w:numPr>
        <w:jc w:val="both"/>
        <w:rPr>
          <w:rFonts w:ascii="Times New Roman" w:eastAsia="Times New Roman" w:hAnsi="Times New Roman"/>
          <w:lang w:eastAsia="es-ES"/>
        </w:rPr>
      </w:pPr>
      <w:r>
        <w:rPr>
          <w:rFonts w:ascii="Times New Roman" w:eastAsia="Times New Roman" w:hAnsi="Times New Roman"/>
          <w:b/>
          <w:lang w:eastAsia="es-ES"/>
        </w:rPr>
        <w:t>Asociaciones cuya actividad principal sea de ámbito insular: 130 puntos.</w:t>
      </w:r>
    </w:p>
    <w:p>
      <w:pPr>
        <w:pStyle w:val="Sinespaciado"/>
        <w:jc w:val="both"/>
        <w:rPr>
          <w:rFonts w:ascii="Times New Roman" w:eastAsia="Times New Roman" w:hAnsi="Times New Roman"/>
          <w:lang w:eastAsia="es-ES"/>
        </w:rPr>
      </w:pPr>
    </w:p>
    <w:p>
      <w:pPr>
        <w:pStyle w:val="Sinespaciado"/>
        <w:numPr>
          <w:ilvl w:val="0"/>
          <w:numId w:val="24"/>
        </w:numPr>
        <w:jc w:val="both"/>
        <w:rPr>
          <w:rFonts w:ascii="Times New Roman" w:eastAsia="Times New Roman" w:hAnsi="Times New Roman"/>
          <w:lang w:eastAsia="es-ES"/>
        </w:rPr>
      </w:pPr>
      <w:r>
        <w:rPr>
          <w:rFonts w:ascii="Times New Roman" w:eastAsia="Times New Roman" w:hAnsi="Times New Roman"/>
          <w:b/>
          <w:lang w:eastAsia="es-ES"/>
        </w:rPr>
        <w:t>Creadores, artistas y personas individuales con participación en eventos, actividades, proyectos o estudios en el ámbito internacional</w:t>
      </w:r>
      <w:r>
        <w:rPr>
          <w:rFonts w:ascii="Times New Roman" w:eastAsia="Times New Roman" w:hAnsi="Times New Roman"/>
          <w:lang w:eastAsia="es-ES"/>
        </w:rPr>
        <w:t xml:space="preserve">: </w:t>
      </w:r>
      <w:r>
        <w:rPr>
          <w:rFonts w:ascii="Times New Roman" w:eastAsia="Times New Roman" w:hAnsi="Times New Roman"/>
          <w:b/>
          <w:lang w:eastAsia="es-ES"/>
        </w:rPr>
        <w:t>140 puntos.</w:t>
      </w:r>
    </w:p>
    <w:p>
      <w:pPr>
        <w:pStyle w:val="Sinespaciado"/>
        <w:jc w:val="both"/>
        <w:rPr>
          <w:rFonts w:ascii="Times New Roman" w:eastAsia="Times New Roman" w:hAnsi="Times New Roman"/>
          <w:b/>
          <w:lang w:eastAsia="es-ES"/>
        </w:rPr>
      </w:pPr>
    </w:p>
    <w:p>
      <w:pPr>
        <w:pStyle w:val="Sinespaciado"/>
        <w:numPr>
          <w:ilvl w:val="0"/>
          <w:numId w:val="24"/>
        </w:numPr>
        <w:jc w:val="both"/>
        <w:rPr>
          <w:rFonts w:ascii="Times New Roman" w:eastAsia="Times New Roman" w:hAnsi="Times New Roman"/>
          <w:b/>
          <w:lang w:eastAsia="es-ES"/>
        </w:rPr>
      </w:pPr>
      <w:r>
        <w:rPr>
          <w:rFonts w:ascii="Times New Roman" w:eastAsia="Times New Roman" w:hAnsi="Times New Roman"/>
          <w:b/>
          <w:lang w:eastAsia="es-ES"/>
        </w:rPr>
        <w:t>Creadores, artistas y personas individuales con participación en eventos, actividades, proyectos o estudios en el ámbito nacional: 130 puntos.</w:t>
      </w:r>
    </w:p>
    <w:p>
      <w:pPr>
        <w:pStyle w:val="Sinespaciado"/>
        <w:ind w:left="720"/>
        <w:jc w:val="both"/>
        <w:rPr>
          <w:rFonts w:ascii="Times New Roman" w:eastAsia="Times New Roman" w:hAnsi="Times New Roman"/>
          <w:b/>
          <w:lang w:eastAsia="es-ES"/>
        </w:rPr>
      </w:pPr>
    </w:p>
    <w:p>
      <w:pPr>
        <w:pStyle w:val="Sinespaciado"/>
        <w:numPr>
          <w:ilvl w:val="0"/>
          <w:numId w:val="24"/>
        </w:numPr>
        <w:jc w:val="both"/>
        <w:rPr>
          <w:rFonts w:ascii="Times New Roman" w:eastAsia="Times New Roman" w:hAnsi="Times New Roman"/>
          <w:b/>
          <w:lang w:eastAsia="es-ES"/>
        </w:rPr>
      </w:pPr>
      <w:r>
        <w:rPr>
          <w:rFonts w:ascii="Times New Roman" w:eastAsia="Times New Roman" w:hAnsi="Times New Roman"/>
          <w:b/>
          <w:lang w:eastAsia="es-ES"/>
        </w:rPr>
        <w:t>Creadores, artistas y personas individuales con participación en eventos, actividades, proyectos o estudios en el ámbito regional: 80 puntos.</w:t>
      </w:r>
    </w:p>
    <w:p>
      <w:pPr>
        <w:pStyle w:val="Sinespaciado"/>
        <w:ind w:left="720"/>
        <w:jc w:val="both"/>
        <w:rPr>
          <w:rFonts w:ascii="Times New Roman" w:eastAsia="Times New Roman" w:hAnsi="Times New Roman"/>
          <w:b/>
          <w:lang w:eastAsia="es-ES"/>
        </w:rPr>
      </w:pPr>
    </w:p>
    <w:p>
      <w:pPr>
        <w:pStyle w:val="Sinespaciado"/>
        <w:numPr>
          <w:ilvl w:val="0"/>
          <w:numId w:val="24"/>
        </w:numPr>
        <w:jc w:val="both"/>
        <w:rPr>
          <w:rFonts w:ascii="Times New Roman" w:eastAsia="Times New Roman" w:hAnsi="Times New Roman"/>
          <w:b/>
          <w:lang w:eastAsia="es-ES"/>
        </w:rPr>
      </w:pPr>
      <w:r>
        <w:rPr>
          <w:rFonts w:ascii="Times New Roman" w:eastAsia="Times New Roman" w:hAnsi="Times New Roman"/>
          <w:b/>
          <w:lang w:eastAsia="es-ES"/>
        </w:rPr>
        <w:t>Creadores, artistas y personas individuales con participación en eventos, actividades, proyectos o estudios en el ámbito insular: 30 puntos.</w:t>
      </w:r>
    </w:p>
    <w:p>
      <w:pPr>
        <w:pStyle w:val="Sinespaciado"/>
        <w:jc w:val="both"/>
        <w:rPr>
          <w:rFonts w:ascii="Times New Roman" w:eastAsia="Times New Roman" w:hAnsi="Times New Roman"/>
          <w:b/>
          <w:highlight w:val="yellow"/>
          <w:lang w:eastAsia="es-ES"/>
        </w:rPr>
      </w:pPr>
    </w:p>
    <w:p>
      <w:pPr>
        <w:jc w:val="both"/>
        <w:rPr>
          <w:rFonts w:ascii="Times New Roman" w:hAnsi="Times New Roman"/>
        </w:rPr>
      </w:pPr>
      <w:r>
        <w:rPr>
          <w:rFonts w:ascii="Times New Roman" w:hAnsi="Times New Roman"/>
        </w:rPr>
        <w:t>2.- El haber obtenido subvención en años anteriores, en ningún caso generará derecho a la obtención de subvenciones en el presente ejercicio; no se podrá alegar como precedente y no será exigible su aumento y revisión.</w:t>
      </w:r>
    </w:p>
    <w:p>
      <w:pPr>
        <w:jc w:val="both"/>
        <w:rPr>
          <w:rFonts w:ascii="Times New Roman" w:hAnsi="Times New Roman"/>
        </w:rPr>
      </w:pPr>
      <w:r>
        <w:rPr>
          <w:rFonts w:ascii="Times New Roman" w:hAnsi="Times New Roman"/>
        </w:rPr>
        <w:t>El importe de la subvención se consignará según la categoría obtenida, aunque podrá variar en función de la consignación presupuestaria disponible. Las categorías y los importes previstos son los siguientes:</w:t>
      </w:r>
    </w:p>
    <w:p>
      <w:pPr>
        <w:pStyle w:val="Prrafodelista"/>
        <w:numPr>
          <w:ilvl w:val="0"/>
          <w:numId w:val="25"/>
        </w:numPr>
        <w:jc w:val="both"/>
        <w:rPr>
          <w:rFonts w:ascii="Times New Roman" w:hAnsi="Times New Roman"/>
        </w:rPr>
      </w:pPr>
      <w:r>
        <w:rPr>
          <w:rFonts w:ascii="Times New Roman" w:hAnsi="Times New Roman"/>
          <w:b/>
          <w:bCs/>
        </w:rPr>
        <w:t>Asociaciones cuya actividad principal se desarrolle en el ámbito insular y regional y que organicen eventos culturales en el municipio</w:t>
      </w:r>
      <w:r>
        <w:rPr>
          <w:rFonts w:ascii="Times New Roman" w:hAnsi="Times New Roman"/>
          <w:b/>
        </w:rPr>
        <w:t>: 2.500 €</w:t>
      </w:r>
    </w:p>
    <w:p>
      <w:pPr>
        <w:numPr>
          <w:ilvl w:val="0"/>
          <w:numId w:val="25"/>
        </w:numPr>
        <w:jc w:val="both"/>
        <w:rPr>
          <w:rFonts w:ascii="Times New Roman" w:hAnsi="Times New Roman"/>
        </w:rPr>
      </w:pPr>
      <w:r>
        <w:rPr>
          <w:rFonts w:ascii="Times New Roman" w:hAnsi="Times New Roman"/>
          <w:b/>
          <w:bCs/>
        </w:rPr>
        <w:t>Asociaciones cuya actividad principal se desarrolle en el ámbito insular y que organicen eventos culturales en el municipio</w:t>
      </w:r>
      <w:r>
        <w:rPr>
          <w:rFonts w:ascii="Times New Roman" w:hAnsi="Times New Roman"/>
          <w:b/>
        </w:rPr>
        <w:t>: 1.800 €</w:t>
      </w:r>
    </w:p>
    <w:p>
      <w:pPr>
        <w:numPr>
          <w:ilvl w:val="0"/>
          <w:numId w:val="25"/>
        </w:numPr>
        <w:jc w:val="both"/>
        <w:rPr>
          <w:rFonts w:ascii="Times New Roman" w:hAnsi="Times New Roman"/>
        </w:rPr>
      </w:pPr>
      <w:r>
        <w:rPr>
          <w:rFonts w:ascii="Times New Roman" w:hAnsi="Times New Roman"/>
          <w:b/>
          <w:bCs/>
        </w:rPr>
        <w:t>Asociaciones cuya actividad principal sea de ámbito insular</w:t>
      </w:r>
      <w:r>
        <w:rPr>
          <w:rFonts w:ascii="Times New Roman" w:hAnsi="Times New Roman"/>
          <w:b/>
        </w:rPr>
        <w:t>: 1.000 €</w:t>
      </w:r>
    </w:p>
    <w:p>
      <w:pPr>
        <w:numPr>
          <w:ilvl w:val="0"/>
          <w:numId w:val="25"/>
        </w:numPr>
        <w:jc w:val="both"/>
        <w:rPr>
          <w:rFonts w:ascii="Times New Roman" w:hAnsi="Times New Roman"/>
        </w:rPr>
      </w:pPr>
      <w:r>
        <w:rPr>
          <w:rFonts w:ascii="Times New Roman" w:hAnsi="Times New Roman"/>
          <w:b/>
          <w:bCs/>
        </w:rPr>
        <w:lastRenderedPageBreak/>
        <w:t>Creadores, artistas y personas individuales con participación en eventos, actividades, proyectos o estudios vinculados a una actividad cultural en el ámbito internacional</w:t>
      </w:r>
      <w:r>
        <w:rPr>
          <w:rFonts w:ascii="Times New Roman" w:hAnsi="Times New Roman"/>
          <w:b/>
        </w:rPr>
        <w:t>: 1.000 €</w:t>
      </w:r>
    </w:p>
    <w:p>
      <w:pPr>
        <w:pStyle w:val="Sinespaciado"/>
        <w:numPr>
          <w:ilvl w:val="0"/>
          <w:numId w:val="25"/>
        </w:numPr>
        <w:jc w:val="both"/>
        <w:rPr>
          <w:rFonts w:ascii="Times New Roman" w:eastAsia="Times New Roman" w:hAnsi="Times New Roman"/>
          <w:b/>
          <w:lang w:eastAsia="es-ES"/>
        </w:rPr>
      </w:pPr>
      <w:r>
        <w:rPr>
          <w:rFonts w:ascii="Times New Roman" w:eastAsia="Times New Roman" w:hAnsi="Times New Roman"/>
          <w:b/>
          <w:lang w:eastAsia="es-ES"/>
        </w:rPr>
        <w:t xml:space="preserve">Creadores, artistas y personas individuales con participación en eventos, actividades, proyectos o estudios vinculados a una actividad cultural en el ámbito nacional: </w:t>
      </w:r>
      <w:r>
        <w:rPr>
          <w:rFonts w:ascii="Times New Roman" w:hAnsi="Times New Roman"/>
          <w:b/>
        </w:rPr>
        <w:t>600 €</w:t>
      </w:r>
    </w:p>
    <w:p>
      <w:pPr>
        <w:pStyle w:val="Sinespaciado"/>
        <w:ind w:left="720"/>
        <w:jc w:val="both"/>
        <w:rPr>
          <w:rFonts w:ascii="Times New Roman" w:eastAsia="Times New Roman" w:hAnsi="Times New Roman"/>
          <w:b/>
          <w:lang w:eastAsia="es-ES"/>
        </w:rPr>
      </w:pPr>
    </w:p>
    <w:p>
      <w:pPr>
        <w:numPr>
          <w:ilvl w:val="0"/>
          <w:numId w:val="25"/>
        </w:numPr>
        <w:jc w:val="both"/>
        <w:rPr>
          <w:rFonts w:ascii="Times New Roman" w:hAnsi="Times New Roman"/>
        </w:rPr>
      </w:pPr>
      <w:r>
        <w:rPr>
          <w:rFonts w:ascii="Times New Roman" w:eastAsia="Times New Roman" w:hAnsi="Times New Roman"/>
          <w:b/>
          <w:lang w:eastAsia="es-ES"/>
        </w:rPr>
        <w:t>Creadores, artistas y personas individuales con participación en eventos, actividades, proyectos o estudios vinculados a una actividad cultural en el ámbito regional</w:t>
      </w:r>
      <w:r>
        <w:rPr>
          <w:rFonts w:ascii="Times New Roman" w:hAnsi="Times New Roman"/>
          <w:b/>
        </w:rPr>
        <w:t>: 500 €</w:t>
      </w:r>
    </w:p>
    <w:p>
      <w:pPr>
        <w:numPr>
          <w:ilvl w:val="0"/>
          <w:numId w:val="25"/>
        </w:numPr>
        <w:jc w:val="both"/>
        <w:rPr>
          <w:rFonts w:ascii="Times New Roman" w:hAnsi="Times New Roman"/>
        </w:rPr>
      </w:pPr>
      <w:r>
        <w:rPr>
          <w:rFonts w:ascii="Times New Roman" w:eastAsia="Times New Roman" w:hAnsi="Times New Roman"/>
          <w:b/>
          <w:bCs/>
          <w:lang w:eastAsia="es-ES"/>
        </w:rPr>
        <w:t>Creadores, artistas y personas individuales con participación en eventos, actividades, proyectos o estudios vinculados a una actividad cultural en el ámbito insular</w:t>
      </w:r>
      <w:r>
        <w:rPr>
          <w:rFonts w:ascii="Times New Roman" w:hAnsi="Times New Roman"/>
          <w:b/>
        </w:rPr>
        <w:t>: 250 €</w:t>
      </w:r>
    </w:p>
    <w:p>
      <w:pPr>
        <w:jc w:val="both"/>
        <w:rPr>
          <w:rFonts w:ascii="Times New Roman" w:hAnsi="Times New Roman"/>
          <w:b/>
        </w:rPr>
      </w:pPr>
      <w:r>
        <w:rPr>
          <w:rFonts w:ascii="Times New Roman" w:hAnsi="Times New Roman"/>
          <w:b/>
        </w:rPr>
        <w:t>Novena.- Procedimiento de concesión de la subvención. Instrucción y Resolución.</w:t>
      </w:r>
    </w:p>
    <w:p>
      <w:pPr>
        <w:jc w:val="both"/>
        <w:rPr>
          <w:rFonts w:ascii="Times New Roman" w:hAnsi="Times New Roman"/>
        </w:rPr>
      </w:pPr>
      <w:r>
        <w:rPr>
          <w:rFonts w:ascii="Times New Roman" w:hAnsi="Times New Roman"/>
        </w:rPr>
        <w:t>El procedimiento de concesión de la subvención será el de concurrencia competitiva, procedimiento por el cual la concesión de las subvenciones se realizará mediante la comparación de las solicitudes presentadas a fin de establecer una prelación entre las mismas, de acuerdo con los criterios de valoración establecidos en la presente convocatoria.</w:t>
      </w:r>
    </w:p>
    <w:p>
      <w:pPr>
        <w:jc w:val="both"/>
        <w:rPr>
          <w:rFonts w:ascii="Times New Roman" w:hAnsi="Times New Roman"/>
        </w:rPr>
      </w:pPr>
      <w:r>
        <w:rPr>
          <w:rFonts w:ascii="Times New Roman" w:hAnsi="Times New Roman"/>
        </w:rPr>
        <w:t>La instrucción del procedimiento corresponde a Dña. Concepción Gutiérrez González, Técnico de Cultura del Ayuntamiento de La Victoria de Acentejo, quien realizará de oficio cuantas actuaciones estime necesarias, para la determinación, conocimiento y comprobación de los datos en virtud de los cuales debe realizarse la Propuesta de Resolución.</w:t>
      </w:r>
    </w:p>
    <w:p>
      <w:pPr>
        <w:jc w:val="both"/>
        <w:rPr>
          <w:rFonts w:ascii="Times New Roman" w:hAnsi="Times New Roman"/>
        </w:rPr>
      </w:pPr>
      <w:r>
        <w:rPr>
          <w:rFonts w:ascii="Times New Roman" w:hAnsi="Times New Roman"/>
        </w:rPr>
        <w:t>Recibidas las solicitudes, y una vez que las mismas estén completas y solicitados los informes necesarios, se remitirá a la Comisión de Valoración.</w:t>
      </w:r>
    </w:p>
    <w:p>
      <w:pPr>
        <w:jc w:val="both"/>
        <w:rPr>
          <w:rFonts w:ascii="Times New Roman" w:hAnsi="Times New Roman"/>
        </w:rPr>
      </w:pPr>
      <w:r>
        <w:rPr>
          <w:rFonts w:ascii="Times New Roman" w:hAnsi="Times New Roman"/>
        </w:rPr>
        <w:t>La Comisión de Valoración estará formada por un Presidente que será el empleado público D. Domingo Antonio Martín Barroso, Dña. Goretti Gutiérrez González y Dña. Guacimara Machado Domínguez como vocales y D. Javier Arvelo Iglesias como secretario de esta Comisión de Valoración, con base a lo establecido en la Ordenanza Municipal de Subvenciones.</w:t>
      </w:r>
    </w:p>
    <w:p>
      <w:pPr>
        <w:jc w:val="both"/>
        <w:rPr>
          <w:rFonts w:ascii="Times New Roman" w:hAnsi="Times New Roman"/>
        </w:rPr>
      </w:pPr>
      <w:r>
        <w:rPr>
          <w:rFonts w:ascii="Times New Roman" w:hAnsi="Times New Roman"/>
        </w:rPr>
        <w:t xml:space="preserve">Esta comisión evaluará las solicitudes teniendo en cuenta los criterios establecidos en las presentes bases. Tras la evaluación de las solicitudes presentadas la Comisión emitirá un informe en el que se concretará el resultado de la evaluación con la puntuación correspondiente a cada proyecto, y la cuantía de subvención para cada uno. </w:t>
      </w:r>
    </w:p>
    <w:p>
      <w:pPr>
        <w:ind w:firstLine="360"/>
        <w:jc w:val="both"/>
        <w:rPr>
          <w:rFonts w:ascii="Times New Roman" w:hAnsi="Times New Roman"/>
        </w:rPr>
      </w:pPr>
      <w:r>
        <w:rPr>
          <w:rFonts w:ascii="Times New Roman" w:hAnsi="Times New Roman"/>
        </w:rPr>
        <w:t>El informe de la Comisión de Valoración contendrá:</w:t>
      </w:r>
    </w:p>
    <w:p>
      <w:pPr>
        <w:pStyle w:val="Prrafodelista"/>
        <w:numPr>
          <w:ilvl w:val="0"/>
          <w:numId w:val="3"/>
        </w:numPr>
        <w:jc w:val="both"/>
        <w:rPr>
          <w:rFonts w:ascii="Times New Roman" w:hAnsi="Times New Roman"/>
        </w:rPr>
      </w:pPr>
      <w:r>
        <w:rPr>
          <w:rFonts w:ascii="Times New Roman" w:hAnsi="Times New Roman"/>
        </w:rPr>
        <w:t>Relación de solicitantes.</w:t>
      </w:r>
    </w:p>
    <w:p>
      <w:pPr>
        <w:pStyle w:val="Prrafodelista"/>
        <w:numPr>
          <w:ilvl w:val="0"/>
          <w:numId w:val="3"/>
        </w:numPr>
        <w:jc w:val="both"/>
        <w:rPr>
          <w:rFonts w:ascii="Times New Roman" w:hAnsi="Times New Roman"/>
        </w:rPr>
      </w:pPr>
      <w:r>
        <w:rPr>
          <w:rFonts w:ascii="Times New Roman" w:hAnsi="Times New Roman"/>
        </w:rPr>
        <w:t>Resultado de la valoración.</w:t>
      </w:r>
    </w:p>
    <w:p>
      <w:pPr>
        <w:pStyle w:val="Prrafodelista"/>
        <w:numPr>
          <w:ilvl w:val="0"/>
          <w:numId w:val="3"/>
        </w:numPr>
        <w:jc w:val="both"/>
        <w:rPr>
          <w:rFonts w:ascii="Times New Roman" w:hAnsi="Times New Roman"/>
        </w:rPr>
      </w:pPr>
      <w:r>
        <w:rPr>
          <w:rFonts w:ascii="Times New Roman" w:hAnsi="Times New Roman"/>
        </w:rPr>
        <w:t xml:space="preserve">Importe correspondiente a cada solicitante. </w:t>
      </w:r>
    </w:p>
    <w:p>
      <w:pPr>
        <w:jc w:val="both"/>
        <w:rPr>
          <w:rFonts w:ascii="Times New Roman" w:hAnsi="Times New Roman"/>
        </w:rPr>
      </w:pPr>
      <w:r>
        <w:rPr>
          <w:rFonts w:ascii="Times New Roman" w:hAnsi="Times New Roman"/>
        </w:rPr>
        <w:t>El órgano instructor a la vista de la documentación que obra en el expediente y de los trámites evacuados, emitirá la propuesta de resolución provisional que se notificará a los interesados a través de inserción en la página web del Ayuntamiento de La Victoria de Acentejo y tablón de anuncios a fin de que estos puedan presentar las alegaciones y reclamaciones que estimen pertinentes, concediéndose a tal efecto un plazo de diez días.</w:t>
      </w:r>
    </w:p>
    <w:p>
      <w:pPr>
        <w:jc w:val="both"/>
        <w:rPr>
          <w:rFonts w:ascii="Times New Roman" w:hAnsi="Times New Roman"/>
        </w:rPr>
      </w:pPr>
      <w:r>
        <w:rPr>
          <w:rFonts w:ascii="Times New Roman" w:hAnsi="Times New Roman"/>
        </w:rPr>
        <w:lastRenderedPageBreak/>
        <w:t>Examinada la documentación, alegaciones y reclamaciones, en su caso, por los interesados y previa fiscalización por la Intervención de Fondos Municipal, se formulará por el instructor Propuesta de Resolución Definitiva, que deberá expresar los beneficiarios, cuantía, así como la relación de solicitantes a los que se les deniega la subvención con la expresión del motivo.</w:t>
      </w:r>
    </w:p>
    <w:p>
      <w:pPr>
        <w:jc w:val="both"/>
        <w:rPr>
          <w:rFonts w:ascii="Times New Roman" w:hAnsi="Times New Roman"/>
        </w:rPr>
      </w:pPr>
      <w:r>
        <w:rPr>
          <w:rFonts w:ascii="Times New Roman" w:hAnsi="Times New Roman"/>
        </w:rPr>
        <w:t>Como motivación de dicha propuesta será suficiente la reseña del informe de la Comisión de Valoración.</w:t>
      </w:r>
    </w:p>
    <w:p>
      <w:pPr>
        <w:jc w:val="both"/>
        <w:rPr>
          <w:rFonts w:ascii="Times New Roman" w:hAnsi="Times New Roman"/>
        </w:rPr>
      </w:pPr>
      <w:r>
        <w:rPr>
          <w:rFonts w:ascii="Times New Roman" w:hAnsi="Times New Roman"/>
        </w:rPr>
        <w:t>Las propuestas de resolución provisional y/o definitiva no crean derecho alguno a favor del beneficiario propuesto frente al Ayuntamiento.</w:t>
      </w:r>
    </w:p>
    <w:p>
      <w:pPr>
        <w:jc w:val="both"/>
        <w:rPr>
          <w:rFonts w:ascii="Times New Roman" w:hAnsi="Times New Roman"/>
        </w:rPr>
      </w:pPr>
      <w:r>
        <w:rPr>
          <w:rFonts w:ascii="Times New Roman" w:hAnsi="Times New Roman"/>
        </w:rPr>
        <w:t>El órgano competente para resolver el otorgamiento de subvenciones será el Alcalde-Presidente. El Acuerdo de concesión de la subvención, que deberá motivarse en los términos establecidos en el artículo 35 de la Ley 39/2015, de 1 de octubre, del Procedimiento Administrativo Común de las Administraciones Públicas (LPACAP)</w:t>
      </w:r>
    </w:p>
    <w:p>
      <w:pPr>
        <w:jc w:val="both"/>
        <w:rPr>
          <w:rFonts w:ascii="Times New Roman" w:hAnsi="Times New Roman"/>
        </w:rPr>
      </w:pPr>
      <w:r>
        <w:rPr>
          <w:rFonts w:ascii="Times New Roman" w:hAnsi="Times New Roman"/>
        </w:rPr>
        <w:t xml:space="preserve">El plazo máximo para resolver y notificar el procedimiento de concesión de subvención no será superior a </w:t>
      </w:r>
      <w:r>
        <w:rPr>
          <w:rFonts w:ascii="Times New Roman" w:hAnsi="Times New Roman"/>
          <w:b/>
        </w:rPr>
        <w:t>seis meses</w:t>
      </w:r>
      <w:r>
        <w:rPr>
          <w:rFonts w:ascii="Times New Roman" w:hAnsi="Times New Roman"/>
        </w:rPr>
        <w:t>, en virtud del artículo 25.4 de la Ley General de Subvenciones. El sentido del silencio será desestimatorio, en aplicación del artículo 25.5 de la Ley General de Subvenciones.</w:t>
      </w:r>
    </w:p>
    <w:p>
      <w:pPr>
        <w:jc w:val="both"/>
        <w:rPr>
          <w:rFonts w:ascii="Times New Roman" w:hAnsi="Times New Roman"/>
        </w:rPr>
      </w:pPr>
      <w:r>
        <w:rPr>
          <w:rFonts w:ascii="Times New Roman" w:hAnsi="Times New Roman"/>
        </w:rPr>
        <w:t xml:space="preserve">El acuerdo de concesión de la subvención pone fin a la vía administrativa (art. 63.2 RLGS), pudiendo interponerse contra el mismo, potestativamente, </w:t>
      </w:r>
      <w:r>
        <w:rPr>
          <w:rFonts w:ascii="Times New Roman" w:hAnsi="Times New Roman"/>
          <w:b/>
        </w:rPr>
        <w:t>recurso de reposición</w:t>
      </w:r>
      <w:r>
        <w:rPr>
          <w:rFonts w:ascii="Times New Roman" w:hAnsi="Times New Roman"/>
        </w:rPr>
        <w:t xml:space="preserve"> ante el órgano concedente, en el plazo de un mes, contado a partir del día siguiente al de la recepción de la notificación, si el acto fuera expreso; si no lo fuera el plazo será de tres meses, contado a partir del día siguiente a aquél en que se produzcan los efectos del silencio administrativo; o bien podrá interponerse directamente </w:t>
      </w:r>
      <w:r>
        <w:rPr>
          <w:rFonts w:ascii="Times New Roman" w:hAnsi="Times New Roman"/>
          <w:b/>
        </w:rPr>
        <w:t xml:space="preserve">recurso contencioso-administrativo </w:t>
      </w:r>
      <w:r>
        <w:rPr>
          <w:rFonts w:ascii="Times New Roman" w:hAnsi="Times New Roman"/>
        </w:rPr>
        <w:t>en los términos establecidos en la Ley reguladora de la Jurisdicción Contencioso-Administrativa.</w:t>
      </w:r>
    </w:p>
    <w:p>
      <w:pPr>
        <w:jc w:val="both"/>
        <w:rPr>
          <w:rFonts w:ascii="Times New Roman" w:hAnsi="Times New Roman"/>
        </w:rPr>
      </w:pPr>
      <w:r>
        <w:rPr>
          <w:rFonts w:ascii="Times New Roman" w:hAnsi="Times New Roman"/>
        </w:rPr>
        <w:t>En caso de interponerse el recurso potestativo de reposición, no se podrá interponer el recurso contencioso-administrativo hasta que sea resuelto expresamente o se haya producido la desestimación presunta de aquel.</w:t>
      </w:r>
    </w:p>
    <w:p>
      <w:pPr>
        <w:jc w:val="both"/>
        <w:rPr>
          <w:rFonts w:ascii="Times New Roman" w:hAnsi="Times New Roman"/>
          <w:b/>
        </w:rPr>
      </w:pPr>
      <w:r>
        <w:rPr>
          <w:rFonts w:ascii="Times New Roman" w:hAnsi="Times New Roman"/>
          <w:b/>
        </w:rPr>
        <w:t xml:space="preserve">Décima.- Importe y abono de la subvención </w:t>
      </w:r>
    </w:p>
    <w:p>
      <w:pPr>
        <w:jc w:val="both"/>
        <w:rPr>
          <w:rFonts w:ascii="Times New Roman" w:hAnsi="Times New Roman"/>
        </w:rPr>
      </w:pPr>
      <w:r>
        <w:rPr>
          <w:rFonts w:ascii="Times New Roman" w:hAnsi="Times New Roman"/>
        </w:rPr>
        <w:t>El importe de la subvención en ningún caso podrá ser de tal cuantía que, aislada o en concurrencia con otras subvenciones o ayudas supere el coste de la actividad.</w:t>
      </w:r>
    </w:p>
    <w:p>
      <w:pPr>
        <w:jc w:val="both"/>
        <w:rPr>
          <w:rFonts w:ascii="Times New Roman" w:hAnsi="Times New Roman"/>
        </w:rPr>
      </w:pPr>
      <w:r>
        <w:rPr>
          <w:rFonts w:ascii="Times New Roman" w:hAnsi="Times New Roman"/>
        </w:rPr>
        <w:t xml:space="preserve">El abono se realizará en virtud de lo establecido en el art. 34.4 de la Ley General de Subvenciones, como pago a cuenta que deberá ser justificado por el beneficiario en los términos establecidos en la Base Décima, mediante transferencia en cuenta corriente descrita en el apartado 4.1. </w:t>
      </w:r>
    </w:p>
    <w:p>
      <w:pPr>
        <w:jc w:val="both"/>
        <w:rPr>
          <w:rFonts w:ascii="Times New Roman" w:hAnsi="Times New Roman"/>
          <w:b/>
        </w:rPr>
      </w:pPr>
      <w:r>
        <w:rPr>
          <w:rFonts w:ascii="Times New Roman" w:hAnsi="Times New Roman"/>
          <w:b/>
        </w:rPr>
        <w:t xml:space="preserve">Decimoprimera.- Justificación. </w:t>
      </w:r>
    </w:p>
    <w:p>
      <w:pPr>
        <w:jc w:val="both"/>
        <w:rPr>
          <w:rFonts w:ascii="Times New Roman" w:hAnsi="Times New Roman"/>
        </w:rPr>
      </w:pPr>
      <w:r>
        <w:rPr>
          <w:rFonts w:ascii="Times New Roman" w:hAnsi="Times New Roman"/>
        </w:rPr>
        <w:t>Se justificará de acuerdo al artículo 28 de la Ordenanza General de Subvenciones aprobada por acuerdo plenario de fecha 30 de noviembre de 2023. En los supuestos de justificación mediante otro documento distinto del expresado, se estará a lo establecido en el art. 88 del Real Decreto 887/2006, de 21 de julio, por el que se aprueba el Reglamento de la Ley 38/2003, de 17 de noviembre, General de Subvenciones.</w:t>
      </w:r>
    </w:p>
    <w:p>
      <w:pPr>
        <w:jc w:val="both"/>
        <w:rPr>
          <w:rFonts w:ascii="Times New Roman" w:hAnsi="Times New Roman"/>
        </w:rPr>
      </w:pPr>
      <w:r>
        <w:rPr>
          <w:rFonts w:ascii="Times New Roman" w:hAnsi="Times New Roman"/>
        </w:rPr>
        <w:lastRenderedPageBreak/>
        <w:t>La justificación de las subvenciones concedidas se realizará, salvo las excepciones previstas en esta Ordenanza, mediante la presentación de la oportuna cuenta justificativa acompañada de los documentos acreditativos del gasto.</w:t>
      </w:r>
    </w:p>
    <w:p>
      <w:pPr>
        <w:pStyle w:val="Prrafodelista"/>
        <w:numPr>
          <w:ilvl w:val="0"/>
          <w:numId w:val="15"/>
        </w:numPr>
        <w:jc w:val="both"/>
        <w:rPr>
          <w:rFonts w:ascii="Times New Roman" w:hAnsi="Times New Roman"/>
        </w:rPr>
      </w:pPr>
      <w:r>
        <w:rPr>
          <w:rFonts w:ascii="Times New Roman" w:hAnsi="Times New Roman"/>
        </w:rPr>
        <w:t>Cuenta Justificativa: La rendición de la cuenta justificativa constituye un acto obligatorio del beneficiario. La cuenta justificativa deberá incluir una descripción de las actividades o conductas realizadas o de los comportamientos adoptados. (Anexo V). Dicha descripción deberá ser lo más detallada posible e incluir un listado de los gastos realizados y los ingresos recibidos (AnexoVII) El objeto de concesión de la subvención deberá coincidir con el descrito en esta cuenta justificativa. La cuenta justificativa deberá ir firmada, bajo la responsabilidad del declarante, por el solicitante de la subvención o el secretario de la entidad solicitante.</w:t>
      </w:r>
    </w:p>
    <w:p>
      <w:pPr>
        <w:pStyle w:val="Prrafodelista"/>
        <w:jc w:val="both"/>
        <w:rPr>
          <w:rFonts w:ascii="Times New Roman" w:hAnsi="Times New Roman"/>
        </w:rPr>
      </w:pPr>
    </w:p>
    <w:p>
      <w:pPr>
        <w:pStyle w:val="Prrafodelista"/>
        <w:numPr>
          <w:ilvl w:val="0"/>
          <w:numId w:val="15"/>
        </w:numPr>
        <w:jc w:val="both"/>
        <w:rPr>
          <w:rFonts w:ascii="Times New Roman" w:hAnsi="Times New Roman"/>
        </w:rPr>
      </w:pPr>
      <w:r>
        <w:rPr>
          <w:rFonts w:ascii="Times New Roman" w:hAnsi="Times New Roman"/>
        </w:rPr>
        <w:t>Documentos acreditativos del gasto: Junto con la cuenta detallada (Anexo VI) deberán presentarse los documentos acreditativos del gasto. Se admitirán todos los documentos descritos en el punto sexto de esta Ordenanza, que dice:</w:t>
      </w:r>
    </w:p>
    <w:p>
      <w:pPr>
        <w:pStyle w:val="Prrafodelista"/>
        <w:spacing w:after="0" w:line="360" w:lineRule="auto"/>
        <w:ind w:left="0"/>
        <w:jc w:val="both"/>
        <w:rPr>
          <w:rFonts w:ascii="Times New Roman" w:hAnsi="Times New Roman"/>
        </w:rPr>
      </w:pPr>
    </w:p>
    <w:p>
      <w:pPr>
        <w:spacing w:after="0" w:line="240" w:lineRule="auto"/>
        <w:jc w:val="both"/>
        <w:rPr>
          <w:rFonts w:ascii="Times New Roman" w:hAnsi="Times New Roman"/>
        </w:rPr>
      </w:pPr>
      <w:bookmarkStart w:id="0" w:name="_Hlk518302395"/>
      <w:r>
        <w:rPr>
          <w:rFonts w:ascii="Times New Roman" w:hAnsi="Times New Roman"/>
        </w:rPr>
        <w:t>“…Todos los gastos realizados por el beneficiario, y que se presenten como justificación de los fondos percibidos, deberán contar con el adecuado soporte documental. Se admitirán a estos efectos facturas, recibos y tickets de caja u otros documentos análogos siempre que contengan, al menos, los siguientes requisitos:</w:t>
      </w:r>
    </w:p>
    <w:p>
      <w:pPr>
        <w:spacing w:after="0" w:line="240" w:lineRule="auto"/>
        <w:jc w:val="both"/>
        <w:rPr>
          <w:rFonts w:ascii="Times New Roman" w:hAnsi="Times New Roman"/>
        </w:rPr>
      </w:pPr>
    </w:p>
    <w:p>
      <w:pPr>
        <w:numPr>
          <w:ilvl w:val="0"/>
          <w:numId w:val="26"/>
        </w:numPr>
        <w:spacing w:after="0" w:line="240" w:lineRule="auto"/>
        <w:jc w:val="both"/>
        <w:rPr>
          <w:rFonts w:ascii="Times New Roman" w:hAnsi="Times New Roman"/>
        </w:rPr>
      </w:pPr>
      <w:r>
        <w:rPr>
          <w:rFonts w:ascii="Times New Roman" w:hAnsi="Times New Roman"/>
        </w:rPr>
        <w:t>Identificación clara del prestador del servicio.</w:t>
      </w:r>
    </w:p>
    <w:p>
      <w:pPr>
        <w:spacing w:after="0" w:line="240" w:lineRule="auto"/>
        <w:ind w:left="360"/>
        <w:jc w:val="both"/>
        <w:rPr>
          <w:rFonts w:ascii="Times New Roman" w:hAnsi="Times New Roman"/>
        </w:rPr>
      </w:pPr>
    </w:p>
    <w:p>
      <w:pPr>
        <w:numPr>
          <w:ilvl w:val="0"/>
          <w:numId w:val="26"/>
        </w:numPr>
        <w:spacing w:after="0" w:line="240" w:lineRule="auto"/>
        <w:jc w:val="both"/>
        <w:rPr>
          <w:rFonts w:ascii="Times New Roman" w:hAnsi="Times New Roman"/>
        </w:rPr>
      </w:pPr>
      <w:r>
        <w:rPr>
          <w:rFonts w:ascii="Times New Roman" w:hAnsi="Times New Roman"/>
        </w:rPr>
        <w:t>Identificación clara del perceptor del servicio (con carácter general debe coincidir con el beneficiario de la subvención).</w:t>
      </w:r>
    </w:p>
    <w:p>
      <w:pPr>
        <w:spacing w:after="0" w:line="240" w:lineRule="auto"/>
        <w:ind w:left="720"/>
        <w:jc w:val="both"/>
        <w:rPr>
          <w:rFonts w:ascii="Times New Roman" w:hAnsi="Times New Roman"/>
        </w:rPr>
      </w:pPr>
    </w:p>
    <w:p>
      <w:pPr>
        <w:numPr>
          <w:ilvl w:val="0"/>
          <w:numId w:val="26"/>
        </w:numPr>
        <w:spacing w:after="0" w:line="240" w:lineRule="auto"/>
        <w:jc w:val="both"/>
        <w:rPr>
          <w:rFonts w:ascii="Times New Roman" w:hAnsi="Times New Roman"/>
        </w:rPr>
      </w:pPr>
      <w:r>
        <w:rPr>
          <w:rFonts w:ascii="Times New Roman" w:hAnsi="Times New Roman"/>
        </w:rPr>
        <w:t>Identificación clara del objeto del servicio.</w:t>
      </w:r>
    </w:p>
    <w:p>
      <w:pPr>
        <w:spacing w:after="0" w:line="240" w:lineRule="auto"/>
        <w:jc w:val="both"/>
        <w:rPr>
          <w:rFonts w:ascii="Times New Roman" w:hAnsi="Times New Roman"/>
        </w:rPr>
      </w:pPr>
    </w:p>
    <w:p>
      <w:pPr>
        <w:numPr>
          <w:ilvl w:val="0"/>
          <w:numId w:val="26"/>
        </w:numPr>
        <w:spacing w:after="0" w:line="240" w:lineRule="auto"/>
        <w:jc w:val="both"/>
        <w:rPr>
          <w:rFonts w:ascii="Times New Roman" w:hAnsi="Times New Roman"/>
        </w:rPr>
      </w:pPr>
      <w:r>
        <w:rPr>
          <w:rFonts w:ascii="Times New Roman" w:hAnsi="Times New Roman"/>
        </w:rPr>
        <w:t>Fecha de realización (deberá coincidir con el plazo señalado para realizar el objeto de la subvención percibida).</w:t>
      </w:r>
    </w:p>
    <w:p>
      <w:pPr>
        <w:spacing w:after="0" w:line="240" w:lineRule="auto"/>
        <w:jc w:val="both"/>
        <w:rPr>
          <w:rFonts w:ascii="Times New Roman" w:hAnsi="Times New Roman"/>
        </w:rPr>
      </w:pPr>
    </w:p>
    <w:p>
      <w:pPr>
        <w:numPr>
          <w:ilvl w:val="0"/>
          <w:numId w:val="26"/>
        </w:numPr>
        <w:spacing w:after="0" w:line="240" w:lineRule="auto"/>
        <w:jc w:val="both"/>
        <w:rPr>
          <w:rFonts w:ascii="Times New Roman" w:hAnsi="Times New Roman"/>
        </w:rPr>
      </w:pPr>
      <w:r>
        <w:rPr>
          <w:rFonts w:ascii="Times New Roman" w:hAnsi="Times New Roman"/>
        </w:rPr>
        <w:t>Cuantía total.</w:t>
      </w:r>
    </w:p>
    <w:p>
      <w:pPr>
        <w:spacing w:after="0" w:line="240" w:lineRule="auto"/>
        <w:ind w:left="720"/>
        <w:jc w:val="both"/>
        <w:rPr>
          <w:rFonts w:ascii="Times New Roman" w:hAnsi="Times New Roman"/>
        </w:rPr>
      </w:pPr>
    </w:p>
    <w:p>
      <w:pPr>
        <w:spacing w:after="0" w:line="240" w:lineRule="auto"/>
        <w:jc w:val="both"/>
        <w:rPr>
          <w:rFonts w:ascii="Times New Roman" w:hAnsi="Times New Roman"/>
        </w:rPr>
      </w:pPr>
      <w:r>
        <w:rPr>
          <w:rFonts w:ascii="Times New Roman" w:hAnsi="Times New Roman"/>
          <w:b/>
          <w:bCs/>
        </w:rPr>
        <w:t>Además, los gastos justificados deberán estar directamente relacionados con la realización del proyecto cultural subvencionado y no podrán incluirse gastos de índole personal o ajenos a la actividad objeto de la subvención. Se considerarán elegibles únicamente los gastos derivados de la organización y ejecución del proyecto, como honorarios de profesionales, materiales y equipos necesarios para el desarrollo de la actividad cultural, alquiler de espacios, transporte relacionado con la actividad, entre otros.</w:t>
      </w:r>
    </w:p>
    <w:p>
      <w:pPr>
        <w:spacing w:after="0" w:line="240" w:lineRule="auto"/>
        <w:jc w:val="both"/>
        <w:rPr>
          <w:rFonts w:ascii="Times New Roman" w:hAnsi="Times New Roman"/>
          <w:i/>
        </w:rPr>
      </w:pPr>
    </w:p>
    <w:p>
      <w:pPr>
        <w:pStyle w:val="Cuerpo"/>
        <w:spacing w:after="0" w:line="240" w:lineRule="auto"/>
        <w:jc w:val="both"/>
        <w:rPr>
          <w:rStyle w:val="Ninguno"/>
          <w:rFonts w:ascii="Times New Roman" w:hAnsi="Times New Roman" w:cs="Times New Roman"/>
        </w:rPr>
      </w:pPr>
      <w:r>
        <w:rPr>
          <w:rStyle w:val="Ninguno"/>
          <w:rFonts w:ascii="Times New Roman" w:hAnsi="Times New Roman" w:cs="Times New Roman"/>
          <w:bCs/>
        </w:rPr>
        <w:t>El plazo de justificación de todas las subvenciones concedidas será el hasta el 31 de diciembre de 2026, en el modelo establecido al efecto (</w:t>
      </w:r>
      <w:r>
        <w:rPr>
          <w:rFonts w:ascii="Times New Roman" w:hAnsi="Times New Roman" w:cs="Times New Roman"/>
        </w:rPr>
        <w:t>Anexos IV). Este plazo podrá ser objeto de prórroga por acuerdo del órgano concedente.</w:t>
      </w:r>
      <w:bookmarkEnd w:id="0"/>
    </w:p>
    <w:p>
      <w:pPr>
        <w:pStyle w:val="Cuerpo"/>
        <w:spacing w:after="0" w:line="240" w:lineRule="auto"/>
        <w:ind w:left="174"/>
        <w:jc w:val="both"/>
        <w:rPr>
          <w:rStyle w:val="Ninguno"/>
          <w:rFonts w:ascii="Times New Roman" w:hAnsi="Times New Roman" w:cs="Times New Roman"/>
        </w:rPr>
      </w:pPr>
    </w:p>
    <w:p>
      <w:pPr>
        <w:pStyle w:val="Cuerpo"/>
        <w:spacing w:after="0" w:line="240" w:lineRule="auto"/>
        <w:jc w:val="both"/>
        <w:rPr>
          <w:rStyle w:val="Ninguno"/>
          <w:rFonts w:ascii="Times New Roman" w:hAnsi="Times New Roman" w:cs="Times New Roman"/>
        </w:rPr>
      </w:pPr>
      <w:r>
        <w:rPr>
          <w:rStyle w:val="Ninguno"/>
          <w:rFonts w:ascii="Times New Roman" w:hAnsi="Times New Roman" w:cs="Times New Roman"/>
        </w:rPr>
        <w:t>El órgano concedente de la subvención será el encargado de comprobar la adecuada justificación de la misma, así como la realización de la actividad y el cumplimiento de la actividad que determine la concesión o disfrute de la subvención.</w:t>
      </w:r>
    </w:p>
    <w:p>
      <w:pPr>
        <w:pStyle w:val="Cuerpo"/>
        <w:spacing w:after="0" w:line="240" w:lineRule="auto"/>
        <w:jc w:val="both"/>
        <w:rPr>
          <w:rStyle w:val="Ninguno"/>
          <w:rFonts w:ascii="Times New Roman" w:hAnsi="Times New Roman" w:cs="Times New Roman"/>
        </w:rPr>
      </w:pPr>
    </w:p>
    <w:p>
      <w:pPr>
        <w:jc w:val="both"/>
        <w:rPr>
          <w:rFonts w:ascii="Times New Roman" w:hAnsi="Times New Roman"/>
          <w:b/>
        </w:rPr>
      </w:pPr>
      <w:r>
        <w:rPr>
          <w:rFonts w:ascii="Times New Roman" w:hAnsi="Times New Roman"/>
          <w:b/>
        </w:rPr>
        <w:t>Decimosegunda.- Infracciones, sanciones y reintegros.</w:t>
      </w:r>
    </w:p>
    <w:p>
      <w:pPr>
        <w:jc w:val="both"/>
        <w:rPr>
          <w:rFonts w:ascii="Times New Roman" w:hAnsi="Times New Roman"/>
        </w:rPr>
      </w:pPr>
      <w:r>
        <w:rPr>
          <w:rFonts w:ascii="Times New Roman" w:hAnsi="Times New Roman"/>
        </w:rPr>
        <w:lastRenderedPageBreak/>
        <w:t>Todo lo referente a la comisión de infracciones y la imposición de sanciones se regirá por lo previsto en la Ordenanza General de Subvenciones aprobada por acuerdo plenario de fecha 30 de noviembre de 2023.</w:t>
      </w:r>
    </w:p>
    <w:p>
      <w:pPr>
        <w:jc w:val="both"/>
        <w:rPr>
          <w:rFonts w:ascii="Times New Roman" w:hAnsi="Times New Roman"/>
        </w:rPr>
      </w:pPr>
      <w:r>
        <w:rPr>
          <w:rFonts w:ascii="Times New Roman" w:hAnsi="Times New Roman"/>
        </w:rPr>
        <w:t>El procedimiento y las causas de reintegro serán las previstas en la Ordenanza General de Subvenciones aprobada por acuerdo plenario de fecha 30 de noviembre de 2023.</w:t>
      </w:r>
    </w:p>
    <w:p>
      <w:pPr>
        <w:jc w:val="both"/>
        <w:rPr>
          <w:rFonts w:ascii="Times New Roman" w:hAnsi="Times New Roman"/>
          <w:b/>
        </w:rPr>
      </w:pPr>
      <w:r>
        <w:rPr>
          <w:rFonts w:ascii="Times New Roman" w:hAnsi="Times New Roman"/>
          <w:b/>
        </w:rPr>
        <w:t>Decimotercera.- Régimen jurídico.</w:t>
      </w:r>
    </w:p>
    <w:p>
      <w:pPr>
        <w:jc w:val="both"/>
        <w:rPr>
          <w:rFonts w:ascii="Times New Roman" w:hAnsi="Times New Roman"/>
        </w:rPr>
      </w:pPr>
      <w:r>
        <w:rPr>
          <w:rFonts w:ascii="Times New Roman" w:hAnsi="Times New Roman"/>
        </w:rPr>
        <w:t>En lo no previsto en las presentes bases será de aplicación lo recogido en la Ordenanza General de Subvenciones aprobada por acuerdo plenario de 30 de noviembre de 2003, en la Ley 38/2003, de 17 de noviembre, General de Subvenciones y en el Real Decreto 887/2006, de 21 de julio, por el que se aprueba el Reglamento de la Ley 38/2003, de 17 de noviembre, General de Subvenciones.</w:t>
      </w: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jc w:val="both"/>
        <w:rPr>
          <w:rFonts w:asciiTheme="minorHAnsi" w:hAnsiTheme="minorHAnsi" w:cstheme="minorHAnsi"/>
        </w:rPr>
      </w:pPr>
    </w:p>
    <w:p>
      <w:pPr>
        <w:spacing w:after="0" w:line="240" w:lineRule="auto"/>
        <w:jc w:val="both"/>
        <w:rPr>
          <w:rFonts w:asciiTheme="minorHAnsi" w:hAnsiTheme="minorHAnsi" w:cstheme="minorHAnsi"/>
          <w:b/>
        </w:rPr>
      </w:pPr>
      <w:r>
        <w:rPr>
          <w:rFonts w:asciiTheme="minorHAnsi" w:hAnsiTheme="minorHAnsi" w:cstheme="minorHAnsi"/>
          <w:b/>
          <w:noProof/>
          <w:lang w:eastAsia="es-ES"/>
        </w:rPr>
        <w:lastRenderedPageBreak/>
        <w:drawing>
          <wp:inline distT="0" distB="0" distL="0" distR="0">
            <wp:extent cx="922881" cy="1266825"/>
            <wp:effectExtent l="19050" t="0" r="0" b="0"/>
            <wp:docPr id="3"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ANEXO I</w:t>
      </w:r>
    </w:p>
    <w:p>
      <w:pPr>
        <w:spacing w:after="0" w:line="240" w:lineRule="auto"/>
        <w:jc w:val="center"/>
        <w:rPr>
          <w:rFonts w:asciiTheme="minorHAnsi" w:hAnsiTheme="minorHAnsi" w:cstheme="minorHAnsi"/>
          <w:b/>
          <w:sz w:val="20"/>
          <w:szCs w:val="20"/>
        </w:rPr>
      </w:pPr>
    </w:p>
    <w:p>
      <w:pPr>
        <w:spacing w:after="0" w:line="240" w:lineRule="auto"/>
        <w:jc w:val="both"/>
        <w:rPr>
          <w:rFonts w:asciiTheme="minorHAnsi" w:hAnsiTheme="minorHAnsi" w:cstheme="minorHAnsi"/>
          <w:b/>
          <w:bCs/>
          <w:sz w:val="20"/>
          <w:szCs w:val="20"/>
        </w:rPr>
      </w:pPr>
      <w:r>
        <w:rPr>
          <w:rFonts w:asciiTheme="minorHAnsi" w:hAnsiTheme="minorHAnsi" w:cstheme="minorHAnsi"/>
          <w:b/>
          <w:sz w:val="20"/>
          <w:szCs w:val="20"/>
        </w:rPr>
        <w:t>SOLICITUD DE SUBVENCIÓN</w:t>
      </w:r>
      <w:r>
        <w:rPr>
          <w:rFonts w:asciiTheme="minorHAnsi" w:hAnsiTheme="minorHAnsi" w:cstheme="minorHAnsi"/>
          <w:b/>
          <w:bCs/>
          <w:sz w:val="20"/>
          <w:szCs w:val="20"/>
        </w:rPr>
        <w:t xml:space="preserve"> ENTIDADES, ASOCIACIONES Y PERSONAS FÍSICAS DEL ÁMBITO SOCIAL, CULTURAL Y EDUCATIVO</w:t>
      </w:r>
    </w:p>
    <w:p>
      <w:pPr>
        <w:spacing w:after="0" w:line="240" w:lineRule="auto"/>
        <w:jc w:val="both"/>
        <w:rPr>
          <w:rFonts w:asciiTheme="minorHAnsi" w:hAnsiTheme="minorHAnsi" w:cstheme="minorHAnsi"/>
          <w:b/>
          <w:sz w:val="20"/>
          <w:szCs w:val="20"/>
        </w:rPr>
      </w:pPr>
    </w:p>
    <w:tbl>
      <w:tblPr>
        <w:tblStyle w:val="Tablaconcuadrcula"/>
        <w:tblW w:w="8931" w:type="dxa"/>
        <w:tblInd w:w="-34" w:type="dxa"/>
        <w:tblLook w:val="04A0"/>
      </w:tblPr>
      <w:tblGrid>
        <w:gridCol w:w="2410"/>
        <w:gridCol w:w="2228"/>
        <w:gridCol w:w="2228"/>
        <w:gridCol w:w="2065"/>
      </w:tblGrid>
      <w:tr>
        <w:trPr>
          <w:trHeight w:val="258"/>
        </w:trPr>
        <w:tc>
          <w:tcPr>
            <w:tcW w:w="8931" w:type="dxa"/>
            <w:gridSpan w:val="4"/>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1. DATOS DEL SOLICITANTE:</w:t>
            </w:r>
          </w:p>
        </w:tc>
      </w:tr>
      <w:tr>
        <w:trPr>
          <w:trHeight w:val="242"/>
        </w:trPr>
        <w:tc>
          <w:tcPr>
            <w:tcW w:w="6866" w:type="dxa"/>
            <w:gridSpan w:val="3"/>
          </w:tcPr>
          <w:p>
            <w:pPr>
              <w:jc w:val="both"/>
              <w:rPr>
                <w:rFonts w:asciiTheme="minorHAnsi" w:hAnsiTheme="minorHAnsi" w:cstheme="minorHAnsi"/>
                <w:b/>
                <w:sz w:val="20"/>
                <w:szCs w:val="20"/>
              </w:rPr>
            </w:pPr>
            <w:r>
              <w:rPr>
                <w:rFonts w:asciiTheme="minorHAnsi" w:hAnsiTheme="minorHAnsi" w:cstheme="minorHAnsi"/>
                <w:sz w:val="20"/>
                <w:szCs w:val="20"/>
              </w:rPr>
              <w:t>Nombre y Apellidos / Razón Social</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NIF/CIF</w:t>
            </w:r>
          </w:p>
        </w:tc>
      </w:tr>
      <w:tr>
        <w:trPr>
          <w:trHeight w:val="258"/>
        </w:trPr>
        <w:tc>
          <w:tcPr>
            <w:tcW w:w="6866" w:type="dxa"/>
            <w:gridSpan w:val="3"/>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r>
        <w:trPr>
          <w:trHeight w:val="258"/>
        </w:trPr>
        <w:tc>
          <w:tcPr>
            <w:tcW w:w="8931" w:type="dxa"/>
            <w:gridSpan w:val="4"/>
          </w:tcPr>
          <w:p>
            <w:pPr>
              <w:jc w:val="both"/>
              <w:rPr>
                <w:rFonts w:asciiTheme="minorHAnsi" w:hAnsiTheme="minorHAnsi" w:cstheme="minorHAnsi"/>
                <w:b/>
                <w:sz w:val="20"/>
                <w:szCs w:val="20"/>
              </w:rPr>
            </w:pPr>
            <w:r>
              <w:rPr>
                <w:rFonts w:asciiTheme="minorHAnsi" w:hAnsiTheme="minorHAnsi" w:cstheme="minorHAnsi"/>
                <w:sz w:val="20"/>
                <w:szCs w:val="20"/>
              </w:rPr>
              <w:t>Dirección / Domicilio Social:</w:t>
            </w:r>
          </w:p>
        </w:tc>
      </w:tr>
      <w:tr>
        <w:trPr>
          <w:trHeight w:val="258"/>
        </w:trPr>
        <w:tc>
          <w:tcPr>
            <w:tcW w:w="8931" w:type="dxa"/>
            <w:gridSpan w:val="4"/>
          </w:tcPr>
          <w:p>
            <w:pPr>
              <w:jc w:val="both"/>
              <w:rPr>
                <w:rFonts w:asciiTheme="minorHAnsi" w:hAnsiTheme="minorHAnsi" w:cstheme="minorHAnsi"/>
                <w:b/>
                <w:sz w:val="20"/>
                <w:szCs w:val="20"/>
              </w:rPr>
            </w:pPr>
          </w:p>
        </w:tc>
      </w:tr>
      <w:tr>
        <w:trPr>
          <w:trHeight w:val="258"/>
        </w:trPr>
        <w:tc>
          <w:tcPr>
            <w:tcW w:w="2410" w:type="dxa"/>
          </w:tcPr>
          <w:p>
            <w:pPr>
              <w:jc w:val="both"/>
              <w:rPr>
                <w:rFonts w:asciiTheme="minorHAnsi" w:hAnsiTheme="minorHAnsi" w:cstheme="minorHAnsi"/>
                <w:sz w:val="20"/>
                <w:szCs w:val="20"/>
              </w:rPr>
            </w:pPr>
            <w:r>
              <w:rPr>
                <w:rFonts w:asciiTheme="minorHAnsi" w:hAnsiTheme="minorHAnsi" w:cstheme="minorHAnsi"/>
                <w:sz w:val="20"/>
                <w:szCs w:val="20"/>
              </w:rPr>
              <w:t>Código Postal</w:t>
            </w:r>
          </w:p>
        </w:tc>
        <w:tc>
          <w:tcPr>
            <w:tcW w:w="4456" w:type="dxa"/>
            <w:gridSpan w:val="2"/>
          </w:tcPr>
          <w:p>
            <w:pPr>
              <w:jc w:val="both"/>
              <w:rPr>
                <w:rFonts w:asciiTheme="minorHAnsi" w:hAnsiTheme="minorHAnsi" w:cstheme="minorHAnsi"/>
                <w:sz w:val="20"/>
                <w:szCs w:val="20"/>
              </w:rPr>
            </w:pPr>
            <w:r>
              <w:rPr>
                <w:rFonts w:asciiTheme="minorHAnsi" w:hAnsiTheme="minorHAnsi" w:cstheme="minorHAnsi"/>
                <w:sz w:val="20"/>
                <w:szCs w:val="20"/>
              </w:rPr>
              <w:t>Municipio</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Provincia</w:t>
            </w:r>
          </w:p>
        </w:tc>
      </w:tr>
      <w:tr>
        <w:trPr>
          <w:trHeight w:val="258"/>
        </w:trPr>
        <w:tc>
          <w:tcPr>
            <w:tcW w:w="2410" w:type="dxa"/>
          </w:tcPr>
          <w:p>
            <w:pPr>
              <w:jc w:val="both"/>
              <w:rPr>
                <w:rFonts w:asciiTheme="minorHAnsi" w:hAnsiTheme="minorHAnsi" w:cstheme="minorHAnsi"/>
                <w:b/>
                <w:sz w:val="20"/>
                <w:szCs w:val="20"/>
              </w:rPr>
            </w:pPr>
          </w:p>
        </w:tc>
        <w:tc>
          <w:tcPr>
            <w:tcW w:w="4456" w:type="dxa"/>
            <w:gridSpan w:val="2"/>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r>
        <w:trPr>
          <w:trHeight w:val="258"/>
        </w:trPr>
        <w:tc>
          <w:tcPr>
            <w:tcW w:w="2410" w:type="dxa"/>
          </w:tcPr>
          <w:p>
            <w:pPr>
              <w:jc w:val="both"/>
              <w:rPr>
                <w:rFonts w:asciiTheme="minorHAnsi" w:hAnsiTheme="minorHAnsi" w:cstheme="minorHAnsi"/>
                <w:sz w:val="20"/>
                <w:szCs w:val="20"/>
              </w:rPr>
            </w:pPr>
            <w:r>
              <w:rPr>
                <w:rFonts w:asciiTheme="minorHAnsi" w:hAnsiTheme="minorHAnsi" w:cstheme="minorHAnsi"/>
                <w:sz w:val="20"/>
                <w:szCs w:val="20"/>
              </w:rPr>
              <w:t>Teléfono</w:t>
            </w:r>
          </w:p>
        </w:tc>
        <w:tc>
          <w:tcPr>
            <w:tcW w:w="2228" w:type="dxa"/>
          </w:tcPr>
          <w:p>
            <w:pPr>
              <w:jc w:val="both"/>
              <w:rPr>
                <w:rFonts w:asciiTheme="minorHAnsi" w:hAnsiTheme="minorHAnsi" w:cstheme="minorHAnsi"/>
                <w:sz w:val="20"/>
                <w:szCs w:val="20"/>
              </w:rPr>
            </w:pPr>
            <w:r>
              <w:rPr>
                <w:rFonts w:asciiTheme="minorHAnsi" w:hAnsiTheme="minorHAnsi" w:cstheme="minorHAnsi"/>
                <w:sz w:val="20"/>
                <w:szCs w:val="20"/>
              </w:rPr>
              <w:t>Móvil</w:t>
            </w:r>
          </w:p>
        </w:tc>
        <w:tc>
          <w:tcPr>
            <w:tcW w:w="2228" w:type="dxa"/>
          </w:tcPr>
          <w:p>
            <w:pPr>
              <w:jc w:val="both"/>
              <w:rPr>
                <w:rFonts w:asciiTheme="minorHAnsi" w:hAnsiTheme="minorHAnsi" w:cstheme="minorHAnsi"/>
                <w:sz w:val="20"/>
                <w:szCs w:val="20"/>
              </w:rPr>
            </w:pPr>
            <w:r>
              <w:rPr>
                <w:rFonts w:asciiTheme="minorHAnsi" w:hAnsiTheme="minorHAnsi" w:cstheme="minorHAnsi"/>
                <w:sz w:val="20"/>
                <w:szCs w:val="20"/>
              </w:rPr>
              <w:t>Fax</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Correo electrónico</w:t>
            </w:r>
          </w:p>
        </w:tc>
      </w:tr>
      <w:tr>
        <w:trPr>
          <w:trHeight w:val="258"/>
        </w:trPr>
        <w:tc>
          <w:tcPr>
            <w:tcW w:w="2410" w:type="dxa"/>
          </w:tcPr>
          <w:p>
            <w:pPr>
              <w:jc w:val="both"/>
              <w:rPr>
                <w:rFonts w:asciiTheme="minorHAnsi" w:hAnsiTheme="minorHAnsi" w:cstheme="minorHAnsi"/>
                <w:b/>
                <w:sz w:val="20"/>
                <w:szCs w:val="20"/>
              </w:rPr>
            </w:pPr>
          </w:p>
        </w:tc>
        <w:tc>
          <w:tcPr>
            <w:tcW w:w="2228" w:type="dxa"/>
          </w:tcPr>
          <w:p>
            <w:pPr>
              <w:jc w:val="both"/>
              <w:rPr>
                <w:rFonts w:asciiTheme="minorHAnsi" w:hAnsiTheme="minorHAnsi" w:cstheme="minorHAnsi"/>
                <w:b/>
                <w:sz w:val="20"/>
                <w:szCs w:val="20"/>
              </w:rPr>
            </w:pPr>
          </w:p>
        </w:tc>
        <w:tc>
          <w:tcPr>
            <w:tcW w:w="2228" w:type="dxa"/>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bl>
    <w:p>
      <w:pPr>
        <w:spacing w:after="0" w:line="240" w:lineRule="auto"/>
        <w:jc w:val="both"/>
        <w:rPr>
          <w:rFonts w:asciiTheme="minorHAnsi" w:hAnsiTheme="minorHAnsi" w:cstheme="minorHAnsi"/>
          <w:b/>
          <w:sz w:val="20"/>
          <w:szCs w:val="20"/>
        </w:rPr>
      </w:pPr>
    </w:p>
    <w:tbl>
      <w:tblPr>
        <w:tblStyle w:val="Tablaconcuadrcula"/>
        <w:tblW w:w="8931" w:type="dxa"/>
        <w:tblInd w:w="-34" w:type="dxa"/>
        <w:tblLook w:val="04A0"/>
      </w:tblPr>
      <w:tblGrid>
        <w:gridCol w:w="2410"/>
        <w:gridCol w:w="2228"/>
        <w:gridCol w:w="2228"/>
        <w:gridCol w:w="2065"/>
      </w:tblGrid>
      <w:tr>
        <w:trPr>
          <w:trHeight w:val="258"/>
        </w:trPr>
        <w:tc>
          <w:tcPr>
            <w:tcW w:w="8931" w:type="dxa"/>
            <w:gridSpan w:val="4"/>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2. DATOS DEL REPRESENTANTE (si procede):</w:t>
            </w:r>
          </w:p>
        </w:tc>
      </w:tr>
      <w:tr>
        <w:trPr>
          <w:trHeight w:val="242"/>
        </w:trPr>
        <w:tc>
          <w:tcPr>
            <w:tcW w:w="6866" w:type="dxa"/>
            <w:gridSpan w:val="3"/>
          </w:tcPr>
          <w:p>
            <w:pPr>
              <w:jc w:val="both"/>
              <w:rPr>
                <w:rFonts w:asciiTheme="minorHAnsi" w:hAnsiTheme="minorHAnsi" w:cstheme="minorHAnsi"/>
                <w:b/>
                <w:sz w:val="20"/>
                <w:szCs w:val="20"/>
              </w:rPr>
            </w:pPr>
            <w:r>
              <w:rPr>
                <w:rFonts w:asciiTheme="minorHAnsi" w:hAnsiTheme="minorHAnsi" w:cstheme="minorHAnsi"/>
                <w:sz w:val="20"/>
                <w:szCs w:val="20"/>
              </w:rPr>
              <w:t>Nombre y Apellidos / Razón Social</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NIF/CIF</w:t>
            </w:r>
          </w:p>
        </w:tc>
      </w:tr>
      <w:tr>
        <w:trPr>
          <w:trHeight w:val="258"/>
        </w:trPr>
        <w:tc>
          <w:tcPr>
            <w:tcW w:w="6866" w:type="dxa"/>
            <w:gridSpan w:val="3"/>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r>
        <w:trPr>
          <w:trHeight w:val="258"/>
        </w:trPr>
        <w:tc>
          <w:tcPr>
            <w:tcW w:w="8931" w:type="dxa"/>
            <w:gridSpan w:val="4"/>
          </w:tcPr>
          <w:p>
            <w:pPr>
              <w:jc w:val="both"/>
              <w:rPr>
                <w:rFonts w:asciiTheme="minorHAnsi" w:hAnsiTheme="minorHAnsi" w:cstheme="minorHAnsi"/>
                <w:b/>
                <w:sz w:val="20"/>
                <w:szCs w:val="20"/>
              </w:rPr>
            </w:pPr>
            <w:r>
              <w:rPr>
                <w:rFonts w:asciiTheme="minorHAnsi" w:hAnsiTheme="minorHAnsi" w:cstheme="minorHAnsi"/>
                <w:sz w:val="20"/>
                <w:szCs w:val="20"/>
              </w:rPr>
              <w:t>Dirección / Domicilio Social:</w:t>
            </w:r>
          </w:p>
        </w:tc>
      </w:tr>
      <w:tr>
        <w:trPr>
          <w:trHeight w:val="258"/>
        </w:trPr>
        <w:tc>
          <w:tcPr>
            <w:tcW w:w="8931" w:type="dxa"/>
            <w:gridSpan w:val="4"/>
          </w:tcPr>
          <w:p>
            <w:pPr>
              <w:jc w:val="both"/>
              <w:rPr>
                <w:rFonts w:asciiTheme="minorHAnsi" w:hAnsiTheme="minorHAnsi" w:cstheme="minorHAnsi"/>
                <w:b/>
                <w:sz w:val="20"/>
                <w:szCs w:val="20"/>
              </w:rPr>
            </w:pPr>
          </w:p>
        </w:tc>
      </w:tr>
      <w:tr>
        <w:trPr>
          <w:trHeight w:val="258"/>
        </w:trPr>
        <w:tc>
          <w:tcPr>
            <w:tcW w:w="2410" w:type="dxa"/>
          </w:tcPr>
          <w:p>
            <w:pPr>
              <w:jc w:val="both"/>
              <w:rPr>
                <w:rFonts w:asciiTheme="minorHAnsi" w:hAnsiTheme="minorHAnsi" w:cstheme="minorHAnsi"/>
                <w:sz w:val="20"/>
                <w:szCs w:val="20"/>
              </w:rPr>
            </w:pPr>
            <w:r>
              <w:rPr>
                <w:rFonts w:asciiTheme="minorHAnsi" w:hAnsiTheme="minorHAnsi" w:cstheme="minorHAnsi"/>
                <w:sz w:val="20"/>
                <w:szCs w:val="20"/>
              </w:rPr>
              <w:t>Código Postal</w:t>
            </w:r>
          </w:p>
        </w:tc>
        <w:tc>
          <w:tcPr>
            <w:tcW w:w="4456" w:type="dxa"/>
            <w:gridSpan w:val="2"/>
          </w:tcPr>
          <w:p>
            <w:pPr>
              <w:jc w:val="both"/>
              <w:rPr>
                <w:rFonts w:asciiTheme="minorHAnsi" w:hAnsiTheme="minorHAnsi" w:cstheme="minorHAnsi"/>
                <w:sz w:val="20"/>
                <w:szCs w:val="20"/>
              </w:rPr>
            </w:pPr>
            <w:r>
              <w:rPr>
                <w:rFonts w:asciiTheme="minorHAnsi" w:hAnsiTheme="minorHAnsi" w:cstheme="minorHAnsi"/>
                <w:sz w:val="20"/>
                <w:szCs w:val="20"/>
              </w:rPr>
              <w:t>Municipio</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Provincia</w:t>
            </w:r>
          </w:p>
        </w:tc>
      </w:tr>
      <w:tr>
        <w:trPr>
          <w:trHeight w:val="258"/>
        </w:trPr>
        <w:tc>
          <w:tcPr>
            <w:tcW w:w="2410" w:type="dxa"/>
          </w:tcPr>
          <w:p>
            <w:pPr>
              <w:jc w:val="both"/>
              <w:rPr>
                <w:rFonts w:asciiTheme="minorHAnsi" w:hAnsiTheme="minorHAnsi" w:cstheme="minorHAnsi"/>
                <w:b/>
                <w:sz w:val="20"/>
                <w:szCs w:val="20"/>
              </w:rPr>
            </w:pPr>
          </w:p>
        </w:tc>
        <w:tc>
          <w:tcPr>
            <w:tcW w:w="4456" w:type="dxa"/>
            <w:gridSpan w:val="2"/>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r>
        <w:trPr>
          <w:trHeight w:val="258"/>
        </w:trPr>
        <w:tc>
          <w:tcPr>
            <w:tcW w:w="2410" w:type="dxa"/>
          </w:tcPr>
          <w:p>
            <w:pPr>
              <w:jc w:val="both"/>
              <w:rPr>
                <w:rFonts w:asciiTheme="minorHAnsi" w:hAnsiTheme="minorHAnsi" w:cstheme="minorHAnsi"/>
                <w:sz w:val="20"/>
                <w:szCs w:val="20"/>
              </w:rPr>
            </w:pPr>
            <w:r>
              <w:rPr>
                <w:rFonts w:asciiTheme="minorHAnsi" w:hAnsiTheme="minorHAnsi" w:cstheme="minorHAnsi"/>
                <w:sz w:val="20"/>
                <w:szCs w:val="20"/>
              </w:rPr>
              <w:t>Cargo que ostenta</w:t>
            </w:r>
          </w:p>
        </w:tc>
        <w:tc>
          <w:tcPr>
            <w:tcW w:w="2228" w:type="dxa"/>
          </w:tcPr>
          <w:p>
            <w:pPr>
              <w:jc w:val="both"/>
              <w:rPr>
                <w:rFonts w:asciiTheme="minorHAnsi" w:hAnsiTheme="minorHAnsi" w:cstheme="minorHAnsi"/>
                <w:sz w:val="20"/>
                <w:szCs w:val="20"/>
              </w:rPr>
            </w:pPr>
            <w:r>
              <w:rPr>
                <w:rFonts w:asciiTheme="minorHAnsi" w:hAnsiTheme="minorHAnsi" w:cstheme="minorHAnsi"/>
                <w:sz w:val="20"/>
                <w:szCs w:val="20"/>
              </w:rPr>
              <w:t>Teléfono</w:t>
            </w:r>
          </w:p>
        </w:tc>
        <w:tc>
          <w:tcPr>
            <w:tcW w:w="2228" w:type="dxa"/>
          </w:tcPr>
          <w:p>
            <w:pPr>
              <w:jc w:val="both"/>
              <w:rPr>
                <w:rFonts w:asciiTheme="minorHAnsi" w:hAnsiTheme="minorHAnsi" w:cstheme="minorHAnsi"/>
                <w:sz w:val="20"/>
                <w:szCs w:val="20"/>
              </w:rPr>
            </w:pPr>
            <w:r>
              <w:rPr>
                <w:rFonts w:asciiTheme="minorHAnsi" w:hAnsiTheme="minorHAnsi" w:cstheme="minorHAnsi"/>
                <w:sz w:val="20"/>
                <w:szCs w:val="20"/>
              </w:rPr>
              <w:t>Móvil</w:t>
            </w:r>
          </w:p>
        </w:tc>
        <w:tc>
          <w:tcPr>
            <w:tcW w:w="2065" w:type="dxa"/>
          </w:tcPr>
          <w:p>
            <w:pPr>
              <w:jc w:val="both"/>
              <w:rPr>
                <w:rFonts w:asciiTheme="minorHAnsi" w:hAnsiTheme="minorHAnsi" w:cstheme="minorHAnsi"/>
                <w:sz w:val="20"/>
                <w:szCs w:val="20"/>
              </w:rPr>
            </w:pPr>
            <w:r>
              <w:rPr>
                <w:rFonts w:asciiTheme="minorHAnsi" w:hAnsiTheme="minorHAnsi" w:cstheme="minorHAnsi"/>
                <w:sz w:val="20"/>
                <w:szCs w:val="20"/>
              </w:rPr>
              <w:t>Correo electrónico</w:t>
            </w:r>
          </w:p>
        </w:tc>
      </w:tr>
      <w:tr>
        <w:trPr>
          <w:trHeight w:val="258"/>
        </w:trPr>
        <w:tc>
          <w:tcPr>
            <w:tcW w:w="2410" w:type="dxa"/>
          </w:tcPr>
          <w:p>
            <w:pPr>
              <w:jc w:val="both"/>
              <w:rPr>
                <w:rFonts w:asciiTheme="minorHAnsi" w:hAnsiTheme="minorHAnsi" w:cstheme="minorHAnsi"/>
                <w:b/>
                <w:sz w:val="20"/>
                <w:szCs w:val="20"/>
              </w:rPr>
            </w:pPr>
          </w:p>
        </w:tc>
        <w:tc>
          <w:tcPr>
            <w:tcW w:w="2228" w:type="dxa"/>
          </w:tcPr>
          <w:p>
            <w:pPr>
              <w:jc w:val="both"/>
              <w:rPr>
                <w:rFonts w:asciiTheme="minorHAnsi" w:hAnsiTheme="minorHAnsi" w:cstheme="minorHAnsi"/>
                <w:b/>
                <w:sz w:val="20"/>
                <w:szCs w:val="20"/>
              </w:rPr>
            </w:pPr>
          </w:p>
        </w:tc>
        <w:tc>
          <w:tcPr>
            <w:tcW w:w="2228" w:type="dxa"/>
          </w:tcPr>
          <w:p>
            <w:pPr>
              <w:jc w:val="both"/>
              <w:rPr>
                <w:rFonts w:asciiTheme="minorHAnsi" w:hAnsiTheme="minorHAnsi" w:cstheme="minorHAnsi"/>
                <w:b/>
                <w:sz w:val="20"/>
                <w:szCs w:val="20"/>
              </w:rPr>
            </w:pPr>
          </w:p>
        </w:tc>
        <w:tc>
          <w:tcPr>
            <w:tcW w:w="2065" w:type="dxa"/>
          </w:tcPr>
          <w:p>
            <w:pPr>
              <w:jc w:val="both"/>
              <w:rPr>
                <w:rFonts w:asciiTheme="minorHAnsi" w:hAnsiTheme="minorHAnsi" w:cstheme="minorHAnsi"/>
                <w:b/>
                <w:sz w:val="20"/>
                <w:szCs w:val="20"/>
              </w:rPr>
            </w:pPr>
          </w:p>
        </w:tc>
      </w:tr>
    </w:tbl>
    <w:p>
      <w:pPr>
        <w:spacing w:after="0" w:line="240" w:lineRule="auto"/>
        <w:jc w:val="both"/>
        <w:rPr>
          <w:rFonts w:asciiTheme="minorHAnsi" w:hAnsiTheme="minorHAnsi" w:cstheme="minorHAnsi"/>
          <w:b/>
          <w:sz w:val="20"/>
          <w:szCs w:val="20"/>
        </w:rPr>
      </w:pPr>
    </w:p>
    <w:tbl>
      <w:tblPr>
        <w:tblStyle w:val="Tablaconcuadrcula"/>
        <w:tblW w:w="8902" w:type="dxa"/>
        <w:tblLook w:val="04A0"/>
      </w:tblPr>
      <w:tblGrid>
        <w:gridCol w:w="8902"/>
      </w:tblGrid>
      <w:tr>
        <w:trPr>
          <w:trHeight w:val="278"/>
        </w:trPr>
        <w:tc>
          <w:tcPr>
            <w:tcW w:w="8902"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3. EXPONE:</w:t>
            </w:r>
          </w:p>
        </w:tc>
      </w:tr>
      <w:tr>
        <w:trPr>
          <w:trHeight w:val="296"/>
        </w:trPr>
        <w:tc>
          <w:tcPr>
            <w:tcW w:w="8902" w:type="dxa"/>
          </w:tcPr>
          <w:p>
            <w:pPr>
              <w:jc w:val="both"/>
              <w:rPr>
                <w:rFonts w:asciiTheme="minorHAnsi" w:hAnsiTheme="minorHAnsi" w:cstheme="minorHAnsi"/>
                <w:sz w:val="20"/>
                <w:szCs w:val="20"/>
              </w:rPr>
            </w:pPr>
            <w:r>
              <w:rPr>
                <w:rFonts w:asciiTheme="minorHAnsi" w:hAnsiTheme="minorHAnsi" w:cstheme="minorHAnsi"/>
                <w:sz w:val="20"/>
                <w:szCs w:val="20"/>
              </w:rPr>
              <w:t>Que de acuerdo con lo establecido en la CONVOCATORIA DE SUBVENCIONES para el ejercicio __________ y según acredita, reúne los requisitos solicitados y acepta expresamente los términos de las Bases Reguladoras y las obligaciones que en ella se contienen.</w:t>
            </w:r>
          </w:p>
        </w:tc>
      </w:tr>
    </w:tbl>
    <w:tbl>
      <w:tblPr>
        <w:tblStyle w:val="Tablaconcuadrcula"/>
        <w:tblpPr w:leftFromText="141" w:rightFromText="141" w:vertAnchor="text" w:horzAnchor="margin" w:tblpY="264"/>
        <w:tblW w:w="8916" w:type="dxa"/>
        <w:tblLook w:val="04A0"/>
      </w:tblPr>
      <w:tblGrid>
        <w:gridCol w:w="8916"/>
      </w:tblGrid>
      <w:tr>
        <w:trPr>
          <w:trHeight w:val="230"/>
        </w:trPr>
        <w:tc>
          <w:tcPr>
            <w:tcW w:w="8916"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4. SOLICITA:</w:t>
            </w:r>
          </w:p>
        </w:tc>
      </w:tr>
      <w:tr>
        <w:trPr>
          <w:trHeight w:val="596"/>
        </w:trPr>
        <w:tc>
          <w:tcPr>
            <w:tcW w:w="8916" w:type="dxa"/>
          </w:tcPr>
          <w:p>
            <w:pPr>
              <w:jc w:val="both"/>
              <w:rPr>
                <w:rFonts w:asciiTheme="minorHAnsi" w:hAnsiTheme="minorHAnsi" w:cstheme="minorHAnsi"/>
                <w:b/>
                <w:sz w:val="20"/>
                <w:szCs w:val="20"/>
              </w:rPr>
            </w:pPr>
            <w:r>
              <w:rPr>
                <w:rFonts w:asciiTheme="minorHAnsi" w:hAnsiTheme="minorHAnsi" w:cstheme="minorHAnsi"/>
                <w:sz w:val="20"/>
                <w:szCs w:val="20"/>
              </w:rPr>
              <w:t>Que atendiéndose a lo establecido en las Bases de la Convocatoria, le sea concedida la subvención para la realización de proyectos y actividades para el año 20__, por importe de _____________€.</w:t>
            </w:r>
          </w:p>
        </w:tc>
      </w:tr>
    </w:tbl>
    <w:p>
      <w:pPr>
        <w:spacing w:after="0" w:line="240" w:lineRule="auto"/>
        <w:jc w:val="both"/>
        <w:rPr>
          <w:rFonts w:asciiTheme="minorHAnsi" w:hAnsiTheme="minorHAnsi" w:cstheme="minorHAnsi"/>
          <w:b/>
          <w:sz w:val="20"/>
          <w:szCs w:val="20"/>
        </w:rPr>
      </w:pPr>
    </w:p>
    <w:p>
      <w:pPr>
        <w:spacing w:after="0" w:line="240" w:lineRule="auto"/>
        <w:jc w:val="both"/>
        <w:rPr>
          <w:rFonts w:asciiTheme="minorHAnsi" w:hAnsiTheme="minorHAnsi" w:cstheme="minorHAnsi"/>
          <w:b/>
          <w:sz w:val="20"/>
          <w:szCs w:val="20"/>
        </w:rPr>
      </w:pPr>
    </w:p>
    <w:tbl>
      <w:tblPr>
        <w:tblStyle w:val="Tablaconcuadrcula"/>
        <w:tblpPr w:leftFromText="141" w:rightFromText="141" w:vertAnchor="text" w:horzAnchor="margin" w:tblpY="36"/>
        <w:tblW w:w="8942" w:type="dxa"/>
        <w:tblLook w:val="04A0"/>
      </w:tblPr>
      <w:tblGrid>
        <w:gridCol w:w="8942"/>
      </w:tblGrid>
      <w:tr>
        <w:trPr>
          <w:trHeight w:val="186"/>
        </w:trPr>
        <w:tc>
          <w:tcPr>
            <w:tcW w:w="8942"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5. DECLARACIÓN RESPONSABLE:</w:t>
            </w:r>
          </w:p>
        </w:tc>
      </w:tr>
      <w:tr>
        <w:trPr>
          <w:trHeight w:val="418"/>
        </w:trPr>
        <w:tc>
          <w:tcPr>
            <w:tcW w:w="8942" w:type="dxa"/>
          </w:tcPr>
          <w:p>
            <w:pPr>
              <w:jc w:val="both"/>
              <w:rPr>
                <w:rFonts w:asciiTheme="minorHAnsi" w:hAnsiTheme="minorHAnsi" w:cstheme="minorHAnsi"/>
                <w:sz w:val="20"/>
                <w:szCs w:val="20"/>
              </w:rPr>
            </w:pPr>
            <w:r>
              <w:rPr>
                <w:rFonts w:asciiTheme="minorHAnsi" w:hAnsiTheme="minorHAnsi" w:cstheme="minorHAnsi"/>
                <w:sz w:val="20"/>
                <w:szCs w:val="20"/>
              </w:rPr>
              <w:t>El/la solicitante, en plena posesión de su capacidad jurídica y de obrar, en nombre y representación de la entidad solicitante, hace constar, bajo su responsabilidad, que la entidad a la que representa cumple con todos los requisitos para ser beneficiario/a de una subvención, exigidos en el artículo 13 de la Ley 38/2003, de 17 de noviembre, General  de Subvenciones, así como no estar incurso en procedimientos de cobro por vía de apremio de deudas contraídas con el Ayuntamiento de La Victoria de Acentejo, Agencia Tributaria Estatal y Autonómica de Canarias y Seguridad Social, declarando que son ciertos los datos que figuran en la presente solicitud.</w:t>
            </w:r>
          </w:p>
          <w:p>
            <w:pPr>
              <w:jc w:val="both"/>
              <w:rPr>
                <w:rFonts w:asciiTheme="minorHAnsi" w:hAnsiTheme="minorHAnsi" w:cstheme="minorHAnsi"/>
                <w:sz w:val="20"/>
                <w:szCs w:val="20"/>
              </w:rPr>
            </w:pPr>
            <w:r>
              <w:rPr>
                <w:rFonts w:asciiTheme="minorHAnsi" w:hAnsiTheme="minorHAnsi" w:cstheme="minorHAnsi"/>
                <w:sz w:val="20"/>
                <w:szCs w:val="20"/>
              </w:rPr>
              <w:t>AUTORIZA al Ayuntamiento de La Victoria de Acentejo para consultar y/o comprobar los datos declarados y en cuya virtud deba pronunciarse la resolución del procedimiento:</w:t>
            </w:r>
          </w:p>
          <w:p>
            <w:pPr>
              <w:pStyle w:val="Prrafodelista"/>
              <w:numPr>
                <w:ilvl w:val="0"/>
                <w:numId w:val="17"/>
              </w:numPr>
              <w:ind w:left="284" w:hanging="284"/>
              <w:jc w:val="both"/>
              <w:rPr>
                <w:rFonts w:asciiTheme="minorHAnsi" w:hAnsiTheme="minorHAnsi" w:cstheme="minorHAnsi"/>
                <w:sz w:val="20"/>
                <w:szCs w:val="20"/>
              </w:rPr>
            </w:pPr>
            <w:r>
              <w:rPr>
                <w:rFonts w:asciiTheme="minorHAnsi" w:hAnsiTheme="minorHAnsi" w:cstheme="minorHAnsi"/>
                <w:sz w:val="20"/>
                <w:szCs w:val="20"/>
              </w:rPr>
              <w:t>Estar al corriente de las obligaciones con el Cabildo Insular de Tenerife.</w:t>
            </w:r>
          </w:p>
          <w:p>
            <w:pPr>
              <w:jc w:val="both"/>
              <w:rPr>
                <w:rFonts w:asciiTheme="minorHAnsi" w:hAnsiTheme="minorHAnsi" w:cstheme="minorHAnsi"/>
                <w:sz w:val="20"/>
                <w:szCs w:val="20"/>
              </w:rPr>
            </w:pPr>
            <w:r>
              <w:rPr>
                <w:rFonts w:asciiTheme="minorHAnsi" w:hAnsiTheme="minorHAnsi" w:cstheme="minorHAnsi"/>
                <w:sz w:val="20"/>
                <w:szCs w:val="20"/>
              </w:rPr>
              <w:t xml:space="preserve">En caso de no marcar, deberá acompañar a la solicitud la documentación correspondiente. </w:t>
            </w:r>
          </w:p>
          <w:p>
            <w:pPr>
              <w:jc w:val="both"/>
              <w:rPr>
                <w:rFonts w:asciiTheme="minorHAnsi" w:hAnsiTheme="minorHAnsi" w:cstheme="minorHAnsi"/>
                <w:sz w:val="20"/>
                <w:szCs w:val="20"/>
              </w:rPr>
            </w:pPr>
          </w:p>
          <w:p>
            <w:pPr>
              <w:jc w:val="both"/>
              <w:rPr>
                <w:rFonts w:asciiTheme="minorHAnsi" w:hAnsiTheme="minorHAnsi" w:cstheme="minorHAnsi"/>
                <w:sz w:val="20"/>
                <w:szCs w:val="20"/>
              </w:rPr>
            </w:pPr>
          </w:p>
        </w:tc>
      </w:tr>
    </w:tbl>
    <w:p>
      <w:pPr>
        <w:spacing w:after="0" w:line="240" w:lineRule="auto"/>
        <w:jc w:val="both"/>
        <w:rPr>
          <w:rFonts w:asciiTheme="minorHAnsi" w:hAnsiTheme="minorHAnsi" w:cstheme="minorHAnsi"/>
          <w:b/>
          <w:sz w:val="20"/>
          <w:szCs w:val="20"/>
        </w:rPr>
      </w:pPr>
    </w:p>
    <w:tbl>
      <w:tblPr>
        <w:tblStyle w:val="Tablaconcuadrcula"/>
        <w:tblpPr w:leftFromText="141" w:rightFromText="141" w:vertAnchor="text" w:horzAnchor="margin" w:tblpY="7"/>
        <w:tblW w:w="8917" w:type="dxa"/>
        <w:tblLook w:val="04A0"/>
      </w:tblPr>
      <w:tblGrid>
        <w:gridCol w:w="6062"/>
        <w:gridCol w:w="2855"/>
      </w:tblGrid>
      <w:tr>
        <w:trPr>
          <w:trHeight w:val="231"/>
        </w:trPr>
        <w:tc>
          <w:tcPr>
            <w:tcW w:w="8917" w:type="dxa"/>
            <w:gridSpan w:val="2"/>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6. OTRAS SUBVENCIONES (MARCAR CON X):</w:t>
            </w:r>
          </w:p>
        </w:tc>
      </w:tr>
      <w:tr>
        <w:trPr>
          <w:trHeight w:val="724"/>
        </w:trPr>
        <w:tc>
          <w:tcPr>
            <w:tcW w:w="8917" w:type="dxa"/>
            <w:gridSpan w:val="2"/>
          </w:tcPr>
          <w:p>
            <w:pPr>
              <w:jc w:val="both"/>
              <w:rPr>
                <w:rFonts w:asciiTheme="minorHAnsi" w:hAnsiTheme="minorHAnsi" w:cstheme="minorHAnsi"/>
                <w:sz w:val="20"/>
                <w:szCs w:val="20"/>
              </w:rPr>
            </w:pPr>
            <w:r>
              <w:rPr>
                <w:rFonts w:asciiTheme="minorHAnsi" w:hAnsiTheme="minorHAnsi" w:cstheme="minorHAnsi"/>
                <w:sz w:val="20"/>
                <w:szCs w:val="20"/>
              </w:rPr>
              <w:t>Declaro que:</w:t>
            </w:r>
          </w:p>
          <w:p>
            <w:pPr>
              <w:pStyle w:val="Prrafodelista"/>
              <w:numPr>
                <w:ilvl w:val="0"/>
                <w:numId w:val="17"/>
              </w:numPr>
              <w:ind w:left="284" w:hanging="284"/>
              <w:jc w:val="both"/>
              <w:rPr>
                <w:rFonts w:asciiTheme="minorHAnsi" w:hAnsiTheme="minorHAnsi" w:cstheme="minorHAnsi"/>
                <w:sz w:val="20"/>
                <w:szCs w:val="20"/>
              </w:rPr>
            </w:pPr>
            <w:r>
              <w:rPr>
                <w:rFonts w:asciiTheme="minorHAnsi" w:hAnsiTheme="minorHAnsi" w:cstheme="minorHAnsi"/>
                <w:sz w:val="20"/>
                <w:szCs w:val="20"/>
              </w:rPr>
              <w:t>Que no ha solicitado subvención para financiar estos mismos fines.</w:t>
            </w:r>
          </w:p>
          <w:p>
            <w:pPr>
              <w:pStyle w:val="Prrafodelista"/>
              <w:numPr>
                <w:ilvl w:val="0"/>
                <w:numId w:val="17"/>
              </w:numPr>
              <w:ind w:left="284" w:hanging="284"/>
              <w:jc w:val="both"/>
              <w:rPr>
                <w:rFonts w:asciiTheme="minorHAnsi" w:hAnsiTheme="minorHAnsi" w:cstheme="minorHAnsi"/>
                <w:b/>
                <w:sz w:val="20"/>
                <w:szCs w:val="20"/>
              </w:rPr>
            </w:pPr>
            <w:r>
              <w:rPr>
                <w:rFonts w:asciiTheme="minorHAnsi" w:hAnsiTheme="minorHAnsi" w:cstheme="minorHAnsi"/>
                <w:sz w:val="20"/>
                <w:szCs w:val="20"/>
              </w:rPr>
              <w:t>Que ha solicitado subvención para financiar estos mismos fines.</w:t>
            </w:r>
          </w:p>
        </w:tc>
      </w:tr>
      <w:tr>
        <w:trPr>
          <w:trHeight w:val="231"/>
        </w:trPr>
        <w:tc>
          <w:tcPr>
            <w:tcW w:w="6062" w:type="dxa"/>
          </w:tcPr>
          <w:p>
            <w:pPr>
              <w:jc w:val="both"/>
              <w:rPr>
                <w:rFonts w:asciiTheme="minorHAnsi" w:hAnsiTheme="minorHAnsi" w:cstheme="minorHAnsi"/>
                <w:b/>
                <w:sz w:val="20"/>
                <w:szCs w:val="20"/>
              </w:rPr>
            </w:pPr>
            <w:r>
              <w:rPr>
                <w:rFonts w:asciiTheme="minorHAnsi" w:hAnsiTheme="minorHAnsi" w:cstheme="minorHAnsi"/>
                <w:b/>
                <w:sz w:val="20"/>
                <w:szCs w:val="20"/>
              </w:rPr>
              <w:t>ORGANISMO O INSTITUCIÓN QUE FINANCIA:</w:t>
            </w:r>
          </w:p>
        </w:tc>
        <w:tc>
          <w:tcPr>
            <w:tcW w:w="2855" w:type="dxa"/>
          </w:tcPr>
          <w:p>
            <w:pPr>
              <w:jc w:val="both"/>
              <w:rPr>
                <w:rFonts w:asciiTheme="minorHAnsi" w:hAnsiTheme="minorHAnsi" w:cstheme="minorHAnsi"/>
                <w:b/>
                <w:sz w:val="20"/>
                <w:szCs w:val="20"/>
              </w:rPr>
            </w:pPr>
            <w:r>
              <w:rPr>
                <w:rFonts w:asciiTheme="minorHAnsi" w:hAnsiTheme="minorHAnsi" w:cstheme="minorHAnsi"/>
                <w:b/>
                <w:sz w:val="20"/>
                <w:szCs w:val="20"/>
              </w:rPr>
              <w:t>IMPORTE SOLICITADO:</w:t>
            </w:r>
          </w:p>
        </w:tc>
      </w:tr>
      <w:tr>
        <w:trPr>
          <w:trHeight w:val="231"/>
        </w:trPr>
        <w:tc>
          <w:tcPr>
            <w:tcW w:w="6062" w:type="dxa"/>
          </w:tcPr>
          <w:p>
            <w:pPr>
              <w:jc w:val="both"/>
              <w:rPr>
                <w:rFonts w:asciiTheme="minorHAnsi" w:hAnsiTheme="minorHAnsi" w:cstheme="minorHAnsi"/>
                <w:b/>
                <w:sz w:val="20"/>
                <w:szCs w:val="20"/>
              </w:rPr>
            </w:pPr>
          </w:p>
        </w:tc>
        <w:tc>
          <w:tcPr>
            <w:tcW w:w="2855" w:type="dxa"/>
          </w:tcPr>
          <w:p>
            <w:pPr>
              <w:jc w:val="both"/>
              <w:rPr>
                <w:rFonts w:asciiTheme="minorHAnsi" w:hAnsiTheme="minorHAnsi" w:cstheme="minorHAnsi"/>
                <w:b/>
                <w:sz w:val="20"/>
                <w:szCs w:val="20"/>
              </w:rPr>
            </w:pPr>
          </w:p>
        </w:tc>
      </w:tr>
      <w:tr>
        <w:trPr>
          <w:trHeight w:val="246"/>
        </w:trPr>
        <w:tc>
          <w:tcPr>
            <w:tcW w:w="6062" w:type="dxa"/>
          </w:tcPr>
          <w:p>
            <w:pPr>
              <w:jc w:val="both"/>
              <w:rPr>
                <w:rFonts w:asciiTheme="minorHAnsi" w:hAnsiTheme="minorHAnsi" w:cstheme="minorHAnsi"/>
                <w:b/>
                <w:sz w:val="20"/>
                <w:szCs w:val="20"/>
              </w:rPr>
            </w:pPr>
          </w:p>
        </w:tc>
        <w:tc>
          <w:tcPr>
            <w:tcW w:w="2855" w:type="dxa"/>
          </w:tcPr>
          <w:p>
            <w:pPr>
              <w:jc w:val="both"/>
              <w:rPr>
                <w:rFonts w:asciiTheme="minorHAnsi" w:hAnsiTheme="minorHAnsi" w:cstheme="minorHAnsi"/>
                <w:b/>
                <w:sz w:val="20"/>
                <w:szCs w:val="20"/>
              </w:rPr>
            </w:pPr>
          </w:p>
        </w:tc>
      </w:tr>
    </w:tbl>
    <w:p>
      <w:pPr>
        <w:spacing w:after="0" w:line="240" w:lineRule="auto"/>
        <w:jc w:val="both"/>
        <w:rPr>
          <w:rFonts w:asciiTheme="minorHAnsi" w:hAnsiTheme="minorHAnsi" w:cstheme="minorHAnsi"/>
          <w:b/>
          <w:sz w:val="20"/>
          <w:szCs w:val="20"/>
        </w:rPr>
      </w:pPr>
    </w:p>
    <w:tbl>
      <w:tblPr>
        <w:tblStyle w:val="Tablaconcuadrcula"/>
        <w:tblpPr w:leftFromText="141" w:rightFromText="141" w:vertAnchor="text" w:horzAnchor="margin" w:tblpY="31"/>
        <w:tblW w:w="8917" w:type="dxa"/>
        <w:tblLook w:val="04A0"/>
      </w:tblPr>
      <w:tblGrid>
        <w:gridCol w:w="8917"/>
      </w:tblGrid>
      <w:tr>
        <w:trPr>
          <w:trHeight w:val="254"/>
        </w:trPr>
        <w:tc>
          <w:tcPr>
            <w:tcW w:w="8917"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7. DOCUMENTACIÓN A APORTAR:</w:t>
            </w:r>
          </w:p>
        </w:tc>
      </w:tr>
      <w:tr>
        <w:trPr>
          <w:trHeight w:val="254"/>
        </w:trPr>
        <w:tc>
          <w:tcPr>
            <w:tcW w:w="8917" w:type="dxa"/>
          </w:tcPr>
          <w:p>
            <w:pPr>
              <w:jc w:val="both"/>
              <w:rPr>
                <w:rFonts w:asciiTheme="minorHAnsi" w:hAnsiTheme="minorHAnsi" w:cstheme="minorHAnsi"/>
                <w:sz w:val="20"/>
                <w:szCs w:val="20"/>
              </w:rPr>
            </w:pPr>
            <w:r>
              <w:rPr>
                <w:rFonts w:asciiTheme="minorHAnsi" w:hAnsiTheme="minorHAnsi" w:cstheme="minorHAnsi"/>
                <w:sz w:val="20"/>
                <w:szCs w:val="20"/>
              </w:rPr>
              <w:t>Marque con una X aquella documentación que aporte adjunta a esta solicitud:</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a) Fotocopia del CIF de la Entidad.(si procede)</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b) Fotocopia del DNI del representante de la Entidad.</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c) Certificado del Secretario/a con el visto bueno del Presidente/a, acreditativo del nombramiento del representante de la Entidad (Anexo II). (si procede)</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d) Alta a Terceros, emitido por la Entidad Bancaria, acreditativo del número de cuenta y de su titularidad.</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 xml:space="preserve">e) Proyecto de las actividades para las que se solicita la subvención y presupuesto de gastos e ingresos, según modelo normalizado (Anexo III). </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f) Certificado acreditativo de estar al corriente de las obligaciones con la Agencia Tributaria Estatal.</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g) Certificado acreditativo de estar al corriente de las obligaciones con la Hacienda Autonómica Canaria.</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h) Certificado acreditativo de estar al corriente de las obligaciones con la Seguridad Social.</w:t>
            </w:r>
          </w:p>
          <w:p>
            <w:pPr>
              <w:pStyle w:val="Prrafodelista"/>
              <w:numPr>
                <w:ilvl w:val="0"/>
                <w:numId w:val="18"/>
              </w:numPr>
              <w:tabs>
                <w:tab w:val="left" w:pos="426"/>
              </w:tabs>
              <w:ind w:left="142" w:firstLine="0"/>
              <w:jc w:val="both"/>
              <w:rPr>
                <w:rFonts w:asciiTheme="minorHAnsi" w:hAnsiTheme="minorHAnsi" w:cstheme="minorHAnsi"/>
                <w:sz w:val="20"/>
                <w:szCs w:val="20"/>
              </w:rPr>
            </w:pPr>
            <w:r>
              <w:rPr>
                <w:rFonts w:asciiTheme="minorHAnsi" w:hAnsiTheme="minorHAnsi" w:cstheme="minorHAnsi"/>
                <w:sz w:val="20"/>
                <w:szCs w:val="20"/>
              </w:rPr>
              <w:t>j) Cualquier otro documento que se considere necesario para permitir una mejor valoración de la documentación a presentar.</w:t>
            </w:r>
          </w:p>
          <w:p>
            <w:pPr>
              <w:tabs>
                <w:tab w:val="left" w:pos="426"/>
              </w:tabs>
              <w:ind w:left="142"/>
              <w:jc w:val="both"/>
              <w:rPr>
                <w:rFonts w:asciiTheme="minorHAnsi" w:hAnsiTheme="minorHAnsi" w:cstheme="minorHAnsi"/>
                <w:sz w:val="20"/>
                <w:szCs w:val="20"/>
              </w:rPr>
            </w:pPr>
          </w:p>
        </w:tc>
      </w:tr>
    </w:tbl>
    <w:p>
      <w:pPr>
        <w:spacing w:after="0" w:line="240" w:lineRule="auto"/>
        <w:jc w:val="both"/>
        <w:rPr>
          <w:rFonts w:asciiTheme="minorHAnsi" w:hAnsiTheme="minorHAnsi" w:cstheme="minorHAnsi"/>
          <w:b/>
          <w:sz w:val="20"/>
          <w:szCs w:val="20"/>
        </w:rPr>
      </w:pPr>
    </w:p>
    <w:tbl>
      <w:tblPr>
        <w:tblStyle w:val="Tablaconcuadrcula"/>
        <w:tblpPr w:leftFromText="141" w:rightFromText="141" w:vertAnchor="text" w:horzAnchor="margin" w:tblpY="19"/>
        <w:tblW w:w="8897" w:type="dxa"/>
        <w:tblLook w:val="04A0"/>
      </w:tblPr>
      <w:tblGrid>
        <w:gridCol w:w="8897"/>
      </w:tblGrid>
      <w:tr>
        <w:trPr>
          <w:trHeight w:val="130"/>
        </w:trPr>
        <w:tc>
          <w:tcPr>
            <w:tcW w:w="8897"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8. AVISO LEGAL:</w:t>
            </w:r>
          </w:p>
        </w:tc>
      </w:tr>
      <w:tr>
        <w:tc>
          <w:tcPr>
            <w:tcW w:w="8897" w:type="dxa"/>
          </w:tcPr>
          <w:p>
            <w:pPr>
              <w:jc w:val="both"/>
              <w:rPr>
                <w:rFonts w:asciiTheme="minorHAnsi" w:hAnsiTheme="minorHAnsi" w:cstheme="minorHAnsi"/>
                <w:sz w:val="20"/>
                <w:szCs w:val="20"/>
              </w:rPr>
            </w:pPr>
            <w:r>
              <w:rPr>
                <w:rFonts w:asciiTheme="minorHAnsi" w:hAnsiTheme="minorHAnsi" w:cstheme="minorHAnsi"/>
                <w:sz w:val="20"/>
                <w:szCs w:val="20"/>
              </w:rPr>
              <w:t>De conformidad con la Ley Orgánica 15/1999, de 13 de diciembre, de protección de Datos de Carácter Personal, se le informa de lo siguiente:</w:t>
            </w:r>
          </w:p>
          <w:p>
            <w:pPr>
              <w:pStyle w:val="Prrafodelista"/>
              <w:numPr>
                <w:ilvl w:val="0"/>
                <w:numId w:val="19"/>
              </w:numPr>
              <w:jc w:val="both"/>
              <w:rPr>
                <w:rFonts w:asciiTheme="minorHAnsi" w:hAnsiTheme="minorHAnsi" w:cstheme="minorHAnsi"/>
                <w:sz w:val="20"/>
                <w:szCs w:val="20"/>
              </w:rPr>
            </w:pPr>
            <w:r>
              <w:rPr>
                <w:rFonts w:asciiTheme="minorHAnsi" w:hAnsiTheme="minorHAnsi" w:cstheme="minorHAnsi"/>
                <w:sz w:val="20"/>
                <w:szCs w:val="20"/>
              </w:rPr>
              <w:t>Los datos de carácter personal que se obtengan de su solicitud serán incorporados y tratados de forma confidencial en un fichero propiedad del Ayuntamiento.</w:t>
            </w:r>
          </w:p>
          <w:p>
            <w:pPr>
              <w:pStyle w:val="Prrafodelista"/>
              <w:numPr>
                <w:ilvl w:val="0"/>
                <w:numId w:val="19"/>
              </w:numPr>
              <w:jc w:val="both"/>
              <w:rPr>
                <w:rFonts w:asciiTheme="minorHAnsi" w:hAnsiTheme="minorHAnsi" w:cstheme="minorHAnsi"/>
                <w:sz w:val="20"/>
                <w:szCs w:val="20"/>
              </w:rPr>
            </w:pPr>
            <w:r>
              <w:rPr>
                <w:rFonts w:asciiTheme="minorHAnsi" w:hAnsiTheme="minorHAnsi" w:cstheme="minorHAnsi"/>
                <w:sz w:val="20"/>
                <w:szCs w:val="20"/>
              </w:rPr>
              <w:t>Ud. tendrá la posibilidad de acceder en cualquier momento a los datos facilitados, así como solicitar, en su caso, la rectificación, oposición o cancelación, dirigiendo una comunicación escrita, junto con la documentación acreditativa de su identidad, a este Ayuntamiento.</w:t>
            </w:r>
          </w:p>
        </w:tc>
      </w:tr>
    </w:tbl>
    <w:p>
      <w:pPr>
        <w:spacing w:after="0" w:line="240" w:lineRule="auto"/>
        <w:jc w:val="both"/>
        <w:rPr>
          <w:rFonts w:asciiTheme="minorHAnsi" w:hAnsiTheme="minorHAnsi" w:cstheme="minorHAnsi"/>
          <w:b/>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La Victoria de Acentejo, a ____ de _______________________ de 20</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Fdo.: El/la solicitante,</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SR. ALCALDE-PRESIDENTE DEL ILUSTRE AYUNTAMIENTO DE LA VICTORIA DE ACENTEJO</w:t>
      </w:r>
    </w:p>
    <w:p>
      <w:pPr>
        <w:jc w:val="both"/>
        <w:rPr>
          <w:rFonts w:asciiTheme="minorHAnsi" w:hAnsiTheme="minorHAnsi" w:cstheme="minorHAnsi"/>
          <w:b/>
          <w:sz w:val="20"/>
          <w:szCs w:val="20"/>
        </w:rPr>
      </w:pPr>
      <w:r>
        <w:rPr>
          <w:rFonts w:asciiTheme="minorHAnsi" w:hAnsiTheme="minorHAnsi" w:cstheme="minorHAnsi"/>
          <w:b/>
          <w:noProof/>
          <w:sz w:val="20"/>
          <w:szCs w:val="20"/>
          <w:lang w:eastAsia="es-ES"/>
        </w:rPr>
        <w:lastRenderedPageBreak/>
        <w:drawing>
          <wp:inline distT="0" distB="0" distL="0" distR="0">
            <wp:extent cx="922881" cy="1266825"/>
            <wp:effectExtent l="19050" t="0" r="0" b="0"/>
            <wp:docPr id="5"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ind w:left="-142"/>
        <w:jc w:val="center"/>
        <w:rPr>
          <w:rFonts w:asciiTheme="minorHAnsi" w:hAnsiTheme="minorHAnsi" w:cstheme="minorHAnsi"/>
          <w:b/>
          <w:sz w:val="20"/>
          <w:szCs w:val="20"/>
        </w:rPr>
      </w:pPr>
      <w:r>
        <w:rPr>
          <w:rFonts w:asciiTheme="minorHAnsi" w:hAnsiTheme="minorHAnsi" w:cstheme="minorHAnsi"/>
          <w:b/>
          <w:sz w:val="20"/>
          <w:szCs w:val="20"/>
        </w:rPr>
        <w:t>ANEXO II</w:t>
      </w:r>
    </w:p>
    <w:p>
      <w:pPr>
        <w:spacing w:after="0" w:line="240" w:lineRule="auto"/>
        <w:ind w:left="-142"/>
        <w:jc w:val="both"/>
        <w:rPr>
          <w:rFonts w:asciiTheme="minorHAnsi" w:hAnsiTheme="minorHAnsi" w:cstheme="minorHAnsi"/>
          <w:b/>
          <w:sz w:val="20"/>
          <w:szCs w:val="20"/>
        </w:rPr>
      </w:pPr>
    </w:p>
    <w:p>
      <w:pPr>
        <w:spacing w:after="0" w:line="240" w:lineRule="auto"/>
        <w:ind w:left="-142"/>
        <w:jc w:val="both"/>
        <w:rPr>
          <w:rFonts w:asciiTheme="minorHAnsi" w:hAnsiTheme="minorHAnsi" w:cstheme="minorHAnsi"/>
          <w:b/>
          <w:sz w:val="20"/>
          <w:szCs w:val="20"/>
        </w:rPr>
      </w:pPr>
      <w:r>
        <w:rPr>
          <w:rFonts w:asciiTheme="minorHAnsi" w:hAnsiTheme="minorHAnsi" w:cstheme="minorHAnsi"/>
          <w:b/>
          <w:sz w:val="20"/>
          <w:szCs w:val="20"/>
        </w:rPr>
        <w:t>CERTIFICADO DEL SECRETARIO/A ACREDITATIVO DEL NOMBRAMIENTO DEL REPRESENTANTE DE LA ENTIDAD</w:t>
      </w:r>
    </w:p>
    <w:p>
      <w:pPr>
        <w:spacing w:after="0" w:line="240" w:lineRule="auto"/>
        <w:jc w:val="both"/>
        <w:rPr>
          <w:rFonts w:asciiTheme="minorHAnsi" w:hAnsiTheme="minorHAnsi" w:cstheme="minorHAnsi"/>
          <w:b/>
          <w:sz w:val="20"/>
          <w:szCs w:val="20"/>
        </w:rPr>
      </w:pPr>
    </w:p>
    <w:p>
      <w:pPr>
        <w:spacing w:after="0" w:line="240" w:lineRule="auto"/>
        <w:jc w:val="both"/>
        <w:rPr>
          <w:rFonts w:asciiTheme="minorHAnsi" w:hAnsiTheme="minorHAnsi" w:cstheme="minorHAnsi"/>
          <w:b/>
          <w:sz w:val="20"/>
          <w:szCs w:val="20"/>
        </w:rPr>
      </w:pPr>
    </w:p>
    <w:p>
      <w:pPr>
        <w:spacing w:after="0" w:line="360" w:lineRule="auto"/>
        <w:ind w:firstLine="360"/>
        <w:jc w:val="both"/>
        <w:rPr>
          <w:rFonts w:asciiTheme="minorHAnsi" w:hAnsiTheme="minorHAnsi" w:cstheme="minorHAnsi"/>
          <w:sz w:val="20"/>
          <w:szCs w:val="20"/>
        </w:rPr>
      </w:pPr>
      <w:r>
        <w:rPr>
          <w:rFonts w:asciiTheme="minorHAnsi" w:hAnsiTheme="minorHAnsi" w:cstheme="minorHAnsi"/>
          <w:sz w:val="20"/>
          <w:szCs w:val="20"/>
        </w:rPr>
        <w:t>D. /Dña. _______________________________________________________________, con DNI nº _____________________, en su calidad de secretario/a de la entidad _______________________________________, con CIF nº _____________________.</w:t>
      </w:r>
    </w:p>
    <w:p>
      <w:pPr>
        <w:spacing w:after="0" w:line="360" w:lineRule="auto"/>
        <w:ind w:firstLine="360"/>
        <w:jc w:val="both"/>
        <w:rPr>
          <w:rFonts w:asciiTheme="minorHAnsi" w:hAnsiTheme="minorHAnsi" w:cstheme="minorHAnsi"/>
          <w:b/>
          <w:sz w:val="20"/>
          <w:szCs w:val="20"/>
        </w:rPr>
      </w:pPr>
      <w:r>
        <w:rPr>
          <w:rFonts w:asciiTheme="minorHAnsi" w:hAnsiTheme="minorHAnsi" w:cstheme="minorHAnsi"/>
          <w:b/>
          <w:sz w:val="20"/>
          <w:szCs w:val="20"/>
        </w:rPr>
        <w:t>CERTIFICA:</w:t>
      </w:r>
    </w:p>
    <w:p>
      <w:pPr>
        <w:spacing w:after="0" w:line="360" w:lineRule="auto"/>
        <w:jc w:val="both"/>
        <w:rPr>
          <w:rFonts w:asciiTheme="minorHAnsi" w:hAnsiTheme="minorHAnsi" w:cstheme="minorHAnsi"/>
          <w:b/>
          <w:sz w:val="20"/>
          <w:szCs w:val="20"/>
        </w:rPr>
      </w:pPr>
    </w:p>
    <w:p>
      <w:pPr>
        <w:pStyle w:val="Prrafodelista"/>
        <w:numPr>
          <w:ilvl w:val="0"/>
          <w:numId w:val="20"/>
        </w:numPr>
        <w:spacing w:after="0" w:line="360" w:lineRule="auto"/>
        <w:jc w:val="both"/>
        <w:rPr>
          <w:rFonts w:asciiTheme="minorHAnsi" w:hAnsiTheme="minorHAnsi" w:cstheme="minorHAnsi"/>
          <w:sz w:val="20"/>
          <w:szCs w:val="20"/>
        </w:rPr>
      </w:pPr>
      <w:r>
        <w:rPr>
          <w:rFonts w:asciiTheme="minorHAnsi" w:hAnsiTheme="minorHAnsi" w:cstheme="minorHAnsi"/>
          <w:sz w:val="20"/>
          <w:szCs w:val="20"/>
        </w:rPr>
        <w:t>Que el representante legal de la entidad es D. /Dña. _________________________.</w:t>
      </w:r>
    </w:p>
    <w:p>
      <w:pPr>
        <w:pStyle w:val="Prrafodelista"/>
        <w:numPr>
          <w:ilvl w:val="0"/>
          <w:numId w:val="20"/>
        </w:numPr>
        <w:spacing w:after="0" w:line="360" w:lineRule="auto"/>
        <w:jc w:val="both"/>
        <w:rPr>
          <w:rFonts w:asciiTheme="minorHAnsi" w:hAnsiTheme="minorHAnsi" w:cstheme="minorHAnsi"/>
          <w:sz w:val="20"/>
          <w:szCs w:val="20"/>
        </w:rPr>
      </w:pPr>
      <w:r>
        <w:rPr>
          <w:rFonts w:asciiTheme="minorHAnsi" w:hAnsiTheme="minorHAnsi" w:cstheme="minorHAnsi"/>
          <w:sz w:val="20"/>
          <w:szCs w:val="20"/>
        </w:rPr>
        <w:t>El número de socios/afiliados: ____________________.</w:t>
      </w:r>
    </w:p>
    <w:p>
      <w:pPr>
        <w:pStyle w:val="Prrafodelista"/>
        <w:numPr>
          <w:ilvl w:val="0"/>
          <w:numId w:val="20"/>
        </w:numPr>
        <w:spacing w:after="0" w:line="360" w:lineRule="auto"/>
        <w:jc w:val="both"/>
        <w:rPr>
          <w:rFonts w:asciiTheme="minorHAnsi" w:hAnsiTheme="minorHAnsi" w:cstheme="minorHAnsi"/>
          <w:sz w:val="20"/>
          <w:szCs w:val="20"/>
        </w:rPr>
      </w:pPr>
      <w:r>
        <w:rPr>
          <w:rFonts w:asciiTheme="minorHAnsi" w:hAnsiTheme="minorHAnsi" w:cstheme="minorHAnsi"/>
          <w:sz w:val="20"/>
          <w:szCs w:val="20"/>
        </w:rPr>
        <w:t>Que la actual Junta Directiva fue elegida el día _____ de ____________ de _____, y está compuesta por:</w:t>
      </w:r>
    </w:p>
    <w:p>
      <w:pPr>
        <w:pStyle w:val="Prrafodelista"/>
        <w:spacing w:after="0" w:line="240" w:lineRule="auto"/>
        <w:jc w:val="both"/>
        <w:rPr>
          <w:rFonts w:asciiTheme="minorHAnsi" w:hAnsiTheme="minorHAnsi" w:cstheme="minorHAnsi"/>
          <w:sz w:val="20"/>
          <w:szCs w:val="20"/>
        </w:rPr>
      </w:pPr>
    </w:p>
    <w:tbl>
      <w:tblPr>
        <w:tblStyle w:val="Tablaconcuadrcula"/>
        <w:tblW w:w="8917" w:type="dxa"/>
        <w:tblLook w:val="04A0"/>
      </w:tblPr>
      <w:tblGrid>
        <w:gridCol w:w="2376"/>
        <w:gridCol w:w="4536"/>
        <w:gridCol w:w="2005"/>
      </w:tblGrid>
      <w:tr>
        <w:trPr>
          <w:trHeight w:val="229"/>
        </w:trPr>
        <w:tc>
          <w:tcPr>
            <w:tcW w:w="2376"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CARGO</w:t>
            </w:r>
          </w:p>
        </w:tc>
        <w:tc>
          <w:tcPr>
            <w:tcW w:w="4536"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NOMBRE Y APELLIDOS</w:t>
            </w:r>
          </w:p>
        </w:tc>
        <w:tc>
          <w:tcPr>
            <w:tcW w:w="2005" w:type="dxa"/>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DNI</w:t>
            </w:r>
          </w:p>
        </w:tc>
      </w:tr>
      <w:tr>
        <w:trPr>
          <w:trHeight w:val="377"/>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r>
        <w:trPr>
          <w:trHeight w:val="354"/>
        </w:trPr>
        <w:tc>
          <w:tcPr>
            <w:tcW w:w="2376" w:type="dxa"/>
          </w:tcPr>
          <w:p>
            <w:pPr>
              <w:jc w:val="both"/>
              <w:rPr>
                <w:rFonts w:asciiTheme="minorHAnsi" w:hAnsiTheme="minorHAnsi" w:cstheme="minorHAnsi"/>
                <w:b/>
                <w:sz w:val="20"/>
                <w:szCs w:val="20"/>
              </w:rPr>
            </w:pPr>
          </w:p>
        </w:tc>
        <w:tc>
          <w:tcPr>
            <w:tcW w:w="4536" w:type="dxa"/>
          </w:tcPr>
          <w:p>
            <w:pPr>
              <w:jc w:val="both"/>
              <w:rPr>
                <w:rFonts w:asciiTheme="minorHAnsi" w:hAnsiTheme="minorHAnsi" w:cstheme="minorHAnsi"/>
                <w:b/>
                <w:sz w:val="20"/>
                <w:szCs w:val="20"/>
              </w:rPr>
            </w:pPr>
          </w:p>
        </w:tc>
        <w:tc>
          <w:tcPr>
            <w:tcW w:w="2005" w:type="dxa"/>
          </w:tcPr>
          <w:p>
            <w:pPr>
              <w:jc w:val="both"/>
              <w:rPr>
                <w:rFonts w:asciiTheme="minorHAnsi" w:hAnsiTheme="minorHAnsi" w:cstheme="minorHAnsi"/>
                <w:b/>
                <w:sz w:val="20"/>
                <w:szCs w:val="20"/>
              </w:rPr>
            </w:pPr>
          </w:p>
        </w:tc>
      </w:tr>
    </w:tbl>
    <w:p>
      <w:pPr>
        <w:spacing w:after="0" w:line="240" w:lineRule="auto"/>
        <w:jc w:val="both"/>
        <w:rPr>
          <w:rFonts w:asciiTheme="minorHAnsi" w:hAnsiTheme="minorHAnsi" w:cstheme="minorHAnsi"/>
          <w:b/>
          <w:sz w:val="20"/>
          <w:szCs w:val="20"/>
        </w:rPr>
      </w:pPr>
    </w:p>
    <w:p>
      <w:pPr>
        <w:pStyle w:val="Prrafodelista"/>
        <w:ind w:left="0" w:firstLine="708"/>
        <w:jc w:val="both"/>
        <w:rPr>
          <w:rFonts w:asciiTheme="minorHAnsi" w:hAnsiTheme="minorHAnsi" w:cstheme="minorHAnsi"/>
          <w:sz w:val="20"/>
          <w:szCs w:val="20"/>
        </w:rPr>
      </w:pPr>
      <w:r>
        <w:rPr>
          <w:rFonts w:asciiTheme="minorHAnsi" w:hAnsiTheme="minorHAnsi" w:cstheme="minorHAnsi"/>
          <w:sz w:val="20"/>
          <w:szCs w:val="20"/>
        </w:rPr>
        <w:t>Y para que así conste y surta los efectos oportunos firmo el presente en La Victoria de Acentejo, a ____ de _________</w:t>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r>
      <w:r>
        <w:rPr>
          <w:rFonts w:asciiTheme="minorHAnsi" w:hAnsiTheme="minorHAnsi" w:cstheme="minorHAnsi"/>
          <w:sz w:val="20"/>
          <w:szCs w:val="20"/>
        </w:rPr>
        <w:softHyphen/>
        <w:t>______de 20</w:t>
      </w:r>
    </w:p>
    <w:p>
      <w:pPr>
        <w:pStyle w:val="Prrafodelista"/>
        <w:ind w:left="0"/>
        <w:jc w:val="both"/>
        <w:rPr>
          <w:rFonts w:asciiTheme="minorHAnsi" w:hAnsiTheme="minorHAnsi" w:cstheme="minorHAnsi"/>
          <w:sz w:val="20"/>
          <w:szCs w:val="20"/>
        </w:rPr>
      </w:pPr>
    </w:p>
    <w:p>
      <w:pPr>
        <w:pStyle w:val="Prrafodelista"/>
        <w:ind w:left="0"/>
        <w:jc w:val="both"/>
        <w:rPr>
          <w:rFonts w:asciiTheme="minorHAnsi" w:hAnsiTheme="minorHAnsi" w:cstheme="minorHAnsi"/>
          <w:sz w:val="20"/>
          <w:szCs w:val="20"/>
        </w:rPr>
      </w:pPr>
    </w:p>
    <w:p>
      <w:pPr>
        <w:pStyle w:val="Prrafodelista"/>
        <w:ind w:left="708" w:firstLine="708"/>
        <w:jc w:val="both"/>
        <w:rPr>
          <w:rFonts w:asciiTheme="minorHAnsi" w:hAnsiTheme="minorHAnsi" w:cstheme="minorHAnsi"/>
          <w:sz w:val="20"/>
          <w:szCs w:val="20"/>
        </w:rPr>
      </w:pPr>
      <w:r>
        <w:rPr>
          <w:rFonts w:asciiTheme="minorHAnsi" w:hAnsiTheme="minorHAnsi" w:cstheme="minorHAnsi"/>
          <w:sz w:val="20"/>
          <w:szCs w:val="20"/>
        </w:rPr>
        <w:t>Vº Bº</w:t>
      </w:r>
    </w:p>
    <w:p>
      <w:pPr>
        <w:pStyle w:val="Prrafodelista"/>
        <w:ind w:left="0"/>
        <w:jc w:val="both"/>
        <w:rPr>
          <w:rFonts w:asciiTheme="minorHAnsi" w:hAnsiTheme="minorHAnsi" w:cstheme="minorHAnsi"/>
          <w:sz w:val="20"/>
          <w:szCs w:val="20"/>
        </w:rPr>
      </w:pPr>
      <w:r>
        <w:rPr>
          <w:rFonts w:asciiTheme="minorHAnsi" w:hAnsiTheme="minorHAnsi" w:cstheme="minorHAnsi"/>
          <w:sz w:val="20"/>
          <w:szCs w:val="20"/>
        </w:rPr>
        <w:t xml:space="preserve">                      El/la Presidente/a</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El/la secretario/a</w:t>
      </w:r>
    </w:p>
    <w:p>
      <w:pPr>
        <w:pStyle w:val="Prrafodelista"/>
        <w:ind w:left="0"/>
        <w:jc w:val="both"/>
        <w:rPr>
          <w:rFonts w:asciiTheme="minorHAnsi" w:hAnsiTheme="minorHAnsi" w:cstheme="minorHAnsi"/>
          <w:sz w:val="20"/>
          <w:szCs w:val="20"/>
        </w:rPr>
      </w:pPr>
    </w:p>
    <w:p>
      <w:pPr>
        <w:pStyle w:val="Prrafodelista"/>
        <w:ind w:left="0"/>
        <w:jc w:val="both"/>
        <w:rPr>
          <w:rFonts w:asciiTheme="minorHAnsi" w:hAnsiTheme="minorHAnsi" w:cstheme="minorHAnsi"/>
          <w:sz w:val="20"/>
          <w:szCs w:val="20"/>
        </w:rPr>
      </w:pPr>
    </w:p>
    <w:p>
      <w:pPr>
        <w:pStyle w:val="Prrafodelista"/>
        <w:ind w:left="0"/>
        <w:jc w:val="both"/>
        <w:rPr>
          <w:rFonts w:asciiTheme="minorHAnsi" w:hAnsiTheme="minorHAnsi" w:cstheme="minorHAnsi"/>
          <w:sz w:val="20"/>
          <w:szCs w:val="20"/>
        </w:rPr>
      </w:pPr>
      <w:r>
        <w:rPr>
          <w:rFonts w:asciiTheme="minorHAnsi" w:hAnsiTheme="minorHAnsi" w:cstheme="minorHAnsi"/>
          <w:sz w:val="20"/>
          <w:szCs w:val="20"/>
        </w:rPr>
        <w:t xml:space="preserve">                     Fdo.: </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 xml:space="preserve">Fdo.: </w:t>
      </w:r>
    </w:p>
    <w:p>
      <w:pPr>
        <w:jc w:val="both"/>
        <w:rPr>
          <w:rFonts w:asciiTheme="minorHAnsi" w:hAnsiTheme="minorHAnsi" w:cstheme="minorHAnsi"/>
          <w:sz w:val="20"/>
          <w:szCs w:val="20"/>
        </w:rPr>
      </w:pPr>
      <w:r>
        <w:rPr>
          <w:rFonts w:asciiTheme="minorHAnsi" w:hAnsiTheme="minorHAnsi" w:cstheme="minorHAnsi"/>
          <w:noProof/>
          <w:sz w:val="20"/>
          <w:szCs w:val="20"/>
          <w:lang w:eastAsia="es-ES"/>
        </w:rPr>
        <w:lastRenderedPageBreak/>
        <w:drawing>
          <wp:inline distT="0" distB="0" distL="0" distR="0">
            <wp:extent cx="922881" cy="1266825"/>
            <wp:effectExtent l="19050" t="0" r="0" b="0"/>
            <wp:docPr id="6"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ANEXO III: MEMORIA</w:t>
      </w:r>
    </w:p>
    <w:p>
      <w:pPr>
        <w:spacing w:after="0" w:line="240" w:lineRule="auto"/>
        <w:jc w:val="both"/>
        <w:rPr>
          <w:rFonts w:asciiTheme="minorHAnsi" w:hAnsiTheme="minorHAnsi" w:cstheme="minorHAnsi"/>
          <w:b/>
          <w:sz w:val="20"/>
          <w:szCs w:val="20"/>
        </w:rPr>
      </w:pPr>
    </w:p>
    <w:tbl>
      <w:tblPr>
        <w:tblStyle w:val="Tablaconcuadrcula"/>
        <w:tblW w:w="8931" w:type="dxa"/>
        <w:tblInd w:w="-34" w:type="dxa"/>
        <w:tblLook w:val="04A0"/>
      </w:tblPr>
      <w:tblGrid>
        <w:gridCol w:w="8931"/>
      </w:tblGrid>
      <w:tr>
        <w:tc>
          <w:tcPr>
            <w:tcW w:w="8931" w:type="dxa"/>
            <w:shd w:val="clear" w:color="auto" w:fill="A6A6A6" w:themeFill="background1" w:themeFillShade="A6"/>
          </w:tcPr>
          <w:p>
            <w:pPr>
              <w:pStyle w:val="Prrafodelista"/>
              <w:numPr>
                <w:ilvl w:val="0"/>
                <w:numId w:val="21"/>
              </w:numPr>
              <w:tabs>
                <w:tab w:val="left" w:pos="176"/>
              </w:tabs>
              <w:ind w:left="0" w:firstLine="0"/>
              <w:jc w:val="both"/>
              <w:rPr>
                <w:rFonts w:asciiTheme="minorHAnsi" w:hAnsiTheme="minorHAnsi" w:cstheme="minorHAnsi"/>
                <w:b/>
                <w:sz w:val="20"/>
                <w:szCs w:val="20"/>
              </w:rPr>
            </w:pPr>
            <w:r>
              <w:rPr>
                <w:rFonts w:asciiTheme="minorHAnsi" w:hAnsiTheme="minorHAnsi" w:cstheme="minorHAnsi"/>
                <w:sz w:val="20"/>
                <w:szCs w:val="20"/>
              </w:rPr>
              <w:br w:type="page"/>
            </w:r>
            <w:r>
              <w:rPr>
                <w:rFonts w:asciiTheme="minorHAnsi" w:hAnsiTheme="minorHAnsi" w:cstheme="minorHAnsi"/>
                <w:b/>
                <w:sz w:val="20"/>
                <w:szCs w:val="20"/>
              </w:rPr>
              <w:t>NOMBRE DE LA ENTIDAD:</w:t>
            </w:r>
          </w:p>
        </w:tc>
      </w:tr>
      <w:tr>
        <w:tc>
          <w:tcPr>
            <w:tcW w:w="8931" w:type="dxa"/>
            <w:tcBorders>
              <w:bottom w:val="single" w:sz="4" w:space="0" w:color="auto"/>
            </w:tcBorders>
          </w:tcPr>
          <w:p>
            <w:pPr>
              <w:jc w:val="both"/>
              <w:rPr>
                <w:rFonts w:asciiTheme="minorHAnsi" w:hAnsiTheme="minorHAnsi" w:cstheme="minorHAnsi"/>
                <w:sz w:val="20"/>
                <w:szCs w:val="20"/>
              </w:rPr>
            </w:pPr>
          </w:p>
        </w:tc>
      </w:tr>
      <w:tr>
        <w:tc>
          <w:tcPr>
            <w:tcW w:w="8931" w:type="dxa"/>
            <w:shd w:val="clear" w:color="auto" w:fill="A6A6A6" w:themeFill="background1" w:themeFillShade="A6"/>
          </w:tcPr>
          <w:p>
            <w:pPr>
              <w:pStyle w:val="Prrafodelista"/>
              <w:numPr>
                <w:ilvl w:val="0"/>
                <w:numId w:val="21"/>
              </w:numPr>
              <w:tabs>
                <w:tab w:val="left" w:pos="176"/>
              </w:tabs>
              <w:ind w:left="0" w:firstLine="0"/>
              <w:jc w:val="both"/>
              <w:rPr>
                <w:rFonts w:asciiTheme="minorHAnsi" w:hAnsiTheme="minorHAnsi" w:cstheme="minorHAnsi"/>
                <w:b/>
                <w:sz w:val="20"/>
                <w:szCs w:val="20"/>
              </w:rPr>
            </w:pPr>
            <w:r>
              <w:rPr>
                <w:rFonts w:asciiTheme="minorHAnsi" w:hAnsiTheme="minorHAnsi" w:cstheme="minorHAnsi"/>
                <w:b/>
                <w:sz w:val="20"/>
                <w:szCs w:val="20"/>
              </w:rPr>
              <w:t>DESCRIPCIÓN DEL PROYECTO:</w:t>
            </w:r>
          </w:p>
        </w:tc>
      </w:tr>
      <w:tr>
        <w:tc>
          <w:tcPr>
            <w:tcW w:w="8931" w:type="dxa"/>
          </w:tcPr>
          <w:p>
            <w:pPr>
              <w:jc w:val="both"/>
              <w:rPr>
                <w:rFonts w:asciiTheme="minorHAnsi" w:hAnsiTheme="minorHAnsi" w:cstheme="minorHAnsi"/>
                <w:sz w:val="20"/>
                <w:szCs w:val="20"/>
              </w:rPr>
            </w:pPr>
            <w:r>
              <w:rPr>
                <w:rFonts w:asciiTheme="minorHAnsi" w:hAnsiTheme="minorHAnsi" w:cstheme="minorHAnsi"/>
                <w:sz w:val="20"/>
                <w:szCs w:val="20"/>
              </w:rPr>
              <w:t>a.- Actividades subvencionables y objeto de cada actividad: (fechas, lugar de realización,…)</w:t>
            </w:r>
          </w:p>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b.- Criterios de valoración:</w:t>
            </w:r>
          </w:p>
          <w:tbl>
            <w:tblPr>
              <w:tblStyle w:val="Tablaconcuadrcula"/>
              <w:tblW w:w="0" w:type="auto"/>
              <w:tblLook w:val="04A0"/>
            </w:tblPr>
            <w:tblGrid>
              <w:gridCol w:w="4512"/>
              <w:gridCol w:w="4193"/>
            </w:tblGrid>
            <w:tr>
              <w:trPr>
                <w:trHeight w:val="203"/>
              </w:trPr>
              <w:tc>
                <w:tcPr>
                  <w:tcW w:w="4707" w:type="dxa"/>
                  <w:vAlign w:val="center"/>
                </w:tcPr>
                <w:p>
                  <w:pPr>
                    <w:jc w:val="both"/>
                    <w:rPr>
                      <w:rFonts w:asciiTheme="minorHAnsi" w:hAnsiTheme="minorHAnsi" w:cstheme="minorHAnsi"/>
                      <w:sz w:val="20"/>
                      <w:szCs w:val="20"/>
                    </w:rPr>
                  </w:pPr>
                  <w:r>
                    <w:rPr>
                      <w:rFonts w:asciiTheme="minorHAnsi" w:hAnsiTheme="minorHAnsi" w:cstheme="minorHAnsi"/>
                      <w:sz w:val="20"/>
                      <w:szCs w:val="20"/>
                    </w:rPr>
                    <w:t>Fines del Proyecto</w:t>
                  </w:r>
                </w:p>
              </w:tc>
              <w:tc>
                <w:tcPr>
                  <w:tcW w:w="4484" w:type="dxa"/>
                </w:tcPr>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tc>
            </w:tr>
            <w:tr>
              <w:trPr>
                <w:trHeight w:val="348"/>
              </w:trPr>
              <w:tc>
                <w:tcPr>
                  <w:tcW w:w="4707" w:type="dxa"/>
                  <w:vAlign w:val="center"/>
                </w:tcPr>
                <w:p>
                  <w:pPr>
                    <w:jc w:val="both"/>
                    <w:rPr>
                      <w:rFonts w:asciiTheme="minorHAnsi" w:hAnsiTheme="minorHAnsi" w:cstheme="minorHAnsi"/>
                      <w:sz w:val="20"/>
                      <w:szCs w:val="20"/>
                    </w:rPr>
                  </w:pPr>
                  <w:r>
                    <w:rPr>
                      <w:rFonts w:asciiTheme="minorHAnsi" w:hAnsiTheme="minorHAnsi" w:cstheme="minorHAnsi"/>
                      <w:sz w:val="20"/>
                      <w:szCs w:val="20"/>
                    </w:rPr>
                    <w:t>Objetivos del Proyecto</w:t>
                  </w:r>
                </w:p>
              </w:tc>
              <w:tc>
                <w:tcPr>
                  <w:tcW w:w="4484" w:type="dxa"/>
                </w:tcPr>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tc>
            </w:tr>
            <w:tr>
              <w:trPr>
                <w:trHeight w:val="314"/>
              </w:trPr>
              <w:tc>
                <w:tcPr>
                  <w:tcW w:w="4707" w:type="dxa"/>
                  <w:vAlign w:val="center"/>
                </w:tcPr>
                <w:p>
                  <w:pPr>
                    <w:jc w:val="both"/>
                    <w:rPr>
                      <w:rFonts w:asciiTheme="minorHAnsi" w:hAnsiTheme="minorHAnsi" w:cstheme="minorHAnsi"/>
                      <w:sz w:val="20"/>
                      <w:szCs w:val="20"/>
                    </w:rPr>
                  </w:pPr>
                  <w:r>
                    <w:rPr>
                      <w:rFonts w:asciiTheme="minorHAnsi" w:hAnsiTheme="minorHAnsi" w:cstheme="minorHAnsi"/>
                      <w:sz w:val="20"/>
                      <w:szCs w:val="20"/>
                    </w:rPr>
                    <w:t xml:space="preserve">Plan de comunicación de la actividad </w:t>
                  </w:r>
                </w:p>
              </w:tc>
              <w:tc>
                <w:tcPr>
                  <w:tcW w:w="4484" w:type="dxa"/>
                </w:tcPr>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tc>
            </w:tr>
            <w:tr>
              <w:trPr>
                <w:trHeight w:val="77"/>
              </w:trPr>
              <w:tc>
                <w:tcPr>
                  <w:tcW w:w="4707" w:type="dxa"/>
                  <w:vAlign w:val="center"/>
                </w:tcPr>
                <w:p>
                  <w:pPr>
                    <w:jc w:val="both"/>
                    <w:rPr>
                      <w:rFonts w:asciiTheme="minorHAnsi" w:hAnsiTheme="minorHAnsi" w:cstheme="minorHAnsi"/>
                      <w:sz w:val="20"/>
                      <w:szCs w:val="20"/>
                    </w:rPr>
                  </w:pPr>
                  <w:r>
                    <w:rPr>
                      <w:rFonts w:asciiTheme="minorHAnsi" w:hAnsiTheme="minorHAnsi" w:cstheme="minorHAnsi"/>
                      <w:sz w:val="20"/>
                      <w:szCs w:val="20"/>
                    </w:rPr>
                    <w:t xml:space="preserve">Trayectoria de la Actividad/Fecha de constitución de la Asociación </w:t>
                  </w:r>
                </w:p>
              </w:tc>
              <w:tc>
                <w:tcPr>
                  <w:tcW w:w="4484" w:type="dxa"/>
                </w:tcPr>
                <w:p>
                  <w:pPr>
                    <w:jc w:val="both"/>
                    <w:rPr>
                      <w:rFonts w:asciiTheme="minorHAnsi" w:hAnsiTheme="minorHAnsi" w:cstheme="minorHAnsi"/>
                      <w:sz w:val="20"/>
                      <w:szCs w:val="20"/>
                    </w:rPr>
                  </w:pPr>
                </w:p>
                <w:p>
                  <w:pPr>
                    <w:jc w:val="both"/>
                    <w:rPr>
                      <w:rFonts w:asciiTheme="minorHAnsi" w:hAnsiTheme="minorHAnsi" w:cstheme="minorHAnsi"/>
                      <w:sz w:val="20"/>
                      <w:szCs w:val="20"/>
                    </w:rPr>
                  </w:pPr>
                </w:p>
              </w:tc>
            </w:tr>
            <w:tr>
              <w:trPr>
                <w:trHeight w:val="236"/>
              </w:trPr>
              <w:tc>
                <w:tcPr>
                  <w:tcW w:w="4707" w:type="dxa"/>
                  <w:vAlign w:val="center"/>
                </w:tcPr>
                <w:p>
                  <w:pPr>
                    <w:jc w:val="both"/>
                    <w:rPr>
                      <w:rFonts w:asciiTheme="minorHAnsi" w:hAnsiTheme="minorHAnsi" w:cstheme="minorHAnsi"/>
                      <w:sz w:val="20"/>
                      <w:szCs w:val="20"/>
                    </w:rPr>
                  </w:pPr>
                  <w:r>
                    <w:rPr>
                      <w:rFonts w:asciiTheme="minorHAnsi" w:hAnsiTheme="minorHAnsi" w:cstheme="minorHAnsi"/>
                      <w:sz w:val="20"/>
                      <w:szCs w:val="20"/>
                    </w:rPr>
                    <w:t>Procedencia de los ingresos (Recursos propios/Subvención solicitada)</w:t>
                  </w:r>
                </w:p>
              </w:tc>
              <w:tc>
                <w:tcPr>
                  <w:tcW w:w="4484" w:type="dxa"/>
                </w:tcPr>
                <w:p>
                  <w:pPr>
                    <w:jc w:val="both"/>
                    <w:rPr>
                      <w:rFonts w:asciiTheme="minorHAnsi" w:hAnsiTheme="minorHAnsi" w:cstheme="minorHAnsi"/>
                      <w:sz w:val="20"/>
                      <w:szCs w:val="20"/>
                    </w:rPr>
                  </w:pPr>
                </w:p>
              </w:tc>
            </w:tr>
            <w:tr>
              <w:trPr>
                <w:trHeight w:val="410"/>
              </w:trPr>
              <w:tc>
                <w:tcPr>
                  <w:tcW w:w="4707" w:type="dxa"/>
                  <w:vAlign w:val="center"/>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 xml:space="preserve">Aportación a la oferta cultural municipal </w:t>
                  </w:r>
                </w:p>
                <w:p>
                  <w:pPr>
                    <w:jc w:val="both"/>
                    <w:rPr>
                      <w:rFonts w:asciiTheme="minorHAnsi" w:hAnsiTheme="minorHAnsi" w:cstheme="minorHAnsi"/>
                      <w:sz w:val="20"/>
                      <w:szCs w:val="20"/>
                    </w:rPr>
                  </w:pPr>
                </w:p>
              </w:tc>
              <w:tc>
                <w:tcPr>
                  <w:tcW w:w="4484" w:type="dxa"/>
                </w:tcPr>
                <w:p>
                  <w:pPr>
                    <w:jc w:val="both"/>
                    <w:rPr>
                      <w:rFonts w:asciiTheme="minorHAnsi" w:hAnsiTheme="minorHAnsi" w:cstheme="minorHAnsi"/>
                      <w:sz w:val="20"/>
                      <w:szCs w:val="20"/>
                    </w:rPr>
                  </w:pPr>
                </w:p>
              </w:tc>
            </w:tr>
            <w:tr>
              <w:trPr>
                <w:trHeight w:val="176"/>
              </w:trPr>
              <w:tc>
                <w:tcPr>
                  <w:tcW w:w="4707" w:type="dxa"/>
                  <w:vAlign w:val="center"/>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 xml:space="preserve">Aportación a la oferta formativa municipal </w:t>
                  </w:r>
                </w:p>
                <w:p>
                  <w:pPr>
                    <w:jc w:val="both"/>
                    <w:rPr>
                      <w:rFonts w:asciiTheme="minorHAnsi" w:hAnsiTheme="minorHAnsi" w:cstheme="minorHAnsi"/>
                      <w:sz w:val="20"/>
                      <w:szCs w:val="20"/>
                    </w:rPr>
                  </w:pPr>
                </w:p>
              </w:tc>
              <w:tc>
                <w:tcPr>
                  <w:tcW w:w="4484" w:type="dxa"/>
                </w:tcPr>
                <w:p>
                  <w:pPr>
                    <w:jc w:val="both"/>
                    <w:rPr>
                      <w:rFonts w:asciiTheme="minorHAnsi" w:hAnsiTheme="minorHAnsi" w:cstheme="minorHAnsi"/>
                      <w:sz w:val="20"/>
                      <w:szCs w:val="20"/>
                    </w:rPr>
                  </w:pPr>
                </w:p>
              </w:tc>
            </w:tr>
          </w:tbl>
          <w:p>
            <w:pPr>
              <w:jc w:val="both"/>
              <w:rPr>
                <w:rFonts w:asciiTheme="minorHAnsi" w:hAnsiTheme="minorHAnsi" w:cstheme="minorHAnsi"/>
                <w:sz w:val="20"/>
                <w:szCs w:val="20"/>
              </w:rPr>
            </w:pPr>
            <w:r>
              <w:rPr>
                <w:rFonts w:asciiTheme="minorHAnsi" w:hAnsiTheme="minorHAnsi" w:cstheme="minorHAnsi"/>
                <w:sz w:val="20"/>
                <w:szCs w:val="20"/>
              </w:rPr>
              <w:t>c.- Presupuesto de gastos e ingresos para las actividades:</w:t>
            </w:r>
          </w:p>
          <w:tbl>
            <w:tblPr>
              <w:tblStyle w:val="Tablaconcuadrcula"/>
              <w:tblW w:w="0" w:type="auto"/>
              <w:tblLook w:val="04A0"/>
            </w:tblPr>
            <w:tblGrid>
              <w:gridCol w:w="2082"/>
              <w:gridCol w:w="2041"/>
              <w:gridCol w:w="2083"/>
              <w:gridCol w:w="2499"/>
            </w:tblGrid>
            <w:tr>
              <w:tc>
                <w:tcPr>
                  <w:tcW w:w="4350" w:type="dxa"/>
                  <w:gridSpan w:val="2"/>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GASTOS</w:t>
                  </w:r>
                </w:p>
              </w:tc>
              <w:tc>
                <w:tcPr>
                  <w:tcW w:w="4841" w:type="dxa"/>
                  <w:gridSpan w:val="2"/>
                  <w:shd w:val="clear" w:color="auto" w:fill="A6A6A6" w:themeFill="background1" w:themeFillShade="A6"/>
                </w:tcPr>
                <w:p>
                  <w:pPr>
                    <w:jc w:val="both"/>
                    <w:rPr>
                      <w:rFonts w:asciiTheme="minorHAnsi" w:hAnsiTheme="minorHAnsi" w:cstheme="minorHAnsi"/>
                      <w:b/>
                      <w:sz w:val="20"/>
                      <w:szCs w:val="20"/>
                    </w:rPr>
                  </w:pPr>
                  <w:r>
                    <w:rPr>
                      <w:rFonts w:asciiTheme="minorHAnsi" w:hAnsiTheme="minorHAnsi" w:cstheme="minorHAnsi"/>
                      <w:b/>
                      <w:sz w:val="20"/>
                      <w:szCs w:val="20"/>
                    </w:rPr>
                    <w:t>INGRESOS</w:t>
                  </w:r>
                </w:p>
              </w:tc>
            </w:tr>
            <w:tr>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666" w:type="dxa"/>
                </w:tcPr>
                <w:p>
                  <w:pPr>
                    <w:jc w:val="both"/>
                    <w:rPr>
                      <w:rFonts w:asciiTheme="minorHAnsi" w:hAnsiTheme="minorHAnsi" w:cstheme="minorHAnsi"/>
                      <w:sz w:val="20"/>
                      <w:szCs w:val="20"/>
                    </w:rPr>
                  </w:pPr>
                </w:p>
              </w:tc>
            </w:tr>
            <w:tr>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666" w:type="dxa"/>
                </w:tcPr>
                <w:p>
                  <w:pPr>
                    <w:jc w:val="both"/>
                    <w:rPr>
                      <w:rFonts w:asciiTheme="minorHAnsi" w:hAnsiTheme="minorHAnsi" w:cstheme="minorHAnsi"/>
                      <w:sz w:val="20"/>
                      <w:szCs w:val="20"/>
                    </w:rPr>
                  </w:pPr>
                </w:p>
              </w:tc>
            </w:tr>
            <w:tr>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666" w:type="dxa"/>
                </w:tcPr>
                <w:p>
                  <w:pPr>
                    <w:jc w:val="both"/>
                    <w:rPr>
                      <w:rFonts w:asciiTheme="minorHAnsi" w:hAnsiTheme="minorHAnsi" w:cstheme="minorHAnsi"/>
                      <w:sz w:val="20"/>
                      <w:szCs w:val="20"/>
                    </w:rPr>
                  </w:pPr>
                </w:p>
              </w:tc>
            </w:tr>
            <w:tr>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175" w:type="dxa"/>
                </w:tcPr>
                <w:p>
                  <w:pPr>
                    <w:jc w:val="both"/>
                    <w:rPr>
                      <w:rFonts w:asciiTheme="minorHAnsi" w:hAnsiTheme="minorHAnsi" w:cstheme="minorHAnsi"/>
                      <w:sz w:val="20"/>
                      <w:szCs w:val="20"/>
                    </w:rPr>
                  </w:pPr>
                </w:p>
              </w:tc>
              <w:tc>
                <w:tcPr>
                  <w:tcW w:w="2666" w:type="dxa"/>
                </w:tcPr>
                <w:p>
                  <w:pPr>
                    <w:jc w:val="both"/>
                    <w:rPr>
                      <w:rFonts w:asciiTheme="minorHAnsi" w:hAnsiTheme="minorHAnsi" w:cstheme="minorHAnsi"/>
                      <w:sz w:val="20"/>
                      <w:szCs w:val="20"/>
                    </w:rPr>
                  </w:pPr>
                </w:p>
              </w:tc>
            </w:tr>
            <w:tr>
              <w:tc>
                <w:tcPr>
                  <w:tcW w:w="2175" w:type="dxa"/>
                </w:tcPr>
                <w:p>
                  <w:pPr>
                    <w:jc w:val="both"/>
                    <w:rPr>
                      <w:rFonts w:asciiTheme="minorHAnsi" w:hAnsiTheme="minorHAnsi" w:cstheme="minorHAnsi"/>
                      <w:b/>
                      <w:sz w:val="20"/>
                      <w:szCs w:val="20"/>
                    </w:rPr>
                  </w:pPr>
                  <w:r>
                    <w:rPr>
                      <w:rFonts w:asciiTheme="minorHAnsi" w:hAnsiTheme="minorHAnsi" w:cstheme="minorHAnsi"/>
                      <w:b/>
                      <w:sz w:val="20"/>
                      <w:szCs w:val="20"/>
                    </w:rPr>
                    <w:t>TOTAL:</w:t>
                  </w:r>
                </w:p>
              </w:tc>
              <w:tc>
                <w:tcPr>
                  <w:tcW w:w="2175" w:type="dxa"/>
                </w:tcPr>
                <w:p>
                  <w:pPr>
                    <w:jc w:val="both"/>
                    <w:rPr>
                      <w:rFonts w:asciiTheme="minorHAnsi" w:hAnsiTheme="minorHAnsi" w:cstheme="minorHAnsi"/>
                      <w:b/>
                      <w:sz w:val="20"/>
                      <w:szCs w:val="20"/>
                    </w:rPr>
                  </w:pPr>
                </w:p>
              </w:tc>
              <w:tc>
                <w:tcPr>
                  <w:tcW w:w="2175" w:type="dxa"/>
                </w:tcPr>
                <w:p>
                  <w:pPr>
                    <w:jc w:val="both"/>
                    <w:rPr>
                      <w:rFonts w:asciiTheme="minorHAnsi" w:hAnsiTheme="minorHAnsi" w:cstheme="minorHAnsi"/>
                      <w:b/>
                      <w:sz w:val="20"/>
                      <w:szCs w:val="20"/>
                    </w:rPr>
                  </w:pPr>
                  <w:r>
                    <w:rPr>
                      <w:rFonts w:asciiTheme="minorHAnsi" w:hAnsiTheme="minorHAnsi" w:cstheme="minorHAnsi"/>
                      <w:b/>
                      <w:sz w:val="20"/>
                      <w:szCs w:val="20"/>
                    </w:rPr>
                    <w:t>TOTAL:</w:t>
                  </w:r>
                </w:p>
              </w:tc>
              <w:tc>
                <w:tcPr>
                  <w:tcW w:w="2666" w:type="dxa"/>
                </w:tcPr>
                <w:p>
                  <w:pPr>
                    <w:jc w:val="both"/>
                    <w:rPr>
                      <w:rFonts w:asciiTheme="minorHAnsi" w:hAnsiTheme="minorHAnsi" w:cstheme="minorHAnsi"/>
                      <w:b/>
                      <w:sz w:val="20"/>
                      <w:szCs w:val="20"/>
                    </w:rPr>
                  </w:pPr>
                </w:p>
              </w:tc>
            </w:tr>
          </w:tbl>
          <w:p>
            <w:pPr>
              <w:jc w:val="both"/>
              <w:rPr>
                <w:rFonts w:asciiTheme="minorHAnsi" w:hAnsiTheme="minorHAnsi" w:cstheme="minorHAnsi"/>
                <w:sz w:val="20"/>
                <w:szCs w:val="20"/>
              </w:rPr>
            </w:pPr>
          </w:p>
        </w:tc>
      </w:tr>
    </w:tbl>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En la Victoria de Acentejo, a _____ de ____________ de 20</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El/la solicitante,</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ind w:left="2124" w:firstLine="708"/>
        <w:jc w:val="both"/>
        <w:rPr>
          <w:rFonts w:asciiTheme="minorHAnsi" w:hAnsiTheme="minorHAnsi" w:cstheme="minorHAnsi"/>
          <w:sz w:val="20"/>
          <w:szCs w:val="20"/>
        </w:rPr>
      </w:pPr>
      <w:r>
        <w:rPr>
          <w:rFonts w:asciiTheme="minorHAnsi" w:hAnsiTheme="minorHAnsi" w:cstheme="minorHAnsi"/>
          <w:sz w:val="20"/>
          <w:szCs w:val="20"/>
        </w:rPr>
        <w:t>Fdo.:</w:t>
      </w:r>
    </w:p>
    <w:p>
      <w:pPr>
        <w:spacing w:after="0" w:line="240" w:lineRule="auto"/>
        <w:jc w:val="both"/>
        <w:rPr>
          <w:rFonts w:asciiTheme="minorHAnsi" w:hAnsiTheme="minorHAnsi" w:cstheme="minorHAnsi"/>
          <w:b/>
          <w:sz w:val="20"/>
          <w:szCs w:val="20"/>
        </w:rPr>
      </w:pPr>
      <w:r>
        <w:rPr>
          <w:rFonts w:asciiTheme="minorHAnsi" w:hAnsiTheme="minorHAnsi" w:cstheme="minorHAnsi"/>
          <w:noProof/>
          <w:sz w:val="20"/>
          <w:szCs w:val="20"/>
          <w:lang w:eastAsia="es-ES"/>
        </w:rPr>
        <w:lastRenderedPageBreak/>
        <w:drawing>
          <wp:inline distT="0" distB="0" distL="0" distR="0">
            <wp:extent cx="922881" cy="1266825"/>
            <wp:effectExtent l="19050" t="0" r="0" b="0"/>
            <wp:docPr id="8"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jc w:val="both"/>
        <w:rPr>
          <w:rFonts w:asciiTheme="minorHAnsi" w:hAnsiTheme="minorHAnsi" w:cstheme="minorHAnsi"/>
          <w:b/>
          <w:sz w:val="20"/>
          <w:szCs w:val="20"/>
        </w:rPr>
      </w:pPr>
    </w:p>
    <w:p>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ANEXO IV: JUSTIFICACIÓN DE SUBVENCIÓN</w:t>
      </w:r>
    </w:p>
    <w:p>
      <w:pPr>
        <w:spacing w:after="0" w:line="240" w:lineRule="auto"/>
        <w:jc w:val="both"/>
        <w:rPr>
          <w:rFonts w:asciiTheme="minorHAnsi" w:hAnsiTheme="minorHAnsi" w:cstheme="minorHAnsi"/>
          <w:b/>
          <w:sz w:val="20"/>
          <w:szCs w:val="20"/>
        </w:rPr>
      </w:pPr>
    </w:p>
    <w:tbl>
      <w:tblPr>
        <w:tblStyle w:val="Tablaconcuadrcula"/>
        <w:tblW w:w="8931" w:type="dxa"/>
        <w:tblInd w:w="-34" w:type="dxa"/>
        <w:tblLook w:val="04A0"/>
      </w:tblPr>
      <w:tblGrid>
        <w:gridCol w:w="2694"/>
        <w:gridCol w:w="1701"/>
        <w:gridCol w:w="992"/>
        <w:gridCol w:w="778"/>
        <w:gridCol w:w="2766"/>
      </w:tblGrid>
      <w:tr>
        <w:tc>
          <w:tcPr>
            <w:tcW w:w="8931" w:type="dxa"/>
            <w:gridSpan w:val="5"/>
            <w:shd w:val="clear" w:color="auto" w:fill="A6A6A6" w:themeFill="background1" w:themeFillShade="A6"/>
          </w:tcPr>
          <w:p>
            <w:pPr>
              <w:pStyle w:val="Prrafodelista"/>
              <w:tabs>
                <w:tab w:val="left" w:pos="176"/>
              </w:tabs>
              <w:ind w:left="0"/>
              <w:jc w:val="both"/>
              <w:rPr>
                <w:rFonts w:asciiTheme="minorHAnsi" w:hAnsiTheme="minorHAnsi" w:cstheme="minorHAnsi"/>
                <w:b/>
                <w:sz w:val="20"/>
                <w:szCs w:val="20"/>
              </w:rPr>
            </w:pPr>
            <w:r>
              <w:rPr>
                <w:rFonts w:asciiTheme="minorHAnsi" w:hAnsiTheme="minorHAnsi" w:cstheme="minorHAnsi"/>
                <w:sz w:val="20"/>
                <w:szCs w:val="20"/>
              </w:rPr>
              <w:br w:type="page"/>
            </w:r>
            <w:r>
              <w:rPr>
                <w:rFonts w:asciiTheme="minorHAnsi" w:hAnsiTheme="minorHAnsi" w:cstheme="minorHAnsi"/>
                <w:b/>
                <w:sz w:val="20"/>
                <w:szCs w:val="20"/>
              </w:rPr>
              <w:t>1. DATOS DEL SOLICITANTE O ENTIDAD:</w:t>
            </w:r>
          </w:p>
        </w:tc>
      </w:tr>
      <w:tr>
        <w:tc>
          <w:tcPr>
            <w:tcW w:w="6165" w:type="dxa"/>
            <w:gridSpan w:val="4"/>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Nombre y Apellidos/Razón Social:</w:t>
            </w: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NIF/CIF:</w:t>
            </w:r>
          </w:p>
        </w:tc>
      </w:tr>
      <w:tr>
        <w:tc>
          <w:tcPr>
            <w:tcW w:w="6165" w:type="dxa"/>
            <w:gridSpan w:val="4"/>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r>
      <w:tr>
        <w:tc>
          <w:tcPr>
            <w:tcW w:w="6165" w:type="dxa"/>
            <w:gridSpan w:val="4"/>
            <w:tcBorders>
              <w:bottom w:val="single" w:sz="4" w:space="0" w:color="auto"/>
              <w:right w:val="nil"/>
            </w:tcBorders>
          </w:tcPr>
          <w:p>
            <w:pPr>
              <w:jc w:val="both"/>
              <w:rPr>
                <w:rFonts w:asciiTheme="minorHAnsi" w:hAnsiTheme="minorHAnsi" w:cstheme="minorHAnsi"/>
                <w:sz w:val="20"/>
                <w:szCs w:val="20"/>
              </w:rPr>
            </w:pPr>
            <w:r>
              <w:rPr>
                <w:rFonts w:asciiTheme="minorHAnsi" w:hAnsiTheme="minorHAnsi" w:cstheme="minorHAnsi"/>
                <w:sz w:val="20"/>
                <w:szCs w:val="20"/>
              </w:rPr>
              <w:t>Dirección/Domicilio Social:</w:t>
            </w:r>
          </w:p>
        </w:tc>
        <w:tc>
          <w:tcPr>
            <w:tcW w:w="2766" w:type="dxa"/>
            <w:tcBorders>
              <w:left w:val="nil"/>
            </w:tcBorders>
          </w:tcPr>
          <w:p>
            <w:pPr>
              <w:jc w:val="both"/>
              <w:rPr>
                <w:rFonts w:asciiTheme="minorHAnsi" w:hAnsiTheme="minorHAnsi" w:cstheme="minorHAnsi"/>
                <w:sz w:val="20"/>
                <w:szCs w:val="20"/>
              </w:rPr>
            </w:pPr>
          </w:p>
        </w:tc>
      </w:tr>
      <w:tr>
        <w:tc>
          <w:tcPr>
            <w:tcW w:w="6165" w:type="dxa"/>
            <w:gridSpan w:val="4"/>
            <w:tcBorders>
              <w:bottom w:val="single" w:sz="4" w:space="0" w:color="auto"/>
              <w:right w:val="nil"/>
            </w:tcBorders>
          </w:tcPr>
          <w:p>
            <w:pPr>
              <w:jc w:val="both"/>
              <w:rPr>
                <w:rFonts w:asciiTheme="minorHAnsi" w:hAnsiTheme="minorHAnsi" w:cstheme="minorHAnsi"/>
                <w:sz w:val="20"/>
                <w:szCs w:val="20"/>
              </w:rPr>
            </w:pPr>
          </w:p>
        </w:tc>
        <w:tc>
          <w:tcPr>
            <w:tcW w:w="2766" w:type="dxa"/>
            <w:tcBorders>
              <w:left w:val="nil"/>
              <w:bottom w:val="single" w:sz="4" w:space="0" w:color="auto"/>
            </w:tcBorders>
          </w:tcPr>
          <w:p>
            <w:pPr>
              <w:jc w:val="both"/>
              <w:rPr>
                <w:rFonts w:asciiTheme="minorHAnsi" w:hAnsiTheme="minorHAnsi" w:cstheme="minorHAnsi"/>
                <w:sz w:val="20"/>
                <w:szCs w:val="20"/>
              </w:rPr>
            </w:pPr>
          </w:p>
        </w:tc>
      </w:tr>
      <w:tr>
        <w:tc>
          <w:tcPr>
            <w:tcW w:w="2694" w:type="dxa"/>
            <w:tcBorders>
              <w:bottom w:val="single" w:sz="4" w:space="0" w:color="auto"/>
              <w:right w:val="nil"/>
            </w:tcBorders>
          </w:tcPr>
          <w:p>
            <w:pPr>
              <w:jc w:val="both"/>
              <w:rPr>
                <w:rFonts w:asciiTheme="minorHAnsi" w:hAnsiTheme="minorHAnsi" w:cstheme="minorHAnsi"/>
                <w:sz w:val="20"/>
                <w:szCs w:val="20"/>
              </w:rPr>
            </w:pPr>
            <w:r>
              <w:rPr>
                <w:rFonts w:asciiTheme="minorHAnsi" w:hAnsiTheme="minorHAnsi" w:cstheme="minorHAnsi"/>
                <w:sz w:val="20"/>
                <w:szCs w:val="20"/>
              </w:rPr>
              <w:t>Código Postal:</w:t>
            </w:r>
          </w:p>
        </w:tc>
        <w:tc>
          <w:tcPr>
            <w:tcW w:w="3471" w:type="dxa"/>
            <w:gridSpan w:val="3"/>
            <w:tcBorders>
              <w:bottom w:val="single" w:sz="4" w:space="0" w:color="auto"/>
              <w:right w:val="single" w:sz="4" w:space="0" w:color="auto"/>
            </w:tcBorders>
          </w:tcPr>
          <w:p>
            <w:pPr>
              <w:jc w:val="both"/>
              <w:rPr>
                <w:rFonts w:asciiTheme="minorHAnsi" w:hAnsiTheme="minorHAnsi" w:cstheme="minorHAnsi"/>
                <w:sz w:val="20"/>
                <w:szCs w:val="20"/>
              </w:rPr>
            </w:pPr>
            <w:r>
              <w:rPr>
                <w:rFonts w:asciiTheme="minorHAnsi" w:hAnsiTheme="minorHAnsi" w:cstheme="minorHAnsi"/>
                <w:sz w:val="20"/>
                <w:szCs w:val="20"/>
              </w:rPr>
              <w:t>Municipio:</w:t>
            </w:r>
          </w:p>
        </w:tc>
        <w:tc>
          <w:tcPr>
            <w:tcW w:w="2766" w:type="dxa"/>
            <w:tcBorders>
              <w:left w:val="single" w:sz="4" w:space="0" w:color="auto"/>
              <w:bottom w:val="single" w:sz="4" w:space="0" w:color="auto"/>
            </w:tcBorders>
          </w:tcPr>
          <w:p>
            <w:pPr>
              <w:jc w:val="both"/>
              <w:rPr>
                <w:rFonts w:asciiTheme="minorHAnsi" w:hAnsiTheme="minorHAnsi" w:cstheme="minorHAnsi"/>
                <w:sz w:val="20"/>
                <w:szCs w:val="20"/>
              </w:rPr>
            </w:pPr>
            <w:r>
              <w:rPr>
                <w:rFonts w:asciiTheme="minorHAnsi" w:hAnsiTheme="minorHAnsi" w:cstheme="minorHAnsi"/>
                <w:sz w:val="20"/>
                <w:szCs w:val="20"/>
              </w:rPr>
              <w:t>Provincia:</w:t>
            </w:r>
          </w:p>
        </w:tc>
      </w:tr>
      <w:tr>
        <w:tc>
          <w:tcPr>
            <w:tcW w:w="2694" w:type="dxa"/>
            <w:tcBorders>
              <w:bottom w:val="single" w:sz="4" w:space="0" w:color="auto"/>
              <w:right w:val="nil"/>
            </w:tcBorders>
          </w:tcPr>
          <w:p>
            <w:pPr>
              <w:jc w:val="both"/>
              <w:rPr>
                <w:rFonts w:asciiTheme="minorHAnsi" w:hAnsiTheme="minorHAnsi" w:cstheme="minorHAnsi"/>
                <w:sz w:val="20"/>
                <w:szCs w:val="20"/>
              </w:rPr>
            </w:pPr>
          </w:p>
        </w:tc>
        <w:tc>
          <w:tcPr>
            <w:tcW w:w="3471" w:type="dxa"/>
            <w:gridSpan w:val="3"/>
            <w:tcBorders>
              <w:bottom w:val="single" w:sz="4" w:space="0" w:color="auto"/>
              <w:right w:val="single" w:sz="4" w:space="0" w:color="auto"/>
            </w:tcBorders>
          </w:tcPr>
          <w:p>
            <w:pPr>
              <w:jc w:val="both"/>
              <w:rPr>
                <w:rFonts w:asciiTheme="minorHAnsi" w:hAnsiTheme="minorHAnsi" w:cstheme="minorHAnsi"/>
                <w:sz w:val="20"/>
                <w:szCs w:val="20"/>
              </w:rPr>
            </w:pPr>
          </w:p>
        </w:tc>
        <w:tc>
          <w:tcPr>
            <w:tcW w:w="2766" w:type="dxa"/>
            <w:tcBorders>
              <w:left w:val="single" w:sz="4" w:space="0" w:color="auto"/>
              <w:bottom w:val="single" w:sz="4" w:space="0" w:color="auto"/>
            </w:tcBorders>
          </w:tcPr>
          <w:p>
            <w:pPr>
              <w:jc w:val="both"/>
              <w:rPr>
                <w:rFonts w:asciiTheme="minorHAnsi" w:hAnsiTheme="minorHAnsi" w:cstheme="minorHAnsi"/>
                <w:sz w:val="20"/>
                <w:szCs w:val="20"/>
              </w:rPr>
            </w:pPr>
          </w:p>
        </w:tc>
      </w:tr>
      <w:tr>
        <w:tc>
          <w:tcPr>
            <w:tcW w:w="2694" w:type="dxa"/>
            <w:tcBorders>
              <w:bottom w:val="single" w:sz="4" w:space="0" w:color="auto"/>
              <w:right w:val="nil"/>
            </w:tcBorders>
          </w:tcPr>
          <w:p>
            <w:pPr>
              <w:jc w:val="both"/>
              <w:rPr>
                <w:rFonts w:asciiTheme="minorHAnsi" w:hAnsiTheme="minorHAnsi" w:cstheme="minorHAnsi"/>
                <w:sz w:val="20"/>
                <w:szCs w:val="20"/>
              </w:rPr>
            </w:pPr>
            <w:r>
              <w:rPr>
                <w:rFonts w:asciiTheme="minorHAnsi" w:hAnsiTheme="minorHAnsi" w:cstheme="minorHAnsi"/>
                <w:sz w:val="20"/>
                <w:szCs w:val="20"/>
              </w:rPr>
              <w:t>Teléfono:</w:t>
            </w:r>
          </w:p>
        </w:tc>
        <w:tc>
          <w:tcPr>
            <w:tcW w:w="2693" w:type="dxa"/>
            <w:gridSpan w:val="2"/>
            <w:tcBorders>
              <w:bottom w:val="single" w:sz="4" w:space="0" w:color="auto"/>
              <w:right w:val="single" w:sz="4" w:space="0" w:color="auto"/>
            </w:tcBorders>
          </w:tcPr>
          <w:p>
            <w:pPr>
              <w:jc w:val="both"/>
              <w:rPr>
                <w:rFonts w:asciiTheme="minorHAnsi" w:hAnsiTheme="minorHAnsi" w:cstheme="minorHAnsi"/>
                <w:sz w:val="20"/>
                <w:szCs w:val="20"/>
              </w:rPr>
            </w:pPr>
            <w:r>
              <w:rPr>
                <w:rFonts w:asciiTheme="minorHAnsi" w:hAnsiTheme="minorHAnsi" w:cstheme="minorHAnsi"/>
                <w:sz w:val="20"/>
                <w:szCs w:val="20"/>
              </w:rPr>
              <w:t>Móvil:</w:t>
            </w:r>
          </w:p>
        </w:tc>
        <w:tc>
          <w:tcPr>
            <w:tcW w:w="3544" w:type="dxa"/>
            <w:gridSpan w:val="2"/>
            <w:tcBorders>
              <w:left w:val="single" w:sz="4" w:space="0" w:color="auto"/>
              <w:bottom w:val="single" w:sz="4" w:space="0" w:color="auto"/>
            </w:tcBorders>
          </w:tcPr>
          <w:p>
            <w:pPr>
              <w:jc w:val="both"/>
              <w:rPr>
                <w:rFonts w:asciiTheme="minorHAnsi" w:hAnsiTheme="minorHAnsi" w:cstheme="minorHAnsi"/>
                <w:sz w:val="20"/>
                <w:szCs w:val="20"/>
              </w:rPr>
            </w:pPr>
            <w:r>
              <w:rPr>
                <w:rFonts w:asciiTheme="minorHAnsi" w:hAnsiTheme="minorHAnsi" w:cstheme="minorHAnsi"/>
                <w:sz w:val="20"/>
                <w:szCs w:val="20"/>
              </w:rPr>
              <w:t>e-mail:</w:t>
            </w:r>
          </w:p>
        </w:tc>
      </w:tr>
      <w:tr>
        <w:tc>
          <w:tcPr>
            <w:tcW w:w="2694" w:type="dxa"/>
            <w:tcBorders>
              <w:bottom w:val="single" w:sz="4" w:space="0" w:color="auto"/>
              <w:right w:val="nil"/>
            </w:tcBorders>
          </w:tcPr>
          <w:p>
            <w:pPr>
              <w:jc w:val="both"/>
              <w:rPr>
                <w:rFonts w:asciiTheme="minorHAnsi" w:hAnsiTheme="minorHAnsi" w:cstheme="minorHAnsi"/>
                <w:sz w:val="20"/>
                <w:szCs w:val="20"/>
              </w:rPr>
            </w:pPr>
          </w:p>
        </w:tc>
        <w:tc>
          <w:tcPr>
            <w:tcW w:w="2693" w:type="dxa"/>
            <w:gridSpan w:val="2"/>
            <w:tcBorders>
              <w:bottom w:val="single" w:sz="4" w:space="0" w:color="auto"/>
              <w:right w:val="single" w:sz="4" w:space="0" w:color="auto"/>
            </w:tcBorders>
          </w:tcPr>
          <w:p>
            <w:pPr>
              <w:jc w:val="both"/>
              <w:rPr>
                <w:rFonts w:asciiTheme="minorHAnsi" w:hAnsiTheme="minorHAnsi" w:cstheme="minorHAnsi"/>
                <w:sz w:val="20"/>
                <w:szCs w:val="20"/>
              </w:rPr>
            </w:pPr>
          </w:p>
        </w:tc>
        <w:tc>
          <w:tcPr>
            <w:tcW w:w="3544" w:type="dxa"/>
            <w:gridSpan w:val="2"/>
            <w:tcBorders>
              <w:left w:val="single" w:sz="4" w:space="0" w:color="auto"/>
              <w:bottom w:val="single" w:sz="4" w:space="0" w:color="auto"/>
            </w:tcBorders>
          </w:tcPr>
          <w:p>
            <w:pPr>
              <w:jc w:val="both"/>
              <w:rPr>
                <w:rFonts w:asciiTheme="minorHAnsi" w:hAnsiTheme="minorHAnsi" w:cstheme="minorHAnsi"/>
                <w:sz w:val="20"/>
                <w:szCs w:val="20"/>
              </w:rPr>
            </w:pPr>
          </w:p>
        </w:tc>
      </w:tr>
      <w:tr>
        <w:tc>
          <w:tcPr>
            <w:tcW w:w="8931" w:type="dxa"/>
            <w:gridSpan w:val="5"/>
            <w:shd w:val="clear" w:color="auto" w:fill="A6A6A6" w:themeFill="background1" w:themeFillShade="A6"/>
          </w:tcPr>
          <w:p>
            <w:pPr>
              <w:pStyle w:val="Prrafodelista"/>
              <w:tabs>
                <w:tab w:val="left" w:pos="176"/>
              </w:tabs>
              <w:ind w:left="0"/>
              <w:jc w:val="both"/>
              <w:rPr>
                <w:rFonts w:asciiTheme="minorHAnsi" w:hAnsiTheme="minorHAnsi" w:cstheme="minorHAnsi"/>
                <w:b/>
                <w:sz w:val="20"/>
                <w:szCs w:val="20"/>
              </w:rPr>
            </w:pPr>
            <w:r>
              <w:rPr>
                <w:rFonts w:asciiTheme="minorHAnsi" w:hAnsiTheme="minorHAnsi" w:cstheme="minorHAnsi"/>
                <w:b/>
                <w:sz w:val="20"/>
                <w:szCs w:val="20"/>
              </w:rPr>
              <w:t>2. DATOS DEL REPRESENTANTE DE LA ENTIDAD:</w:t>
            </w:r>
          </w:p>
        </w:tc>
      </w:tr>
      <w:tr>
        <w:tc>
          <w:tcPr>
            <w:tcW w:w="6165" w:type="dxa"/>
            <w:gridSpan w:val="4"/>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Nombre y Apellidos:</w:t>
            </w: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NIF:</w:t>
            </w:r>
          </w:p>
        </w:tc>
      </w:tr>
      <w:tr>
        <w:tc>
          <w:tcPr>
            <w:tcW w:w="6165" w:type="dxa"/>
            <w:gridSpan w:val="4"/>
            <w:shd w:val="clear" w:color="auto" w:fill="FFFFFF" w:themeFill="background1"/>
          </w:tcPr>
          <w:p>
            <w:pPr>
              <w:pStyle w:val="Prrafodelista"/>
              <w:tabs>
                <w:tab w:val="left" w:pos="176"/>
              </w:tabs>
              <w:ind w:left="0"/>
              <w:jc w:val="both"/>
              <w:rPr>
                <w:rFonts w:asciiTheme="minorHAnsi" w:hAnsiTheme="minorHAnsi" w:cstheme="minorHAnsi"/>
                <w:b/>
                <w:sz w:val="20"/>
                <w:szCs w:val="20"/>
              </w:rPr>
            </w:pPr>
          </w:p>
        </w:tc>
        <w:tc>
          <w:tcPr>
            <w:tcW w:w="2766" w:type="dxa"/>
            <w:shd w:val="clear" w:color="auto" w:fill="FFFFFF" w:themeFill="background1"/>
          </w:tcPr>
          <w:p>
            <w:pPr>
              <w:pStyle w:val="Prrafodelista"/>
              <w:tabs>
                <w:tab w:val="left" w:pos="176"/>
              </w:tabs>
              <w:ind w:left="0"/>
              <w:jc w:val="both"/>
              <w:rPr>
                <w:rFonts w:asciiTheme="minorHAnsi" w:hAnsiTheme="minorHAnsi" w:cstheme="minorHAnsi"/>
                <w:b/>
                <w:sz w:val="20"/>
                <w:szCs w:val="20"/>
              </w:rPr>
            </w:pPr>
          </w:p>
        </w:tc>
      </w:tr>
      <w:tr>
        <w:tc>
          <w:tcPr>
            <w:tcW w:w="8931" w:type="dxa"/>
            <w:gridSpan w:val="5"/>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Dirección:</w:t>
            </w:r>
          </w:p>
        </w:tc>
      </w:tr>
      <w:tr>
        <w:tc>
          <w:tcPr>
            <w:tcW w:w="8931" w:type="dxa"/>
            <w:gridSpan w:val="5"/>
            <w:shd w:val="clear" w:color="auto" w:fill="FFFFFF" w:themeFill="background1"/>
          </w:tcPr>
          <w:p>
            <w:pPr>
              <w:pStyle w:val="Prrafodelista"/>
              <w:tabs>
                <w:tab w:val="left" w:pos="176"/>
              </w:tabs>
              <w:ind w:left="0"/>
              <w:jc w:val="both"/>
              <w:rPr>
                <w:rFonts w:asciiTheme="minorHAnsi" w:hAnsiTheme="minorHAnsi" w:cstheme="minorHAnsi"/>
                <w:b/>
                <w:sz w:val="20"/>
                <w:szCs w:val="20"/>
              </w:rPr>
            </w:pPr>
          </w:p>
        </w:tc>
      </w:tr>
      <w:tr>
        <w:tc>
          <w:tcPr>
            <w:tcW w:w="2694"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Código Postal:</w:t>
            </w:r>
          </w:p>
        </w:tc>
        <w:tc>
          <w:tcPr>
            <w:tcW w:w="3471" w:type="dxa"/>
            <w:gridSpan w:val="3"/>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Municipio:</w:t>
            </w: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Provincia:</w:t>
            </w:r>
          </w:p>
        </w:tc>
      </w:tr>
      <w:tr>
        <w:tc>
          <w:tcPr>
            <w:tcW w:w="2694"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3471" w:type="dxa"/>
            <w:gridSpan w:val="3"/>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r>
      <w:tr>
        <w:tc>
          <w:tcPr>
            <w:tcW w:w="2694"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Cargo que ostenta</w:t>
            </w:r>
          </w:p>
        </w:tc>
        <w:tc>
          <w:tcPr>
            <w:tcW w:w="1701"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Teléfono</w:t>
            </w:r>
          </w:p>
        </w:tc>
        <w:tc>
          <w:tcPr>
            <w:tcW w:w="1770" w:type="dxa"/>
            <w:gridSpan w:val="2"/>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Móvil</w:t>
            </w: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e-mail:</w:t>
            </w:r>
          </w:p>
        </w:tc>
      </w:tr>
      <w:tr>
        <w:tc>
          <w:tcPr>
            <w:tcW w:w="2694"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1701"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1770" w:type="dxa"/>
            <w:gridSpan w:val="2"/>
            <w:shd w:val="clear" w:color="auto" w:fill="FFFFFF" w:themeFill="background1"/>
          </w:tcPr>
          <w:p>
            <w:pPr>
              <w:pStyle w:val="Prrafodelista"/>
              <w:tabs>
                <w:tab w:val="left" w:pos="176"/>
              </w:tabs>
              <w:ind w:left="0"/>
              <w:jc w:val="both"/>
              <w:rPr>
                <w:rFonts w:asciiTheme="minorHAnsi" w:hAnsiTheme="minorHAnsi" w:cstheme="minorHAnsi"/>
                <w:sz w:val="20"/>
                <w:szCs w:val="20"/>
              </w:rPr>
            </w:pPr>
          </w:p>
        </w:tc>
        <w:tc>
          <w:tcPr>
            <w:tcW w:w="2766" w:type="dxa"/>
            <w:shd w:val="clear" w:color="auto" w:fill="FFFFFF" w:themeFill="background1"/>
          </w:tcPr>
          <w:p>
            <w:pPr>
              <w:pStyle w:val="Prrafodelista"/>
              <w:tabs>
                <w:tab w:val="left" w:pos="176"/>
              </w:tabs>
              <w:ind w:left="0"/>
              <w:jc w:val="both"/>
              <w:rPr>
                <w:rFonts w:asciiTheme="minorHAnsi" w:hAnsiTheme="minorHAnsi" w:cstheme="minorHAnsi"/>
                <w:sz w:val="20"/>
                <w:szCs w:val="20"/>
              </w:rPr>
            </w:pPr>
          </w:p>
        </w:tc>
      </w:tr>
      <w:tr>
        <w:tc>
          <w:tcPr>
            <w:tcW w:w="8931" w:type="dxa"/>
            <w:gridSpan w:val="5"/>
            <w:shd w:val="clear" w:color="auto" w:fill="A6A6A6" w:themeFill="background1" w:themeFillShade="A6"/>
          </w:tcPr>
          <w:p>
            <w:pPr>
              <w:pStyle w:val="Prrafodelista"/>
              <w:tabs>
                <w:tab w:val="left" w:pos="176"/>
              </w:tabs>
              <w:ind w:left="0"/>
              <w:jc w:val="both"/>
              <w:rPr>
                <w:rFonts w:asciiTheme="minorHAnsi" w:hAnsiTheme="minorHAnsi" w:cstheme="minorHAnsi"/>
                <w:b/>
                <w:sz w:val="20"/>
                <w:szCs w:val="20"/>
              </w:rPr>
            </w:pPr>
            <w:r>
              <w:rPr>
                <w:rFonts w:asciiTheme="minorHAnsi" w:hAnsiTheme="minorHAnsi" w:cstheme="minorHAnsi"/>
                <w:b/>
                <w:sz w:val="20"/>
                <w:szCs w:val="20"/>
              </w:rPr>
              <w:t>3. MANIFIESTA</w:t>
            </w:r>
          </w:p>
        </w:tc>
      </w:tr>
      <w:tr>
        <w:trPr>
          <w:trHeight w:val="2733"/>
        </w:trPr>
        <w:tc>
          <w:tcPr>
            <w:tcW w:w="8931" w:type="dxa"/>
            <w:gridSpan w:val="5"/>
          </w:tcPr>
          <w:p>
            <w:pPr>
              <w:jc w:val="both"/>
              <w:rPr>
                <w:rFonts w:asciiTheme="minorHAnsi" w:hAnsiTheme="minorHAnsi" w:cstheme="minorHAnsi"/>
                <w:sz w:val="20"/>
                <w:szCs w:val="20"/>
              </w:rPr>
            </w:pPr>
            <w:r>
              <w:rPr>
                <w:rFonts w:asciiTheme="minorHAnsi" w:hAnsiTheme="minorHAnsi" w:cstheme="minorHAnsi"/>
                <w:sz w:val="20"/>
                <w:szCs w:val="20"/>
              </w:rPr>
              <w:t>Que habiendo obtenido del Ayuntamiento de La Victoria de Acentejo una subvención para el fomento de actividades culturales, por importe inferior a 60.000 euros, y de conformidad con lo dispuesto en el artículo 75 del Real Decreto 887/2006, de 21 de julio, por el que se aprueba el Reglamento de la Ley 38/2003, de 17 de noviembre, General de Subvenciones, se presenta cuenta justificativa simplificada aportando la siguiente documentación:</w:t>
            </w:r>
          </w:p>
          <w:p>
            <w:pPr>
              <w:pStyle w:val="Prrafodelista"/>
              <w:numPr>
                <w:ilvl w:val="0"/>
                <w:numId w:val="16"/>
              </w:numPr>
              <w:tabs>
                <w:tab w:val="left" w:pos="318"/>
              </w:tabs>
              <w:ind w:left="34" w:firstLine="23"/>
              <w:jc w:val="both"/>
              <w:rPr>
                <w:rFonts w:asciiTheme="minorHAnsi" w:hAnsiTheme="minorHAnsi" w:cstheme="minorHAnsi"/>
                <w:sz w:val="20"/>
                <w:szCs w:val="20"/>
              </w:rPr>
            </w:pPr>
            <w:r>
              <w:rPr>
                <w:rFonts w:asciiTheme="minorHAnsi" w:hAnsiTheme="minorHAnsi" w:cstheme="minorHAnsi"/>
                <w:sz w:val="20"/>
                <w:szCs w:val="20"/>
              </w:rPr>
              <w:t>Memoria de actuación justificativa del cumplimiento de las condiciones impuestas en la concesión de la subvención, con indicación de las actividades realizadas y de los resultados obtenidos.</w:t>
            </w:r>
          </w:p>
          <w:p>
            <w:pPr>
              <w:pStyle w:val="Prrafodelista"/>
              <w:numPr>
                <w:ilvl w:val="0"/>
                <w:numId w:val="16"/>
              </w:numPr>
              <w:tabs>
                <w:tab w:val="left" w:pos="318"/>
              </w:tabs>
              <w:ind w:left="34" w:firstLine="23"/>
              <w:jc w:val="both"/>
              <w:rPr>
                <w:rFonts w:asciiTheme="minorHAnsi" w:hAnsiTheme="minorHAnsi" w:cstheme="minorHAnsi"/>
                <w:sz w:val="20"/>
                <w:szCs w:val="20"/>
              </w:rPr>
            </w:pPr>
            <w:r>
              <w:rPr>
                <w:rFonts w:asciiTheme="minorHAnsi" w:hAnsiTheme="minorHAnsi" w:cstheme="minorHAnsi"/>
                <w:sz w:val="20"/>
                <w:szCs w:val="20"/>
              </w:rPr>
              <w:t>Relación clasificada de los gastos e inversiones de la actividad, con identificación del acreedor, su importe, fecha de emisión y, en su caso, fecha de pago.</w:t>
            </w:r>
          </w:p>
          <w:p>
            <w:pPr>
              <w:pStyle w:val="Prrafodelista"/>
              <w:numPr>
                <w:ilvl w:val="0"/>
                <w:numId w:val="16"/>
              </w:numPr>
              <w:tabs>
                <w:tab w:val="left" w:pos="318"/>
              </w:tabs>
              <w:ind w:left="34" w:firstLine="23"/>
              <w:jc w:val="both"/>
              <w:rPr>
                <w:rFonts w:asciiTheme="minorHAnsi" w:hAnsiTheme="minorHAnsi" w:cstheme="minorHAnsi"/>
                <w:sz w:val="20"/>
                <w:szCs w:val="20"/>
              </w:rPr>
            </w:pPr>
            <w:r>
              <w:rPr>
                <w:rFonts w:asciiTheme="minorHAnsi" w:hAnsiTheme="minorHAnsi" w:cstheme="minorHAnsi"/>
                <w:sz w:val="20"/>
                <w:szCs w:val="20"/>
              </w:rPr>
              <w:t xml:space="preserve">Detalle de otros ingresos o subvenciones que hayan financiado la actividad subvencionada con indicación del importe y su procedencia. </w:t>
            </w:r>
          </w:p>
        </w:tc>
      </w:tr>
      <w:tr>
        <w:tc>
          <w:tcPr>
            <w:tcW w:w="8931" w:type="dxa"/>
            <w:gridSpan w:val="5"/>
            <w:shd w:val="clear" w:color="auto" w:fill="A6A6A6" w:themeFill="background1" w:themeFillShade="A6"/>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b/>
                <w:sz w:val="20"/>
                <w:szCs w:val="20"/>
              </w:rPr>
              <w:t>4. SOLICITA</w:t>
            </w:r>
          </w:p>
        </w:tc>
      </w:tr>
      <w:tr>
        <w:trPr>
          <w:trHeight w:val="423"/>
        </w:trPr>
        <w:tc>
          <w:tcPr>
            <w:tcW w:w="8931" w:type="dxa"/>
            <w:gridSpan w:val="5"/>
            <w:shd w:val="clear" w:color="auto" w:fill="FFFFFF" w:themeFill="background1"/>
          </w:tcPr>
          <w:p>
            <w:pPr>
              <w:pStyle w:val="Prrafodelista"/>
              <w:tabs>
                <w:tab w:val="left" w:pos="176"/>
              </w:tabs>
              <w:ind w:left="0"/>
              <w:jc w:val="both"/>
              <w:rPr>
                <w:rFonts w:asciiTheme="minorHAnsi" w:hAnsiTheme="minorHAnsi" w:cstheme="minorHAnsi"/>
                <w:sz w:val="20"/>
                <w:szCs w:val="20"/>
              </w:rPr>
            </w:pPr>
            <w:r>
              <w:rPr>
                <w:rFonts w:asciiTheme="minorHAnsi" w:hAnsiTheme="minorHAnsi" w:cstheme="minorHAnsi"/>
                <w:sz w:val="20"/>
                <w:szCs w:val="20"/>
              </w:rPr>
              <w:t>La justificación adecuada del gasto realizado y el fiel cumplimiento con la finalidad con la finalidad para la que fue concedida dicha subvención.</w:t>
            </w:r>
          </w:p>
          <w:p>
            <w:pPr>
              <w:pStyle w:val="Prrafodelista"/>
              <w:tabs>
                <w:tab w:val="left" w:pos="176"/>
              </w:tabs>
              <w:ind w:left="0"/>
              <w:jc w:val="both"/>
              <w:rPr>
                <w:rFonts w:asciiTheme="minorHAnsi" w:hAnsiTheme="minorHAnsi" w:cstheme="minorHAnsi"/>
                <w:sz w:val="20"/>
                <w:szCs w:val="20"/>
              </w:rPr>
            </w:pPr>
          </w:p>
        </w:tc>
      </w:tr>
    </w:tbl>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En La Victoria de Acentejo, a _____ de ____________ de 20</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El/la solicitante</w:t>
      </w:r>
    </w:p>
    <w:p>
      <w:pPr>
        <w:spacing w:after="0" w:line="240" w:lineRule="auto"/>
        <w:jc w:val="both"/>
        <w:rPr>
          <w:rFonts w:asciiTheme="minorHAnsi" w:hAnsiTheme="minorHAnsi" w:cstheme="minorHAnsi"/>
          <w:sz w:val="20"/>
          <w:szCs w:val="20"/>
        </w:rPr>
      </w:pPr>
    </w:p>
    <w:p>
      <w:pPr>
        <w:spacing w:after="0" w:line="240" w:lineRule="auto"/>
        <w:jc w:val="both"/>
        <w:rPr>
          <w:rFonts w:asciiTheme="minorHAnsi" w:hAnsiTheme="minorHAnsi" w:cstheme="minorHAnsi"/>
          <w:sz w:val="20"/>
          <w:szCs w:val="20"/>
        </w:rPr>
      </w:pPr>
    </w:p>
    <w:p>
      <w:pPr>
        <w:spacing w:after="0" w:line="240" w:lineRule="auto"/>
        <w:ind w:firstLine="3"/>
        <w:jc w:val="both"/>
        <w:rPr>
          <w:rFonts w:asciiTheme="minorHAnsi" w:hAnsiTheme="minorHAnsi" w:cstheme="minorHAnsi"/>
          <w:sz w:val="20"/>
          <w:szCs w:val="20"/>
        </w:rPr>
      </w:pPr>
      <w:r>
        <w:rPr>
          <w:rFonts w:asciiTheme="minorHAnsi" w:hAnsiTheme="minorHAnsi" w:cstheme="minorHAnsi"/>
          <w:sz w:val="20"/>
          <w:szCs w:val="20"/>
        </w:rPr>
        <w:t xml:space="preserve">                                                  Fdo.:</w:t>
      </w:r>
    </w:p>
    <w:p>
      <w:pPr>
        <w:spacing w:after="0" w:line="240" w:lineRule="auto"/>
        <w:ind w:firstLine="3"/>
        <w:jc w:val="both"/>
        <w:rPr>
          <w:rFonts w:asciiTheme="minorHAnsi" w:hAnsiTheme="minorHAnsi" w:cstheme="minorHAnsi"/>
          <w:sz w:val="20"/>
          <w:szCs w:val="20"/>
        </w:rPr>
      </w:pPr>
    </w:p>
    <w:p>
      <w:pPr>
        <w:spacing w:after="0" w:line="240" w:lineRule="auto"/>
        <w:ind w:left="-142"/>
        <w:jc w:val="both"/>
        <w:rPr>
          <w:rFonts w:asciiTheme="minorHAnsi" w:hAnsiTheme="minorHAnsi" w:cstheme="minorHAnsi"/>
          <w:sz w:val="20"/>
          <w:szCs w:val="20"/>
        </w:rPr>
      </w:pPr>
      <w:r>
        <w:rPr>
          <w:rFonts w:asciiTheme="minorHAnsi" w:hAnsiTheme="minorHAnsi" w:cstheme="minorHAnsi"/>
          <w:sz w:val="20"/>
          <w:szCs w:val="20"/>
        </w:rPr>
        <w:t>SR. ALCALDE-PRESIDENTE DEL ILUSTRE AYUNTAMIENTO DE LA VICTORIA DE ACENTEJO</w:t>
      </w:r>
    </w:p>
    <w:p>
      <w:pPr>
        <w:spacing w:after="0" w:line="240" w:lineRule="auto"/>
        <w:jc w:val="both"/>
        <w:rPr>
          <w:rFonts w:asciiTheme="minorHAnsi" w:hAnsiTheme="minorHAnsi" w:cstheme="minorHAnsi"/>
          <w:b/>
          <w:sz w:val="20"/>
          <w:szCs w:val="20"/>
        </w:rPr>
      </w:pPr>
      <w:r>
        <w:rPr>
          <w:rFonts w:asciiTheme="minorHAnsi" w:hAnsiTheme="minorHAnsi" w:cstheme="minorHAnsi"/>
          <w:noProof/>
          <w:sz w:val="20"/>
          <w:szCs w:val="20"/>
          <w:lang w:eastAsia="es-ES"/>
        </w:rPr>
        <w:lastRenderedPageBreak/>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923925" cy="1266825"/>
            <wp:effectExtent l="19050" t="0" r="9525" b="0"/>
            <wp:wrapSquare wrapText="bothSides"/>
            <wp:docPr id="7"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3925" cy="1266825"/>
                    </a:xfrm>
                    <a:prstGeom prst="rect">
                      <a:avLst/>
                    </a:prstGeom>
                    <a:noFill/>
                    <a:ln w="9525">
                      <a:noFill/>
                      <a:miter lim="800000"/>
                      <a:headEnd/>
                      <a:tailEnd/>
                    </a:ln>
                  </pic:spPr>
                </pic:pic>
              </a:graphicData>
            </a:graphic>
          </wp:anchor>
        </w:drawing>
      </w:r>
      <w:r>
        <w:rPr>
          <w:rFonts w:asciiTheme="minorHAnsi" w:hAnsiTheme="minorHAnsi" w:cstheme="minorHAnsi"/>
          <w:b/>
          <w:sz w:val="20"/>
          <w:szCs w:val="20"/>
        </w:rPr>
        <w:br w:type="textWrapping" w:clear="all"/>
      </w:r>
    </w:p>
    <w:p>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ANEXO V: MEMORIA DE ACTUACIÓN JUSTIFICATIVA</w:t>
      </w:r>
    </w:p>
    <w:tbl>
      <w:tblPr>
        <w:tblStyle w:val="Tablaconcuadrcula"/>
        <w:tblW w:w="8946" w:type="dxa"/>
        <w:tblInd w:w="-34" w:type="dxa"/>
        <w:tblLook w:val="04A0"/>
      </w:tblPr>
      <w:tblGrid>
        <w:gridCol w:w="586"/>
        <w:gridCol w:w="4057"/>
        <w:gridCol w:w="4303"/>
      </w:tblGrid>
      <w:tr>
        <w:trPr>
          <w:trHeight w:val="246"/>
        </w:trPr>
        <w:tc>
          <w:tcPr>
            <w:tcW w:w="586" w:type="dxa"/>
            <w:shd w:val="clear" w:color="auto" w:fill="A6A6A6" w:themeFill="background1" w:themeFillShade="A6"/>
          </w:tcPr>
          <w:p>
            <w:pPr>
              <w:jc w:val="both"/>
              <w:rPr>
                <w:rFonts w:asciiTheme="minorHAnsi" w:hAnsiTheme="minorHAnsi" w:cstheme="minorHAnsi"/>
                <w:b/>
                <w:sz w:val="20"/>
                <w:szCs w:val="20"/>
              </w:rPr>
            </w:pPr>
          </w:p>
        </w:tc>
        <w:tc>
          <w:tcPr>
            <w:tcW w:w="4057" w:type="dxa"/>
            <w:shd w:val="clear" w:color="auto" w:fill="A6A6A6" w:themeFill="background1" w:themeFillShade="A6"/>
            <w:vAlign w:val="center"/>
          </w:tcPr>
          <w:p>
            <w:pPr>
              <w:jc w:val="both"/>
              <w:rPr>
                <w:rFonts w:asciiTheme="minorHAnsi" w:hAnsiTheme="minorHAnsi" w:cstheme="minorHAnsi"/>
                <w:b/>
                <w:sz w:val="20"/>
                <w:szCs w:val="20"/>
              </w:rPr>
            </w:pPr>
            <w:r>
              <w:rPr>
                <w:rFonts w:asciiTheme="minorHAnsi" w:hAnsiTheme="minorHAnsi" w:cstheme="minorHAnsi"/>
                <w:b/>
                <w:sz w:val="20"/>
                <w:szCs w:val="20"/>
              </w:rPr>
              <w:t>BREVE DESCRIPCIÓN DE LAS ACTIVIDADES REALIZADAS</w:t>
            </w:r>
          </w:p>
        </w:tc>
        <w:tc>
          <w:tcPr>
            <w:tcW w:w="4303" w:type="dxa"/>
            <w:shd w:val="clear" w:color="auto" w:fill="A6A6A6" w:themeFill="background1" w:themeFillShade="A6"/>
            <w:vAlign w:val="center"/>
          </w:tcPr>
          <w:p>
            <w:pPr>
              <w:jc w:val="both"/>
              <w:rPr>
                <w:rFonts w:asciiTheme="minorHAnsi" w:hAnsiTheme="minorHAnsi" w:cstheme="minorHAnsi"/>
                <w:b/>
                <w:sz w:val="20"/>
                <w:szCs w:val="20"/>
              </w:rPr>
            </w:pPr>
            <w:r>
              <w:rPr>
                <w:rFonts w:asciiTheme="minorHAnsi" w:hAnsiTheme="minorHAnsi" w:cstheme="minorHAnsi"/>
                <w:b/>
                <w:sz w:val="20"/>
                <w:szCs w:val="20"/>
              </w:rPr>
              <w:t>RESULTADOS OBTENIDOS</w:t>
            </w:r>
          </w:p>
        </w:tc>
      </w:tr>
      <w:tr>
        <w:trPr>
          <w:trHeight w:val="246"/>
        </w:trPr>
        <w:tc>
          <w:tcPr>
            <w:tcW w:w="586" w:type="dxa"/>
            <w:shd w:val="clear" w:color="auto" w:fill="FFFFFF" w:themeFill="background1"/>
          </w:tcPr>
          <w:p>
            <w:pPr>
              <w:jc w:val="both"/>
              <w:rPr>
                <w:rFonts w:asciiTheme="minorHAnsi" w:hAnsiTheme="minorHAnsi" w:cstheme="minorHAnsi"/>
                <w:b/>
                <w:sz w:val="20"/>
                <w:szCs w:val="20"/>
              </w:rPr>
            </w:pPr>
          </w:p>
          <w:p>
            <w:pPr>
              <w:jc w:val="both"/>
              <w:rPr>
                <w:rFonts w:asciiTheme="minorHAnsi" w:hAnsiTheme="minorHAnsi" w:cstheme="minorHAnsi"/>
                <w:sz w:val="20"/>
                <w:szCs w:val="20"/>
              </w:rPr>
            </w:pPr>
            <w:r>
              <w:rPr>
                <w:rFonts w:asciiTheme="minorHAnsi" w:hAnsiTheme="minorHAnsi" w:cstheme="minorHAnsi"/>
                <w:sz w:val="20"/>
                <w:szCs w:val="20"/>
              </w:rPr>
              <w:t>1</w:t>
            </w:r>
          </w:p>
        </w:tc>
        <w:tc>
          <w:tcPr>
            <w:tcW w:w="4057" w:type="dxa"/>
            <w:shd w:val="clear" w:color="auto" w:fill="FFFFFF" w:themeFill="background1"/>
            <w:vAlign w:val="center"/>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4303" w:type="dxa"/>
            <w:shd w:val="clear" w:color="auto" w:fill="FFFFFF" w:themeFill="background1"/>
            <w:vAlign w:val="center"/>
          </w:tcPr>
          <w:p>
            <w:pPr>
              <w:jc w:val="both"/>
              <w:rPr>
                <w:rFonts w:asciiTheme="minorHAnsi" w:hAnsiTheme="minorHAnsi" w:cstheme="minorHAnsi"/>
                <w:b/>
                <w:sz w:val="20"/>
                <w:szCs w:val="20"/>
              </w:rPr>
            </w:pPr>
          </w:p>
        </w:tc>
      </w:tr>
      <w:tr>
        <w:trPr>
          <w:trHeight w:val="246"/>
        </w:trPr>
        <w:tc>
          <w:tcPr>
            <w:tcW w:w="586" w:type="dxa"/>
            <w:shd w:val="clear" w:color="auto" w:fill="FFFFFF" w:themeFill="background1"/>
          </w:tcPr>
          <w:p>
            <w:pPr>
              <w:jc w:val="both"/>
              <w:rPr>
                <w:rFonts w:asciiTheme="minorHAnsi" w:hAnsiTheme="minorHAnsi" w:cstheme="minorHAnsi"/>
                <w:b/>
                <w:sz w:val="20"/>
                <w:szCs w:val="20"/>
              </w:rPr>
            </w:pPr>
          </w:p>
          <w:p>
            <w:pPr>
              <w:jc w:val="both"/>
              <w:rPr>
                <w:rFonts w:asciiTheme="minorHAnsi" w:hAnsiTheme="minorHAnsi" w:cstheme="minorHAnsi"/>
                <w:sz w:val="20"/>
                <w:szCs w:val="20"/>
              </w:rPr>
            </w:pPr>
            <w:r>
              <w:rPr>
                <w:rFonts w:asciiTheme="minorHAnsi" w:hAnsiTheme="minorHAnsi" w:cstheme="minorHAnsi"/>
                <w:sz w:val="20"/>
                <w:szCs w:val="20"/>
              </w:rPr>
              <w:t>2</w:t>
            </w:r>
          </w:p>
        </w:tc>
        <w:tc>
          <w:tcPr>
            <w:tcW w:w="4057" w:type="dxa"/>
            <w:shd w:val="clear" w:color="auto" w:fill="FFFFFF" w:themeFill="background1"/>
            <w:vAlign w:val="center"/>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4303" w:type="dxa"/>
            <w:shd w:val="clear" w:color="auto" w:fill="FFFFFF" w:themeFill="background1"/>
            <w:vAlign w:val="center"/>
          </w:tcPr>
          <w:p>
            <w:pPr>
              <w:jc w:val="both"/>
              <w:rPr>
                <w:rFonts w:asciiTheme="minorHAnsi" w:hAnsiTheme="minorHAnsi" w:cstheme="minorHAnsi"/>
                <w:b/>
                <w:sz w:val="20"/>
                <w:szCs w:val="20"/>
              </w:rPr>
            </w:pPr>
          </w:p>
        </w:tc>
      </w:tr>
      <w:tr>
        <w:trPr>
          <w:trHeight w:val="246"/>
        </w:trPr>
        <w:tc>
          <w:tcPr>
            <w:tcW w:w="586" w:type="dxa"/>
            <w:shd w:val="clear" w:color="auto" w:fill="FFFFFF" w:themeFill="background1"/>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sz w:val="20"/>
                <w:szCs w:val="20"/>
              </w:rPr>
            </w:pPr>
            <w:r>
              <w:rPr>
                <w:rFonts w:asciiTheme="minorHAnsi" w:hAnsiTheme="minorHAnsi" w:cstheme="minorHAnsi"/>
                <w:sz w:val="20"/>
                <w:szCs w:val="20"/>
              </w:rPr>
              <w:t>3</w:t>
            </w:r>
          </w:p>
        </w:tc>
        <w:tc>
          <w:tcPr>
            <w:tcW w:w="4057" w:type="dxa"/>
            <w:shd w:val="clear" w:color="auto" w:fill="FFFFFF" w:themeFill="background1"/>
            <w:vAlign w:val="center"/>
          </w:tcPr>
          <w:p>
            <w:pPr>
              <w:jc w:val="both"/>
              <w:rPr>
                <w:rFonts w:asciiTheme="minorHAnsi" w:hAnsiTheme="minorHAnsi" w:cstheme="minorHAnsi"/>
                <w:b/>
                <w:sz w:val="20"/>
                <w:szCs w:val="20"/>
              </w:rPr>
            </w:pPr>
          </w:p>
        </w:tc>
        <w:tc>
          <w:tcPr>
            <w:tcW w:w="4303" w:type="dxa"/>
            <w:shd w:val="clear" w:color="auto" w:fill="FFFFFF" w:themeFill="background1"/>
            <w:vAlign w:val="center"/>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287"/>
        </w:trPr>
        <w:tc>
          <w:tcPr>
            <w:tcW w:w="586" w:type="dxa"/>
            <w:shd w:val="clear" w:color="auto" w:fill="FFFFFF" w:themeFill="background1"/>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sz w:val="20"/>
                <w:szCs w:val="20"/>
              </w:rPr>
            </w:pPr>
            <w:r>
              <w:rPr>
                <w:rFonts w:asciiTheme="minorHAnsi" w:hAnsiTheme="minorHAnsi" w:cstheme="minorHAnsi"/>
                <w:sz w:val="20"/>
                <w:szCs w:val="20"/>
              </w:rPr>
              <w:t>4</w:t>
            </w:r>
          </w:p>
          <w:p>
            <w:pPr>
              <w:jc w:val="both"/>
              <w:rPr>
                <w:rFonts w:asciiTheme="minorHAnsi" w:hAnsiTheme="minorHAnsi" w:cstheme="minorHAnsi"/>
                <w:b/>
                <w:sz w:val="20"/>
                <w:szCs w:val="20"/>
              </w:rPr>
            </w:pPr>
          </w:p>
        </w:tc>
        <w:tc>
          <w:tcPr>
            <w:tcW w:w="4057" w:type="dxa"/>
            <w:shd w:val="clear" w:color="auto" w:fill="FFFFFF" w:themeFill="background1"/>
            <w:vAlign w:val="center"/>
          </w:tcPr>
          <w:p>
            <w:pPr>
              <w:jc w:val="both"/>
              <w:rPr>
                <w:rFonts w:asciiTheme="minorHAnsi" w:hAnsiTheme="minorHAnsi" w:cstheme="minorHAnsi"/>
                <w:b/>
                <w:sz w:val="20"/>
                <w:szCs w:val="20"/>
              </w:rPr>
            </w:pPr>
          </w:p>
        </w:tc>
        <w:tc>
          <w:tcPr>
            <w:tcW w:w="4303" w:type="dxa"/>
            <w:shd w:val="clear" w:color="auto" w:fill="FFFFFF" w:themeFill="background1"/>
            <w:vAlign w:val="center"/>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301"/>
        </w:trPr>
        <w:tc>
          <w:tcPr>
            <w:tcW w:w="586" w:type="dxa"/>
            <w:tcBorders>
              <w:bottom w:val="single" w:sz="4" w:space="0" w:color="auto"/>
            </w:tcBorders>
            <w:shd w:val="clear" w:color="auto" w:fill="FFFFFF" w:themeFill="background1"/>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sz w:val="20"/>
                <w:szCs w:val="20"/>
              </w:rPr>
            </w:pPr>
            <w:r>
              <w:rPr>
                <w:rFonts w:asciiTheme="minorHAnsi" w:hAnsiTheme="minorHAnsi" w:cstheme="minorHAnsi"/>
                <w:sz w:val="20"/>
                <w:szCs w:val="20"/>
              </w:rPr>
              <w:t>5</w:t>
            </w:r>
          </w:p>
          <w:p>
            <w:pPr>
              <w:jc w:val="both"/>
              <w:rPr>
                <w:rFonts w:asciiTheme="minorHAnsi" w:hAnsiTheme="minorHAnsi" w:cstheme="minorHAnsi"/>
                <w:b/>
                <w:sz w:val="20"/>
                <w:szCs w:val="20"/>
              </w:rPr>
            </w:pPr>
          </w:p>
        </w:tc>
        <w:tc>
          <w:tcPr>
            <w:tcW w:w="4057" w:type="dxa"/>
            <w:tcBorders>
              <w:bottom w:val="single" w:sz="4" w:space="0" w:color="auto"/>
            </w:tcBorders>
            <w:shd w:val="clear" w:color="auto" w:fill="FFFFFF" w:themeFill="background1"/>
            <w:vAlign w:val="center"/>
          </w:tcPr>
          <w:p>
            <w:pPr>
              <w:jc w:val="both"/>
              <w:rPr>
                <w:rFonts w:asciiTheme="minorHAnsi" w:hAnsiTheme="minorHAnsi" w:cstheme="minorHAnsi"/>
                <w:b/>
                <w:sz w:val="20"/>
                <w:szCs w:val="20"/>
              </w:rPr>
            </w:pPr>
          </w:p>
        </w:tc>
        <w:tc>
          <w:tcPr>
            <w:tcW w:w="4303" w:type="dxa"/>
            <w:tcBorders>
              <w:bottom w:val="single" w:sz="4" w:space="0" w:color="auto"/>
            </w:tcBorders>
            <w:shd w:val="clear" w:color="auto" w:fill="FFFFFF" w:themeFill="background1"/>
            <w:vAlign w:val="center"/>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bl>
    <w:p>
      <w:pPr>
        <w:tabs>
          <w:tab w:val="left" w:pos="142"/>
        </w:tabs>
        <w:spacing w:after="0" w:line="240" w:lineRule="auto"/>
        <w:jc w:val="both"/>
        <w:rPr>
          <w:rFonts w:asciiTheme="minorHAnsi" w:hAnsiTheme="minorHAnsi" w:cstheme="minorHAnsi"/>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b/>
          <w:sz w:val="20"/>
          <w:szCs w:val="20"/>
        </w:rPr>
        <w:tab/>
      </w:r>
      <w:r>
        <w:rPr>
          <w:rFonts w:asciiTheme="minorHAnsi" w:hAnsiTheme="minorHAnsi" w:cstheme="minorHAnsi"/>
          <w:b/>
          <w:sz w:val="20"/>
          <w:szCs w:val="20"/>
        </w:rPr>
        <w:tab/>
        <w:t xml:space="preserve">DECLARO </w:t>
      </w:r>
      <w:r>
        <w:rPr>
          <w:rFonts w:asciiTheme="minorHAnsi" w:hAnsiTheme="minorHAnsi" w:cstheme="minorHAnsi"/>
          <w:sz w:val="20"/>
          <w:szCs w:val="20"/>
        </w:rPr>
        <w:t>bajo mi responsabilidad que los datos incluidos en esta relación son ciertos y, para que conste a los efectos oportunos, se firma la presente declaración, con el VºBº de la Presidencia, en la Victoria de Acentejo, a ___ de ____________ de 20</w:t>
      </w:r>
    </w:p>
    <w:p>
      <w:pPr>
        <w:tabs>
          <w:tab w:val="left" w:pos="142"/>
        </w:tabs>
        <w:spacing w:after="0" w:line="240" w:lineRule="auto"/>
        <w:jc w:val="both"/>
        <w:rPr>
          <w:rFonts w:asciiTheme="minorHAnsi" w:hAnsiTheme="minorHAnsi" w:cstheme="minorHAnsi"/>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sz w:val="20"/>
          <w:szCs w:val="20"/>
        </w:rPr>
        <w:t>VºBº Firma del/ de la Presidente/a,</w:t>
      </w:r>
      <w:r>
        <w:rPr>
          <w:rFonts w:asciiTheme="minorHAnsi" w:hAnsiTheme="minorHAnsi" w:cstheme="minorHAnsi"/>
          <w:sz w:val="20"/>
          <w:szCs w:val="20"/>
        </w:rPr>
        <w:tab/>
      </w:r>
      <w:r>
        <w:rPr>
          <w:rFonts w:asciiTheme="minorHAnsi" w:hAnsiTheme="minorHAnsi" w:cstheme="minorHAnsi"/>
          <w:sz w:val="20"/>
          <w:szCs w:val="20"/>
        </w:rPr>
        <w:tab/>
        <w:t>Firma del/ de la Tesorero/a de la Entidad</w:t>
      </w:r>
    </w:p>
    <w:p>
      <w:pPr>
        <w:jc w:val="both"/>
        <w:rPr>
          <w:rFonts w:asciiTheme="minorHAnsi" w:hAnsiTheme="minorHAnsi" w:cstheme="minorHAnsi"/>
          <w:sz w:val="20"/>
          <w:szCs w:val="20"/>
        </w:rPr>
      </w:pPr>
      <w:r>
        <w:rPr>
          <w:rFonts w:asciiTheme="minorHAnsi" w:hAnsiTheme="minorHAnsi" w:cstheme="minorHAnsi"/>
          <w:sz w:val="20"/>
          <w:szCs w:val="20"/>
        </w:rPr>
        <w:t>Fdo.:</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Fdo.:</w:t>
      </w:r>
    </w:p>
    <w:p>
      <w:pPr>
        <w:spacing w:after="0" w:line="240" w:lineRule="auto"/>
        <w:jc w:val="both"/>
        <w:rPr>
          <w:rFonts w:asciiTheme="minorHAnsi" w:hAnsiTheme="minorHAnsi" w:cstheme="minorHAnsi"/>
          <w:sz w:val="20"/>
          <w:szCs w:val="20"/>
        </w:rPr>
      </w:pPr>
      <w:r>
        <w:rPr>
          <w:rFonts w:asciiTheme="minorHAnsi" w:hAnsiTheme="minorHAnsi" w:cstheme="minorHAnsi"/>
          <w:noProof/>
          <w:sz w:val="20"/>
          <w:szCs w:val="20"/>
          <w:lang w:eastAsia="es-ES"/>
        </w:rPr>
        <w:lastRenderedPageBreak/>
        <w:drawing>
          <wp:inline distT="0" distB="0" distL="0" distR="0">
            <wp:extent cx="922881" cy="1266825"/>
            <wp:effectExtent l="19050" t="0" r="0" b="0"/>
            <wp:docPr id="9"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jc w:val="both"/>
        <w:rPr>
          <w:rFonts w:asciiTheme="minorHAnsi" w:hAnsiTheme="minorHAnsi" w:cstheme="minorHAnsi"/>
          <w:b/>
          <w:sz w:val="20"/>
          <w:szCs w:val="20"/>
        </w:rPr>
      </w:pPr>
    </w:p>
    <w:p>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ANEXO VI:</w:t>
      </w:r>
    </w:p>
    <w:p>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CUENTA JUSTIFICATIVA DE GASTO</w:t>
      </w:r>
    </w:p>
    <w:p>
      <w:pPr>
        <w:spacing w:after="0" w:line="240" w:lineRule="auto"/>
        <w:jc w:val="both"/>
        <w:rPr>
          <w:rFonts w:asciiTheme="minorHAnsi" w:hAnsiTheme="minorHAnsi" w:cstheme="minorHAnsi"/>
          <w:b/>
          <w:sz w:val="20"/>
          <w:szCs w:val="20"/>
        </w:rPr>
      </w:pPr>
    </w:p>
    <w:tbl>
      <w:tblPr>
        <w:tblStyle w:val="Tablaconcuadrcula"/>
        <w:tblW w:w="8899" w:type="dxa"/>
        <w:tblLayout w:type="fixed"/>
        <w:tblLook w:val="04A0"/>
      </w:tblPr>
      <w:tblGrid>
        <w:gridCol w:w="672"/>
        <w:gridCol w:w="1481"/>
        <w:gridCol w:w="913"/>
        <w:gridCol w:w="16"/>
        <w:gridCol w:w="853"/>
        <w:gridCol w:w="974"/>
        <w:gridCol w:w="16"/>
        <w:gridCol w:w="1273"/>
        <w:gridCol w:w="1543"/>
        <w:gridCol w:w="12"/>
        <w:gridCol w:w="1146"/>
      </w:tblGrid>
      <w:tr>
        <w:trPr>
          <w:trHeight w:val="674"/>
        </w:trPr>
        <w:tc>
          <w:tcPr>
            <w:tcW w:w="8899" w:type="dxa"/>
            <w:gridSpan w:val="11"/>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RELACIÓN DE GASTOS E INVERSIONES DE LA ACTIVIDAD</w:t>
            </w:r>
          </w:p>
        </w:tc>
      </w:tr>
      <w:tr>
        <w:trPr>
          <w:trHeight w:val="539"/>
        </w:trPr>
        <w:tc>
          <w:tcPr>
            <w:tcW w:w="3066" w:type="dxa"/>
            <w:gridSpan w:val="3"/>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PROVEEDOR</w:t>
            </w:r>
          </w:p>
        </w:tc>
        <w:tc>
          <w:tcPr>
            <w:tcW w:w="5833" w:type="dxa"/>
            <w:gridSpan w:val="8"/>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 xml:space="preserve">DATOS DE FACTURAS O DOCUMENTOS </w:t>
            </w:r>
          </w:p>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EQUIVALENTES</w:t>
            </w:r>
          </w:p>
        </w:tc>
      </w:tr>
      <w:tr>
        <w:trPr>
          <w:trHeight w:val="674"/>
        </w:trPr>
        <w:tc>
          <w:tcPr>
            <w:tcW w:w="2153" w:type="dxa"/>
            <w:gridSpan w:val="2"/>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 xml:space="preserve">Denominación </w:t>
            </w:r>
          </w:p>
        </w:tc>
        <w:tc>
          <w:tcPr>
            <w:tcW w:w="929" w:type="dxa"/>
            <w:gridSpan w:val="2"/>
            <w:shd w:val="clear" w:color="auto" w:fill="A6A6A6" w:themeFill="background1" w:themeFillShade="A6"/>
            <w:vAlign w:val="center"/>
          </w:tcPr>
          <w:p>
            <w:pPr>
              <w:tabs>
                <w:tab w:val="left" w:pos="1060"/>
              </w:tabs>
              <w:jc w:val="both"/>
              <w:rPr>
                <w:rFonts w:asciiTheme="minorHAnsi" w:hAnsiTheme="minorHAnsi" w:cstheme="minorHAnsi"/>
                <w:b/>
                <w:sz w:val="20"/>
                <w:szCs w:val="20"/>
              </w:rPr>
            </w:pPr>
            <w:r>
              <w:rPr>
                <w:rFonts w:asciiTheme="minorHAnsi" w:hAnsiTheme="minorHAnsi" w:cstheme="minorHAnsi"/>
                <w:b/>
                <w:sz w:val="20"/>
                <w:szCs w:val="20"/>
              </w:rPr>
              <w:t>NIF/CIF</w:t>
            </w:r>
          </w:p>
        </w:tc>
        <w:tc>
          <w:tcPr>
            <w:tcW w:w="853" w:type="dxa"/>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 xml:space="preserve">Número </w:t>
            </w:r>
          </w:p>
        </w:tc>
        <w:tc>
          <w:tcPr>
            <w:tcW w:w="990" w:type="dxa"/>
            <w:gridSpan w:val="2"/>
            <w:shd w:val="clear" w:color="auto" w:fill="A6A6A6" w:themeFill="background1" w:themeFillShade="A6"/>
            <w:vAlign w:val="center"/>
          </w:tcPr>
          <w:p>
            <w:pPr>
              <w:tabs>
                <w:tab w:val="left" w:pos="1060"/>
              </w:tabs>
              <w:ind w:left="-108"/>
              <w:jc w:val="both"/>
              <w:rPr>
                <w:rFonts w:asciiTheme="minorHAnsi" w:hAnsiTheme="minorHAnsi" w:cstheme="minorHAnsi"/>
                <w:b/>
                <w:sz w:val="20"/>
                <w:szCs w:val="20"/>
              </w:rPr>
            </w:pPr>
            <w:r>
              <w:rPr>
                <w:rFonts w:asciiTheme="minorHAnsi" w:hAnsiTheme="minorHAnsi" w:cstheme="minorHAnsi"/>
                <w:b/>
                <w:sz w:val="20"/>
                <w:szCs w:val="20"/>
              </w:rPr>
              <w:t>Fecha emisión</w:t>
            </w:r>
          </w:p>
        </w:tc>
        <w:tc>
          <w:tcPr>
            <w:tcW w:w="1273" w:type="dxa"/>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Importe</w:t>
            </w:r>
          </w:p>
        </w:tc>
        <w:tc>
          <w:tcPr>
            <w:tcW w:w="1555" w:type="dxa"/>
            <w:gridSpan w:val="2"/>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 xml:space="preserve">Concepto </w:t>
            </w:r>
          </w:p>
        </w:tc>
        <w:tc>
          <w:tcPr>
            <w:tcW w:w="1146" w:type="dxa"/>
            <w:shd w:val="clear" w:color="auto" w:fill="A6A6A6" w:themeFill="background1" w:themeFillShade="A6"/>
            <w:vAlign w:val="center"/>
          </w:tcPr>
          <w:p>
            <w:pPr>
              <w:tabs>
                <w:tab w:val="left" w:pos="1060"/>
              </w:tabs>
              <w:ind w:left="-108" w:firstLine="108"/>
              <w:jc w:val="both"/>
              <w:rPr>
                <w:rFonts w:asciiTheme="minorHAnsi" w:hAnsiTheme="minorHAnsi" w:cstheme="minorHAnsi"/>
                <w:b/>
                <w:sz w:val="20"/>
                <w:szCs w:val="20"/>
              </w:rPr>
            </w:pPr>
            <w:r>
              <w:rPr>
                <w:rFonts w:asciiTheme="minorHAnsi" w:hAnsiTheme="minorHAnsi" w:cstheme="minorHAnsi"/>
                <w:b/>
                <w:sz w:val="20"/>
                <w:szCs w:val="20"/>
              </w:rPr>
              <w:t>Fecha pago</w:t>
            </w:r>
          </w:p>
        </w:tc>
      </w:tr>
      <w:tr>
        <w:trPr>
          <w:trHeight w:val="181"/>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1</w:t>
            </w:r>
          </w:p>
        </w:tc>
        <w:tc>
          <w:tcPr>
            <w:tcW w:w="1481" w:type="dxa"/>
          </w:tcPr>
          <w:p>
            <w:pPr>
              <w:ind w:left="-108" w:firstLine="108"/>
              <w:jc w:val="both"/>
              <w:rPr>
                <w:rFonts w:asciiTheme="minorHAnsi" w:hAnsiTheme="minorHAnsi" w:cstheme="minorHAnsi"/>
                <w:b/>
                <w:sz w:val="20"/>
                <w:szCs w:val="20"/>
              </w:rPr>
            </w:pPr>
          </w:p>
        </w:tc>
        <w:tc>
          <w:tcPr>
            <w:tcW w:w="929" w:type="dxa"/>
            <w:gridSpan w:val="2"/>
          </w:tcPr>
          <w:p>
            <w:pPr>
              <w:ind w:left="-108" w:firstLine="108"/>
              <w:jc w:val="both"/>
              <w:rPr>
                <w:rFonts w:asciiTheme="minorHAnsi" w:hAnsiTheme="minorHAnsi" w:cstheme="minorHAnsi"/>
                <w:b/>
                <w:sz w:val="20"/>
                <w:szCs w:val="20"/>
              </w:rPr>
            </w:pPr>
          </w:p>
        </w:tc>
        <w:tc>
          <w:tcPr>
            <w:tcW w:w="853" w:type="dxa"/>
          </w:tcPr>
          <w:p>
            <w:pPr>
              <w:ind w:left="-108" w:firstLine="108"/>
              <w:jc w:val="both"/>
              <w:rPr>
                <w:rFonts w:asciiTheme="minorHAnsi" w:hAnsiTheme="minorHAnsi" w:cstheme="minorHAnsi"/>
                <w:b/>
                <w:sz w:val="20"/>
                <w:szCs w:val="20"/>
              </w:rPr>
            </w:pPr>
          </w:p>
        </w:tc>
        <w:tc>
          <w:tcPr>
            <w:tcW w:w="990" w:type="dxa"/>
            <w:gridSpan w:val="2"/>
          </w:tcPr>
          <w:p>
            <w:pPr>
              <w:ind w:left="-108" w:firstLine="108"/>
              <w:jc w:val="both"/>
              <w:rPr>
                <w:rFonts w:asciiTheme="minorHAnsi" w:hAnsiTheme="minorHAnsi" w:cstheme="minorHAnsi"/>
                <w:b/>
                <w:sz w:val="20"/>
                <w:szCs w:val="20"/>
              </w:rPr>
            </w:pPr>
          </w:p>
        </w:tc>
        <w:tc>
          <w:tcPr>
            <w:tcW w:w="1273" w:type="dxa"/>
          </w:tcPr>
          <w:p>
            <w:pPr>
              <w:ind w:left="-108" w:firstLine="108"/>
              <w:jc w:val="both"/>
              <w:rPr>
                <w:rFonts w:asciiTheme="minorHAnsi" w:hAnsiTheme="minorHAnsi" w:cstheme="minorHAnsi"/>
                <w:b/>
                <w:sz w:val="20"/>
                <w:szCs w:val="20"/>
              </w:rPr>
            </w:pPr>
          </w:p>
        </w:tc>
        <w:tc>
          <w:tcPr>
            <w:tcW w:w="1543" w:type="dxa"/>
          </w:tcPr>
          <w:p>
            <w:pPr>
              <w:ind w:left="-108" w:firstLine="108"/>
              <w:jc w:val="both"/>
              <w:rPr>
                <w:rFonts w:asciiTheme="minorHAnsi" w:hAnsiTheme="minorHAnsi" w:cstheme="minorHAnsi"/>
                <w:b/>
                <w:sz w:val="20"/>
                <w:szCs w:val="20"/>
              </w:rPr>
            </w:pPr>
          </w:p>
        </w:tc>
        <w:tc>
          <w:tcPr>
            <w:tcW w:w="1158" w:type="dxa"/>
            <w:gridSpan w:val="2"/>
          </w:tcPr>
          <w:p>
            <w:pPr>
              <w:ind w:left="-108" w:firstLine="108"/>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2</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tc>
        <w:tc>
          <w:tcPr>
            <w:tcW w:w="929" w:type="dxa"/>
            <w:gridSpan w:val="2"/>
          </w:tcPr>
          <w:p>
            <w:pPr>
              <w:ind w:left="-108" w:firstLine="108"/>
              <w:jc w:val="both"/>
              <w:rPr>
                <w:rFonts w:asciiTheme="minorHAnsi" w:hAnsiTheme="minorHAnsi" w:cstheme="minorHAnsi"/>
                <w:b/>
                <w:sz w:val="20"/>
                <w:szCs w:val="20"/>
              </w:rPr>
            </w:pPr>
          </w:p>
        </w:tc>
        <w:tc>
          <w:tcPr>
            <w:tcW w:w="853" w:type="dxa"/>
          </w:tcPr>
          <w:p>
            <w:pPr>
              <w:ind w:left="-108" w:firstLine="108"/>
              <w:jc w:val="both"/>
              <w:rPr>
                <w:rFonts w:asciiTheme="minorHAnsi" w:hAnsiTheme="minorHAnsi" w:cstheme="minorHAnsi"/>
                <w:b/>
                <w:sz w:val="20"/>
                <w:szCs w:val="20"/>
              </w:rPr>
            </w:pPr>
          </w:p>
        </w:tc>
        <w:tc>
          <w:tcPr>
            <w:tcW w:w="974" w:type="dxa"/>
          </w:tcPr>
          <w:p>
            <w:pPr>
              <w:ind w:left="-108" w:firstLine="108"/>
              <w:jc w:val="both"/>
              <w:rPr>
                <w:rFonts w:asciiTheme="minorHAnsi" w:hAnsiTheme="minorHAnsi" w:cstheme="minorHAnsi"/>
                <w:b/>
                <w:sz w:val="20"/>
                <w:szCs w:val="20"/>
              </w:rPr>
            </w:pPr>
          </w:p>
        </w:tc>
        <w:tc>
          <w:tcPr>
            <w:tcW w:w="1289" w:type="dxa"/>
            <w:gridSpan w:val="2"/>
          </w:tcPr>
          <w:p>
            <w:pPr>
              <w:ind w:left="-108" w:firstLine="108"/>
              <w:jc w:val="both"/>
              <w:rPr>
                <w:rFonts w:asciiTheme="minorHAnsi" w:hAnsiTheme="minorHAnsi" w:cstheme="minorHAnsi"/>
                <w:b/>
                <w:sz w:val="20"/>
                <w:szCs w:val="20"/>
              </w:rPr>
            </w:pPr>
          </w:p>
        </w:tc>
        <w:tc>
          <w:tcPr>
            <w:tcW w:w="1543" w:type="dxa"/>
          </w:tcPr>
          <w:p>
            <w:pPr>
              <w:ind w:left="-108" w:firstLine="108"/>
              <w:jc w:val="both"/>
              <w:rPr>
                <w:rFonts w:asciiTheme="minorHAnsi" w:hAnsiTheme="minorHAnsi" w:cstheme="minorHAnsi"/>
                <w:b/>
                <w:sz w:val="20"/>
                <w:szCs w:val="20"/>
              </w:rPr>
            </w:pPr>
          </w:p>
        </w:tc>
        <w:tc>
          <w:tcPr>
            <w:tcW w:w="1158" w:type="dxa"/>
            <w:gridSpan w:val="2"/>
          </w:tcPr>
          <w:p>
            <w:pPr>
              <w:ind w:left="-108" w:firstLine="108"/>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3</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tc>
        <w:tc>
          <w:tcPr>
            <w:tcW w:w="929" w:type="dxa"/>
            <w:gridSpan w:val="2"/>
          </w:tcPr>
          <w:p>
            <w:pPr>
              <w:ind w:left="-108" w:firstLine="108"/>
              <w:jc w:val="both"/>
              <w:rPr>
                <w:rFonts w:asciiTheme="minorHAnsi" w:hAnsiTheme="minorHAnsi" w:cstheme="minorHAnsi"/>
                <w:b/>
                <w:sz w:val="20"/>
                <w:szCs w:val="20"/>
              </w:rPr>
            </w:pPr>
          </w:p>
        </w:tc>
        <w:tc>
          <w:tcPr>
            <w:tcW w:w="853" w:type="dxa"/>
          </w:tcPr>
          <w:p>
            <w:pPr>
              <w:ind w:left="-108" w:firstLine="108"/>
              <w:jc w:val="both"/>
              <w:rPr>
                <w:rFonts w:asciiTheme="minorHAnsi" w:hAnsiTheme="minorHAnsi" w:cstheme="minorHAnsi"/>
                <w:b/>
                <w:sz w:val="20"/>
                <w:szCs w:val="20"/>
              </w:rPr>
            </w:pPr>
          </w:p>
        </w:tc>
        <w:tc>
          <w:tcPr>
            <w:tcW w:w="974" w:type="dxa"/>
          </w:tcPr>
          <w:p>
            <w:pPr>
              <w:ind w:left="-108" w:firstLine="108"/>
              <w:jc w:val="both"/>
              <w:rPr>
                <w:rFonts w:asciiTheme="minorHAnsi" w:hAnsiTheme="minorHAnsi" w:cstheme="minorHAnsi"/>
                <w:b/>
                <w:sz w:val="20"/>
                <w:szCs w:val="20"/>
              </w:rPr>
            </w:pPr>
          </w:p>
        </w:tc>
        <w:tc>
          <w:tcPr>
            <w:tcW w:w="1289" w:type="dxa"/>
            <w:gridSpan w:val="2"/>
          </w:tcPr>
          <w:p>
            <w:pPr>
              <w:ind w:left="-108" w:firstLine="108"/>
              <w:jc w:val="both"/>
              <w:rPr>
                <w:rFonts w:asciiTheme="minorHAnsi" w:hAnsiTheme="minorHAnsi" w:cstheme="minorHAnsi"/>
                <w:b/>
                <w:sz w:val="20"/>
                <w:szCs w:val="20"/>
              </w:rPr>
            </w:pPr>
          </w:p>
        </w:tc>
        <w:tc>
          <w:tcPr>
            <w:tcW w:w="1543" w:type="dxa"/>
          </w:tcPr>
          <w:p>
            <w:pPr>
              <w:ind w:left="-108" w:firstLine="108"/>
              <w:jc w:val="both"/>
              <w:rPr>
                <w:rFonts w:asciiTheme="minorHAnsi" w:hAnsiTheme="minorHAnsi" w:cstheme="minorHAnsi"/>
                <w:b/>
                <w:sz w:val="20"/>
                <w:szCs w:val="20"/>
              </w:rPr>
            </w:pPr>
          </w:p>
        </w:tc>
        <w:tc>
          <w:tcPr>
            <w:tcW w:w="1158" w:type="dxa"/>
            <w:gridSpan w:val="2"/>
          </w:tcPr>
          <w:p>
            <w:pPr>
              <w:ind w:left="-108" w:firstLine="108"/>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4</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2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85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74"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28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54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158"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5</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2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85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74"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28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54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158"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6</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2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85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74"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28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54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158"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7</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2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85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74"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28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54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158"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120"/>
        </w:trPr>
        <w:tc>
          <w:tcPr>
            <w:tcW w:w="672" w:type="dxa"/>
          </w:tcPr>
          <w:p>
            <w:pPr>
              <w:ind w:left="-108" w:firstLine="108"/>
              <w:jc w:val="both"/>
              <w:rPr>
                <w:rFonts w:asciiTheme="minorHAnsi" w:hAnsiTheme="minorHAnsi" w:cstheme="minorHAnsi"/>
                <w:sz w:val="20"/>
                <w:szCs w:val="20"/>
              </w:rPr>
            </w:pPr>
          </w:p>
          <w:p>
            <w:pPr>
              <w:ind w:left="-108" w:firstLine="108"/>
              <w:jc w:val="both"/>
              <w:rPr>
                <w:rFonts w:asciiTheme="minorHAnsi" w:hAnsiTheme="minorHAnsi" w:cstheme="minorHAnsi"/>
                <w:sz w:val="20"/>
                <w:szCs w:val="20"/>
              </w:rPr>
            </w:pPr>
            <w:r>
              <w:rPr>
                <w:rFonts w:asciiTheme="minorHAnsi" w:hAnsiTheme="minorHAnsi" w:cstheme="minorHAnsi"/>
                <w:sz w:val="20"/>
                <w:szCs w:val="20"/>
              </w:rPr>
              <w:t>8</w:t>
            </w:r>
          </w:p>
          <w:p>
            <w:pPr>
              <w:ind w:left="-108" w:firstLine="108"/>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2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85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974"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289"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543" w:type="dxa"/>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c>
          <w:tcPr>
            <w:tcW w:w="1158" w:type="dxa"/>
            <w:gridSpan w:val="2"/>
          </w:tcPr>
          <w:p>
            <w:pPr>
              <w:jc w:val="both"/>
              <w:rPr>
                <w:rFonts w:asciiTheme="minorHAnsi" w:hAnsiTheme="minorHAnsi" w:cstheme="minorHAnsi"/>
                <w:b/>
                <w:sz w:val="20"/>
                <w:szCs w:val="20"/>
              </w:rPr>
            </w:pPr>
          </w:p>
          <w:p>
            <w:pPr>
              <w:jc w:val="both"/>
              <w:rPr>
                <w:rFonts w:asciiTheme="minorHAnsi" w:hAnsiTheme="minorHAnsi" w:cstheme="minorHAnsi"/>
                <w:b/>
                <w:sz w:val="20"/>
                <w:szCs w:val="20"/>
              </w:rPr>
            </w:pPr>
          </w:p>
        </w:tc>
      </w:tr>
      <w:tr>
        <w:trPr>
          <w:trHeight w:val="209"/>
        </w:trPr>
        <w:tc>
          <w:tcPr>
            <w:tcW w:w="672" w:type="dxa"/>
          </w:tcPr>
          <w:p>
            <w:pPr>
              <w:tabs>
                <w:tab w:val="left" w:pos="5977"/>
              </w:tabs>
              <w:jc w:val="both"/>
              <w:rPr>
                <w:rFonts w:asciiTheme="minorHAnsi" w:hAnsiTheme="minorHAnsi" w:cstheme="minorHAnsi"/>
                <w:sz w:val="20"/>
                <w:szCs w:val="20"/>
              </w:rPr>
            </w:pPr>
          </w:p>
          <w:p>
            <w:pPr>
              <w:tabs>
                <w:tab w:val="left" w:pos="5977"/>
              </w:tabs>
              <w:jc w:val="both"/>
              <w:rPr>
                <w:rFonts w:asciiTheme="minorHAnsi" w:hAnsiTheme="minorHAnsi" w:cstheme="minorHAnsi"/>
                <w:sz w:val="20"/>
                <w:szCs w:val="20"/>
              </w:rPr>
            </w:pPr>
            <w:r>
              <w:rPr>
                <w:rFonts w:asciiTheme="minorHAnsi" w:hAnsiTheme="minorHAnsi" w:cstheme="minorHAnsi"/>
                <w:sz w:val="20"/>
                <w:szCs w:val="20"/>
              </w:rPr>
              <w:t>9</w:t>
            </w:r>
          </w:p>
          <w:p>
            <w:pPr>
              <w:tabs>
                <w:tab w:val="left" w:pos="5977"/>
              </w:tabs>
              <w:jc w:val="both"/>
              <w:rPr>
                <w:rFonts w:asciiTheme="minorHAnsi" w:hAnsiTheme="minorHAnsi" w:cstheme="minorHAnsi"/>
                <w:sz w:val="20"/>
                <w:szCs w:val="20"/>
              </w:rPr>
            </w:pPr>
          </w:p>
        </w:tc>
        <w:tc>
          <w:tcPr>
            <w:tcW w:w="1481" w:type="dxa"/>
          </w:tcPr>
          <w:p>
            <w:pPr>
              <w:ind w:left="-108" w:firstLine="108"/>
              <w:jc w:val="both"/>
              <w:rPr>
                <w:rFonts w:asciiTheme="minorHAnsi" w:hAnsiTheme="minorHAnsi" w:cstheme="minorHAnsi"/>
                <w:b/>
                <w:sz w:val="20"/>
                <w:szCs w:val="20"/>
              </w:rPr>
            </w:pPr>
          </w:p>
        </w:tc>
        <w:tc>
          <w:tcPr>
            <w:tcW w:w="929" w:type="dxa"/>
            <w:gridSpan w:val="2"/>
          </w:tcPr>
          <w:p>
            <w:pPr>
              <w:ind w:left="-108" w:firstLine="108"/>
              <w:jc w:val="both"/>
              <w:rPr>
                <w:rFonts w:asciiTheme="minorHAnsi" w:hAnsiTheme="minorHAnsi" w:cstheme="minorHAnsi"/>
                <w:b/>
                <w:sz w:val="20"/>
                <w:szCs w:val="20"/>
              </w:rPr>
            </w:pPr>
          </w:p>
        </w:tc>
        <w:tc>
          <w:tcPr>
            <w:tcW w:w="853" w:type="dxa"/>
          </w:tcPr>
          <w:p>
            <w:pPr>
              <w:ind w:left="-108" w:firstLine="108"/>
              <w:jc w:val="both"/>
              <w:rPr>
                <w:rFonts w:asciiTheme="minorHAnsi" w:hAnsiTheme="minorHAnsi" w:cstheme="minorHAnsi"/>
                <w:b/>
                <w:sz w:val="20"/>
                <w:szCs w:val="20"/>
              </w:rPr>
            </w:pPr>
          </w:p>
        </w:tc>
        <w:tc>
          <w:tcPr>
            <w:tcW w:w="974" w:type="dxa"/>
          </w:tcPr>
          <w:p>
            <w:pPr>
              <w:ind w:left="-108" w:firstLine="108"/>
              <w:jc w:val="both"/>
              <w:rPr>
                <w:rFonts w:asciiTheme="minorHAnsi" w:hAnsiTheme="minorHAnsi" w:cstheme="minorHAnsi"/>
                <w:b/>
                <w:sz w:val="20"/>
                <w:szCs w:val="20"/>
              </w:rPr>
            </w:pPr>
          </w:p>
        </w:tc>
        <w:tc>
          <w:tcPr>
            <w:tcW w:w="1289" w:type="dxa"/>
            <w:gridSpan w:val="2"/>
          </w:tcPr>
          <w:p>
            <w:pPr>
              <w:ind w:left="-108" w:firstLine="108"/>
              <w:jc w:val="both"/>
              <w:rPr>
                <w:rFonts w:asciiTheme="minorHAnsi" w:hAnsiTheme="minorHAnsi" w:cstheme="minorHAnsi"/>
                <w:b/>
                <w:sz w:val="20"/>
                <w:szCs w:val="20"/>
              </w:rPr>
            </w:pPr>
          </w:p>
        </w:tc>
        <w:tc>
          <w:tcPr>
            <w:tcW w:w="1543" w:type="dxa"/>
          </w:tcPr>
          <w:p>
            <w:pPr>
              <w:ind w:left="-108" w:firstLine="108"/>
              <w:jc w:val="both"/>
              <w:rPr>
                <w:rFonts w:asciiTheme="minorHAnsi" w:hAnsiTheme="minorHAnsi" w:cstheme="minorHAnsi"/>
                <w:b/>
                <w:sz w:val="20"/>
                <w:szCs w:val="20"/>
              </w:rPr>
            </w:pPr>
          </w:p>
        </w:tc>
        <w:tc>
          <w:tcPr>
            <w:tcW w:w="1158" w:type="dxa"/>
            <w:gridSpan w:val="2"/>
          </w:tcPr>
          <w:p>
            <w:pPr>
              <w:ind w:left="-108" w:firstLine="108"/>
              <w:jc w:val="both"/>
              <w:rPr>
                <w:rFonts w:asciiTheme="minorHAnsi" w:hAnsiTheme="minorHAnsi" w:cstheme="minorHAnsi"/>
                <w:b/>
                <w:sz w:val="20"/>
                <w:szCs w:val="20"/>
              </w:rPr>
            </w:pPr>
          </w:p>
        </w:tc>
      </w:tr>
    </w:tbl>
    <w:p>
      <w:pPr>
        <w:spacing w:after="0" w:line="240" w:lineRule="auto"/>
        <w:jc w:val="both"/>
        <w:rPr>
          <w:rFonts w:asciiTheme="minorHAnsi" w:hAnsiTheme="minorHAnsi" w:cstheme="minorHAnsi"/>
          <w:b/>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b/>
          <w:sz w:val="20"/>
          <w:szCs w:val="20"/>
        </w:rPr>
        <w:tab/>
      </w:r>
      <w:r>
        <w:rPr>
          <w:rFonts w:asciiTheme="minorHAnsi" w:hAnsiTheme="minorHAnsi" w:cstheme="minorHAnsi"/>
          <w:b/>
          <w:sz w:val="20"/>
          <w:szCs w:val="20"/>
        </w:rPr>
        <w:tab/>
        <w:t xml:space="preserve">DECLARO </w:t>
      </w:r>
      <w:r>
        <w:rPr>
          <w:rFonts w:asciiTheme="minorHAnsi" w:hAnsiTheme="minorHAnsi" w:cstheme="minorHAnsi"/>
          <w:sz w:val="20"/>
          <w:szCs w:val="20"/>
        </w:rPr>
        <w:t>bajo mi responsabilidad que los datos incluidos en esta relación son ciertos y, para que conste a los efectos oportunos, se firma la presente declaración, con el VºBº de la Presidencia, en la Victoria de Acentejo, a ___ de ____________ de 20</w:t>
      </w:r>
    </w:p>
    <w:p>
      <w:pPr>
        <w:tabs>
          <w:tab w:val="left" w:pos="142"/>
        </w:tabs>
        <w:spacing w:after="0" w:line="240" w:lineRule="auto"/>
        <w:jc w:val="both"/>
        <w:rPr>
          <w:rFonts w:asciiTheme="minorHAnsi" w:hAnsiTheme="minorHAnsi" w:cstheme="minorHAnsi"/>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sz w:val="20"/>
          <w:szCs w:val="20"/>
        </w:rPr>
        <w:t>VºBº Firma del/ de la Presidente/a,</w:t>
      </w:r>
      <w:r>
        <w:rPr>
          <w:rFonts w:asciiTheme="minorHAnsi" w:hAnsiTheme="minorHAnsi" w:cstheme="minorHAnsi"/>
          <w:sz w:val="20"/>
          <w:szCs w:val="20"/>
        </w:rPr>
        <w:tab/>
      </w:r>
      <w:r>
        <w:rPr>
          <w:rFonts w:asciiTheme="minorHAnsi" w:hAnsiTheme="minorHAnsi" w:cstheme="minorHAnsi"/>
          <w:sz w:val="20"/>
          <w:szCs w:val="20"/>
        </w:rPr>
        <w:tab/>
        <w:t>Firma del/ de la Tesorero/a de la Entidad</w:t>
      </w:r>
    </w:p>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Fdo.:</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Fdo.:</w:t>
      </w:r>
    </w:p>
    <w:p>
      <w:pPr>
        <w:spacing w:after="0" w:line="240" w:lineRule="auto"/>
        <w:jc w:val="both"/>
        <w:rPr>
          <w:rFonts w:asciiTheme="minorHAnsi" w:hAnsiTheme="minorHAnsi" w:cstheme="minorHAnsi"/>
          <w:b/>
          <w:sz w:val="20"/>
          <w:szCs w:val="20"/>
        </w:rPr>
      </w:pPr>
      <w:r>
        <w:rPr>
          <w:rFonts w:asciiTheme="minorHAnsi" w:hAnsiTheme="minorHAnsi" w:cstheme="minorHAnsi"/>
          <w:b/>
          <w:noProof/>
          <w:sz w:val="20"/>
          <w:szCs w:val="20"/>
          <w:lang w:eastAsia="es-ES"/>
        </w:rPr>
        <w:lastRenderedPageBreak/>
        <w:drawing>
          <wp:inline distT="0" distB="0" distL="0" distR="0">
            <wp:extent cx="922881" cy="1266825"/>
            <wp:effectExtent l="19050" t="0" r="0" b="0"/>
            <wp:docPr id="11" name="Imagen 1" descr="Y:\COMUN\Escudo Villa Histórica transpar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MUN\Escudo Villa Histórica transparente.png"/>
                    <pic:cNvPicPr>
                      <a:picLocks noChangeAspect="1" noChangeArrowheads="1"/>
                    </pic:cNvPicPr>
                  </pic:nvPicPr>
                  <pic:blipFill>
                    <a:blip r:embed="rId8" cstate="print"/>
                    <a:srcRect/>
                    <a:stretch>
                      <a:fillRect/>
                    </a:stretch>
                  </pic:blipFill>
                  <pic:spPr bwMode="auto">
                    <a:xfrm>
                      <a:off x="0" y="0"/>
                      <a:ext cx="922881" cy="1266825"/>
                    </a:xfrm>
                    <a:prstGeom prst="rect">
                      <a:avLst/>
                    </a:prstGeom>
                    <a:noFill/>
                    <a:ln w="9525">
                      <a:noFill/>
                      <a:miter lim="800000"/>
                      <a:headEnd/>
                      <a:tailEnd/>
                    </a:ln>
                  </pic:spPr>
                </pic:pic>
              </a:graphicData>
            </a:graphic>
          </wp:inline>
        </w:drawing>
      </w:r>
    </w:p>
    <w:p>
      <w:pPr>
        <w:spacing w:after="0" w:line="240" w:lineRule="auto"/>
        <w:jc w:val="both"/>
        <w:rPr>
          <w:rFonts w:asciiTheme="minorHAnsi" w:hAnsiTheme="minorHAnsi" w:cstheme="minorHAnsi"/>
          <w:b/>
          <w:sz w:val="20"/>
          <w:szCs w:val="20"/>
        </w:rPr>
      </w:pPr>
    </w:p>
    <w:p>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ANEXO VII:</w:t>
      </w:r>
    </w:p>
    <w:p>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CERTIFICADO SOBRE LA PROCEDENCIA DE LOS FONDOS </w:t>
      </w:r>
    </w:p>
    <w:tbl>
      <w:tblPr>
        <w:tblStyle w:val="Tablaconcuadrcula"/>
        <w:tblW w:w="0" w:type="auto"/>
        <w:tblLook w:val="04A0"/>
      </w:tblPr>
      <w:tblGrid>
        <w:gridCol w:w="1378"/>
        <w:gridCol w:w="2280"/>
        <w:gridCol w:w="1185"/>
        <w:gridCol w:w="1305"/>
        <w:gridCol w:w="705"/>
        <w:gridCol w:w="1804"/>
      </w:tblGrid>
      <w:tr>
        <w:tc>
          <w:tcPr>
            <w:tcW w:w="8657" w:type="dxa"/>
            <w:gridSpan w:val="6"/>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APORTACIÓN PROPIA:</w:t>
            </w:r>
          </w:p>
          <w:p>
            <w:pPr>
              <w:jc w:val="both"/>
              <w:rPr>
                <w:rFonts w:asciiTheme="minorHAnsi" w:hAnsiTheme="minorHAnsi" w:cstheme="minorHAnsi"/>
                <w:sz w:val="20"/>
                <w:szCs w:val="20"/>
              </w:rPr>
            </w:pPr>
          </w:p>
        </w:tc>
      </w:tr>
      <w:tr>
        <w:tc>
          <w:tcPr>
            <w:tcW w:w="6148" w:type="dxa"/>
            <w:gridSpan w:val="4"/>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Concepto:</w:t>
            </w:r>
          </w:p>
          <w:p>
            <w:pPr>
              <w:jc w:val="both"/>
              <w:rPr>
                <w:rFonts w:asciiTheme="minorHAnsi" w:hAnsiTheme="minorHAnsi" w:cstheme="minorHAnsi"/>
                <w:sz w:val="20"/>
                <w:szCs w:val="20"/>
              </w:rPr>
            </w:pPr>
          </w:p>
        </w:tc>
        <w:tc>
          <w:tcPr>
            <w:tcW w:w="2509" w:type="dxa"/>
            <w:gridSpan w:val="2"/>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Importe:</w:t>
            </w:r>
          </w:p>
        </w:tc>
      </w:tr>
      <w:tr>
        <w:tc>
          <w:tcPr>
            <w:tcW w:w="6148" w:type="dxa"/>
            <w:gridSpan w:val="4"/>
            <w:shd w:val="clear" w:color="auto" w:fill="FFFFFF" w:themeFill="background1"/>
          </w:tcPr>
          <w:p>
            <w:pPr>
              <w:jc w:val="both"/>
              <w:rPr>
                <w:rFonts w:asciiTheme="minorHAnsi" w:hAnsiTheme="minorHAnsi" w:cstheme="minorHAnsi"/>
                <w:sz w:val="20"/>
                <w:szCs w:val="20"/>
              </w:rPr>
            </w:pPr>
          </w:p>
          <w:p>
            <w:pPr>
              <w:jc w:val="both"/>
              <w:rPr>
                <w:rFonts w:asciiTheme="minorHAnsi" w:hAnsiTheme="minorHAnsi" w:cstheme="minorHAnsi"/>
                <w:sz w:val="20"/>
                <w:szCs w:val="20"/>
              </w:rPr>
            </w:pPr>
          </w:p>
        </w:tc>
        <w:tc>
          <w:tcPr>
            <w:tcW w:w="2509" w:type="dxa"/>
            <w:gridSpan w:val="2"/>
            <w:shd w:val="clear" w:color="auto" w:fill="FFFFFF" w:themeFill="background1"/>
          </w:tcPr>
          <w:p>
            <w:pPr>
              <w:jc w:val="both"/>
              <w:rPr>
                <w:rFonts w:asciiTheme="minorHAnsi" w:hAnsiTheme="minorHAnsi" w:cstheme="minorHAnsi"/>
                <w:sz w:val="20"/>
                <w:szCs w:val="20"/>
              </w:rPr>
            </w:pPr>
          </w:p>
        </w:tc>
      </w:tr>
      <w:tr>
        <w:tc>
          <w:tcPr>
            <w:tcW w:w="6148" w:type="dxa"/>
            <w:gridSpan w:val="4"/>
            <w:shd w:val="clear" w:color="auto" w:fill="FFFFFF" w:themeFill="background1"/>
          </w:tcPr>
          <w:p>
            <w:pPr>
              <w:jc w:val="both"/>
              <w:rPr>
                <w:rFonts w:asciiTheme="minorHAnsi" w:hAnsiTheme="minorHAnsi" w:cstheme="minorHAnsi"/>
                <w:sz w:val="20"/>
                <w:szCs w:val="20"/>
              </w:rPr>
            </w:pPr>
          </w:p>
          <w:p>
            <w:pPr>
              <w:jc w:val="both"/>
              <w:rPr>
                <w:rFonts w:asciiTheme="minorHAnsi" w:hAnsiTheme="minorHAnsi" w:cstheme="minorHAnsi"/>
                <w:sz w:val="20"/>
                <w:szCs w:val="20"/>
              </w:rPr>
            </w:pPr>
          </w:p>
        </w:tc>
        <w:tc>
          <w:tcPr>
            <w:tcW w:w="2509" w:type="dxa"/>
            <w:gridSpan w:val="2"/>
            <w:shd w:val="clear" w:color="auto" w:fill="FFFFFF" w:themeFill="background1"/>
          </w:tcPr>
          <w:p>
            <w:pPr>
              <w:jc w:val="both"/>
              <w:rPr>
                <w:rFonts w:asciiTheme="minorHAnsi" w:hAnsiTheme="minorHAnsi" w:cstheme="minorHAnsi"/>
                <w:sz w:val="20"/>
                <w:szCs w:val="20"/>
              </w:rPr>
            </w:pPr>
          </w:p>
        </w:tc>
      </w:tr>
      <w:tr>
        <w:tc>
          <w:tcPr>
            <w:tcW w:w="6148" w:type="dxa"/>
            <w:gridSpan w:val="4"/>
            <w:shd w:val="clear" w:color="auto" w:fill="FFFFFF" w:themeFill="background1"/>
          </w:tcPr>
          <w:p>
            <w:pPr>
              <w:jc w:val="both"/>
              <w:rPr>
                <w:rFonts w:asciiTheme="minorHAnsi" w:hAnsiTheme="minorHAnsi" w:cstheme="minorHAnsi"/>
                <w:sz w:val="20"/>
                <w:szCs w:val="20"/>
              </w:rPr>
            </w:pPr>
          </w:p>
          <w:p>
            <w:pPr>
              <w:jc w:val="both"/>
              <w:rPr>
                <w:rFonts w:asciiTheme="minorHAnsi" w:hAnsiTheme="minorHAnsi" w:cstheme="minorHAnsi"/>
                <w:sz w:val="20"/>
                <w:szCs w:val="20"/>
              </w:rPr>
            </w:pPr>
          </w:p>
        </w:tc>
        <w:tc>
          <w:tcPr>
            <w:tcW w:w="2509" w:type="dxa"/>
            <w:gridSpan w:val="2"/>
            <w:shd w:val="clear" w:color="auto" w:fill="FFFFFF" w:themeFill="background1"/>
          </w:tcPr>
          <w:p>
            <w:pPr>
              <w:jc w:val="both"/>
              <w:rPr>
                <w:rFonts w:asciiTheme="minorHAnsi" w:hAnsiTheme="minorHAnsi" w:cstheme="minorHAnsi"/>
                <w:sz w:val="20"/>
                <w:szCs w:val="20"/>
              </w:rPr>
            </w:pPr>
          </w:p>
        </w:tc>
      </w:tr>
      <w:tr>
        <w:tc>
          <w:tcPr>
            <w:tcW w:w="8657" w:type="dxa"/>
            <w:gridSpan w:val="6"/>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b/>
                <w:sz w:val="20"/>
                <w:szCs w:val="20"/>
              </w:rPr>
            </w:pPr>
            <w:r>
              <w:rPr>
                <w:rFonts w:asciiTheme="minorHAnsi" w:hAnsiTheme="minorHAnsi" w:cstheme="minorHAnsi"/>
                <w:b/>
                <w:sz w:val="20"/>
                <w:szCs w:val="20"/>
              </w:rPr>
              <w:t>OTRAS FUENTES DE INGRESOS:</w:t>
            </w:r>
          </w:p>
        </w:tc>
      </w:tr>
      <w:tr>
        <w:trPr>
          <w:trHeight w:val="555"/>
        </w:trPr>
        <w:tc>
          <w:tcPr>
            <w:tcW w:w="1378" w:type="dxa"/>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Entidad</w:t>
            </w:r>
          </w:p>
        </w:tc>
        <w:tc>
          <w:tcPr>
            <w:tcW w:w="2280" w:type="dxa"/>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Concepto (1)</w:t>
            </w:r>
          </w:p>
        </w:tc>
        <w:tc>
          <w:tcPr>
            <w:tcW w:w="1185" w:type="dxa"/>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Importe</w:t>
            </w:r>
          </w:p>
          <w:p>
            <w:pPr>
              <w:jc w:val="both"/>
              <w:rPr>
                <w:rFonts w:asciiTheme="minorHAnsi" w:hAnsiTheme="minorHAnsi" w:cstheme="minorHAnsi"/>
                <w:sz w:val="20"/>
                <w:szCs w:val="20"/>
              </w:rPr>
            </w:pPr>
          </w:p>
        </w:tc>
        <w:tc>
          <w:tcPr>
            <w:tcW w:w="2010" w:type="dxa"/>
            <w:gridSpan w:val="2"/>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Fecha de otorgamiento</w:t>
            </w:r>
          </w:p>
          <w:p>
            <w:pPr>
              <w:jc w:val="both"/>
              <w:rPr>
                <w:rFonts w:asciiTheme="minorHAnsi" w:hAnsiTheme="minorHAnsi" w:cstheme="minorHAnsi"/>
                <w:sz w:val="20"/>
                <w:szCs w:val="20"/>
              </w:rPr>
            </w:pPr>
          </w:p>
        </w:tc>
        <w:tc>
          <w:tcPr>
            <w:tcW w:w="1804" w:type="dxa"/>
            <w:shd w:val="clear" w:color="auto" w:fill="A6A6A6" w:themeFill="background1" w:themeFillShade="A6"/>
          </w:tcPr>
          <w:p>
            <w:pPr>
              <w:jc w:val="both"/>
              <w:rPr>
                <w:rFonts w:asciiTheme="minorHAnsi" w:hAnsiTheme="minorHAnsi" w:cstheme="minorHAnsi"/>
                <w:sz w:val="20"/>
                <w:szCs w:val="20"/>
              </w:rPr>
            </w:pPr>
          </w:p>
          <w:p>
            <w:pPr>
              <w:jc w:val="both"/>
              <w:rPr>
                <w:rFonts w:asciiTheme="minorHAnsi" w:hAnsiTheme="minorHAnsi" w:cstheme="minorHAnsi"/>
                <w:sz w:val="20"/>
                <w:szCs w:val="20"/>
              </w:rPr>
            </w:pPr>
            <w:r>
              <w:rPr>
                <w:rFonts w:asciiTheme="minorHAnsi" w:hAnsiTheme="minorHAnsi" w:cstheme="minorHAnsi"/>
                <w:sz w:val="20"/>
                <w:szCs w:val="20"/>
              </w:rPr>
              <w:t>Fecha de pago</w:t>
            </w:r>
          </w:p>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r>
              <w:rPr>
                <w:rFonts w:asciiTheme="minorHAnsi" w:hAnsiTheme="minorHAnsi" w:cstheme="minorHAnsi"/>
                <w:sz w:val="20"/>
                <w:szCs w:val="20"/>
              </w:rPr>
              <w:t>Ayuntamiento de La Victoria de Acentejo</w:t>
            </w: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555"/>
        </w:trPr>
        <w:tc>
          <w:tcPr>
            <w:tcW w:w="1378" w:type="dxa"/>
            <w:shd w:val="clear" w:color="auto" w:fill="FFFFFF" w:themeFill="background1"/>
          </w:tcPr>
          <w:p>
            <w:pPr>
              <w:jc w:val="both"/>
              <w:rPr>
                <w:rFonts w:asciiTheme="minorHAnsi" w:hAnsiTheme="minorHAnsi" w:cstheme="minorHAnsi"/>
                <w:sz w:val="20"/>
                <w:szCs w:val="20"/>
              </w:rPr>
            </w:pPr>
          </w:p>
        </w:tc>
        <w:tc>
          <w:tcPr>
            <w:tcW w:w="2280" w:type="dxa"/>
            <w:shd w:val="clear" w:color="auto" w:fill="FFFFFF" w:themeFill="background1"/>
          </w:tcPr>
          <w:p>
            <w:pPr>
              <w:jc w:val="both"/>
              <w:rPr>
                <w:rFonts w:asciiTheme="minorHAnsi" w:hAnsiTheme="minorHAnsi" w:cstheme="minorHAnsi"/>
                <w:sz w:val="20"/>
                <w:szCs w:val="20"/>
              </w:rPr>
            </w:pPr>
          </w:p>
        </w:tc>
        <w:tc>
          <w:tcPr>
            <w:tcW w:w="1185" w:type="dxa"/>
            <w:shd w:val="clear" w:color="auto" w:fill="FFFFFF" w:themeFill="background1"/>
          </w:tcPr>
          <w:p>
            <w:pPr>
              <w:jc w:val="both"/>
              <w:rPr>
                <w:rFonts w:asciiTheme="minorHAnsi" w:hAnsiTheme="minorHAnsi" w:cstheme="minorHAnsi"/>
                <w:sz w:val="20"/>
                <w:szCs w:val="20"/>
              </w:rPr>
            </w:pPr>
          </w:p>
        </w:tc>
        <w:tc>
          <w:tcPr>
            <w:tcW w:w="2010" w:type="dxa"/>
            <w:gridSpan w:val="2"/>
            <w:shd w:val="clear" w:color="auto" w:fill="FFFFFF" w:themeFill="background1"/>
          </w:tcPr>
          <w:p>
            <w:pPr>
              <w:jc w:val="both"/>
              <w:rPr>
                <w:rFonts w:asciiTheme="minorHAnsi" w:hAnsiTheme="minorHAnsi" w:cstheme="minorHAnsi"/>
                <w:sz w:val="20"/>
                <w:szCs w:val="20"/>
              </w:rPr>
            </w:pPr>
          </w:p>
        </w:tc>
        <w:tc>
          <w:tcPr>
            <w:tcW w:w="1804" w:type="dxa"/>
            <w:shd w:val="clear" w:color="auto" w:fill="FFFFFF" w:themeFill="background1"/>
          </w:tcPr>
          <w:p>
            <w:pPr>
              <w:jc w:val="both"/>
              <w:rPr>
                <w:rFonts w:asciiTheme="minorHAnsi" w:hAnsiTheme="minorHAnsi" w:cstheme="minorHAnsi"/>
                <w:sz w:val="20"/>
                <w:szCs w:val="20"/>
              </w:rPr>
            </w:pPr>
          </w:p>
        </w:tc>
      </w:tr>
      <w:tr>
        <w:trPr>
          <w:trHeight w:val="287"/>
        </w:trPr>
        <w:tc>
          <w:tcPr>
            <w:tcW w:w="6853" w:type="dxa"/>
            <w:gridSpan w:val="5"/>
            <w:shd w:val="clear" w:color="auto" w:fill="FFFFFF" w:themeFill="background1"/>
          </w:tcPr>
          <w:p>
            <w:pPr>
              <w:jc w:val="both"/>
              <w:rPr>
                <w:rFonts w:asciiTheme="minorHAnsi" w:hAnsiTheme="minorHAnsi" w:cstheme="minorHAnsi"/>
                <w:sz w:val="20"/>
                <w:szCs w:val="20"/>
              </w:rPr>
            </w:pPr>
            <w:r>
              <w:rPr>
                <w:rFonts w:asciiTheme="minorHAnsi" w:hAnsiTheme="minorHAnsi" w:cstheme="minorHAnsi"/>
                <w:sz w:val="20"/>
                <w:szCs w:val="20"/>
              </w:rPr>
              <w:t>TOTAL INGRESOS (aportación propia y otras fuentes de ingresos)</w:t>
            </w:r>
          </w:p>
        </w:tc>
        <w:tc>
          <w:tcPr>
            <w:tcW w:w="1804" w:type="dxa"/>
            <w:shd w:val="clear" w:color="auto" w:fill="FFFFFF" w:themeFill="background1"/>
          </w:tcPr>
          <w:p>
            <w:pPr>
              <w:jc w:val="both"/>
              <w:rPr>
                <w:rFonts w:asciiTheme="minorHAnsi" w:hAnsiTheme="minorHAnsi" w:cstheme="minorHAnsi"/>
                <w:sz w:val="20"/>
                <w:szCs w:val="20"/>
              </w:rPr>
            </w:pPr>
            <w:r>
              <w:rPr>
                <w:rFonts w:asciiTheme="minorHAnsi" w:hAnsiTheme="minorHAnsi" w:cstheme="minorHAnsi"/>
                <w:sz w:val="20"/>
                <w:szCs w:val="20"/>
              </w:rPr>
              <w:t>€</w:t>
            </w:r>
          </w:p>
        </w:tc>
      </w:tr>
    </w:tbl>
    <w:p>
      <w:pPr>
        <w:spacing w:after="0" w:line="240" w:lineRule="auto"/>
        <w:jc w:val="both"/>
        <w:rPr>
          <w:rFonts w:asciiTheme="minorHAnsi" w:hAnsiTheme="minorHAnsi" w:cstheme="minorHAnsi"/>
          <w:sz w:val="20"/>
          <w:szCs w:val="20"/>
        </w:rPr>
      </w:pPr>
      <w:r>
        <w:rPr>
          <w:rFonts w:asciiTheme="minorHAnsi" w:hAnsiTheme="minorHAnsi" w:cstheme="minorHAnsi"/>
          <w:sz w:val="20"/>
          <w:szCs w:val="20"/>
        </w:rPr>
        <w:t>(1) Patrocinios, subvenciones, otros (concretar concepto)</w:t>
      </w:r>
    </w:p>
    <w:p>
      <w:pPr>
        <w:spacing w:after="0" w:line="240" w:lineRule="auto"/>
        <w:jc w:val="both"/>
        <w:rPr>
          <w:rFonts w:asciiTheme="minorHAnsi" w:hAnsiTheme="minorHAnsi" w:cstheme="minorHAnsi"/>
          <w:i/>
          <w:sz w:val="20"/>
          <w:szCs w:val="20"/>
        </w:rPr>
      </w:pPr>
      <w:r>
        <w:rPr>
          <w:rFonts w:asciiTheme="minorHAnsi" w:hAnsiTheme="minorHAnsi" w:cstheme="minorHAnsi"/>
          <w:sz w:val="20"/>
          <w:szCs w:val="20"/>
        </w:rPr>
        <w:t>De conformidad con lo dispuesto en el artículo 19.3 de la LGS “</w:t>
      </w:r>
      <w:r>
        <w:rPr>
          <w:rFonts w:asciiTheme="minorHAnsi" w:hAnsiTheme="minorHAnsi" w:cstheme="minorHAnsi"/>
          <w:i/>
          <w:sz w:val="20"/>
          <w:szCs w:val="20"/>
        </w:rPr>
        <w:t>El importe de las subvenciones en ningún caso podrá ser de tal cuantía que, aisladamente o en concurrencia con otras subvenciones, ayudas, ingresos o recursos, supere el coste de la actividad subvencionada”.</w:t>
      </w:r>
    </w:p>
    <w:p>
      <w:pPr>
        <w:spacing w:after="0" w:line="240" w:lineRule="auto"/>
        <w:jc w:val="both"/>
        <w:rPr>
          <w:rFonts w:asciiTheme="minorHAnsi" w:hAnsiTheme="minorHAnsi" w:cstheme="minorHAnsi"/>
          <w:i/>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b/>
          <w:sz w:val="20"/>
          <w:szCs w:val="20"/>
        </w:rPr>
        <w:tab/>
      </w:r>
      <w:r>
        <w:rPr>
          <w:rFonts w:asciiTheme="minorHAnsi" w:hAnsiTheme="minorHAnsi" w:cstheme="minorHAnsi"/>
          <w:b/>
          <w:sz w:val="20"/>
          <w:szCs w:val="20"/>
        </w:rPr>
        <w:tab/>
        <w:t xml:space="preserve">DECLARO </w:t>
      </w:r>
      <w:r>
        <w:rPr>
          <w:rFonts w:asciiTheme="minorHAnsi" w:hAnsiTheme="minorHAnsi" w:cstheme="minorHAnsi"/>
          <w:sz w:val="20"/>
          <w:szCs w:val="20"/>
        </w:rPr>
        <w:t>bajo mi responsabilidad que los datos incluidos en esta relación son ciertos y, para que conste a los efectos oportunos, se firma la presente declaración, con el VºBº de la Presidencia, en la Victoria de Acentejo, a ___ de ____________ de 20</w:t>
      </w:r>
    </w:p>
    <w:p>
      <w:pPr>
        <w:tabs>
          <w:tab w:val="left" w:pos="142"/>
        </w:tabs>
        <w:spacing w:after="0" w:line="240" w:lineRule="auto"/>
        <w:jc w:val="both"/>
        <w:rPr>
          <w:rFonts w:asciiTheme="minorHAnsi" w:hAnsiTheme="minorHAnsi" w:cstheme="minorHAnsi"/>
          <w:sz w:val="20"/>
          <w:szCs w:val="20"/>
        </w:rPr>
      </w:pPr>
    </w:p>
    <w:p>
      <w:pPr>
        <w:tabs>
          <w:tab w:val="left" w:pos="142"/>
        </w:tabs>
        <w:spacing w:after="0" w:line="240" w:lineRule="auto"/>
        <w:jc w:val="both"/>
        <w:rPr>
          <w:rFonts w:asciiTheme="minorHAnsi" w:hAnsiTheme="minorHAnsi" w:cstheme="minorHAnsi"/>
          <w:sz w:val="20"/>
          <w:szCs w:val="20"/>
        </w:rPr>
      </w:pPr>
      <w:r>
        <w:rPr>
          <w:rFonts w:asciiTheme="minorHAnsi" w:hAnsiTheme="minorHAnsi" w:cstheme="minorHAnsi"/>
          <w:sz w:val="20"/>
          <w:szCs w:val="20"/>
        </w:rPr>
        <w:t>VºBº Firma del/ de la Presidente/a,</w:t>
      </w:r>
      <w:r>
        <w:rPr>
          <w:rFonts w:asciiTheme="minorHAnsi" w:hAnsiTheme="minorHAnsi" w:cstheme="minorHAnsi"/>
          <w:sz w:val="20"/>
          <w:szCs w:val="20"/>
        </w:rPr>
        <w:tab/>
      </w:r>
      <w:r>
        <w:rPr>
          <w:rFonts w:asciiTheme="minorHAnsi" w:hAnsiTheme="minorHAnsi" w:cstheme="minorHAnsi"/>
          <w:sz w:val="20"/>
          <w:szCs w:val="20"/>
        </w:rPr>
        <w:tab/>
        <w:t>Firma del/ de la Tesorero/a de la Entidad</w:t>
      </w:r>
    </w:p>
    <w:p>
      <w:pPr>
        <w:jc w:val="both"/>
        <w:rPr>
          <w:rFonts w:asciiTheme="minorHAnsi" w:hAnsiTheme="minorHAnsi" w:cstheme="minorHAnsi"/>
          <w:sz w:val="20"/>
          <w:szCs w:val="20"/>
        </w:rPr>
      </w:pPr>
      <w:r>
        <w:rPr>
          <w:rFonts w:asciiTheme="minorHAnsi" w:hAnsiTheme="minorHAnsi" w:cstheme="minorHAnsi"/>
          <w:sz w:val="20"/>
          <w:szCs w:val="20"/>
        </w:rPr>
        <w:t>Fdo.:</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 xml:space="preserve">Fdo.:  </w:t>
      </w:r>
    </w:p>
    <w:sectPr>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1116"/>
    <w:multiLevelType w:val="multilevel"/>
    <w:tmpl w:val="8F7AA9CA"/>
    <w:lvl w:ilvl="0">
      <w:start w:val="1"/>
      <w:numFmt w:val="lowerLetter"/>
      <w:lvlText w:val="%1)"/>
      <w:lvlJc w:val="left"/>
      <w:pPr>
        <w:tabs>
          <w:tab w:val="num" w:pos="720"/>
        </w:tabs>
        <w:ind w:left="720" w:hanging="360"/>
      </w:pPr>
      <w:rPr>
        <w:rFonts w:asciiTheme="minorHAnsi" w:eastAsia="Calibri" w:hAnsiTheme="minorHAnsi" w:cstheme="minorHAnsi"/>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F5D90"/>
    <w:multiLevelType w:val="hybridMultilevel"/>
    <w:tmpl w:val="69426C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B1133F7"/>
    <w:multiLevelType w:val="hybridMultilevel"/>
    <w:tmpl w:val="A2B6CF2E"/>
    <w:lvl w:ilvl="0" w:tplc="5BC2AE4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E03380"/>
    <w:multiLevelType w:val="hybridMultilevel"/>
    <w:tmpl w:val="CE9E32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4246EBE"/>
    <w:multiLevelType w:val="hybridMultilevel"/>
    <w:tmpl w:val="8AA2FA34"/>
    <w:lvl w:ilvl="0" w:tplc="5BC2AE42">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56B65F0"/>
    <w:multiLevelType w:val="hybridMultilevel"/>
    <w:tmpl w:val="4FCA69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79C00B2"/>
    <w:multiLevelType w:val="hybridMultilevel"/>
    <w:tmpl w:val="D32CDE24"/>
    <w:lvl w:ilvl="0" w:tplc="C1BE1E9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984BA4"/>
    <w:multiLevelType w:val="hybridMultilevel"/>
    <w:tmpl w:val="310E55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E523023"/>
    <w:multiLevelType w:val="hybridMultilevel"/>
    <w:tmpl w:val="4BC2C8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FC72E9"/>
    <w:multiLevelType w:val="hybridMultilevel"/>
    <w:tmpl w:val="5A8E8534"/>
    <w:lvl w:ilvl="0" w:tplc="D2AEEA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933D4F"/>
    <w:multiLevelType w:val="hybridMultilevel"/>
    <w:tmpl w:val="97621AFA"/>
    <w:lvl w:ilvl="0" w:tplc="D2AEEA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061570"/>
    <w:multiLevelType w:val="hybridMultilevel"/>
    <w:tmpl w:val="4350DAFC"/>
    <w:styleLink w:val="Estiloimportado3"/>
    <w:lvl w:ilvl="0" w:tplc="820EE8E2">
      <w:start w:val="1"/>
      <w:numFmt w:val="lowerLetter"/>
      <w:lvlText w:val="%1)"/>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5362F24">
      <w:start w:val="1"/>
      <w:numFmt w:val="lowerLetter"/>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3D6E5E6">
      <w:start w:val="1"/>
      <w:numFmt w:val="lowerRoman"/>
      <w:lvlText w:val="%3."/>
      <w:lvlJc w:val="left"/>
      <w:pPr>
        <w:ind w:left="180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42CA8FEE">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2E90BF70">
      <w:start w:val="1"/>
      <w:numFmt w:val="lowerLetter"/>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C0CBFDC">
      <w:start w:val="1"/>
      <w:numFmt w:val="lowerRoman"/>
      <w:lvlText w:val="%6."/>
      <w:lvlJc w:val="left"/>
      <w:pPr>
        <w:ind w:left="396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CB8C743C">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ADAE9E0">
      <w:start w:val="1"/>
      <w:numFmt w:val="lowerLetter"/>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BA2B418">
      <w:start w:val="1"/>
      <w:numFmt w:val="lowerRoman"/>
      <w:lvlText w:val="%9."/>
      <w:lvlJc w:val="left"/>
      <w:pPr>
        <w:ind w:left="6120"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
    <w:nsid w:val="38251738"/>
    <w:multiLevelType w:val="hybridMultilevel"/>
    <w:tmpl w:val="FCDAE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9BB7008"/>
    <w:multiLevelType w:val="hybridMultilevel"/>
    <w:tmpl w:val="78F4AE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0193D8F"/>
    <w:multiLevelType w:val="hybridMultilevel"/>
    <w:tmpl w:val="99943A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E1A0BCD"/>
    <w:multiLevelType w:val="hybridMultilevel"/>
    <w:tmpl w:val="DBCCA004"/>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6">
    <w:nsid w:val="4EBD7CB0"/>
    <w:multiLevelType w:val="hybridMultilevel"/>
    <w:tmpl w:val="4CBA0CE8"/>
    <w:lvl w:ilvl="0" w:tplc="0C0A0001">
      <w:start w:val="1"/>
      <w:numFmt w:val="bullet"/>
      <w:lvlText w:val=""/>
      <w:lvlJc w:val="left"/>
      <w:pPr>
        <w:ind w:left="894" w:hanging="360"/>
      </w:pPr>
      <w:rPr>
        <w:rFonts w:ascii="Symbol" w:hAnsi="Symbol" w:hint="default"/>
      </w:rPr>
    </w:lvl>
    <w:lvl w:ilvl="1" w:tplc="0C0A0003" w:tentative="1">
      <w:start w:val="1"/>
      <w:numFmt w:val="bullet"/>
      <w:lvlText w:val="o"/>
      <w:lvlJc w:val="left"/>
      <w:pPr>
        <w:ind w:left="1614" w:hanging="360"/>
      </w:pPr>
      <w:rPr>
        <w:rFonts w:ascii="Courier New" w:hAnsi="Courier New" w:cs="Courier New" w:hint="default"/>
      </w:rPr>
    </w:lvl>
    <w:lvl w:ilvl="2" w:tplc="0C0A0005" w:tentative="1">
      <w:start w:val="1"/>
      <w:numFmt w:val="bullet"/>
      <w:lvlText w:val=""/>
      <w:lvlJc w:val="left"/>
      <w:pPr>
        <w:ind w:left="2334" w:hanging="360"/>
      </w:pPr>
      <w:rPr>
        <w:rFonts w:ascii="Wingdings" w:hAnsi="Wingdings" w:hint="default"/>
      </w:rPr>
    </w:lvl>
    <w:lvl w:ilvl="3" w:tplc="0C0A0001" w:tentative="1">
      <w:start w:val="1"/>
      <w:numFmt w:val="bullet"/>
      <w:lvlText w:val=""/>
      <w:lvlJc w:val="left"/>
      <w:pPr>
        <w:ind w:left="3054" w:hanging="360"/>
      </w:pPr>
      <w:rPr>
        <w:rFonts w:ascii="Symbol" w:hAnsi="Symbol" w:hint="default"/>
      </w:rPr>
    </w:lvl>
    <w:lvl w:ilvl="4" w:tplc="0C0A0003" w:tentative="1">
      <w:start w:val="1"/>
      <w:numFmt w:val="bullet"/>
      <w:lvlText w:val="o"/>
      <w:lvlJc w:val="left"/>
      <w:pPr>
        <w:ind w:left="3774" w:hanging="360"/>
      </w:pPr>
      <w:rPr>
        <w:rFonts w:ascii="Courier New" w:hAnsi="Courier New" w:cs="Courier New" w:hint="default"/>
      </w:rPr>
    </w:lvl>
    <w:lvl w:ilvl="5" w:tplc="0C0A0005" w:tentative="1">
      <w:start w:val="1"/>
      <w:numFmt w:val="bullet"/>
      <w:lvlText w:val=""/>
      <w:lvlJc w:val="left"/>
      <w:pPr>
        <w:ind w:left="4494" w:hanging="360"/>
      </w:pPr>
      <w:rPr>
        <w:rFonts w:ascii="Wingdings" w:hAnsi="Wingdings" w:hint="default"/>
      </w:rPr>
    </w:lvl>
    <w:lvl w:ilvl="6" w:tplc="0C0A0001" w:tentative="1">
      <w:start w:val="1"/>
      <w:numFmt w:val="bullet"/>
      <w:lvlText w:val=""/>
      <w:lvlJc w:val="left"/>
      <w:pPr>
        <w:ind w:left="5214" w:hanging="360"/>
      </w:pPr>
      <w:rPr>
        <w:rFonts w:ascii="Symbol" w:hAnsi="Symbol" w:hint="default"/>
      </w:rPr>
    </w:lvl>
    <w:lvl w:ilvl="7" w:tplc="0C0A0003" w:tentative="1">
      <w:start w:val="1"/>
      <w:numFmt w:val="bullet"/>
      <w:lvlText w:val="o"/>
      <w:lvlJc w:val="left"/>
      <w:pPr>
        <w:ind w:left="5934" w:hanging="360"/>
      </w:pPr>
      <w:rPr>
        <w:rFonts w:ascii="Courier New" w:hAnsi="Courier New" w:cs="Courier New" w:hint="default"/>
      </w:rPr>
    </w:lvl>
    <w:lvl w:ilvl="8" w:tplc="0C0A0005" w:tentative="1">
      <w:start w:val="1"/>
      <w:numFmt w:val="bullet"/>
      <w:lvlText w:val=""/>
      <w:lvlJc w:val="left"/>
      <w:pPr>
        <w:ind w:left="6654" w:hanging="360"/>
      </w:pPr>
      <w:rPr>
        <w:rFonts w:ascii="Wingdings" w:hAnsi="Wingdings" w:hint="default"/>
      </w:rPr>
    </w:lvl>
  </w:abstractNum>
  <w:abstractNum w:abstractNumId="17">
    <w:nsid w:val="571928C4"/>
    <w:multiLevelType w:val="hybridMultilevel"/>
    <w:tmpl w:val="34E8F6C6"/>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59490079"/>
    <w:multiLevelType w:val="multilevel"/>
    <w:tmpl w:val="7C508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3E10A0"/>
    <w:multiLevelType w:val="multilevel"/>
    <w:tmpl w:val="FEF2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F56AB9"/>
    <w:multiLevelType w:val="hybridMultilevel"/>
    <w:tmpl w:val="4350DAFC"/>
    <w:numStyleLink w:val="Estiloimportado3"/>
  </w:abstractNum>
  <w:abstractNum w:abstractNumId="21">
    <w:nsid w:val="74D326C3"/>
    <w:multiLevelType w:val="hybridMultilevel"/>
    <w:tmpl w:val="E10AF956"/>
    <w:lvl w:ilvl="0" w:tplc="0C0A0017">
      <w:start w:val="1"/>
      <w:numFmt w:val="lowerLetter"/>
      <w:lvlText w:val="%1)"/>
      <w:lvlJc w:val="left"/>
      <w:pPr>
        <w:ind w:left="1288" w:hanging="360"/>
      </w:pPr>
      <w:rPr>
        <w:rFonts w:hint="default"/>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2">
    <w:nsid w:val="788439A1"/>
    <w:multiLevelType w:val="hybridMultilevel"/>
    <w:tmpl w:val="2B84C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8B21027"/>
    <w:multiLevelType w:val="hybridMultilevel"/>
    <w:tmpl w:val="921EF92E"/>
    <w:lvl w:ilvl="0" w:tplc="D2AEEA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A950BB4"/>
    <w:multiLevelType w:val="hybridMultilevel"/>
    <w:tmpl w:val="3A94C01E"/>
    <w:lvl w:ilvl="0" w:tplc="5BC2AE42">
      <w:start w:val="5"/>
      <w:numFmt w:val="bullet"/>
      <w:lvlText w:val="-"/>
      <w:lvlJc w:val="left"/>
      <w:pPr>
        <w:ind w:left="1068" w:hanging="360"/>
      </w:pPr>
      <w:rPr>
        <w:rFonts w:ascii="Times New Roman" w:eastAsia="Times New Roman" w:hAnsi="Times New Roman" w:cs="Times New Roman" w:hint="default"/>
      </w:rPr>
    </w:lvl>
    <w:lvl w:ilvl="1" w:tplc="0C0A0003">
      <w:start w:val="1"/>
      <w:numFmt w:val="bullet"/>
      <w:lvlText w:val="o"/>
      <w:lvlJc w:val="left"/>
      <w:pPr>
        <w:ind w:left="1788" w:hanging="360"/>
      </w:pPr>
      <w:rPr>
        <w:rFonts w:ascii="Courier New" w:hAnsi="Courier New" w:cs="Courier New" w:hint="default"/>
      </w:rPr>
    </w:lvl>
    <w:lvl w:ilvl="2" w:tplc="5BC2AE42">
      <w:start w:val="5"/>
      <w:numFmt w:val="bullet"/>
      <w:lvlText w:val="-"/>
      <w:lvlJc w:val="left"/>
      <w:pPr>
        <w:ind w:left="2508" w:hanging="360"/>
      </w:pPr>
      <w:rPr>
        <w:rFonts w:ascii="Times New Roman" w:eastAsia="Times New Roman" w:hAnsi="Times New Roman" w:cs="Times New Roman"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nsid w:val="7F496F75"/>
    <w:multiLevelType w:val="hybridMultilevel"/>
    <w:tmpl w:val="D2DA857A"/>
    <w:lvl w:ilvl="0" w:tplc="51C2091C">
      <w:start w:val="7"/>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4"/>
  </w:num>
  <w:num w:numId="4">
    <w:abstractNumId w:val="25"/>
  </w:num>
  <w:num w:numId="5">
    <w:abstractNumId w:val="2"/>
  </w:num>
  <w:num w:numId="6">
    <w:abstractNumId w:val="20"/>
    <w:lvlOverride w:ilvl="0">
      <w:startOverride w:val="1"/>
      <w:lvl w:ilvl="0" w:tplc="B89A9AFA">
        <w:start w:val="1"/>
        <w:numFmt w:val="lowerLetter"/>
        <w:lvlText w:val="%1)"/>
        <w:lvlJc w:val="left"/>
        <w:pPr>
          <w:ind w:left="360" w:hanging="360"/>
        </w:pPr>
        <w:rPr>
          <w:rFonts w:ascii="Times New Roman" w:hAnsi="Times New Roman" w:cs="Times New Roman" w:hint="default"/>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startOverride w:val="1"/>
      <w:lvl w:ilvl="1" w:tplc="0A20CB98">
        <w:start w:val="1"/>
        <w:numFmt w:val="decimal"/>
        <w:lvlText w:val=""/>
        <w:lvlJc w:val="left"/>
      </w:lvl>
    </w:lvlOverride>
    <w:lvlOverride w:ilvl="2">
      <w:startOverride w:val="1"/>
      <w:lvl w:ilvl="2" w:tplc="1AEE776A">
        <w:start w:val="1"/>
        <w:numFmt w:val="decimal"/>
        <w:lvlText w:val=""/>
        <w:lvlJc w:val="left"/>
      </w:lvl>
    </w:lvlOverride>
    <w:lvlOverride w:ilvl="3">
      <w:startOverride w:val="1"/>
      <w:lvl w:ilvl="3" w:tplc="BB984C80">
        <w:start w:val="1"/>
        <w:numFmt w:val="decimal"/>
        <w:lvlText w:val=""/>
        <w:lvlJc w:val="left"/>
      </w:lvl>
    </w:lvlOverride>
    <w:lvlOverride w:ilvl="4">
      <w:startOverride w:val="1"/>
      <w:lvl w:ilvl="4" w:tplc="2CD44E8A">
        <w:start w:val="1"/>
        <w:numFmt w:val="decimal"/>
        <w:lvlText w:val=""/>
        <w:lvlJc w:val="left"/>
      </w:lvl>
    </w:lvlOverride>
    <w:lvlOverride w:ilvl="5">
      <w:startOverride w:val="1"/>
      <w:lvl w:ilvl="5" w:tplc="6D00FBD6">
        <w:start w:val="1"/>
        <w:numFmt w:val="decimal"/>
        <w:lvlText w:val=""/>
        <w:lvlJc w:val="left"/>
      </w:lvl>
    </w:lvlOverride>
  </w:num>
  <w:num w:numId="7">
    <w:abstractNumId w:val="11"/>
  </w:num>
  <w:num w:numId="8">
    <w:abstractNumId w:val="16"/>
  </w:num>
  <w:num w:numId="9">
    <w:abstractNumId w:val="12"/>
  </w:num>
  <w:num w:numId="10">
    <w:abstractNumId w:val="13"/>
  </w:num>
  <w:num w:numId="11">
    <w:abstractNumId w:val="14"/>
  </w:num>
  <w:num w:numId="12">
    <w:abstractNumId w:val="1"/>
  </w:num>
  <w:num w:numId="13">
    <w:abstractNumId w:val="15"/>
  </w:num>
  <w:num w:numId="14">
    <w:abstractNumId w:val="7"/>
  </w:num>
  <w:num w:numId="15">
    <w:abstractNumId w:val="22"/>
  </w:num>
  <w:num w:numId="16">
    <w:abstractNumId w:val="9"/>
  </w:num>
  <w:num w:numId="17">
    <w:abstractNumId w:val="10"/>
  </w:num>
  <w:num w:numId="18">
    <w:abstractNumId w:val="23"/>
  </w:num>
  <w:num w:numId="19">
    <w:abstractNumId w:val="6"/>
  </w:num>
  <w:num w:numId="20">
    <w:abstractNumId w:val="5"/>
  </w:num>
  <w:num w:numId="21">
    <w:abstractNumId w:val="3"/>
  </w:num>
  <w:num w:numId="22">
    <w:abstractNumId w:val="19"/>
  </w:num>
  <w:num w:numId="23">
    <w:abstractNumId w:val="17"/>
  </w:num>
  <w:num w:numId="24">
    <w:abstractNumId w:val="8"/>
  </w:num>
  <w:num w:numId="25">
    <w:abstractNumId w:val="0"/>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paragraph" w:styleId="NormalWeb">
    <w:name w:val="Normal (Web)"/>
    <w:uiPriority w:val="99"/>
    <w:semiHidden/>
    <w:unhideWhenUsed/>
    <w:rPr>
      <w:rFonts w:ascii="Times New Roman" w:eastAsia="Arial Unicode MS" w:hAnsi="Times New Roman" w:cs="Arial Unicode MS"/>
      <w:color w:val="000000"/>
      <w:sz w:val="24"/>
      <w:szCs w:val="24"/>
      <w:u w:color="000000"/>
      <w:lang w:val="es-ES_tradnl" w:eastAsia="es-ES"/>
    </w:rPr>
  </w:style>
  <w:style w:type="paragraph" w:customStyle="1" w:styleId="Cuerpo">
    <w:name w:val="Cuerpo"/>
    <w:rPr>
      <w:rFonts w:ascii="Calibri" w:eastAsia="Calibri" w:hAnsi="Calibri" w:cs="Calibri"/>
      <w:color w:val="000000"/>
      <w:u w:color="000000"/>
      <w:lang w:val="es-ES_tradnl" w:eastAsia="es-ES"/>
    </w:rPr>
  </w:style>
  <w:style w:type="character" w:customStyle="1" w:styleId="Ninguno">
    <w:name w:val="Ninguno"/>
    <w:rPr>
      <w:lang w:val="es-ES_tradnl"/>
    </w:rPr>
  </w:style>
  <w:style w:type="numbering" w:customStyle="1" w:styleId="Estiloimportado3">
    <w:name w:val="Estilo importado 3"/>
    <w:pPr>
      <w:numPr>
        <w:numId w:val="7"/>
      </w:numPr>
    </w:pPr>
  </w:style>
  <w:style w:type="character" w:customStyle="1" w:styleId="markedcontent">
    <w:name w:val="markedcontent"/>
    <w:basedOn w:val="Fuentedeprrafopredete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eastAsia="Calibri" w:hAnsi="Tahoma" w:cs="Tahoma"/>
      <w:sz w:val="16"/>
      <w:szCs w:val="16"/>
    </w:rPr>
  </w:style>
  <w:style w:type="character" w:styleId="Hipervnculo">
    <w:name w:val="Hyperlink"/>
    <w:basedOn w:val="Fuentedeprrafopredeter"/>
    <w:uiPriority w:val="99"/>
    <w:unhideWhenUsed/>
    <w:rPr>
      <w:color w:val="0000FF" w:themeColor="hyperlink"/>
      <w:u w:val="single"/>
    </w:rPr>
  </w:style>
  <w:style w:type="table" w:styleId="Tablaconcuadrcula">
    <w:name w:val="Table Grid"/>
    <w:basedOn w:val="Tabla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Pr>
      <w:b/>
      <w:bCs/>
    </w:rPr>
  </w:style>
  <w:style w:type="paragraph" w:styleId="Sinespaciado">
    <w:name w:val="No Spacing"/>
    <w:uiPriority w:val="1"/>
    <w:qFormat/>
    <w:pPr>
      <w:spacing w:after="0" w:line="240" w:lineRule="auto"/>
    </w:pPr>
    <w:rPr>
      <w:rFonts w:ascii="Calibri" w:eastAsia="Calibri" w:hAnsi="Calibri" w:cs="Times New Roman"/>
    </w:rPr>
  </w:style>
  <w:style w:type="paragraph" w:styleId="Encabezado">
    <w:name w:val="header"/>
    <w:basedOn w:val="Normal"/>
    <w:link w:val="EncabezadoCar"/>
    <w:uiPriority w:val="99"/>
    <w:semiHidden/>
    <w:unhideWhenUs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Pr>
      <w:rFonts w:ascii="Calibri" w:eastAsia="Calibri" w:hAnsi="Calibri" w:cs="Times New Roman"/>
    </w:rPr>
  </w:style>
  <w:style w:type="paragraph" w:styleId="Piedepgina">
    <w:name w:val="footer"/>
    <w:basedOn w:val="Normal"/>
    <w:link w:val="PiedepginaCar"/>
    <w:uiPriority w:val="99"/>
    <w:semiHidden/>
    <w:unhideWhenUs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35172556">
      <w:bodyDiv w:val="1"/>
      <w:marLeft w:val="0"/>
      <w:marRight w:val="0"/>
      <w:marTop w:val="0"/>
      <w:marBottom w:val="0"/>
      <w:divBdr>
        <w:top w:val="none" w:sz="0" w:space="0" w:color="auto"/>
        <w:left w:val="none" w:sz="0" w:space="0" w:color="auto"/>
        <w:bottom w:val="none" w:sz="0" w:space="0" w:color="auto"/>
        <w:right w:val="none" w:sz="0" w:space="0" w:color="auto"/>
      </w:divBdr>
    </w:div>
    <w:div w:id="490098958">
      <w:bodyDiv w:val="1"/>
      <w:marLeft w:val="0"/>
      <w:marRight w:val="0"/>
      <w:marTop w:val="0"/>
      <w:marBottom w:val="0"/>
      <w:divBdr>
        <w:top w:val="none" w:sz="0" w:space="0" w:color="auto"/>
        <w:left w:val="none" w:sz="0" w:space="0" w:color="auto"/>
        <w:bottom w:val="none" w:sz="0" w:space="0" w:color="auto"/>
        <w:right w:val="none" w:sz="0" w:space="0" w:color="auto"/>
      </w:divBdr>
    </w:div>
    <w:div w:id="1149324303">
      <w:bodyDiv w:val="1"/>
      <w:marLeft w:val="0"/>
      <w:marRight w:val="0"/>
      <w:marTop w:val="0"/>
      <w:marBottom w:val="0"/>
      <w:divBdr>
        <w:top w:val="none" w:sz="0" w:space="0" w:color="auto"/>
        <w:left w:val="none" w:sz="0" w:space="0" w:color="auto"/>
        <w:bottom w:val="none" w:sz="0" w:space="0" w:color="auto"/>
        <w:right w:val="none" w:sz="0" w:space="0" w:color="auto"/>
      </w:divBdr>
    </w:div>
    <w:div w:id="1700811790">
      <w:bodyDiv w:val="1"/>
      <w:marLeft w:val="0"/>
      <w:marRight w:val="0"/>
      <w:marTop w:val="0"/>
      <w:marBottom w:val="0"/>
      <w:divBdr>
        <w:top w:val="none" w:sz="0" w:space="0" w:color="auto"/>
        <w:left w:val="none" w:sz="0" w:space="0" w:color="auto"/>
        <w:bottom w:val="none" w:sz="0" w:space="0" w:color="auto"/>
        <w:right w:val="none" w:sz="0" w:space="0" w:color="auto"/>
      </w:divBdr>
    </w:div>
    <w:div w:id="180265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de.lavictoriadeacentej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328D3-0854-4FF7-A85B-3422728D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5145</Words>
  <Characters>28303</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cgutgon</dc:creator>
  <cp:lastModifiedBy>cgutgon</cp:lastModifiedBy>
  <cp:revision>2</cp:revision>
  <dcterms:created xsi:type="dcterms:W3CDTF">2026-01-30T11:54:00Z</dcterms:created>
  <dcterms:modified xsi:type="dcterms:W3CDTF">2026-01-30T11:54:00Z</dcterms:modified>
</cp:coreProperties>
</file>