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7DFCC" w14:textId="77777777" w:rsidR="009F6D30" w:rsidRPr="00D642CC" w:rsidRDefault="009F6D30" w:rsidP="00C45060">
      <w:pPr>
        <w:pStyle w:val="Default"/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</w:p>
    <w:p w14:paraId="7E4D5408" w14:textId="77777777" w:rsidR="009F6D30" w:rsidRPr="00D642CC" w:rsidRDefault="009F6D30" w:rsidP="00C45060">
      <w:pPr>
        <w:pStyle w:val="Default"/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</w:p>
    <w:p w14:paraId="6AF3C75F" w14:textId="442A6178" w:rsidR="00204AEA" w:rsidRPr="00D642CC" w:rsidRDefault="00204AEA" w:rsidP="00C45060">
      <w:pPr>
        <w:pStyle w:val="Default"/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  <w:r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 xml:space="preserve">CONVOCATORIA DE SUBVENCIONS PER A LA RESTAURACIÓ I REHABILITACIÓ </w:t>
      </w:r>
      <w:r w:rsidR="00576832"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 xml:space="preserve">DE FAÇANES I </w:t>
      </w:r>
      <w:r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 xml:space="preserve">DE </w:t>
      </w:r>
      <w:r w:rsidR="00150187"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>COBERTES</w:t>
      </w:r>
      <w:r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 xml:space="preserve"> DELS IMMOBLES DE TALARN ANY 202</w:t>
      </w:r>
      <w:r w:rsidR="004C1D81">
        <w:rPr>
          <w:rFonts w:ascii="Arial" w:hAnsi="Arial" w:cs="Arial"/>
          <w:b/>
          <w:bCs/>
          <w:iCs/>
          <w:sz w:val="22"/>
          <w:szCs w:val="22"/>
          <w:lang w:val="ca-ES"/>
        </w:rPr>
        <w:t>5</w:t>
      </w:r>
      <w:r w:rsidRPr="00D642CC">
        <w:rPr>
          <w:rFonts w:ascii="Arial" w:hAnsi="Arial" w:cs="Arial"/>
          <w:b/>
          <w:bCs/>
          <w:iCs/>
          <w:sz w:val="22"/>
          <w:szCs w:val="22"/>
          <w:lang w:val="ca-ES"/>
        </w:rPr>
        <w:t>.</w:t>
      </w:r>
    </w:p>
    <w:p w14:paraId="25347F53" w14:textId="77777777" w:rsidR="00204AEA" w:rsidRPr="00D642CC" w:rsidRDefault="00204AEA" w:rsidP="00C45060">
      <w:pPr>
        <w:pStyle w:val="Default"/>
        <w:jc w:val="both"/>
        <w:rPr>
          <w:rFonts w:ascii="Arial" w:hAnsi="Arial" w:cs="Arial"/>
          <w:b/>
          <w:bCs/>
          <w:iCs/>
          <w:sz w:val="22"/>
          <w:szCs w:val="22"/>
          <w:lang w:val="ca-ES"/>
        </w:rPr>
      </w:pPr>
    </w:p>
    <w:p w14:paraId="6A0557B6" w14:textId="722F78D4" w:rsidR="00204AEA" w:rsidRPr="00D642CC" w:rsidRDefault="00204AEA" w:rsidP="00C45060">
      <w:pPr>
        <w:pStyle w:val="Default"/>
        <w:jc w:val="both"/>
        <w:rPr>
          <w:rFonts w:ascii="Arial" w:hAnsi="Arial" w:cs="Arial"/>
          <w:bCs/>
          <w:iCs/>
          <w:sz w:val="22"/>
          <w:szCs w:val="22"/>
          <w:lang w:val="ca-ES"/>
        </w:rPr>
      </w:pPr>
      <w:r w:rsidRPr="00D642CC">
        <w:rPr>
          <w:rFonts w:ascii="Arial" w:hAnsi="Arial" w:cs="Arial"/>
          <w:bCs/>
          <w:iCs/>
          <w:sz w:val="22"/>
          <w:szCs w:val="22"/>
          <w:lang w:val="ca-ES"/>
        </w:rPr>
        <w:t>De conformitat amb el que preveu la Llei 38/2003, de 17 de novembre, general de subvencions, es publica la convocatòria de subvencions per la restauració i rehabilitació</w:t>
      </w:r>
      <w:r w:rsidR="00576832" w:rsidRPr="00D642CC">
        <w:rPr>
          <w:rFonts w:ascii="Arial" w:hAnsi="Arial" w:cs="Arial"/>
          <w:bCs/>
          <w:iCs/>
          <w:sz w:val="22"/>
          <w:szCs w:val="22"/>
          <w:lang w:val="ca-ES"/>
        </w:rPr>
        <w:t xml:space="preserve"> de façanes i </w:t>
      </w:r>
      <w:r w:rsidRPr="00D642CC">
        <w:rPr>
          <w:rFonts w:ascii="Arial" w:hAnsi="Arial" w:cs="Arial"/>
          <w:bCs/>
          <w:iCs/>
          <w:sz w:val="22"/>
          <w:szCs w:val="22"/>
          <w:lang w:val="ca-ES"/>
        </w:rPr>
        <w:t xml:space="preserve"> de </w:t>
      </w:r>
      <w:r w:rsidR="00150187" w:rsidRPr="00D642CC">
        <w:rPr>
          <w:rFonts w:ascii="Arial" w:hAnsi="Arial" w:cs="Arial"/>
          <w:bCs/>
          <w:iCs/>
          <w:sz w:val="22"/>
          <w:szCs w:val="22"/>
          <w:lang w:val="ca-ES"/>
        </w:rPr>
        <w:t>cobertes</w:t>
      </w:r>
      <w:r w:rsidRPr="00D642CC">
        <w:rPr>
          <w:rFonts w:ascii="Arial" w:hAnsi="Arial" w:cs="Arial"/>
          <w:bCs/>
          <w:iCs/>
          <w:sz w:val="22"/>
          <w:szCs w:val="22"/>
          <w:lang w:val="ca-ES"/>
        </w:rPr>
        <w:t>.</w:t>
      </w:r>
    </w:p>
    <w:p w14:paraId="6A02C2AC" w14:textId="77777777" w:rsidR="00204AEA" w:rsidRPr="00D642CC" w:rsidRDefault="00204AEA" w:rsidP="00C45060">
      <w:pPr>
        <w:pStyle w:val="Default"/>
        <w:jc w:val="both"/>
        <w:rPr>
          <w:rFonts w:ascii="Arial" w:hAnsi="Arial" w:cs="Arial"/>
          <w:bCs/>
          <w:iCs/>
          <w:sz w:val="22"/>
          <w:szCs w:val="22"/>
          <w:lang w:val="ca-ES"/>
        </w:rPr>
      </w:pPr>
    </w:p>
    <w:p w14:paraId="06F32D5C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u w:val="single"/>
          <w:lang w:val="ca-ES"/>
        </w:rPr>
      </w:pPr>
      <w:r w:rsidRPr="00D642CC">
        <w:rPr>
          <w:rFonts w:ascii="Arial" w:hAnsi="Arial" w:cs="Arial"/>
          <w:color w:val="000000"/>
          <w:u w:val="single"/>
          <w:lang w:val="ca-ES"/>
        </w:rPr>
        <w:t>Primer. Beneficiaris</w:t>
      </w:r>
    </w:p>
    <w:p w14:paraId="3A1FD2FA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Les persones físiques o jurídiques, amb o sense personalitat jurídica, incloses les comunitats de propietaris i comunitats de béns, d'habitatges i edificis destinats majoritàriament a un ús residencial, situats al nucli de Talarn, amb títol de domini o qualsevol altre dret que els permeti realitzar les actuacions i complir amb les obligacions que s'estableixen en les corresponents bases. Quan sigui procedent s'haurà d'acreditar l'autorització expressa del propietari per a l'execució de les obres.</w:t>
      </w:r>
    </w:p>
    <w:p w14:paraId="71ED8F44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419E2AB9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u w:val="single"/>
          <w:lang w:val="ca-ES"/>
        </w:rPr>
      </w:pPr>
      <w:r w:rsidRPr="00D642CC">
        <w:rPr>
          <w:rFonts w:ascii="Arial" w:hAnsi="Arial" w:cs="Arial"/>
          <w:color w:val="000000"/>
          <w:u w:val="single"/>
          <w:lang w:val="ca-ES"/>
        </w:rPr>
        <w:t>Segon. Objecte</w:t>
      </w:r>
    </w:p>
    <w:p w14:paraId="20A669D3" w14:textId="223B58B9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La present convocatòria té per objecte l'atorgament de subvencions destinades a estimular i</w:t>
      </w:r>
      <w:r w:rsidR="00576832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 xml:space="preserve">fomentar les iniciatives de restauració i rehabilitació de </w:t>
      </w:r>
      <w:r w:rsidR="00576832" w:rsidRPr="00D642CC">
        <w:rPr>
          <w:rFonts w:ascii="Arial" w:hAnsi="Arial" w:cs="Arial"/>
          <w:color w:val="000000"/>
          <w:lang w:val="ca-ES"/>
        </w:rPr>
        <w:t xml:space="preserve">façanes i de </w:t>
      </w:r>
      <w:r w:rsidR="00150187" w:rsidRPr="00D642CC">
        <w:rPr>
          <w:rFonts w:ascii="Arial" w:hAnsi="Arial" w:cs="Arial"/>
          <w:color w:val="000000"/>
          <w:lang w:val="ca-ES"/>
        </w:rPr>
        <w:t>cobertes</w:t>
      </w:r>
      <w:r w:rsidRPr="00D642CC">
        <w:rPr>
          <w:rFonts w:ascii="Arial" w:hAnsi="Arial" w:cs="Arial"/>
          <w:color w:val="000000"/>
          <w:lang w:val="ca-ES"/>
        </w:rPr>
        <w:t xml:space="preserve"> del nucli de Talarn, dins del límits establerts en els pressupostos municipals.</w:t>
      </w:r>
    </w:p>
    <w:p w14:paraId="2B368584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59C786D9" w14:textId="7D7217DB" w:rsidR="00576832" w:rsidRPr="00D642CC" w:rsidRDefault="00576832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TEULADES I COBERTES:</w:t>
      </w:r>
    </w:p>
    <w:p w14:paraId="451E0240" w14:textId="62F86060" w:rsidR="00150187" w:rsidRPr="00D642CC" w:rsidRDefault="009359C4" w:rsidP="00C45060">
      <w:pPr>
        <w:pStyle w:val="Default"/>
        <w:jc w:val="both"/>
        <w:rPr>
          <w:rFonts w:ascii="Arial" w:eastAsia="Times New Roman" w:hAnsi="Arial" w:cs="Arial"/>
          <w:iCs/>
          <w:sz w:val="22"/>
          <w:szCs w:val="22"/>
          <w:lang w:val="ca-ES" w:eastAsia="es-ES"/>
        </w:rPr>
      </w:pPr>
      <w:r w:rsidRPr="00D642CC">
        <w:rPr>
          <w:rFonts w:ascii="Arial" w:hAnsi="Arial" w:cs="Arial"/>
          <w:sz w:val="22"/>
          <w:szCs w:val="22"/>
          <w:lang w:val="ca-ES"/>
        </w:rPr>
        <w:t xml:space="preserve">D'acord amb les bases especifiques podran ser objecte de subvenció les despeses derivades de </w:t>
      </w:r>
      <w:r w:rsidR="00150187" w:rsidRPr="00D642CC">
        <w:rPr>
          <w:rFonts w:ascii="Arial" w:eastAsia="Times New Roman" w:hAnsi="Arial" w:cs="Arial"/>
          <w:iCs/>
          <w:sz w:val="22"/>
          <w:szCs w:val="22"/>
          <w:lang w:val="ca-ES" w:eastAsia="es-ES"/>
        </w:rPr>
        <w:t xml:space="preserve">la realització d’obres de rehabilitació, substitució de la teulada o coberta dels edificis destinats majoritàriament a ús residencial i habitatges privats subvencionables, sempre que compleixin els següents requisits: </w:t>
      </w:r>
    </w:p>
    <w:p w14:paraId="6D961B96" w14:textId="77777777" w:rsidR="00150187" w:rsidRPr="00D642CC" w:rsidRDefault="00150187" w:rsidP="00C45060">
      <w:pPr>
        <w:pStyle w:val="Default"/>
        <w:jc w:val="both"/>
        <w:rPr>
          <w:rFonts w:ascii="Arial" w:eastAsia="Times New Roman" w:hAnsi="Arial" w:cs="Arial"/>
          <w:sz w:val="22"/>
          <w:szCs w:val="22"/>
          <w:lang w:val="ca-ES" w:eastAsia="es-ES"/>
        </w:rPr>
      </w:pPr>
    </w:p>
    <w:p w14:paraId="2B492FD0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1) L’antiguitat de l’edifici, segons Cadastre, ha de ser igual o superior a 25 anys. </w:t>
      </w:r>
    </w:p>
    <w:p w14:paraId="31BBFAE2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2) Les obres han de ser de rehabilitació i/o substitució de la teulada o coberta (no són subvencionables les ampliacions ni l’obra nova). </w:t>
      </w:r>
    </w:p>
    <w:p w14:paraId="13946C0C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3) No poden acollir-se a la subvenció que regulen les presents bases els edificis que es troben en situació de fora d’ordenació, ni les actuacions sobre edifici industrials. </w:t>
      </w:r>
    </w:p>
    <w:p w14:paraId="4001C7D3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4) Les obres han de disposar de la corresponent llicència o títol administratiu que habiliti la seva execució en vigor, atorgats o presentats durant l’any en curs o bé que la tramitació sigui simultània. Excepcionalment i per motius justificats es podrà admetre que les llicències o els títols habilitants s’hagin atorgat o presentat durant l’any immediatament anterior a la corresponent convocatòria. </w:t>
      </w:r>
    </w:p>
    <w:p w14:paraId="1F5BBDB9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="Times New Roman" w:hAnsi="Arial" w:cs="Arial"/>
          <w:lang w:val="ca-ES" w:eastAsia="es-ES"/>
        </w:rPr>
      </w:pPr>
    </w:p>
    <w:p w14:paraId="1D8A3468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color w:val="000000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>Concretament s’inclouen les intervencions relatives a o</w:t>
      </w:r>
      <w:r w:rsidRPr="00D642CC">
        <w:rPr>
          <w:rFonts w:ascii="Arial" w:eastAsia="Times New Roman" w:hAnsi="Arial" w:cs="Arial"/>
          <w:color w:val="000000"/>
          <w:lang w:val="ca-ES" w:eastAsia="es-ES"/>
        </w:rPr>
        <w:t xml:space="preserve">bres de rehabilitació i restauració de cobertes d'acord amb les condicions tècniques i criteris següents: </w:t>
      </w:r>
    </w:p>
    <w:p w14:paraId="5A093739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b/>
          <w:bCs/>
          <w:lang w:eastAsia="es-ES"/>
        </w:rPr>
        <w:t>Condicions tècniques:</w:t>
      </w:r>
      <w:r w:rsidRPr="00D642CC">
        <w:rPr>
          <w:rFonts w:ascii="Arial" w:hAnsi="Arial" w:cs="Arial"/>
          <w:lang w:eastAsia="es-ES"/>
        </w:rPr>
        <w:t> </w:t>
      </w:r>
    </w:p>
    <w:p w14:paraId="2E985D73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t xml:space="preserve">Cal garantir la transmitància establerta al Código Técnico de la Edificación (CTE).  No exigible en els badalots ni sobre zones no climatitzades. </w:t>
      </w:r>
    </w:p>
    <w:p w14:paraId="2645D327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t>L'actuació mínima a considerar serà la substitució o renovació de la coberta entenent per aquesta la modificació de la totalitat de la secció del tancament. No s'acceptaran solucions sobreposades als elements existents. </w:t>
      </w:r>
    </w:p>
    <w:p w14:paraId="5FC258DB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lastRenderedPageBreak/>
        <w:t>L'actuació ha d'abastar tots els elements amb patologies o manca de manteniment de la coberta. </w:t>
      </w:r>
    </w:p>
    <w:p w14:paraId="3DD7B3A8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t>El projecte constructiu garantirà el bon estat constructiu i de decòrum dels elements que formen part de la coberta (unificació d'antenes, arranjament de badalots i claraboies, baranes, endreça d'estenedors, retirada d'elements obsolets...). </w:t>
      </w:r>
    </w:p>
    <w:p w14:paraId="171415AA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t>Es garantirà l'endreçament de les instal·lacions existents.   </w:t>
      </w:r>
    </w:p>
    <w:p w14:paraId="788FE83B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b/>
          <w:bCs/>
          <w:lang w:eastAsia="es-ES"/>
        </w:rPr>
        <w:t>Criteris generals sobre materials: </w:t>
      </w:r>
    </w:p>
    <w:p w14:paraId="43CD1898" w14:textId="77777777" w:rsidR="00150187" w:rsidRPr="00D642CC" w:rsidRDefault="00150187" w:rsidP="00C45060">
      <w:pPr>
        <w:spacing w:after="0" w:line="240" w:lineRule="auto"/>
        <w:ind w:left="1416"/>
        <w:jc w:val="both"/>
        <w:rPr>
          <w:rFonts w:ascii="Arial" w:hAnsi="Arial" w:cs="Arial"/>
          <w:lang w:eastAsia="es-ES"/>
        </w:rPr>
      </w:pPr>
      <w:r w:rsidRPr="00D642CC">
        <w:rPr>
          <w:rFonts w:ascii="Arial" w:hAnsi="Arial" w:cs="Arial"/>
          <w:lang w:eastAsia="es-ES"/>
        </w:rPr>
        <w:t>Els materials d'aïllament seran, prioritàriament, oberts a la difusió de vapor d'aigua, com la fibra de fusta, el suro o la llana de roca. Els materials d'acabat compliran amb les ordenances vigents i tindran en compte de ser harmònics amb l'entorn.  </w:t>
      </w:r>
    </w:p>
    <w:p w14:paraId="2E354E1F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="Times New Roman" w:hAnsi="Arial" w:cs="Arial"/>
          <w:iCs/>
          <w:lang w:val="ca-ES" w:eastAsia="es-ES"/>
        </w:rPr>
      </w:pPr>
    </w:p>
    <w:p w14:paraId="4E02B901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Resten expressament excloses les actuacions que representin el buidat estructural de l’edifici, el repàs/arranjament general de la teulada. </w:t>
      </w:r>
    </w:p>
    <w:p w14:paraId="5980289D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eastAsia="Times New Roman" w:hAnsi="Arial" w:cs="Arial"/>
          <w:iCs/>
          <w:lang w:val="ca-ES" w:eastAsia="es-ES"/>
        </w:rPr>
      </w:pPr>
    </w:p>
    <w:p w14:paraId="24A2F34B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Les intervencions a les teulades d’edificis inclosos dins del nucli de Talarn,  s’hauran d’ajustar al que estableix les Normes subsidiàries de planejament. </w:t>
      </w:r>
    </w:p>
    <w:p w14:paraId="1A5C3913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En les intervencions s’han d’utilitzar solucions constructives, tipològiques i formals coherents amb les característiques arquitectòniques de l’edifici i del seu entorn. </w:t>
      </w:r>
    </w:p>
    <w:p w14:paraId="5F06438D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La subvenció no cobrirà en cap cas despeses bancàries, interessos deutors de comptes bancaris, interessos recàrrecs i sancions administratives, impostos indirectes, com l’IVA, si aquests són recuperables. </w:t>
      </w:r>
    </w:p>
    <w:p w14:paraId="0E5A542A" w14:textId="77777777" w:rsidR="00150187" w:rsidRPr="00D642CC" w:rsidRDefault="00150187" w:rsidP="00C4506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eastAsia="Times New Roman" w:hAnsi="Arial" w:cs="Arial"/>
          <w:iCs/>
          <w:highlight w:val="yellow"/>
          <w:lang w:val="ca-ES" w:eastAsia="es-ES"/>
        </w:rPr>
      </w:pPr>
      <w:r w:rsidRPr="00D642CC">
        <w:rPr>
          <w:rFonts w:ascii="Arial" w:eastAsia="Times New Roman" w:hAnsi="Arial" w:cs="Arial"/>
          <w:iCs/>
          <w:lang w:val="ca-ES" w:eastAsia="es-ES"/>
        </w:rPr>
        <w:t xml:space="preserve">La subvenció regulada en les presents bases és compatible, en el seu cas, amb l’aplicació de la bonificació de l’Impost sobre Construccions, Instal·lacions i Obres, regulada en l’ordenança fiscal corresponent, si s’escau. </w:t>
      </w:r>
    </w:p>
    <w:p w14:paraId="3BF67E82" w14:textId="64F21B21" w:rsidR="009359C4" w:rsidRPr="00D642CC" w:rsidRDefault="00092BB3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FAÇANES:</w:t>
      </w:r>
    </w:p>
    <w:p w14:paraId="74B37397" w14:textId="77777777" w:rsidR="00092BB3" w:rsidRPr="00D642CC" w:rsidRDefault="00092BB3" w:rsidP="00092B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D'acord amb les bases especifiques podran ser objecte de subvenció les despeses derivades de la realització d'obres de restauració, rehabilitació i/o millora de les condicions d'ús, seguretat o estètica de les façanes dels edificis destinats majoritàriament a ús residencial i habitatges privats subvencionables (inclou la intervenció en els paraments verticals, cossos i elements sortints), sempre que compleixin els següents requisits:</w:t>
      </w:r>
    </w:p>
    <w:p w14:paraId="23666F7A" w14:textId="77777777" w:rsidR="00092BB3" w:rsidRPr="00D642CC" w:rsidRDefault="00092BB3" w:rsidP="00092B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2BCF6C78" w14:textId="77777777" w:rsidR="00092BB3" w:rsidRPr="00D642CC" w:rsidRDefault="00092BB3" w:rsidP="00092BB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L'antiguitat de l'edifici, segons Cadastre, ha de ser igual o superior a 25 anys.</w:t>
      </w:r>
    </w:p>
    <w:p w14:paraId="4F810691" w14:textId="77777777" w:rsidR="00092BB3" w:rsidRPr="00D642CC" w:rsidRDefault="00092BB3" w:rsidP="00092BB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Les obres han de ser de restauració, rehabilitació i/o millora (no són subvencionables les ampliacions ni l'obra nova).</w:t>
      </w:r>
    </w:p>
    <w:p w14:paraId="23E5D3C0" w14:textId="77777777" w:rsidR="00092BB3" w:rsidRPr="00D642CC" w:rsidRDefault="00092BB3" w:rsidP="00092BB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Les actuacions en façana han d'englobar la totalitat de la mateixa (no s'admetran intervencions parcials que no afectin a totes les plantes). En cas d'edificis que constitueixin unitat de façana la intervenció ha de tenir en compte la totalitat dels immobles afectats.</w:t>
      </w:r>
    </w:p>
    <w:p w14:paraId="42F935E1" w14:textId="77777777" w:rsidR="00092BB3" w:rsidRPr="00D642CC" w:rsidRDefault="00092BB3" w:rsidP="00092BB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No poden acollir-se a la subvenció que regulen les presents bases els edificis que es troben en situació de fora d'ordenació, ni les actuacions sobre edifici industrials.</w:t>
      </w:r>
    </w:p>
    <w:p w14:paraId="6D94DD5D" w14:textId="77777777" w:rsidR="00092BB3" w:rsidRPr="00D642CC" w:rsidRDefault="00092BB3" w:rsidP="00092BB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Les obres han de disposar de la corresponent llicència o títol administratiu que habiliti la seva execució en vigor, atorgats o presentats durant l'any en curs o bé que la tramitació sigui simultània. Excepcionalment i per motius justificats es podrà admetre que les llicències o els títols habilitants s'hagin atorgat durant l'any immediatament a la corresponent convocatòria.</w:t>
      </w:r>
    </w:p>
    <w:p w14:paraId="02FD36D2" w14:textId="77777777" w:rsidR="00092BB3" w:rsidRPr="00D642CC" w:rsidRDefault="00092BB3" w:rsidP="00092B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472CB77B" w14:textId="77777777" w:rsidR="00092BB3" w:rsidRPr="00D642CC" w:rsidRDefault="00092BB3" w:rsidP="00092B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Concretament s'inclouen les intervencions relatives a:</w:t>
      </w:r>
    </w:p>
    <w:p w14:paraId="1987D56F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Pintar façanes.</w:t>
      </w:r>
    </w:p>
    <w:p w14:paraId="0B13D573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Rehabilitació i restauració de façanes.</w:t>
      </w:r>
    </w:p>
    <w:p w14:paraId="12F05341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Obres de millora i adequació de façanes a la normativa vigent.</w:t>
      </w:r>
    </w:p>
    <w:p w14:paraId="28B69A1D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Millora dels acabats de les parets mitgeres visibles des de la via pública.</w:t>
      </w:r>
    </w:p>
    <w:p w14:paraId="0043188A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iCs/>
          <w:lang w:val="ca-ES"/>
        </w:rPr>
        <w:t>Obres de reposició o recuperació d’ornaments de caràcter històric.</w:t>
      </w:r>
    </w:p>
    <w:p w14:paraId="29111CFB" w14:textId="77777777" w:rsidR="00092BB3" w:rsidRPr="00D642CC" w:rsidRDefault="00092BB3" w:rsidP="00092BB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 xml:space="preserve">Resten expressament excloses les actuacions que representin el buidat estructural de l'edifici o l'enderroc de façanes. </w:t>
      </w:r>
    </w:p>
    <w:p w14:paraId="40890E30" w14:textId="77777777" w:rsidR="00092BB3" w:rsidRPr="00D642CC" w:rsidRDefault="00092BB3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2A96775A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u w:val="single"/>
          <w:lang w:val="ca-ES"/>
        </w:rPr>
      </w:pPr>
      <w:r w:rsidRPr="00D642CC">
        <w:rPr>
          <w:rFonts w:ascii="Arial" w:hAnsi="Arial" w:cs="Arial"/>
          <w:color w:val="000000"/>
          <w:u w:val="single"/>
          <w:lang w:val="ca-ES"/>
        </w:rPr>
        <w:t>Tercer. Bases reguladores</w:t>
      </w:r>
    </w:p>
    <w:p w14:paraId="696D7A3B" w14:textId="6589F693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Las bases específiques reguladores de las subvencions objecte d'aquesta convocatòria</w:t>
      </w:r>
      <w:r w:rsidR="00150187" w:rsidRPr="00D642CC">
        <w:rPr>
          <w:rFonts w:ascii="Arial" w:hAnsi="Arial" w:cs="Arial"/>
          <w:color w:val="000000"/>
          <w:lang w:val="ca-ES"/>
        </w:rPr>
        <w:t xml:space="preserve"> </w:t>
      </w:r>
      <w:r w:rsidR="00C93A15">
        <w:rPr>
          <w:rFonts w:ascii="Arial" w:hAnsi="Arial" w:cs="Arial"/>
          <w:color w:val="000000"/>
          <w:lang w:val="ca-ES"/>
        </w:rPr>
        <w:t>es sotmetran</w:t>
      </w:r>
      <w:r w:rsidR="00150187" w:rsidRPr="00D642CC">
        <w:rPr>
          <w:rFonts w:ascii="Arial" w:hAnsi="Arial" w:cs="Arial"/>
          <w:color w:val="000000"/>
          <w:lang w:val="ca-ES"/>
        </w:rPr>
        <w:t xml:space="preserve"> a informació</w:t>
      </w:r>
      <w:r w:rsidR="00F661B7" w:rsidRPr="00D642CC">
        <w:rPr>
          <w:rFonts w:ascii="Arial" w:hAnsi="Arial" w:cs="Arial"/>
          <w:color w:val="000000"/>
          <w:lang w:val="ca-ES"/>
        </w:rPr>
        <w:t>. Es condiciona la convocatòria a la publicació definitiva de les bases.</w:t>
      </w:r>
    </w:p>
    <w:p w14:paraId="27F70EAA" w14:textId="77777777" w:rsidR="006F2AAC" w:rsidRPr="00D642CC" w:rsidRDefault="006F2AAC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highlight w:val="yellow"/>
          <w:lang w:val="ca-ES"/>
        </w:rPr>
      </w:pPr>
    </w:p>
    <w:p w14:paraId="56636E73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642CC">
        <w:rPr>
          <w:rFonts w:ascii="Arial" w:hAnsi="Arial" w:cs="Arial"/>
          <w:bCs/>
          <w:iCs/>
          <w:color w:val="auto"/>
          <w:sz w:val="22"/>
          <w:szCs w:val="22"/>
          <w:lang w:val="ca-ES"/>
        </w:rPr>
        <w:t>PER FAÇANES: S’atorgarà una subvenció del 50 % del pressupost elegible per a intervencions  a façana d’immobles situats a la zona A i del 25% del pressupost elegible per a intervencions a façana d’immobles situats a la zona B i C i resta de sòl urbà del nucli de Talarn, en ambdós casos amb un límit màxim de subvenció de 1.500,00 € .</w:t>
      </w:r>
    </w:p>
    <w:p w14:paraId="260190B7" w14:textId="1E4EBCF6" w:rsidR="00D642CC" w:rsidRPr="00D642CC" w:rsidRDefault="00D642CC" w:rsidP="00D642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 xml:space="preserve">L'import total màxim destinat a aquesta convocatòria és de </w:t>
      </w:r>
      <w:r w:rsidR="00BE029E">
        <w:rPr>
          <w:rFonts w:ascii="Arial" w:hAnsi="Arial" w:cs="Arial"/>
          <w:color w:val="000000"/>
          <w:lang w:val="ca-ES"/>
        </w:rPr>
        <w:t>1.500</w:t>
      </w:r>
      <w:r w:rsidRPr="00D642CC">
        <w:rPr>
          <w:rFonts w:ascii="Arial" w:hAnsi="Arial" w:cs="Arial"/>
          <w:color w:val="000000"/>
          <w:lang w:val="ca-ES"/>
        </w:rPr>
        <w:t>€, que aniran amb càrrec a la partida 202</w:t>
      </w:r>
      <w:r w:rsidR="00BE029E">
        <w:rPr>
          <w:rFonts w:ascii="Arial" w:hAnsi="Arial" w:cs="Arial"/>
          <w:color w:val="000000"/>
          <w:lang w:val="ca-ES"/>
        </w:rPr>
        <w:t>4</w:t>
      </w:r>
      <w:r w:rsidRPr="00D642CC">
        <w:rPr>
          <w:rFonts w:ascii="Arial" w:hAnsi="Arial" w:cs="Arial"/>
          <w:color w:val="000000"/>
          <w:lang w:val="ca-ES"/>
        </w:rPr>
        <w:t>.78001 Vivenda. Subv. Rehab.I Acondicionament d'habitatges.</w:t>
      </w:r>
    </w:p>
    <w:p w14:paraId="3F911848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</w:p>
    <w:p w14:paraId="3C5D4837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  <w:r w:rsidRPr="00D642CC">
        <w:rPr>
          <w:rFonts w:ascii="Arial" w:hAnsi="Arial" w:cs="Arial"/>
          <w:iCs/>
          <w:color w:val="auto"/>
          <w:sz w:val="22"/>
          <w:szCs w:val="22"/>
          <w:lang w:val="ca-ES"/>
        </w:rPr>
        <w:t xml:space="preserve">PER COBERTES/TEULADES: S’atogarà una subvenció del 20% del pressupost elegible per a intervencions a cobertes i teulades d’immobles situats a la zona A i del 10% del pressupost elegible als immobles de la zona B i C  </w:t>
      </w:r>
      <w:r w:rsidRPr="00D642CC">
        <w:rPr>
          <w:rFonts w:ascii="Arial" w:hAnsi="Arial" w:cs="Arial"/>
          <w:bCs/>
          <w:iCs/>
          <w:color w:val="auto"/>
          <w:sz w:val="22"/>
          <w:szCs w:val="22"/>
          <w:lang w:val="ca-ES"/>
        </w:rPr>
        <w:t>i resta de sòl urbà del nucli de Talarn</w:t>
      </w:r>
      <w:r w:rsidRPr="00D642CC">
        <w:rPr>
          <w:rFonts w:ascii="Arial" w:hAnsi="Arial" w:cs="Arial"/>
          <w:iCs/>
          <w:color w:val="auto"/>
          <w:sz w:val="22"/>
          <w:szCs w:val="22"/>
          <w:lang w:val="ca-ES"/>
        </w:rPr>
        <w:t xml:space="preserve">, en ambdós casos amb un límit màxim de subvenció de 3.000€. </w:t>
      </w:r>
    </w:p>
    <w:p w14:paraId="35D422D5" w14:textId="5CDDD53B" w:rsidR="00D642CC" w:rsidRPr="00D642CC" w:rsidRDefault="00D642CC" w:rsidP="00D642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L'import total màxim destinat a aquesta convocatòria és de</w:t>
      </w:r>
      <w:r w:rsidR="00BE029E">
        <w:rPr>
          <w:rFonts w:ascii="Arial" w:hAnsi="Arial" w:cs="Arial"/>
          <w:color w:val="000000"/>
          <w:lang w:val="ca-ES"/>
        </w:rPr>
        <w:t xml:space="preserve"> 3.500</w:t>
      </w:r>
      <w:r w:rsidRPr="00D642CC">
        <w:rPr>
          <w:rFonts w:ascii="Arial" w:hAnsi="Arial" w:cs="Arial"/>
          <w:color w:val="000000"/>
          <w:lang w:val="ca-ES"/>
        </w:rPr>
        <w:t>€, que aniran amb càrrec a la partida 202</w:t>
      </w:r>
      <w:r w:rsidR="00845046">
        <w:rPr>
          <w:rFonts w:ascii="Arial" w:hAnsi="Arial" w:cs="Arial"/>
          <w:color w:val="000000"/>
          <w:lang w:val="ca-ES"/>
        </w:rPr>
        <w:t>5</w:t>
      </w:r>
      <w:r w:rsidRPr="00D642CC">
        <w:rPr>
          <w:rFonts w:ascii="Arial" w:hAnsi="Arial" w:cs="Arial"/>
          <w:color w:val="000000"/>
          <w:lang w:val="ca-ES"/>
        </w:rPr>
        <w:t>.78001 Vivenda. Subv. Rehab.I Acondicionament d'habitatges.</w:t>
      </w:r>
    </w:p>
    <w:p w14:paraId="61A83973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</w:p>
    <w:p w14:paraId="0DB0D7F5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642CC">
        <w:rPr>
          <w:rFonts w:ascii="Arial" w:hAnsi="Arial" w:cs="Arial"/>
          <w:iCs/>
          <w:color w:val="auto"/>
          <w:sz w:val="22"/>
          <w:szCs w:val="22"/>
          <w:lang w:val="ca-ES"/>
        </w:rPr>
        <w:t xml:space="preserve">El pressupost elegible a efectes del càlcul de la subvenció serà el pressupost que consti al projecte presentat per a l’obtenció de la llicència municipal/comunicació prèvia d’obres, que és la base imposable de l’impost sobre construccions, instal·lacions i obres (ICIO). Aquest pressupost haurà de coincidir amb el pressupost d’execució material de l’obra, que s’haurà d’acreditar a posteriori mitjançant l’aportació de factures. </w:t>
      </w:r>
    </w:p>
    <w:p w14:paraId="54598A0D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  <w:r w:rsidRPr="00D642CC">
        <w:rPr>
          <w:rFonts w:ascii="Arial" w:hAnsi="Arial" w:cs="Arial"/>
          <w:iCs/>
          <w:color w:val="auto"/>
          <w:sz w:val="22"/>
          <w:szCs w:val="22"/>
          <w:lang w:val="ca-ES"/>
        </w:rPr>
        <w:t xml:space="preserve">En cas que el projecte inclogui també obres no subvencionables, caldrà presentar un pressupost desglossat, signat per tècnic competent, on constin detallades les actuacions subvencionables i les que no ho són. </w:t>
      </w:r>
    </w:p>
    <w:p w14:paraId="2A4803E6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14:paraId="0A11E978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  <w:r w:rsidRPr="00D642CC">
        <w:rPr>
          <w:rFonts w:ascii="Arial" w:hAnsi="Arial" w:cs="Arial"/>
          <w:iCs/>
          <w:color w:val="auto"/>
          <w:sz w:val="22"/>
          <w:szCs w:val="22"/>
          <w:lang w:val="ca-ES"/>
        </w:rPr>
        <w:t xml:space="preserve">En qualsevol cas, l’import subvencionat conjunt entre l’Ajuntament i altres organismes o convocatòries d’ajuts, no pot superar el 100% del cost real de l’obra, independentment de la quantia aportada per les entitats subvencionats i d’acord amb els pressupostos o justificants aportats. </w:t>
      </w:r>
    </w:p>
    <w:p w14:paraId="27CA6805" w14:textId="77777777" w:rsidR="00092BB3" w:rsidRPr="00D642CC" w:rsidRDefault="00092BB3" w:rsidP="00092BB3">
      <w:pPr>
        <w:pStyle w:val="Default"/>
        <w:jc w:val="both"/>
        <w:rPr>
          <w:rFonts w:ascii="Arial" w:hAnsi="Arial" w:cs="Arial"/>
          <w:iCs/>
          <w:color w:val="auto"/>
          <w:sz w:val="22"/>
          <w:szCs w:val="22"/>
          <w:lang w:val="ca-ES"/>
        </w:rPr>
      </w:pPr>
    </w:p>
    <w:p w14:paraId="37CE03B9" w14:textId="77777777" w:rsidR="00092BB3" w:rsidRPr="00D642CC" w:rsidRDefault="00092BB3" w:rsidP="00092B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En qualsevol cas no es podran atorgar subvencions per import superior a la consignació pressupostària disponible.</w:t>
      </w:r>
    </w:p>
    <w:p w14:paraId="08909ACB" w14:textId="77777777" w:rsidR="002D2BF8" w:rsidRPr="00D642CC" w:rsidRDefault="002D2BF8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2E8F04EF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u w:val="single"/>
          <w:lang w:val="ca-ES"/>
        </w:rPr>
      </w:pPr>
      <w:r w:rsidRPr="00D642CC">
        <w:rPr>
          <w:rFonts w:ascii="Arial" w:hAnsi="Arial" w:cs="Arial"/>
          <w:color w:val="000000"/>
          <w:u w:val="single"/>
          <w:lang w:val="ca-ES"/>
        </w:rPr>
        <w:t>Cinquè. Termini de presentació de sol·licituds</w:t>
      </w:r>
    </w:p>
    <w:p w14:paraId="3FBD1E97" w14:textId="51FC1EE0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Per les característiques d'aquest programa les sol·licituds de subvenció es podran realitzar a partir de l'endemà de la publicació de l'extracte de la convocatòria al Butlletí</w:t>
      </w:r>
      <w:r w:rsidR="002D2BF8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 xml:space="preserve">Oficial de la Província de </w:t>
      </w:r>
      <w:r w:rsidR="002D2BF8" w:rsidRPr="00D642CC">
        <w:rPr>
          <w:rFonts w:ascii="Arial" w:hAnsi="Arial" w:cs="Arial"/>
          <w:color w:val="000000"/>
          <w:lang w:val="ca-ES"/>
        </w:rPr>
        <w:t>Lleida</w:t>
      </w:r>
      <w:r w:rsidR="007F571E">
        <w:rPr>
          <w:rFonts w:ascii="Arial" w:hAnsi="Arial" w:cs="Arial"/>
          <w:color w:val="000000"/>
          <w:lang w:val="ca-ES"/>
        </w:rPr>
        <w:t xml:space="preserve"> i fins el </w:t>
      </w:r>
      <w:r w:rsidR="00C93A15">
        <w:rPr>
          <w:rFonts w:ascii="Arial" w:hAnsi="Arial" w:cs="Arial"/>
          <w:color w:val="000000"/>
          <w:lang w:val="ca-ES"/>
        </w:rPr>
        <w:t>15/10</w:t>
      </w:r>
      <w:r w:rsidR="007F571E">
        <w:rPr>
          <w:rFonts w:ascii="Arial" w:hAnsi="Arial" w:cs="Arial"/>
          <w:color w:val="000000"/>
          <w:lang w:val="ca-ES"/>
        </w:rPr>
        <w:t>/2025</w:t>
      </w:r>
      <w:r w:rsidRPr="00D642CC">
        <w:rPr>
          <w:rFonts w:ascii="Arial" w:hAnsi="Arial" w:cs="Arial"/>
          <w:color w:val="000000"/>
          <w:lang w:val="ca-ES"/>
        </w:rPr>
        <w:t xml:space="preserve"> i subjectes a la disponibilitat pressupostaria existent.</w:t>
      </w:r>
    </w:p>
    <w:p w14:paraId="554B518F" w14:textId="77777777" w:rsidR="002D2BF8" w:rsidRPr="00D642CC" w:rsidRDefault="002D2BF8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4584B876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lastRenderedPageBreak/>
        <w:t>La presentació de les sol·licituds s'haurà de fer mitjançant el model normalitzat que figura a la seu</w:t>
      </w:r>
      <w:r w:rsidR="002D2BF8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 xml:space="preserve">electrònica de l'Ajuntament de </w:t>
      </w:r>
      <w:r w:rsidR="002D2BF8" w:rsidRPr="00D642CC">
        <w:rPr>
          <w:rFonts w:ascii="Arial" w:hAnsi="Arial" w:cs="Arial"/>
          <w:color w:val="000000"/>
          <w:lang w:val="ca-ES"/>
        </w:rPr>
        <w:t>Talarn</w:t>
      </w:r>
      <w:r w:rsidRPr="00D642CC">
        <w:rPr>
          <w:rFonts w:ascii="Arial" w:hAnsi="Arial" w:cs="Arial"/>
          <w:color w:val="000000"/>
          <w:lang w:val="ca-ES"/>
        </w:rPr>
        <w:t>, adjuntant la documentació que estableix l'article 5 de les</w:t>
      </w:r>
      <w:r w:rsidR="002D2BF8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>corresponents bases reguladores.</w:t>
      </w:r>
    </w:p>
    <w:p w14:paraId="0FA554B9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Les subvencions concedides s'hauran de justificar en el termini i en la forma indicats en les bases</w:t>
      </w:r>
      <w:r w:rsidR="002D2BF8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>reguladores.</w:t>
      </w:r>
    </w:p>
    <w:p w14:paraId="54AFE61E" w14:textId="77777777" w:rsidR="002D2BF8" w:rsidRPr="00D642CC" w:rsidRDefault="002D2BF8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</w:p>
    <w:p w14:paraId="7B1BED7A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u w:val="single"/>
          <w:lang w:val="ca-ES"/>
        </w:rPr>
      </w:pPr>
      <w:r w:rsidRPr="00D642CC">
        <w:rPr>
          <w:rFonts w:ascii="Arial" w:hAnsi="Arial" w:cs="Arial"/>
          <w:color w:val="000000"/>
          <w:u w:val="single"/>
          <w:lang w:val="ca-ES"/>
        </w:rPr>
        <w:t>Sisè. Altres dades</w:t>
      </w:r>
    </w:p>
    <w:p w14:paraId="797266B1" w14:textId="77777777" w:rsidR="009359C4" w:rsidRPr="00D642CC" w:rsidRDefault="009359C4" w:rsidP="00C4506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La concessió de les subvencions i la resta de qüestions derivades es realitzarà d'acord amb el que</w:t>
      </w:r>
      <w:r w:rsidR="002D2BF8" w:rsidRPr="00D642CC">
        <w:rPr>
          <w:rFonts w:ascii="Arial" w:hAnsi="Arial" w:cs="Arial"/>
          <w:color w:val="000000"/>
          <w:lang w:val="ca-ES"/>
        </w:rPr>
        <w:t xml:space="preserve"> </w:t>
      </w:r>
      <w:r w:rsidRPr="00D642CC">
        <w:rPr>
          <w:rFonts w:ascii="Arial" w:hAnsi="Arial" w:cs="Arial"/>
          <w:color w:val="000000"/>
          <w:lang w:val="ca-ES"/>
        </w:rPr>
        <w:t>estableixen les bases reguladores.</w:t>
      </w:r>
    </w:p>
    <w:p w14:paraId="5B4D9216" w14:textId="77777777" w:rsidR="009F6D30" w:rsidRPr="00D642CC" w:rsidRDefault="009F6D30" w:rsidP="00C45060">
      <w:pPr>
        <w:jc w:val="both"/>
        <w:rPr>
          <w:rFonts w:ascii="Arial" w:hAnsi="Arial" w:cs="Arial"/>
          <w:color w:val="000000"/>
          <w:lang w:val="ca-ES"/>
        </w:rPr>
      </w:pPr>
    </w:p>
    <w:p w14:paraId="19D270E3" w14:textId="77777777" w:rsidR="00C45060" w:rsidRPr="00D642CC" w:rsidRDefault="002D2BF8" w:rsidP="00C45060">
      <w:pPr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Àlex Garcia Balust</w:t>
      </w:r>
    </w:p>
    <w:p w14:paraId="1D12105C" w14:textId="21004EE7" w:rsidR="002D2BF8" w:rsidRPr="00D642CC" w:rsidRDefault="002D2BF8" w:rsidP="00C45060">
      <w:pPr>
        <w:jc w:val="both"/>
        <w:rPr>
          <w:rFonts w:ascii="Arial" w:hAnsi="Arial" w:cs="Arial"/>
          <w:color w:val="000000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>Alcalde-President</w:t>
      </w:r>
    </w:p>
    <w:p w14:paraId="2A2D271E" w14:textId="1B7299BF" w:rsidR="00E816CB" w:rsidRPr="00D642CC" w:rsidRDefault="00E816CB" w:rsidP="00C45060">
      <w:pPr>
        <w:jc w:val="both"/>
        <w:rPr>
          <w:rFonts w:ascii="Arial" w:hAnsi="Arial" w:cs="Arial"/>
          <w:lang w:val="ca-ES"/>
        </w:rPr>
      </w:pPr>
      <w:r w:rsidRPr="00D642CC">
        <w:rPr>
          <w:rFonts w:ascii="Arial" w:hAnsi="Arial" w:cs="Arial"/>
          <w:color w:val="000000"/>
          <w:lang w:val="ca-ES"/>
        </w:rPr>
        <w:t xml:space="preserve">Talarn, </w:t>
      </w:r>
      <w:r w:rsidR="004C1D81">
        <w:rPr>
          <w:rFonts w:ascii="Arial" w:hAnsi="Arial" w:cs="Arial"/>
          <w:color w:val="000000"/>
          <w:lang w:val="ca-ES"/>
        </w:rPr>
        <w:t>26</w:t>
      </w:r>
      <w:r w:rsidRPr="00D642CC">
        <w:rPr>
          <w:rFonts w:ascii="Arial" w:hAnsi="Arial" w:cs="Arial"/>
          <w:color w:val="000000"/>
          <w:lang w:val="ca-ES"/>
        </w:rPr>
        <w:t xml:space="preserve"> de </w:t>
      </w:r>
      <w:r w:rsidR="004C1D81">
        <w:rPr>
          <w:rFonts w:ascii="Arial" w:hAnsi="Arial" w:cs="Arial"/>
          <w:color w:val="000000"/>
          <w:lang w:val="ca-ES"/>
        </w:rPr>
        <w:t>maig</w:t>
      </w:r>
      <w:r w:rsidRPr="00D642CC">
        <w:rPr>
          <w:rFonts w:ascii="Arial" w:hAnsi="Arial" w:cs="Arial"/>
          <w:color w:val="000000"/>
          <w:lang w:val="ca-ES"/>
        </w:rPr>
        <w:t xml:space="preserve"> de 202</w:t>
      </w:r>
      <w:r w:rsidR="004C1D81">
        <w:rPr>
          <w:rFonts w:ascii="Arial" w:hAnsi="Arial" w:cs="Arial"/>
          <w:color w:val="000000"/>
          <w:lang w:val="ca-ES"/>
        </w:rPr>
        <w:t>5</w:t>
      </w:r>
      <w:r w:rsidRPr="00D642CC">
        <w:rPr>
          <w:rFonts w:ascii="Arial" w:hAnsi="Arial" w:cs="Arial"/>
          <w:color w:val="000000"/>
          <w:lang w:val="ca-ES"/>
        </w:rPr>
        <w:t>.</w:t>
      </w:r>
    </w:p>
    <w:sectPr w:rsidR="00E816CB" w:rsidRPr="00D642C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0A24D" w14:textId="77777777" w:rsidR="00672182" w:rsidRDefault="00672182" w:rsidP="004C6F85">
      <w:pPr>
        <w:spacing w:after="0" w:line="240" w:lineRule="auto"/>
      </w:pPr>
      <w:r>
        <w:separator/>
      </w:r>
    </w:p>
  </w:endnote>
  <w:endnote w:type="continuationSeparator" w:id="0">
    <w:p w14:paraId="64A4F0A4" w14:textId="77777777" w:rsidR="00672182" w:rsidRDefault="00672182" w:rsidP="004C6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EF72F" w14:textId="77777777" w:rsidR="00672182" w:rsidRDefault="00672182" w:rsidP="004C6F85">
      <w:pPr>
        <w:spacing w:after="0" w:line="240" w:lineRule="auto"/>
      </w:pPr>
      <w:r>
        <w:separator/>
      </w:r>
    </w:p>
  </w:footnote>
  <w:footnote w:type="continuationSeparator" w:id="0">
    <w:p w14:paraId="79CEBE73" w14:textId="77777777" w:rsidR="00672182" w:rsidRDefault="00672182" w:rsidP="004C6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E759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292735F" wp14:editId="4760C047">
          <wp:simplePos x="0" y="0"/>
          <wp:positionH relativeFrom="column">
            <wp:posOffset>63500</wp:posOffset>
          </wp:positionH>
          <wp:positionV relativeFrom="paragraph">
            <wp:posOffset>4445</wp:posOffset>
          </wp:positionV>
          <wp:extent cx="523875" cy="723900"/>
          <wp:effectExtent l="0" t="0" r="9525" b="0"/>
          <wp:wrapNone/>
          <wp:docPr id="1" name="Imatge 1" descr="talar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alar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Sans Unicode" w:hAnsi="Lucida Sans Unicode"/>
        <w:b/>
        <w:sz w:val="16"/>
      </w:rPr>
      <w:t xml:space="preserve">                        </w:t>
    </w:r>
  </w:p>
  <w:p w14:paraId="62D1043E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</w:p>
  <w:p w14:paraId="079CA03C" w14:textId="77777777" w:rsidR="00D06954" w:rsidRDefault="00D06954" w:rsidP="004C6F85">
    <w:pPr>
      <w:pStyle w:val="Encabezado"/>
      <w:rPr>
        <w:rFonts w:ascii="Lucida Sans Unicode" w:hAnsi="Lucida Sans Unicode"/>
        <w:b/>
        <w:sz w:val="16"/>
      </w:rPr>
    </w:pPr>
    <w:r>
      <w:rPr>
        <w:rFonts w:ascii="Lucida Sans Unicode" w:hAnsi="Lucida Sans Unicode"/>
        <w:b/>
        <w:sz w:val="16"/>
      </w:rPr>
      <w:t xml:space="preserve">                           AJUNTAMENT DE TALARN</w:t>
    </w:r>
  </w:p>
  <w:p w14:paraId="1EBBCBE1" w14:textId="77777777" w:rsidR="00D06954" w:rsidRDefault="00D069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574C4"/>
    <w:multiLevelType w:val="hybridMultilevel"/>
    <w:tmpl w:val="47D66EE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E53A34"/>
    <w:multiLevelType w:val="hybridMultilevel"/>
    <w:tmpl w:val="B2BA3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EA"/>
    <w:rsid w:val="00032951"/>
    <w:rsid w:val="00092BB3"/>
    <w:rsid w:val="000F0321"/>
    <w:rsid w:val="00150187"/>
    <w:rsid w:val="00204AEA"/>
    <w:rsid w:val="002D2BF8"/>
    <w:rsid w:val="002E3114"/>
    <w:rsid w:val="004C1D81"/>
    <w:rsid w:val="004C306E"/>
    <w:rsid w:val="004C6F85"/>
    <w:rsid w:val="00576832"/>
    <w:rsid w:val="0062368F"/>
    <w:rsid w:val="00672182"/>
    <w:rsid w:val="006F2AAC"/>
    <w:rsid w:val="007F571E"/>
    <w:rsid w:val="00845046"/>
    <w:rsid w:val="008505A3"/>
    <w:rsid w:val="009359C4"/>
    <w:rsid w:val="009609C9"/>
    <w:rsid w:val="009F6D30"/>
    <w:rsid w:val="00A57BDC"/>
    <w:rsid w:val="00BE029E"/>
    <w:rsid w:val="00C45060"/>
    <w:rsid w:val="00C93A15"/>
    <w:rsid w:val="00D06954"/>
    <w:rsid w:val="00D642CC"/>
    <w:rsid w:val="00DE4BD2"/>
    <w:rsid w:val="00E816CB"/>
    <w:rsid w:val="00F6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63F7"/>
  <w15:docId w15:val="{22A33B68-ED36-420F-9057-5907EAC81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04AE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D2BF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D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2BF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4C6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C6F85"/>
  </w:style>
  <w:style w:type="paragraph" w:styleId="Piedepgina">
    <w:name w:val="footer"/>
    <w:basedOn w:val="Normal"/>
    <w:link w:val="PiedepginaCar"/>
    <w:uiPriority w:val="99"/>
    <w:unhideWhenUsed/>
    <w:rsid w:val="004C6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1454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</dc:creator>
  <cp:lastModifiedBy>Nuria</cp:lastModifiedBy>
  <cp:revision>3</cp:revision>
  <cp:lastPrinted>2022-02-28T12:28:00Z</cp:lastPrinted>
  <dcterms:created xsi:type="dcterms:W3CDTF">2026-02-09T12:19:00Z</dcterms:created>
  <dcterms:modified xsi:type="dcterms:W3CDTF">2026-02-09T12:19:00Z</dcterms:modified>
</cp:coreProperties>
</file>