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69AD" w:rsidRPr="00902F3A" w:rsidRDefault="008069AD" w:rsidP="008069AD">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Deputación Provincial de Ourense</w:t>
      </w:r>
    </w:p>
    <w:p w:rsidR="008069AD" w:rsidRPr="00902F3A" w:rsidRDefault="008069AD" w:rsidP="008069AD">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Anuncio</w:t>
      </w:r>
    </w:p>
    <w:p w:rsidR="008069AD" w:rsidRPr="00902F3A" w:rsidRDefault="008069AD" w:rsidP="008069AD">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 xml:space="preserve">Para os efectos oportunos, faise público que a Xunta de Goberno da Deputación Provincial de Ourense adoptou, na súa sesión ordinaria do día </w:t>
      </w:r>
      <w:r>
        <w:rPr>
          <w:rFonts w:ascii="Helvetica LT Std" w:hAnsi="Helvetica LT Std" w:cs="Times New Roman"/>
          <w:lang w:val="gl-ES"/>
        </w:rPr>
        <w:t>2</w:t>
      </w:r>
      <w:r w:rsidRPr="00902F3A">
        <w:rPr>
          <w:rFonts w:ascii="Helvetica LT Std" w:hAnsi="Helvetica LT Std" w:cs="Times New Roman"/>
          <w:lang w:val="gl-ES"/>
        </w:rPr>
        <w:t xml:space="preserve"> de </w:t>
      </w:r>
      <w:r>
        <w:rPr>
          <w:rFonts w:ascii="Helvetica LT Std" w:hAnsi="Helvetica LT Std" w:cs="Times New Roman"/>
          <w:lang w:val="gl-ES"/>
        </w:rPr>
        <w:t>febreiro</w:t>
      </w:r>
      <w:r w:rsidRPr="00902F3A">
        <w:rPr>
          <w:rFonts w:ascii="Helvetica LT Std" w:hAnsi="Helvetica LT Std" w:cs="Times New Roman"/>
          <w:lang w:val="gl-ES"/>
        </w:rPr>
        <w:t xml:space="preserve"> de 202</w:t>
      </w:r>
      <w:r>
        <w:rPr>
          <w:rFonts w:ascii="Helvetica LT Std" w:hAnsi="Helvetica LT Std" w:cs="Times New Roman"/>
          <w:lang w:val="gl-ES"/>
        </w:rPr>
        <w:t>6</w:t>
      </w:r>
      <w:r w:rsidRPr="00902F3A">
        <w:rPr>
          <w:rFonts w:ascii="Helvetica LT Std" w:hAnsi="Helvetica LT Std" w:cs="Times New Roman"/>
          <w:lang w:val="gl-ES"/>
        </w:rPr>
        <w:t>, o acordo de aprobación das bases reguladoras</w:t>
      </w:r>
      <w:r>
        <w:rPr>
          <w:rFonts w:ascii="Helvetica LT Std" w:hAnsi="Helvetica LT Std" w:cs="Times New Roman"/>
          <w:lang w:val="gl-ES"/>
        </w:rPr>
        <w:t xml:space="preserve"> da</w:t>
      </w:r>
      <w:r w:rsidRPr="00902F3A">
        <w:rPr>
          <w:rFonts w:ascii="Helvetica LT Std" w:hAnsi="Helvetica LT Std" w:cs="Times New Roman"/>
          <w:lang w:val="gl-ES"/>
        </w:rPr>
        <w:t xml:space="preserve"> </w:t>
      </w:r>
      <w:r w:rsidRPr="008069AD">
        <w:rPr>
          <w:rFonts w:ascii="Helvetica LT Std" w:hAnsi="Helvetica LT Std"/>
          <w:lang w:val="gl-ES"/>
        </w:rPr>
        <w:t>convocatoria do concurso público para a concesión de subvencións a entidades sen ánimo de lucro para a organización de actividades culturais e recreativas correspondentes ao exercicio 2026</w:t>
      </w:r>
      <w:r w:rsidRPr="00902F3A">
        <w:rPr>
          <w:rFonts w:ascii="Helvetica LT Std" w:hAnsi="Helvetica LT Std" w:cs="Times New Roman"/>
          <w:lang w:val="gl-ES"/>
        </w:rPr>
        <w:t>, consonte coas seguintes cláusulas:</w:t>
      </w:r>
    </w:p>
    <w:p w:rsidR="008069AD" w:rsidRDefault="008069AD" w:rsidP="008069AD">
      <w:pPr>
        <w:spacing w:after="0"/>
        <w:contextualSpacing/>
        <w:jc w:val="both"/>
        <w:rPr>
          <w:rFonts w:ascii="Helvetica LT Std" w:eastAsia="Times New Roman" w:hAnsi="Helvetica LT Std"/>
          <w:b/>
          <w:bCs/>
          <w:u w:val="single"/>
          <w:lang w:val="gl-ES" w:eastAsia="es-ES"/>
        </w:rPr>
      </w:pPr>
    </w:p>
    <w:p w:rsidR="008069AD" w:rsidRDefault="008069AD" w:rsidP="008069AD">
      <w:pPr>
        <w:spacing w:after="0"/>
        <w:contextualSpacing/>
        <w:jc w:val="both"/>
        <w:rPr>
          <w:rFonts w:ascii="Helvetica LT Std" w:eastAsia="Times New Roman" w:hAnsi="Helvetica LT Std"/>
          <w:b/>
          <w:bCs/>
          <w:u w:val="single"/>
          <w:lang w:val="gl-ES" w:eastAsia="es-ES"/>
        </w:rPr>
      </w:pP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Primeira.- Obxecto:</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es-ES"/>
        </w:rPr>
        <w:t xml:space="preserve">1. </w:t>
      </w:r>
      <w:r w:rsidRPr="00C25ABB">
        <w:rPr>
          <w:rFonts w:ascii="Helvetica LT Std" w:eastAsia="Times New Roman" w:hAnsi="Helvetica LT Std"/>
          <w:lang w:val="gl-ES" w:eastAsia="es-ES"/>
        </w:rPr>
        <w:t>O obxecto destas bases é a regulación da tramitación e concesión, por parte da Deputación Provincial de Ourense, de subvencións para o financiamento de proxectos de actividades culturais e/ou recreativas promovidos por entidades sen ánimo de lucro da provincia de Ourense e que se realicen durante o ano 2026, mediante convocatoria pública e a través do procedemento de concorrencia competitiva.</w:t>
      </w:r>
    </w:p>
    <w:p w:rsidR="008069AD" w:rsidRPr="00C25ABB" w:rsidRDefault="008069AD" w:rsidP="008069AD">
      <w:pPr>
        <w:shd w:val="clear" w:color="auto" w:fill="FFFFFF"/>
        <w:spacing w:after="0"/>
        <w:jc w:val="both"/>
        <w:rPr>
          <w:rFonts w:ascii="Helvetica LT Std" w:eastAsia="Times New Roman" w:hAnsi="Helvetica LT Std"/>
          <w:color w:val="000000"/>
          <w:lang w:val="gl-ES"/>
        </w:rPr>
      </w:pPr>
      <w:r w:rsidRPr="00C25ABB">
        <w:rPr>
          <w:rFonts w:ascii="Helvetica LT Std" w:eastAsia="Times New Roman" w:hAnsi="Helvetica LT Std"/>
          <w:color w:val="000000"/>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C25ABB">
        <w:rPr>
          <w:rFonts w:ascii="Helvetica LT Std" w:eastAsia="Times New Roman" w:hAnsi="Helvetica LT Std"/>
          <w:color w:val="000000"/>
          <w:bdr w:val="none" w:sz="0" w:space="0" w:color="auto" w:frame="1"/>
          <w:lang w:val="gl-ES"/>
        </w:rPr>
        <w:t>Inorde</w:t>
      </w:r>
      <w:proofErr w:type="spellEnd"/>
      <w:r w:rsidRPr="00C25ABB">
        <w:rPr>
          <w:rFonts w:ascii="Helvetica LT Std" w:eastAsia="Times New Roman" w:hAnsi="Helvetica LT Std"/>
          <w:color w:val="000000"/>
          <w:bdr w:val="none" w:sz="0" w:space="0" w:color="auto" w:frame="1"/>
          <w:lang w:val="gl-ES"/>
        </w:rPr>
        <w:t xml:space="preserve"> para o período 2024-2027, contribuíndo ao fomento da realización de actividades culturais e recreativas no conxunto da provincia.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2. Para os efectos desta convocatoria, consideraranse actividades culturais as seguintes: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 Actividades que teñan por obxecto o estudo, difusión, exaltación ou posta en valor do patrimonio cultural material ou inmaterial da sociedade ourensá. Para estes efectos, considéranse incluídas no patrimonio inmaterial as festas e celebracións de carácter marcadamente tradicional ou senlleiro.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b) Actividades que teñan por obxecto o fomento das diversas manifestacións culturais da sociedade ourensá.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Consideraranse subvencionables as actividades consistentes na edición, publicación ou impresión de libros, publicacións seriadas ou obras audiovisuais en calquera soporte.</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Consideraranse actividades recreativas aquelas actividades lúdicas ou de lecer de carácter público e gratuíto promovidas por entidades sen ánimo de lucro, e dirixidas ao conxunto da poboación ou ben a colectivos precisados de especial atención desde as administracións públicas.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3. Sen prexuízo do anterior, exclúense do obxecto desta convocatoria, e por conseguinte non poderán obter subvención ao seu abeiro, as seguintes actividades: </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 As actividades culturais e recreativas que, malia reunir os requisitos definidos no apartado 2, teñan un orzamento inferior a 1.500 euros.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 A realización de actuacións escénicas ou musicais, incluídos os festivais ou certames relativos a este tipo de artes. A razón desta exclusión obedece a que estas actividades poderán ser obxecto de subvención a través das convocatorias anuais realizadas por esta Deputación Provincial para o fomento das actividades escénicas e musicais, no marco do Plan </w:t>
      </w:r>
      <w:proofErr w:type="spellStart"/>
      <w:r w:rsidRPr="00C25ABB">
        <w:rPr>
          <w:rFonts w:ascii="Helvetica LT Std" w:eastAsia="Times New Roman" w:hAnsi="Helvetica LT Std"/>
          <w:lang w:val="gl-ES" w:eastAsia="es-ES"/>
        </w:rPr>
        <w:t>Tarazana</w:t>
      </w:r>
      <w:proofErr w:type="spellEnd"/>
      <w:r w:rsidRPr="00C25ABB">
        <w:rPr>
          <w:rFonts w:ascii="Helvetica LT Std" w:eastAsia="Times New Roman" w:hAnsi="Helvetica LT Std"/>
          <w:lang w:val="gl-ES" w:eastAsia="es-ES"/>
        </w:rPr>
        <w:t xml:space="preserve">.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Para estes efectos, nos supostos nos que as actividades recreativas ou culturais, cuxa subvención se solicite ao abeiro desta convocatoria, inclúan actuacións escénicas ou musicais, os solicitantes deberán excluír as ditas actividades do proxecto, podendo solicitar a correspondente subvención para as ditas actuacións a través da convocatoria correspondente para </w:t>
      </w:r>
      <w:r>
        <w:rPr>
          <w:rFonts w:ascii="Helvetica LT Std" w:eastAsia="Times New Roman" w:hAnsi="Helvetica LT Std"/>
          <w:lang w:val="gl-ES" w:eastAsia="es-ES"/>
        </w:rPr>
        <w:t xml:space="preserve">o </w:t>
      </w:r>
      <w:r w:rsidRPr="00C25ABB">
        <w:rPr>
          <w:rFonts w:ascii="Helvetica LT Std" w:eastAsia="Times New Roman" w:hAnsi="Helvetica LT Std"/>
          <w:lang w:val="gl-ES" w:eastAsia="es-ES"/>
        </w:rPr>
        <w:t xml:space="preserve">fomento de actividades escénicas e musicais.   </w:t>
      </w:r>
    </w:p>
    <w:p w:rsidR="008069AD" w:rsidRPr="00C25ABB" w:rsidRDefault="008069AD" w:rsidP="008069AD">
      <w:pPr>
        <w:spacing w:after="0"/>
        <w:contextualSpacing/>
        <w:jc w:val="both"/>
        <w:rPr>
          <w:rFonts w:ascii="Helvetica LT Std" w:eastAsia="Times New Roman" w:hAnsi="Helvetica LT Std"/>
          <w:color w:val="000000" w:themeColor="text1"/>
          <w:lang w:val="gl-ES" w:eastAsia="es-ES"/>
        </w:rPr>
      </w:pPr>
      <w:r w:rsidRPr="00C25ABB">
        <w:rPr>
          <w:rFonts w:ascii="Helvetica LT Std" w:eastAsia="Times New Roman" w:hAnsi="Helvetica LT Std"/>
          <w:lang w:val="gl-ES" w:eastAsia="es-ES"/>
        </w:rPr>
        <w:t xml:space="preserve">- </w:t>
      </w:r>
      <w:r w:rsidRPr="00C25ABB">
        <w:rPr>
          <w:rFonts w:ascii="Helvetica LT Std" w:eastAsia="Times New Roman" w:hAnsi="Helvetica LT Std"/>
          <w:color w:val="000000" w:themeColor="text1"/>
          <w:lang w:val="gl-ES" w:eastAsia="es-ES"/>
        </w:rPr>
        <w:t xml:space="preserve">A realización de excursións ou viaxes culturais ou recreativas.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lastRenderedPageBreak/>
        <w:t>- Aquelas actividades realizadas polas ANPA xa que existe unha convocatoria expresa para as solicitudes presentadas por estas entidades.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4. As entidades sen ánimo de lucro poderán presentar </w:t>
      </w:r>
      <w:r w:rsidRPr="00C25ABB">
        <w:rPr>
          <w:rFonts w:ascii="Helvetica LT Std" w:eastAsia="Times New Roman" w:hAnsi="Helvetica LT Std"/>
          <w:bCs/>
          <w:lang w:val="gl-ES" w:eastAsia="es-ES"/>
        </w:rPr>
        <w:t xml:space="preserve">ata un máximo </w:t>
      </w:r>
      <w:r w:rsidRPr="008069AD">
        <w:rPr>
          <w:rFonts w:ascii="Helvetica LT Std" w:eastAsia="Times New Roman" w:hAnsi="Helvetica LT Std"/>
          <w:bCs/>
          <w:lang w:val="gl-ES" w:eastAsia="es-ES"/>
        </w:rPr>
        <w:t>de dous</w:t>
      </w:r>
      <w:r w:rsidRPr="008069AD">
        <w:rPr>
          <w:rFonts w:ascii="Helvetica LT Std" w:eastAsia="Times New Roman" w:hAnsi="Helvetica LT Std"/>
          <w:lang w:val="gl-ES" w:eastAsia="es-ES"/>
        </w:rPr>
        <w:t xml:space="preserve"> proxectos </w:t>
      </w:r>
      <w:r w:rsidRPr="00C25ABB">
        <w:rPr>
          <w:rFonts w:ascii="Helvetica LT Std" w:eastAsia="Times New Roman" w:hAnsi="Helvetica LT Std"/>
          <w:lang w:val="gl-ES" w:eastAsia="es-ES"/>
        </w:rPr>
        <w:t xml:space="preserve">ao abeiro desta convocatoria, sempre que teñan por obxecto a realización de actividades culturais ou recreativas conforme á definición contida no apartado anterior.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Neste senso, excluiranse da valoración aquelas solicitudes que se fraccionen en máis dunha actividade dentro do mesmo proxecto, é dicir, cada solicitude de subvención (cun máximo de dous) corresponderase cunha única actuación para realizar. En caso contrario, a Comisión de Valoración excluirá, de xeito automático, as ditas solicitudes.</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Segunda.- Beneficiarios: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lang w:val="gl-ES" w:eastAsia="es-ES"/>
        </w:rPr>
        <w:t xml:space="preserve">Poderán ser beneficiarios das subvencións concedidas ao abeiro desta convocatoria,  as entidades sen ánimo de lucro, con domicilio na provincia de Ourense, </w:t>
      </w:r>
      <w:r w:rsidRPr="00C25ABB">
        <w:rPr>
          <w:rFonts w:ascii="Helvetica LT Std" w:eastAsia="Times New Roman" w:hAnsi="Helvetica LT Std"/>
          <w:color w:val="000000"/>
          <w:lang w:val="gl-ES" w:eastAsia="es-ES"/>
        </w:rPr>
        <w:t>coas exclusións previstas na base primeira, apartado terceiro.</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Terceira.- Dispoñibilidades orzamentarias:</w:t>
      </w:r>
    </w:p>
    <w:p w:rsidR="008069AD" w:rsidRPr="00C25ABB" w:rsidRDefault="008069AD" w:rsidP="008069AD">
      <w:pPr>
        <w:spacing w:after="0"/>
        <w:contextualSpacing/>
        <w:jc w:val="both"/>
        <w:rPr>
          <w:rFonts w:ascii="Helvetica LT Std" w:eastAsia="Times New Roman" w:hAnsi="Helvetica LT Std"/>
          <w:bCs/>
          <w:color w:val="000000"/>
          <w:lang w:val="gl-ES" w:eastAsia="x-none"/>
        </w:rPr>
      </w:pPr>
      <w:r w:rsidRPr="00C25ABB">
        <w:rPr>
          <w:rFonts w:ascii="Helvetica LT Std" w:eastAsia="Times New Roman" w:hAnsi="Helvetica LT Std"/>
          <w:color w:val="000000"/>
          <w:lang w:val="gl-ES" w:eastAsia="x-none"/>
        </w:rPr>
        <w:t>O financiamento das subvencións reguladas nesta convocatoria realizarase con cargo á aplicación 33420/48900</w:t>
      </w:r>
      <w:r w:rsidRPr="00C25ABB">
        <w:rPr>
          <w:rFonts w:ascii="Helvetica LT Std" w:eastAsia="Times New Roman" w:hAnsi="Helvetica LT Std"/>
          <w:bCs/>
          <w:color w:val="000000"/>
          <w:lang w:val="gl-ES" w:eastAsia="x-none"/>
        </w:rPr>
        <w:t xml:space="preserve"> dos orzamentos da Deputación Provincial de Ourense para o exercicio 2026.</w:t>
      </w:r>
    </w:p>
    <w:p w:rsidR="008069AD" w:rsidRPr="00C25ABB" w:rsidRDefault="008069AD" w:rsidP="008069AD">
      <w:pPr>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lang w:val="gl-ES" w:eastAsia="es-ES"/>
        </w:rPr>
        <w:t xml:space="preserve">A contía máxima dispoñible para a concesión destas subvencións é de </w:t>
      </w:r>
      <w:r w:rsidRPr="00C25ABB">
        <w:rPr>
          <w:rFonts w:ascii="Helvetica LT Std" w:eastAsia="Times New Roman" w:hAnsi="Helvetica LT Std"/>
          <w:bCs/>
          <w:color w:val="000000"/>
          <w:lang w:val="gl-ES" w:eastAsia="es-ES"/>
        </w:rPr>
        <w:t>100.000,00 euros.</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Cuarta.- Contía máxima das subvencións: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 contía das subvencións obxecto desta convocatoria consistirá nunha porcentaxe do Orzamento dos proxectos seleccionados, podendo acadar, como máximo, o 50</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do custo total de cada proxecto.</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Sen prexuízo do anterior, ningún beneficiario poderá obter, ao abeiro desta convocatoria, subvencións por importe superior a </w:t>
      </w:r>
      <w:r w:rsidRPr="00C25ABB">
        <w:rPr>
          <w:rFonts w:ascii="Helvetica LT Std" w:eastAsia="Times New Roman" w:hAnsi="Helvetica LT Std"/>
          <w:color w:val="000000"/>
          <w:lang w:val="gl-ES" w:eastAsia="es-ES"/>
        </w:rPr>
        <w:t>10.000</w:t>
      </w:r>
      <w:r w:rsidRPr="00C25ABB">
        <w:rPr>
          <w:rFonts w:ascii="Helvetica LT Std" w:eastAsia="Times New Roman" w:hAnsi="Helvetica LT Std"/>
          <w:lang w:val="gl-ES" w:eastAsia="es-ES"/>
        </w:rPr>
        <w:t xml:space="preserve"> € para o conxunto dos distintos proxectos que presente. Para a aplicación desta regra, nos supostos en que unha entidade presentase diferentes proxectos, cuxa valoración, conforme co establecido na base 10ª, determinase a obtención dunha contía global superior ao límite máximo de </w:t>
      </w:r>
      <w:r w:rsidRPr="00C25ABB">
        <w:rPr>
          <w:rFonts w:ascii="Helvetica LT Std" w:eastAsia="Times New Roman" w:hAnsi="Helvetica LT Std"/>
          <w:color w:val="000000"/>
          <w:lang w:val="gl-ES" w:eastAsia="es-ES"/>
        </w:rPr>
        <w:t>10.000</w:t>
      </w:r>
      <w:r w:rsidRPr="00C25ABB">
        <w:rPr>
          <w:rFonts w:ascii="Helvetica LT Std" w:eastAsia="Times New Roman" w:hAnsi="Helvetica LT Std"/>
          <w:lang w:val="gl-ES" w:eastAsia="es-ES"/>
        </w:rPr>
        <w:t xml:space="preserve"> €, a Deputación concederá as subvencións na contía que proceda de conformidade coa dita valoración, seguindo estritamente a orde de puntuación dos distintos proxectos e ata acadar o límite dos </w:t>
      </w:r>
      <w:r w:rsidRPr="00C25ABB">
        <w:rPr>
          <w:rFonts w:ascii="Helvetica LT Std" w:eastAsia="Times New Roman" w:hAnsi="Helvetica LT Std"/>
          <w:color w:val="000000"/>
          <w:lang w:val="gl-ES" w:eastAsia="es-ES"/>
        </w:rPr>
        <w:t>10.000 €,</w:t>
      </w:r>
      <w:r w:rsidRPr="00C25ABB">
        <w:rPr>
          <w:rFonts w:ascii="Helvetica LT Std" w:eastAsia="Times New Roman" w:hAnsi="Helvetica LT Std"/>
          <w:lang w:val="gl-ES" w:eastAsia="es-ES"/>
        </w:rPr>
        <w:t xml:space="preserve"> quedando denegada a subvención para os proxectos aos que correspondería a contía </w:t>
      </w:r>
      <w:proofErr w:type="spellStart"/>
      <w:r w:rsidRPr="00C25ABB">
        <w:rPr>
          <w:rFonts w:ascii="Helvetica LT Std" w:eastAsia="Times New Roman" w:hAnsi="Helvetica LT Std"/>
          <w:lang w:val="gl-ES" w:eastAsia="es-ES"/>
        </w:rPr>
        <w:t>excedentaria</w:t>
      </w:r>
      <w:proofErr w:type="spellEnd"/>
      <w:r w:rsidRPr="00C25ABB">
        <w:rPr>
          <w:rFonts w:ascii="Helvetica LT Std" w:eastAsia="Times New Roman" w:hAnsi="Helvetica LT Std"/>
          <w:lang w:val="gl-ES" w:eastAsia="es-ES"/>
        </w:rPr>
        <w:t xml:space="preserve"> do dito límite. No suposto en que a valoración asignada a un proxecto exceda só parcialmente ese límite, a contía da subvención axustarase ata ese límite máximo.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Quinta.- Solicitudes: lugar e forma de presentación, prazo e documentación:</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u w:val="single"/>
          <w:lang w:val="gl-ES" w:eastAsia="es-ES"/>
        </w:rPr>
        <w:t>Quinta 1. Lugar e forma de presentación</w:t>
      </w:r>
      <w:r w:rsidRPr="00C25ABB">
        <w:rPr>
          <w:rFonts w:ascii="Helvetica LT Std" w:eastAsia="Times New Roman" w:hAnsi="Helvetica LT Std"/>
          <w:bCs/>
          <w:lang w:val="gl-ES" w:eastAsia="es-ES"/>
        </w:rPr>
        <w:t xml:space="preserve">:      </w:t>
      </w:r>
    </w:p>
    <w:p w:rsidR="008069AD" w:rsidRPr="00C25ABB" w:rsidRDefault="008069AD" w:rsidP="008069AD">
      <w:pPr>
        <w:autoSpaceDN w:val="0"/>
        <w:spacing w:after="0"/>
        <w:contextualSpacing/>
        <w:jc w:val="both"/>
        <w:rPr>
          <w:rFonts w:ascii="Helvetica LT Std" w:eastAsia="Times New Roman" w:hAnsi="Helvetica LT Std"/>
          <w:color w:val="0563C1"/>
          <w:lang w:val="gl-ES" w:eastAsia="es-ES"/>
        </w:rPr>
      </w:pPr>
      <w:r w:rsidRPr="00C25ABB">
        <w:rPr>
          <w:rFonts w:ascii="Helvetica LT Std" w:eastAsia="Times New Roman" w:hAnsi="Helvetica LT Std"/>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C25ABB">
        <w:rPr>
          <w:rFonts w:ascii="Helvetica LT Std" w:eastAsia="Times New Roman" w:hAnsi="Helvetica LT Std"/>
          <w:color w:val="0000FF"/>
          <w:lang w:val="gl-ES" w:eastAsia="es-ES"/>
        </w:rPr>
        <w:t>https://sede.depourense.es/</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u w:val="single"/>
          <w:lang w:val="gl-ES" w:eastAsia="es-ES"/>
        </w:rPr>
        <w:t>Quinta 2. Prazo de presentación</w:t>
      </w:r>
      <w:r w:rsidRPr="00C25ABB">
        <w:rPr>
          <w:rFonts w:ascii="Helvetica LT Std" w:eastAsia="Times New Roman" w:hAnsi="Helvetica LT Std"/>
          <w:bCs/>
          <w:lang w:val="gl-ES" w:eastAsia="es-ES"/>
        </w:rPr>
        <w:t>:</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O prazo improrrogable de presentación iniciarase a partir da publicación da convocatoria regulada nestas bases na Base de Datos Nacional de Subvencións, e rematará o </w:t>
      </w:r>
      <w:r w:rsidRPr="008069AD">
        <w:rPr>
          <w:rFonts w:ascii="Helvetica LT Std" w:eastAsia="Times New Roman" w:hAnsi="Helvetica LT Std"/>
          <w:lang w:val="gl-ES" w:eastAsia="es-ES"/>
        </w:rPr>
        <w:t>20 de marzo de 2026, sendo este o derradeiro día no que poderán presentarse validam</w:t>
      </w:r>
      <w:r w:rsidRPr="00C25ABB">
        <w:rPr>
          <w:rFonts w:ascii="Helvetica LT Std" w:eastAsia="Times New Roman" w:hAnsi="Helvetica LT Std"/>
          <w:lang w:val="gl-ES" w:eastAsia="es-ES"/>
        </w:rPr>
        <w:t xml:space="preserve">ente as solicitudes.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u w:val="single"/>
          <w:lang w:val="gl-ES" w:eastAsia="es-ES"/>
        </w:rPr>
        <w:t>Quinta. 3. Documentación que debe presentarse</w:t>
      </w:r>
      <w:r w:rsidRPr="00C25ABB">
        <w:rPr>
          <w:rFonts w:ascii="Helvetica LT Std" w:eastAsia="Times New Roman" w:hAnsi="Helvetica LT Std"/>
          <w:lang w:val="gl-ES" w:eastAsia="es-ES"/>
        </w:rPr>
        <w:t xml:space="preserve">: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C25ABB">
        <w:rPr>
          <w:rFonts w:ascii="Helvetica LT Std" w:eastAsia="Times New Roman" w:hAnsi="Helvetica LT Std"/>
          <w:lang w:val="gl-ES" w:eastAsia="es-ES"/>
        </w:rPr>
        <w:t>valorable</w:t>
      </w:r>
      <w:proofErr w:type="spellEnd"/>
      <w:r w:rsidRPr="00C25ABB">
        <w:rPr>
          <w:rFonts w:ascii="Helvetica LT Std" w:eastAsia="Times New Roman" w:hAnsi="Helvetica LT Std"/>
          <w:lang w:val="gl-ES" w:eastAsia="es-ES"/>
        </w:rPr>
        <w:t xml:space="preserve">, para a valoración dos méritos do solicitante. </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lang w:val="gl-ES" w:eastAsia="es-ES"/>
        </w:rPr>
        <w:lastRenderedPageBreak/>
        <w:t xml:space="preserve">O detalle da documentación administrativa e </w:t>
      </w:r>
      <w:proofErr w:type="spellStart"/>
      <w:r w:rsidRPr="00C25ABB">
        <w:rPr>
          <w:rFonts w:ascii="Helvetica LT Std" w:eastAsia="Times New Roman" w:hAnsi="Helvetica LT Std"/>
          <w:lang w:val="gl-ES" w:eastAsia="es-ES"/>
        </w:rPr>
        <w:t>valorable</w:t>
      </w:r>
      <w:proofErr w:type="spellEnd"/>
      <w:r w:rsidRPr="00C25ABB">
        <w:rPr>
          <w:rFonts w:ascii="Helvetica LT Std" w:eastAsia="Times New Roman" w:hAnsi="Helvetica LT Std"/>
          <w:lang w:val="gl-ES" w:eastAsia="es-ES"/>
        </w:rPr>
        <w:t xml:space="preserve"> que debe presentarse é o seguinte: </w:t>
      </w:r>
    </w:p>
    <w:p w:rsidR="008069AD" w:rsidRPr="00C25ABB" w:rsidRDefault="008069AD" w:rsidP="008069AD">
      <w:pPr>
        <w:spacing w:after="0"/>
        <w:contextualSpacing/>
        <w:jc w:val="both"/>
        <w:rPr>
          <w:rFonts w:ascii="Helvetica LT Std" w:eastAsia="Times New Roman" w:hAnsi="Helvetica LT Std"/>
          <w:bCs/>
          <w:u w:val="single"/>
          <w:lang w:val="gl-ES" w:eastAsia="es-ES"/>
        </w:rPr>
      </w:pPr>
      <w:r w:rsidRPr="00C25ABB">
        <w:rPr>
          <w:rFonts w:ascii="Helvetica LT Std" w:eastAsia="Times New Roman" w:hAnsi="Helvetica LT Std"/>
          <w:bCs/>
          <w:lang w:val="gl-ES" w:eastAsia="es-ES"/>
        </w:rPr>
        <w:t xml:space="preserve">a) </w:t>
      </w:r>
      <w:r w:rsidRPr="00C25ABB">
        <w:rPr>
          <w:rFonts w:ascii="Helvetica LT Std" w:eastAsia="Times New Roman" w:hAnsi="Helvetica LT Std"/>
          <w:u w:val="single"/>
          <w:lang w:val="gl-ES" w:eastAsia="es-ES"/>
        </w:rPr>
        <w:t>Documentación administrativa:</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a.1) Solicitude dirixida á Presidencia da Deputación no modelo oficial, recollido </w:t>
      </w:r>
      <w:r w:rsidRPr="00C25ABB">
        <w:rPr>
          <w:rFonts w:ascii="Helvetica LT Std" w:eastAsia="Times New Roman" w:hAnsi="Helvetica LT Std"/>
          <w:color w:val="000000"/>
          <w:lang w:val="gl-ES" w:eastAsia="es-ES"/>
        </w:rPr>
        <w:t xml:space="preserve">no </w:t>
      </w:r>
      <w:r w:rsidRPr="00C25ABB">
        <w:rPr>
          <w:rFonts w:ascii="Helvetica LT Std" w:eastAsia="Times New Roman" w:hAnsi="Helvetica LT Std"/>
          <w:b/>
          <w:color w:val="000000"/>
          <w:lang w:val="gl-ES" w:eastAsia="es-ES"/>
        </w:rPr>
        <w:t>anexo I</w:t>
      </w:r>
      <w:r w:rsidRPr="00C25ABB">
        <w:rPr>
          <w:rFonts w:ascii="Helvetica LT Std" w:eastAsia="Times New Roman" w:hAnsi="Helvetica LT Std"/>
          <w:color w:val="000000"/>
          <w:lang w:val="gl-ES" w:eastAsia="es-ES"/>
        </w:rPr>
        <w:t xml:space="preserve"> </w:t>
      </w:r>
      <w:r w:rsidRPr="00C25ABB">
        <w:rPr>
          <w:rFonts w:ascii="Helvetica LT Std" w:eastAsia="Times New Roman" w:hAnsi="Helvetica LT Std"/>
          <w:lang w:val="gl-ES" w:eastAsia="es-ES"/>
        </w:rPr>
        <w:t xml:space="preserve"> destas bases.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a.2) Estatutos sociais da entidade.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 xml:space="preserve">a.3)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a.4) Certificado de inscrición no rexistro oficial correspondente ao tipo de entidade de que se trate.</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Os solicitantes estarán eximidos de presentar os documentos indicados nos apartados a.2), a.3) e a.4)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a.5) Declaración responsable comprensiva do feito de non atoparse </w:t>
      </w:r>
      <w:proofErr w:type="spellStart"/>
      <w:r w:rsidRPr="00C25ABB">
        <w:rPr>
          <w:rFonts w:ascii="Helvetica LT Std" w:eastAsia="Times New Roman" w:hAnsi="Helvetica LT Std"/>
          <w:lang w:val="gl-ES" w:eastAsia="es-ES"/>
        </w:rPr>
        <w:t>incurso</w:t>
      </w:r>
      <w:proofErr w:type="spellEnd"/>
      <w:r w:rsidRPr="00C25ABB">
        <w:rPr>
          <w:rFonts w:ascii="Helvetica LT Std" w:eastAsia="Times New Roman" w:hAnsi="Helvetica LT Std"/>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formula</w:t>
      </w:r>
      <w:r>
        <w:rPr>
          <w:rFonts w:ascii="Helvetica LT Std" w:eastAsia="Times New Roman" w:hAnsi="Helvetica LT Std"/>
          <w:lang w:val="gl-ES" w:eastAsia="es-ES"/>
        </w:rPr>
        <w:t xml:space="preserve">r </w:t>
      </w:r>
      <w:r w:rsidRPr="00C25ABB">
        <w:rPr>
          <w:rFonts w:ascii="Helvetica LT Std" w:eastAsia="Times New Roman" w:hAnsi="Helvetica LT Std"/>
          <w:lang w:val="gl-ES" w:eastAsia="es-ES"/>
        </w:rPr>
        <w:t xml:space="preserve">esta declaración poderá utilizarse o modelo </w:t>
      </w:r>
      <w:r w:rsidRPr="00C25ABB">
        <w:rPr>
          <w:rFonts w:ascii="Helvetica LT Std" w:eastAsia="Times New Roman" w:hAnsi="Helvetica LT Std"/>
          <w:color w:val="000000"/>
          <w:lang w:val="gl-ES" w:eastAsia="es-ES"/>
        </w:rPr>
        <w:t xml:space="preserve">recollido no </w:t>
      </w:r>
      <w:r w:rsidRPr="00C25ABB">
        <w:rPr>
          <w:rFonts w:ascii="Helvetica LT Std" w:eastAsia="Times New Roman" w:hAnsi="Helvetica LT Std"/>
          <w:b/>
          <w:color w:val="000000"/>
          <w:lang w:val="gl-ES" w:eastAsia="es-ES"/>
        </w:rPr>
        <w:t>anexo II</w:t>
      </w:r>
      <w:r w:rsidRPr="00C25ABB">
        <w:rPr>
          <w:rFonts w:ascii="Helvetica LT Std" w:eastAsia="Times New Roman" w:hAnsi="Helvetica LT Std"/>
          <w:color w:val="000000"/>
          <w:lang w:val="gl-ES" w:eastAsia="es-ES"/>
        </w:rPr>
        <w:t xml:space="preserve"> </w:t>
      </w:r>
      <w:r w:rsidRPr="00C25ABB">
        <w:rPr>
          <w:rFonts w:ascii="Helvetica LT Std" w:eastAsia="Times New Roman" w:hAnsi="Helvetica LT Std"/>
          <w:lang w:val="gl-ES" w:eastAsia="es-ES"/>
        </w:rPr>
        <w:t>destas bases.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a.6) Declaración do solicitante da subvención na que figure o conxunto de subvencións e axudas solicitadas para os mesmos fins, tanto as aprobadas ou concedidas, como as pendentes, sexan públicas ou privadas, segundo o modelo </w:t>
      </w:r>
      <w:r w:rsidRPr="00C25ABB">
        <w:rPr>
          <w:rFonts w:ascii="Helvetica LT Std" w:eastAsia="Times New Roman" w:hAnsi="Helvetica LT Std"/>
          <w:b/>
          <w:color w:val="000000"/>
          <w:lang w:val="gl-ES" w:eastAsia="es-ES"/>
        </w:rPr>
        <w:t>anexo III</w:t>
      </w:r>
      <w:r w:rsidRPr="00C25ABB">
        <w:rPr>
          <w:rFonts w:ascii="Helvetica LT Std" w:eastAsia="Times New Roman" w:hAnsi="Helvetica LT Std"/>
          <w:color w:val="000000"/>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FF0000"/>
          <w:lang w:val="gl-ES" w:eastAsia="es-ES"/>
        </w:rPr>
      </w:pPr>
      <w:r w:rsidRPr="00C25ABB">
        <w:rPr>
          <w:rFonts w:ascii="Helvetica LT Std" w:eastAsia="Times New Roman" w:hAnsi="Helvetica LT Std"/>
          <w:color w:val="000000"/>
          <w:lang w:val="gl-ES" w:eastAsia="es-ES"/>
        </w:rPr>
        <w:t xml:space="preserve">a.7) Autorización para recibir a través de correo electrónico e/ou </w:t>
      </w:r>
      <w:proofErr w:type="spellStart"/>
      <w:r w:rsidRPr="00C25ABB">
        <w:rPr>
          <w:rFonts w:ascii="Helvetica LT Std" w:eastAsia="Times New Roman" w:hAnsi="Helvetica LT Std"/>
          <w:color w:val="000000"/>
          <w:lang w:val="gl-ES" w:eastAsia="es-ES"/>
        </w:rPr>
        <w:t>sms</w:t>
      </w:r>
      <w:proofErr w:type="spellEnd"/>
      <w:r w:rsidRPr="00C25ABB">
        <w:rPr>
          <w:rFonts w:ascii="Helvetica LT Std" w:eastAsia="Times New Roman" w:hAnsi="Helvetica LT Std"/>
          <w:color w:val="000000"/>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C25ABB">
        <w:rPr>
          <w:rFonts w:ascii="Helvetica LT Std" w:eastAsia="Times New Roman" w:hAnsi="Helvetica LT Std"/>
          <w:b/>
          <w:color w:val="000000"/>
          <w:lang w:val="gl-ES" w:eastAsia="es-ES"/>
        </w:rPr>
        <w:t>anexo IV</w:t>
      </w:r>
      <w:r w:rsidRPr="00C25ABB">
        <w:rPr>
          <w:rFonts w:ascii="Helvetica LT Std" w:eastAsia="Times New Roman" w:hAnsi="Helvetica LT Std"/>
          <w:color w:val="000000"/>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A presentación do documento sinalado no apartado a.7)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C25ABB">
        <w:rPr>
          <w:rFonts w:ascii="Helvetica LT Std" w:eastAsia="Times New Roman" w:hAnsi="Helvetica LT Std"/>
          <w:color w:val="000000"/>
          <w:lang w:val="gl-ES" w:eastAsia="es-ES"/>
        </w:rPr>
        <w:t>publicitándose</w:t>
      </w:r>
      <w:proofErr w:type="spellEnd"/>
      <w:r w:rsidRPr="00C25ABB">
        <w:rPr>
          <w:rFonts w:ascii="Helvetica LT Std" w:eastAsia="Times New Roman" w:hAnsi="Helvetica LT Std"/>
          <w:color w:val="000000"/>
          <w:lang w:val="gl-ES" w:eastAsia="es-ES"/>
        </w:rPr>
        <w:t xml:space="preserve"> a información correspondente exclusivamente a través da sede electrónica e a páxina </w:t>
      </w:r>
      <w:proofErr w:type="spellStart"/>
      <w:r w:rsidRPr="00C25ABB">
        <w:rPr>
          <w:rFonts w:ascii="Helvetica LT Std" w:eastAsia="Times New Roman" w:hAnsi="Helvetica LT Std"/>
          <w:color w:val="000000"/>
          <w:lang w:val="gl-ES" w:eastAsia="es-ES"/>
        </w:rPr>
        <w:t>web</w:t>
      </w:r>
      <w:proofErr w:type="spellEnd"/>
      <w:r w:rsidRPr="00C25ABB">
        <w:rPr>
          <w:rFonts w:ascii="Helvetica LT Std" w:eastAsia="Times New Roman" w:hAnsi="Helvetica LT Std"/>
          <w:color w:val="000000"/>
          <w:lang w:val="gl-ES" w:eastAsia="es-ES"/>
        </w:rPr>
        <w:t xml:space="preserve"> e ademais no BOP, no caso da resolución do procedemento, conforme co sinalado nas bases </w:t>
      </w:r>
      <w:r w:rsidRPr="00C25ABB">
        <w:rPr>
          <w:rFonts w:ascii="Helvetica LT Std" w:eastAsia="Times New Roman" w:hAnsi="Helvetica LT Std"/>
          <w:lang w:val="gl-ES" w:eastAsia="es-ES"/>
        </w:rPr>
        <w:t>8ª e 11ª</w:t>
      </w:r>
      <w:r w:rsidRPr="00C25ABB">
        <w:rPr>
          <w:rFonts w:ascii="Helvetica LT Std" w:eastAsia="Times New Roman" w:hAnsi="Helvetica LT Std"/>
          <w:color w:val="000000"/>
          <w:lang w:val="gl-ES" w:eastAsia="es-ES"/>
        </w:rPr>
        <w:t>, respectivamente.</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bCs/>
          <w:lang w:val="gl-ES" w:eastAsia="x-none"/>
        </w:rPr>
        <w:t xml:space="preserve">a.8) De conformidade co establecido no artigo 28 da Lei 39/2015, do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C25ABB">
        <w:rPr>
          <w:rFonts w:ascii="Helvetica LT Std" w:eastAsia="Times New Roman" w:hAnsi="Helvetica LT Std"/>
          <w:bCs/>
          <w:lang w:val="gl-ES" w:eastAsia="x-none"/>
        </w:rPr>
        <w:t>intermediación</w:t>
      </w:r>
      <w:proofErr w:type="spellEnd"/>
      <w:r w:rsidRPr="00C25ABB">
        <w:rPr>
          <w:rFonts w:ascii="Helvetica LT Std" w:eastAsia="Times New Roman" w:hAnsi="Helvetica LT Std"/>
          <w:bCs/>
          <w:lang w:val="gl-ES" w:eastAsia="x-none"/>
        </w:rPr>
        <w:t xml:space="preserve"> de datos das administracións públicas.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x-none"/>
        </w:rPr>
        <w:t xml:space="preserve">En caso de que por razóns técnicas non sexa posible realizar a consulta de documentación por parte da Deputación de Ourense, poderá requirirse ao solicitante </w:t>
      </w:r>
      <w:r w:rsidRPr="00C25ABB">
        <w:rPr>
          <w:rFonts w:ascii="Helvetica LT Std" w:eastAsia="Times New Roman" w:hAnsi="Helvetica LT Std"/>
          <w:bCs/>
          <w:lang w:val="gl-ES" w:eastAsia="x-none"/>
        </w:rPr>
        <w:lastRenderedPageBreak/>
        <w:t xml:space="preserve">para que achegue os documentos precisos, o que se lle notificará oportunamente, concedéndolle un prazo de dez días hábiles para a súa presentación.  </w:t>
      </w:r>
      <w:r w:rsidRPr="00C25ABB">
        <w:rPr>
          <w:rFonts w:ascii="Helvetica LT Std" w:eastAsia="Times New Roman" w:hAnsi="Helvetica LT Std"/>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000000"/>
          <w:u w:val="single"/>
          <w:lang w:val="gl-ES" w:eastAsia="es-ES"/>
        </w:rPr>
      </w:pPr>
      <w:r w:rsidRPr="00C25ABB">
        <w:rPr>
          <w:rFonts w:ascii="Helvetica LT Std" w:eastAsia="Times New Roman" w:hAnsi="Helvetica LT Std"/>
          <w:color w:val="000000"/>
          <w:lang w:val="gl-ES" w:eastAsia="es-ES"/>
        </w:rPr>
        <w:t xml:space="preserve">b) </w:t>
      </w:r>
      <w:r w:rsidRPr="00C25ABB">
        <w:rPr>
          <w:rFonts w:ascii="Helvetica LT Std" w:eastAsia="Times New Roman" w:hAnsi="Helvetica LT Std"/>
          <w:color w:val="000000"/>
          <w:u w:val="single"/>
          <w:lang w:val="gl-ES" w:eastAsia="es-ES"/>
        </w:rPr>
        <w:t>Documentación obrigatoria para a valoración das solicitudes: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Presentarase un proxecto descritivo de cada actividade para realizar, que conterá, polo menos, a seguinte información:</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a) Memoria descritiva da actividade, incluíndo os seguintes apartados (</w:t>
      </w:r>
      <w:r w:rsidRPr="00C25ABB">
        <w:rPr>
          <w:rFonts w:ascii="Helvetica LT Std" w:eastAsia="Times New Roman" w:hAnsi="Helvetica LT Std"/>
          <w:b/>
          <w:color w:val="000000"/>
          <w:lang w:val="gl-ES" w:eastAsia="es-ES"/>
        </w:rPr>
        <w:t>Anexo V</w:t>
      </w:r>
      <w:r w:rsidRPr="00C25ABB">
        <w:rPr>
          <w:rFonts w:ascii="Helvetica LT Std" w:eastAsia="Times New Roman" w:hAnsi="Helvetica LT Std"/>
          <w:color w:val="000000"/>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a.1) Descrición das actividades que a integran.</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a.2) Obxectivos que se pretenden acadar coa organización da actividade.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a.3) Prazo ou data de execución.</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b) Orzamento individualizado da actividade, detallado en ingresos e gastos.</w:t>
      </w:r>
    </w:p>
    <w:p w:rsidR="008069AD" w:rsidRPr="00C25ABB" w:rsidRDefault="008069AD" w:rsidP="008069AD">
      <w:pPr>
        <w:spacing w:after="0"/>
        <w:contextualSpacing/>
        <w:jc w:val="both"/>
        <w:rPr>
          <w:rFonts w:ascii="Helvetica LT Std" w:eastAsia="Times New Roman" w:hAnsi="Helvetica LT Std"/>
          <w:color w:val="FF0000"/>
          <w:lang w:val="gl-ES" w:eastAsia="es-ES"/>
        </w:rPr>
      </w:pPr>
      <w:r w:rsidRPr="00C25ABB">
        <w:rPr>
          <w:rFonts w:ascii="Helvetica LT Std" w:eastAsia="Times New Roman" w:hAnsi="Helvetica LT Std"/>
          <w:lang w:val="gl-ES" w:eastAsia="es-ES"/>
        </w:rPr>
        <w:t>Se é o</w:t>
      </w:r>
      <w:r w:rsidRPr="00C25ABB">
        <w:rPr>
          <w:rFonts w:ascii="Helvetica LT Std" w:eastAsia="Times New Roman" w:hAnsi="Helvetica LT Std"/>
          <w:bCs/>
          <w:lang w:val="gl-ES" w:eastAsia="es-ES"/>
        </w:rPr>
        <w:t xml:space="preserve"> caso, </w:t>
      </w:r>
      <w:r w:rsidRPr="00C25ABB">
        <w:rPr>
          <w:rFonts w:ascii="Helvetica LT Std" w:eastAsia="Times New Roman" w:hAnsi="Helvetica LT Std"/>
          <w:lang w:val="gl-ES" w:eastAsia="es-ES"/>
        </w:rPr>
        <w:t>as entidades poderán presentar tamén</w:t>
      </w:r>
      <w:r w:rsidRPr="00C25ABB">
        <w:rPr>
          <w:rFonts w:ascii="Helvetica LT Std" w:eastAsia="Times New Roman" w:hAnsi="Helvetica LT Std"/>
          <w:bCs/>
          <w:lang w:val="gl-ES" w:eastAsia="es-ES"/>
        </w:rPr>
        <w:t xml:space="preserve"> unha memoria do desenvolvemento en exercicios anteriores da mesma actividade para a que se solicita subvención, achegando recortes de prensa, fotos, información 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 xml:space="preserve">, datos sobre o desenvolvemento da actividade, participantes e calquera información que sirva para constatar a evolución e incidencia social do programa ou actividade. </w:t>
      </w:r>
      <w:r w:rsidRPr="00C25ABB">
        <w:rPr>
          <w:rFonts w:ascii="Helvetica LT Std" w:eastAsia="Times New Roman" w:hAnsi="Helvetica LT Std"/>
          <w:lang w:val="gl-ES" w:eastAsia="es-ES"/>
        </w:rPr>
        <w:t xml:space="preserve">No caso de presentarse, esta documentación servirá para a valoración do factor de interese social da actividade previsto na base </w:t>
      </w:r>
      <w:r w:rsidRPr="00C25ABB">
        <w:rPr>
          <w:rFonts w:ascii="Helvetica LT Std" w:eastAsia="Times New Roman" w:hAnsi="Helvetica LT Std"/>
          <w:color w:val="000000"/>
          <w:lang w:val="gl-ES" w:eastAsia="es-ES"/>
        </w:rPr>
        <w:t>10ª</w:t>
      </w:r>
      <w:r w:rsidRPr="00C25ABB">
        <w:rPr>
          <w:rFonts w:ascii="Helvetica LT Std" w:eastAsia="Times New Roman" w:hAnsi="Helvetica LT Std"/>
          <w:lang w:val="gl-ES" w:eastAsia="es-ES"/>
        </w:rPr>
        <w:t>.</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Advírtese expresamente que non serán obxecto de valoración, denegándoselles a concesión da subvención a aquelas solicitudes nas que non se acheguen, cando menos, a memoria descritiva co contido definido no apartado a) e o orzamento do apartado b).</w:t>
      </w:r>
      <w:r w:rsidRPr="00C25ABB">
        <w:rPr>
          <w:rFonts w:ascii="Helvetica LT Std" w:eastAsia="Times New Roman" w:hAnsi="Helvetica LT Std"/>
          <w:color w:val="FF0000"/>
          <w:lang w:val="gl-ES" w:eastAsia="es-ES"/>
        </w:rPr>
        <w:t xml:space="preserve"> </w:t>
      </w:r>
      <w:r w:rsidRPr="00C25ABB">
        <w:rPr>
          <w:rFonts w:ascii="Helvetica LT Std" w:eastAsia="Times New Roman" w:hAnsi="Helvetica LT Std"/>
          <w:color w:val="000000"/>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Cada peticionario de axuda deberá presentar unha solicitude no modelo anexo I para cada proxecto diferenciado de actividades culturais para o que se solicite subvención, acompañada da correspondente </w:t>
      </w:r>
      <w:r w:rsidRPr="00C25ABB">
        <w:rPr>
          <w:rFonts w:ascii="Helvetica LT Std" w:eastAsia="Times New Roman" w:hAnsi="Helvetica LT Std"/>
          <w:bCs/>
          <w:color w:val="000000"/>
          <w:lang w:val="gl-ES" w:eastAsia="es-ES"/>
        </w:rPr>
        <w:t xml:space="preserve">documentación </w:t>
      </w:r>
      <w:proofErr w:type="spellStart"/>
      <w:r w:rsidRPr="00C25ABB">
        <w:rPr>
          <w:rFonts w:ascii="Helvetica LT Std" w:eastAsia="Times New Roman" w:hAnsi="Helvetica LT Std"/>
          <w:bCs/>
          <w:color w:val="000000"/>
          <w:lang w:val="gl-ES" w:eastAsia="es-ES"/>
        </w:rPr>
        <w:t>valorable</w:t>
      </w:r>
      <w:proofErr w:type="spellEnd"/>
      <w:r w:rsidRPr="00C25ABB">
        <w:rPr>
          <w:rFonts w:ascii="Helvetica LT Std" w:eastAsia="Times New Roman" w:hAnsi="Helvetica LT Std"/>
          <w:color w:val="000000"/>
          <w:lang w:val="gl-ES" w:eastAsia="es-ES"/>
        </w:rPr>
        <w:t xml:space="preserve"> conforme co establecido no apartado anterior.</w:t>
      </w:r>
      <w:r w:rsidRPr="00C25ABB">
        <w:rPr>
          <w:rFonts w:ascii="Helvetica LT Std" w:eastAsia="Times New Roman" w:hAnsi="Helvetica LT Std"/>
          <w:lang w:val="gl-ES" w:eastAsia="es-ES"/>
        </w:rPr>
        <w:t xml:space="preserve"> No que se refire á documentación administrativa distinta da solicitude no modelo anexo I, </w:t>
      </w:r>
      <w:r w:rsidRPr="00C25ABB">
        <w:rPr>
          <w:rFonts w:ascii="Helvetica LT Std" w:eastAsia="Times New Roman" w:hAnsi="Helvetica LT Std"/>
          <w:color w:val="000000"/>
          <w:lang w:val="gl-ES" w:eastAsia="es-ES"/>
        </w:rPr>
        <w:t xml:space="preserve">terá carácter común para todos eles, bastando con que se presente nunha das solicitudes.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u w:val="single"/>
          <w:lang w:val="gl-ES" w:eastAsia="es-ES"/>
        </w:rPr>
        <w:t>Quinta 4: Regras sobre emenda de deficiencias na documentación presentada</w:t>
      </w:r>
      <w:r w:rsidRPr="00C25ABB">
        <w:rPr>
          <w:rFonts w:ascii="Helvetica LT Std" w:eastAsia="Times New Roman" w:hAnsi="Helvetica LT Std"/>
          <w:color w:val="000000"/>
          <w:lang w:val="gl-ES" w:eastAsia="es-ES"/>
        </w:rPr>
        <w:t>:</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Dada a natureza competitiva do procedemento de concesión de subvencións, a documentación </w:t>
      </w:r>
      <w:proofErr w:type="spellStart"/>
      <w:r w:rsidRPr="00C25ABB">
        <w:rPr>
          <w:rFonts w:ascii="Helvetica LT Std" w:eastAsia="Times New Roman" w:hAnsi="Helvetica LT Std"/>
          <w:lang w:val="gl-ES" w:eastAsia="es-ES"/>
        </w:rPr>
        <w:t>valorable</w:t>
      </w:r>
      <w:proofErr w:type="spellEnd"/>
      <w:r w:rsidRPr="00C25ABB">
        <w:rPr>
          <w:rFonts w:ascii="Helvetica LT Std" w:eastAsia="Times New Roman" w:hAnsi="Helvetica LT Std"/>
          <w:lang w:val="gl-ES" w:eastAsia="es-ES"/>
        </w:rPr>
        <w:t xml:space="preserve"> non será obxecto do trámite de emenda de deficiencias, que só lle será de aplicación á documentación administrativa.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Sexta.- Réxime de protección dos datos achegados coa solicitude</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1. O tratamento pola Deputación Provincial dos datos persoais achegados polos solicitantes fúndase no disposto nos apartados c) e e) do artigo 6 do Regulamento UE 2016/679 do Parlamento Europeo e do Consello, d</w:t>
      </w:r>
      <w:r>
        <w:rPr>
          <w:rFonts w:ascii="Helvetica LT Std" w:eastAsia="Times New Roman" w:hAnsi="Helvetica LT Std"/>
          <w:bCs/>
          <w:color w:val="000000"/>
          <w:spacing w:val="-3"/>
          <w:lang w:val="gl-ES" w:eastAsia="es-ES"/>
        </w:rPr>
        <w:t>o</w:t>
      </w:r>
      <w:r w:rsidRPr="00C25ABB">
        <w:rPr>
          <w:rFonts w:ascii="Helvetica LT Std" w:eastAsia="Times New Roman" w:hAnsi="Helvetica LT Std"/>
          <w:bCs/>
          <w:color w:val="000000"/>
          <w:spacing w:val="-3"/>
          <w:lang w:val="gl-ES" w:eastAsia="es-ES"/>
        </w:rPr>
        <w:t xml:space="preserv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2. En cumprimento do establecido no artigo 13 do RGPD, Regulamento UE 2016/679 do Parlamento Europeo e do Consello, d</w:t>
      </w:r>
      <w:r>
        <w:rPr>
          <w:rFonts w:ascii="Helvetica LT Std" w:eastAsia="Times New Roman" w:hAnsi="Helvetica LT Std"/>
          <w:bCs/>
          <w:color w:val="000000"/>
          <w:spacing w:val="-3"/>
          <w:lang w:val="gl-ES" w:eastAsia="es-ES"/>
        </w:rPr>
        <w:t>o</w:t>
      </w:r>
      <w:r w:rsidRPr="00C25ABB">
        <w:rPr>
          <w:rFonts w:ascii="Helvetica LT Std" w:eastAsia="Times New Roman" w:hAnsi="Helvetica LT Std"/>
          <w:bCs/>
          <w:color w:val="000000"/>
          <w:spacing w:val="-3"/>
          <w:lang w:val="gl-ES" w:eastAsia="es-ES"/>
        </w:rPr>
        <w:t xml:space="preserve"> 27 de abril de 2016, relativo á protección das persoas físicas no que respecta ao tratamento dos datos persoais e á libre circulación destes datos, infórmaselles aos interesados do seguinte: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a) O responsable do tratamento dos datos é a Deputación Provincial de Ourense, cuxo representante legal é o seu presidente, con domicilio, para os efectos de notificacións, na </w:t>
      </w:r>
      <w:r w:rsidRPr="00C25ABB">
        <w:rPr>
          <w:rFonts w:ascii="Helvetica LT Std" w:eastAsia="Times New Roman" w:hAnsi="Helvetica LT Std"/>
          <w:bCs/>
          <w:color w:val="000000"/>
          <w:spacing w:val="-3"/>
          <w:lang w:val="gl-ES" w:eastAsia="es-ES"/>
        </w:rPr>
        <w:lastRenderedPageBreak/>
        <w:t xml:space="preserve">rúa </w:t>
      </w:r>
      <w:r>
        <w:rPr>
          <w:rFonts w:ascii="Helvetica LT Std" w:eastAsia="Times New Roman" w:hAnsi="Helvetica LT Std"/>
          <w:bCs/>
          <w:color w:val="000000"/>
          <w:spacing w:val="-3"/>
          <w:lang w:val="gl-ES" w:eastAsia="es-ES"/>
        </w:rPr>
        <w:t xml:space="preserve">do </w:t>
      </w:r>
      <w:r w:rsidRPr="00C25ABB">
        <w:rPr>
          <w:rFonts w:ascii="Helvetica LT Std" w:eastAsia="Times New Roman" w:hAnsi="Helvetica LT Std"/>
          <w:bCs/>
          <w:color w:val="000000"/>
          <w:spacing w:val="-3"/>
          <w:lang w:val="gl-ES" w:eastAsia="es-ES"/>
        </w:rPr>
        <w:t>Progreso, n.º 32, 32003 Ourense, teléfono de contacto 988</w:t>
      </w:r>
      <w:r>
        <w:rPr>
          <w:rFonts w:ascii="Helvetica LT Std" w:eastAsia="Times New Roman" w:hAnsi="Helvetica LT Std"/>
          <w:bCs/>
          <w:color w:val="000000"/>
          <w:spacing w:val="-3"/>
          <w:lang w:val="gl-ES" w:eastAsia="es-ES"/>
        </w:rPr>
        <w:t xml:space="preserve"> </w:t>
      </w:r>
      <w:r w:rsidRPr="00C25ABB">
        <w:rPr>
          <w:rFonts w:ascii="Helvetica LT Std" w:eastAsia="Times New Roman" w:hAnsi="Helvetica LT Std"/>
          <w:bCs/>
          <w:color w:val="000000"/>
          <w:spacing w:val="-3"/>
          <w:lang w:val="gl-ES" w:eastAsia="es-ES"/>
        </w:rPr>
        <w:t>317</w:t>
      </w:r>
      <w:r>
        <w:rPr>
          <w:rFonts w:ascii="Helvetica LT Std" w:eastAsia="Times New Roman" w:hAnsi="Helvetica LT Std"/>
          <w:bCs/>
          <w:color w:val="000000"/>
          <w:spacing w:val="-3"/>
          <w:lang w:val="gl-ES" w:eastAsia="es-ES"/>
        </w:rPr>
        <w:t xml:space="preserve"> </w:t>
      </w:r>
      <w:r w:rsidRPr="00C25ABB">
        <w:rPr>
          <w:rFonts w:ascii="Helvetica LT Std" w:eastAsia="Times New Roman" w:hAnsi="Helvetica LT Std"/>
          <w:bCs/>
          <w:color w:val="000000"/>
          <w:spacing w:val="-3"/>
          <w:lang w:val="gl-ES" w:eastAsia="es-ES"/>
        </w:rPr>
        <w:t xml:space="preserve">600/1 e correo electrónico: </w:t>
      </w:r>
      <w:hyperlink r:id="rId5" w:history="1">
        <w:r w:rsidRPr="00C25ABB">
          <w:rPr>
            <w:rFonts w:ascii="Helvetica LT Std" w:eastAsia="Times New Roman" w:hAnsi="Helvetica LT Std"/>
            <w:bCs/>
            <w:color w:val="000000"/>
            <w:spacing w:val="-3"/>
            <w:lang w:val="gl-ES" w:eastAsia="es-ES"/>
          </w:rPr>
          <w:t>gabinete.presidencia@depourense.es</w:t>
        </w:r>
      </w:hyperlink>
      <w:r w:rsidRPr="00C25ABB">
        <w:rPr>
          <w:rFonts w:ascii="Helvetica LT Std" w:eastAsia="Times New Roman" w:hAnsi="Helvetica LT Std"/>
          <w:bCs/>
          <w:color w:val="000000"/>
          <w:spacing w:val="-3"/>
          <w:lang w:val="gl-ES" w:eastAsia="es-ES"/>
        </w:rPr>
        <w:t xml:space="preserve">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spacing w:val="-3"/>
          <w:lang w:val="gl-ES" w:eastAsia="es-ES"/>
        </w:rPr>
      </w:pPr>
      <w:r w:rsidRPr="00C25ABB">
        <w:rPr>
          <w:rFonts w:ascii="Helvetica LT Std" w:eastAsia="Times New Roman" w:hAnsi="Helvetica LT Std"/>
          <w:bCs/>
          <w:color w:val="000000"/>
          <w:spacing w:val="-3"/>
          <w:lang w:val="gl-ES" w:eastAsia="es-ES"/>
        </w:rPr>
        <w:t xml:space="preserve">b) </w:t>
      </w:r>
      <w:r w:rsidRPr="00C25ABB">
        <w:rPr>
          <w:rFonts w:ascii="Helvetica LT Std" w:eastAsia="Times New Roman" w:hAnsi="Helvetica LT Std"/>
          <w:bCs/>
          <w:spacing w:val="-3"/>
          <w:lang w:val="gl-ES" w:eastAsia="es-ES"/>
        </w:rPr>
        <w:t xml:space="preserve"> O delegado de protección de datos da Deputación Provincial pode contactarse polos seguintes medios: domicilio, para os efectos de notificacións, na rúa </w:t>
      </w:r>
      <w:r>
        <w:rPr>
          <w:rFonts w:ascii="Helvetica LT Std" w:eastAsia="Times New Roman" w:hAnsi="Helvetica LT Std"/>
          <w:bCs/>
          <w:spacing w:val="-3"/>
          <w:lang w:val="gl-ES" w:eastAsia="es-ES"/>
        </w:rPr>
        <w:t xml:space="preserve">do </w:t>
      </w:r>
      <w:r w:rsidRPr="00C25ABB">
        <w:rPr>
          <w:rFonts w:ascii="Helvetica LT Std" w:eastAsia="Times New Roman" w:hAnsi="Helvetica LT Std"/>
          <w:bCs/>
          <w:spacing w:val="-3"/>
          <w:lang w:val="gl-ES" w:eastAsia="es-ES"/>
        </w:rPr>
        <w:t>Progreso, n.º 32, 32003 Ourense, teléfono de contacto 988</w:t>
      </w:r>
      <w:r>
        <w:rPr>
          <w:rFonts w:ascii="Helvetica LT Std" w:eastAsia="Times New Roman" w:hAnsi="Helvetica LT Std"/>
          <w:bCs/>
          <w:spacing w:val="-3"/>
          <w:lang w:val="gl-ES" w:eastAsia="es-ES"/>
        </w:rPr>
        <w:t xml:space="preserve"> </w:t>
      </w:r>
      <w:r w:rsidRPr="00C25ABB">
        <w:rPr>
          <w:rFonts w:ascii="Helvetica LT Std" w:eastAsia="Times New Roman" w:hAnsi="Helvetica LT Std"/>
          <w:bCs/>
          <w:spacing w:val="-3"/>
          <w:lang w:val="gl-ES" w:eastAsia="es-ES"/>
        </w:rPr>
        <w:t>317</w:t>
      </w:r>
      <w:r>
        <w:rPr>
          <w:rFonts w:ascii="Helvetica LT Std" w:eastAsia="Times New Roman" w:hAnsi="Helvetica LT Std"/>
          <w:bCs/>
          <w:spacing w:val="-3"/>
          <w:lang w:val="gl-ES" w:eastAsia="es-ES"/>
        </w:rPr>
        <w:t xml:space="preserve"> </w:t>
      </w:r>
      <w:r w:rsidRPr="00C25ABB">
        <w:rPr>
          <w:rFonts w:ascii="Helvetica LT Std" w:eastAsia="Times New Roman" w:hAnsi="Helvetica LT Std"/>
          <w:bCs/>
          <w:spacing w:val="-3"/>
          <w:lang w:val="gl-ES" w:eastAsia="es-ES"/>
        </w:rPr>
        <w:t xml:space="preserve">600 e correo electrónico: </w:t>
      </w:r>
      <w:hyperlink r:id="rId6" w:history="1">
        <w:r w:rsidRPr="00C25ABB">
          <w:rPr>
            <w:rFonts w:ascii="Helvetica LT Std" w:eastAsia="Times New Roman" w:hAnsi="Helvetica LT Std"/>
            <w:bCs/>
            <w:color w:val="0563C1"/>
            <w:spacing w:val="-3"/>
            <w:u w:val="single"/>
            <w:lang w:val="gl-ES" w:eastAsia="es-ES"/>
          </w:rPr>
          <w:t>dpd@depourense.es</w:t>
        </w:r>
      </w:hyperlink>
      <w:r w:rsidRPr="00C25ABB">
        <w:rPr>
          <w:rFonts w:ascii="Helvetica LT Std" w:eastAsia="Times New Roman" w:hAnsi="Helvetica LT Std"/>
          <w:bCs/>
          <w:spacing w:val="-3"/>
          <w:lang w:val="gl-ES" w:eastAsia="es-ES"/>
        </w:rPr>
        <w:t xml:space="preserve">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c) Os datos subministrados coa solicitude destínan</w:t>
      </w:r>
      <w:r>
        <w:rPr>
          <w:rFonts w:ascii="Helvetica LT Std" w:eastAsia="Times New Roman" w:hAnsi="Helvetica LT Std"/>
          <w:bCs/>
          <w:color w:val="000000"/>
          <w:spacing w:val="-3"/>
          <w:lang w:val="gl-ES" w:eastAsia="es-ES"/>
        </w:rPr>
        <w:t>se</w:t>
      </w:r>
      <w:r w:rsidRPr="00C25ABB">
        <w:rPr>
          <w:rFonts w:ascii="Helvetica LT Std" w:eastAsia="Times New Roman" w:hAnsi="Helvetica LT Std"/>
          <w:bCs/>
          <w:color w:val="000000"/>
          <w:spacing w:val="-3"/>
          <w:lang w:val="gl-ES" w:eastAsia="es-ES"/>
        </w:rPr>
        <w:t xml:space="preserve">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w:t>
      </w:r>
      <w:r>
        <w:rPr>
          <w:rFonts w:ascii="Helvetica LT Std" w:eastAsia="Times New Roman" w:hAnsi="Helvetica LT Std"/>
          <w:bCs/>
          <w:color w:val="000000"/>
          <w:spacing w:val="-3"/>
          <w:lang w:val="gl-ES" w:eastAsia="es-ES"/>
        </w:rPr>
        <w:t>o</w:t>
      </w:r>
      <w:r w:rsidRPr="00C25ABB">
        <w:rPr>
          <w:rFonts w:ascii="Helvetica LT Std" w:eastAsia="Times New Roman" w:hAnsi="Helvetica LT Std"/>
          <w:bCs/>
          <w:color w:val="000000"/>
          <w:spacing w:val="-3"/>
          <w:lang w:val="gl-ES" w:eastAsia="es-ES"/>
        </w:rPr>
        <w:t xml:space="preserv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25ABB">
        <w:rPr>
          <w:rFonts w:ascii="Helvetica LT Std" w:eastAsia="Times New Roman" w:hAnsi="Helvetica LT Std"/>
          <w:bCs/>
          <w:color w:val="000000"/>
          <w:spacing w:val="-3"/>
          <w:lang w:val="gl-ES" w:eastAsia="es-ES"/>
        </w:rPr>
        <w:t>web</w:t>
      </w:r>
      <w:proofErr w:type="spellEnd"/>
      <w:r w:rsidRPr="00C25ABB">
        <w:rPr>
          <w:rFonts w:ascii="Helvetica LT Std" w:eastAsia="Times New Roman" w:hAnsi="Helvetica LT Std"/>
          <w:bCs/>
          <w:color w:val="000000"/>
          <w:spacing w:val="-3"/>
          <w:lang w:val="gl-ES" w:eastAsia="es-ES"/>
        </w:rPr>
        <w:t xml:space="preserve"> provincial </w:t>
      </w:r>
      <w:hyperlink r:id="rId7" w:history="1">
        <w:r w:rsidRPr="00C25ABB">
          <w:rPr>
            <w:rFonts w:ascii="Helvetica LT Std" w:eastAsia="Times New Roman" w:hAnsi="Helvetica LT Std"/>
            <w:bCs/>
            <w:color w:val="000000"/>
            <w:spacing w:val="-3"/>
            <w:lang w:val="gl-ES" w:eastAsia="es-ES"/>
          </w:rPr>
          <w:t>www.depourense.es</w:t>
        </w:r>
      </w:hyperlink>
      <w:r w:rsidRPr="00C25ABB">
        <w:rPr>
          <w:rFonts w:ascii="Helvetica LT Std" w:eastAsia="Times New Roman" w:hAnsi="Helvetica LT Std"/>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w:t>
      </w:r>
      <w:r>
        <w:rPr>
          <w:rFonts w:ascii="Helvetica LT Std" w:eastAsia="Times New Roman" w:hAnsi="Helvetica LT Std"/>
          <w:bCs/>
          <w:color w:val="000000"/>
          <w:spacing w:val="-3"/>
          <w:lang w:val="gl-ES" w:eastAsia="es-ES"/>
        </w:rPr>
        <w:t>s</w:t>
      </w:r>
      <w:r w:rsidRPr="00C25ABB">
        <w:rPr>
          <w:rFonts w:ascii="Helvetica LT Std" w:eastAsia="Times New Roman" w:hAnsi="Helvetica LT Std"/>
          <w:bCs/>
          <w:color w:val="000000"/>
          <w:spacing w:val="-3"/>
          <w:lang w:val="gl-ES" w:eastAsia="es-ES"/>
        </w:rPr>
        <w:t xml:space="preserve">de a realización da publicación, podendo, a partir dese prazo, ser suprimida de xeito motivado a publicación de oficio pola Deputación Provincial ou ben a solicitude dos interesados, dirixida ao responsable do tratamento.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En todo caso, as solicitudes e o resto de documentación </w:t>
      </w:r>
      <w:r>
        <w:rPr>
          <w:rFonts w:ascii="Helvetica LT Std" w:eastAsia="Times New Roman" w:hAnsi="Helvetica LT Std"/>
          <w:bCs/>
          <w:color w:val="000000"/>
          <w:spacing w:val="-3"/>
          <w:lang w:val="gl-ES" w:eastAsia="es-ES"/>
        </w:rPr>
        <w:t>que conste</w:t>
      </w:r>
      <w:r w:rsidRPr="00C25ABB">
        <w:rPr>
          <w:rFonts w:ascii="Helvetica LT Std" w:eastAsia="Times New Roman" w:hAnsi="Helvetica LT Std"/>
          <w:bCs/>
          <w:color w:val="000000"/>
          <w:spacing w:val="-3"/>
          <w:lang w:val="gl-ES" w:eastAsia="es-ES"/>
        </w:rPr>
        <w:t xml:space="preserve"> no expediente atopara</w:t>
      </w:r>
      <w:r>
        <w:rPr>
          <w:rFonts w:ascii="Helvetica LT Std" w:eastAsia="Times New Roman" w:hAnsi="Helvetica LT Std"/>
          <w:bCs/>
          <w:color w:val="000000"/>
          <w:spacing w:val="-3"/>
          <w:lang w:val="gl-ES" w:eastAsia="es-ES"/>
        </w:rPr>
        <w:t>n</w:t>
      </w:r>
      <w:r w:rsidRPr="00C25ABB">
        <w:rPr>
          <w:rFonts w:ascii="Helvetica LT Std" w:eastAsia="Times New Roman" w:hAnsi="Helvetica LT Std"/>
          <w:bCs/>
          <w:color w:val="000000"/>
          <w:spacing w:val="-3"/>
          <w:lang w:val="gl-ES" w:eastAsia="es-ES"/>
        </w:rPr>
        <w:t xml:space="preserve">se a disposición doutros interesados no procedemento para os sos efectos da formulación de reclamacións ou interposición de recursos que legalmente procedan contra o acto de resolución, e baixo a condición de que os datos de identidade persoal dos interesados non se poidan facer públicos.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25ABB">
        <w:rPr>
          <w:rFonts w:ascii="Helvetica LT Std" w:eastAsia="Times New Roman" w:hAnsi="Helvetica LT Std"/>
          <w:bCs/>
          <w:color w:val="000000"/>
          <w:spacing w:val="-3"/>
          <w:lang w:val="gl-ES" w:eastAsia="es-ES"/>
        </w:rPr>
        <w:t>concedente</w:t>
      </w:r>
      <w:proofErr w:type="spellEnd"/>
      <w:r w:rsidRPr="00C25ABB">
        <w:rPr>
          <w:rFonts w:ascii="Helvetica LT Std" w:eastAsia="Times New Roman" w:hAnsi="Helvetica LT Std"/>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C25ABB">
        <w:rPr>
          <w:rFonts w:ascii="Helvetica LT Std" w:eastAsia="Times New Roman" w:hAnsi="Helvetica LT Std"/>
          <w:color w:val="000000"/>
          <w:lang w:val="gl-ES" w:eastAsia="es-ES"/>
        </w:rPr>
        <w:t xml:space="preserve"> da cultura</w:t>
      </w:r>
      <w:r w:rsidRPr="00C25ABB">
        <w:rPr>
          <w:rFonts w:ascii="Helvetica LT Std" w:eastAsia="Times New Roman" w:hAnsi="Helvetica LT Std"/>
          <w:bCs/>
          <w:color w:val="000000"/>
          <w:spacing w:val="-3"/>
          <w:lang w:val="gl-ES" w:eastAsia="es-ES"/>
        </w:rPr>
        <w:t xml:space="preserve">) perseguida con esta convocatoria (artigo 6.1.e) do RGPD.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e) Os datos subministrados á Deputación Provincial serán tratados exclusivamente polo persoal autorizado para tramita</w:t>
      </w:r>
      <w:r>
        <w:rPr>
          <w:rFonts w:ascii="Helvetica LT Std" w:eastAsia="Times New Roman" w:hAnsi="Helvetica LT Std"/>
          <w:bCs/>
          <w:color w:val="000000"/>
          <w:spacing w:val="-3"/>
          <w:lang w:val="gl-ES" w:eastAsia="es-ES"/>
        </w:rPr>
        <w:t>r</w:t>
      </w:r>
      <w:r w:rsidRPr="00C25ABB">
        <w:rPr>
          <w:rFonts w:ascii="Helvetica LT Std" w:eastAsia="Times New Roman" w:hAnsi="Helvetica LT Std"/>
          <w:bCs/>
          <w:color w:val="000000"/>
          <w:spacing w:val="-3"/>
          <w:lang w:val="gl-ES" w:eastAsia="es-ES"/>
        </w:rPr>
        <w:t xml:space="preserve"> a solicitude, suxeitos a deber de reserva. Estes datos poderán ser cedidos a terceiras persoas nos seguintes casos:</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Ao resto de solicitantes ou os seus representantes legais, cando así o reclamen, para formula</w:t>
      </w:r>
      <w:r>
        <w:rPr>
          <w:rFonts w:ascii="Helvetica LT Std" w:eastAsia="Times New Roman" w:hAnsi="Helvetica LT Std"/>
          <w:bCs/>
          <w:color w:val="000000"/>
          <w:spacing w:val="-3"/>
          <w:lang w:val="gl-ES" w:eastAsia="es-ES"/>
        </w:rPr>
        <w:t>r</w:t>
      </w:r>
      <w:r w:rsidRPr="00C25ABB">
        <w:rPr>
          <w:rFonts w:ascii="Helvetica LT Std" w:eastAsia="Times New Roman" w:hAnsi="Helvetica LT Std"/>
          <w:bCs/>
          <w:color w:val="000000"/>
          <w:spacing w:val="-3"/>
          <w:lang w:val="gl-ES" w:eastAsia="es-ES"/>
        </w:rPr>
        <w:t xml:space="preserve"> reclamacións ou </w:t>
      </w:r>
      <w:r>
        <w:rPr>
          <w:rFonts w:ascii="Helvetica LT Std" w:eastAsia="Times New Roman" w:hAnsi="Helvetica LT Std"/>
          <w:bCs/>
          <w:color w:val="000000"/>
          <w:spacing w:val="-3"/>
          <w:lang w:val="gl-ES" w:eastAsia="es-ES"/>
        </w:rPr>
        <w:t>interpoñer</w:t>
      </w:r>
      <w:r w:rsidRPr="00C25ABB">
        <w:rPr>
          <w:rFonts w:ascii="Helvetica LT Std" w:eastAsia="Times New Roman" w:hAnsi="Helvetica LT Std"/>
          <w:bCs/>
          <w:color w:val="000000"/>
          <w:spacing w:val="-3"/>
          <w:lang w:val="gl-ES" w:eastAsia="es-ES"/>
        </w:rPr>
        <w:t xml:space="preserve"> recursos contra o acto de adxudicación.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25ABB">
        <w:rPr>
          <w:rFonts w:ascii="Helvetica LT Std" w:eastAsia="Times New Roman" w:hAnsi="Helvetica LT Std"/>
          <w:bCs/>
          <w:color w:val="000000"/>
          <w:spacing w:val="-3"/>
          <w:lang w:val="gl-ES" w:eastAsia="es-ES"/>
        </w:rPr>
        <w:t>Pueblo</w:t>
      </w:r>
      <w:proofErr w:type="spellEnd"/>
      <w:r w:rsidRPr="00C25ABB">
        <w:rPr>
          <w:rFonts w:ascii="Helvetica LT Std" w:eastAsia="Times New Roman" w:hAnsi="Helvetica LT Std"/>
          <w:bCs/>
          <w:color w:val="000000"/>
          <w:spacing w:val="-3"/>
          <w:lang w:val="gl-ES" w:eastAsia="es-ES"/>
        </w:rPr>
        <w:t xml:space="preserve">, Tribunal de </w:t>
      </w:r>
      <w:proofErr w:type="spellStart"/>
      <w:r w:rsidRPr="00C25ABB">
        <w:rPr>
          <w:rFonts w:ascii="Helvetica LT Std" w:eastAsia="Times New Roman" w:hAnsi="Helvetica LT Std"/>
          <w:bCs/>
          <w:color w:val="000000"/>
          <w:spacing w:val="-3"/>
          <w:lang w:val="gl-ES" w:eastAsia="es-ES"/>
        </w:rPr>
        <w:t>Cuentas</w:t>
      </w:r>
      <w:proofErr w:type="spellEnd"/>
      <w:r w:rsidRPr="00C25ABB">
        <w:rPr>
          <w:rFonts w:ascii="Helvetica LT Std" w:eastAsia="Times New Roman" w:hAnsi="Helvetica LT Std"/>
          <w:bCs/>
          <w:color w:val="000000"/>
          <w:spacing w:val="-3"/>
          <w:lang w:val="gl-ES" w:eastAsia="es-ES"/>
        </w:rPr>
        <w:t xml:space="preserve"> e Consello de Contas, na medida en que sexa necesario para o exercicio das funcións destas autoridades públicas.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w:t>
      </w:r>
      <w:r>
        <w:rPr>
          <w:rFonts w:ascii="Helvetica LT Std" w:eastAsia="Times New Roman" w:hAnsi="Helvetica LT Std"/>
          <w:bCs/>
          <w:color w:val="000000"/>
          <w:spacing w:val="-3"/>
          <w:lang w:val="gl-ES" w:eastAsia="es-ES"/>
        </w:rPr>
        <w:t>que determina</w:t>
      </w:r>
      <w:r w:rsidRPr="00C25ABB">
        <w:rPr>
          <w:rFonts w:ascii="Helvetica LT Std" w:eastAsia="Times New Roman" w:hAnsi="Helvetica LT Std"/>
          <w:bCs/>
          <w:color w:val="000000"/>
          <w:spacing w:val="-3"/>
          <w:lang w:val="gl-ES" w:eastAsia="es-ES"/>
        </w:rPr>
        <w:t xml:space="preserve"> a dita lei.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f) En ningún caso se transferirán os seus datos persoais a un terceiro país nin a unha organización internacional.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lastRenderedPageBreak/>
        <w:t>h) Os interesados poderán solicitar en todo momento da Presidencia da Deputación o acceso aos seus datos, así como a súa rectificación, de ser o caso.</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Poderá solicitarse a limitación do tratamento dos ditos datos, referida á súa publicación, unha vez transcorrido o prazo de catro anos previsto nestas bases.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Poderá formularse igualmente a oposición ao tratamento dos datos, motivada pola situación particular do interesado, nos termos </w:t>
      </w:r>
      <w:r>
        <w:rPr>
          <w:rFonts w:ascii="Helvetica LT Std" w:eastAsia="Times New Roman" w:hAnsi="Helvetica LT Std"/>
          <w:bCs/>
          <w:color w:val="000000"/>
          <w:spacing w:val="-3"/>
          <w:lang w:val="gl-ES" w:eastAsia="es-ES"/>
        </w:rPr>
        <w:t>que recolle</w:t>
      </w:r>
      <w:r w:rsidRPr="00C25ABB">
        <w:rPr>
          <w:rFonts w:ascii="Helvetica LT Std" w:eastAsia="Times New Roman" w:hAnsi="Helvetica LT Std"/>
          <w:bCs/>
          <w:color w:val="000000"/>
          <w:spacing w:val="-3"/>
          <w:lang w:val="gl-ES" w:eastAsia="es-ES"/>
        </w:rPr>
        <w:t xml:space="preserve"> o artigo 21 do RGPD.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Os dereitos sinalados neste apartado poderán exercerse mediante un escrito dirixido á Presidencia da Deputación Provincial, ben na rúa </w:t>
      </w:r>
      <w:r>
        <w:rPr>
          <w:rFonts w:ascii="Helvetica LT Std" w:eastAsia="Times New Roman" w:hAnsi="Helvetica LT Std"/>
          <w:bCs/>
          <w:color w:val="000000"/>
          <w:spacing w:val="-3"/>
          <w:lang w:val="gl-ES" w:eastAsia="es-ES"/>
        </w:rPr>
        <w:t xml:space="preserve">do </w:t>
      </w:r>
      <w:r w:rsidRPr="00C25ABB">
        <w:rPr>
          <w:rFonts w:ascii="Helvetica LT Std" w:eastAsia="Times New Roman" w:hAnsi="Helvetica LT Std"/>
          <w:bCs/>
          <w:color w:val="000000"/>
          <w:spacing w:val="-3"/>
          <w:lang w:val="gl-ES" w:eastAsia="es-ES"/>
        </w:rPr>
        <w:t xml:space="preserve">Progreso, n.º 32, 32003 Ourense; ou no correo electrónico: </w:t>
      </w:r>
      <w:hyperlink r:id="rId8" w:history="1">
        <w:r w:rsidRPr="00C25ABB">
          <w:rPr>
            <w:rStyle w:val="Hipervnculo"/>
            <w:rFonts w:ascii="Helvetica LT Std" w:eastAsia="Times New Roman" w:hAnsi="Helvetica LT Std"/>
            <w:bCs/>
            <w:spacing w:val="-3"/>
            <w:lang w:val="gl-ES" w:eastAsia="es-ES"/>
          </w:rPr>
          <w:t>gabinete.presidencia@depourense.</w:t>
        </w:r>
      </w:hyperlink>
      <w:r w:rsidRPr="00C25ABB">
        <w:rPr>
          <w:rFonts w:ascii="Helvetica LT Std" w:eastAsia="Times New Roman" w:hAnsi="Helvetica LT Std"/>
          <w:bCs/>
          <w:color w:val="0563C1"/>
          <w:spacing w:val="-3"/>
          <w:u w:val="single"/>
          <w:lang w:val="gl-ES" w:eastAsia="es-ES"/>
        </w:rPr>
        <w:t>gal</w:t>
      </w:r>
      <w:r w:rsidRPr="00C25ABB">
        <w:rPr>
          <w:rFonts w:ascii="Helvetica LT Std" w:eastAsia="Times New Roman" w:hAnsi="Helvetica LT Std"/>
          <w:bCs/>
          <w:color w:val="000000"/>
          <w:spacing w:val="-3"/>
          <w:lang w:val="gl-ES" w:eastAsia="es-ES"/>
        </w:rPr>
        <w:t>, así como no correo do DPD: dpd@depourense.es</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De conformidade co disposto no artigo 20.3 do RGPD, non será de aplicación o dereito á </w:t>
      </w:r>
      <w:proofErr w:type="spellStart"/>
      <w:r w:rsidRPr="00C25ABB">
        <w:rPr>
          <w:rFonts w:ascii="Helvetica LT Std" w:eastAsia="Times New Roman" w:hAnsi="Helvetica LT Std"/>
          <w:bCs/>
          <w:color w:val="000000"/>
          <w:spacing w:val="-3"/>
          <w:lang w:val="gl-ES" w:eastAsia="es-ES"/>
        </w:rPr>
        <w:t>portabilidade</w:t>
      </w:r>
      <w:proofErr w:type="spellEnd"/>
      <w:r w:rsidRPr="00C25ABB">
        <w:rPr>
          <w:rFonts w:ascii="Helvetica LT Std" w:eastAsia="Times New Roman" w:hAnsi="Helvetica LT Std"/>
          <w:bCs/>
          <w:color w:val="000000"/>
          <w:spacing w:val="-3"/>
          <w:lang w:val="gl-ES" w:eastAsia="es-ES"/>
        </w:rPr>
        <w:t xml:space="preserve"> dos datos subministrados á Deputación Provincial neste procedemento.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8069AD" w:rsidRPr="00C25ABB" w:rsidRDefault="008069AD" w:rsidP="008069AD">
      <w:pPr>
        <w:tabs>
          <w:tab w:val="left" w:pos="-720"/>
          <w:tab w:val="left" w:pos="0"/>
        </w:tabs>
        <w:spacing w:after="0"/>
        <w:contextualSpacing/>
        <w:jc w:val="both"/>
        <w:rPr>
          <w:rFonts w:ascii="Helvetica LT Std" w:eastAsia="Times New Roman" w:hAnsi="Helvetica LT Std"/>
          <w:bCs/>
          <w:color w:val="000000"/>
          <w:spacing w:val="-3"/>
          <w:lang w:val="gl-ES" w:eastAsia="es-ES"/>
        </w:rPr>
      </w:pPr>
      <w:r w:rsidRPr="00C25ABB">
        <w:rPr>
          <w:rFonts w:ascii="Helvetica LT Std" w:eastAsia="Times New Roman" w:hAnsi="Helvetica LT Std"/>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8069AD" w:rsidRPr="00C25ABB" w:rsidRDefault="008069AD" w:rsidP="008069AD">
      <w:pPr>
        <w:spacing w:after="0"/>
        <w:contextualSpacing/>
        <w:jc w:val="both"/>
        <w:rPr>
          <w:rFonts w:ascii="Helvetica LT Std" w:eastAsia="Times New Roman" w:hAnsi="Helvetica LT Std"/>
          <w:b/>
          <w:bCs/>
          <w:color w:val="000000"/>
          <w:u w:val="single"/>
          <w:lang w:val="gl-ES" w:eastAsia="es-ES"/>
        </w:rPr>
      </w:pPr>
      <w:r w:rsidRPr="00C25ABB">
        <w:rPr>
          <w:rFonts w:ascii="Helvetica LT Std" w:eastAsia="Times New Roman" w:hAnsi="Helvetica LT Std"/>
          <w:b/>
          <w:bCs/>
          <w:color w:val="000000"/>
          <w:u w:val="single"/>
          <w:lang w:val="gl-ES" w:eastAsia="es-ES"/>
        </w:rPr>
        <w:t>Sétima.- Gastos subvencionables: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Considéranse gastos subvencionables aqueles que, atopándose incluídos nos conceptos recollidos no artigo 31 da Lei xeral de subvencións, forman parte do desenvolvemento da actividade ou programa obxecto desta convocatoria.</w:t>
      </w:r>
    </w:p>
    <w:p w:rsidR="008069AD" w:rsidRPr="00C25ABB" w:rsidRDefault="008069AD" w:rsidP="008069AD">
      <w:pPr>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A este respecto, e en relación cos gastos en manutención, advírtese que, de conformidade co disposto nas bases de execución do Orzamento do ano 2026, establ</w:t>
      </w:r>
      <w:r>
        <w:rPr>
          <w:rFonts w:ascii="Helvetica LT Std" w:eastAsia="Times New Roman" w:hAnsi="Helvetica LT Std"/>
          <w:bCs/>
          <w:color w:val="000000"/>
          <w:lang w:val="gl-ES" w:eastAsia="es-ES"/>
        </w:rPr>
        <w:t>é</w:t>
      </w:r>
      <w:r w:rsidRPr="00C25ABB">
        <w:rPr>
          <w:rFonts w:ascii="Helvetica LT Std" w:eastAsia="Times New Roman" w:hAnsi="Helvetica LT Std"/>
          <w:bCs/>
          <w:color w:val="000000"/>
          <w:lang w:val="gl-ES" w:eastAsia="es-ES"/>
        </w:rPr>
        <w:t>ce</w:t>
      </w:r>
      <w:r>
        <w:rPr>
          <w:rFonts w:ascii="Helvetica LT Std" w:eastAsia="Times New Roman" w:hAnsi="Helvetica LT Std"/>
          <w:bCs/>
          <w:color w:val="000000"/>
          <w:lang w:val="gl-ES" w:eastAsia="es-ES"/>
        </w:rPr>
        <w:t>se</w:t>
      </w:r>
      <w:r w:rsidRPr="00C25ABB">
        <w:rPr>
          <w:rFonts w:ascii="Helvetica LT Std" w:eastAsia="Times New Roman" w:hAnsi="Helvetica LT Std"/>
          <w:bCs/>
          <w:color w:val="000000"/>
          <w:lang w:val="gl-ES" w:eastAsia="es-ES"/>
        </w:rPr>
        <w:t xml:space="preserve"> unha porcentaxe máxima do 20 % na xustificación; non obstante, esta regra non será de aplicación naquelas actividades culturais ou recreativas que teñan como obxecto principal a exaltación, difusión ou posta en valor de tradicións ou produtos típicos de carácter gastronómico, tales como magostos ou festas gastronómicas en xeral, ou festas tradicionais que teñan entre os elementos esenciais do seu obxecto a realización de actividades de tipo gastronómico, como é o caso do Entroido. </w:t>
      </w:r>
    </w:p>
    <w:p w:rsidR="008069AD" w:rsidRPr="00C25ABB" w:rsidRDefault="008069AD" w:rsidP="008069AD">
      <w:pPr>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Os gastos de bebidas alcohólicas non serán subvencionables.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En todo caso, non terán o carácter de gastos subvencionables os seguintes: </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Gastos de mantemento de locais.</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Gastos de persoal, salvo que consistan nun contrato </w:t>
      </w:r>
      <w:r w:rsidRPr="00C25ABB">
        <w:rPr>
          <w:rFonts w:ascii="Helvetica LT Std" w:eastAsia="Times New Roman" w:hAnsi="Helvetica LT Std"/>
          <w:bCs/>
          <w:color w:val="000000"/>
          <w:lang w:val="gl-ES" w:eastAsia="es-ES"/>
        </w:rPr>
        <w:t>específico</w:t>
      </w:r>
      <w:r w:rsidRPr="00C25ABB">
        <w:rPr>
          <w:rFonts w:ascii="Helvetica LT Std" w:eastAsia="Times New Roman" w:hAnsi="Helvetica LT Std"/>
          <w:color w:val="000000"/>
          <w:lang w:val="gl-ES" w:eastAsia="es-ES"/>
        </w:rPr>
        <w:t xml:space="preserve"> para a realización do proxecto obxecto de subvención.</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Investimentos consistentes na realización de calquera tipo de obras. </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Gastos de adquisición de bens inventariables. </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Os impostos indirectos, cando sexan susceptibles de recuperación ou compensación, e os impostos persoais sobre a renda. </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Os xuros, recargas e sancións administrativas e xudiciais. </w:t>
      </w:r>
    </w:p>
    <w:p w:rsidR="008069AD" w:rsidRPr="00C25ABB" w:rsidRDefault="008069AD" w:rsidP="008069AD">
      <w:pPr>
        <w:numPr>
          <w:ilvl w:val="0"/>
          <w:numId w:val="2"/>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Xuros debedores de contas bancarias. </w:t>
      </w:r>
    </w:p>
    <w:p w:rsidR="008069AD" w:rsidRPr="00C25ABB" w:rsidRDefault="008069AD" w:rsidP="008069AD">
      <w:pPr>
        <w:spacing w:after="0"/>
        <w:contextualSpacing/>
        <w:jc w:val="both"/>
        <w:rPr>
          <w:rFonts w:ascii="Helvetica LT Std" w:eastAsia="Times New Roman" w:hAnsi="Helvetica LT Std"/>
          <w:b/>
          <w:bCs/>
          <w:color w:val="000000"/>
          <w:u w:val="single"/>
          <w:lang w:val="gl-ES" w:eastAsia="es-ES"/>
        </w:rPr>
      </w:pPr>
      <w:r w:rsidRPr="00C25ABB">
        <w:rPr>
          <w:rFonts w:ascii="Helvetica LT Std" w:eastAsia="Times New Roman" w:hAnsi="Helvetica LT Std"/>
          <w:b/>
          <w:bCs/>
          <w:color w:val="000000"/>
          <w:u w:val="single"/>
          <w:lang w:val="gl-ES" w:eastAsia="es-ES"/>
        </w:rPr>
        <w:t>Oitava.- Procedemento de concesión:</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bCs/>
          <w:color w:val="000000"/>
          <w:lang w:val="gl-ES" w:eastAsia="es-ES"/>
        </w:rPr>
        <w:t xml:space="preserve">1. </w:t>
      </w:r>
      <w:r w:rsidRPr="00C25ABB">
        <w:rPr>
          <w:rFonts w:ascii="Helvetica LT Std" w:eastAsia="Times New Roman" w:hAnsi="Helvetica LT Std"/>
          <w:color w:val="000000"/>
          <w:lang w:val="gl-ES" w:eastAsia="es-ES"/>
        </w:rPr>
        <w:t>O procedemento de concesión será o de concorrencia competitiva.</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Pr>
          <w:rFonts w:ascii="Helvetica LT Std" w:eastAsia="Times New Roman" w:hAnsi="Helvetica LT Std"/>
          <w:color w:val="000000"/>
          <w:lang w:val="gl-ES" w:eastAsia="es-ES"/>
        </w:rPr>
        <w:lastRenderedPageBreak/>
        <w:t>Unha vez e</w:t>
      </w:r>
      <w:r w:rsidRPr="00C25ABB">
        <w:rPr>
          <w:rFonts w:ascii="Helvetica LT Std" w:eastAsia="Times New Roman" w:hAnsi="Helvetica LT Std"/>
          <w:color w:val="000000"/>
          <w:lang w:val="gl-ES" w:eastAsia="es-ES"/>
        </w:rPr>
        <w:t xml:space="preserv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C25ABB">
        <w:rPr>
          <w:rFonts w:ascii="Helvetica LT Std" w:eastAsia="Times New Roman" w:hAnsi="Helvetica LT Std"/>
          <w:color w:val="000000"/>
          <w:lang w:val="gl-ES" w:eastAsia="es-ES"/>
        </w:rPr>
        <w:t>valorable</w:t>
      </w:r>
      <w:proofErr w:type="spellEnd"/>
      <w:r w:rsidRPr="00C25ABB">
        <w:rPr>
          <w:rFonts w:ascii="Helvetica LT Std" w:eastAsia="Times New Roman" w:hAnsi="Helvetica LT Std"/>
          <w:color w:val="000000"/>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Para a achega desta documentación poderá utilizarse como oficio de remisión o modelo recollido no </w:t>
      </w:r>
      <w:r w:rsidRPr="00C25ABB">
        <w:rPr>
          <w:rFonts w:ascii="Helvetica LT Std" w:eastAsia="Times New Roman" w:hAnsi="Helvetica LT Std"/>
          <w:b/>
          <w:color w:val="000000"/>
          <w:lang w:val="gl-ES" w:eastAsia="es-ES"/>
        </w:rPr>
        <w:t>anexo VI</w:t>
      </w:r>
      <w:r w:rsidRPr="00C25ABB">
        <w:rPr>
          <w:rFonts w:ascii="Helvetica LT Std" w:eastAsia="Times New Roman" w:hAnsi="Helvetica LT Std"/>
          <w:color w:val="000000"/>
          <w:lang w:val="gl-ES" w:eastAsia="es-ES"/>
        </w:rPr>
        <w:t xml:space="preserve"> destas bases.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es-ES"/>
        </w:rPr>
        <w:t>Ao abeiro do disposto no artigo 45.1 b) da Lei 39/2015</w:t>
      </w:r>
      <w:r>
        <w:rPr>
          <w:rFonts w:ascii="Helvetica LT Std" w:eastAsia="Times New Roman" w:hAnsi="Helvetica LT Std"/>
          <w:bCs/>
          <w:lang w:val="gl-ES" w:eastAsia="es-ES"/>
        </w:rPr>
        <w:t>,</w:t>
      </w:r>
      <w:r w:rsidRPr="00C25ABB">
        <w:rPr>
          <w:rFonts w:ascii="Helvetica LT Std" w:eastAsia="Times New Roman" w:hAnsi="Helvetica LT Std"/>
          <w:bCs/>
          <w:lang w:val="gl-ES" w:eastAsia="es-ES"/>
        </w:rPr>
        <w:t xml:space="preserve">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C25ABB">
          <w:rPr>
            <w:rStyle w:val="Hipervnculo"/>
            <w:rFonts w:ascii="Helvetica LT Std" w:eastAsia="Times New Roman" w:hAnsi="Helvetica LT Std"/>
            <w:bCs/>
            <w:lang w:val="gl-ES" w:eastAsia="es-ES"/>
          </w:rPr>
          <w:t>http://sede.depourense.</w:t>
        </w:r>
      </w:hyperlink>
      <w:r w:rsidRPr="00C25ABB">
        <w:rPr>
          <w:rFonts w:ascii="Helvetica LT Std" w:eastAsia="Times New Roman" w:hAnsi="Helvetica LT Std"/>
          <w:bCs/>
          <w:color w:val="0000FF"/>
          <w:lang w:val="gl-ES" w:eastAsia="es-ES"/>
        </w:rPr>
        <w:t>gal</w:t>
      </w:r>
      <w:r w:rsidRPr="00C25ABB">
        <w:rPr>
          <w:rFonts w:ascii="Helvetica LT Std" w:eastAsia="Times New Roman" w:hAnsi="Helvetica LT Std"/>
          <w:bCs/>
          <w:lang w:val="gl-ES" w:eastAsia="es-ES"/>
        </w:rPr>
        <w:t xml:space="preserve">) e  na páxina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 xml:space="preserve"> </w:t>
      </w:r>
      <w:r w:rsidRPr="00C25ABB">
        <w:rPr>
          <w:rFonts w:ascii="Helvetica LT Std" w:eastAsia="Times New Roman" w:hAnsi="Helvetica LT Std"/>
          <w:bCs/>
          <w:color w:val="0563C1"/>
          <w:u w:val="single"/>
          <w:lang w:val="gl-ES" w:eastAsia="es-ES"/>
        </w:rPr>
        <w:t>http://sede.depourense.gal</w:t>
      </w:r>
      <w:r w:rsidRPr="00C25ABB">
        <w:rPr>
          <w:rFonts w:ascii="Helvetica LT Std" w:eastAsia="Times New Roman" w:hAnsi="Helvetica LT Std"/>
          <w:bCs/>
          <w:lang w:val="gl-ES" w:eastAsia="es-ES"/>
        </w:rPr>
        <w:t xml:space="preserve">, enlace Sección de Subvencións, enlace Negociado de Concursos, concurso para a concesión de subvencións </w:t>
      </w:r>
      <w:r w:rsidRPr="00C25ABB">
        <w:rPr>
          <w:rFonts w:ascii="Helvetica LT Std" w:eastAsia="Times New Roman" w:hAnsi="Helvetica LT Std"/>
          <w:lang w:val="gl-ES" w:eastAsia="es-ES"/>
        </w:rPr>
        <w:t>a entidades sen ánimo de lucro para a organización de actividades culturais e recreativas correspondentes ao exercicio 2026.</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3. </w:t>
      </w:r>
      <w:r>
        <w:rPr>
          <w:rFonts w:ascii="Helvetica LT Std" w:eastAsia="Times New Roman" w:hAnsi="Helvetica LT Std"/>
          <w:lang w:val="gl-ES" w:eastAsia="es-ES"/>
        </w:rPr>
        <w:t>Unha vez t</w:t>
      </w:r>
      <w:r w:rsidRPr="00C25ABB">
        <w:rPr>
          <w:rFonts w:ascii="Helvetica LT Std" w:eastAsia="Times New Roman" w:hAnsi="Helvetica LT Std"/>
          <w:lang w:val="gl-ES" w:eastAsia="es-ES"/>
        </w:rPr>
        <w:t>ranscorrido o prazo de emenda de deficiencias, e instruído o expediente pola Sección de Subvencións, esta emitirá un informe con proposta de admisión e non admisión de solicitudes e remitiralle o expediente á Comisión de Valoración, que formular</w:t>
      </w:r>
      <w:r>
        <w:rPr>
          <w:rFonts w:ascii="Helvetica LT Std" w:eastAsia="Times New Roman" w:hAnsi="Helvetica LT Std"/>
          <w:lang w:val="gl-ES" w:eastAsia="es-ES"/>
        </w:rPr>
        <w:t>á</w:t>
      </w:r>
      <w:r w:rsidRPr="00C25ABB">
        <w:rPr>
          <w:rFonts w:ascii="Helvetica LT Std" w:eastAsia="Times New Roman" w:hAnsi="Helvetica LT Std"/>
          <w:lang w:val="gl-ES" w:eastAsia="es-ES"/>
        </w:rPr>
        <w:t xml:space="preserve"> a proposta de resolución conforme coas regras seguintes:</w:t>
      </w:r>
    </w:p>
    <w:p w:rsidR="008069AD" w:rsidRPr="00C25ABB" w:rsidRDefault="008069AD" w:rsidP="008069AD">
      <w:pPr>
        <w:numPr>
          <w:ilvl w:val="0"/>
          <w:numId w:val="3"/>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Con respecto aos proxectos para os que non se achegase de modo completo e no prazo establecido a documentación administrativa,</w:t>
      </w:r>
      <w:r>
        <w:rPr>
          <w:rFonts w:ascii="Helvetica LT Std" w:eastAsia="Times New Roman" w:hAnsi="Helvetica LT Std"/>
          <w:color w:val="000000"/>
          <w:lang w:val="gl-ES" w:eastAsia="es-ES"/>
        </w:rPr>
        <w:t xml:space="preserve"> </w:t>
      </w:r>
      <w:r w:rsidRPr="00C25ABB">
        <w:rPr>
          <w:rFonts w:ascii="Helvetica LT Std" w:eastAsia="Times New Roman" w:hAnsi="Helvetica LT Std"/>
          <w:color w:val="000000"/>
          <w:lang w:val="gl-ES" w:eastAsia="es-ES"/>
        </w:rPr>
        <w:t xml:space="preserve">formularase </w:t>
      </w:r>
      <w:r>
        <w:rPr>
          <w:rFonts w:ascii="Helvetica LT Std" w:eastAsia="Times New Roman" w:hAnsi="Helvetica LT Std"/>
          <w:color w:val="000000"/>
          <w:lang w:val="gl-ES" w:eastAsia="es-ES"/>
        </w:rPr>
        <w:t xml:space="preserve">a </w:t>
      </w:r>
      <w:r w:rsidRPr="00C25ABB">
        <w:rPr>
          <w:rFonts w:ascii="Helvetica LT Std" w:eastAsia="Times New Roman" w:hAnsi="Helvetica LT Std"/>
          <w:color w:val="000000"/>
          <w:lang w:val="gl-ES" w:eastAsia="es-ES"/>
        </w:rPr>
        <w:t>proposta de non admisión a trámite das súas solicitudes.</w:t>
      </w:r>
    </w:p>
    <w:p w:rsidR="008069AD" w:rsidRPr="00C25ABB" w:rsidRDefault="008069AD" w:rsidP="008069AD">
      <w:pPr>
        <w:numPr>
          <w:ilvl w:val="0"/>
          <w:numId w:val="3"/>
        </w:numPr>
        <w:spacing w:after="0" w:line="276" w:lineRule="auto"/>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Con respecto ao resto de proxectos, proporase a súa admisión a trámite, procedendo a formularse </w:t>
      </w:r>
      <w:r>
        <w:rPr>
          <w:rFonts w:ascii="Helvetica LT Std" w:eastAsia="Times New Roman" w:hAnsi="Helvetica LT Std"/>
          <w:color w:val="000000"/>
          <w:lang w:val="gl-ES" w:eastAsia="es-ES"/>
        </w:rPr>
        <w:t xml:space="preserve">a </w:t>
      </w:r>
      <w:r w:rsidRPr="00C25ABB">
        <w:rPr>
          <w:rFonts w:ascii="Helvetica LT Std" w:eastAsia="Times New Roman" w:hAnsi="Helvetica LT Std"/>
          <w:color w:val="000000"/>
          <w:lang w:val="gl-ES" w:eastAsia="es-ES"/>
        </w:rPr>
        <w:t>proposta de valoración das solicitudes conforme cos criterios recollidos na base novena.</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4. </w:t>
      </w:r>
      <w:r w:rsidRPr="00C25ABB">
        <w:rPr>
          <w:rFonts w:ascii="Helvetica LT Std" w:eastAsia="Times New Roman" w:hAnsi="Helvetica LT Std"/>
          <w:bCs/>
          <w:lang w:val="gl-ES" w:eastAsia="es-ES"/>
        </w:rPr>
        <w:t>A proposta provisional de resolución será sometida a trámite de audiencia aos interesados po</w:t>
      </w:r>
      <w:r>
        <w:rPr>
          <w:rFonts w:ascii="Helvetica LT Std" w:eastAsia="Times New Roman" w:hAnsi="Helvetica LT Std"/>
          <w:bCs/>
          <w:lang w:val="gl-ES" w:eastAsia="es-ES"/>
        </w:rPr>
        <w:t>lo</w:t>
      </w:r>
      <w:r w:rsidRPr="00C25ABB">
        <w:rPr>
          <w:rFonts w:ascii="Helvetica LT Std" w:eastAsia="Times New Roman" w:hAnsi="Helvetica LT Std"/>
          <w:bCs/>
          <w:lang w:val="gl-ES" w:eastAsia="es-ES"/>
        </w:rPr>
        <w:t xml:space="preserve"> prazo de dez días hábiles mediante un anuncio no taboleiro de anuncios electrónicos da sede electrónica da Deputación Provincial (</w:t>
      </w:r>
      <w:hyperlink r:id="rId10" w:history="1">
        <w:r w:rsidRPr="00C25ABB">
          <w:rPr>
            <w:rStyle w:val="Hipervnculo"/>
            <w:rFonts w:ascii="Helvetica LT Std" w:eastAsia="Times New Roman" w:hAnsi="Helvetica LT Std"/>
            <w:bCs/>
            <w:lang w:val="gl-ES" w:eastAsia="es-ES"/>
          </w:rPr>
          <w:t>https://sede.depourense.</w:t>
        </w:r>
      </w:hyperlink>
      <w:r w:rsidRPr="00C25ABB">
        <w:rPr>
          <w:rFonts w:ascii="Helvetica LT Std" w:eastAsia="Times New Roman" w:hAnsi="Helvetica LT Std"/>
          <w:bCs/>
          <w:color w:val="0563C1"/>
          <w:u w:val="single"/>
          <w:lang w:val="gl-ES" w:eastAsia="es-ES"/>
        </w:rPr>
        <w:t>gal</w:t>
      </w:r>
      <w:r w:rsidRPr="00C25ABB">
        <w:rPr>
          <w:rFonts w:ascii="Helvetica LT Std" w:eastAsia="Times New Roman" w:hAnsi="Helvetica LT Std"/>
          <w:bCs/>
          <w:lang w:val="gl-ES" w:eastAsia="es-ES"/>
        </w:rPr>
        <w:t xml:space="preserve">) e na páxina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 xml:space="preserve"> </w:t>
      </w:r>
      <w:hyperlink r:id="rId11" w:history="1">
        <w:r w:rsidRPr="00C25ABB">
          <w:rPr>
            <w:rStyle w:val="Hipervnculo"/>
            <w:rFonts w:ascii="Helvetica LT Std" w:eastAsia="Times New Roman" w:hAnsi="Helvetica LT Std"/>
            <w:bCs/>
            <w:lang w:val="gl-ES" w:eastAsia="es-ES"/>
          </w:rPr>
          <w:t>http://www.depourense.</w:t>
        </w:r>
      </w:hyperlink>
      <w:r w:rsidRPr="00C25ABB">
        <w:rPr>
          <w:rFonts w:ascii="Helvetica LT Std" w:eastAsia="Times New Roman" w:hAnsi="Helvetica LT Std"/>
          <w:bCs/>
          <w:color w:val="0000FF"/>
          <w:lang w:val="gl-ES" w:eastAsia="es-ES"/>
        </w:rPr>
        <w:t>gal</w:t>
      </w:r>
      <w:r w:rsidRPr="00C25ABB">
        <w:rPr>
          <w:rFonts w:ascii="Helvetica LT Std" w:eastAsia="Times New Roman" w:hAnsi="Helvetica LT Std"/>
          <w:bCs/>
          <w:lang w:val="gl-ES" w:eastAsia="es-ES"/>
        </w:rPr>
        <w:t xml:space="preserve">, enlace Sección de Subvencións, enlace Negociado de Concursos, concurso para a concesión de subvencións </w:t>
      </w:r>
      <w:r w:rsidRPr="00C25ABB">
        <w:rPr>
          <w:rFonts w:ascii="Helvetica LT Std" w:eastAsia="Times New Roman" w:hAnsi="Helvetica LT Std"/>
          <w:lang w:val="gl-ES" w:eastAsia="es-ES"/>
        </w:rPr>
        <w:t>a entidades sen ánimo de lucro para a organización de actividades culturais e recreativas correspondentes ao exercicio 2026.</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No caso de non ter presentad</w:t>
      </w:r>
      <w:r>
        <w:rPr>
          <w:rFonts w:ascii="Helvetica LT Std" w:eastAsia="Times New Roman" w:hAnsi="Helvetica LT Std"/>
          <w:bCs/>
          <w:lang w:val="gl-ES" w:eastAsia="es-ES"/>
        </w:rPr>
        <w:t>a</w:t>
      </w:r>
      <w:r w:rsidRPr="00C25ABB">
        <w:rPr>
          <w:rFonts w:ascii="Helvetica LT Std" w:eastAsia="Times New Roman" w:hAnsi="Helvetica LT Std"/>
          <w:bCs/>
          <w:lang w:val="gl-ES" w:eastAsia="es-ES"/>
        </w:rPr>
        <w:t xml:space="preserve"> a autorización para realizar as comunicacións previstas na base 5ª, non se realizará ningún tipo de comunicación persoal, notificándose unicamente e en todo caso, na antedita páxina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8069AD" w:rsidRPr="00C25ABB" w:rsidRDefault="008069AD" w:rsidP="008069AD">
      <w:pPr>
        <w:spacing w:after="0"/>
        <w:contextualSpacing/>
        <w:jc w:val="both"/>
        <w:rPr>
          <w:rFonts w:ascii="Helvetica LT Std" w:eastAsia="Times New Roman" w:hAnsi="Helvetica LT Std"/>
          <w:b/>
          <w:bCs/>
          <w:color w:val="000000"/>
          <w:u w:val="single"/>
          <w:lang w:val="gl-ES" w:eastAsia="es-ES"/>
        </w:rPr>
      </w:pPr>
      <w:r w:rsidRPr="00C25ABB">
        <w:rPr>
          <w:rFonts w:ascii="Helvetica LT Std" w:eastAsia="Times New Roman" w:hAnsi="Helvetica LT Std"/>
          <w:b/>
          <w:bCs/>
          <w:color w:val="000000"/>
          <w:u w:val="single"/>
          <w:lang w:val="gl-ES" w:eastAsia="es-ES"/>
        </w:rPr>
        <w:t>Novena.- Comisión de Valoración:</w:t>
      </w:r>
    </w:p>
    <w:p w:rsidR="008069AD" w:rsidRPr="00C25ABB" w:rsidRDefault="008069AD" w:rsidP="008069AD">
      <w:pPr>
        <w:spacing w:after="0"/>
        <w:ind w:firstLine="3"/>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A Comisión de Valoración estará integrada polos seguintes membros:</w:t>
      </w:r>
    </w:p>
    <w:p w:rsidR="008069AD" w:rsidRPr="00C25ABB" w:rsidRDefault="008069AD" w:rsidP="008069AD">
      <w:pPr>
        <w:spacing w:after="0"/>
        <w:ind w:firstLine="3"/>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es-ES"/>
        </w:rPr>
        <w:t xml:space="preserve">- </w:t>
      </w:r>
      <w:r w:rsidRPr="00C25ABB">
        <w:rPr>
          <w:rFonts w:ascii="Helvetica LT Std" w:eastAsia="Times New Roman" w:hAnsi="Helvetica LT Std"/>
          <w:lang w:val="gl-ES" w:eastAsia="es-ES"/>
        </w:rPr>
        <w:t xml:space="preserve">Presidente: </w:t>
      </w:r>
      <w:r>
        <w:rPr>
          <w:rFonts w:ascii="Helvetica LT Std" w:eastAsia="Times New Roman" w:hAnsi="Helvetica LT Std"/>
          <w:lang w:val="gl-ES" w:eastAsia="es-ES"/>
        </w:rPr>
        <w:t>o</w:t>
      </w:r>
      <w:r w:rsidRPr="00C25ABB">
        <w:rPr>
          <w:rFonts w:ascii="Helvetica LT Std" w:eastAsia="Times New Roman" w:hAnsi="Helvetica LT Std"/>
          <w:lang w:val="gl-ES" w:eastAsia="es-ES"/>
        </w:rPr>
        <w:t xml:space="preserve"> </w:t>
      </w:r>
      <w:r w:rsidRPr="00C25ABB">
        <w:rPr>
          <w:rFonts w:ascii="Helvetica LT Std" w:hAnsi="Helvetica LT Std"/>
          <w:lang w:val="gl-ES"/>
        </w:rPr>
        <w:t>deputado delegado da Área de Cultura, Educación e Deporte</w:t>
      </w:r>
      <w:r w:rsidRPr="00C25ABB">
        <w:rPr>
          <w:rFonts w:ascii="Helvetica LT Std" w:eastAsia="Times New Roman" w:hAnsi="Helvetica LT Std"/>
          <w:lang w:val="gl-ES" w:eastAsia="es-ES"/>
        </w:rPr>
        <w:t>.</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Vogais: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ab/>
        <w:t xml:space="preserve">- </w:t>
      </w:r>
      <w:r w:rsidRPr="00C25ABB">
        <w:rPr>
          <w:rFonts w:ascii="Helvetica LT Std" w:eastAsia="Times New Roman" w:hAnsi="Helvetica LT Std"/>
          <w:lang w:val="gl-ES" w:eastAsia="es-ES"/>
        </w:rPr>
        <w:t xml:space="preserve">O secretario xeral da Deputación ou </w:t>
      </w:r>
      <w:r>
        <w:rPr>
          <w:rFonts w:ascii="Helvetica LT Std" w:eastAsia="Times New Roman" w:hAnsi="Helvetica LT Std"/>
          <w:lang w:val="gl-ES" w:eastAsia="es-ES"/>
        </w:rPr>
        <w:t xml:space="preserve">o/a </w:t>
      </w:r>
      <w:r w:rsidRPr="00C25ABB">
        <w:rPr>
          <w:rFonts w:ascii="Helvetica LT Std" w:eastAsia="Times New Roman" w:hAnsi="Helvetica LT Std"/>
          <w:lang w:val="gl-ES" w:eastAsia="es-ES"/>
        </w:rPr>
        <w:t>funcionario</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que legalmente o substitúa.</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b/>
        <w:t>- O vicesecretario xeral da Deputación ou</w:t>
      </w:r>
      <w:r>
        <w:rPr>
          <w:rFonts w:ascii="Helvetica LT Std" w:eastAsia="Times New Roman" w:hAnsi="Helvetica LT Std"/>
          <w:lang w:val="gl-ES" w:eastAsia="es-ES"/>
        </w:rPr>
        <w:t xml:space="preserve"> o/a </w:t>
      </w:r>
      <w:r w:rsidRPr="00C25ABB">
        <w:rPr>
          <w:rFonts w:ascii="Helvetica LT Std" w:eastAsia="Times New Roman" w:hAnsi="Helvetica LT Std"/>
          <w:lang w:val="gl-ES" w:eastAsia="es-ES"/>
        </w:rPr>
        <w:t>funcionario</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que legalmente o substitúa.</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lastRenderedPageBreak/>
        <w:tab/>
        <w:t xml:space="preserve">- A interventora da Deputación ou </w:t>
      </w:r>
      <w:r>
        <w:rPr>
          <w:rFonts w:ascii="Helvetica LT Std" w:eastAsia="Times New Roman" w:hAnsi="Helvetica LT Std"/>
          <w:lang w:val="gl-ES" w:eastAsia="es-ES"/>
        </w:rPr>
        <w:t xml:space="preserve">o/a </w:t>
      </w:r>
      <w:r w:rsidRPr="00C25ABB">
        <w:rPr>
          <w:rFonts w:ascii="Helvetica LT Std" w:eastAsia="Times New Roman" w:hAnsi="Helvetica LT Std"/>
          <w:lang w:val="gl-ES" w:eastAsia="es-ES"/>
        </w:rPr>
        <w:t>funcionario</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que legalmente a substitúa.</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b/>
        <w:t>- A xefa da Sección de Subvencións.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Actuará como secretaria da comisión a xefa do Negociado de Concursos, coas funcións propias dunha secretaria de actas. </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lang w:val="gl-ES" w:eastAsia="es-ES"/>
        </w:rPr>
        <w:t>S</w:t>
      </w:r>
      <w:r>
        <w:rPr>
          <w:rFonts w:ascii="Helvetica LT Std" w:eastAsia="Times New Roman" w:hAnsi="Helvetica LT Std"/>
          <w:lang w:val="gl-ES" w:eastAsia="es-ES"/>
        </w:rPr>
        <w:t>e</w:t>
      </w:r>
      <w:r w:rsidRPr="00C25ABB">
        <w:rPr>
          <w:rFonts w:ascii="Helvetica LT Std" w:eastAsia="Times New Roman" w:hAnsi="Helvetica LT Std"/>
          <w:lang w:val="gl-ES" w:eastAsia="es-ES"/>
        </w:rPr>
        <w:t xml:space="preserve"> é o caso, a Presidencia poderá nomear técnicos</w:t>
      </w:r>
      <w:r>
        <w:rPr>
          <w:rFonts w:ascii="Helvetica LT Std" w:eastAsia="Times New Roman" w:hAnsi="Helvetica LT Std"/>
          <w:lang w:val="gl-ES" w:eastAsia="es-ES"/>
        </w:rPr>
        <w:t>/as</w:t>
      </w:r>
      <w:r w:rsidRPr="00C25ABB">
        <w:rPr>
          <w:rFonts w:ascii="Helvetica LT Std" w:eastAsia="Times New Roman" w:hAnsi="Helvetica LT Std"/>
          <w:lang w:val="gl-ES" w:eastAsia="es-ES"/>
        </w:rPr>
        <w:t xml:space="preserve"> e expertos</w:t>
      </w:r>
      <w:r>
        <w:rPr>
          <w:rFonts w:ascii="Helvetica LT Std" w:eastAsia="Times New Roman" w:hAnsi="Helvetica LT Std"/>
          <w:lang w:val="gl-ES" w:eastAsia="es-ES"/>
        </w:rPr>
        <w:t>/as</w:t>
      </w:r>
      <w:r w:rsidRPr="00C25ABB">
        <w:rPr>
          <w:rFonts w:ascii="Helvetica LT Std" w:eastAsia="Times New Roman" w:hAnsi="Helvetica LT Std"/>
          <w:lang w:val="gl-ES" w:eastAsia="es-ES"/>
        </w:rPr>
        <w:t xml:space="preserve"> de recoñecida competencia en materia cultural, que actuarán como asesores</w:t>
      </w:r>
      <w:r>
        <w:rPr>
          <w:rFonts w:ascii="Helvetica LT Std" w:eastAsia="Times New Roman" w:hAnsi="Helvetica LT Std"/>
          <w:lang w:val="gl-ES" w:eastAsia="es-ES"/>
        </w:rPr>
        <w:t>/as</w:t>
      </w:r>
      <w:r w:rsidRPr="00C25ABB">
        <w:rPr>
          <w:rFonts w:ascii="Helvetica LT Std" w:eastAsia="Times New Roman" w:hAnsi="Helvetica LT Std"/>
          <w:lang w:val="gl-ES" w:eastAsia="es-ES"/>
        </w:rPr>
        <w:t xml:space="preserve"> da comisión</w:t>
      </w:r>
      <w:r w:rsidRPr="00C25ABB">
        <w:rPr>
          <w:rFonts w:ascii="Helvetica LT Std" w:eastAsia="Times New Roman" w:hAnsi="Helvetica LT Std"/>
          <w:bCs/>
          <w:lang w:val="gl-ES" w:eastAsia="es-ES"/>
        </w:rPr>
        <w:t>.</w:t>
      </w:r>
    </w:p>
    <w:p w:rsidR="008069AD" w:rsidRPr="00C25ABB" w:rsidRDefault="008069AD" w:rsidP="008069AD">
      <w:pPr>
        <w:spacing w:after="0"/>
        <w:contextualSpacing/>
        <w:jc w:val="both"/>
        <w:rPr>
          <w:rFonts w:ascii="Helvetica LT Std" w:eastAsia="Times New Roman" w:hAnsi="Helvetica LT Std"/>
          <w:b/>
          <w:bCs/>
          <w:color w:val="000000"/>
          <w:u w:val="single"/>
          <w:lang w:val="gl-ES" w:eastAsia="es-ES"/>
        </w:rPr>
      </w:pPr>
      <w:r w:rsidRPr="00C25ABB">
        <w:rPr>
          <w:rFonts w:ascii="Helvetica LT Std" w:eastAsia="Times New Roman" w:hAnsi="Helvetica LT Std"/>
          <w:b/>
          <w:bCs/>
          <w:color w:val="000000"/>
          <w:u w:val="single"/>
          <w:lang w:val="gl-ES" w:eastAsia="es-ES"/>
        </w:rPr>
        <w:t>Décima.- Criterios para a concesión de subvencións: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1. Para a concesión das subvencións, así como para a fixación da súa contía, a Comisión de Valoración terá en conta os seguintes criterios: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a) Interese social da actividade cultural ou recreativa en función do seu contido e obxectivos, do orzamento da actividade e de calquera outro indicador obxectivo que permita valorar a súa incidencia de cara ao fomento da creación cultural, a conservación ou posta en valor do patrimonio material ou inmaterial ou a creación dunha oferta pública relevante de actividades de lecer, </w:t>
      </w:r>
      <w:r w:rsidRPr="00C25ABB">
        <w:rPr>
          <w:rFonts w:ascii="Helvetica LT Std" w:eastAsia="Times New Roman" w:hAnsi="Helvetica LT Std"/>
          <w:lang w:val="gl-ES" w:eastAsia="es-ES"/>
        </w:rPr>
        <w:t>así como o seu especial interese polo seu carácter senlleiro e especial calidade, dimensión ou proxección internacional, o seu recoñecemento oficial como actividade de interese turístico ou cultural e calquera outra circunstancia análoga.</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Este criterio valorarase ata un máximo de 30 puntos.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b) Esforzo de autofinanciamento</w:t>
      </w:r>
      <w:r w:rsidRPr="00C25ABB">
        <w:rPr>
          <w:rFonts w:ascii="Helvetica LT Std" w:eastAsia="Times New Roman" w:hAnsi="Helvetica LT Std"/>
          <w:color w:val="000000"/>
          <w:lang w:val="gl-ES" w:eastAsia="es-ES"/>
        </w:rPr>
        <w:t xml:space="preserve"> realizado polo solicitante, determinado pola existencia de fonte de autofinanciamento ou financiamento privado da actividade.</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Máis do 50</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xml:space="preserve">% de autofinanciamento: </w:t>
      </w:r>
      <w:r w:rsidRPr="00C25ABB">
        <w:rPr>
          <w:rFonts w:ascii="Helvetica LT Std" w:eastAsia="Times New Roman" w:hAnsi="Helvetica LT Std"/>
          <w:lang w:val="gl-ES" w:eastAsia="es-ES"/>
        </w:rPr>
        <w:tab/>
      </w:r>
      <w:r w:rsidRPr="00C25ABB">
        <w:rPr>
          <w:rFonts w:ascii="Helvetica LT Std" w:eastAsia="Times New Roman" w:hAnsi="Helvetica LT Std"/>
          <w:bCs/>
          <w:lang w:val="gl-ES" w:eastAsia="es-ES"/>
        </w:rPr>
        <w:t>15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Máis do  25</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de autofinanciamento:</w:t>
      </w:r>
      <w:r w:rsidRPr="00C25ABB">
        <w:rPr>
          <w:rFonts w:ascii="Helvetica LT Std" w:eastAsia="Times New Roman" w:hAnsi="Helvetica LT Std"/>
          <w:lang w:val="gl-ES" w:eastAsia="es-ES"/>
        </w:rPr>
        <w:tab/>
        <w:t xml:space="preserve">  8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Máis do 15</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de autofinanciamento:</w:t>
      </w:r>
      <w:r w:rsidRPr="00C25ABB">
        <w:rPr>
          <w:rFonts w:ascii="Helvetica LT Std" w:eastAsia="Times New Roman" w:hAnsi="Helvetica LT Std"/>
          <w:lang w:val="gl-ES" w:eastAsia="es-ES"/>
        </w:rPr>
        <w:tab/>
        <w:t xml:space="preserve">  5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Máis do 7,5</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de autofinanciamento:</w:t>
      </w:r>
      <w:r w:rsidRPr="00C25ABB">
        <w:rPr>
          <w:rFonts w:ascii="Helvetica LT Std" w:eastAsia="Times New Roman" w:hAnsi="Helvetica LT Std"/>
          <w:lang w:val="gl-ES" w:eastAsia="es-ES"/>
        </w:rPr>
        <w:tab/>
        <w:t xml:space="preserve">  3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Máis do 5</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xml:space="preserve">%  de autofinanciamento: </w:t>
      </w:r>
      <w:r w:rsidRPr="00C25ABB">
        <w:rPr>
          <w:rFonts w:ascii="Helvetica LT Std" w:eastAsia="Times New Roman" w:hAnsi="Helvetica LT Std"/>
          <w:lang w:val="gl-ES" w:eastAsia="es-ES"/>
        </w:rPr>
        <w:tab/>
        <w:t xml:space="preserve">  2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Menos do 5</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xml:space="preserve">% de autofinanciamento: </w:t>
      </w:r>
      <w:r w:rsidRPr="00C25ABB">
        <w:rPr>
          <w:rFonts w:ascii="Helvetica LT Std" w:eastAsia="Times New Roman" w:hAnsi="Helvetica LT Std"/>
          <w:lang w:val="gl-ES" w:eastAsia="es-ES"/>
        </w:rPr>
        <w:tab/>
        <w:t xml:space="preserve">  1 punto.</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Sen autofinanciamento:</w:t>
      </w:r>
      <w:r w:rsidRPr="00C25ABB">
        <w:rPr>
          <w:rFonts w:ascii="Helvetica LT Std" w:eastAsia="Times New Roman" w:hAnsi="Helvetica LT Std"/>
          <w:lang w:val="gl-ES" w:eastAsia="es-ES"/>
        </w:rPr>
        <w:tab/>
      </w:r>
      <w:r w:rsidRPr="00C25ABB">
        <w:rPr>
          <w:rFonts w:ascii="Helvetica LT Std" w:eastAsia="Times New Roman" w:hAnsi="Helvetica LT Std"/>
          <w:lang w:val="gl-ES" w:eastAsia="es-ES"/>
        </w:rPr>
        <w:tab/>
      </w:r>
      <w:r w:rsidRPr="00C25ABB">
        <w:rPr>
          <w:rFonts w:ascii="Helvetica LT Std" w:eastAsia="Times New Roman" w:hAnsi="Helvetica LT Std"/>
          <w:lang w:val="gl-ES" w:eastAsia="es-ES"/>
        </w:rPr>
        <w:tab/>
        <w:t xml:space="preserve">  0 puntos.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2. O criterio sinalado no apartado b), conforme co establecido no artigo 7.3.d) da Ordenanza xeral de subvencións da Deputación Provincial de Ourense, aplicarase mediante o emprego de fórmulas obxectivas de carácter automático. O criterio sinalado no apartado a) responderá a un xuízo de valor motivado da comisión. O emprego deste criterio considérase xustificado, a fin de poder valorar elementos cualitativos das actividades obxecto de subvención, de imposible valoración obxectiva dada a súa peculiar índole, ao tratarse de actividades culturais e recreativas.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3.</w:t>
      </w:r>
      <w:r w:rsidRPr="00C25ABB">
        <w:rPr>
          <w:rFonts w:ascii="Helvetica LT Std" w:eastAsia="Times New Roman" w:hAnsi="Helvetica LT Std"/>
          <w:lang w:val="gl-ES" w:eastAsia="es-ES"/>
        </w:rPr>
        <w:t xml:space="preserve"> O valor económico do punto resultará de dividir o importe total do crédito orzamentario destinado á convocatoria entre o número total de puntos sumados polas solicitudes.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Os remanentes que se produzan como consecuencia da aplicación das regras anteriores repartiranse entre o resto de solicitudes, aplicando entre elas os criterios recollidos no apartado 1.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Nestes casos, para aplica</w:t>
      </w:r>
      <w:r>
        <w:rPr>
          <w:rFonts w:ascii="Helvetica LT Std" w:eastAsia="Times New Roman" w:hAnsi="Helvetica LT Std"/>
          <w:color w:val="000000"/>
          <w:lang w:val="gl-ES" w:eastAsia="es-ES"/>
        </w:rPr>
        <w:t xml:space="preserve">r </w:t>
      </w:r>
      <w:r w:rsidRPr="00C25ABB">
        <w:rPr>
          <w:rFonts w:ascii="Helvetica LT Std" w:eastAsia="Times New Roman" w:hAnsi="Helvetica LT Std"/>
          <w:color w:val="000000"/>
          <w:lang w:val="gl-ES" w:eastAsia="es-ES"/>
        </w:rPr>
        <w:t xml:space="preserve">a fórmula establecida no apartado 3, só se terán en conta as solicitudes cuxa puntuación iguale ou supere o limiar mínimo de puntuación establecido pola comisión.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lastRenderedPageBreak/>
        <w:t xml:space="preserve">Os proxectos que obteñan unha puntuación inferior á mínima establecida pola comisión incluiranse na lista de reserva prevista na base </w:t>
      </w:r>
      <w:r w:rsidRPr="00C25ABB">
        <w:rPr>
          <w:rFonts w:ascii="Helvetica LT Std" w:eastAsia="Times New Roman" w:hAnsi="Helvetica LT Std"/>
          <w:lang w:val="gl-ES" w:eastAsia="es-ES"/>
        </w:rPr>
        <w:t>11ª.</w:t>
      </w:r>
      <w:r w:rsidRPr="00C25ABB">
        <w:rPr>
          <w:rFonts w:ascii="Helvetica LT Std" w:eastAsia="Times New Roman" w:hAnsi="Helvetica LT Std"/>
          <w:color w:val="000000"/>
          <w:lang w:val="gl-ES" w:eastAsia="es-ES"/>
        </w:rPr>
        <w:t xml:space="preserv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rsidR="008069AD" w:rsidRPr="00C25ABB" w:rsidRDefault="008069AD" w:rsidP="008069AD">
      <w:pPr>
        <w:spacing w:after="0"/>
        <w:contextualSpacing/>
        <w:jc w:val="both"/>
        <w:rPr>
          <w:rFonts w:ascii="Helvetica LT Std" w:eastAsia="Times New Roman" w:hAnsi="Helvetica LT Std"/>
          <w:b/>
          <w:bCs/>
          <w:color w:val="000000"/>
          <w:u w:val="single"/>
          <w:lang w:val="gl-ES" w:eastAsia="es-ES"/>
        </w:rPr>
      </w:pPr>
      <w:r w:rsidRPr="00C25ABB">
        <w:rPr>
          <w:rFonts w:ascii="Helvetica LT Std" w:eastAsia="Times New Roman" w:hAnsi="Helvetica LT Std"/>
          <w:b/>
          <w:bCs/>
          <w:color w:val="000000"/>
          <w:u w:val="single"/>
          <w:lang w:val="gl-ES" w:eastAsia="es-ES"/>
        </w:rPr>
        <w:t xml:space="preserve">Undécima.- Resolución: </w:t>
      </w:r>
    </w:p>
    <w:p w:rsidR="008069AD" w:rsidRPr="00C25ABB" w:rsidRDefault="008069AD" w:rsidP="008069AD">
      <w:pPr>
        <w:spacing w:after="0"/>
        <w:contextualSpacing/>
        <w:jc w:val="both"/>
        <w:rPr>
          <w:rFonts w:ascii="Helvetica LT Std" w:eastAsia="Times New Roman" w:hAnsi="Helvetica LT Std"/>
          <w:bCs/>
          <w:lang w:val="gl-ES" w:eastAsia="es-ES"/>
        </w:rPr>
      </w:pPr>
      <w:bookmarkStart w:id="0" w:name="OLE_LINK2"/>
      <w:r w:rsidRPr="00C25ABB">
        <w:rPr>
          <w:rFonts w:ascii="Helvetica LT Std" w:eastAsia="Times New Roman" w:hAnsi="Helvetica LT Std"/>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C25ABB">
        <w:rPr>
          <w:rFonts w:ascii="Helvetica LT Std" w:eastAsia="Times New Roman" w:hAnsi="Helvetica LT Std"/>
          <w:bCs/>
          <w:lang w:val="gl-ES" w:eastAsia="es-ES"/>
        </w:rPr>
        <w:t>desestimatorio</w:t>
      </w:r>
      <w:proofErr w:type="spellEnd"/>
      <w:r w:rsidRPr="00C25ABB">
        <w:rPr>
          <w:rFonts w:ascii="Helvetica LT Std" w:eastAsia="Times New Roman" w:hAnsi="Helvetica LT Std"/>
          <w:bCs/>
          <w:lang w:val="gl-ES" w:eastAsia="es-ES"/>
        </w:rPr>
        <w:t xml:space="preserve">. </w:t>
      </w:r>
    </w:p>
    <w:bookmarkEnd w:id="0"/>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face</w:t>
      </w:r>
      <w:r>
        <w:rPr>
          <w:rFonts w:ascii="Helvetica LT Std" w:eastAsia="Times New Roman" w:hAnsi="Helvetica LT Std"/>
          <w:lang w:val="gl-ES" w:eastAsia="es-ES"/>
        </w:rPr>
        <w:t>lo</w:t>
      </w:r>
      <w:r w:rsidRPr="00C25ABB">
        <w:rPr>
          <w:rFonts w:ascii="Helvetica LT Std" w:eastAsia="Times New Roman" w:hAnsi="Helvetica LT Std"/>
          <w:lang w:val="gl-ES" w:eastAsia="es-ES"/>
        </w:rPr>
        <w:t xml:space="preserve"> así, a Xunta de Goberno resolverá conforme coa proposta inicial, introducindo as modificacións precisas para garantir o cumprimento do establecido nas bases e na lexislación vixente.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bCs/>
          <w:color w:val="000000"/>
          <w:lang w:val="gl-ES" w:eastAsia="es-ES"/>
        </w:rPr>
        <w:t>Os beneficiarios poderán rexeitar a subvención concedida no prazo de quince días de</w:t>
      </w:r>
      <w:r>
        <w:rPr>
          <w:rFonts w:ascii="Helvetica LT Std" w:eastAsia="Times New Roman" w:hAnsi="Helvetica LT Std"/>
          <w:bCs/>
          <w:color w:val="000000"/>
          <w:lang w:val="gl-ES" w:eastAsia="es-ES"/>
        </w:rPr>
        <w:t>s</w:t>
      </w:r>
      <w:r w:rsidRPr="00C25ABB">
        <w:rPr>
          <w:rFonts w:ascii="Helvetica LT Std" w:eastAsia="Times New Roman" w:hAnsi="Helvetica LT Std"/>
          <w:bCs/>
          <w:color w:val="000000"/>
          <w:lang w:val="gl-ES" w:eastAsia="es-ES"/>
        </w:rPr>
        <w:t>de a publicación do acordo de concesión no Boletín Oficial da Provincia. En caso de que non comuniquen de xeito expreso o seu rexeitamento, entenderase que aceptan a subvención na contía concedida.</w:t>
      </w:r>
    </w:p>
    <w:p w:rsidR="008069AD" w:rsidRPr="00C25ABB" w:rsidRDefault="008069AD" w:rsidP="008069AD">
      <w:pPr>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No suposto de que existisen proxectos de actividades que, cumprindo cos requisitos establecidos nestas bases, non puidesen obter </w:t>
      </w:r>
      <w:r>
        <w:rPr>
          <w:rFonts w:ascii="Helvetica LT Std" w:eastAsia="Times New Roman" w:hAnsi="Helvetica LT Std"/>
          <w:color w:val="000000"/>
          <w:lang w:val="gl-ES" w:eastAsia="es-ES"/>
        </w:rPr>
        <w:t xml:space="preserve">a </w:t>
      </w:r>
      <w:r w:rsidRPr="00C25ABB">
        <w:rPr>
          <w:rFonts w:ascii="Helvetica LT Std" w:eastAsia="Times New Roman" w:hAnsi="Helvetica LT Std"/>
          <w:color w:val="000000"/>
          <w:lang w:val="gl-ES" w:eastAsia="es-ES"/>
        </w:rPr>
        <w:t xml:space="preserve">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w:t>
      </w:r>
      <w:r>
        <w:rPr>
          <w:rFonts w:ascii="Helvetica LT Std" w:eastAsia="Times New Roman" w:hAnsi="Helvetica LT Std"/>
          <w:color w:val="000000"/>
          <w:lang w:val="gl-ES" w:eastAsia="es-ES"/>
        </w:rPr>
        <w:t>realizar</w:t>
      </w:r>
      <w:r w:rsidRPr="00C25ABB">
        <w:rPr>
          <w:rFonts w:ascii="Helvetica LT Std" w:eastAsia="Times New Roman" w:hAnsi="Helvetica LT Std"/>
          <w:color w:val="000000"/>
          <w:lang w:val="gl-ES" w:eastAsia="es-ES"/>
        </w:rPr>
        <w:t xml:space="preserve"> unha nova convocatoria, poderá acordar a concesión da subvención que proceda ao seguinte ou seguintes solicitantes, por orde de puntuación.</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 xml:space="preserve">Duodécima.- Publicación do acordo de concesión: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2" w:history="1">
        <w:r w:rsidRPr="00C25ABB">
          <w:rPr>
            <w:rStyle w:val="Hipervnculo"/>
            <w:rFonts w:ascii="Helvetica LT Std" w:eastAsia="Times New Roman" w:hAnsi="Helvetica LT Std"/>
            <w:bCs/>
            <w:lang w:val="gl-ES" w:eastAsia="es-ES"/>
          </w:rPr>
          <w:t>http://sede.depourense.</w:t>
        </w:r>
      </w:hyperlink>
      <w:r w:rsidRPr="00C25ABB">
        <w:rPr>
          <w:rFonts w:ascii="Helvetica LT Std" w:eastAsia="Times New Roman" w:hAnsi="Helvetica LT Std"/>
          <w:bCs/>
          <w:color w:val="0000FF"/>
          <w:lang w:val="gl-ES" w:eastAsia="es-ES"/>
        </w:rPr>
        <w:t>gal</w:t>
      </w:r>
      <w:r w:rsidRPr="00C25ABB">
        <w:rPr>
          <w:rFonts w:ascii="Helvetica LT Std" w:eastAsia="Times New Roman" w:hAnsi="Helvetica LT Std"/>
          <w:bCs/>
          <w:lang w:val="gl-ES" w:eastAsia="es-ES"/>
        </w:rPr>
        <w:t xml:space="preserve">) e na páxina </w:t>
      </w:r>
      <w:proofErr w:type="spellStart"/>
      <w:r w:rsidRPr="00C25ABB">
        <w:rPr>
          <w:rFonts w:ascii="Helvetica LT Std" w:eastAsia="Times New Roman" w:hAnsi="Helvetica LT Std"/>
          <w:bCs/>
          <w:lang w:val="gl-ES" w:eastAsia="es-ES"/>
        </w:rPr>
        <w:t>web</w:t>
      </w:r>
      <w:proofErr w:type="spellEnd"/>
      <w:r w:rsidRPr="00C25ABB">
        <w:rPr>
          <w:rFonts w:ascii="Helvetica LT Std" w:eastAsia="Times New Roman" w:hAnsi="Helvetica LT Std"/>
          <w:bCs/>
          <w:lang w:val="gl-ES" w:eastAsia="es-ES"/>
        </w:rPr>
        <w:t xml:space="preserve"> </w:t>
      </w:r>
      <w:hyperlink r:id="rId13" w:history="1">
        <w:r w:rsidRPr="00C25ABB">
          <w:rPr>
            <w:rStyle w:val="Hipervnculo"/>
            <w:rFonts w:ascii="Helvetica LT Std" w:eastAsia="Times New Roman" w:hAnsi="Helvetica LT Std"/>
            <w:bCs/>
            <w:lang w:val="gl-ES" w:eastAsia="es-ES"/>
          </w:rPr>
          <w:t>http://www.depourense.</w:t>
        </w:r>
      </w:hyperlink>
      <w:r w:rsidRPr="00C25ABB">
        <w:rPr>
          <w:rFonts w:ascii="Helvetica LT Std" w:eastAsia="Times New Roman" w:hAnsi="Helvetica LT Std"/>
          <w:bCs/>
          <w:color w:val="0000FF"/>
          <w:lang w:val="gl-ES" w:eastAsia="es-ES"/>
        </w:rPr>
        <w:t>gal</w:t>
      </w:r>
      <w:r w:rsidRPr="00C25ABB">
        <w:rPr>
          <w:rFonts w:ascii="Helvetica LT Std" w:eastAsia="Times New Roman" w:hAnsi="Helvetica LT Std"/>
          <w:bCs/>
          <w:lang w:val="gl-ES" w:eastAsia="es-ES"/>
        </w:rPr>
        <w:t xml:space="preserve">, enlace Sección de Subvencións, enlace Negociado de Concursos, concurso para a concesión de subvencións </w:t>
      </w:r>
      <w:r w:rsidRPr="00C25ABB">
        <w:rPr>
          <w:rFonts w:ascii="Helvetica LT Std" w:eastAsia="Times New Roman" w:hAnsi="Helvetica LT Std"/>
          <w:lang w:val="gl-ES" w:eastAsia="es-ES"/>
        </w:rPr>
        <w:t>a entidades sen ánimo de lucro para a organización de actividades culturais e recreativas correspondentes ao exercicio 2026</w:t>
      </w:r>
      <w:r w:rsidRPr="00C25ABB">
        <w:rPr>
          <w:rFonts w:ascii="Helvetica LT Std" w:eastAsia="Times New Roman" w:hAnsi="Helvetica LT Std"/>
          <w:bCs/>
          <w:lang w:val="gl-ES" w:eastAsia="es-ES"/>
        </w:rPr>
        <w:t>, así como na Base de Datos Nacional de Subvencións.</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 xml:space="preserve">Sen prexuízo do anterior, aos solicitantes que presenten a autorización para realizar as comunicacións previstas na base 5ª, realizaráselles unha comunicación persoal por </w:t>
      </w:r>
      <w:proofErr w:type="spellStart"/>
      <w:r w:rsidRPr="00C25ABB">
        <w:rPr>
          <w:rFonts w:ascii="Helvetica LT Std" w:eastAsia="Times New Roman" w:hAnsi="Helvetica LT Std"/>
          <w:bCs/>
          <w:lang w:val="gl-ES" w:eastAsia="es-ES"/>
        </w:rPr>
        <w:t>sms</w:t>
      </w:r>
      <w:proofErr w:type="spellEnd"/>
      <w:r w:rsidRPr="00C25ABB">
        <w:rPr>
          <w:rFonts w:ascii="Helvetica LT Std" w:eastAsia="Times New Roman" w:hAnsi="Helvetica LT Std"/>
          <w:bCs/>
          <w:lang w:val="gl-ES" w:eastAsia="es-ES"/>
        </w:rPr>
        <w:t xml:space="preserve"> ou correo electrónico, advertindo da publicación da resolución na sede electrónica. No caso de que non presenten a dita autorización, non se realizará ningún tipo de comunicación persoal.</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 xml:space="preserve">Décimo terceira.- Publicidade da subvención por parte do beneficiario: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lastRenderedPageBreak/>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C25ABB">
        <w:rPr>
          <w:rFonts w:ascii="Helvetica LT Std" w:eastAsia="Times New Roman" w:hAnsi="Helvetica LT Std"/>
          <w:lang w:val="gl-ES" w:eastAsia="es-ES"/>
        </w:rPr>
        <w:t>web</w:t>
      </w:r>
      <w:proofErr w:type="spellEnd"/>
      <w:r w:rsidRPr="00C25ABB">
        <w:rPr>
          <w:rFonts w:ascii="Helvetica LT Std" w:eastAsia="Times New Roman" w:hAnsi="Helvetica LT Std"/>
          <w:lang w:val="gl-ES" w:eastAsia="es-ES"/>
        </w:rPr>
        <w:t xml:space="preserve"> </w:t>
      </w:r>
      <w:r w:rsidRPr="00C25ABB">
        <w:rPr>
          <w:rFonts w:ascii="Helvetica LT Std" w:eastAsia="Times New Roman" w:hAnsi="Helvetica LT Std"/>
          <w:color w:val="000000"/>
          <w:lang w:val="gl-ES" w:eastAsia="es-ES"/>
        </w:rPr>
        <w:t>da entidade subvencionada</w:t>
      </w:r>
      <w:r w:rsidRPr="00C25ABB">
        <w:rPr>
          <w:rFonts w:ascii="Helvetica LT Std" w:eastAsia="Times New Roman" w:hAnsi="Helvetica LT Std"/>
          <w:lang w:val="gl-ES" w:eastAsia="es-ES"/>
        </w:rPr>
        <w:t xml:space="preserve">. </w:t>
      </w:r>
    </w:p>
    <w:p w:rsidR="008069AD" w:rsidRPr="00117671"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xml:space="preserve">% da subvención concedida, importe que se determinará en función da gravidade </w:t>
      </w:r>
      <w:r w:rsidRPr="00117671">
        <w:rPr>
          <w:rFonts w:ascii="Helvetica LT Std" w:eastAsia="Times New Roman" w:hAnsi="Helvetica LT Std"/>
          <w:lang w:val="gl-ES" w:eastAsia="es-ES"/>
        </w:rPr>
        <w:t xml:space="preserve">do incumprimento. </w:t>
      </w:r>
    </w:p>
    <w:p w:rsidR="008069AD" w:rsidRPr="00C25ABB" w:rsidRDefault="008069AD" w:rsidP="008069AD">
      <w:pPr>
        <w:spacing w:after="0"/>
        <w:contextualSpacing/>
        <w:jc w:val="both"/>
        <w:rPr>
          <w:rFonts w:ascii="Helvetica LT Std" w:eastAsia="Times New Roman" w:hAnsi="Helvetica LT Std"/>
          <w:lang w:val="gl-ES" w:eastAsia="es-ES"/>
        </w:rPr>
      </w:pPr>
      <w:r w:rsidRPr="00117671">
        <w:rPr>
          <w:rFonts w:ascii="Helvetica LT Std" w:eastAsia="Times New Roman" w:hAnsi="Helvetica LT Std"/>
          <w:lang w:val="gl-ES" w:eastAsia="es-ES"/>
        </w:rPr>
        <w:t>Non obstante, non se esixirá o cumprimento desta obriga no suposto de actividades totalmente realizadas con anterioridade á resolución desta convocatoria.</w:t>
      </w:r>
      <w:r w:rsidRPr="00C25ABB">
        <w:rPr>
          <w:rFonts w:ascii="Helvetica LT Std" w:eastAsia="Times New Roman" w:hAnsi="Helvetica LT Std"/>
          <w:lang w:val="gl-ES" w:eastAsia="es-ES"/>
        </w:rPr>
        <w:t xml:space="preserve">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Décimo cuarta.- Xustificación e pago da subvención:</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1. A subvención xustificarase mediante a presentación dunha conta xustificativa, integrada polos seguintes documentos:</w:t>
      </w:r>
    </w:p>
    <w:p w:rsidR="008069AD" w:rsidRPr="00C25ABB" w:rsidRDefault="008069AD" w:rsidP="008069AD">
      <w:pPr>
        <w:shd w:val="clear" w:color="auto" w:fill="FFFFFF"/>
        <w:spacing w:after="0"/>
        <w:contextualSpacing/>
        <w:jc w:val="both"/>
        <w:rPr>
          <w:rFonts w:ascii="Helvetica LT Std" w:eastAsia="Arial Unicode MS" w:hAnsi="Helvetica LT Std"/>
          <w:color w:val="000000"/>
          <w:lang w:val="gl-ES" w:eastAsia="es-ES"/>
        </w:rPr>
      </w:pPr>
      <w:r w:rsidRPr="00C25ABB">
        <w:rPr>
          <w:rFonts w:ascii="Helvetica LT Std" w:eastAsia="Times New Roman" w:hAnsi="Helvetica LT Std"/>
          <w:lang w:val="gl-ES" w:eastAsia="es-ES"/>
        </w:rPr>
        <w:t xml:space="preserve">A) Memoria de actuación xustificativa do cumprimento das condicións impostas na concesión da subvención con indicación das actividades realizadas e dos resultados obtidos </w:t>
      </w:r>
      <w:r w:rsidRPr="00C25ABB">
        <w:rPr>
          <w:rFonts w:ascii="Helvetica LT Std" w:eastAsia="Times New Roman" w:hAnsi="Helvetica LT Std"/>
          <w:color w:val="000000"/>
          <w:lang w:val="gl-ES" w:eastAsia="es-ES"/>
        </w:rPr>
        <w:t>(</w:t>
      </w:r>
      <w:r w:rsidRPr="00C25ABB">
        <w:rPr>
          <w:rFonts w:ascii="Helvetica LT Std" w:eastAsia="Times New Roman" w:hAnsi="Helvetica LT Std"/>
          <w:b/>
          <w:color w:val="000000"/>
          <w:lang w:val="gl-ES" w:eastAsia="es-ES"/>
        </w:rPr>
        <w:t>Anexo VII</w:t>
      </w:r>
      <w:r w:rsidRPr="00C25ABB">
        <w:rPr>
          <w:rFonts w:ascii="Helvetica LT Std" w:eastAsia="Times New Roman" w:hAnsi="Helvetica LT Std"/>
          <w:color w:val="000000"/>
          <w:lang w:val="gl-ES" w:eastAsia="es-ES"/>
        </w:rPr>
        <w:t>).</w:t>
      </w:r>
    </w:p>
    <w:p w:rsidR="008069AD" w:rsidRPr="00C25ABB" w:rsidRDefault="008069AD" w:rsidP="008069AD">
      <w:pPr>
        <w:shd w:val="clear" w:color="auto" w:fill="FFFFFF"/>
        <w:spacing w:after="0"/>
        <w:contextualSpacing/>
        <w:jc w:val="both"/>
        <w:rPr>
          <w:rFonts w:ascii="Helvetica LT Std" w:eastAsia="Arial Unicode MS" w:hAnsi="Helvetica LT Std"/>
          <w:color w:val="000000"/>
          <w:lang w:val="gl-ES" w:eastAsia="es-ES"/>
        </w:rPr>
      </w:pPr>
      <w:r w:rsidRPr="00C25ABB">
        <w:rPr>
          <w:rFonts w:ascii="Helvetica LT Std" w:eastAsia="Arial Unicode MS" w:hAnsi="Helvetica LT Std"/>
          <w:lang w:val="gl-ES" w:eastAsia="es-ES"/>
        </w:rPr>
        <w:t xml:space="preserve">B) </w:t>
      </w:r>
      <w:r w:rsidRPr="00C25ABB">
        <w:rPr>
          <w:rFonts w:ascii="Helvetica LT Std" w:eastAsia="Times New Roman" w:hAnsi="Helvetica LT Std"/>
          <w:lang w:val="gl-ES" w:eastAsia="es-ES"/>
        </w:rPr>
        <w:t xml:space="preserve">Relación clasificada dos gastos da actividade, con identificación do acredor e do documento, o seu importe e a data de emisión </w:t>
      </w:r>
      <w:r w:rsidRPr="00C25ABB">
        <w:rPr>
          <w:rFonts w:ascii="Helvetica LT Std" w:eastAsia="Times New Roman" w:hAnsi="Helvetica LT Std"/>
          <w:color w:val="000000"/>
          <w:lang w:val="gl-ES" w:eastAsia="es-ES"/>
        </w:rPr>
        <w:t>(</w:t>
      </w:r>
      <w:r w:rsidRPr="00C25ABB">
        <w:rPr>
          <w:rFonts w:ascii="Helvetica LT Std" w:eastAsia="Times New Roman" w:hAnsi="Helvetica LT Std"/>
          <w:b/>
          <w:color w:val="000000"/>
          <w:lang w:val="gl-ES" w:eastAsia="es-ES"/>
        </w:rPr>
        <w:t>Anexo VIII</w:t>
      </w:r>
      <w:r w:rsidRPr="00C25ABB">
        <w:rPr>
          <w:rFonts w:ascii="Helvetica LT Std" w:eastAsia="Times New Roman" w:hAnsi="Helvetica LT Std"/>
          <w:color w:val="000000"/>
          <w:lang w:val="gl-ES" w:eastAsia="es-ES"/>
        </w:rPr>
        <w:t xml:space="preserve">). </w:t>
      </w:r>
    </w:p>
    <w:p w:rsidR="008069AD" w:rsidRPr="00C25ABB" w:rsidRDefault="008069AD" w:rsidP="008069AD">
      <w:pPr>
        <w:shd w:val="clear" w:color="auto" w:fill="FFFFFF"/>
        <w:spacing w:after="0"/>
        <w:contextualSpacing/>
        <w:jc w:val="both"/>
        <w:rPr>
          <w:rFonts w:ascii="Helvetica LT Std" w:eastAsia="Arial Unicode MS" w:hAnsi="Helvetica LT Std"/>
          <w:lang w:val="gl-ES" w:eastAsia="es-ES"/>
        </w:rPr>
      </w:pPr>
      <w:r w:rsidRPr="00C25ABB">
        <w:rPr>
          <w:rFonts w:ascii="Helvetica LT Std" w:eastAsia="Times New Roman" w:hAnsi="Helvetica LT Std"/>
          <w:lang w:val="gl-ES" w:eastAsia="es-ES"/>
        </w:rPr>
        <w:t>C) Relación detallada dos ingresos obtidos para a actividade (</w:t>
      </w:r>
      <w:r w:rsidRPr="00C25ABB">
        <w:rPr>
          <w:rFonts w:ascii="Helvetica LT Std" w:eastAsia="Times New Roman" w:hAnsi="Helvetica LT Std"/>
          <w:b/>
          <w:color w:val="000000"/>
          <w:lang w:val="gl-ES" w:eastAsia="es-ES"/>
        </w:rPr>
        <w:t>Anexo IX</w:t>
      </w:r>
      <w:r w:rsidRPr="00C25ABB">
        <w:rPr>
          <w:rFonts w:ascii="Helvetica LT Std" w:eastAsia="Times New Roman" w:hAnsi="Helvetica LT Std"/>
          <w:color w:val="000000"/>
          <w:lang w:val="gl-ES" w:eastAsia="es-ES"/>
        </w:rPr>
        <w:t>).</w:t>
      </w:r>
      <w:r w:rsidRPr="00C25ABB">
        <w:rPr>
          <w:rFonts w:ascii="Helvetica LT Std" w:eastAsia="Arial Unicode MS" w:hAnsi="Helvetica LT Std"/>
          <w:color w:val="000000"/>
          <w:lang w:val="gl-ES" w:eastAsia="es-ES"/>
        </w:rPr>
        <w:t xml:space="preserve"> </w:t>
      </w:r>
    </w:p>
    <w:p w:rsidR="008069AD" w:rsidRPr="00C25ABB" w:rsidRDefault="008069AD" w:rsidP="008069AD">
      <w:pPr>
        <w:shd w:val="clear" w:color="auto" w:fill="FFFFFF"/>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De ser o caso, nas relacións sinaladas nos apartados B) e C) indicaranse as desviacións acaecidas verbo do Orzamento presentado coa solicitude, tanto no relativo aos ingresos como aos gastos.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lang w:val="gl-ES" w:eastAsia="es-ES"/>
        </w:rPr>
        <w:t xml:space="preserve">D) </w:t>
      </w:r>
      <w:r w:rsidRPr="00C25ABB">
        <w:rPr>
          <w:rFonts w:ascii="Helvetica LT Std" w:eastAsia="Times New Roman" w:hAnsi="Helvetica LT Std"/>
          <w:lang w:val="gl-ES" w:eastAsia="es-ES"/>
        </w:rPr>
        <w:t>Acreditación do cumprimento das obrigas tributarias e coa Seguridade Social:</w:t>
      </w:r>
    </w:p>
    <w:p w:rsidR="008069AD" w:rsidRPr="00C25ABB" w:rsidRDefault="008069AD" w:rsidP="008069AD">
      <w:pPr>
        <w:numPr>
          <w:ilvl w:val="0"/>
          <w:numId w:val="1"/>
        </w:numPr>
        <w:spacing w:after="0" w:line="276" w:lineRule="auto"/>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Seguridade Social. Para formula</w:t>
      </w:r>
      <w:r>
        <w:rPr>
          <w:rFonts w:ascii="Helvetica LT Std" w:eastAsia="Times New Roman" w:hAnsi="Helvetica LT Std"/>
          <w:lang w:val="gl-ES" w:eastAsia="es-ES"/>
        </w:rPr>
        <w:t>r</w:t>
      </w:r>
      <w:r w:rsidRPr="00C25ABB">
        <w:rPr>
          <w:rFonts w:ascii="Helvetica LT Std" w:eastAsia="Times New Roman" w:hAnsi="Helvetica LT Std"/>
          <w:lang w:val="gl-ES" w:eastAsia="es-ES"/>
        </w:rPr>
        <w:t xml:space="preserve"> esta declaración poderá utilizarse o modelo recollido no </w:t>
      </w:r>
      <w:r w:rsidRPr="00C25ABB">
        <w:rPr>
          <w:rFonts w:ascii="Helvetica LT Std" w:eastAsia="Times New Roman" w:hAnsi="Helvetica LT Std"/>
          <w:b/>
          <w:color w:val="000000"/>
          <w:lang w:val="gl-ES" w:eastAsia="es-ES"/>
        </w:rPr>
        <w:t>anexo X</w:t>
      </w:r>
      <w:r w:rsidRPr="00C25ABB">
        <w:rPr>
          <w:rFonts w:ascii="Helvetica LT Std" w:eastAsia="Times New Roman" w:hAnsi="Helvetica LT Std"/>
          <w:color w:val="FF0000"/>
          <w:lang w:val="gl-ES" w:eastAsia="es-ES"/>
        </w:rPr>
        <w:t xml:space="preserve"> </w:t>
      </w:r>
      <w:r w:rsidRPr="00C25ABB">
        <w:rPr>
          <w:rFonts w:ascii="Helvetica LT Std" w:eastAsia="Times New Roman" w:hAnsi="Helvetica LT Std"/>
          <w:lang w:val="gl-ES" w:eastAsia="es-ES"/>
        </w:rPr>
        <w:t>destas bases.</w:t>
      </w:r>
    </w:p>
    <w:p w:rsidR="008069AD" w:rsidRPr="00C25ABB" w:rsidRDefault="008069AD" w:rsidP="008069AD">
      <w:pPr>
        <w:numPr>
          <w:ilvl w:val="0"/>
          <w:numId w:val="1"/>
        </w:numPr>
        <w:spacing w:after="0" w:line="276" w:lineRule="auto"/>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Naqueles supostos nos que os beneficiarios obteñan unha subvención  superior a 3.000,00 euros, deberán achegar certificados actualizados emitidos polos órganos correspondentes, de  estar ao día nas súas obrigas tributarias e d</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Seguridade Social.</w:t>
      </w:r>
    </w:p>
    <w:p w:rsidR="008069AD" w:rsidRPr="00C25ABB" w:rsidRDefault="008069AD" w:rsidP="008069AD">
      <w:pPr>
        <w:spacing w:after="0"/>
        <w:contextualSpacing/>
        <w:jc w:val="both"/>
        <w:rPr>
          <w:rFonts w:ascii="Helvetica LT Std" w:eastAsia="Arial Unicode MS" w:hAnsi="Helvetica LT Std"/>
          <w:color w:val="000000"/>
          <w:lang w:val="gl-ES" w:eastAsia="es-ES"/>
        </w:rPr>
      </w:pPr>
      <w:r w:rsidRPr="00C25ABB">
        <w:rPr>
          <w:rFonts w:ascii="Helvetica LT Std" w:eastAsia="Arial Unicode MS" w:hAnsi="Helvetica LT Std"/>
          <w:color w:val="000000"/>
          <w:lang w:val="gl-ES" w:eastAsia="es-ES"/>
        </w:rPr>
        <w:t xml:space="preserve">E) Facturas xustificativas dos gastos, </w:t>
      </w:r>
      <w:r w:rsidRPr="00C25ABB">
        <w:rPr>
          <w:rFonts w:ascii="Helvetica LT Std" w:eastAsia="Arial Unicode MS" w:hAnsi="Helvetica LT Std"/>
          <w:bCs/>
          <w:color w:val="000000"/>
          <w:lang w:val="gl-ES" w:eastAsia="es-ES"/>
        </w:rPr>
        <w:t>ata un importe equivalente ao da subvención concedida</w:t>
      </w:r>
      <w:r w:rsidRPr="00C25ABB">
        <w:rPr>
          <w:rFonts w:ascii="Helvetica LT Std" w:eastAsia="Arial Unicode MS" w:hAnsi="Helvetica LT Std"/>
          <w:color w:val="000000"/>
          <w:lang w:val="gl-ES" w:eastAsia="es-ES"/>
        </w:rPr>
        <w:t xml:space="preserve"> e a correspondente acreditación do pago d</w:t>
      </w:r>
      <w:r>
        <w:rPr>
          <w:rFonts w:ascii="Helvetica LT Std" w:eastAsia="Arial Unicode MS" w:hAnsi="Helvetica LT Std"/>
          <w:color w:val="000000"/>
          <w:lang w:val="gl-ES" w:eastAsia="es-ES"/>
        </w:rPr>
        <w:t>as</w:t>
      </w:r>
      <w:r w:rsidRPr="00C25ABB">
        <w:rPr>
          <w:rFonts w:ascii="Helvetica LT Std" w:eastAsia="Arial Unicode MS" w:hAnsi="Helvetica LT Std"/>
          <w:color w:val="000000"/>
          <w:lang w:val="gl-ES" w:eastAsia="es-ES"/>
        </w:rPr>
        <w:t xml:space="preserve"> ditas facturas, identificación do documento de acreditación do pago e data do pago.</w:t>
      </w:r>
    </w:p>
    <w:p w:rsidR="008069AD" w:rsidRPr="00C25ABB" w:rsidRDefault="008069AD" w:rsidP="008069AD">
      <w:pPr>
        <w:spacing w:after="0"/>
        <w:contextualSpacing/>
        <w:jc w:val="both"/>
        <w:rPr>
          <w:rFonts w:ascii="Helvetica LT Std" w:eastAsia="Arial Unicode MS" w:hAnsi="Helvetica LT Std"/>
          <w:color w:val="000000"/>
          <w:lang w:val="gl-ES" w:eastAsia="es-ES"/>
        </w:rPr>
      </w:pPr>
      <w:r w:rsidRPr="00C25ABB">
        <w:rPr>
          <w:rFonts w:ascii="Helvetica LT Std" w:eastAsia="Arial Unicode MS" w:hAnsi="Helvetica LT Std"/>
          <w:color w:val="000000"/>
          <w:lang w:val="gl-ES" w:eastAsia="es-ES"/>
        </w:rPr>
        <w:t>Non obstante, a presentación de facturas poderá substituírse pola dos documentos que se indican nos seguintes casos:</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Arial Unicode MS" w:hAnsi="Helvetica LT Std"/>
          <w:color w:val="000000"/>
          <w:lang w:val="gl-ES" w:eastAsia="es-ES"/>
        </w:rPr>
        <w:t xml:space="preserve">- </w:t>
      </w:r>
      <w:r w:rsidRPr="00C25ABB">
        <w:rPr>
          <w:rFonts w:ascii="Helvetica LT Std" w:eastAsia="Times New Roman" w:hAnsi="Helvetica LT Std"/>
          <w:lang w:val="gl-ES" w:eastAsia="es-ES"/>
        </w:rPr>
        <w:t xml:space="preserve">Nos supostos en que non exista obriga legal de emitir factura, admitirase como documento acreditativo do gasto, un recibo asinado polo pagador e polo </w:t>
      </w:r>
      <w:proofErr w:type="spellStart"/>
      <w:r w:rsidRPr="00C25ABB">
        <w:rPr>
          <w:rFonts w:ascii="Helvetica LT Std" w:eastAsia="Times New Roman" w:hAnsi="Helvetica LT Std"/>
          <w:lang w:val="gl-ES" w:eastAsia="es-ES"/>
        </w:rPr>
        <w:t>prestador</w:t>
      </w:r>
      <w:proofErr w:type="spellEnd"/>
      <w:r w:rsidRPr="00C25ABB">
        <w:rPr>
          <w:rFonts w:ascii="Helvetica LT Std" w:eastAsia="Times New Roman" w:hAnsi="Helvetica LT Std"/>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lastRenderedPageBreak/>
        <w:t>Excluiranse totalmente da xustificación, aqueles documentos de gasto que sendo obrigatori</w:t>
      </w:r>
      <w:r>
        <w:rPr>
          <w:rFonts w:ascii="Helvetica LT Std" w:eastAsia="Times New Roman" w:hAnsi="Helvetica LT Std"/>
          <w:lang w:val="gl-ES" w:eastAsia="es-ES"/>
        </w:rPr>
        <w:t>a</w:t>
      </w:r>
      <w:r w:rsidRPr="00C25ABB">
        <w:rPr>
          <w:rFonts w:ascii="Helvetica LT Std" w:eastAsia="Times New Roman" w:hAnsi="Helvetica LT Std"/>
          <w:lang w:val="gl-ES" w:eastAsia="es-ES"/>
        </w:rPr>
        <w:t xml:space="preserve"> a aplicación de retención, esta non conste.</w:t>
      </w:r>
    </w:p>
    <w:p w:rsidR="008069AD" w:rsidRPr="00C25ABB" w:rsidRDefault="008069AD" w:rsidP="008069AD">
      <w:pPr>
        <w:shd w:val="clear" w:color="auto" w:fill="FFFFFF"/>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color w:val="000000"/>
          <w:lang w:val="gl-ES" w:eastAsia="es-ES"/>
        </w:rPr>
        <w:t>F)</w:t>
      </w:r>
      <w:r w:rsidRPr="00C25ABB">
        <w:rPr>
          <w:rFonts w:ascii="Helvetica LT Std" w:eastAsia="Arial Unicode MS" w:hAnsi="Helvetica LT Std"/>
          <w:color w:val="000000"/>
          <w:lang w:val="gl-ES" w:eastAsia="es-ES"/>
        </w:rPr>
        <w:t xml:space="preserve"> </w:t>
      </w:r>
      <w:r w:rsidRPr="00C25ABB">
        <w:rPr>
          <w:rFonts w:ascii="Helvetica LT Std" w:eastAsia="Times New Roman" w:hAnsi="Helvetica LT Std"/>
          <w:color w:val="000000"/>
          <w:lang w:val="gl-ES" w:eastAsia="es-ES"/>
        </w:rPr>
        <w:t>Certificación do número de conta expedida pola entidade financeira correspondente,</w:t>
      </w:r>
      <w:r w:rsidRPr="00C25ABB">
        <w:rPr>
          <w:rFonts w:ascii="Helvetica LT Std" w:eastAsia="Times New Roman" w:hAnsi="Helvetica LT Std"/>
          <w:bCs/>
          <w:lang w:val="gl-ES" w:eastAsia="es-ES"/>
        </w:rPr>
        <w:t xml:space="preserve">  agás que xa </w:t>
      </w:r>
      <w:r>
        <w:rPr>
          <w:rFonts w:ascii="Helvetica LT Std" w:eastAsia="Times New Roman" w:hAnsi="Helvetica LT Std"/>
          <w:bCs/>
          <w:lang w:val="gl-ES" w:eastAsia="es-ES"/>
        </w:rPr>
        <w:t>conste</w:t>
      </w:r>
      <w:r w:rsidRPr="00C25ABB">
        <w:rPr>
          <w:rFonts w:ascii="Helvetica LT Std" w:eastAsia="Times New Roman" w:hAnsi="Helvetica LT Std"/>
          <w:bCs/>
          <w:lang w:val="gl-ES" w:eastAsia="es-ES"/>
        </w:rPr>
        <w:t xml:space="preserve"> en poder da Deputación Provincial e non se producisen modificacións ao respecto.</w:t>
      </w:r>
    </w:p>
    <w:p w:rsidR="008069AD" w:rsidRPr="00C25ABB" w:rsidRDefault="008069AD" w:rsidP="008069AD">
      <w:pPr>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 xml:space="preserve">G) Acreditación das medidas de difusión adoptadas (mediante </w:t>
      </w:r>
      <w:r>
        <w:rPr>
          <w:rFonts w:ascii="Helvetica LT Std" w:eastAsia="Times New Roman" w:hAnsi="Helvetica LT Std"/>
          <w:bCs/>
          <w:color w:val="000000"/>
          <w:lang w:val="gl-ES" w:eastAsia="es-ES"/>
        </w:rPr>
        <w:t xml:space="preserve">a </w:t>
      </w:r>
      <w:r w:rsidRPr="00C25ABB">
        <w:rPr>
          <w:rFonts w:ascii="Helvetica LT Std" w:eastAsia="Times New Roman" w:hAnsi="Helvetica LT Std"/>
          <w:bCs/>
          <w:color w:val="000000"/>
          <w:lang w:val="gl-ES" w:eastAsia="es-ES"/>
        </w:rPr>
        <w:t>presentación d</w:t>
      </w:r>
      <w:r>
        <w:rPr>
          <w:rFonts w:ascii="Helvetica LT Std" w:eastAsia="Times New Roman" w:hAnsi="Helvetica LT Std"/>
          <w:bCs/>
          <w:color w:val="000000"/>
          <w:lang w:val="gl-ES" w:eastAsia="es-ES"/>
        </w:rPr>
        <w:t>a</w:t>
      </w:r>
      <w:r w:rsidRPr="00C25ABB">
        <w:rPr>
          <w:rFonts w:ascii="Helvetica LT Std" w:eastAsia="Times New Roman" w:hAnsi="Helvetica LT Std"/>
          <w:bCs/>
          <w:color w:val="000000"/>
          <w:lang w:val="gl-ES" w:eastAsia="es-ES"/>
        </w:rPr>
        <w:t xml:space="preserve"> copia dos impresos nos que figuren as ditas medidas de difusión) ou da súa inclusión na páxina </w:t>
      </w:r>
      <w:proofErr w:type="spellStart"/>
      <w:r w:rsidRPr="00C25ABB">
        <w:rPr>
          <w:rFonts w:ascii="Helvetica LT Std" w:eastAsia="Times New Roman" w:hAnsi="Helvetica LT Std"/>
          <w:bCs/>
          <w:color w:val="000000"/>
          <w:lang w:val="gl-ES" w:eastAsia="es-ES"/>
        </w:rPr>
        <w:t>web</w:t>
      </w:r>
      <w:proofErr w:type="spellEnd"/>
      <w:r w:rsidRPr="00C25ABB">
        <w:rPr>
          <w:rFonts w:ascii="Helvetica LT Std" w:eastAsia="Times New Roman" w:hAnsi="Helvetica LT Std"/>
          <w:bCs/>
          <w:color w:val="000000"/>
          <w:lang w:val="gl-ES" w:eastAsia="es-ES"/>
        </w:rPr>
        <w:t xml:space="preserve"> da entidade (indicando o enderezo da dita páxina </w:t>
      </w:r>
      <w:proofErr w:type="spellStart"/>
      <w:r w:rsidRPr="00C25ABB">
        <w:rPr>
          <w:rFonts w:ascii="Helvetica LT Std" w:eastAsia="Times New Roman" w:hAnsi="Helvetica LT Std"/>
          <w:bCs/>
          <w:color w:val="000000"/>
          <w:lang w:val="gl-ES" w:eastAsia="es-ES"/>
        </w:rPr>
        <w:t>web</w:t>
      </w:r>
      <w:proofErr w:type="spellEnd"/>
      <w:r w:rsidRPr="00C25ABB">
        <w:rPr>
          <w:rFonts w:ascii="Helvetica LT Std" w:eastAsia="Times New Roman" w:hAnsi="Helvetica LT Std"/>
          <w:bCs/>
          <w:color w:val="000000"/>
          <w:lang w:val="gl-ES" w:eastAsia="es-ES"/>
        </w:rPr>
        <w:t xml:space="preserve">, para a súa comprobación polos servizos provinciais). </w:t>
      </w:r>
    </w:p>
    <w:p w:rsidR="008069AD" w:rsidRPr="00C25ABB" w:rsidRDefault="008069AD" w:rsidP="008069AD">
      <w:pPr>
        <w:spacing w:after="0"/>
        <w:contextualSpacing/>
        <w:jc w:val="both"/>
        <w:rPr>
          <w:rFonts w:ascii="Helvetica LT Std" w:hAnsi="Helvetica LT Std"/>
          <w:color w:val="000000"/>
          <w:shd w:val="clear" w:color="auto" w:fill="FFFFFF"/>
          <w:lang w:val="gl-ES"/>
        </w:rPr>
      </w:pPr>
      <w:r w:rsidRPr="00C25ABB">
        <w:rPr>
          <w:rFonts w:ascii="Helvetica LT Std" w:hAnsi="Helvetica LT Std"/>
          <w:color w:val="000000"/>
          <w:shd w:val="clear" w:color="auto" w:fill="FFFFFF"/>
          <w:lang w:val="gl-ES"/>
        </w:rPr>
        <w:t>En todos os casos e de conformidade co artigo 31.3 da Lei 38/2003, xeral de subvencións, no</w:t>
      </w:r>
      <w:r w:rsidRPr="00C25ABB">
        <w:rPr>
          <w:rFonts w:ascii="Helvetica LT Std" w:hAnsi="Helvetica LT Std"/>
          <w:iCs/>
          <w:color w:val="000000"/>
          <w:shd w:val="clear" w:color="auto" w:fill="FFFFFF"/>
          <w:lang w:val="gl-ES"/>
        </w:rPr>
        <w:t xml:space="preserve"> caso de que o importe do gasto subvencionable supere as contías establecidas na LCSP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C25ABB">
        <w:rPr>
          <w:rFonts w:ascii="Helvetica LT Std" w:hAnsi="Helvetica LT Std"/>
          <w:color w:val="000000"/>
          <w:shd w:val="clear" w:color="auto" w:fill="FFFFFF"/>
          <w:lang w:val="gl-ES"/>
        </w:rPr>
        <w:t>".</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hAnsi="Helvetica LT Std"/>
          <w:color w:val="000000"/>
          <w:shd w:val="clear" w:color="auto" w:fill="FFFFFF"/>
          <w:lang w:val="gl-ES"/>
        </w:rPr>
        <w:t>En consecuencia, deberán achegar a correspondente documentación que acredite o cumprimento deste extremo.</w:t>
      </w:r>
    </w:p>
    <w:p w:rsidR="008069AD" w:rsidRPr="00C25ABB" w:rsidRDefault="008069AD" w:rsidP="008069AD">
      <w:pPr>
        <w:spacing w:after="0"/>
        <w:contextualSpacing/>
        <w:jc w:val="both"/>
        <w:rPr>
          <w:rFonts w:ascii="Helvetica LT Std" w:eastAsia="Times New Roman" w:hAnsi="Helvetica LT Std"/>
          <w:color w:val="000000"/>
          <w:lang w:val="gl-ES" w:eastAsia="x-none"/>
        </w:rPr>
      </w:pPr>
      <w:r w:rsidRPr="00C25ABB">
        <w:rPr>
          <w:rFonts w:ascii="Helvetica LT Std" w:eastAsia="Times New Roman" w:hAnsi="Helvetica LT Std"/>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8069AD" w:rsidRPr="00C25ABB" w:rsidRDefault="008069AD" w:rsidP="008069AD">
      <w:pPr>
        <w:spacing w:after="0"/>
        <w:contextualSpacing/>
        <w:jc w:val="both"/>
        <w:rPr>
          <w:rFonts w:ascii="Helvetica LT Std" w:eastAsia="Times New Roman" w:hAnsi="Helvetica LT Std"/>
          <w:color w:val="000000"/>
          <w:lang w:val="gl-ES" w:eastAsia="x-none"/>
        </w:rPr>
      </w:pPr>
      <w:r w:rsidRPr="00C25ABB">
        <w:rPr>
          <w:rFonts w:ascii="Helvetica LT Std" w:eastAsia="Times New Roman" w:hAnsi="Helvetica LT Std"/>
          <w:color w:val="000000"/>
          <w:lang w:val="gl-ES" w:eastAsia="x-none"/>
        </w:rPr>
        <w:t xml:space="preserve">En consecuencia, e </w:t>
      </w:r>
      <w:r>
        <w:rPr>
          <w:rFonts w:ascii="Helvetica LT Std" w:eastAsia="Times New Roman" w:hAnsi="Helvetica LT Std"/>
          <w:color w:val="000000"/>
          <w:lang w:val="gl-ES" w:eastAsia="x-none"/>
        </w:rPr>
        <w:t xml:space="preserve">para </w:t>
      </w:r>
      <w:r w:rsidRPr="00C25ABB">
        <w:rPr>
          <w:rFonts w:ascii="Helvetica LT Std" w:eastAsia="Times New Roman" w:hAnsi="Helvetica LT Std"/>
          <w:color w:val="000000"/>
          <w:lang w:val="gl-ES" w:eastAsia="x-none"/>
        </w:rPr>
        <w:t xml:space="preserve">os efectos de considerar como gasto subvencionable o IVE dos documentos de gastos presentados para xustificar a subvención concedida, o beneficiario deberá cubrir o </w:t>
      </w:r>
      <w:r w:rsidRPr="00C25ABB">
        <w:rPr>
          <w:rFonts w:ascii="Helvetica LT Std" w:eastAsia="Times New Roman" w:hAnsi="Helvetica LT Std"/>
          <w:b/>
          <w:color w:val="000000"/>
          <w:lang w:val="gl-ES" w:eastAsia="x-none"/>
        </w:rPr>
        <w:t>anexo XI</w:t>
      </w:r>
      <w:r w:rsidRPr="00C25ABB">
        <w:rPr>
          <w:rFonts w:ascii="Helvetica LT Std" w:eastAsia="Times New Roman" w:hAnsi="Helvetica LT Std"/>
          <w:color w:val="FF0000"/>
          <w:lang w:val="gl-ES" w:eastAsia="x-none"/>
        </w:rPr>
        <w:t xml:space="preserve"> </w:t>
      </w:r>
      <w:r w:rsidRPr="00C25ABB">
        <w:rPr>
          <w:rFonts w:ascii="Helvetica LT Std" w:eastAsia="Times New Roman" w:hAnsi="Helvetica LT Std"/>
          <w:color w:val="000000"/>
          <w:lang w:val="gl-ES" w:eastAsia="x-none"/>
        </w:rPr>
        <w:t>e achegar a documentación que proceda.</w:t>
      </w:r>
    </w:p>
    <w:p w:rsidR="008069AD" w:rsidRPr="00C25ABB" w:rsidRDefault="008069AD" w:rsidP="008069AD">
      <w:pPr>
        <w:shd w:val="clear" w:color="auto" w:fill="FFFFFF"/>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2. A conta xustificativa presentarase conformada polo presidente da entidade.</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bCs/>
          <w:color w:val="000000"/>
          <w:lang w:val="gl-ES" w:eastAsia="es-ES"/>
        </w:rPr>
        <w:t>3. P</w:t>
      </w:r>
      <w:r w:rsidRPr="00C25ABB">
        <w:rPr>
          <w:rFonts w:ascii="Helvetica LT Std" w:eastAsia="Times New Roman" w:hAnsi="Helvetica LT Std"/>
          <w:lang w:val="gl-ES" w:eastAsia="es-ES"/>
        </w:rPr>
        <w:t xml:space="preserve">ara considerar xustificada a subvención deberá acreditarse a realización dun investimento por unha contía igual ou superior á presentada no Orzamento que serviu de base para a valoración da subvención </w:t>
      </w:r>
      <w:r w:rsidRPr="00C25ABB">
        <w:rPr>
          <w:rFonts w:ascii="Helvetica LT Std" w:eastAsia="Times New Roman" w:hAnsi="Helvetica LT Std"/>
          <w:bCs/>
          <w:color w:val="000000"/>
          <w:lang w:val="gl-ES" w:eastAsia="es-ES"/>
        </w:rPr>
        <w:t xml:space="preserve"> e presentar ademais </w:t>
      </w:r>
      <w:r>
        <w:rPr>
          <w:rFonts w:ascii="Helvetica LT Std" w:eastAsia="Times New Roman" w:hAnsi="Helvetica LT Std"/>
          <w:bCs/>
          <w:color w:val="000000"/>
          <w:lang w:val="gl-ES" w:eastAsia="es-ES"/>
        </w:rPr>
        <w:t xml:space="preserve">os </w:t>
      </w:r>
      <w:r w:rsidRPr="00C25ABB">
        <w:rPr>
          <w:rFonts w:ascii="Helvetica LT Std" w:eastAsia="Times New Roman" w:hAnsi="Helvetica LT Std"/>
          <w:bCs/>
          <w:color w:val="000000"/>
          <w:lang w:val="gl-ES" w:eastAsia="es-ES"/>
        </w:rPr>
        <w:t>xustificantes de gastos (facturas ou equivalentes) polo importe da subvención concedida</w:t>
      </w:r>
      <w:r w:rsidRPr="00C25ABB">
        <w:rPr>
          <w:rFonts w:ascii="Helvetica LT Std" w:eastAsia="Times New Roman" w:hAnsi="Helvetica LT Std"/>
          <w:color w:val="000000"/>
          <w:lang w:val="gl-ES" w:eastAsia="es-ES"/>
        </w:rPr>
        <w:t>.</w:t>
      </w:r>
    </w:p>
    <w:p w:rsidR="008069AD" w:rsidRPr="00C25ABB" w:rsidRDefault="008069AD" w:rsidP="008069AD">
      <w:pPr>
        <w:shd w:val="clear" w:color="auto" w:fill="FFFFFF"/>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lang w:val="gl-ES" w:eastAsia="es-ES"/>
        </w:rPr>
        <w:t>No suposto en que só se xustifique unha contía inferior, a subvención reducirase proporcionalmente, agás nos seguintes supostos, nos que procederá a perda total do dereito á subvención:</w:t>
      </w:r>
    </w:p>
    <w:p w:rsidR="008069AD" w:rsidRPr="00C25ABB" w:rsidRDefault="008069AD" w:rsidP="008069AD">
      <w:pPr>
        <w:shd w:val="clear" w:color="auto" w:fill="FFFFFF"/>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 Que a redución supoña o total incumprimento da finalidade da subvención.</w:t>
      </w:r>
    </w:p>
    <w:p w:rsidR="008069AD" w:rsidRPr="00C25ABB" w:rsidRDefault="008069AD" w:rsidP="008069AD">
      <w:pPr>
        <w:shd w:val="clear" w:color="auto" w:fill="FFFFFF"/>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8069AD" w:rsidRPr="00C25ABB" w:rsidRDefault="008069AD" w:rsidP="008069AD">
      <w:pPr>
        <w:shd w:val="clear" w:color="auto" w:fill="FFFFFF"/>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w:t>
      </w:r>
      <w:r>
        <w:rPr>
          <w:rFonts w:ascii="Helvetica LT Std" w:eastAsia="Times New Roman" w:hAnsi="Helvetica LT Std"/>
          <w:bCs/>
          <w:color w:val="000000"/>
          <w:lang w:val="gl-ES" w:eastAsia="es-ES"/>
        </w:rPr>
        <w:t>recollidos</w:t>
      </w:r>
      <w:r w:rsidRPr="00C25ABB">
        <w:rPr>
          <w:rFonts w:ascii="Helvetica LT Std" w:eastAsia="Times New Roman" w:hAnsi="Helvetica LT Std"/>
          <w:bCs/>
          <w:color w:val="000000"/>
          <w:lang w:val="gl-ES" w:eastAsia="es-ES"/>
        </w:rPr>
        <w:t xml:space="preserve"> na solicitude, terían dado lugar a unha valoración inferior do proxecto, ou aqueles que consistan na realización dunha actividade esencialmente distinta á proxectada. </w:t>
      </w:r>
    </w:p>
    <w:p w:rsidR="008069AD" w:rsidRPr="00C25ABB" w:rsidRDefault="008069AD" w:rsidP="008069AD">
      <w:pPr>
        <w:shd w:val="clear" w:color="auto" w:fill="FFFFFF"/>
        <w:spacing w:after="0"/>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lastRenderedPageBreak/>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8069AD" w:rsidRPr="00C25ABB" w:rsidRDefault="008069AD" w:rsidP="008069AD">
      <w:pPr>
        <w:shd w:val="clear" w:color="auto" w:fill="FFFFFF"/>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8069AD" w:rsidRPr="00C25ABB" w:rsidRDefault="008069AD" w:rsidP="008069AD">
      <w:pPr>
        <w:shd w:val="clear" w:color="auto" w:fill="FFFFFF"/>
        <w:spacing w:before="100" w:beforeAutospacing="1" w:after="100" w:afterAutospacing="1"/>
        <w:contextualSpacing/>
        <w:jc w:val="both"/>
        <w:rPr>
          <w:rFonts w:ascii="Helvetica LT Std" w:eastAsia="Times New Roman" w:hAnsi="Helvetica LT Std"/>
          <w:bCs/>
          <w:color w:val="000000"/>
          <w:lang w:val="gl-ES" w:eastAsia="es-ES"/>
        </w:rPr>
      </w:pPr>
      <w:r w:rsidRPr="00C25ABB">
        <w:rPr>
          <w:rFonts w:ascii="Helvetica LT Std" w:eastAsia="Times New Roman" w:hAnsi="Helvetica LT Std"/>
          <w:bCs/>
          <w:color w:val="000000"/>
          <w:lang w:val="gl-ES" w:eastAsia="es-ES"/>
        </w:rPr>
        <w:t>5. A xustificación dos gastos incluirá a acreditación fidedigna do pagamento destes.</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color w:val="000000"/>
          <w:lang w:val="gl-ES" w:eastAsia="es-ES"/>
        </w:rPr>
        <w:t xml:space="preserve">6. </w:t>
      </w:r>
      <w:r w:rsidRPr="00C25ABB">
        <w:rPr>
          <w:rFonts w:ascii="Helvetica LT Std" w:eastAsia="Times New Roman" w:hAnsi="Helvetica LT Std"/>
          <w:bCs/>
          <w:lang w:val="gl-ES" w:eastAsia="es-ES"/>
        </w:rPr>
        <w:t xml:space="preserve">A Deputación poderá comprobar a realidade do gasto certificado a través dos oportunos procedementos de inspección, auditoría e control financeiro, </w:t>
      </w:r>
      <w:r w:rsidRPr="00C25ABB">
        <w:rPr>
          <w:rFonts w:ascii="Helvetica LT Std" w:eastAsia="Times New Roman" w:hAnsi="Helvetica LT Std"/>
          <w:color w:val="000000"/>
          <w:lang w:val="gl-ES" w:eastAsia="es-ES"/>
        </w:rPr>
        <w:t xml:space="preserve">das entidades beneficiarias, de conformidade co establecido na Lei xeral de subvencións. </w:t>
      </w:r>
    </w:p>
    <w:p w:rsidR="008069AD" w:rsidRPr="00C25ABB" w:rsidRDefault="008069AD" w:rsidP="008069AD">
      <w:pPr>
        <w:shd w:val="clear" w:color="auto" w:fill="FFFFFF"/>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 xml:space="preserve">7.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C25ABB">
        <w:rPr>
          <w:rFonts w:ascii="Helvetica LT Std" w:eastAsia="Times New Roman" w:hAnsi="Helvetica LT Std"/>
          <w:color w:val="000000"/>
          <w:lang w:val="gl-ES" w:eastAsia="es-ES"/>
        </w:rPr>
        <w:t>web</w:t>
      </w:r>
      <w:proofErr w:type="spellEnd"/>
      <w:r w:rsidRPr="00C25ABB">
        <w:rPr>
          <w:rFonts w:ascii="Helvetica LT Std" w:eastAsia="Times New Roman" w:hAnsi="Helvetica LT Std"/>
          <w:color w:val="000000"/>
          <w:lang w:val="gl-ES" w:eastAsia="es-ES"/>
        </w:rPr>
        <w:t xml:space="preserve"> </w:t>
      </w:r>
      <w:hyperlink r:id="rId14" w:history="1">
        <w:r w:rsidRPr="00C25ABB">
          <w:rPr>
            <w:rFonts w:ascii="Helvetica LT Std" w:eastAsia="Times New Roman" w:hAnsi="Helvetica LT Std"/>
            <w:color w:val="000000"/>
            <w:lang w:val="gl-ES" w:eastAsia="es-ES"/>
          </w:rPr>
          <w:t>http://www.depourense.es</w:t>
        </w:r>
      </w:hyperlink>
      <w:r w:rsidRPr="00C25ABB">
        <w:rPr>
          <w:rFonts w:ascii="Helvetica LT Std" w:eastAsia="Times New Roman" w:hAnsi="Helvetica LT Std"/>
          <w:color w:val="000000"/>
          <w:lang w:val="gl-ES" w:eastAsia="es-ES"/>
        </w:rPr>
        <w:t xml:space="preserve">, cidadanía, enlace Sección de Subvencións, enlace Negociado de Concursos, </w:t>
      </w:r>
      <w:r w:rsidRPr="00C25ABB">
        <w:rPr>
          <w:rFonts w:ascii="Helvetica LT Std" w:eastAsia="Times New Roman" w:hAnsi="Helvetica LT Std"/>
          <w:lang w:val="gl-ES" w:eastAsia="es-ES"/>
        </w:rPr>
        <w:t>concurso para a concesión de subvencións a entidades sen ánimo de lucro para a organización de actividades culturais e recreativas ano 2026.</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C25ABB">
        <w:rPr>
          <w:rFonts w:ascii="Helvetica LT Std" w:eastAsia="Times New Roman" w:hAnsi="Helvetica LT Std"/>
          <w:color w:val="000000"/>
          <w:lang w:val="gl-ES" w:eastAsia="es-ES"/>
        </w:rPr>
        <w:t>web</w:t>
      </w:r>
      <w:proofErr w:type="spellEnd"/>
      <w:r w:rsidRPr="00C25ABB">
        <w:rPr>
          <w:rFonts w:ascii="Helvetica LT Std" w:eastAsia="Times New Roman" w:hAnsi="Helvetica LT Std"/>
          <w:color w:val="000000"/>
          <w:lang w:val="gl-ES" w:eastAsia="es-ES"/>
        </w:rPr>
        <w:t>.</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8. Se a conta xustificativa fose presentada correctamente, mediante </w:t>
      </w:r>
      <w:r>
        <w:rPr>
          <w:rFonts w:ascii="Helvetica LT Std" w:eastAsia="Times New Roman" w:hAnsi="Helvetica LT Std"/>
          <w:lang w:val="gl-ES" w:eastAsia="es-ES"/>
        </w:rPr>
        <w:t xml:space="preserve">unha </w:t>
      </w:r>
      <w:r w:rsidRPr="00C25ABB">
        <w:rPr>
          <w:rFonts w:ascii="Helvetica LT Std" w:eastAsia="Times New Roman" w:hAnsi="Helvetica LT Std"/>
          <w:lang w:val="gl-ES" w:eastAsia="es-ES"/>
        </w:rPr>
        <w:t xml:space="preserve">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w:t>
      </w:r>
      <w:r>
        <w:rPr>
          <w:rFonts w:ascii="Helvetica LT Std" w:eastAsia="Times New Roman" w:hAnsi="Helvetica LT Std"/>
          <w:lang w:val="gl-ES" w:eastAsia="es-ES"/>
        </w:rPr>
        <w:t>incoarase</w:t>
      </w:r>
      <w:r w:rsidRPr="00C25ABB">
        <w:rPr>
          <w:rFonts w:ascii="Helvetica LT Std" w:eastAsia="Times New Roman" w:hAnsi="Helvetica LT Std"/>
          <w:lang w:val="gl-ES" w:eastAsia="es-ES"/>
        </w:rPr>
        <w:t xml:space="preserve"> 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10. A </w:t>
      </w:r>
      <w:r w:rsidRPr="00C25ABB">
        <w:rPr>
          <w:rFonts w:ascii="Helvetica LT Std" w:eastAsia="Times New Roman" w:hAnsi="Helvetica LT Std"/>
          <w:color w:val="000000"/>
          <w:lang w:val="gl-ES" w:eastAsia="es-ES"/>
        </w:rPr>
        <w:t xml:space="preserve">Intervención da Deputación Provincial poderá esixir aqueles documentos ou xustificantes complementarios que, </w:t>
      </w:r>
      <w:proofErr w:type="spellStart"/>
      <w:r w:rsidRPr="00C25ABB">
        <w:rPr>
          <w:rFonts w:ascii="Helvetica LT Std" w:eastAsia="Times New Roman" w:hAnsi="Helvetica LT Std"/>
          <w:color w:val="000000"/>
          <w:lang w:val="gl-ES" w:eastAsia="es-ES"/>
        </w:rPr>
        <w:t>motivadamente</w:t>
      </w:r>
      <w:proofErr w:type="spellEnd"/>
      <w:r w:rsidRPr="00C25ABB">
        <w:rPr>
          <w:rFonts w:ascii="Helvetica LT Std" w:eastAsia="Times New Roman" w:hAnsi="Helvetica LT Std"/>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bCs/>
          <w:color w:val="000000"/>
          <w:lang w:val="gl-ES" w:eastAsia="es-ES"/>
        </w:rPr>
        <w:t xml:space="preserve">11. A xustificación deberá realizarse ante a Deputación, con data límite, o 31 de outubro de 2026.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lang w:val="gl-ES" w:eastAsia="es-ES"/>
        </w:rPr>
        <w:t>Tanto a xustificación como a renuncia</w:t>
      </w:r>
      <w:r w:rsidRPr="00C25ABB">
        <w:rPr>
          <w:rFonts w:ascii="Helvetica LT Std" w:eastAsia="Times New Roman" w:hAnsi="Helvetica LT Std"/>
          <w:bCs/>
          <w:lang w:val="gl-ES" w:eastAsia="es-ES"/>
        </w:rPr>
        <w:t xml:space="preserve"> poderán presentarse en calquera dos lugares previstos na base quinta, de forma presencial ou telemática. </w:t>
      </w:r>
      <w:r w:rsidRPr="00C25ABB">
        <w:rPr>
          <w:rFonts w:ascii="Helvetica LT Std" w:eastAsia="Times New Roman" w:hAnsi="Helvetica LT Std"/>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color w:val="000000"/>
          <w:lang w:val="gl-ES" w:eastAsia="es-ES"/>
        </w:rPr>
        <w:lastRenderedPageBreak/>
        <w:t xml:space="preserve">12. </w:t>
      </w:r>
      <w:r w:rsidRPr="00C25ABB">
        <w:rPr>
          <w:rFonts w:ascii="Helvetica LT Std" w:eastAsia="Times New Roman" w:hAnsi="Helvetica LT Std"/>
          <w:lang w:val="gl-ES" w:eastAsia="es-ES"/>
        </w:rPr>
        <w:t>Como regra xeral, as subvencións seranlle aboadas ao beneficiario unha vez xustificadas, no prazo máximo de trinta días naturais desde que se dite o acto administrativo no que se teña por xustificada a subvención.</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Sen prexuízo do anterior, poderán realizarse pagos anticipados, a pedimento dos interesados, suxeitos á constitución de garantía por importe do 100</w:t>
      </w:r>
      <w:r>
        <w:rPr>
          <w:rFonts w:ascii="Helvetica LT Std" w:eastAsia="Times New Roman" w:hAnsi="Helvetica LT Std"/>
          <w:lang w:val="gl-ES" w:eastAsia="es-ES"/>
        </w:rPr>
        <w:t xml:space="preserve"> </w:t>
      </w:r>
      <w:r w:rsidRPr="00C25ABB">
        <w:rPr>
          <w:rFonts w:ascii="Helvetica LT Std" w:eastAsia="Times New Roman" w:hAnsi="Helvetica LT Std"/>
          <w:lang w:val="gl-ES" w:eastAsia="es-ES"/>
        </w:rPr>
        <w:t>% do anticipo solicitado. Para estes efectos, admitiranse as seguintes garantías:</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a) Aval de entidade de crédito</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b) Seguro de caución</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c) Fianza en metálico</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8069AD" w:rsidRPr="00C25ABB" w:rsidRDefault="008069AD" w:rsidP="008069AD">
      <w:pPr>
        <w:autoSpaceDE w:val="0"/>
        <w:autoSpaceDN w:val="0"/>
        <w:adjustRightInd w:val="0"/>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 xml:space="preserve">Décimo quinta.- Obrigas dos beneficiarios: </w:t>
      </w:r>
    </w:p>
    <w:p w:rsidR="008069AD" w:rsidRPr="00C25ABB" w:rsidRDefault="008069AD" w:rsidP="008069AD">
      <w:pPr>
        <w:spacing w:after="0"/>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 xml:space="preserve">Décimo sexta.- Compatibilidade con outras axudas ou subvencións públicas: </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C25ABB">
        <w:rPr>
          <w:rFonts w:ascii="Helvetica LT Std" w:eastAsia="Times New Roman" w:hAnsi="Helvetica LT Std"/>
          <w:bCs/>
          <w:lang w:val="gl-ES" w:eastAsia="es-ES"/>
        </w:rPr>
        <w:t>Inorde</w:t>
      </w:r>
      <w:proofErr w:type="spellEnd"/>
      <w:r w:rsidRPr="00C25ABB">
        <w:rPr>
          <w:rFonts w:ascii="Helvetica LT Std" w:eastAsia="Times New Roman" w:hAnsi="Helvetica LT Std"/>
          <w:bCs/>
          <w:lang w:val="gl-ES" w:eastAsia="es-ES"/>
        </w:rPr>
        <w:t>, para os mesmos gastos ou por entidades ou empresas privadas, sempre que o conxunto das ditas axudas non exceda do 100</w:t>
      </w:r>
      <w:r>
        <w:rPr>
          <w:rFonts w:ascii="Helvetica LT Std" w:eastAsia="Times New Roman" w:hAnsi="Helvetica LT Std"/>
          <w:bCs/>
          <w:lang w:val="gl-ES" w:eastAsia="es-ES"/>
        </w:rPr>
        <w:t xml:space="preserve"> </w:t>
      </w:r>
      <w:r w:rsidRPr="00C25ABB">
        <w:rPr>
          <w:rFonts w:ascii="Helvetica LT Std" w:eastAsia="Times New Roman" w:hAnsi="Helvetica LT Std"/>
          <w:bCs/>
          <w:lang w:val="gl-ES" w:eastAsia="es-ES"/>
        </w:rPr>
        <w:t xml:space="preserve">% do gasto da actividade subvencionada. </w:t>
      </w:r>
    </w:p>
    <w:p w:rsidR="008069AD" w:rsidRPr="00C25ABB" w:rsidRDefault="008069AD" w:rsidP="008069AD">
      <w:pPr>
        <w:spacing w:after="0"/>
        <w:contextualSpacing/>
        <w:jc w:val="both"/>
        <w:rPr>
          <w:rFonts w:ascii="Helvetica LT Std" w:eastAsia="Times New Roman" w:hAnsi="Helvetica LT Std"/>
          <w:bCs/>
          <w:lang w:val="gl-ES" w:eastAsia="es-ES"/>
        </w:rPr>
      </w:pPr>
      <w:r w:rsidRPr="00C25ABB">
        <w:rPr>
          <w:rFonts w:ascii="Helvetica LT Std" w:eastAsia="Times New Roman" w:hAnsi="Helvetica LT Std"/>
          <w:bCs/>
          <w:lang w:val="gl-ES" w:eastAsia="es-ES"/>
        </w:rPr>
        <w:t xml:space="preserve">Así mesmo, estas subvencións tamén serán compatibles con outras subvencións concedidas pola Deputación Provincial de Ourense ou do seu organismo autónomo, o </w:t>
      </w:r>
      <w:proofErr w:type="spellStart"/>
      <w:r w:rsidRPr="00C25ABB">
        <w:rPr>
          <w:rFonts w:ascii="Helvetica LT Std" w:eastAsia="Times New Roman" w:hAnsi="Helvetica LT Std"/>
          <w:bCs/>
          <w:lang w:val="gl-ES" w:eastAsia="es-ES"/>
        </w:rPr>
        <w:t>Inorde</w:t>
      </w:r>
      <w:proofErr w:type="spellEnd"/>
      <w:r w:rsidRPr="00C25ABB">
        <w:rPr>
          <w:rFonts w:ascii="Helvetica LT Std" w:eastAsia="Times New Roman" w:hAnsi="Helvetica LT Std"/>
          <w:bCs/>
          <w:lang w:val="gl-ES" w:eastAsia="es-ES"/>
        </w:rPr>
        <w:t xml:space="preserve">, sempre que se trate de subvencións obtidas en procedementos de concorrencia competitiva, </w:t>
      </w:r>
      <w:r w:rsidRPr="00C25ABB">
        <w:rPr>
          <w:rFonts w:ascii="Helvetica LT Std" w:eastAsia="Times New Roman" w:hAnsi="Helvetica LT Std"/>
          <w:bCs/>
          <w:color w:val="000000"/>
          <w:lang w:val="gl-ES" w:eastAsia="es-ES"/>
        </w:rPr>
        <w:t xml:space="preserve">coas excepcións establecidas na base primeira desta convocatoria </w:t>
      </w:r>
      <w:r w:rsidRPr="00C25ABB">
        <w:rPr>
          <w:rFonts w:ascii="Helvetica LT Std" w:eastAsia="Times New Roman" w:hAnsi="Helvetica LT Std"/>
          <w:bCs/>
          <w:lang w:val="gl-ES" w:eastAsia="es-ES"/>
        </w:rPr>
        <w:t>e sempre que o conxunto das ditas axudas non exceda do 100</w:t>
      </w:r>
      <w:r>
        <w:rPr>
          <w:rFonts w:ascii="Helvetica LT Std" w:eastAsia="Times New Roman" w:hAnsi="Helvetica LT Std"/>
          <w:bCs/>
          <w:lang w:val="gl-ES" w:eastAsia="es-ES"/>
        </w:rPr>
        <w:t xml:space="preserve"> </w:t>
      </w:r>
      <w:r w:rsidRPr="00C25ABB">
        <w:rPr>
          <w:rFonts w:ascii="Helvetica LT Std" w:eastAsia="Times New Roman" w:hAnsi="Helvetica LT Std"/>
          <w:bCs/>
          <w:lang w:val="gl-ES" w:eastAsia="es-ES"/>
        </w:rPr>
        <w:t xml:space="preserve">% do gasto da actividade subvencionada. </w:t>
      </w:r>
    </w:p>
    <w:p w:rsidR="008069AD" w:rsidRPr="00C25ABB" w:rsidRDefault="008069AD" w:rsidP="008069AD">
      <w:pPr>
        <w:keepNext/>
        <w:spacing w:after="0"/>
        <w:contextualSpacing/>
        <w:jc w:val="both"/>
        <w:outlineLvl w:val="0"/>
        <w:rPr>
          <w:rFonts w:ascii="Helvetica LT Std" w:eastAsia="Times New Roman" w:hAnsi="Helvetica LT Std"/>
          <w:b/>
          <w:color w:val="000000"/>
          <w:u w:val="single"/>
          <w:lang w:val="gl-ES" w:eastAsia="es-ES"/>
        </w:rPr>
      </w:pPr>
      <w:r w:rsidRPr="00C25ABB">
        <w:rPr>
          <w:rFonts w:ascii="Helvetica LT Std" w:eastAsia="Times New Roman" w:hAnsi="Helvetica LT Std"/>
          <w:b/>
          <w:color w:val="000000"/>
          <w:u w:val="single"/>
          <w:lang w:val="gl-ES" w:eastAsia="es-ES"/>
        </w:rPr>
        <w:t>Décimo sétima.- Reintegro ou perda do dereito ao cobro das subvencións:</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En caso de incumprimento do beneficiario por algunha das causas previstas no artigo 37 da Lei xeral de subvencións, tramitarase 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8069AD" w:rsidRPr="00C25ABB" w:rsidRDefault="008069AD" w:rsidP="008069AD">
      <w:pPr>
        <w:spacing w:after="0"/>
        <w:contextualSpacing/>
        <w:jc w:val="both"/>
        <w:rPr>
          <w:rFonts w:ascii="Helvetica LT Std" w:eastAsia="Times New Roman" w:hAnsi="Helvetica LT Std"/>
          <w:color w:val="000000"/>
          <w:lang w:val="gl-ES" w:eastAsia="es-ES"/>
        </w:rPr>
      </w:pPr>
      <w:r w:rsidRPr="00C25ABB">
        <w:rPr>
          <w:rFonts w:ascii="Helvetica LT Std" w:eastAsia="Times New Roman" w:hAnsi="Helvetica LT Std"/>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w:t>
      </w:r>
      <w:r>
        <w:rPr>
          <w:rFonts w:ascii="Helvetica LT Std" w:eastAsia="Times New Roman" w:hAnsi="Helvetica LT Std"/>
          <w:color w:val="000000"/>
          <w:lang w:val="gl-ES" w:eastAsia="es-ES"/>
        </w:rPr>
        <w:t>Unha vez c</w:t>
      </w:r>
      <w:r w:rsidRPr="00C25ABB">
        <w:rPr>
          <w:rFonts w:ascii="Helvetica LT Std" w:eastAsia="Times New Roman" w:hAnsi="Helvetica LT Std"/>
          <w:color w:val="000000"/>
          <w:lang w:val="gl-ES" w:eastAsia="es-ES"/>
        </w:rPr>
        <w:t xml:space="preserve">oncluídas estas actuacións e </w:t>
      </w:r>
      <w:r w:rsidRPr="00C25ABB">
        <w:rPr>
          <w:rFonts w:ascii="Helvetica LT Std" w:eastAsia="Times New Roman" w:hAnsi="Helvetica LT Std"/>
          <w:color w:val="000000"/>
          <w:lang w:val="gl-ES" w:eastAsia="es-ES"/>
        </w:rPr>
        <w:lastRenderedPageBreak/>
        <w:t xml:space="preserve">emitidos os informes oportunos, ditarase a resolución que corresponda pola Presidencia. </w:t>
      </w:r>
    </w:p>
    <w:p w:rsidR="008069AD" w:rsidRPr="00C25ABB" w:rsidRDefault="008069AD" w:rsidP="008069AD">
      <w:pPr>
        <w:spacing w:after="0"/>
        <w:contextualSpacing/>
        <w:jc w:val="both"/>
        <w:rPr>
          <w:rFonts w:ascii="Helvetica LT Std" w:eastAsia="Times New Roman" w:hAnsi="Helvetica LT Std"/>
          <w:b/>
          <w:bCs/>
          <w:u w:val="single"/>
          <w:lang w:val="gl-ES" w:eastAsia="es-ES"/>
        </w:rPr>
      </w:pPr>
      <w:r w:rsidRPr="00C25ABB">
        <w:rPr>
          <w:rFonts w:ascii="Helvetica LT Std" w:eastAsia="Times New Roman" w:hAnsi="Helvetica LT Std"/>
          <w:b/>
          <w:bCs/>
          <w:u w:val="single"/>
          <w:lang w:val="gl-ES" w:eastAsia="es-ES"/>
        </w:rPr>
        <w:t>Décimo oitava.-  Normativa aplicable:</w:t>
      </w:r>
    </w:p>
    <w:p w:rsidR="008069AD" w:rsidRPr="00C25ABB" w:rsidRDefault="008069AD" w:rsidP="008069AD">
      <w:pPr>
        <w:spacing w:line="240" w:lineRule="auto"/>
        <w:contextualSpacing/>
        <w:jc w:val="both"/>
        <w:rPr>
          <w:rFonts w:ascii="Helvetica LT Std" w:eastAsia="Times New Roman" w:hAnsi="Helvetica LT Std"/>
          <w:lang w:val="gl-ES" w:eastAsia="es-ES"/>
        </w:rPr>
      </w:pPr>
      <w:r w:rsidRPr="00C25ABB">
        <w:rPr>
          <w:rFonts w:ascii="Helvetica LT Std" w:eastAsia="Times New Roman" w:hAnsi="Helvetica LT Std"/>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8069AD" w:rsidRPr="00C25ABB" w:rsidRDefault="008069AD" w:rsidP="008069AD">
      <w:pPr>
        <w:spacing w:line="240" w:lineRule="auto"/>
        <w:contextualSpacing/>
        <w:jc w:val="both"/>
        <w:rPr>
          <w:rFonts w:ascii="Helvetica LT Std" w:hAnsi="Helvetica LT Std" w:cs="Times New Roman"/>
          <w:lang w:val="gl-ES"/>
        </w:rPr>
      </w:pPr>
    </w:p>
    <w:p w:rsidR="008069AD" w:rsidRPr="00902F3A" w:rsidRDefault="008069AD" w:rsidP="008069AD">
      <w:pPr>
        <w:spacing w:line="276" w:lineRule="auto"/>
        <w:contextualSpacing/>
        <w:jc w:val="both"/>
        <w:rPr>
          <w:rFonts w:ascii="Helvetica LT Std" w:hAnsi="Helvetica LT Std" w:cs="Times New Roman"/>
          <w:lang w:val="gl-ES"/>
        </w:rPr>
      </w:pPr>
      <w:bookmarkStart w:id="1" w:name="_GoBack"/>
      <w:bookmarkEnd w:id="1"/>
      <w:r w:rsidRPr="00902F3A">
        <w:rPr>
          <w:rFonts w:ascii="Helvetica LT Std" w:hAnsi="Helvetica LT Std" w:cs="Times New Roman"/>
          <w:lang w:val="gl-ES"/>
        </w:rPr>
        <w:t xml:space="preserve">Contra este acordo pódese interpor, </w:t>
      </w:r>
      <w:proofErr w:type="spellStart"/>
      <w:r w:rsidRPr="00902F3A">
        <w:rPr>
          <w:rFonts w:ascii="Helvetica LT Std" w:hAnsi="Helvetica LT Std" w:cs="Times New Roman"/>
          <w:lang w:val="gl-ES"/>
        </w:rPr>
        <w:t>potestativamente</w:t>
      </w:r>
      <w:proofErr w:type="spellEnd"/>
      <w:r w:rsidRPr="00902F3A">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w:t>
      </w:r>
      <w:r>
        <w:rPr>
          <w:rFonts w:ascii="Helvetica LT Std" w:hAnsi="Helvetica LT Std" w:cs="Times New Roman"/>
          <w:lang w:val="gl-ES"/>
        </w:rPr>
        <w:t>a Sección</w:t>
      </w:r>
      <w:r w:rsidRPr="00902F3A">
        <w:rPr>
          <w:rFonts w:ascii="Helvetica LT Std" w:hAnsi="Helvetica LT Std" w:cs="Times New Roman"/>
          <w:lang w:val="gl-ES"/>
        </w:rPr>
        <w:t xml:space="preserve"> do Contencioso-Administrativo, no prazo de 2 meses, sen que se poidan compaxinar ambos recursos. Os prazos indicados computaranse a partir do día seguinte ao da publicación deste anuncio no BOP.</w:t>
      </w:r>
    </w:p>
    <w:p w:rsidR="0062703D" w:rsidRDefault="008069AD"/>
    <w:sectPr w:rsidR="0062703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9AD"/>
    <w:rsid w:val="006715DB"/>
    <w:rsid w:val="008069AD"/>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D270"/>
  <w15:chartTrackingRefBased/>
  <w15:docId w15:val="{482923A7-2217-4EF9-B525-82A130066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9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069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 TargetMode="External"/><Relationship Id="rId13" Type="http://schemas.openxmlformats.org/officeDocument/2006/relationships/hyperlink" Target="http://www.depourense."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sede.depouren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www.depourense." TargetMode="External"/><Relationship Id="rId5" Type="http://schemas.openxmlformats.org/officeDocument/2006/relationships/hyperlink" Target="mailto:gabinete.presidencia@depourense.es" TargetMode="External"/><Relationship Id="rId15" Type="http://schemas.openxmlformats.org/officeDocument/2006/relationships/fontTable" Target="fontTable.xml"/><Relationship Id="rId10" Type="http://schemas.openxmlformats.org/officeDocument/2006/relationships/hyperlink" Target="https://sede.depourense." TargetMode="External"/><Relationship Id="rId4" Type="http://schemas.openxmlformats.org/officeDocument/2006/relationships/webSettings" Target="webSettings.xml"/><Relationship Id="rId9" Type="http://schemas.openxmlformats.org/officeDocument/2006/relationships/hyperlink" Target="http://sede.depourense."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7494</Words>
  <Characters>41222</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2026-01-29T07:17:00Z</dcterms:created>
  <dcterms:modified xsi:type="dcterms:W3CDTF">2026-01-29T07:22:00Z</dcterms:modified>
</cp:coreProperties>
</file>