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6DF" w:rsidRDefault="00A366DF" w:rsidP="00A366DF">
      <w:pPr>
        <w:tabs>
          <w:tab w:val="left" w:pos="2244"/>
        </w:tabs>
        <w:spacing w:before="159"/>
        <w:ind w:left="81" w:right="88"/>
        <w:rPr>
          <w:rFonts w:ascii="Arial" w:hAnsi="Arial"/>
          <w:b/>
        </w:rPr>
      </w:pPr>
    </w:p>
    <w:p w:rsidR="00A366DF" w:rsidRDefault="00A366DF" w:rsidP="00A366DF">
      <w:pPr>
        <w:pStyle w:val="Textoindependiente"/>
        <w:spacing w:before="2"/>
        <w:rPr>
          <w:rFonts w:ascii="Times New Roman"/>
          <w:sz w:val="7"/>
        </w:rPr>
      </w:pPr>
      <w:r>
        <w:rPr>
          <w:rFonts w:ascii="Times New Roman"/>
          <w:noProof/>
          <w:sz w:val="7"/>
          <w:lang w:eastAsia="ca-ES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D3673C0" wp14:editId="3D03676A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59TAYHSQM27GGPEPTQMFRYW4T</w:t>
                            </w:r>
                          </w:p>
                          <w:p w:rsidR="00A366DF" w:rsidRDefault="00A366DF" w:rsidP="00A366DF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A366DF" w:rsidRDefault="00A366DF" w:rsidP="00A366DF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3673C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48.55pt;margin-top:531.75pt;width:20.75pt;height:242.1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A366DF" w:rsidRDefault="00A366DF" w:rsidP="00A366D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59TAYHSQM27GGPEPTQMFRYW4T</w:t>
                      </w:r>
                    </w:p>
                    <w:p w:rsidR="00A366DF" w:rsidRDefault="00A366DF" w:rsidP="00A366DF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A366DF" w:rsidRDefault="00A366DF" w:rsidP="00A366DF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366DF" w:rsidRDefault="00A366DF" w:rsidP="00A366DF">
      <w:pPr>
        <w:pStyle w:val="Textoindependiente"/>
        <w:ind w:left="903" w:right="-15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mc:AlternateContent>
          <mc:Choice Requires="wps">
            <w:drawing>
              <wp:inline distT="0" distB="0" distL="0" distR="0" wp14:anchorId="46A31F1B" wp14:editId="7AED213A">
                <wp:extent cx="5868035" cy="810895"/>
                <wp:effectExtent l="9525" t="0" r="0" b="8254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8035" cy="81089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159"/>
                              <w:ind w:left="81" w:right="82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CONVOCATÒRIA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 A LA CONCESSIÓ DE SUBVENCIONS EN RÈGIM DE CONCURRÈNCIA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COMPETITIVA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REGIDORIA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D’EDUCACIÓ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L’ANY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>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A31F1B" id="Textbox 5" o:spid="_x0000_s1027" type="#_x0000_t202" style="width:462.05pt;height:6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" filled="f" strokeweight=".5pt">
                <v:path arrowok="t"/>
                <v:textbox inset="0,0,0,0">
                  <w:txbxContent>
                    <w:p w:rsidR="00A366DF" w:rsidRDefault="00A366DF" w:rsidP="00A366DF">
                      <w:pPr>
                        <w:spacing w:before="159"/>
                        <w:ind w:left="81" w:right="82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CONVOCATÒRIA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 A LA CONCESSIÓ DE SUBVENCIONS EN RÈGIM DE CONCURRÈNCIA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COMPETITIVA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REGIDORIA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D’EDUCACIÓ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L’ANY 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>2026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366DF" w:rsidRDefault="00A366DF" w:rsidP="00A366DF">
      <w:pPr>
        <w:pStyle w:val="Textoindependiente"/>
        <w:spacing w:before="211"/>
        <w:rPr>
          <w:rFonts w:ascii="Times New Roman"/>
        </w:rPr>
      </w:pPr>
    </w:p>
    <w:p w:rsidR="00A366DF" w:rsidRDefault="00A366DF" w:rsidP="00A366DF">
      <w:pPr>
        <w:pStyle w:val="Ttulo1"/>
        <w:spacing w:before="1"/>
        <w:ind w:right="154"/>
        <w:jc w:val="left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620A6C7" wp14:editId="5DAB121C">
                <wp:simplePos x="0" y="0"/>
                <wp:positionH relativeFrom="page">
                  <wp:posOffset>254000</wp:posOffset>
                </wp:positionH>
                <wp:positionV relativeFrom="paragraph">
                  <wp:posOffset>-896617</wp:posOffset>
                </wp:positionV>
                <wp:extent cx="368300" cy="29292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53" w:line="208" w:lineRule="auto"/>
                              <w:ind w:left="1215" w:right="1958"/>
                              <w:jc w:val="both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Sello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Administración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(1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Ajuntament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Llinars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del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Vallès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Data Signatura: 21/01/2026</w:t>
                            </w:r>
                          </w:p>
                          <w:p w:rsidR="00A366DF" w:rsidRDefault="00A366DF" w:rsidP="00A366DF">
                            <w:pPr>
                              <w:spacing w:line="103" w:lineRule="exact"/>
                              <w:ind w:left="1215"/>
                              <w:jc w:val="both"/>
                              <w:rPr>
                                <w:rFonts w:asci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/>
                                <w:sz w:val="10"/>
                              </w:rPr>
                              <w:t>HASH</w:t>
                            </w:r>
                            <w:proofErr w:type="spellEnd"/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952ec6bb80f4faef97f08e8a7fbefc00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0A6C7" id="Textbox 6" o:spid="_x0000_s1028" type="#_x0000_t202" style="position:absolute;left:0;text-align:left;margin-left:20pt;margin-top:-70.6pt;width:29pt;height:230.6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" filled="f" strokecolor="#7f7f7f" strokeweight=".5pt">
                <v:path arrowok="t"/>
                <v:textbox style="layout-flow:vertical;mso-layout-flow-alt:bottom-to-top" inset="0,0,0,0">
                  <w:txbxContent>
                    <w:p w:rsidR="00A366DF" w:rsidRDefault="00A366DF" w:rsidP="00A366DF">
                      <w:pPr>
                        <w:spacing w:before="53" w:line="208" w:lineRule="auto"/>
                        <w:ind w:left="1215" w:right="1958"/>
                        <w:jc w:val="both"/>
                        <w:rPr>
                          <w:rFonts w:ascii="Arial MT" w:hAns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Sello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Administración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(1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Ajuntament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Llinars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del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Vallès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Data Signatura: 21/01/2026</w:t>
                      </w:r>
                    </w:p>
                    <w:p w:rsidR="00A366DF" w:rsidRDefault="00A366DF" w:rsidP="00A366DF">
                      <w:pPr>
                        <w:spacing w:line="103" w:lineRule="exact"/>
                        <w:ind w:left="1215"/>
                        <w:jc w:val="both"/>
                        <w:rPr>
                          <w:rFonts w:asci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/>
                          <w:sz w:val="10"/>
                        </w:rPr>
                        <w:t>HASH</w:t>
                      </w:r>
                      <w:proofErr w:type="spellEnd"/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952ec6bb80f4faef97f08e8a7fbefc00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1.-Indicació_de_l’aprovació_de_les_Bases"/>
      <w:bookmarkEnd w:id="0"/>
      <w:r>
        <w:t>1.-Indicació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l’aprovació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Bases</w:t>
      </w:r>
      <w:r>
        <w:rPr>
          <w:spacing w:val="40"/>
        </w:rPr>
        <w:t xml:space="preserve"> </w:t>
      </w:r>
      <w:r>
        <w:t>Reguladores</w:t>
      </w:r>
      <w:r>
        <w:rPr>
          <w:spacing w:val="40"/>
        </w:rPr>
        <w:t xml:space="preserve"> </w:t>
      </w:r>
      <w:r>
        <w:t>i</w:t>
      </w:r>
      <w:r>
        <w:rPr>
          <w:spacing w:val="39"/>
        </w:rPr>
        <w:t xml:space="preserve"> </w:t>
      </w:r>
      <w:r>
        <w:t>diari</w:t>
      </w:r>
      <w:r>
        <w:rPr>
          <w:spacing w:val="40"/>
        </w:rPr>
        <w:t xml:space="preserve"> </w:t>
      </w:r>
      <w:r>
        <w:t>oficial</w:t>
      </w:r>
      <w:r>
        <w:rPr>
          <w:spacing w:val="40"/>
        </w:rPr>
        <w:t xml:space="preserve"> </w:t>
      </w:r>
      <w:r>
        <w:t>on</w:t>
      </w:r>
      <w:r>
        <w:rPr>
          <w:spacing w:val="40"/>
        </w:rPr>
        <w:t xml:space="preserve"> </w:t>
      </w:r>
      <w:r>
        <w:t>s’han</w:t>
      </w:r>
      <w:r>
        <w:rPr>
          <w:u w:val="none"/>
        </w:rPr>
        <w:t xml:space="preserve"> </w:t>
      </w:r>
      <w:r>
        <w:rPr>
          <w:spacing w:val="-2"/>
        </w:rPr>
        <w:t>publicat</w:t>
      </w:r>
    </w:p>
    <w:p w:rsidR="00A366DF" w:rsidRDefault="00A366DF" w:rsidP="00A366DF">
      <w:pPr>
        <w:pStyle w:val="Textoindependiente"/>
        <w:spacing w:before="63"/>
        <w:rPr>
          <w:rFonts w:ascii="Arial"/>
          <w:b/>
        </w:rPr>
      </w:pPr>
    </w:p>
    <w:p w:rsidR="00A366DF" w:rsidRDefault="00A366DF" w:rsidP="00A366DF">
      <w:pPr>
        <w:pStyle w:val="Textoindependiente"/>
        <w:spacing w:before="1" w:line="244" w:lineRule="auto"/>
        <w:ind w:left="995" w:right="150"/>
        <w:jc w:val="both"/>
      </w:pPr>
      <w:r>
        <w:t>Per acord de la Junta de Govern de data 1 de desembre de 2025, van ser aprovades les Bases Reguladores per a l’atorgament de subvencions ordinàries de les regidories de cultura, esports, joventut, acció social, promoció econòmica i ensenyament, destinades a finançar</w:t>
      </w:r>
      <w:r>
        <w:rPr>
          <w:spacing w:val="40"/>
        </w:rPr>
        <w:t xml:space="preserve"> </w:t>
      </w:r>
      <w:r>
        <w:t>projectes/activitats que tinguin com a objectiu:</w:t>
      </w:r>
    </w:p>
    <w:p w:rsidR="00A366DF" w:rsidRDefault="00A366DF" w:rsidP="00A366DF">
      <w:pPr>
        <w:pStyle w:val="Textoindependiente"/>
        <w:spacing w:before="271"/>
        <w:ind w:left="995"/>
      </w:pPr>
      <w:r>
        <w:rPr>
          <w:noProof/>
          <w:lang w:eastAsia="ca-ES"/>
        </w:rPr>
        <w:drawing>
          <wp:anchor distT="0" distB="0" distL="0" distR="0" simplePos="0" relativeHeight="251659264" behindDoc="0" locked="0" layoutInCell="1" allowOverlap="1" wp14:anchorId="06E292B8" wp14:editId="3D234874">
            <wp:simplePos x="0" y="0"/>
            <wp:positionH relativeFrom="page">
              <wp:posOffset>316229</wp:posOffset>
            </wp:positionH>
            <wp:positionV relativeFrom="paragraph">
              <wp:posOffset>268846</wp:posOffset>
            </wp:positionV>
            <wp:extent cx="269240" cy="210819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40" cy="210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u w:val="single"/>
        </w:rPr>
        <w:t>Educació:</w:t>
      </w:r>
      <w:bookmarkStart w:id="1" w:name="_GoBack"/>
      <w:bookmarkEnd w:id="1"/>
    </w:p>
    <w:p w:rsidR="00A366DF" w:rsidRDefault="00A366DF" w:rsidP="00A366DF">
      <w:pPr>
        <w:pStyle w:val="Textoindependiente"/>
        <w:spacing w:before="9"/>
      </w:pPr>
    </w:p>
    <w:p w:rsidR="00A366DF" w:rsidRDefault="00A366DF" w:rsidP="00A366DF">
      <w:pPr>
        <w:pStyle w:val="Prrafodelista"/>
        <w:numPr>
          <w:ilvl w:val="0"/>
          <w:numId w:val="5"/>
        </w:numPr>
        <w:tabs>
          <w:tab w:val="left" w:pos="2417"/>
          <w:tab w:val="left" w:pos="2435"/>
        </w:tabs>
        <w:spacing w:line="244" w:lineRule="auto"/>
        <w:ind w:right="150" w:hanging="360"/>
        <w:jc w:val="both"/>
        <w:rPr>
          <w:sz w:val="24"/>
        </w:rPr>
      </w:pPr>
      <w:r>
        <w:rPr>
          <w:sz w:val="24"/>
        </w:rPr>
        <w:t>Activitats educatives i dinamitzadores adreçades als alumnes (tallers diversos, espectacles, conferències, sortides, intercanvis, casals, etc.)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Prrafodelista"/>
        <w:numPr>
          <w:ilvl w:val="0"/>
          <w:numId w:val="5"/>
        </w:numPr>
        <w:tabs>
          <w:tab w:val="left" w:pos="2417"/>
          <w:tab w:val="left" w:pos="2435"/>
        </w:tabs>
        <w:spacing w:line="244" w:lineRule="auto"/>
        <w:ind w:right="148" w:hanging="360"/>
        <w:jc w:val="both"/>
        <w:rPr>
          <w:sz w:val="24"/>
        </w:rPr>
      </w:pPr>
      <w:r>
        <w:rPr>
          <w:sz w:val="24"/>
        </w:rPr>
        <w:t>Projectes adreçats a promoure i potenciar les associacions de mares i pares, i associacions d’alumnes que suposin una més gran participació de la</w:t>
      </w:r>
      <w:r>
        <w:rPr>
          <w:spacing w:val="-2"/>
          <w:sz w:val="24"/>
        </w:rPr>
        <w:t xml:space="preserve"> </w:t>
      </w:r>
      <w:r>
        <w:rPr>
          <w:sz w:val="24"/>
        </w:rPr>
        <w:t>comunitat educativa (escoles</w:t>
      </w:r>
      <w:r>
        <w:rPr>
          <w:spacing w:val="-1"/>
          <w:sz w:val="24"/>
        </w:rPr>
        <w:t xml:space="preserve"> </w:t>
      </w:r>
      <w:r>
        <w:rPr>
          <w:sz w:val="24"/>
        </w:rPr>
        <w:t>de pares, activitats</w:t>
      </w:r>
      <w:r>
        <w:rPr>
          <w:spacing w:val="-1"/>
          <w:sz w:val="24"/>
        </w:rPr>
        <w:t xml:space="preserve"> </w:t>
      </w:r>
      <w:r>
        <w:rPr>
          <w:sz w:val="24"/>
        </w:rPr>
        <w:t>organitzades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per les </w:t>
      </w:r>
      <w:proofErr w:type="spellStart"/>
      <w:r>
        <w:rPr>
          <w:sz w:val="24"/>
        </w:rPr>
        <w:t>AMPAS</w:t>
      </w:r>
      <w:proofErr w:type="spellEnd"/>
      <w:r>
        <w:rPr>
          <w:sz w:val="24"/>
        </w:rPr>
        <w:t>, associacions d’alumnes, etc.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Prrafodelista"/>
        <w:numPr>
          <w:ilvl w:val="0"/>
          <w:numId w:val="5"/>
        </w:numPr>
        <w:tabs>
          <w:tab w:val="left" w:pos="2418"/>
          <w:tab w:val="left" w:pos="2435"/>
        </w:tabs>
        <w:spacing w:line="244" w:lineRule="auto"/>
        <w:ind w:right="157" w:hanging="360"/>
        <w:jc w:val="both"/>
        <w:rPr>
          <w:sz w:val="24"/>
        </w:rPr>
      </w:pPr>
      <w:r>
        <w:rPr>
          <w:sz w:val="24"/>
        </w:rPr>
        <w:t>Altres activitats específiques no contingudes en els apartats anteriors, i que es puguin considerar d’interès educatiu, social o cultural.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Prrafodelista"/>
        <w:numPr>
          <w:ilvl w:val="0"/>
          <w:numId w:val="5"/>
        </w:numPr>
        <w:tabs>
          <w:tab w:val="left" w:pos="2417"/>
        </w:tabs>
        <w:ind w:left="2417" w:hanging="342"/>
        <w:rPr>
          <w:sz w:val="24"/>
        </w:rPr>
      </w:pPr>
      <w:r>
        <w:rPr>
          <w:sz w:val="24"/>
        </w:rPr>
        <w:t>L’adquisició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material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desenvolupament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activitats.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Textoindependiente"/>
        <w:spacing w:before="13"/>
      </w:pPr>
    </w:p>
    <w:p w:rsidR="00A366DF" w:rsidRDefault="00A366DF" w:rsidP="00A366DF">
      <w:pPr>
        <w:pStyle w:val="Textoindependiente"/>
        <w:spacing w:before="1" w:line="244" w:lineRule="auto"/>
        <w:ind w:left="995" w:right="154"/>
        <w:jc w:val="both"/>
      </w:pPr>
      <w:r>
        <w:t>Aquestes Bases Reguladores van ser objecte de publicació al Butlletí Oficial de la Província</w:t>
      </w:r>
      <w:r>
        <w:rPr>
          <w:spacing w:val="40"/>
        </w:rPr>
        <w:t xml:space="preserve"> </w:t>
      </w:r>
      <w:r>
        <w:t>de data 15 de desembre de 2025.</w:t>
      </w:r>
    </w:p>
    <w:p w:rsidR="00A366DF" w:rsidRDefault="00A366DF" w:rsidP="00A366DF">
      <w:pPr>
        <w:pStyle w:val="Textoindependiente"/>
        <w:spacing w:before="238"/>
      </w:pPr>
    </w:p>
    <w:p w:rsidR="00A366DF" w:rsidRDefault="00A366DF" w:rsidP="00A366DF">
      <w:pPr>
        <w:pStyle w:val="Ttulo1"/>
        <w:tabs>
          <w:tab w:val="left" w:pos="2386"/>
          <w:tab w:val="left" w:pos="3113"/>
          <w:tab w:val="left" w:pos="4226"/>
          <w:tab w:val="left" w:pos="4725"/>
          <w:tab w:val="left" w:pos="5280"/>
          <w:tab w:val="left" w:pos="6966"/>
          <w:tab w:val="left" w:pos="7320"/>
          <w:tab w:val="left" w:pos="8366"/>
          <w:tab w:val="left" w:pos="8652"/>
        </w:tabs>
        <w:ind w:right="154"/>
        <w:jc w:val="left"/>
        <w:rPr>
          <w:u w:val="none"/>
        </w:rPr>
      </w:pPr>
      <w:bookmarkStart w:id="2" w:name="2.-Quantia_total_màxima_de_les_subvencio"/>
      <w:bookmarkEnd w:id="2"/>
      <w:r>
        <w:rPr>
          <w:spacing w:val="-2"/>
        </w:rPr>
        <w:t>2.-Quantia</w:t>
      </w:r>
      <w:r>
        <w:tab/>
      </w:r>
      <w:r>
        <w:rPr>
          <w:spacing w:val="-2"/>
        </w:rPr>
        <w:t>total</w:t>
      </w:r>
      <w:r>
        <w:tab/>
      </w:r>
      <w:r>
        <w:rPr>
          <w:spacing w:val="-2"/>
        </w:rPr>
        <w:t>màxima</w:t>
      </w:r>
      <w:r>
        <w:tab/>
      </w:r>
      <w:r>
        <w:rPr>
          <w:spacing w:val="-6"/>
        </w:rPr>
        <w:t>de</w:t>
      </w:r>
      <w:r>
        <w:tab/>
      </w:r>
      <w:r>
        <w:rPr>
          <w:spacing w:val="-4"/>
        </w:rPr>
        <w:t>les</w:t>
      </w:r>
      <w:r>
        <w:tab/>
      </w:r>
      <w:r>
        <w:rPr>
          <w:spacing w:val="-2"/>
        </w:rPr>
        <w:t>subvencions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atorgar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consignació</w:t>
      </w:r>
      <w:r>
        <w:rPr>
          <w:spacing w:val="-2"/>
          <w:u w:val="none"/>
        </w:rPr>
        <w:t xml:space="preserve"> </w:t>
      </w:r>
      <w:r>
        <w:rPr>
          <w:spacing w:val="-2"/>
        </w:rPr>
        <w:t>pressupostària</w:t>
      </w:r>
    </w:p>
    <w:p w:rsidR="00A366DF" w:rsidRDefault="00A366DF" w:rsidP="00A366DF">
      <w:pPr>
        <w:pStyle w:val="Textoindependiente"/>
        <w:spacing w:before="6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80" w:lineRule="auto"/>
        <w:ind w:left="995" w:right="153"/>
        <w:jc w:val="both"/>
      </w:pPr>
      <w:r>
        <w:t>El pressupost màxim que es destinarà aquest any 2026 per a la concessió de les subvencions regulades en les presents bases reguladores per a la regidoria d’educació serà de 25.000,00€ i anirà a càrrec a la partida 08.326.48000. 7.990€ per a la línia 1 dirigida a les Associacions de famílies d’escoles i instituts públics de Llinars del Vallès i 17.010€ per a la línia 2 dirigida a centres públics d’educació infantil, primària i secundària de Llinars del Vallès.</w:t>
      </w:r>
    </w:p>
    <w:p w:rsidR="00A366DF" w:rsidRDefault="00A366DF" w:rsidP="00A366DF">
      <w:pPr>
        <w:pStyle w:val="Textoindependiente"/>
        <w:spacing w:before="271"/>
        <w:ind w:left="995"/>
        <w:jc w:val="both"/>
      </w:pPr>
      <w:r>
        <w:t>No</w:t>
      </w:r>
      <w:r>
        <w:rPr>
          <w:spacing w:val="-1"/>
        </w:rPr>
        <w:t xml:space="preserve"> </w:t>
      </w:r>
      <w:r>
        <w:t>podran atorgar-se</w:t>
      </w:r>
      <w:r>
        <w:rPr>
          <w:spacing w:val="-2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import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l’esmentat.</w:t>
      </w:r>
    </w:p>
    <w:p w:rsidR="00A366DF" w:rsidRDefault="00A366DF" w:rsidP="00A366DF">
      <w:pPr>
        <w:pStyle w:val="Textoindependiente"/>
        <w:jc w:val="both"/>
        <w:sectPr w:rsidR="00A366DF" w:rsidSect="00A366DF">
          <w:headerReference w:type="default" r:id="rId6"/>
          <w:footerReference w:type="default" r:id="rId7"/>
          <w:pgSz w:w="11910" w:h="16840"/>
          <w:pgMar w:top="1720" w:right="1275" w:bottom="1260" w:left="425" w:header="605" w:footer="1060" w:gutter="0"/>
          <w:pgNumType w:start="1"/>
          <w:cols w:space="708"/>
        </w:sectPr>
      </w:pPr>
    </w:p>
    <w:p w:rsidR="00A366DF" w:rsidRDefault="00A366DF" w:rsidP="00A366DF">
      <w:pPr>
        <w:pStyle w:val="Ttulo1"/>
        <w:spacing w:before="82"/>
        <w:jc w:val="left"/>
        <w:rPr>
          <w:u w:val="none"/>
        </w:rPr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251662336" behindDoc="0" locked="0" layoutInCell="1" allowOverlap="1" wp14:anchorId="0D9F590B" wp14:editId="3527B8BD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59TAYHSQM27GGPEPTQMFRYW4T</w:t>
                            </w:r>
                          </w:p>
                          <w:p w:rsidR="00A366DF" w:rsidRDefault="00A366DF" w:rsidP="00A366DF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A366DF" w:rsidRDefault="00A366DF" w:rsidP="00A366DF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F590B" id="Textbox 8" o:spid="_x0000_s1029" type="#_x0000_t202" style="position:absolute;left:0;text-align:left;margin-left:548.55pt;margin-top:531.75pt;width:20.75pt;height:242.1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" filled="f" stroked="f">
                <v:path arrowok="t"/>
                <v:textbox style="layout-flow:vertical;mso-layout-flow-alt:bottom-to-top" inset="0,0,0,0">
                  <w:txbxContent>
                    <w:p w:rsidR="00A366DF" w:rsidRDefault="00A366DF" w:rsidP="00A366D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59TAYHSQM27GGPEPTQMFRYW4T</w:t>
                      </w:r>
                    </w:p>
                    <w:p w:rsidR="00A366DF" w:rsidRDefault="00A366DF" w:rsidP="00A366DF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A366DF" w:rsidRDefault="00A366DF" w:rsidP="00A366DF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" w:name="3.-Objecte,_condicions_i_finalitat_de_le"/>
      <w:bookmarkEnd w:id="3"/>
      <w:r>
        <w:t>3.-Objecte,</w:t>
      </w:r>
      <w:r>
        <w:rPr>
          <w:spacing w:val="-6"/>
        </w:rPr>
        <w:t xml:space="preserve"> </w:t>
      </w:r>
      <w:r>
        <w:t>condicions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finalitat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rPr>
          <w:spacing w:val="-2"/>
        </w:rPr>
        <w:t>subvencions</w:t>
      </w:r>
    </w:p>
    <w:p w:rsidR="00A366DF" w:rsidRDefault="00A366DF" w:rsidP="00A366DF">
      <w:pPr>
        <w:pStyle w:val="Textoindependiente"/>
        <w:spacing w:before="6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 w:right="156"/>
        <w:jc w:val="both"/>
      </w:pPr>
      <w:r>
        <w:t>1.-L'objecte de les subvencions de la present convocatòria és finançar projectes/activitats que tinguin com a objectiu els establerts al punt 1.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Textoindependiente"/>
        <w:spacing w:line="244" w:lineRule="auto"/>
        <w:ind w:left="995" w:right="157"/>
        <w:jc w:val="both"/>
      </w:pPr>
      <w:r>
        <w:t>2.-Les subvencions concedides a l’empara d’aquesta convocatòria, s’hauran de destinar a finançar projectes/activitats desenvolupats/</w:t>
      </w:r>
      <w:proofErr w:type="spellStart"/>
      <w:r>
        <w:t>ades</w:t>
      </w:r>
      <w:proofErr w:type="spellEnd"/>
      <w:r>
        <w:t xml:space="preserve"> al llarg del període 2026.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Textoindependiente"/>
        <w:spacing w:line="244" w:lineRule="auto"/>
        <w:ind w:left="995" w:right="153"/>
        <w:jc w:val="both"/>
      </w:pPr>
      <w:r>
        <w:t>3.-Per tal de donar compliment als objectius estratègics definits al Pla d’Actuació del Mandat, i d’acord amb les previsions del Pla Estratègic de Subvencions per al present any, aquestes subvencions hauran de fomentar projectes/activitats d’interès públic o social que tinguin per finalitat: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Prrafodelista"/>
        <w:numPr>
          <w:ilvl w:val="0"/>
          <w:numId w:val="4"/>
        </w:numPr>
        <w:tabs>
          <w:tab w:val="left" w:pos="1715"/>
        </w:tabs>
        <w:spacing w:line="280" w:lineRule="auto"/>
        <w:ind w:right="150"/>
        <w:rPr>
          <w:sz w:val="24"/>
        </w:rPr>
      </w:pPr>
      <w:r>
        <w:rPr>
          <w:sz w:val="24"/>
        </w:rPr>
        <w:t>Recolzament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projectes</w:t>
      </w:r>
      <w:r>
        <w:rPr>
          <w:spacing w:val="40"/>
          <w:sz w:val="24"/>
        </w:rPr>
        <w:t xml:space="preserve"> </w:t>
      </w:r>
      <w:r>
        <w:rPr>
          <w:sz w:val="24"/>
        </w:rPr>
        <w:t>educatius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el</w:t>
      </w:r>
      <w:r>
        <w:rPr>
          <w:spacing w:val="40"/>
          <w:sz w:val="24"/>
        </w:rPr>
        <w:t xml:space="preserve"> </w:t>
      </w:r>
      <w:r>
        <w:rPr>
          <w:sz w:val="24"/>
        </w:rPr>
        <w:t>recolzament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0"/>
          <w:sz w:val="24"/>
        </w:rPr>
        <w:t xml:space="preserve"> </w:t>
      </w:r>
      <w:r>
        <w:rPr>
          <w:sz w:val="24"/>
        </w:rPr>
        <w:t>les</w:t>
      </w:r>
      <w:r>
        <w:rPr>
          <w:spacing w:val="40"/>
          <w:sz w:val="24"/>
        </w:rPr>
        <w:t xml:space="preserve"> </w:t>
      </w:r>
      <w:r>
        <w:rPr>
          <w:sz w:val="24"/>
        </w:rPr>
        <w:t>activitats</w:t>
      </w:r>
      <w:r>
        <w:rPr>
          <w:spacing w:val="40"/>
          <w:sz w:val="24"/>
        </w:rPr>
        <w:t xml:space="preserve"> </w:t>
      </w:r>
      <w:r>
        <w:rPr>
          <w:sz w:val="24"/>
        </w:rPr>
        <w:t>que millorin la qualitat de l’ensenyament públic al poble de Llinars del Vallès.</w:t>
      </w:r>
    </w:p>
    <w:p w:rsidR="00A366DF" w:rsidRDefault="00A366DF" w:rsidP="00A366DF">
      <w:pPr>
        <w:pStyle w:val="Prrafodelista"/>
        <w:numPr>
          <w:ilvl w:val="0"/>
          <w:numId w:val="4"/>
        </w:numPr>
        <w:tabs>
          <w:tab w:val="left" w:pos="1714"/>
        </w:tabs>
        <w:spacing w:line="270" w:lineRule="exact"/>
        <w:ind w:left="1714" w:hanging="359"/>
        <w:rPr>
          <w:sz w:val="24"/>
        </w:rPr>
      </w:pPr>
      <w:r>
        <w:rPr>
          <w:sz w:val="24"/>
        </w:rPr>
        <w:t>Foment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l’associacionisme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l’àmbit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educatiu.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Textoindependiente"/>
        <w:spacing w:before="15"/>
      </w:pPr>
    </w:p>
    <w:p w:rsidR="00A366DF" w:rsidRDefault="00A366DF" w:rsidP="00A366DF">
      <w:pPr>
        <w:pStyle w:val="Ttulo1"/>
        <w:rPr>
          <w:u w:val="none"/>
        </w:rPr>
      </w:pPr>
      <w:r>
        <w:t>4.-Procediment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concessió</w:t>
      </w:r>
    </w:p>
    <w:p w:rsidR="00A366DF" w:rsidRDefault="00A366DF" w:rsidP="00A366DF">
      <w:pPr>
        <w:pStyle w:val="Textoindependiente"/>
        <w:spacing w:before="246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/>
      </w:pPr>
      <w:r>
        <w:t>El</w:t>
      </w:r>
      <w:r>
        <w:rPr>
          <w:spacing w:val="40"/>
        </w:rPr>
        <w:t xml:space="preserve"> </w:t>
      </w:r>
      <w:r>
        <w:t>procediment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concessió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>d’aquesta</w:t>
      </w:r>
      <w:r>
        <w:rPr>
          <w:spacing w:val="40"/>
        </w:rPr>
        <w:t xml:space="preserve"> </w:t>
      </w:r>
      <w:r>
        <w:t>convocatòria serà el de concurrència competitiva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Textoindependiente"/>
        <w:spacing w:before="27"/>
      </w:pPr>
    </w:p>
    <w:p w:rsidR="00A366DF" w:rsidRDefault="00A366DF" w:rsidP="00A366DF">
      <w:pPr>
        <w:pStyle w:val="Ttulo1"/>
        <w:jc w:val="left"/>
        <w:rPr>
          <w:u w:val="none"/>
        </w:rPr>
      </w:pPr>
      <w:r>
        <w:t>5.-Requisits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d’acreditar-</w:t>
      </w:r>
      <w:r>
        <w:rPr>
          <w:spacing w:val="-5"/>
        </w:rPr>
        <w:t>los</w:t>
      </w:r>
    </w:p>
    <w:p w:rsidR="00A366DF" w:rsidRDefault="00A366DF" w:rsidP="00A366DF">
      <w:pPr>
        <w:pStyle w:val="Textoindependiente"/>
        <w:spacing w:before="12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 w:right="153"/>
        <w:jc w:val="both"/>
      </w:pPr>
      <w:r>
        <w:t>Podran ser beneficiaris/àries d’aquestes subvencions les persones físiques o jurídiques que hagin de realitzar l’activitat que fonamenta el seu atorgament, sempre que no estiguin afectades per cap de les prohibicions contingudes a l’art. 13 de la</w:t>
      </w:r>
      <w:r>
        <w:rPr>
          <w:spacing w:val="40"/>
        </w:rPr>
        <w:t xml:space="preserve"> </w:t>
      </w:r>
      <w:r>
        <w:t xml:space="preserve">Llei 38/2003, de 17 de novembre, General de Subvencions (en endavant </w:t>
      </w:r>
      <w:proofErr w:type="spellStart"/>
      <w:r>
        <w:t>LGS</w:t>
      </w:r>
      <w:proofErr w:type="spellEnd"/>
      <w:r>
        <w:t>), i reuneixin les següents condicions:</w:t>
      </w:r>
    </w:p>
    <w:p w:rsidR="00A366DF" w:rsidRDefault="00A366DF" w:rsidP="00A366DF">
      <w:pPr>
        <w:pStyle w:val="Textoindependiente"/>
        <w:spacing w:before="159"/>
      </w:pPr>
    </w:p>
    <w:p w:rsidR="00A366DF" w:rsidRDefault="00A366DF" w:rsidP="00A366DF">
      <w:pPr>
        <w:pStyle w:val="Textoindependiente"/>
        <w:ind w:left="995"/>
        <w:jc w:val="both"/>
      </w:pPr>
      <w:r>
        <w:t>La</w:t>
      </w:r>
      <w:r>
        <w:rPr>
          <w:spacing w:val="-1"/>
        </w:rPr>
        <w:t xml:space="preserve"> </w:t>
      </w:r>
      <w:r>
        <w:t>convocatòria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regidoria</w:t>
      </w:r>
      <w:r>
        <w:rPr>
          <w:spacing w:val="-3"/>
        </w:rPr>
        <w:t xml:space="preserve"> </w:t>
      </w:r>
      <w:r>
        <w:t>d’educació tindrà</w:t>
      </w:r>
      <w:r>
        <w:rPr>
          <w:spacing w:val="-3"/>
        </w:rPr>
        <w:t xml:space="preserve"> </w:t>
      </w:r>
      <w:r>
        <w:t>dues</w:t>
      </w:r>
      <w:r>
        <w:rPr>
          <w:spacing w:val="-1"/>
        </w:rPr>
        <w:t xml:space="preserve"> </w:t>
      </w:r>
      <w:r>
        <w:rPr>
          <w:spacing w:val="-2"/>
        </w:rPr>
        <w:t>línies:</w:t>
      </w:r>
    </w:p>
    <w:p w:rsidR="00A366DF" w:rsidRDefault="00A366DF" w:rsidP="00A366DF">
      <w:pPr>
        <w:pStyle w:val="Textoindependiente"/>
        <w:spacing w:before="91"/>
      </w:pPr>
    </w:p>
    <w:p w:rsidR="00A366DF" w:rsidRDefault="00A366DF" w:rsidP="00A366DF">
      <w:pPr>
        <w:pStyle w:val="Prrafodelista"/>
        <w:numPr>
          <w:ilvl w:val="0"/>
          <w:numId w:val="3"/>
        </w:numPr>
        <w:tabs>
          <w:tab w:val="left" w:pos="1713"/>
          <w:tab w:val="left" w:pos="1715"/>
        </w:tabs>
        <w:spacing w:line="280" w:lineRule="auto"/>
        <w:ind w:right="160"/>
        <w:rPr>
          <w:sz w:val="24"/>
        </w:rPr>
      </w:pPr>
      <w:r>
        <w:rPr>
          <w:sz w:val="24"/>
        </w:rPr>
        <w:t>Línia 1 dirigida a les Associacions de famílies d’escoles i instituts públics de</w:t>
      </w:r>
      <w:r>
        <w:rPr>
          <w:spacing w:val="80"/>
          <w:sz w:val="24"/>
        </w:rPr>
        <w:t xml:space="preserve"> </w:t>
      </w:r>
      <w:r>
        <w:rPr>
          <w:sz w:val="24"/>
        </w:rPr>
        <w:t>Llinars del Vallès.</w:t>
      </w:r>
    </w:p>
    <w:p w:rsidR="00A366DF" w:rsidRDefault="00A366DF" w:rsidP="00A366DF">
      <w:pPr>
        <w:pStyle w:val="Prrafodelista"/>
        <w:numPr>
          <w:ilvl w:val="0"/>
          <w:numId w:val="3"/>
        </w:numPr>
        <w:tabs>
          <w:tab w:val="left" w:pos="1713"/>
          <w:tab w:val="left" w:pos="1715"/>
        </w:tabs>
        <w:spacing w:line="280" w:lineRule="auto"/>
        <w:ind w:right="153"/>
        <w:rPr>
          <w:sz w:val="24"/>
        </w:rPr>
      </w:pPr>
      <w:r>
        <w:rPr>
          <w:sz w:val="24"/>
        </w:rPr>
        <w:t>Línia 2 dirigida a centres públics d’educació infantil, primària i secundària de</w:t>
      </w:r>
      <w:r>
        <w:rPr>
          <w:spacing w:val="40"/>
          <w:sz w:val="24"/>
        </w:rPr>
        <w:t xml:space="preserve"> </w:t>
      </w:r>
      <w:r>
        <w:rPr>
          <w:sz w:val="24"/>
        </w:rPr>
        <w:t>Llinars del Vallès.</w:t>
      </w:r>
    </w:p>
    <w:p w:rsidR="00A366DF" w:rsidRDefault="00A366DF" w:rsidP="00A366DF">
      <w:pPr>
        <w:pStyle w:val="Textoindependiente"/>
        <w:spacing w:before="1"/>
      </w:pPr>
    </w:p>
    <w:p w:rsidR="00A366DF" w:rsidRDefault="00A366DF" w:rsidP="00A366DF">
      <w:pPr>
        <w:pStyle w:val="Textoindependiente"/>
        <w:spacing w:line="244" w:lineRule="auto"/>
        <w:ind w:left="995" w:right="155"/>
        <w:jc w:val="both"/>
      </w:pPr>
      <w:r>
        <w:t xml:space="preserve">La concurrència d’aquests requisits s’acreditarà en el moment de presentar la sol·licitud, mitjançant la presentació dels documents que s’indiquen a l’article </w:t>
      </w:r>
      <w:r>
        <w:rPr>
          <w:spacing w:val="-2"/>
        </w:rPr>
        <w:t>següent.</w:t>
      </w:r>
    </w:p>
    <w:p w:rsidR="00A366DF" w:rsidRDefault="00A366DF" w:rsidP="00A366DF">
      <w:pPr>
        <w:pStyle w:val="Ttulo1"/>
        <w:spacing w:before="269"/>
        <w:rPr>
          <w:u w:val="none"/>
        </w:rPr>
      </w:pPr>
      <w:r>
        <w:t>6.-Documents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han</w:t>
      </w:r>
      <w:r>
        <w:rPr>
          <w:spacing w:val="-5"/>
        </w:rPr>
        <w:t xml:space="preserve"> </w:t>
      </w:r>
      <w:r>
        <w:t>d’acompanyar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sol·licitud</w:t>
      </w:r>
    </w:p>
    <w:p w:rsidR="00A366DF" w:rsidRDefault="00A366DF" w:rsidP="00A366DF">
      <w:pPr>
        <w:pStyle w:val="Textoindependiente"/>
        <w:spacing w:before="3"/>
        <w:rPr>
          <w:rFonts w:ascii="Arial"/>
          <w:b/>
        </w:rPr>
      </w:pPr>
    </w:p>
    <w:p w:rsidR="00A366DF" w:rsidRDefault="00A366DF" w:rsidP="00A366DF">
      <w:pPr>
        <w:pStyle w:val="Textoindependiente"/>
        <w:spacing w:before="1"/>
        <w:ind w:left="995"/>
      </w:pP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sol·licitud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subvenció,</w:t>
      </w:r>
      <w:r>
        <w:rPr>
          <w:spacing w:val="-3"/>
        </w:rPr>
        <w:t xml:space="preserve"> </w:t>
      </w:r>
      <w:r>
        <w:t>caldrà</w:t>
      </w:r>
      <w:r>
        <w:rPr>
          <w:spacing w:val="1"/>
        </w:rPr>
        <w:t xml:space="preserve"> </w:t>
      </w:r>
      <w:r>
        <w:t>adjuntar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</w:t>
      </w:r>
      <w:r>
        <w:rPr>
          <w:spacing w:val="-2"/>
        </w:rPr>
        <w:t xml:space="preserve"> següent:</w:t>
      </w:r>
    </w:p>
    <w:p w:rsidR="00A366DF" w:rsidRDefault="00A366DF" w:rsidP="00A366DF">
      <w:pPr>
        <w:pStyle w:val="Textoindependiente"/>
        <w:sectPr w:rsidR="00A366DF">
          <w:pgSz w:w="11910" w:h="16840"/>
          <w:pgMar w:top="1720" w:right="1275" w:bottom="1260" w:left="425" w:header="605" w:footer="1060" w:gutter="0"/>
          <w:cols w:space="708"/>
        </w:sectPr>
      </w:pPr>
    </w:p>
    <w:p w:rsidR="00A366DF" w:rsidRDefault="00A366DF" w:rsidP="00A366DF">
      <w:pPr>
        <w:pStyle w:val="Prrafodelista"/>
        <w:numPr>
          <w:ilvl w:val="1"/>
          <w:numId w:val="3"/>
        </w:numPr>
        <w:tabs>
          <w:tab w:val="left" w:pos="2413"/>
        </w:tabs>
        <w:spacing w:before="86" w:line="244" w:lineRule="auto"/>
        <w:ind w:right="153"/>
        <w:jc w:val="both"/>
        <w:rPr>
          <w:sz w:val="24"/>
        </w:rPr>
      </w:pPr>
      <w:r>
        <w:rPr>
          <w:noProof/>
          <w:sz w:val="24"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251663360" behindDoc="0" locked="0" layoutInCell="1" allowOverlap="1" wp14:anchorId="4FE6F7E9" wp14:editId="6AC189E5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59TAYHSQM27GGPEPTQMFRYW4T</w:t>
                            </w:r>
                          </w:p>
                          <w:p w:rsidR="00A366DF" w:rsidRDefault="00A366DF" w:rsidP="00A366DF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A366DF" w:rsidRDefault="00A366DF" w:rsidP="00A366DF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6F7E9" id="Textbox 9" o:spid="_x0000_s1030" type="#_x0000_t202" style="position:absolute;left:0;text-align:left;margin-left:548.55pt;margin-top:531.75pt;width:20.75pt;height:242.1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DTfdiztQEAAFU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A366DF" w:rsidRDefault="00A366DF" w:rsidP="00A366D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59TAYHSQM27GGPEPTQMFRYW4T</w:t>
                      </w:r>
                    </w:p>
                    <w:p w:rsidR="00A366DF" w:rsidRDefault="00A366DF" w:rsidP="00A366DF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A366DF" w:rsidRDefault="00A366DF" w:rsidP="00A366DF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z w:val="24"/>
        </w:rPr>
        <w:t>Declaració responsable de la concurrència dels requisits per poder obtenir la condició de beneficiari/ària d’acord amb el model normalitzat.</w:t>
      </w:r>
    </w:p>
    <w:p w:rsidR="00A366DF" w:rsidRDefault="00A366DF" w:rsidP="00A366DF">
      <w:pPr>
        <w:pStyle w:val="Prrafodelista"/>
        <w:numPr>
          <w:ilvl w:val="1"/>
          <w:numId w:val="3"/>
        </w:numPr>
        <w:tabs>
          <w:tab w:val="left" w:pos="2413"/>
        </w:tabs>
        <w:spacing w:line="244" w:lineRule="auto"/>
        <w:ind w:right="151"/>
        <w:jc w:val="both"/>
        <w:rPr>
          <w:sz w:val="24"/>
        </w:rPr>
      </w:pPr>
      <w:r>
        <w:rPr>
          <w:sz w:val="24"/>
        </w:rPr>
        <w:t>Declaració de compromís de compliment de les condicions imposades per</w:t>
      </w:r>
      <w:r>
        <w:rPr>
          <w:spacing w:val="40"/>
          <w:sz w:val="24"/>
        </w:rPr>
        <w:t xml:space="preserve"> </w:t>
      </w:r>
      <w:r>
        <w:rPr>
          <w:sz w:val="24"/>
        </w:rPr>
        <w:t>a l’atorgament de la subvenció, d’acord amb el model normalitzat.</w:t>
      </w:r>
    </w:p>
    <w:p w:rsidR="00A366DF" w:rsidRDefault="00A366DF" w:rsidP="00A366DF">
      <w:pPr>
        <w:pStyle w:val="Prrafodelista"/>
        <w:numPr>
          <w:ilvl w:val="1"/>
          <w:numId w:val="3"/>
        </w:numPr>
        <w:tabs>
          <w:tab w:val="left" w:pos="2413"/>
        </w:tabs>
        <w:spacing w:line="244" w:lineRule="auto"/>
        <w:ind w:right="152"/>
        <w:jc w:val="both"/>
        <w:rPr>
          <w:sz w:val="24"/>
        </w:rPr>
      </w:pPr>
      <w:r>
        <w:rPr>
          <w:sz w:val="24"/>
        </w:rPr>
        <w:t>Declaració de les subvencions o altres ingressos obtinguts per a la mateixa finalitat i compromís de comunicar les que s’obtinguin en el futur, d’acord amb el model normalitzat.</w:t>
      </w:r>
    </w:p>
    <w:p w:rsidR="00A366DF" w:rsidRDefault="00A366DF" w:rsidP="00A366DF">
      <w:pPr>
        <w:pStyle w:val="Prrafodelista"/>
        <w:numPr>
          <w:ilvl w:val="1"/>
          <w:numId w:val="3"/>
        </w:numPr>
        <w:tabs>
          <w:tab w:val="left" w:pos="2413"/>
        </w:tabs>
        <w:spacing w:line="244" w:lineRule="auto"/>
        <w:ind w:right="154"/>
        <w:jc w:val="both"/>
        <w:rPr>
          <w:sz w:val="24"/>
        </w:rPr>
      </w:pPr>
      <w:r>
        <w:rPr>
          <w:sz w:val="24"/>
        </w:rPr>
        <w:t>Memòria del projecte/activitat a realitzar pel que es demana la subvenció, d’acord amb el model normalitzat.</w:t>
      </w:r>
    </w:p>
    <w:p w:rsidR="00A366DF" w:rsidRDefault="00A366DF" w:rsidP="00A366DF">
      <w:pPr>
        <w:pStyle w:val="Prrafodelista"/>
        <w:numPr>
          <w:ilvl w:val="1"/>
          <w:numId w:val="3"/>
        </w:numPr>
        <w:tabs>
          <w:tab w:val="left" w:pos="2413"/>
        </w:tabs>
        <w:spacing w:line="244" w:lineRule="auto"/>
        <w:ind w:right="154"/>
        <w:jc w:val="both"/>
        <w:rPr>
          <w:sz w:val="24"/>
        </w:rPr>
      </w:pPr>
      <w:r>
        <w:rPr>
          <w:sz w:val="24"/>
        </w:rPr>
        <w:t>Pressupost previst pel projecte pel qual es demana la subvenció, d’acord amb el model normalitzat.</w:t>
      </w:r>
    </w:p>
    <w:p w:rsidR="00A366DF" w:rsidRDefault="00A366DF" w:rsidP="00A366DF">
      <w:pPr>
        <w:pStyle w:val="Textoindependiente"/>
        <w:spacing w:before="264" w:line="244" w:lineRule="auto"/>
        <w:ind w:left="995" w:right="155"/>
        <w:jc w:val="both"/>
      </w:pPr>
      <w:r>
        <w:t xml:space="preserve">En cas de nova entitat, que s’hagi produït algun canvi en la representació de l’entitat, o que no s’haguessin presentat mai a l’Ajuntament, caldrà presentar els documents </w:t>
      </w:r>
      <w:r>
        <w:rPr>
          <w:spacing w:val="-2"/>
        </w:rPr>
        <w:t>següents:</w:t>
      </w:r>
    </w:p>
    <w:p w:rsidR="00A366DF" w:rsidRDefault="00A366DF" w:rsidP="00A366DF">
      <w:pPr>
        <w:pStyle w:val="Textoindependiente"/>
        <w:spacing w:before="1"/>
      </w:pPr>
    </w:p>
    <w:p w:rsidR="00A366DF" w:rsidRDefault="00A366DF" w:rsidP="00A366DF">
      <w:pPr>
        <w:pStyle w:val="Prrafodelista"/>
        <w:numPr>
          <w:ilvl w:val="2"/>
          <w:numId w:val="3"/>
        </w:numPr>
        <w:tabs>
          <w:tab w:val="left" w:pos="2412"/>
        </w:tabs>
        <w:ind w:left="2412" w:hanging="283"/>
        <w:rPr>
          <w:sz w:val="24"/>
        </w:rPr>
      </w:pPr>
      <w:r>
        <w:rPr>
          <w:sz w:val="24"/>
        </w:rPr>
        <w:t>Fotocòpia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63"/>
          <w:sz w:val="24"/>
        </w:rPr>
        <w:t xml:space="preserve"> </w:t>
      </w:r>
      <w:r>
        <w:rPr>
          <w:sz w:val="24"/>
        </w:rPr>
        <w:t>DNI</w:t>
      </w:r>
      <w:r>
        <w:rPr>
          <w:spacing w:val="-2"/>
          <w:sz w:val="24"/>
        </w:rPr>
        <w:t xml:space="preserve"> </w:t>
      </w:r>
      <w:r>
        <w:rPr>
          <w:sz w:val="24"/>
        </w:rPr>
        <w:t>del/de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</w:t>
      </w:r>
      <w:r>
        <w:rPr>
          <w:spacing w:val="-2"/>
          <w:sz w:val="24"/>
        </w:rPr>
        <w:t xml:space="preserve"> legal.</w:t>
      </w:r>
    </w:p>
    <w:p w:rsidR="00A366DF" w:rsidRDefault="00A366DF" w:rsidP="00A366DF">
      <w:pPr>
        <w:pStyle w:val="Prrafodelista"/>
        <w:numPr>
          <w:ilvl w:val="2"/>
          <w:numId w:val="3"/>
        </w:numPr>
        <w:tabs>
          <w:tab w:val="left" w:pos="2412"/>
        </w:tabs>
        <w:spacing w:before="4"/>
        <w:ind w:left="2412" w:hanging="283"/>
        <w:rPr>
          <w:sz w:val="24"/>
        </w:rPr>
      </w:pPr>
      <w:r>
        <w:rPr>
          <w:sz w:val="24"/>
        </w:rPr>
        <w:t>Escriptura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constitució 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Estatuts.</w:t>
      </w:r>
    </w:p>
    <w:p w:rsidR="00A366DF" w:rsidRDefault="00A366DF" w:rsidP="00A366DF">
      <w:pPr>
        <w:pStyle w:val="Prrafodelista"/>
        <w:numPr>
          <w:ilvl w:val="2"/>
          <w:numId w:val="3"/>
        </w:numPr>
        <w:tabs>
          <w:tab w:val="left" w:pos="2413"/>
        </w:tabs>
        <w:spacing w:before="5" w:line="244" w:lineRule="auto"/>
        <w:ind w:right="150"/>
        <w:rPr>
          <w:sz w:val="24"/>
        </w:rPr>
      </w:pPr>
      <w:r>
        <w:rPr>
          <w:sz w:val="24"/>
        </w:rPr>
        <w:t>Poders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representació i/o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 expedit</w:t>
      </w:r>
      <w:r>
        <w:rPr>
          <w:spacing w:val="-2"/>
          <w:sz w:val="24"/>
        </w:rPr>
        <w:t xml:space="preserve"> </w:t>
      </w:r>
      <w:r>
        <w:rPr>
          <w:sz w:val="24"/>
        </w:rPr>
        <w:t>pel/per la</w:t>
      </w:r>
      <w:r>
        <w:rPr>
          <w:spacing w:val="-1"/>
          <w:sz w:val="24"/>
        </w:rPr>
        <w:t xml:space="preserve"> </w:t>
      </w:r>
      <w:r>
        <w:rPr>
          <w:sz w:val="24"/>
        </w:rPr>
        <w:t>Secretari/ària de l’entitat que acrediti la representació legal del/de la sol·licitant.</w:t>
      </w:r>
    </w:p>
    <w:p w:rsidR="00A366DF" w:rsidRDefault="00A366DF" w:rsidP="00A366DF">
      <w:pPr>
        <w:pStyle w:val="Prrafodelista"/>
        <w:numPr>
          <w:ilvl w:val="2"/>
          <w:numId w:val="3"/>
        </w:numPr>
        <w:tabs>
          <w:tab w:val="left" w:pos="2412"/>
        </w:tabs>
        <w:spacing w:line="269" w:lineRule="exact"/>
        <w:ind w:left="2412" w:hanging="283"/>
        <w:rPr>
          <w:sz w:val="24"/>
        </w:rPr>
      </w:pPr>
      <w:r>
        <w:rPr>
          <w:sz w:val="24"/>
        </w:rPr>
        <w:t>Fotocòpia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Número</w:t>
      </w:r>
      <w:r>
        <w:rPr>
          <w:spacing w:val="-3"/>
          <w:sz w:val="24"/>
        </w:rPr>
        <w:t xml:space="preserve"> </w:t>
      </w:r>
      <w:r>
        <w:rPr>
          <w:sz w:val="24"/>
        </w:rPr>
        <w:t>d'Identificació</w:t>
      </w:r>
      <w:r>
        <w:rPr>
          <w:spacing w:val="-3"/>
          <w:sz w:val="24"/>
        </w:rPr>
        <w:t xml:space="preserve"> </w:t>
      </w:r>
      <w:r>
        <w:rPr>
          <w:sz w:val="24"/>
        </w:rPr>
        <w:t>Fiscal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l’entitat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peticionària.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Textoindependiente"/>
        <w:spacing w:before="9"/>
      </w:pPr>
    </w:p>
    <w:p w:rsidR="00A366DF" w:rsidRDefault="00A366DF" w:rsidP="00A366DF">
      <w:pPr>
        <w:pStyle w:val="Ttulo1"/>
        <w:rPr>
          <w:u w:val="none"/>
        </w:rPr>
      </w:pPr>
      <w:r>
        <w:t>7.-Termini,</w:t>
      </w:r>
      <w:r>
        <w:rPr>
          <w:spacing w:val="-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lloc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sol·licituds</w:t>
      </w:r>
    </w:p>
    <w:p w:rsidR="00A366DF" w:rsidRDefault="00A366DF" w:rsidP="00A366DF">
      <w:pPr>
        <w:pStyle w:val="Textoindependiente"/>
        <w:spacing w:before="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 w:right="159"/>
        <w:jc w:val="both"/>
      </w:pPr>
      <w:r>
        <w:t>El termini de presentació de les sol·licituds començarà l’endemà de la publicació de l’extracte de la convocatòria única i finalitzarà als 20 dies hàbils.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Textoindependiente"/>
        <w:spacing w:line="244" w:lineRule="auto"/>
        <w:ind w:left="995" w:right="151"/>
        <w:jc w:val="both"/>
      </w:pPr>
      <w:r>
        <w:t>Les sol·licituds es presentaran mitjançant la seu electrònica de l’Ajuntament de Llinars del Vallès, d’acord amb la Llei 39/2015 conjuntament amb la documentació exigida a la base 5.</w:t>
      </w:r>
    </w:p>
    <w:p w:rsidR="00A366DF" w:rsidRDefault="00A366DF" w:rsidP="00A366DF">
      <w:pPr>
        <w:pStyle w:val="Textoindependiente"/>
        <w:spacing w:before="1"/>
      </w:pPr>
    </w:p>
    <w:p w:rsidR="00A366DF" w:rsidRDefault="00A366DF" w:rsidP="00A366DF">
      <w:pPr>
        <w:pStyle w:val="Textoindependiente"/>
        <w:spacing w:line="244" w:lineRule="auto"/>
        <w:ind w:left="995" w:right="151"/>
        <w:jc w:val="both"/>
      </w:pPr>
      <w:r>
        <w:t>La presentació de la sol·licitud de subvenció pressuposa el coneixement i l’acceptació de les normes que la regulen.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Textoindependiente"/>
        <w:spacing w:before="3"/>
      </w:pPr>
    </w:p>
    <w:p w:rsidR="00A366DF" w:rsidRDefault="00A366DF" w:rsidP="00A366DF">
      <w:pPr>
        <w:pStyle w:val="Ttulo1"/>
        <w:rPr>
          <w:u w:val="none"/>
        </w:rPr>
      </w:pPr>
      <w:r>
        <w:t>8.-Rectificació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defectes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omissions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documentació</w:t>
      </w:r>
    </w:p>
    <w:p w:rsidR="00A366DF" w:rsidRDefault="00A366DF" w:rsidP="00A366DF">
      <w:pPr>
        <w:pStyle w:val="Textoindependiente"/>
        <w:spacing w:before="24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 w:right="154"/>
        <w:jc w:val="both"/>
      </w:pPr>
      <w:r>
        <w:t xml:space="preserve"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</w:t>
      </w:r>
      <w:r>
        <w:rPr>
          <w:spacing w:val="-2"/>
        </w:rPr>
        <w:t>sol·licitud.</w:t>
      </w:r>
    </w:p>
    <w:p w:rsidR="00A366DF" w:rsidRDefault="00A366DF" w:rsidP="00A366DF">
      <w:pPr>
        <w:pStyle w:val="Textoindependiente"/>
        <w:spacing w:before="79"/>
      </w:pPr>
    </w:p>
    <w:p w:rsidR="00A366DF" w:rsidRDefault="00A366DF" w:rsidP="00A366DF">
      <w:pPr>
        <w:pStyle w:val="Ttulo1"/>
        <w:rPr>
          <w:u w:val="none"/>
        </w:rPr>
      </w:pPr>
      <w:bookmarkStart w:id="4" w:name="9.-Òrgans_competents_per_a_la_instrucció"/>
      <w:bookmarkEnd w:id="4"/>
      <w:r>
        <w:t>9.-Òrgans</w:t>
      </w:r>
      <w:r>
        <w:rPr>
          <w:spacing w:val="-6"/>
        </w:rPr>
        <w:t xml:space="preserve"> </w:t>
      </w:r>
      <w:r>
        <w:t>competents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instrucció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concessió</w:t>
      </w:r>
    </w:p>
    <w:p w:rsidR="00A366DF" w:rsidRDefault="00A366DF" w:rsidP="00A366DF">
      <w:pPr>
        <w:pStyle w:val="Textoindependiente"/>
        <w:spacing w:before="6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/>
      </w:pPr>
      <w:r>
        <w:t>L’òrgan</w:t>
      </w:r>
      <w:r>
        <w:rPr>
          <w:spacing w:val="40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instrucció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procediment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l’atorgament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80"/>
        </w:rPr>
        <w:t xml:space="preserve"> </w:t>
      </w:r>
      <w:r>
        <w:t>subvencions previstes en les presents bases serà l’Àrea de Serveis Personals.</w:t>
      </w:r>
    </w:p>
    <w:p w:rsidR="00A366DF" w:rsidRDefault="00A366DF" w:rsidP="00A366DF">
      <w:pPr>
        <w:pStyle w:val="Textoindependiente"/>
        <w:spacing w:line="244" w:lineRule="auto"/>
        <w:sectPr w:rsidR="00A366DF">
          <w:pgSz w:w="11910" w:h="16840"/>
          <w:pgMar w:top="1720" w:right="1275" w:bottom="1260" w:left="425" w:header="605" w:footer="1060" w:gutter="0"/>
          <w:cols w:space="708"/>
        </w:sectPr>
      </w:pPr>
    </w:p>
    <w:p w:rsidR="00A366DF" w:rsidRDefault="00A366DF" w:rsidP="00A366DF">
      <w:pPr>
        <w:pStyle w:val="Textoindependiente"/>
        <w:spacing w:before="86" w:line="244" w:lineRule="auto"/>
        <w:ind w:left="995" w:right="151"/>
        <w:jc w:val="both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251664384" behindDoc="0" locked="0" layoutInCell="1" allowOverlap="1" wp14:anchorId="1DD417BF" wp14:editId="6C9FB008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59TAYHSQM27GGPEPTQMFRYW4T</w:t>
                            </w:r>
                          </w:p>
                          <w:p w:rsidR="00A366DF" w:rsidRDefault="00A366DF" w:rsidP="00A366DF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A366DF" w:rsidRDefault="00A366DF" w:rsidP="00A366DF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D417BF" id="Textbox 10" o:spid="_x0000_s1031" type="#_x0000_t202" style="position:absolute;left:0;text-align:left;margin-left:548.55pt;margin-top:531.75pt;width:20.75pt;height:242.1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" filled="f" stroked="f">
                <v:path arrowok="t"/>
                <v:textbox style="layout-flow:vertical;mso-layout-flow-alt:bottom-to-top" inset="0,0,0,0">
                  <w:txbxContent>
                    <w:p w:rsidR="00A366DF" w:rsidRDefault="00A366DF" w:rsidP="00A366D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59TAYHSQM27GGPEPTQMFRYW4T</w:t>
                      </w:r>
                    </w:p>
                    <w:p w:rsidR="00A366DF" w:rsidRDefault="00A366DF" w:rsidP="00A366DF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A366DF" w:rsidRDefault="00A366DF" w:rsidP="00A366DF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La proposta de concessió de les subvencions serà formulada pel president de la comissió qualificadora constituïda d’acord amb allò previst a l’article 12.5 de l’Ordenança General de Subvencions de l’Ajuntament i que estarà format per les següents persones:</w:t>
      </w:r>
    </w:p>
    <w:p w:rsidR="00A366DF" w:rsidRDefault="00A366DF" w:rsidP="00A366DF">
      <w:pPr>
        <w:pStyle w:val="Prrafodelista"/>
        <w:numPr>
          <w:ilvl w:val="0"/>
          <w:numId w:val="2"/>
        </w:numPr>
        <w:tabs>
          <w:tab w:val="left" w:pos="1714"/>
        </w:tabs>
        <w:spacing w:before="268"/>
        <w:ind w:left="1714" w:hanging="359"/>
        <w:rPr>
          <w:sz w:val="24"/>
        </w:rPr>
      </w:pPr>
      <w:r>
        <w:rPr>
          <w:sz w:val="24"/>
        </w:rPr>
        <w:t>L’alcalde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persona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qui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delegui.</w:t>
      </w:r>
    </w:p>
    <w:p w:rsidR="00A366DF" w:rsidRDefault="00A366DF" w:rsidP="00A366DF">
      <w:pPr>
        <w:pStyle w:val="Prrafodelista"/>
        <w:numPr>
          <w:ilvl w:val="0"/>
          <w:numId w:val="2"/>
        </w:numPr>
        <w:tabs>
          <w:tab w:val="left" w:pos="1714"/>
        </w:tabs>
        <w:spacing w:before="2"/>
        <w:ind w:left="1714" w:hanging="359"/>
        <w:rPr>
          <w:sz w:val="24"/>
        </w:rPr>
      </w:pPr>
      <w:r>
        <w:rPr>
          <w:sz w:val="24"/>
        </w:rPr>
        <w:t>El regidor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persona</w:t>
      </w:r>
      <w:r>
        <w:rPr>
          <w:spacing w:val="-1"/>
          <w:sz w:val="24"/>
        </w:rPr>
        <w:t xml:space="preserve"> </w:t>
      </w:r>
      <w:r>
        <w:rPr>
          <w:sz w:val="24"/>
        </w:rPr>
        <w:t>en qui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delegui.</w:t>
      </w:r>
    </w:p>
    <w:p w:rsidR="00A366DF" w:rsidRDefault="00A366DF" w:rsidP="00A366DF">
      <w:pPr>
        <w:pStyle w:val="Prrafodelista"/>
        <w:numPr>
          <w:ilvl w:val="0"/>
          <w:numId w:val="2"/>
        </w:numPr>
        <w:tabs>
          <w:tab w:val="left" w:pos="1715"/>
        </w:tabs>
        <w:spacing w:line="244" w:lineRule="auto"/>
        <w:ind w:right="165"/>
        <w:rPr>
          <w:sz w:val="24"/>
        </w:rPr>
      </w:pPr>
      <w:r>
        <w:rPr>
          <w:sz w:val="24"/>
        </w:rPr>
        <w:t>El tècnic de la regidoria corresponent o bé en el seu defecte el coordinador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l’àrea.</w:t>
      </w:r>
    </w:p>
    <w:p w:rsidR="00A366DF" w:rsidRDefault="00A366DF" w:rsidP="00A366DF">
      <w:pPr>
        <w:pStyle w:val="Textoindependiente"/>
        <w:spacing w:before="123"/>
      </w:pPr>
    </w:p>
    <w:p w:rsidR="00A366DF" w:rsidRDefault="00A366DF" w:rsidP="00A366DF">
      <w:pPr>
        <w:pStyle w:val="Textoindependiente"/>
        <w:spacing w:line="244" w:lineRule="auto"/>
        <w:ind w:left="995" w:right="152"/>
        <w:jc w:val="both"/>
      </w:pPr>
      <w:r>
        <w:t>L’òrgan responsable de la resolució del procediment per a l’atorgament de les subvencions serà la Junta de Govern Local en virtut de les delegacions efectuades per l’Alcaldia.</w:t>
      </w:r>
    </w:p>
    <w:p w:rsidR="00A366DF" w:rsidRDefault="00A366DF" w:rsidP="00A366DF">
      <w:pPr>
        <w:pStyle w:val="Textoindependiente"/>
        <w:spacing w:before="117" w:line="244" w:lineRule="auto"/>
        <w:ind w:left="995" w:right="154"/>
        <w:jc w:val="both"/>
      </w:pPr>
      <w:r>
        <w:t>L’òrgan competent per a la concessió podrà, discrecionalment, deixar desert el concurs o no esgotar el crèdit total previst.</w:t>
      </w:r>
    </w:p>
    <w:p w:rsidR="00A366DF" w:rsidRDefault="00A366DF" w:rsidP="00A366DF">
      <w:pPr>
        <w:pStyle w:val="Textoindependiente"/>
        <w:spacing w:before="238"/>
      </w:pPr>
    </w:p>
    <w:p w:rsidR="00A366DF" w:rsidRDefault="00A366DF" w:rsidP="00A366DF">
      <w:pPr>
        <w:pStyle w:val="Ttulo1"/>
        <w:rPr>
          <w:u w:val="none"/>
        </w:rPr>
      </w:pPr>
      <w:r>
        <w:t>10.-Termini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notificació</w:t>
      </w:r>
      <w:r>
        <w:rPr>
          <w:spacing w:val="40"/>
        </w:rPr>
        <w:t xml:space="preserve"> </w:t>
      </w:r>
    </w:p>
    <w:p w:rsidR="00A366DF" w:rsidRDefault="00A366DF" w:rsidP="00A366DF">
      <w:pPr>
        <w:pStyle w:val="Textoindependiente"/>
        <w:spacing w:before="24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/>
      </w:pPr>
      <w:r>
        <w:t>S’examinaran conjuntament, en un sol procediment totes les sol·licituds presentades dins del termini establert, i es resoldrà en un únic acte administratiu.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Textoindependiente"/>
        <w:spacing w:before="1" w:line="244" w:lineRule="auto"/>
        <w:ind w:left="995"/>
      </w:pPr>
      <w:r>
        <w:t>El termini per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l’atorgament de les</w:t>
      </w:r>
      <w:r>
        <w:rPr>
          <w:spacing w:val="-1"/>
        </w:rPr>
        <w:t xml:space="preserve"> </w:t>
      </w:r>
      <w:r>
        <w:t>subvencions</w:t>
      </w:r>
      <w:r>
        <w:rPr>
          <w:spacing w:val="-1"/>
        </w:rPr>
        <w:t xml:space="preserve"> </w:t>
      </w:r>
      <w:r>
        <w:t>serà,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màxim, de tres</w:t>
      </w:r>
      <w:r>
        <w:rPr>
          <w:spacing w:val="-1"/>
        </w:rPr>
        <w:t xml:space="preserve"> </w:t>
      </w:r>
      <w:r>
        <w:t>mesos</w:t>
      </w:r>
      <w:r>
        <w:rPr>
          <w:spacing w:val="-1"/>
        </w:rPr>
        <w:t xml:space="preserve"> </w:t>
      </w:r>
      <w:r>
        <w:t>a comptar des de la data de tancament del període de presentació de sol·licituds.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Textoindependiente"/>
        <w:ind w:left="995"/>
      </w:pPr>
      <w:r>
        <w:t>La</w:t>
      </w:r>
      <w:r>
        <w:rPr>
          <w:spacing w:val="-1"/>
        </w:rPr>
        <w:t xml:space="preserve"> </w:t>
      </w:r>
      <w:r>
        <w:t>manca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</w:t>
      </w:r>
      <w:r>
        <w:rPr>
          <w:spacing w:val="-1"/>
        </w:rPr>
        <w:t xml:space="preserve"> </w:t>
      </w:r>
      <w:r>
        <w:t>dins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indicat</w:t>
      </w:r>
      <w:r>
        <w:rPr>
          <w:spacing w:val="-2"/>
        </w:rPr>
        <w:t xml:space="preserve"> </w:t>
      </w:r>
      <w:r>
        <w:t>tindrà</w:t>
      </w:r>
      <w:r>
        <w:rPr>
          <w:spacing w:val="-2"/>
        </w:rPr>
        <w:t xml:space="preserve"> </w:t>
      </w:r>
      <w:r>
        <w:t>efectes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desestimatoris</w:t>
      </w:r>
      <w:proofErr w:type="spellEnd"/>
      <w:r>
        <w:rPr>
          <w:spacing w:val="-2"/>
        </w:rPr>
        <w:t>.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Textoindependiente"/>
        <w:spacing w:before="129"/>
      </w:pPr>
    </w:p>
    <w:p w:rsidR="00A366DF" w:rsidRDefault="00A366DF" w:rsidP="00A366DF">
      <w:pPr>
        <w:pStyle w:val="Ttulo1"/>
        <w:jc w:val="left"/>
        <w:rPr>
          <w:u w:val="none"/>
        </w:rPr>
      </w:pPr>
      <w:r>
        <w:t>11.-Règim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recursos</w:t>
      </w:r>
    </w:p>
    <w:p w:rsidR="00A366DF" w:rsidRDefault="00A366DF" w:rsidP="00A366DF">
      <w:pPr>
        <w:pStyle w:val="Textoindependiente"/>
        <w:spacing w:before="24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 w:right="161"/>
        <w:jc w:val="both"/>
      </w:pPr>
      <w:r>
        <w:t>La resolució del procediment posa fi a la via administrativa, i contra la mateixa es pot interposar recurs contenciós administratiu en el termini de dos mesos a comptar des del dia següent a la seva notificació.</w:t>
      </w:r>
    </w:p>
    <w:p w:rsidR="00A366DF" w:rsidRDefault="00A366DF" w:rsidP="00A366DF">
      <w:pPr>
        <w:pStyle w:val="Textoindependiente"/>
        <w:spacing w:before="117" w:line="244" w:lineRule="auto"/>
        <w:ind w:left="995" w:right="161"/>
        <w:jc w:val="both"/>
      </w:pPr>
      <w:r>
        <w:t>Alternativament i de forma potestativa, es pot interposar recurs de reposició davant</w:t>
      </w:r>
      <w:r>
        <w:rPr>
          <w:spacing w:val="40"/>
        </w:rPr>
        <w:t xml:space="preserve"> </w:t>
      </w:r>
      <w:r>
        <w:t>el mateix òrgan que l’ha dictat en el termini d’un mes a comptar des del dia següent</w:t>
      </w:r>
      <w:r>
        <w:rPr>
          <w:spacing w:val="80"/>
        </w:rPr>
        <w:t xml:space="preserve"> </w:t>
      </w:r>
      <w:r>
        <w:t>a la seva notificació.</w:t>
      </w:r>
    </w:p>
    <w:p w:rsidR="00A366DF" w:rsidRDefault="00A366DF" w:rsidP="00A366DF">
      <w:pPr>
        <w:pStyle w:val="Textoindependiente"/>
        <w:spacing w:before="237"/>
      </w:pPr>
    </w:p>
    <w:p w:rsidR="00A366DF" w:rsidRDefault="00A366DF" w:rsidP="00A366DF">
      <w:pPr>
        <w:pStyle w:val="Ttulo1"/>
        <w:rPr>
          <w:u w:val="none"/>
        </w:rPr>
      </w:pPr>
      <w:r>
        <w:t>12.-Criteris</w:t>
      </w:r>
      <w:r>
        <w:rPr>
          <w:spacing w:val="-8"/>
        </w:rPr>
        <w:t xml:space="preserve"> </w:t>
      </w:r>
      <w:r>
        <w:t>objectius</w:t>
      </w:r>
      <w:r>
        <w:rPr>
          <w:spacing w:val="-3"/>
        </w:rPr>
        <w:t xml:space="preserve"> </w:t>
      </w:r>
      <w:r>
        <w:t>d’atorgament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subvenció</w:t>
      </w:r>
    </w:p>
    <w:p w:rsidR="00A366DF" w:rsidRDefault="00A366DF" w:rsidP="00A366DF">
      <w:pPr>
        <w:pStyle w:val="Textoindependiente"/>
        <w:spacing w:before="12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44" w:lineRule="auto"/>
        <w:ind w:left="995" w:right="154"/>
      </w:pPr>
      <w:r>
        <w:t>Les subvencions s’atorgaran a aquells sol·licitants que obtinguin millor valoració un cop aplicats els criteris objectius determinats a la present convocatòria.</w:t>
      </w:r>
    </w:p>
    <w:p w:rsidR="00A366DF" w:rsidRDefault="00A366DF" w:rsidP="00A366DF">
      <w:pPr>
        <w:pStyle w:val="Textoindependiente"/>
        <w:spacing w:before="2"/>
      </w:pPr>
    </w:p>
    <w:p w:rsidR="00A366DF" w:rsidRDefault="00A366DF" w:rsidP="00A366DF">
      <w:pPr>
        <w:pStyle w:val="Textoindependiente"/>
        <w:spacing w:line="244" w:lineRule="auto"/>
        <w:ind w:left="995"/>
      </w:pPr>
      <w:r>
        <w:t>Per</w:t>
      </w:r>
      <w:r>
        <w:rPr>
          <w:spacing w:val="-2"/>
        </w:rPr>
        <w:t xml:space="preserve"> </w:t>
      </w:r>
      <w:r>
        <w:t>a la valoració</w:t>
      </w:r>
      <w:r>
        <w:rPr>
          <w:spacing w:val="-2"/>
        </w:rPr>
        <w:t xml:space="preserve"> </w:t>
      </w:r>
      <w:r>
        <w:t>de les</w:t>
      </w:r>
      <w:r>
        <w:rPr>
          <w:spacing w:val="-1"/>
        </w:rPr>
        <w:t xml:space="preserve"> </w:t>
      </w:r>
      <w:r>
        <w:t>sol·licituds</w:t>
      </w:r>
      <w:r>
        <w:rPr>
          <w:spacing w:val="-1"/>
        </w:rPr>
        <w:t xml:space="preserve"> </w:t>
      </w:r>
      <w:r>
        <w:t>presentades,</w:t>
      </w:r>
      <w:r>
        <w:rPr>
          <w:spacing w:val="-1"/>
        </w:rPr>
        <w:t xml:space="preserve"> </w:t>
      </w:r>
      <w:r>
        <w:t>únicament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tindran en compte els següents criteris objectius, aplicats d’acord amb la ponderació indicada:</w:t>
      </w:r>
    </w:p>
    <w:p w:rsidR="00A366DF" w:rsidRDefault="00A366DF" w:rsidP="00A366DF">
      <w:pPr>
        <w:pStyle w:val="Textoindependiente"/>
        <w:spacing w:line="244" w:lineRule="auto"/>
        <w:sectPr w:rsidR="00A366DF">
          <w:pgSz w:w="11910" w:h="16840"/>
          <w:pgMar w:top="1720" w:right="1275" w:bottom="1260" w:left="425" w:header="605" w:footer="1060" w:gutter="0"/>
          <w:cols w:space="708"/>
        </w:sectPr>
      </w:pPr>
    </w:p>
    <w:p w:rsidR="00A366DF" w:rsidRDefault="00A366DF" w:rsidP="00A366DF">
      <w:pPr>
        <w:pStyle w:val="Textoindependiente"/>
        <w:spacing w:before="86"/>
        <w:ind w:left="995"/>
        <w:jc w:val="both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251665408" behindDoc="0" locked="0" layoutInCell="1" allowOverlap="1" wp14:anchorId="45312535" wp14:editId="096D374D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59TAYHSQM27GGPEPTQMFRYW4T</w:t>
                            </w:r>
                          </w:p>
                          <w:p w:rsidR="00A366DF" w:rsidRDefault="00A366DF" w:rsidP="00A366DF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A366DF" w:rsidRDefault="00A366DF" w:rsidP="00A366DF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5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12535" id="Textbox 11" o:spid="_x0000_s1032" type="#_x0000_t202" style="position:absolute;left:0;text-align:left;margin-left:548.55pt;margin-top:531.75pt;width:20.75pt;height:242.1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CLsVejtQEAAFc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A366DF" w:rsidRDefault="00A366DF" w:rsidP="00A366D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59TAYHSQM27GGPEPTQMFRYW4T</w:t>
                      </w:r>
                    </w:p>
                    <w:p w:rsidR="00A366DF" w:rsidRDefault="00A366DF" w:rsidP="00A366DF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A366DF" w:rsidRDefault="00A366DF" w:rsidP="00A366DF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5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Línia</w:t>
      </w:r>
      <w:r>
        <w:rPr>
          <w:spacing w:val="8"/>
        </w:rPr>
        <w:t xml:space="preserve"> </w:t>
      </w:r>
      <w:r>
        <w:rPr>
          <w:spacing w:val="-5"/>
        </w:rPr>
        <w:t>1:</w:t>
      </w:r>
    </w:p>
    <w:p w:rsidR="00A366DF" w:rsidRDefault="00A366DF" w:rsidP="00A366DF">
      <w:pPr>
        <w:pStyle w:val="Prrafodelista"/>
        <w:numPr>
          <w:ilvl w:val="0"/>
          <w:numId w:val="1"/>
        </w:numPr>
        <w:tabs>
          <w:tab w:val="left" w:pos="1701"/>
        </w:tabs>
        <w:spacing w:before="46"/>
        <w:ind w:left="1701" w:hanging="280"/>
        <w:rPr>
          <w:sz w:val="24"/>
        </w:rPr>
      </w:pPr>
      <w:r>
        <w:rPr>
          <w:sz w:val="24"/>
        </w:rPr>
        <w:t>Nombre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destinataris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alumnes a</w:t>
      </w:r>
      <w:r>
        <w:rPr>
          <w:spacing w:val="-1"/>
          <w:sz w:val="24"/>
        </w:rPr>
        <w:t xml:space="preserve"> </w:t>
      </w:r>
      <w:r>
        <w:rPr>
          <w:sz w:val="24"/>
        </w:rPr>
        <w:t>qui va</w:t>
      </w:r>
      <w:r>
        <w:rPr>
          <w:spacing w:val="-1"/>
          <w:sz w:val="24"/>
        </w:rPr>
        <w:t xml:space="preserve"> </w:t>
      </w:r>
      <w:r>
        <w:rPr>
          <w:sz w:val="24"/>
        </w:rPr>
        <w:t>adreçat, fins a</w:t>
      </w:r>
      <w:r>
        <w:rPr>
          <w:spacing w:val="-1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punts.</w:t>
      </w:r>
    </w:p>
    <w:p w:rsidR="00A366DF" w:rsidRDefault="00A366DF" w:rsidP="00A366DF">
      <w:pPr>
        <w:pStyle w:val="Textoindependiente"/>
        <w:spacing w:before="13"/>
      </w:pPr>
    </w:p>
    <w:p w:rsidR="00A366DF" w:rsidRDefault="00A366DF" w:rsidP="00A366DF">
      <w:pPr>
        <w:pStyle w:val="Prrafodelista"/>
        <w:numPr>
          <w:ilvl w:val="0"/>
          <w:numId w:val="1"/>
        </w:numPr>
        <w:tabs>
          <w:tab w:val="left" w:pos="1701"/>
        </w:tabs>
        <w:ind w:left="1701" w:hanging="280"/>
        <w:rPr>
          <w:sz w:val="24"/>
        </w:rPr>
      </w:pPr>
      <w:r>
        <w:rPr>
          <w:sz w:val="24"/>
        </w:rPr>
        <w:t>L’interès</w:t>
      </w:r>
      <w:r>
        <w:rPr>
          <w:spacing w:val="-2"/>
          <w:sz w:val="24"/>
        </w:rPr>
        <w:t xml:space="preserve"> </w:t>
      </w:r>
      <w:r>
        <w:rPr>
          <w:sz w:val="24"/>
        </w:rPr>
        <w:t>general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població, fins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punts.</w:t>
      </w:r>
    </w:p>
    <w:p w:rsidR="00A366DF" w:rsidRDefault="00A366DF" w:rsidP="00A366DF">
      <w:pPr>
        <w:pStyle w:val="Textoindependiente"/>
        <w:spacing w:before="14"/>
      </w:pPr>
    </w:p>
    <w:p w:rsidR="00A366DF" w:rsidRDefault="00A366DF" w:rsidP="00A366DF">
      <w:pPr>
        <w:pStyle w:val="Prrafodelista"/>
        <w:numPr>
          <w:ilvl w:val="0"/>
          <w:numId w:val="1"/>
        </w:numPr>
        <w:tabs>
          <w:tab w:val="left" w:pos="1701"/>
        </w:tabs>
        <w:spacing w:before="1"/>
        <w:ind w:left="1701" w:hanging="280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dificultat</w:t>
      </w:r>
      <w:r>
        <w:rPr>
          <w:spacing w:val="-1"/>
          <w:sz w:val="24"/>
        </w:rPr>
        <w:t xml:space="preserve"> </w:t>
      </w:r>
      <w:r>
        <w:rPr>
          <w:sz w:val="24"/>
        </w:rPr>
        <w:t>d’executar-ne</w:t>
      </w:r>
      <w:r>
        <w:rPr>
          <w:spacing w:val="-2"/>
          <w:sz w:val="24"/>
        </w:rPr>
        <w:t xml:space="preserve"> </w:t>
      </w:r>
      <w:r>
        <w:rPr>
          <w:sz w:val="24"/>
        </w:rPr>
        <w:t>sense</w:t>
      </w:r>
      <w:r>
        <w:rPr>
          <w:spacing w:val="-2"/>
          <w:sz w:val="24"/>
        </w:rPr>
        <w:t xml:space="preserve"> </w:t>
      </w:r>
      <w:r>
        <w:rPr>
          <w:sz w:val="24"/>
        </w:rPr>
        <w:t>subvenció, fins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punts.</w:t>
      </w:r>
    </w:p>
    <w:p w:rsidR="00A366DF" w:rsidRDefault="00A366DF" w:rsidP="00A366DF">
      <w:pPr>
        <w:pStyle w:val="Textoindependiente"/>
        <w:spacing w:before="12"/>
      </w:pPr>
    </w:p>
    <w:p w:rsidR="00A366DF" w:rsidRDefault="00A366DF" w:rsidP="00A366DF">
      <w:pPr>
        <w:pStyle w:val="Textoindependiente"/>
        <w:spacing w:line="280" w:lineRule="auto"/>
        <w:ind w:left="1703" w:right="155"/>
        <w:jc w:val="both"/>
      </w:pPr>
      <w:r>
        <w:t>Es valorarà segons la situació comptable de l’entitat i associació en el decurs de l’any anterior i, en el cas de nova activitat, segons el pressupost que s’aporti a la sol·licitud.</w:t>
      </w:r>
    </w:p>
    <w:p w:rsidR="00A366DF" w:rsidRDefault="00A366DF" w:rsidP="00A366DF">
      <w:pPr>
        <w:pStyle w:val="Prrafodelista"/>
        <w:numPr>
          <w:ilvl w:val="0"/>
          <w:numId w:val="1"/>
        </w:numPr>
        <w:tabs>
          <w:tab w:val="left" w:pos="1701"/>
          <w:tab w:val="left" w:pos="1703"/>
        </w:tabs>
        <w:spacing w:before="239" w:line="280" w:lineRule="auto"/>
        <w:ind w:right="154"/>
        <w:jc w:val="both"/>
        <w:rPr>
          <w:sz w:val="24"/>
        </w:rPr>
      </w:pPr>
      <w:r>
        <w:rPr>
          <w:sz w:val="24"/>
        </w:rPr>
        <w:t>Transcendència que</w:t>
      </w:r>
      <w:r>
        <w:rPr>
          <w:spacing w:val="-1"/>
          <w:sz w:val="24"/>
        </w:rPr>
        <w:t xml:space="preserve"> </w:t>
      </w:r>
      <w:r>
        <w:rPr>
          <w:sz w:val="24"/>
        </w:rPr>
        <w:t>tingui</w:t>
      </w:r>
      <w:r>
        <w:rPr>
          <w:spacing w:val="-1"/>
          <w:sz w:val="24"/>
        </w:rPr>
        <w:t xml:space="preserve"> </w:t>
      </w:r>
      <w:r>
        <w:rPr>
          <w:sz w:val="24"/>
        </w:rPr>
        <w:t>l’activitat,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20</w:t>
      </w:r>
      <w:r>
        <w:rPr>
          <w:spacing w:val="-1"/>
          <w:sz w:val="24"/>
        </w:rPr>
        <w:t xml:space="preserve"> </w:t>
      </w:r>
      <w:r>
        <w:rPr>
          <w:sz w:val="24"/>
        </w:rPr>
        <w:t>punts.</w:t>
      </w:r>
      <w:r>
        <w:rPr>
          <w:spacing w:val="-1"/>
          <w:sz w:val="24"/>
        </w:rPr>
        <w:t xml:space="preserve"> </w:t>
      </w:r>
      <w:r>
        <w:rPr>
          <w:sz w:val="24"/>
        </w:rPr>
        <w:t>Es</w:t>
      </w:r>
      <w:r>
        <w:rPr>
          <w:spacing w:val="-2"/>
          <w:sz w:val="24"/>
        </w:rPr>
        <w:t xml:space="preserve"> </w:t>
      </w:r>
      <w:r>
        <w:rPr>
          <w:sz w:val="24"/>
        </w:rPr>
        <w:t>valorarà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 cooperació o col·laboració entre centres educatius i/o entitats de les activitats obertes a la </w:t>
      </w:r>
      <w:r>
        <w:rPr>
          <w:spacing w:val="-2"/>
          <w:sz w:val="24"/>
        </w:rPr>
        <w:t>població.</w:t>
      </w:r>
    </w:p>
    <w:p w:rsidR="00A366DF" w:rsidRDefault="00A366DF" w:rsidP="00A366DF">
      <w:pPr>
        <w:pStyle w:val="Prrafodelista"/>
        <w:numPr>
          <w:ilvl w:val="0"/>
          <w:numId w:val="1"/>
        </w:numPr>
        <w:tabs>
          <w:tab w:val="left" w:pos="1701"/>
        </w:tabs>
        <w:spacing w:before="236"/>
        <w:ind w:left="1701" w:hanging="280"/>
        <w:rPr>
          <w:sz w:val="24"/>
        </w:rPr>
      </w:pPr>
      <w:r>
        <w:rPr>
          <w:sz w:val="24"/>
        </w:rPr>
        <w:t>Potenciació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l’ús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llengua</w:t>
      </w:r>
      <w:r>
        <w:rPr>
          <w:spacing w:val="-2"/>
          <w:sz w:val="24"/>
        </w:rPr>
        <w:t xml:space="preserve"> </w:t>
      </w:r>
      <w:r>
        <w:rPr>
          <w:sz w:val="24"/>
        </w:rPr>
        <w:t>catalana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l’activitat, fins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punts.</w:t>
      </w:r>
    </w:p>
    <w:p w:rsidR="00A366DF" w:rsidRDefault="00A366DF" w:rsidP="00A366DF">
      <w:pPr>
        <w:pStyle w:val="Textoindependiente"/>
        <w:spacing w:before="15"/>
      </w:pPr>
    </w:p>
    <w:p w:rsidR="00A366DF" w:rsidRDefault="00A366DF" w:rsidP="00A366DF">
      <w:pPr>
        <w:pStyle w:val="Prrafodelista"/>
        <w:numPr>
          <w:ilvl w:val="0"/>
          <w:numId w:val="1"/>
        </w:numPr>
        <w:tabs>
          <w:tab w:val="left" w:pos="1701"/>
        </w:tabs>
        <w:ind w:left="1701" w:hanging="280"/>
        <w:rPr>
          <w:sz w:val="24"/>
        </w:rPr>
      </w:pPr>
      <w:r>
        <w:rPr>
          <w:sz w:val="24"/>
        </w:rPr>
        <w:t>Altres</w:t>
      </w:r>
      <w:r>
        <w:rPr>
          <w:spacing w:val="-2"/>
          <w:sz w:val="24"/>
        </w:rPr>
        <w:t xml:space="preserve"> </w:t>
      </w:r>
      <w:r>
        <w:rPr>
          <w:sz w:val="24"/>
        </w:rPr>
        <w:t>criteris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l’activitat, fins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20 </w:t>
      </w:r>
      <w:r>
        <w:rPr>
          <w:spacing w:val="-2"/>
          <w:sz w:val="24"/>
        </w:rPr>
        <w:t>punts.</w:t>
      </w:r>
    </w:p>
    <w:p w:rsidR="00A366DF" w:rsidRDefault="00A366DF" w:rsidP="00A366DF">
      <w:pPr>
        <w:pStyle w:val="Textoindependiente"/>
        <w:spacing w:before="13"/>
      </w:pPr>
    </w:p>
    <w:p w:rsidR="00A366DF" w:rsidRDefault="00A366DF" w:rsidP="00A366DF">
      <w:pPr>
        <w:pStyle w:val="Prrafodelista"/>
        <w:numPr>
          <w:ilvl w:val="1"/>
          <w:numId w:val="1"/>
        </w:numPr>
        <w:tabs>
          <w:tab w:val="left" w:pos="2423"/>
        </w:tabs>
        <w:spacing w:line="280" w:lineRule="auto"/>
        <w:ind w:right="156"/>
        <w:jc w:val="left"/>
        <w:rPr>
          <w:sz w:val="24"/>
        </w:rPr>
      </w:pP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qualitat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projecte,</w:t>
      </w:r>
      <w:r>
        <w:rPr>
          <w:spacing w:val="40"/>
          <w:sz w:val="24"/>
        </w:rPr>
        <w:t xml:space="preserve"> </w:t>
      </w:r>
      <w:r>
        <w:rPr>
          <w:sz w:val="24"/>
        </w:rPr>
        <w:t>objectius,</w:t>
      </w:r>
      <w:r>
        <w:rPr>
          <w:spacing w:val="40"/>
          <w:sz w:val="24"/>
        </w:rPr>
        <w:t xml:space="preserve"> </w:t>
      </w:r>
      <w:r>
        <w:rPr>
          <w:sz w:val="24"/>
        </w:rPr>
        <w:t>desenvolupament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justificació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del </w:t>
      </w:r>
      <w:r>
        <w:rPr>
          <w:spacing w:val="-2"/>
          <w:sz w:val="24"/>
        </w:rPr>
        <w:t>mateix.</w:t>
      </w:r>
    </w:p>
    <w:p w:rsidR="00A366DF" w:rsidRDefault="00A366DF" w:rsidP="00A366DF">
      <w:pPr>
        <w:pStyle w:val="Prrafodelista"/>
        <w:numPr>
          <w:ilvl w:val="1"/>
          <w:numId w:val="1"/>
        </w:numPr>
        <w:tabs>
          <w:tab w:val="left" w:pos="2423"/>
        </w:tabs>
        <w:spacing w:line="280" w:lineRule="auto"/>
        <w:ind w:right="157" w:hanging="532"/>
        <w:jc w:val="left"/>
        <w:rPr>
          <w:sz w:val="24"/>
        </w:rPr>
      </w:pP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seva</w:t>
      </w:r>
      <w:r>
        <w:rPr>
          <w:spacing w:val="40"/>
          <w:sz w:val="24"/>
        </w:rPr>
        <w:t xml:space="preserve"> </w:t>
      </w:r>
      <w:r>
        <w:rPr>
          <w:sz w:val="24"/>
        </w:rPr>
        <w:t>inclusió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grau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coherència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0"/>
          <w:sz w:val="24"/>
        </w:rPr>
        <w:t xml:space="preserve"> </w:t>
      </w:r>
      <w:r>
        <w:rPr>
          <w:sz w:val="24"/>
        </w:rPr>
        <w:t>el</w:t>
      </w:r>
      <w:r>
        <w:rPr>
          <w:spacing w:val="40"/>
          <w:sz w:val="24"/>
        </w:rPr>
        <w:t xml:space="preserve"> </w:t>
      </w:r>
      <w:r>
        <w:rPr>
          <w:sz w:val="24"/>
        </w:rPr>
        <w:t>projecte</w:t>
      </w:r>
      <w:r>
        <w:rPr>
          <w:spacing w:val="40"/>
          <w:sz w:val="24"/>
        </w:rPr>
        <w:t xml:space="preserve"> </w:t>
      </w:r>
      <w:r>
        <w:rPr>
          <w:sz w:val="24"/>
        </w:rPr>
        <w:t>educatiu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centre.</w:t>
      </w:r>
    </w:p>
    <w:p w:rsidR="00A366DF" w:rsidRDefault="00A366DF" w:rsidP="00A366DF">
      <w:pPr>
        <w:pStyle w:val="Prrafodelista"/>
        <w:numPr>
          <w:ilvl w:val="1"/>
          <w:numId w:val="1"/>
        </w:numPr>
        <w:tabs>
          <w:tab w:val="left" w:pos="2423"/>
        </w:tabs>
        <w:spacing w:line="280" w:lineRule="auto"/>
        <w:ind w:right="151" w:hanging="586"/>
        <w:jc w:val="left"/>
        <w:rPr>
          <w:sz w:val="24"/>
        </w:rPr>
      </w:pPr>
      <w:r>
        <w:rPr>
          <w:sz w:val="24"/>
        </w:rPr>
        <w:t>La</w:t>
      </w:r>
      <w:r>
        <w:rPr>
          <w:spacing w:val="78"/>
          <w:sz w:val="24"/>
        </w:rPr>
        <w:t xml:space="preserve"> </w:t>
      </w:r>
      <w:r>
        <w:rPr>
          <w:sz w:val="24"/>
        </w:rPr>
        <w:t>contribució</w:t>
      </w:r>
      <w:r>
        <w:rPr>
          <w:spacing w:val="78"/>
          <w:sz w:val="24"/>
        </w:rPr>
        <w:t xml:space="preserve"> </w:t>
      </w:r>
      <w:r>
        <w:rPr>
          <w:sz w:val="24"/>
        </w:rPr>
        <w:t>de</w:t>
      </w:r>
      <w:r>
        <w:rPr>
          <w:spacing w:val="78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77"/>
          <w:sz w:val="24"/>
        </w:rPr>
        <w:t xml:space="preserve"> </w:t>
      </w:r>
      <w:r>
        <w:rPr>
          <w:sz w:val="24"/>
        </w:rPr>
        <w:t>al</w:t>
      </w:r>
      <w:r>
        <w:rPr>
          <w:spacing w:val="76"/>
          <w:sz w:val="24"/>
        </w:rPr>
        <w:t xml:space="preserve"> </w:t>
      </w:r>
      <w:r>
        <w:rPr>
          <w:sz w:val="24"/>
        </w:rPr>
        <w:t>coneixement</w:t>
      </w:r>
      <w:r>
        <w:rPr>
          <w:spacing w:val="77"/>
          <w:sz w:val="24"/>
        </w:rPr>
        <w:t xml:space="preserve"> </w:t>
      </w:r>
      <w:r>
        <w:rPr>
          <w:sz w:val="24"/>
        </w:rPr>
        <w:t>de</w:t>
      </w:r>
      <w:r>
        <w:rPr>
          <w:spacing w:val="78"/>
          <w:sz w:val="24"/>
        </w:rPr>
        <w:t xml:space="preserve"> </w:t>
      </w:r>
      <w:r>
        <w:rPr>
          <w:sz w:val="24"/>
        </w:rPr>
        <w:t>la</w:t>
      </w:r>
      <w:r>
        <w:rPr>
          <w:spacing w:val="76"/>
          <w:sz w:val="24"/>
        </w:rPr>
        <w:t xml:space="preserve"> </w:t>
      </w:r>
      <w:r>
        <w:rPr>
          <w:sz w:val="24"/>
        </w:rPr>
        <w:t>llengua</w:t>
      </w:r>
      <w:r>
        <w:rPr>
          <w:spacing w:val="78"/>
          <w:sz w:val="24"/>
        </w:rPr>
        <w:t xml:space="preserve"> </w:t>
      </w:r>
      <w:r>
        <w:rPr>
          <w:sz w:val="24"/>
        </w:rPr>
        <w:t>i</w:t>
      </w:r>
      <w:r>
        <w:rPr>
          <w:spacing w:val="78"/>
          <w:sz w:val="24"/>
        </w:rPr>
        <w:t xml:space="preserve"> </w:t>
      </w:r>
      <w:r>
        <w:rPr>
          <w:sz w:val="24"/>
        </w:rPr>
        <w:t>cultura catalanes d’acord amb el Projecte Curricular del centre.</w:t>
      </w:r>
    </w:p>
    <w:p w:rsidR="00A366DF" w:rsidRDefault="00A366DF" w:rsidP="00A366DF">
      <w:pPr>
        <w:pStyle w:val="Textoindependiente"/>
        <w:spacing w:before="41"/>
      </w:pPr>
    </w:p>
    <w:p w:rsidR="00A366DF" w:rsidRDefault="00A366DF" w:rsidP="00A366DF">
      <w:pPr>
        <w:pStyle w:val="Textoindependiente"/>
        <w:ind w:left="995"/>
        <w:jc w:val="both"/>
      </w:pPr>
      <w:r>
        <w:t>Línia</w:t>
      </w:r>
      <w:r>
        <w:rPr>
          <w:spacing w:val="8"/>
        </w:rPr>
        <w:t xml:space="preserve"> </w:t>
      </w:r>
      <w:r>
        <w:rPr>
          <w:spacing w:val="-5"/>
        </w:rPr>
        <w:t>2:</w:t>
      </w:r>
    </w:p>
    <w:p w:rsidR="00A366DF" w:rsidRDefault="00A366DF" w:rsidP="00A366DF">
      <w:pPr>
        <w:pStyle w:val="Textoindependiente"/>
        <w:spacing w:before="45" w:line="280" w:lineRule="auto"/>
        <w:ind w:left="1715" w:right="158" w:hanging="360"/>
        <w:jc w:val="both"/>
      </w:pPr>
      <w:r>
        <w:t>a)</w:t>
      </w:r>
      <w:r>
        <w:rPr>
          <w:spacing w:val="40"/>
        </w:rPr>
        <w:t xml:space="preserve"> </w:t>
      </w:r>
      <w:r>
        <w:t>S’atorgaran punts en funció del nombre d’alumnes que té cada centre públic d’educació infantil, primària i secundària de Llinars del Vallès, d’acord amb la següent escala:</w:t>
      </w:r>
    </w:p>
    <w:p w:rsidR="00A366DF" w:rsidRDefault="00A366DF" w:rsidP="00A366DF">
      <w:pPr>
        <w:pStyle w:val="Textoindependiente"/>
        <w:spacing w:before="42"/>
      </w:pPr>
    </w:p>
    <w:p w:rsidR="00A366DF" w:rsidRDefault="00A366DF" w:rsidP="00A366DF">
      <w:pPr>
        <w:pStyle w:val="Textoindependiente"/>
        <w:ind w:left="995"/>
      </w:pPr>
      <w:r>
        <w:t>De</w:t>
      </w:r>
      <w:r>
        <w:rPr>
          <w:spacing w:val="2"/>
        </w:rPr>
        <w:t xml:space="preserve"> </w:t>
      </w:r>
      <w:r>
        <w:t>0 a 50</w:t>
      </w:r>
      <w:r>
        <w:rPr>
          <w:spacing w:val="2"/>
        </w:rPr>
        <w:t xml:space="preserve"> </w:t>
      </w:r>
      <w:r>
        <w:t>alumnes:</w:t>
      </w:r>
      <w:r>
        <w:rPr>
          <w:spacing w:val="2"/>
        </w:rPr>
        <w:t xml:space="preserve"> </w:t>
      </w:r>
      <w:r>
        <w:t xml:space="preserve">5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7"/>
        <w:ind w:left="995"/>
      </w:pPr>
      <w:r>
        <w:t>De</w:t>
      </w:r>
      <w:r>
        <w:rPr>
          <w:spacing w:val="2"/>
        </w:rPr>
        <w:t xml:space="preserve"> </w:t>
      </w:r>
      <w:r>
        <w:t>51 a</w:t>
      </w:r>
      <w:r>
        <w:rPr>
          <w:spacing w:val="1"/>
        </w:rPr>
        <w:t xml:space="preserve"> </w:t>
      </w:r>
      <w:r>
        <w:t>100 alumnes:</w:t>
      </w:r>
      <w:r>
        <w:rPr>
          <w:spacing w:val="-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4"/>
        <w:ind w:left="995"/>
      </w:pPr>
      <w:r>
        <w:t>De</w:t>
      </w:r>
      <w:r>
        <w:rPr>
          <w:spacing w:val="1"/>
        </w:rPr>
        <w:t xml:space="preserve"> </w:t>
      </w:r>
      <w:r>
        <w:t>101 a 150</w:t>
      </w:r>
      <w:r>
        <w:rPr>
          <w:spacing w:val="1"/>
        </w:rPr>
        <w:t xml:space="preserve"> </w:t>
      </w:r>
      <w:r>
        <w:t>alumnes:</w:t>
      </w:r>
      <w:r>
        <w:rPr>
          <w:spacing w:val="1"/>
        </w:rPr>
        <w:t xml:space="preserve"> </w:t>
      </w:r>
      <w:r>
        <w:t xml:space="preserve">15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7"/>
        <w:ind w:left="995"/>
      </w:pPr>
      <w:r>
        <w:t>De</w:t>
      </w:r>
      <w:r>
        <w:rPr>
          <w:spacing w:val="1"/>
        </w:rPr>
        <w:t xml:space="preserve"> </w:t>
      </w:r>
      <w:r>
        <w:t>151 a 200</w:t>
      </w:r>
      <w:r>
        <w:rPr>
          <w:spacing w:val="1"/>
        </w:rPr>
        <w:t xml:space="preserve"> </w:t>
      </w:r>
      <w:r>
        <w:t>alumnes:</w:t>
      </w:r>
      <w:r>
        <w:rPr>
          <w:spacing w:val="1"/>
        </w:rPr>
        <w:t xml:space="preserve"> </w:t>
      </w:r>
      <w:r>
        <w:t xml:space="preserve">20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4"/>
        <w:ind w:left="995"/>
      </w:pPr>
      <w:r>
        <w:t>De</w:t>
      </w:r>
      <w:r>
        <w:rPr>
          <w:spacing w:val="1"/>
        </w:rPr>
        <w:t xml:space="preserve"> </w:t>
      </w:r>
      <w:r>
        <w:t>201 a 250</w:t>
      </w:r>
      <w:r>
        <w:rPr>
          <w:spacing w:val="1"/>
        </w:rPr>
        <w:t xml:space="preserve"> </w:t>
      </w:r>
      <w:r>
        <w:t>alumnes:</w:t>
      </w:r>
      <w:r>
        <w:rPr>
          <w:spacing w:val="1"/>
        </w:rPr>
        <w:t xml:space="preserve"> </w:t>
      </w:r>
      <w:r>
        <w:t xml:space="preserve">25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6"/>
        <w:ind w:left="995"/>
      </w:pPr>
      <w:r>
        <w:t>De</w:t>
      </w:r>
      <w:r>
        <w:rPr>
          <w:spacing w:val="1"/>
        </w:rPr>
        <w:t xml:space="preserve"> </w:t>
      </w:r>
      <w:r>
        <w:t>251 a 300</w:t>
      </w:r>
      <w:r>
        <w:rPr>
          <w:spacing w:val="1"/>
        </w:rPr>
        <w:t xml:space="preserve"> </w:t>
      </w:r>
      <w:r>
        <w:t>alumnes:</w:t>
      </w:r>
      <w:r>
        <w:rPr>
          <w:spacing w:val="1"/>
        </w:rPr>
        <w:t xml:space="preserve"> </w:t>
      </w:r>
      <w:r>
        <w:t xml:space="preserve">30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5"/>
        <w:ind w:left="995"/>
      </w:pPr>
      <w:r>
        <w:t>De</w:t>
      </w:r>
      <w:r>
        <w:rPr>
          <w:spacing w:val="1"/>
        </w:rPr>
        <w:t xml:space="preserve"> </w:t>
      </w:r>
      <w:r>
        <w:t>301 a 350</w:t>
      </w:r>
      <w:r>
        <w:rPr>
          <w:spacing w:val="1"/>
        </w:rPr>
        <w:t xml:space="preserve"> </w:t>
      </w:r>
      <w:r>
        <w:t>alumnes:</w:t>
      </w:r>
      <w:r>
        <w:rPr>
          <w:spacing w:val="1"/>
        </w:rPr>
        <w:t xml:space="preserve"> </w:t>
      </w:r>
      <w:r>
        <w:t xml:space="preserve">35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6"/>
        <w:ind w:left="995"/>
      </w:pPr>
      <w:r>
        <w:t>De</w:t>
      </w:r>
      <w:r>
        <w:rPr>
          <w:spacing w:val="1"/>
        </w:rPr>
        <w:t xml:space="preserve"> </w:t>
      </w:r>
      <w:r>
        <w:t>351 a 400</w:t>
      </w:r>
      <w:r>
        <w:rPr>
          <w:spacing w:val="1"/>
        </w:rPr>
        <w:t xml:space="preserve"> </w:t>
      </w:r>
      <w:r>
        <w:t>alumnes:</w:t>
      </w:r>
      <w:r>
        <w:rPr>
          <w:spacing w:val="1"/>
        </w:rPr>
        <w:t xml:space="preserve"> </w:t>
      </w:r>
      <w:r>
        <w:t xml:space="preserve">40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4"/>
        <w:ind w:left="995"/>
      </w:pPr>
      <w:r>
        <w:t>De</w:t>
      </w:r>
      <w:r>
        <w:rPr>
          <w:spacing w:val="1"/>
        </w:rPr>
        <w:t xml:space="preserve"> </w:t>
      </w:r>
      <w:r>
        <w:t>401 a 450</w:t>
      </w:r>
      <w:r>
        <w:rPr>
          <w:spacing w:val="1"/>
        </w:rPr>
        <w:t xml:space="preserve"> </w:t>
      </w:r>
      <w:r>
        <w:t>alumnes:</w:t>
      </w:r>
      <w:r>
        <w:rPr>
          <w:spacing w:val="1"/>
        </w:rPr>
        <w:t xml:space="preserve"> </w:t>
      </w:r>
      <w:r>
        <w:t xml:space="preserve">45 </w:t>
      </w:r>
      <w:r>
        <w:rPr>
          <w:spacing w:val="-4"/>
        </w:rPr>
        <w:t>punts</w:t>
      </w:r>
    </w:p>
    <w:p w:rsidR="00A366DF" w:rsidRDefault="00A366DF" w:rsidP="00A366DF">
      <w:pPr>
        <w:pStyle w:val="Textoindependiente"/>
        <w:spacing w:before="47" w:line="278" w:lineRule="auto"/>
        <w:ind w:left="995" w:right="5613"/>
      </w:pPr>
      <w:r>
        <w:t>De 451 a 500 alumnes: 50 punts A</w:t>
      </w:r>
      <w:r>
        <w:rPr>
          <w:spacing w:val="-6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501</w:t>
      </w:r>
      <w:r>
        <w:rPr>
          <w:spacing w:val="-6"/>
        </w:rPr>
        <w:t xml:space="preserve"> </w:t>
      </w:r>
      <w:r>
        <w:t>alumnes:</w:t>
      </w:r>
      <w:r>
        <w:rPr>
          <w:spacing w:val="-5"/>
        </w:rPr>
        <w:t xml:space="preserve"> </w:t>
      </w:r>
      <w:r>
        <w:t>55</w:t>
      </w:r>
      <w:r>
        <w:rPr>
          <w:spacing w:val="-4"/>
        </w:rPr>
        <w:t xml:space="preserve"> </w:t>
      </w:r>
      <w:r>
        <w:t>punts</w:t>
      </w:r>
    </w:p>
    <w:p w:rsidR="00A366DF" w:rsidRDefault="00A366DF" w:rsidP="00A366DF">
      <w:pPr>
        <w:pStyle w:val="Textoindependiente"/>
        <w:spacing w:before="124"/>
      </w:pPr>
    </w:p>
    <w:p w:rsidR="00A366DF" w:rsidRDefault="00A366DF" w:rsidP="00A366DF">
      <w:pPr>
        <w:pStyle w:val="Ttulo1"/>
        <w:jc w:val="left"/>
        <w:rPr>
          <w:u w:val="none"/>
        </w:rPr>
      </w:pPr>
      <w:r>
        <w:t>13.-</w:t>
      </w:r>
      <w:r>
        <w:rPr>
          <w:spacing w:val="-3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notificació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publicació</w:t>
      </w:r>
    </w:p>
    <w:p w:rsidR="00A366DF" w:rsidRDefault="00A366DF" w:rsidP="00A366DF">
      <w:pPr>
        <w:pStyle w:val="Ttulo1"/>
        <w:jc w:val="left"/>
        <w:sectPr w:rsidR="00A366DF">
          <w:pgSz w:w="11910" w:h="16840"/>
          <w:pgMar w:top="1720" w:right="1275" w:bottom="1260" w:left="425" w:header="605" w:footer="1060" w:gutter="0"/>
          <w:cols w:space="708"/>
        </w:sectPr>
      </w:pPr>
    </w:p>
    <w:p w:rsidR="00A366DF" w:rsidRDefault="00A366DF" w:rsidP="00A366DF">
      <w:pPr>
        <w:pStyle w:val="Textoindependiente"/>
        <w:spacing w:before="206"/>
        <w:rPr>
          <w:rFonts w:ascii="Arial"/>
          <w:b/>
        </w:rPr>
      </w:pPr>
      <w:r>
        <w:rPr>
          <w:rFonts w:ascii="Arial"/>
          <w:b/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251666432" behindDoc="0" locked="0" layoutInCell="1" allowOverlap="1" wp14:anchorId="3DEF3EAB" wp14:editId="1E43FAB8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366DF" w:rsidRDefault="00A366DF" w:rsidP="00A366DF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59TAYHSQM27GGPEPTQMFRYW4T</w:t>
                            </w:r>
                          </w:p>
                          <w:p w:rsidR="00A366DF" w:rsidRDefault="00A366DF" w:rsidP="00A366DF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A366DF" w:rsidRDefault="00A366DF" w:rsidP="00A366DF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6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EF3EAB" id="Textbox 12" o:spid="_x0000_s1033" type="#_x0000_t202" style="position:absolute;margin-left:548.55pt;margin-top:531.75pt;width:20.75pt;height:242.1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DLJbT8tQEAAFc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A366DF" w:rsidRDefault="00A366DF" w:rsidP="00A366DF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59TAYHSQM27GGPEPTQMFRYW4T</w:t>
                      </w:r>
                    </w:p>
                    <w:p w:rsidR="00A366DF" w:rsidRDefault="00A366DF" w:rsidP="00A366DF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A366DF" w:rsidRDefault="00A366DF" w:rsidP="00A366DF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6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366DF" w:rsidRDefault="00A366DF" w:rsidP="00A366DF">
      <w:pPr>
        <w:pStyle w:val="Textoindependiente"/>
        <w:spacing w:line="244" w:lineRule="auto"/>
        <w:ind w:left="995" w:right="154"/>
        <w:jc w:val="both"/>
      </w:pPr>
      <w:r>
        <w:t>Un cop acordada la concessió de les subvencions, aquestes seran notificades als interessats en un termini màxim de 10 dies des de la data d’aprovació de la</w:t>
      </w:r>
      <w:r>
        <w:rPr>
          <w:spacing w:val="40"/>
        </w:rPr>
        <w:t xml:space="preserve"> </w:t>
      </w:r>
      <w:r>
        <w:t>resolució, d’acord amb allò previst a l’article 40 de la Llei 39/2015</w:t>
      </w:r>
      <w:r>
        <w:rPr>
          <w:color w:val="FF0000"/>
        </w:rPr>
        <w:t>.</w:t>
      </w:r>
    </w:p>
    <w:p w:rsidR="00A366DF" w:rsidRDefault="00A366DF" w:rsidP="00A366DF">
      <w:pPr>
        <w:pStyle w:val="Textoindependiente"/>
        <w:spacing w:before="117"/>
      </w:pPr>
    </w:p>
    <w:p w:rsidR="00A366DF" w:rsidRDefault="00A366DF" w:rsidP="00A366DF">
      <w:pPr>
        <w:pStyle w:val="Ttulo1"/>
        <w:rPr>
          <w:u w:val="none"/>
        </w:rPr>
      </w:pPr>
      <w:r>
        <w:t>14.-</w:t>
      </w:r>
      <w:r>
        <w:rPr>
          <w:spacing w:val="-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pagament</w:t>
      </w:r>
    </w:p>
    <w:p w:rsidR="00A366DF" w:rsidRDefault="00A366DF" w:rsidP="00A366DF">
      <w:pPr>
        <w:pStyle w:val="Textoindependiente"/>
        <w:spacing w:before="244"/>
        <w:rPr>
          <w:rFonts w:ascii="Arial"/>
          <w:b/>
        </w:rPr>
      </w:pPr>
    </w:p>
    <w:p w:rsidR="00A366DF" w:rsidRDefault="00A366DF" w:rsidP="00A366DF">
      <w:pPr>
        <w:pStyle w:val="Textoindependiente"/>
        <w:spacing w:line="280" w:lineRule="auto"/>
        <w:ind w:left="995" w:right="139"/>
        <w:jc w:val="both"/>
      </w:pPr>
      <w:r>
        <w:t>El pagament de la subvenció concedida s’efectuarà d’un sol cop i prèvia la presentació dins del termini establert dels documents justificatius.</w:t>
      </w:r>
      <w:r>
        <w:rPr>
          <w:spacing w:val="40"/>
        </w:rPr>
        <w:t xml:space="preserve"> </w:t>
      </w:r>
      <w:r>
        <w:t>Podrà atorgar-se una bestreta del 50% de la subvenció concedida fent menció expressa d’aquesta petició en el formulari de sol·licitud de subvenció.</w:t>
      </w:r>
    </w:p>
    <w:p w:rsidR="00A366DF" w:rsidRDefault="00A366DF" w:rsidP="00A366DF">
      <w:pPr>
        <w:pStyle w:val="Textoindependiente"/>
      </w:pPr>
    </w:p>
    <w:p w:rsidR="00A366DF" w:rsidRDefault="00A366DF" w:rsidP="00A366DF">
      <w:pPr>
        <w:pStyle w:val="Textoindependiente"/>
        <w:spacing w:before="125"/>
      </w:pPr>
    </w:p>
    <w:p w:rsidR="00A366DF" w:rsidRDefault="00A366DF" w:rsidP="00A366DF">
      <w:pPr>
        <w:pStyle w:val="Textoindependiente"/>
        <w:ind w:left="995"/>
        <w:jc w:val="both"/>
      </w:pPr>
      <w:r>
        <w:t>Llinars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Vallès,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marge</w:t>
      </w:r>
    </w:p>
    <w:p w:rsidR="00C06612" w:rsidRDefault="00C06612"/>
    <w:sectPr w:rsidR="00C066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68F" w:rsidRDefault="0039290C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251660288" behindDoc="1" locked="0" layoutInCell="1" allowOverlap="1" wp14:anchorId="32D62E31" wp14:editId="5DB6DAAD">
          <wp:simplePos x="0" y="0"/>
          <wp:positionH relativeFrom="page">
            <wp:posOffset>2087397</wp:posOffset>
          </wp:positionH>
          <wp:positionV relativeFrom="page">
            <wp:posOffset>10063489</wp:posOffset>
          </wp:positionV>
          <wp:extent cx="3172540" cy="2667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7254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ca-ES"/>
      </w:rPr>
      <w:drawing>
        <wp:anchor distT="0" distB="0" distL="0" distR="0" simplePos="0" relativeHeight="251661312" behindDoc="1" locked="0" layoutInCell="1" allowOverlap="1" wp14:anchorId="4AF0069F" wp14:editId="753AF18D">
          <wp:simplePos x="0" y="0"/>
          <wp:positionH relativeFrom="page">
            <wp:posOffset>6781292</wp:posOffset>
          </wp:positionH>
          <wp:positionV relativeFrom="page">
            <wp:posOffset>9891900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68F" w:rsidRDefault="0039290C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251659264" behindDoc="1" locked="0" layoutInCell="1" allowOverlap="1" wp14:anchorId="758C0809" wp14:editId="181D3064">
          <wp:simplePos x="0" y="0"/>
          <wp:positionH relativeFrom="page">
            <wp:posOffset>900430</wp:posOffset>
          </wp:positionH>
          <wp:positionV relativeFrom="page">
            <wp:posOffset>384452</wp:posOffset>
          </wp:positionV>
          <wp:extent cx="692275" cy="6129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2275" cy="6129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9636E"/>
    <w:multiLevelType w:val="hybridMultilevel"/>
    <w:tmpl w:val="7376E2C4"/>
    <w:lvl w:ilvl="0" w:tplc="1BE6A5FC">
      <w:start w:val="1"/>
      <w:numFmt w:val="lowerLetter"/>
      <w:lvlText w:val="%1."/>
      <w:lvlJc w:val="left"/>
      <w:pPr>
        <w:ind w:left="1703" w:hanging="28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5BB6B5BA">
      <w:start w:val="1"/>
      <w:numFmt w:val="lowerRoman"/>
      <w:lvlText w:val="%2."/>
      <w:lvlJc w:val="left"/>
      <w:pPr>
        <w:ind w:left="2423" w:hanging="480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7"/>
        <w:sz w:val="24"/>
        <w:szCs w:val="24"/>
        <w:lang w:val="ca-ES" w:eastAsia="en-US" w:bidi="ar-SA"/>
      </w:rPr>
    </w:lvl>
    <w:lvl w:ilvl="2" w:tplc="575866EE">
      <w:numFmt w:val="bullet"/>
      <w:lvlText w:val="•"/>
      <w:lvlJc w:val="left"/>
      <w:pPr>
        <w:ind w:left="3285" w:hanging="480"/>
      </w:pPr>
      <w:rPr>
        <w:rFonts w:hint="default"/>
        <w:lang w:val="ca-ES" w:eastAsia="en-US" w:bidi="ar-SA"/>
      </w:rPr>
    </w:lvl>
    <w:lvl w:ilvl="3" w:tplc="1908AE60">
      <w:numFmt w:val="bullet"/>
      <w:lvlText w:val="•"/>
      <w:lvlJc w:val="left"/>
      <w:pPr>
        <w:ind w:left="4150" w:hanging="480"/>
      </w:pPr>
      <w:rPr>
        <w:rFonts w:hint="default"/>
        <w:lang w:val="ca-ES" w:eastAsia="en-US" w:bidi="ar-SA"/>
      </w:rPr>
    </w:lvl>
    <w:lvl w:ilvl="4" w:tplc="26607AE6">
      <w:numFmt w:val="bullet"/>
      <w:lvlText w:val="•"/>
      <w:lvlJc w:val="left"/>
      <w:pPr>
        <w:ind w:left="5015" w:hanging="480"/>
      </w:pPr>
      <w:rPr>
        <w:rFonts w:hint="default"/>
        <w:lang w:val="ca-ES" w:eastAsia="en-US" w:bidi="ar-SA"/>
      </w:rPr>
    </w:lvl>
    <w:lvl w:ilvl="5" w:tplc="65B09604">
      <w:numFmt w:val="bullet"/>
      <w:lvlText w:val="•"/>
      <w:lvlJc w:val="left"/>
      <w:pPr>
        <w:ind w:left="5880" w:hanging="480"/>
      </w:pPr>
      <w:rPr>
        <w:rFonts w:hint="default"/>
        <w:lang w:val="ca-ES" w:eastAsia="en-US" w:bidi="ar-SA"/>
      </w:rPr>
    </w:lvl>
    <w:lvl w:ilvl="6" w:tplc="9762EFE8">
      <w:numFmt w:val="bullet"/>
      <w:lvlText w:val="•"/>
      <w:lvlJc w:val="left"/>
      <w:pPr>
        <w:ind w:left="6745" w:hanging="480"/>
      </w:pPr>
      <w:rPr>
        <w:rFonts w:hint="default"/>
        <w:lang w:val="ca-ES" w:eastAsia="en-US" w:bidi="ar-SA"/>
      </w:rPr>
    </w:lvl>
    <w:lvl w:ilvl="7" w:tplc="2ED4D42C">
      <w:numFmt w:val="bullet"/>
      <w:lvlText w:val="•"/>
      <w:lvlJc w:val="left"/>
      <w:pPr>
        <w:ind w:left="7610" w:hanging="480"/>
      </w:pPr>
      <w:rPr>
        <w:rFonts w:hint="default"/>
        <w:lang w:val="ca-ES" w:eastAsia="en-US" w:bidi="ar-SA"/>
      </w:rPr>
    </w:lvl>
    <w:lvl w:ilvl="8" w:tplc="4D9CF2F8">
      <w:numFmt w:val="bullet"/>
      <w:lvlText w:val="•"/>
      <w:lvlJc w:val="left"/>
      <w:pPr>
        <w:ind w:left="8475" w:hanging="480"/>
      </w:pPr>
      <w:rPr>
        <w:rFonts w:hint="default"/>
        <w:lang w:val="ca-ES" w:eastAsia="en-US" w:bidi="ar-SA"/>
      </w:rPr>
    </w:lvl>
  </w:abstractNum>
  <w:abstractNum w:abstractNumId="1" w15:restartNumberingAfterBreak="0">
    <w:nsid w:val="297E7DC0"/>
    <w:multiLevelType w:val="hybridMultilevel"/>
    <w:tmpl w:val="F3AEF4E0"/>
    <w:lvl w:ilvl="0" w:tplc="ECCCDFAC">
      <w:start w:val="1"/>
      <w:numFmt w:val="lowerLetter"/>
      <w:lvlText w:val="%1)"/>
      <w:lvlJc w:val="left"/>
      <w:pPr>
        <w:ind w:left="2435" w:hanging="344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58343D74">
      <w:numFmt w:val="bullet"/>
      <w:lvlText w:val="•"/>
      <w:lvlJc w:val="left"/>
      <w:pPr>
        <w:ind w:left="3216" w:hanging="344"/>
      </w:pPr>
      <w:rPr>
        <w:rFonts w:hint="default"/>
        <w:lang w:val="ca-ES" w:eastAsia="en-US" w:bidi="ar-SA"/>
      </w:rPr>
    </w:lvl>
    <w:lvl w:ilvl="2" w:tplc="16422F5A">
      <w:numFmt w:val="bullet"/>
      <w:lvlText w:val="•"/>
      <w:lvlJc w:val="left"/>
      <w:pPr>
        <w:ind w:left="3993" w:hanging="344"/>
      </w:pPr>
      <w:rPr>
        <w:rFonts w:hint="default"/>
        <w:lang w:val="ca-ES" w:eastAsia="en-US" w:bidi="ar-SA"/>
      </w:rPr>
    </w:lvl>
    <w:lvl w:ilvl="3" w:tplc="0D6412BA">
      <w:numFmt w:val="bullet"/>
      <w:lvlText w:val="•"/>
      <w:lvlJc w:val="left"/>
      <w:pPr>
        <w:ind w:left="4769" w:hanging="344"/>
      </w:pPr>
      <w:rPr>
        <w:rFonts w:hint="default"/>
        <w:lang w:val="ca-ES" w:eastAsia="en-US" w:bidi="ar-SA"/>
      </w:rPr>
    </w:lvl>
    <w:lvl w:ilvl="4" w:tplc="CC60F63C">
      <w:numFmt w:val="bullet"/>
      <w:lvlText w:val="•"/>
      <w:lvlJc w:val="left"/>
      <w:pPr>
        <w:ind w:left="5546" w:hanging="344"/>
      </w:pPr>
      <w:rPr>
        <w:rFonts w:hint="default"/>
        <w:lang w:val="ca-ES" w:eastAsia="en-US" w:bidi="ar-SA"/>
      </w:rPr>
    </w:lvl>
    <w:lvl w:ilvl="5" w:tplc="0E88C612">
      <w:numFmt w:val="bullet"/>
      <w:lvlText w:val="•"/>
      <w:lvlJc w:val="left"/>
      <w:pPr>
        <w:ind w:left="6323" w:hanging="344"/>
      </w:pPr>
      <w:rPr>
        <w:rFonts w:hint="default"/>
        <w:lang w:val="ca-ES" w:eastAsia="en-US" w:bidi="ar-SA"/>
      </w:rPr>
    </w:lvl>
    <w:lvl w:ilvl="6" w:tplc="53D6A9B2">
      <w:numFmt w:val="bullet"/>
      <w:lvlText w:val="•"/>
      <w:lvlJc w:val="left"/>
      <w:pPr>
        <w:ind w:left="7099" w:hanging="344"/>
      </w:pPr>
      <w:rPr>
        <w:rFonts w:hint="default"/>
        <w:lang w:val="ca-ES" w:eastAsia="en-US" w:bidi="ar-SA"/>
      </w:rPr>
    </w:lvl>
    <w:lvl w:ilvl="7" w:tplc="AE7A316E">
      <w:numFmt w:val="bullet"/>
      <w:lvlText w:val="•"/>
      <w:lvlJc w:val="left"/>
      <w:pPr>
        <w:ind w:left="7876" w:hanging="344"/>
      </w:pPr>
      <w:rPr>
        <w:rFonts w:hint="default"/>
        <w:lang w:val="ca-ES" w:eastAsia="en-US" w:bidi="ar-SA"/>
      </w:rPr>
    </w:lvl>
    <w:lvl w:ilvl="8" w:tplc="CCF2F2D0">
      <w:numFmt w:val="bullet"/>
      <w:lvlText w:val="•"/>
      <w:lvlJc w:val="left"/>
      <w:pPr>
        <w:ind w:left="8652" w:hanging="344"/>
      </w:pPr>
      <w:rPr>
        <w:rFonts w:hint="default"/>
        <w:lang w:val="ca-ES" w:eastAsia="en-US" w:bidi="ar-SA"/>
      </w:rPr>
    </w:lvl>
  </w:abstractNum>
  <w:abstractNum w:abstractNumId="2" w15:restartNumberingAfterBreak="0">
    <w:nsid w:val="56BF252F"/>
    <w:multiLevelType w:val="hybridMultilevel"/>
    <w:tmpl w:val="5A4C8C94"/>
    <w:lvl w:ilvl="0" w:tplc="958EEB1A">
      <w:numFmt w:val="bullet"/>
      <w:lvlText w:val="•"/>
      <w:lvlJc w:val="left"/>
      <w:pPr>
        <w:ind w:left="17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ca-ES" w:eastAsia="en-US" w:bidi="ar-SA"/>
      </w:rPr>
    </w:lvl>
    <w:lvl w:ilvl="1" w:tplc="CB446600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824AE3D4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F6908106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2EAABFDE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463CFD98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4D04225C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7704617C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605E6420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5C696C0D"/>
    <w:multiLevelType w:val="hybridMultilevel"/>
    <w:tmpl w:val="D6AC3A88"/>
    <w:lvl w:ilvl="0" w:tplc="C4F68A3A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5316F198">
      <w:start w:val="1"/>
      <w:numFmt w:val="decimal"/>
      <w:lvlText w:val="%2)"/>
      <w:lvlJc w:val="left"/>
      <w:pPr>
        <w:ind w:left="2413" w:hanging="4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2" w:tplc="DDF4527A">
      <w:start w:val="1"/>
      <w:numFmt w:val="decimal"/>
      <w:lvlText w:val="%3)"/>
      <w:lvlJc w:val="left"/>
      <w:pPr>
        <w:ind w:left="2413" w:hanging="284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3" w:tplc="88406CFE">
      <w:numFmt w:val="bullet"/>
      <w:lvlText w:val="•"/>
      <w:lvlJc w:val="left"/>
      <w:pPr>
        <w:ind w:left="4150" w:hanging="284"/>
      </w:pPr>
      <w:rPr>
        <w:rFonts w:hint="default"/>
        <w:lang w:val="ca-ES" w:eastAsia="en-US" w:bidi="ar-SA"/>
      </w:rPr>
    </w:lvl>
    <w:lvl w:ilvl="4" w:tplc="A726FC26">
      <w:numFmt w:val="bullet"/>
      <w:lvlText w:val="•"/>
      <w:lvlJc w:val="left"/>
      <w:pPr>
        <w:ind w:left="5015" w:hanging="284"/>
      </w:pPr>
      <w:rPr>
        <w:rFonts w:hint="default"/>
        <w:lang w:val="ca-ES" w:eastAsia="en-US" w:bidi="ar-SA"/>
      </w:rPr>
    </w:lvl>
    <w:lvl w:ilvl="5" w:tplc="D2ACB798">
      <w:numFmt w:val="bullet"/>
      <w:lvlText w:val="•"/>
      <w:lvlJc w:val="left"/>
      <w:pPr>
        <w:ind w:left="5880" w:hanging="284"/>
      </w:pPr>
      <w:rPr>
        <w:rFonts w:hint="default"/>
        <w:lang w:val="ca-ES" w:eastAsia="en-US" w:bidi="ar-SA"/>
      </w:rPr>
    </w:lvl>
    <w:lvl w:ilvl="6" w:tplc="B1AEFA0E">
      <w:numFmt w:val="bullet"/>
      <w:lvlText w:val="•"/>
      <w:lvlJc w:val="left"/>
      <w:pPr>
        <w:ind w:left="6745" w:hanging="284"/>
      </w:pPr>
      <w:rPr>
        <w:rFonts w:hint="default"/>
        <w:lang w:val="ca-ES" w:eastAsia="en-US" w:bidi="ar-SA"/>
      </w:rPr>
    </w:lvl>
    <w:lvl w:ilvl="7" w:tplc="800A7E60">
      <w:numFmt w:val="bullet"/>
      <w:lvlText w:val="•"/>
      <w:lvlJc w:val="left"/>
      <w:pPr>
        <w:ind w:left="7610" w:hanging="284"/>
      </w:pPr>
      <w:rPr>
        <w:rFonts w:hint="default"/>
        <w:lang w:val="ca-ES" w:eastAsia="en-US" w:bidi="ar-SA"/>
      </w:rPr>
    </w:lvl>
    <w:lvl w:ilvl="8" w:tplc="88C0CCD8">
      <w:numFmt w:val="bullet"/>
      <w:lvlText w:val="•"/>
      <w:lvlJc w:val="left"/>
      <w:pPr>
        <w:ind w:left="8475" w:hanging="284"/>
      </w:pPr>
      <w:rPr>
        <w:rFonts w:hint="default"/>
        <w:lang w:val="ca-ES" w:eastAsia="en-US" w:bidi="ar-SA"/>
      </w:rPr>
    </w:lvl>
  </w:abstractNum>
  <w:abstractNum w:abstractNumId="4" w15:restartNumberingAfterBreak="0">
    <w:nsid w:val="7DD63D01"/>
    <w:multiLevelType w:val="hybridMultilevel"/>
    <w:tmpl w:val="333E2A04"/>
    <w:lvl w:ilvl="0" w:tplc="1FCEAB3C">
      <w:numFmt w:val="bullet"/>
      <w:lvlText w:val="-"/>
      <w:lvlJc w:val="left"/>
      <w:pPr>
        <w:ind w:left="1715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B498BF86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1AE4E4B6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AD3675C6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C7B63A66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A3F69E26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A4F2828A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822C4CB6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3F7E4E38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DF"/>
    <w:rsid w:val="0039290C"/>
    <w:rsid w:val="00A366DF"/>
    <w:rsid w:val="00C0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6EA8"/>
  <w15:chartTrackingRefBased/>
  <w15:docId w15:val="{59B8FCF0-D5B4-4CFC-B705-DD123B42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366DF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Ttulo1">
    <w:name w:val="heading 1"/>
    <w:basedOn w:val="Normal"/>
    <w:link w:val="Ttulo1Car"/>
    <w:uiPriority w:val="1"/>
    <w:qFormat/>
    <w:rsid w:val="00A366DF"/>
    <w:pPr>
      <w:ind w:left="995"/>
      <w:jc w:val="both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A366DF"/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extoindependiente">
    <w:name w:val="Body Text"/>
    <w:basedOn w:val="Normal"/>
    <w:link w:val="TextoindependienteCar"/>
    <w:uiPriority w:val="1"/>
    <w:qFormat/>
    <w:rsid w:val="00A366DF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366DF"/>
    <w:rPr>
      <w:rFonts w:ascii="Microsoft Sans Serif" w:eastAsia="Microsoft Sans Serif" w:hAnsi="Microsoft Sans Serif" w:cs="Microsoft Sans Serif"/>
      <w:sz w:val="24"/>
      <w:szCs w:val="24"/>
    </w:rPr>
  </w:style>
  <w:style w:type="paragraph" w:styleId="Prrafodelista">
    <w:name w:val="List Paragraph"/>
    <w:basedOn w:val="Normal"/>
    <w:uiPriority w:val="1"/>
    <w:qFormat/>
    <w:rsid w:val="00A366DF"/>
    <w:pPr>
      <w:ind w:left="2413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8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 Granado</dc:creator>
  <cp:keywords/>
  <dc:description/>
  <cp:lastModifiedBy>Montse Granado</cp:lastModifiedBy>
  <cp:revision>2</cp:revision>
  <dcterms:created xsi:type="dcterms:W3CDTF">2026-02-05T09:21:00Z</dcterms:created>
  <dcterms:modified xsi:type="dcterms:W3CDTF">2026-02-05T09:39:00Z</dcterms:modified>
</cp:coreProperties>
</file>