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F91" w:rsidRDefault="006D3F91">
      <w:pPr>
        <w:pStyle w:val="Textoindependiente"/>
        <w:spacing w:before="91"/>
        <w:rPr>
          <w:rFonts w:ascii="Times New Roman"/>
          <w:sz w:val="20"/>
        </w:rPr>
      </w:pPr>
      <w:bookmarkStart w:id="0" w:name="_GoBack"/>
      <w:bookmarkEnd w:id="0"/>
    </w:p>
    <w:p w:rsidR="006D3F91" w:rsidRDefault="00EA4E08">
      <w:pPr>
        <w:pStyle w:val="Textoindependiente"/>
        <w:ind w:left="90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mc:AlternateContent>
          <mc:Choice Requires="wps">
            <w:drawing>
              <wp:inline distT="0" distB="0" distL="0" distR="0">
                <wp:extent cx="5868035" cy="862965"/>
                <wp:effectExtent l="9525" t="0" r="0" b="3809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8035" cy="86296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3F91" w:rsidRDefault="00EA4E08">
                            <w:pPr>
                              <w:spacing w:before="161" w:line="276" w:lineRule="auto"/>
                              <w:ind w:left="81" w:right="82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CONVOCATÒRIA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PER A LA CONCESSIÓ DE SUBVENCIONS EN RÈGIM DE CONCURRÈNCIA COMPETITIVA DE LA REGIDORIA D’ESPORTS PER A L’ANY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62.05pt;height:67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" filled="f" strokeweight=".5pt">
                <v:path arrowok="t"/>
                <v:textbox inset="0,0,0,0">
                  <w:txbxContent>
                    <w:p w:rsidR="006D3F91" w:rsidRDefault="00EA4E08">
                      <w:pPr>
                        <w:spacing w:before="161" w:line="276" w:lineRule="auto"/>
                        <w:ind w:left="81" w:right="82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CONVOCATÒRIA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PER A LA CONCESSIÓ DE SUBVENCIONS EN RÈGIM DE CONCURRÈNCIA COMPETITIVA DE LA REGIDORIA D’ESPORTS PER A L’ANY 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>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D3F91" w:rsidRDefault="006D3F91">
      <w:pPr>
        <w:pStyle w:val="Textoindependiente"/>
        <w:spacing w:before="209"/>
        <w:rPr>
          <w:rFonts w:ascii="Times New Roman"/>
        </w:rPr>
      </w:pPr>
    </w:p>
    <w:p w:rsidR="006D3F91" w:rsidRDefault="00EA4E08">
      <w:pPr>
        <w:pStyle w:val="Ttulo1"/>
        <w:spacing w:before="1" w:line="276" w:lineRule="auto"/>
        <w:ind w:right="1003"/>
        <w:jc w:val="left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-1012187</wp:posOffset>
                </wp:positionV>
                <wp:extent cx="368300" cy="292925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3F91" w:rsidRDefault="00EA4E08">
                            <w:pPr>
                              <w:spacing w:before="53" w:line="208" w:lineRule="auto"/>
                              <w:ind w:left="1215" w:right="1958"/>
                              <w:jc w:val="both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Sello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Administración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(1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Ajuntament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Llinars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del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Vallès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Data Signatura: 21/01/2026</w:t>
                            </w:r>
                          </w:p>
                          <w:p w:rsidR="006D3F91" w:rsidRDefault="00EA4E08">
                            <w:pPr>
                              <w:spacing w:line="103" w:lineRule="exact"/>
                              <w:ind w:left="1215"/>
                              <w:jc w:val="both"/>
                              <w:rPr>
                                <w:rFonts w:asci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/>
                                <w:sz w:val="10"/>
                              </w:rPr>
                              <w:t>HASH</w:t>
                            </w:r>
                            <w:proofErr w:type="spellEnd"/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952ec6bb80f4faef97f08e8a7fbefc00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20pt;margin-top:-79.7pt;width:29pt;height:230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" filled="f" strokecolor="#7f7f7f" strokeweight=".5pt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53" w:line="208" w:lineRule="auto"/>
                        <w:ind w:left="1215" w:right="1958"/>
                        <w:jc w:val="both"/>
                        <w:rPr>
                          <w:rFonts w:ascii="Arial MT" w:hAns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Sello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Administración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(1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Ajuntament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Llinars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del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Vallès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Data Signatura: 21/01/2026</w:t>
                      </w:r>
                    </w:p>
                    <w:p w:rsidR="006D3F91" w:rsidRDefault="00EA4E08">
                      <w:pPr>
                        <w:spacing w:line="103" w:lineRule="exact"/>
                        <w:ind w:left="1215"/>
                        <w:jc w:val="both"/>
                        <w:rPr>
                          <w:rFonts w:asci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/>
                          <w:sz w:val="10"/>
                        </w:rPr>
                        <w:t>HASH</w:t>
                      </w:r>
                      <w:proofErr w:type="spellEnd"/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952ec6bb80f4faef97f08e8a7fbefc00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1.-_Indicació_de_l’aprovació_de_les_Base"/>
      <w:bookmarkEnd w:id="1"/>
      <w:r>
        <w:t>1.-</w:t>
      </w:r>
      <w:r>
        <w:rPr>
          <w:spacing w:val="30"/>
        </w:rPr>
        <w:t xml:space="preserve"> </w:t>
      </w:r>
      <w:r>
        <w:t>Indicació</w:t>
      </w:r>
      <w:r>
        <w:rPr>
          <w:spacing w:val="33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l’aprovació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les</w:t>
      </w:r>
      <w:r>
        <w:rPr>
          <w:spacing w:val="32"/>
        </w:rPr>
        <w:t xml:space="preserve"> </w:t>
      </w:r>
      <w:r>
        <w:t>Bases</w:t>
      </w:r>
      <w:r>
        <w:rPr>
          <w:spacing w:val="32"/>
        </w:rPr>
        <w:t xml:space="preserve"> </w:t>
      </w:r>
      <w:r>
        <w:t>Reguladores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diari</w:t>
      </w:r>
      <w:r>
        <w:rPr>
          <w:spacing w:val="31"/>
        </w:rPr>
        <w:t xml:space="preserve"> </w:t>
      </w:r>
      <w:r>
        <w:t>oficial</w:t>
      </w:r>
      <w:r>
        <w:rPr>
          <w:spacing w:val="31"/>
        </w:rPr>
        <w:t xml:space="preserve"> </w:t>
      </w:r>
      <w:r>
        <w:t>on</w:t>
      </w:r>
      <w:r>
        <w:rPr>
          <w:spacing w:val="31"/>
        </w:rPr>
        <w:t xml:space="preserve"> </w:t>
      </w:r>
      <w:r>
        <w:t>s’han</w:t>
      </w:r>
      <w:r>
        <w:rPr>
          <w:u w:val="none"/>
        </w:rPr>
        <w:t xml:space="preserve"> </w:t>
      </w:r>
      <w:r>
        <w:rPr>
          <w:spacing w:val="-2"/>
        </w:rPr>
        <w:t>publicat</w:t>
      </w:r>
    </w:p>
    <w:p w:rsidR="006D3F91" w:rsidRDefault="006D3F91">
      <w:pPr>
        <w:pStyle w:val="Textoindependiente"/>
        <w:spacing w:before="207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1000"/>
        <w:jc w:val="both"/>
      </w:pPr>
      <w:r>
        <w:rPr>
          <w:noProof/>
          <w:lang w:eastAsia="ca-ES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316229</wp:posOffset>
            </wp:positionH>
            <wp:positionV relativeFrom="paragraph">
              <wp:posOffset>713664</wp:posOffset>
            </wp:positionV>
            <wp:extent cx="269240" cy="21081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" cy="210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Per acord de la Junta de Govern de data 1 de desembre de 2025, van ser aprovades les Bases Reguladores per a l’atorgament de subvencions ordinàries de les regidories de cultura, esports, joventut, acció social, promoció econòmica i ensenyament, destinades </w:t>
      </w:r>
      <w:r>
        <w:t>a finançar</w:t>
      </w:r>
      <w:r>
        <w:rPr>
          <w:spacing w:val="40"/>
        </w:rPr>
        <w:t xml:space="preserve"> </w:t>
      </w:r>
      <w:r>
        <w:t>projectes/activitats que tinguin com a objectiu:</w:t>
      </w:r>
    </w:p>
    <w:p w:rsidR="006D3F91" w:rsidRDefault="00EA4E08">
      <w:pPr>
        <w:pStyle w:val="Textoindependiente"/>
        <w:spacing w:before="236"/>
        <w:ind w:left="995"/>
      </w:pPr>
      <w:r>
        <w:rPr>
          <w:spacing w:val="-2"/>
          <w:u w:val="single"/>
        </w:rPr>
        <w:t>Esports:</w:t>
      </w:r>
    </w:p>
    <w:p w:rsidR="006D3F91" w:rsidRDefault="00EA4E08">
      <w:pPr>
        <w:pStyle w:val="Prrafodelista"/>
        <w:numPr>
          <w:ilvl w:val="0"/>
          <w:numId w:val="6"/>
        </w:numPr>
        <w:tabs>
          <w:tab w:val="left" w:pos="1713"/>
          <w:tab w:val="left" w:pos="1715"/>
        </w:tabs>
        <w:spacing w:before="247" w:line="280" w:lineRule="auto"/>
        <w:ind w:right="1002"/>
        <w:jc w:val="both"/>
        <w:rPr>
          <w:sz w:val="24"/>
        </w:rPr>
      </w:pPr>
      <w:r>
        <w:rPr>
          <w:sz w:val="24"/>
        </w:rPr>
        <w:t xml:space="preserve">Promocionar activitats esportives de forma regular i que arribin al major nombre possible de participants, cercant la millor qualitat en els programes </w:t>
      </w:r>
      <w:r>
        <w:rPr>
          <w:spacing w:val="-2"/>
          <w:sz w:val="24"/>
        </w:rPr>
        <w:t>següents:</w:t>
      </w:r>
    </w:p>
    <w:p w:rsidR="006D3F91" w:rsidRDefault="00EA4E08">
      <w:pPr>
        <w:pStyle w:val="Prrafodelista"/>
        <w:numPr>
          <w:ilvl w:val="1"/>
          <w:numId w:val="6"/>
        </w:numPr>
        <w:tabs>
          <w:tab w:val="left" w:pos="2434"/>
        </w:tabs>
        <w:spacing w:before="236"/>
        <w:ind w:left="2434" w:hanging="359"/>
        <w:rPr>
          <w:sz w:val="24"/>
        </w:rPr>
      </w:pP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base</w:t>
      </w:r>
    </w:p>
    <w:p w:rsidR="006D3F91" w:rsidRDefault="00EA4E08">
      <w:pPr>
        <w:pStyle w:val="Prrafodelista"/>
        <w:numPr>
          <w:ilvl w:val="1"/>
          <w:numId w:val="6"/>
        </w:numPr>
        <w:tabs>
          <w:tab w:val="left" w:pos="2434"/>
        </w:tabs>
        <w:spacing w:before="47"/>
        <w:ind w:left="2434" w:hanging="359"/>
        <w:rPr>
          <w:sz w:val="24"/>
        </w:rPr>
      </w:pP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z w:val="24"/>
        </w:rPr>
        <w:t>escolar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federat</w:t>
      </w:r>
    </w:p>
    <w:p w:rsidR="006D3F91" w:rsidRDefault="00EA4E08">
      <w:pPr>
        <w:pStyle w:val="Prrafodelista"/>
        <w:numPr>
          <w:ilvl w:val="1"/>
          <w:numId w:val="6"/>
        </w:numPr>
        <w:tabs>
          <w:tab w:val="left" w:pos="2433"/>
        </w:tabs>
        <w:spacing w:before="44"/>
        <w:ind w:left="2433" w:hanging="358"/>
        <w:rPr>
          <w:sz w:val="24"/>
        </w:rPr>
      </w:pP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femení</w:t>
      </w:r>
    </w:p>
    <w:p w:rsidR="006D3F91" w:rsidRDefault="00EA4E08">
      <w:pPr>
        <w:pStyle w:val="Prrafodelista"/>
        <w:numPr>
          <w:ilvl w:val="1"/>
          <w:numId w:val="6"/>
        </w:numPr>
        <w:tabs>
          <w:tab w:val="left" w:pos="2434"/>
        </w:tabs>
        <w:spacing w:before="46"/>
        <w:ind w:left="2434" w:hanging="359"/>
        <w:rPr>
          <w:sz w:val="24"/>
        </w:rPr>
      </w:pP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inclusiu</w:t>
      </w:r>
    </w:p>
    <w:p w:rsidR="006D3F91" w:rsidRDefault="00EA4E08">
      <w:pPr>
        <w:pStyle w:val="Prrafodelista"/>
        <w:numPr>
          <w:ilvl w:val="1"/>
          <w:numId w:val="6"/>
        </w:numPr>
        <w:tabs>
          <w:tab w:val="left" w:pos="2435"/>
          <w:tab w:val="left" w:pos="5030"/>
          <w:tab w:val="left" w:pos="6231"/>
          <w:tab w:val="left" w:pos="7349"/>
          <w:tab w:val="left" w:pos="8535"/>
          <w:tab w:val="left" w:pos="9921"/>
        </w:tabs>
        <w:spacing w:before="45" w:line="280" w:lineRule="auto"/>
        <w:ind w:right="999"/>
        <w:rPr>
          <w:sz w:val="24"/>
        </w:rPr>
      </w:pPr>
      <w:r>
        <w:rPr>
          <w:spacing w:val="-2"/>
          <w:sz w:val="24"/>
        </w:rPr>
        <w:t>Participació/estructura</w:t>
      </w:r>
      <w:r>
        <w:rPr>
          <w:sz w:val="24"/>
        </w:rPr>
        <w:tab/>
      </w:r>
      <w:r>
        <w:rPr>
          <w:spacing w:val="-2"/>
          <w:sz w:val="24"/>
        </w:rPr>
        <w:t>esportiva</w:t>
      </w:r>
      <w:r>
        <w:rPr>
          <w:sz w:val="24"/>
        </w:rPr>
        <w:tab/>
      </w:r>
      <w:r>
        <w:rPr>
          <w:spacing w:val="-2"/>
          <w:sz w:val="24"/>
        </w:rPr>
        <w:t>(nombre</w:t>
      </w:r>
      <w:r>
        <w:rPr>
          <w:sz w:val="24"/>
        </w:rPr>
        <w:tab/>
      </w:r>
      <w:r>
        <w:rPr>
          <w:spacing w:val="-2"/>
          <w:sz w:val="24"/>
        </w:rPr>
        <w:t>d’equips,</w:t>
      </w:r>
      <w:r>
        <w:rPr>
          <w:sz w:val="24"/>
        </w:rPr>
        <w:tab/>
      </w:r>
      <w:r>
        <w:rPr>
          <w:spacing w:val="-2"/>
          <w:sz w:val="24"/>
        </w:rPr>
        <w:t>esportistes</w:t>
      </w:r>
      <w:r>
        <w:rPr>
          <w:sz w:val="24"/>
        </w:rPr>
        <w:tab/>
      </w:r>
      <w:r>
        <w:rPr>
          <w:spacing w:val="-10"/>
          <w:sz w:val="24"/>
        </w:rPr>
        <w:t xml:space="preserve">o </w:t>
      </w:r>
      <w:r>
        <w:rPr>
          <w:sz w:val="24"/>
        </w:rPr>
        <w:t>seccions en actiu)</w:t>
      </w:r>
    </w:p>
    <w:p w:rsidR="006D3F91" w:rsidRDefault="00EA4E08">
      <w:pPr>
        <w:pStyle w:val="Prrafodelista"/>
        <w:numPr>
          <w:ilvl w:val="0"/>
          <w:numId w:val="6"/>
        </w:numPr>
        <w:tabs>
          <w:tab w:val="left" w:pos="1713"/>
        </w:tabs>
        <w:spacing w:before="238"/>
        <w:ind w:left="1713" w:hanging="358"/>
        <w:rPr>
          <w:sz w:val="24"/>
        </w:rPr>
      </w:pPr>
      <w:r>
        <w:rPr>
          <w:noProof/>
          <w:sz w:val="24"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ragraph">
                  <wp:posOffset>383028</wp:posOffset>
                </wp:positionV>
                <wp:extent cx="263525" cy="307530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91" w:rsidRDefault="00EA4E0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5LRZH5DDH6CW9NWXJQE4C23NS</w:t>
                            </w:r>
                          </w:p>
                          <w:p w:rsidR="006D3F91" w:rsidRDefault="00EA4E0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D3F91" w:rsidRDefault="00EA4E0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8" type="#_x0000_t202" style="position:absolute;left:0;text-align:left;margin-left:548.55pt;margin-top:30.1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5LRZH5DDH6CW9NWXJQE4C23NS</w:t>
                      </w:r>
                    </w:p>
                    <w:p w:rsidR="006D3F91" w:rsidRDefault="00EA4E0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D3F91" w:rsidRDefault="00EA4E0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pràctica</w:t>
      </w:r>
      <w:r>
        <w:rPr>
          <w:spacing w:val="-4"/>
          <w:sz w:val="24"/>
        </w:rPr>
        <w:t xml:space="preserve"> </w:t>
      </w:r>
      <w:r>
        <w:rPr>
          <w:sz w:val="24"/>
        </w:rPr>
        <w:t>esportiva,</w:t>
      </w:r>
      <w:r>
        <w:rPr>
          <w:spacing w:val="-3"/>
          <w:sz w:val="24"/>
        </w:rPr>
        <w:t xml:space="preserve"> </w:t>
      </w:r>
      <w:r>
        <w:rPr>
          <w:sz w:val="24"/>
        </w:rPr>
        <w:t>cercant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màxima</w:t>
      </w:r>
      <w:r>
        <w:rPr>
          <w:spacing w:val="-3"/>
          <w:sz w:val="24"/>
        </w:rPr>
        <w:t xml:space="preserve"> </w:t>
      </w:r>
      <w:r>
        <w:rPr>
          <w:sz w:val="24"/>
        </w:rPr>
        <w:t>participació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esportiva</w:t>
      </w:r>
    </w:p>
    <w:p w:rsidR="006D3F91" w:rsidRDefault="006D3F91">
      <w:pPr>
        <w:pStyle w:val="Textoindependiente"/>
        <w:spacing w:before="15"/>
      </w:pPr>
    </w:p>
    <w:p w:rsidR="006D3F91" w:rsidRDefault="00EA4E08">
      <w:pPr>
        <w:pStyle w:val="Prrafodelista"/>
        <w:numPr>
          <w:ilvl w:val="0"/>
          <w:numId w:val="6"/>
        </w:numPr>
        <w:tabs>
          <w:tab w:val="left" w:pos="1714"/>
        </w:tabs>
        <w:ind w:left="1714" w:hanging="359"/>
        <w:rPr>
          <w:sz w:val="24"/>
        </w:rPr>
      </w:pPr>
      <w:r>
        <w:rPr>
          <w:sz w:val="24"/>
        </w:rPr>
        <w:t>L’impacte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projecte en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municipi</w:t>
      </w:r>
    </w:p>
    <w:p w:rsidR="006D3F91" w:rsidRDefault="006D3F91">
      <w:pPr>
        <w:pStyle w:val="Textoindependiente"/>
        <w:spacing w:before="12"/>
      </w:pPr>
    </w:p>
    <w:p w:rsidR="006D3F91" w:rsidRDefault="00EA4E08">
      <w:pPr>
        <w:pStyle w:val="Prrafodelista"/>
        <w:numPr>
          <w:ilvl w:val="0"/>
          <w:numId w:val="6"/>
        </w:numPr>
        <w:tabs>
          <w:tab w:val="left" w:pos="1713"/>
          <w:tab w:val="left" w:pos="1715"/>
        </w:tabs>
        <w:spacing w:before="1" w:line="280" w:lineRule="auto"/>
        <w:ind w:right="1007"/>
        <w:jc w:val="both"/>
        <w:rPr>
          <w:sz w:val="24"/>
        </w:rPr>
      </w:pPr>
      <w:r>
        <w:rPr>
          <w:sz w:val="24"/>
        </w:rPr>
        <w:t xml:space="preserve">L’adquisició de material esportiu necessari per al desenvolupament de les </w:t>
      </w:r>
      <w:r>
        <w:rPr>
          <w:spacing w:val="-2"/>
          <w:sz w:val="24"/>
        </w:rPr>
        <w:t>activitats.</w:t>
      </w:r>
    </w:p>
    <w:p w:rsidR="006D3F91" w:rsidRDefault="00EA4E08">
      <w:pPr>
        <w:pStyle w:val="Prrafodelista"/>
        <w:numPr>
          <w:ilvl w:val="0"/>
          <w:numId w:val="6"/>
        </w:numPr>
        <w:tabs>
          <w:tab w:val="left" w:pos="1713"/>
          <w:tab w:val="left" w:pos="1715"/>
        </w:tabs>
        <w:spacing w:before="238" w:line="280" w:lineRule="auto"/>
        <w:ind w:right="1001"/>
        <w:jc w:val="both"/>
        <w:rPr>
          <w:sz w:val="24"/>
        </w:rPr>
      </w:pPr>
      <w:r>
        <w:rPr>
          <w:sz w:val="24"/>
        </w:rPr>
        <w:t>Les activitats extraordinàries. Aquelles activitats i actes puntuals que tinguin relació amb la pràctica i promoció de l’esport a Llinars del Vallès, amb uns objectius es</w:t>
      </w:r>
      <w:r>
        <w:rPr>
          <w:sz w:val="24"/>
        </w:rPr>
        <w:t xml:space="preserve">pecífics, que es realitzin fora de la programació habitual de </w:t>
      </w:r>
      <w:r>
        <w:rPr>
          <w:spacing w:val="-2"/>
          <w:sz w:val="24"/>
        </w:rPr>
        <w:t>l’organitzador.</w:t>
      </w:r>
    </w:p>
    <w:p w:rsidR="006D3F91" w:rsidRDefault="006D3F91">
      <w:pPr>
        <w:pStyle w:val="Textoindependiente"/>
        <w:spacing w:before="205"/>
      </w:pPr>
    </w:p>
    <w:p w:rsidR="006D3F91" w:rsidRDefault="00EA4E08">
      <w:pPr>
        <w:pStyle w:val="Textoindependiente"/>
        <w:spacing w:line="280" w:lineRule="auto"/>
        <w:ind w:left="995" w:right="1004"/>
        <w:jc w:val="both"/>
      </w:pPr>
      <w:r>
        <w:t>Aquestes Bases Reguladores van ser objecte de publicació al Butlletí Oficial de la Província</w:t>
      </w:r>
      <w:r>
        <w:rPr>
          <w:spacing w:val="40"/>
        </w:rPr>
        <w:t xml:space="preserve"> </w:t>
      </w:r>
      <w:r>
        <w:t>de data 15 de desembre de 2025.</w:t>
      </w:r>
    </w:p>
    <w:p w:rsidR="006D3F91" w:rsidRDefault="006D3F91">
      <w:pPr>
        <w:pStyle w:val="Textoindependiente"/>
        <w:rPr>
          <w:sz w:val="20"/>
        </w:rPr>
      </w:pPr>
    </w:p>
    <w:p w:rsidR="006D3F91" w:rsidRDefault="006D3F91">
      <w:pPr>
        <w:pStyle w:val="Textoindependiente"/>
        <w:rPr>
          <w:sz w:val="20"/>
        </w:rPr>
      </w:pPr>
    </w:p>
    <w:p w:rsidR="006D3F91" w:rsidRDefault="006D3F91">
      <w:pPr>
        <w:pStyle w:val="Textoindependiente"/>
        <w:rPr>
          <w:sz w:val="20"/>
        </w:rPr>
      </w:pPr>
    </w:p>
    <w:p w:rsidR="006D3F91" w:rsidRDefault="00EA4E08">
      <w:pPr>
        <w:pStyle w:val="Textoindependiente"/>
        <w:spacing w:before="6"/>
        <w:rPr>
          <w:sz w:val="20"/>
        </w:rPr>
      </w:pPr>
      <w:r>
        <w:rPr>
          <w:noProof/>
          <w:sz w:val="20"/>
          <w:lang w:eastAsia="ca-ES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2087397</wp:posOffset>
            </wp:positionH>
            <wp:positionV relativeFrom="paragraph">
              <wp:posOffset>334556</wp:posOffset>
            </wp:positionV>
            <wp:extent cx="3195201" cy="268605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01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ca-ES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162966</wp:posOffset>
            </wp:positionV>
            <wp:extent cx="418052" cy="418052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52" cy="41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3F91" w:rsidRDefault="006D3F91">
      <w:pPr>
        <w:pStyle w:val="Textoindependiente"/>
        <w:rPr>
          <w:sz w:val="20"/>
        </w:rPr>
        <w:sectPr w:rsidR="006D3F91">
          <w:headerReference w:type="default" r:id="rId10"/>
          <w:type w:val="continuous"/>
          <w:pgSz w:w="11910" w:h="16840"/>
          <w:pgMar w:top="1580" w:right="425" w:bottom="280" w:left="425" w:header="605" w:footer="0" w:gutter="0"/>
          <w:pgNumType w:start="1"/>
          <w:cols w:space="708"/>
        </w:sectPr>
      </w:pPr>
    </w:p>
    <w:p w:rsidR="006D3F91" w:rsidRDefault="00EA4E08">
      <w:pPr>
        <w:pStyle w:val="Ttulo1"/>
        <w:tabs>
          <w:tab w:val="left" w:pos="2562"/>
          <w:tab w:val="left" w:pos="7032"/>
        </w:tabs>
        <w:spacing w:before="82" w:line="276" w:lineRule="auto"/>
        <w:ind w:right="1003"/>
        <w:jc w:val="left"/>
        <w:rPr>
          <w:u w:val="none"/>
        </w:rPr>
      </w:pPr>
      <w:bookmarkStart w:id="2" w:name="2.-_Quantia_total_màxima_de_les_subvenci"/>
      <w:bookmarkEnd w:id="2"/>
      <w:r>
        <w:lastRenderedPageBreak/>
        <w:t>2.-</w:t>
      </w:r>
      <w:r>
        <w:rPr>
          <w:spacing w:val="80"/>
        </w:rPr>
        <w:t xml:space="preserve"> </w:t>
      </w:r>
      <w:r>
        <w:t>Quantia</w:t>
      </w:r>
      <w:r>
        <w:tab/>
        <w:t>total</w:t>
      </w:r>
      <w:r>
        <w:rPr>
          <w:spacing w:val="80"/>
        </w:rPr>
        <w:t xml:space="preserve"> </w:t>
      </w:r>
      <w:r>
        <w:t>màxima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les</w:t>
      </w:r>
      <w:r>
        <w:rPr>
          <w:spacing w:val="80"/>
        </w:rPr>
        <w:t xml:space="preserve"> </w:t>
      </w:r>
      <w:r>
        <w:t>subvencions</w:t>
      </w:r>
      <w:r>
        <w:tab/>
        <w:t>a</w:t>
      </w:r>
      <w:r>
        <w:rPr>
          <w:spacing w:val="80"/>
        </w:rPr>
        <w:t xml:space="preserve"> </w:t>
      </w:r>
      <w:r>
        <w:t>atorgar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consignació</w:t>
      </w:r>
      <w:r>
        <w:rPr>
          <w:u w:val="none"/>
        </w:rPr>
        <w:t xml:space="preserve"> </w:t>
      </w:r>
      <w:r>
        <w:rPr>
          <w:spacing w:val="-2"/>
        </w:rPr>
        <w:t>pressupostària</w:t>
      </w:r>
    </w:p>
    <w:p w:rsidR="006D3F91" w:rsidRDefault="006D3F91">
      <w:pPr>
        <w:pStyle w:val="Textoindependiente"/>
        <w:spacing w:before="207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994"/>
        <w:jc w:val="both"/>
      </w:pPr>
      <w:r>
        <w:t>El pressupost màxim que es destinarà aquest any 2026 per a la concessió de les subvencions regulades en les presents bases reguladores per a la regidoria</w:t>
      </w:r>
      <w:r>
        <w:rPr>
          <w:spacing w:val="40"/>
        </w:rPr>
        <w:t xml:space="preserve"> </w:t>
      </w:r>
      <w:r>
        <w:t>d’esports serà de 50.000 € i anirà a càrrec de la partida pressupostària</w:t>
      </w:r>
      <w:r>
        <w:rPr>
          <w:spacing w:val="80"/>
        </w:rPr>
        <w:t xml:space="preserve"> </w:t>
      </w:r>
      <w:r>
        <w:rPr>
          <w:spacing w:val="-2"/>
        </w:rPr>
        <w:t>10.341.48000.</w:t>
      </w:r>
    </w:p>
    <w:p w:rsidR="006D3F91" w:rsidRDefault="006D3F91">
      <w:pPr>
        <w:pStyle w:val="Textoindependiente"/>
        <w:spacing w:before="205"/>
      </w:pPr>
    </w:p>
    <w:p w:rsidR="006D3F91" w:rsidRDefault="00EA4E08">
      <w:pPr>
        <w:pStyle w:val="Textoindependiente"/>
        <w:ind w:left="995"/>
        <w:jc w:val="both"/>
      </w:pPr>
      <w:r>
        <w:t>No</w:t>
      </w:r>
      <w:r>
        <w:rPr>
          <w:spacing w:val="-1"/>
        </w:rPr>
        <w:t xml:space="preserve"> </w:t>
      </w:r>
      <w:r>
        <w:t>podran ator</w:t>
      </w:r>
      <w:r>
        <w:t>gar-se</w:t>
      </w:r>
      <w:r>
        <w:rPr>
          <w:spacing w:val="-2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import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l’esmentat.</w:t>
      </w:r>
    </w:p>
    <w:p w:rsidR="006D3F91" w:rsidRDefault="006D3F91">
      <w:pPr>
        <w:pStyle w:val="Textoindependiente"/>
        <w:spacing w:before="249"/>
      </w:pPr>
    </w:p>
    <w:p w:rsidR="006D3F91" w:rsidRDefault="00EA4E08">
      <w:pPr>
        <w:pStyle w:val="Ttulo1"/>
        <w:rPr>
          <w:u w:val="none"/>
        </w:rPr>
      </w:pPr>
      <w:bookmarkStart w:id="3" w:name="3.-_Objecte,_condicions_i_finalitat_de_l"/>
      <w:bookmarkEnd w:id="3"/>
      <w:r>
        <w:t>3.-</w:t>
      </w:r>
      <w:r>
        <w:rPr>
          <w:spacing w:val="-6"/>
        </w:rPr>
        <w:t xml:space="preserve"> </w:t>
      </w:r>
      <w:r>
        <w:t>Objecte,</w:t>
      </w:r>
      <w:r>
        <w:rPr>
          <w:spacing w:val="-3"/>
        </w:rPr>
        <w:t xml:space="preserve"> </w:t>
      </w:r>
      <w:r>
        <w:t>condicions i</w:t>
      </w:r>
      <w:r>
        <w:rPr>
          <w:spacing w:val="-3"/>
        </w:rPr>
        <w:t xml:space="preserve"> </w:t>
      </w:r>
      <w:r>
        <w:t>finalitat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subvencions</w:t>
      </w:r>
    </w:p>
    <w:p w:rsidR="006D3F91" w:rsidRDefault="006D3F91">
      <w:pPr>
        <w:pStyle w:val="Textoindependiente"/>
        <w:spacing w:before="250"/>
        <w:rPr>
          <w:rFonts w:ascii="Arial"/>
          <w:b/>
        </w:rPr>
      </w:pPr>
    </w:p>
    <w:p w:rsidR="006D3F91" w:rsidRDefault="00EA4E08">
      <w:pPr>
        <w:pStyle w:val="Textoindependiente"/>
        <w:spacing w:line="278" w:lineRule="auto"/>
        <w:ind w:left="995" w:right="1006"/>
        <w:jc w:val="both"/>
      </w:pPr>
      <w:r>
        <w:t>1.-L'objecte de les subvencions de la present convocatòria és finançar projectes/activitats que tinguin com a objectiu els establerts al punt 1.</w:t>
      </w:r>
    </w:p>
    <w:p w:rsidR="006D3F91" w:rsidRDefault="006D3F91">
      <w:pPr>
        <w:pStyle w:val="Textoindependiente"/>
        <w:spacing w:before="212"/>
      </w:pPr>
    </w:p>
    <w:p w:rsidR="006D3F91" w:rsidRDefault="00EA4E08">
      <w:pPr>
        <w:pStyle w:val="Textoindependiente"/>
        <w:spacing w:line="278" w:lineRule="auto"/>
        <w:ind w:left="995" w:right="1007"/>
        <w:jc w:val="both"/>
      </w:pPr>
      <w:r>
        <w:t>2.-Les subvencions concedides a l’empara d’aquesta convocatòria, s’hauran de destinar a finançar projectes/activitats desenvolupats/</w:t>
      </w:r>
      <w:proofErr w:type="spellStart"/>
      <w:r>
        <w:t>ades</w:t>
      </w:r>
      <w:proofErr w:type="spellEnd"/>
      <w:r>
        <w:t xml:space="preserve"> al llarg del període 2026.</w:t>
      </w:r>
    </w:p>
    <w:p w:rsidR="006D3F91" w:rsidRDefault="006D3F91">
      <w:pPr>
        <w:pStyle w:val="Textoindependiente"/>
        <w:spacing w:before="212"/>
      </w:pPr>
    </w:p>
    <w:p w:rsidR="006D3F91" w:rsidRDefault="00EA4E08">
      <w:pPr>
        <w:pStyle w:val="Textoindependiente"/>
        <w:spacing w:line="280" w:lineRule="auto"/>
        <w:ind w:left="995" w:right="1003"/>
        <w:jc w:val="both"/>
      </w:pPr>
      <w:r>
        <w:t>3.-Per tal de donar compliment als objectius estratègics definits al Pla d’Actuació del Man</w:t>
      </w:r>
      <w:r>
        <w:t>dat, i d’acord amb les previsions del Pla Estratègic de Subvencions per al present any, aquestes subvencions hauran de fomentar projectes/activitats d’interès públic o social que tinguin per finalitat:</w:t>
      </w:r>
    </w:p>
    <w:p w:rsidR="006D3F91" w:rsidRDefault="00EA4E08">
      <w:pPr>
        <w:pStyle w:val="Prrafodelista"/>
        <w:numPr>
          <w:ilvl w:val="0"/>
          <w:numId w:val="5"/>
        </w:numPr>
        <w:tabs>
          <w:tab w:val="left" w:pos="1713"/>
          <w:tab w:val="left" w:pos="1715"/>
        </w:tabs>
        <w:spacing w:before="237" w:line="278" w:lineRule="auto"/>
        <w:ind w:right="1000"/>
        <w:rPr>
          <w:sz w:val="24"/>
        </w:rPr>
      </w:pPr>
      <w:r>
        <w:rPr>
          <w:sz w:val="24"/>
        </w:rPr>
        <w:t>Foment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projectes</w:t>
      </w:r>
      <w:r>
        <w:rPr>
          <w:spacing w:val="26"/>
          <w:sz w:val="24"/>
        </w:rPr>
        <w:t xml:space="preserve"> </w:t>
      </w:r>
      <w:r>
        <w:rPr>
          <w:sz w:val="24"/>
        </w:rPr>
        <w:t>i/o</w:t>
      </w:r>
      <w:r>
        <w:rPr>
          <w:spacing w:val="26"/>
          <w:sz w:val="24"/>
        </w:rPr>
        <w:t xml:space="preserve"> </w:t>
      </w:r>
      <w:r>
        <w:rPr>
          <w:sz w:val="24"/>
        </w:rPr>
        <w:t>activitats</w:t>
      </w:r>
      <w:r>
        <w:rPr>
          <w:spacing w:val="26"/>
          <w:sz w:val="24"/>
        </w:rPr>
        <w:t xml:space="preserve"> </w:t>
      </w:r>
      <w:r>
        <w:rPr>
          <w:sz w:val="24"/>
        </w:rPr>
        <w:t>que</w:t>
      </w:r>
      <w:r>
        <w:rPr>
          <w:spacing w:val="26"/>
          <w:sz w:val="24"/>
        </w:rPr>
        <w:t xml:space="preserve"> </w:t>
      </w:r>
      <w:r>
        <w:rPr>
          <w:sz w:val="24"/>
        </w:rPr>
        <w:t>tinguin</w:t>
      </w:r>
      <w:r>
        <w:rPr>
          <w:spacing w:val="26"/>
          <w:sz w:val="24"/>
        </w:rPr>
        <w:t xml:space="preserve"> </w:t>
      </w:r>
      <w:r>
        <w:rPr>
          <w:sz w:val="24"/>
        </w:rPr>
        <w:t>com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o</w:t>
      </w:r>
      <w:r>
        <w:rPr>
          <w:sz w:val="24"/>
        </w:rPr>
        <w:t>bjectiu</w:t>
      </w:r>
      <w:r>
        <w:rPr>
          <w:spacing w:val="26"/>
          <w:sz w:val="24"/>
        </w:rPr>
        <w:t xml:space="preserve"> </w:t>
      </w:r>
      <w:r>
        <w:rPr>
          <w:sz w:val="24"/>
        </w:rPr>
        <w:t>la promoció</w:t>
      </w:r>
      <w:r>
        <w:rPr>
          <w:spacing w:val="26"/>
          <w:sz w:val="24"/>
        </w:rPr>
        <w:t xml:space="preserve"> </w:t>
      </w:r>
      <w:r>
        <w:rPr>
          <w:sz w:val="24"/>
        </w:rPr>
        <w:t>de l’esport al municipi.</w:t>
      </w:r>
    </w:p>
    <w:p w:rsidR="006D3F91" w:rsidRDefault="00EA4E08">
      <w:pPr>
        <w:pStyle w:val="Prrafodelista"/>
        <w:numPr>
          <w:ilvl w:val="0"/>
          <w:numId w:val="5"/>
        </w:numPr>
        <w:tabs>
          <w:tab w:val="left" w:pos="1713"/>
          <w:tab w:val="left" w:pos="1715"/>
        </w:tabs>
        <w:spacing w:before="244" w:line="278" w:lineRule="auto"/>
        <w:ind w:right="1006"/>
        <w:rPr>
          <w:sz w:val="24"/>
        </w:rPr>
      </w:pPr>
      <w:r>
        <w:rPr>
          <w:noProof/>
          <w:sz w:val="24"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ragraph">
                  <wp:posOffset>91874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91" w:rsidRDefault="00EA4E0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5LRZH5DDH6CW9NWXJQE4C23NS</w:t>
                            </w:r>
                          </w:p>
                          <w:p w:rsidR="006D3F91" w:rsidRDefault="00EA4E0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D3F91" w:rsidRDefault="00EA4E0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left:0;text-align:left;margin-left:548.55pt;margin-top:7.25pt;width:20.75pt;height:242.1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5LRZH5DDH6CW9NWXJQE4C23NS</w:t>
                      </w:r>
                    </w:p>
                    <w:p w:rsidR="006D3F91" w:rsidRDefault="00EA4E0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D3F91" w:rsidRDefault="00EA4E0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Suport als i les esportistes per tal de millorar les seves condicions de pràctica de la seva disciplina.</w:t>
      </w:r>
    </w:p>
    <w:p w:rsidR="006D3F91" w:rsidRDefault="00EA4E08">
      <w:pPr>
        <w:pStyle w:val="Prrafodelista"/>
        <w:numPr>
          <w:ilvl w:val="0"/>
          <w:numId w:val="5"/>
        </w:numPr>
        <w:tabs>
          <w:tab w:val="left" w:pos="1714"/>
        </w:tabs>
        <w:spacing w:before="243"/>
        <w:ind w:left="1714" w:hanging="359"/>
        <w:rPr>
          <w:sz w:val="24"/>
        </w:rPr>
      </w:pPr>
      <w:r>
        <w:rPr>
          <w:sz w:val="24"/>
        </w:rPr>
        <w:t>Fomentar</w:t>
      </w:r>
      <w:r>
        <w:rPr>
          <w:spacing w:val="-4"/>
          <w:sz w:val="24"/>
        </w:rPr>
        <w:t xml:space="preserve"> </w:t>
      </w:r>
      <w:r>
        <w:rPr>
          <w:sz w:val="24"/>
        </w:rPr>
        <w:t>hàbits</w:t>
      </w:r>
      <w:r>
        <w:rPr>
          <w:spacing w:val="-5"/>
          <w:sz w:val="24"/>
        </w:rPr>
        <w:t xml:space="preserve"> </w:t>
      </w:r>
      <w:r>
        <w:rPr>
          <w:sz w:val="24"/>
        </w:rPr>
        <w:t>saludables</w:t>
      </w:r>
      <w:r>
        <w:rPr>
          <w:spacing w:val="-4"/>
          <w:sz w:val="24"/>
        </w:rPr>
        <w:t xml:space="preserve"> </w:t>
      </w:r>
      <w:r>
        <w:rPr>
          <w:sz w:val="24"/>
        </w:rPr>
        <w:t>mitjançant</w:t>
      </w:r>
      <w:r>
        <w:rPr>
          <w:spacing w:val="-3"/>
          <w:sz w:val="24"/>
        </w:rPr>
        <w:t xml:space="preserve"> </w:t>
      </w:r>
      <w:r>
        <w:rPr>
          <w:sz w:val="24"/>
        </w:rPr>
        <w:t>les</w:t>
      </w:r>
      <w:r>
        <w:rPr>
          <w:spacing w:val="-4"/>
          <w:sz w:val="24"/>
        </w:rPr>
        <w:t xml:space="preserve"> </w:t>
      </w:r>
      <w:r>
        <w:rPr>
          <w:sz w:val="24"/>
        </w:rPr>
        <w:t>activitats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esportives.</w:t>
      </w:r>
    </w:p>
    <w:p w:rsidR="006D3F91" w:rsidRDefault="006D3F91">
      <w:pPr>
        <w:pStyle w:val="Textoindependiente"/>
        <w:spacing w:before="13"/>
      </w:pPr>
    </w:p>
    <w:p w:rsidR="006D3F91" w:rsidRDefault="00EA4E08">
      <w:pPr>
        <w:pStyle w:val="Prrafodelista"/>
        <w:numPr>
          <w:ilvl w:val="0"/>
          <w:numId w:val="5"/>
        </w:numPr>
        <w:tabs>
          <w:tab w:val="left" w:pos="1713"/>
        </w:tabs>
        <w:ind w:left="1713" w:hanging="358"/>
        <w:rPr>
          <w:sz w:val="24"/>
        </w:rPr>
      </w:pPr>
      <w:r>
        <w:rPr>
          <w:sz w:val="24"/>
        </w:rPr>
        <w:t>Fomentar</w:t>
      </w:r>
      <w:r>
        <w:rPr>
          <w:spacing w:val="-2"/>
          <w:sz w:val="24"/>
        </w:rPr>
        <w:t xml:space="preserve"> </w:t>
      </w: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valors</w:t>
      </w:r>
      <w:r>
        <w:rPr>
          <w:spacing w:val="-2"/>
          <w:sz w:val="24"/>
        </w:rPr>
        <w:t xml:space="preserve"> </w:t>
      </w:r>
      <w:r>
        <w:rPr>
          <w:sz w:val="24"/>
        </w:rPr>
        <w:t>esportius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inclusió,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igualtat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sostenibilitat.</w:t>
      </w:r>
    </w:p>
    <w:p w:rsidR="006D3F91" w:rsidRDefault="006D3F91">
      <w:pPr>
        <w:pStyle w:val="Textoindependiente"/>
      </w:pPr>
    </w:p>
    <w:p w:rsidR="006D3F91" w:rsidRDefault="006D3F91">
      <w:pPr>
        <w:pStyle w:val="Textoindependiente"/>
      </w:pPr>
    </w:p>
    <w:p w:rsidR="006D3F91" w:rsidRDefault="006D3F91">
      <w:pPr>
        <w:pStyle w:val="Textoindependiente"/>
        <w:spacing w:before="24"/>
      </w:pPr>
    </w:p>
    <w:p w:rsidR="006D3F91" w:rsidRDefault="00EA4E08">
      <w:pPr>
        <w:pStyle w:val="Ttulo1"/>
        <w:rPr>
          <w:u w:val="none"/>
        </w:rPr>
      </w:pPr>
      <w:r>
        <w:t>4.-</w:t>
      </w:r>
      <w:r>
        <w:rPr>
          <w:spacing w:val="-4"/>
        </w:rPr>
        <w:t xml:space="preserve"> </w:t>
      </w:r>
      <w:r>
        <w:t>Procediment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concessió</w:t>
      </w:r>
    </w:p>
    <w:p w:rsidR="006D3F91" w:rsidRDefault="006D3F91">
      <w:pPr>
        <w:pStyle w:val="Textoindependiente"/>
        <w:spacing w:before="85"/>
        <w:rPr>
          <w:rFonts w:ascii="Arial"/>
          <w:b/>
        </w:rPr>
      </w:pPr>
    </w:p>
    <w:p w:rsidR="006D3F91" w:rsidRDefault="00EA4E08">
      <w:pPr>
        <w:pStyle w:val="Textoindependiente"/>
        <w:spacing w:before="1" w:line="280" w:lineRule="auto"/>
        <w:ind w:left="995" w:right="1003"/>
      </w:pPr>
      <w:r>
        <w:t>El</w:t>
      </w:r>
      <w:r>
        <w:rPr>
          <w:spacing w:val="40"/>
        </w:rPr>
        <w:t xml:space="preserve"> </w:t>
      </w:r>
      <w:r>
        <w:t>procediment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concessió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d’aquesta</w:t>
      </w:r>
      <w:r>
        <w:rPr>
          <w:spacing w:val="40"/>
        </w:rPr>
        <w:t xml:space="preserve"> </w:t>
      </w:r>
      <w:r>
        <w:t>convocatòria serà el de concurrència competitiva</w:t>
      </w:r>
    </w:p>
    <w:p w:rsidR="006D3F91" w:rsidRDefault="006D3F91">
      <w:pPr>
        <w:pStyle w:val="Textoindependiente"/>
      </w:pPr>
    </w:p>
    <w:p w:rsidR="006D3F91" w:rsidRDefault="006D3F91">
      <w:pPr>
        <w:pStyle w:val="Textoindependiente"/>
        <w:spacing w:before="249"/>
      </w:pPr>
    </w:p>
    <w:p w:rsidR="006D3F91" w:rsidRDefault="00EA4E08">
      <w:pPr>
        <w:pStyle w:val="Ttulo1"/>
        <w:jc w:val="left"/>
        <w:rPr>
          <w:u w:val="none"/>
        </w:rPr>
      </w:pPr>
      <w:r>
        <w:rPr>
          <w:noProof/>
          <w:lang w:eastAsia="ca-ES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150538</wp:posOffset>
            </wp:positionV>
            <wp:extent cx="419100" cy="41910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5.-</w:t>
      </w:r>
      <w:r>
        <w:rPr>
          <w:spacing w:val="-5"/>
        </w:rPr>
        <w:t xml:space="preserve"> </w:t>
      </w:r>
      <w:r>
        <w:t>Requisits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d’acreditar-</w:t>
      </w:r>
      <w:r>
        <w:rPr>
          <w:spacing w:val="-5"/>
        </w:rPr>
        <w:t>los</w:t>
      </w:r>
    </w:p>
    <w:p w:rsidR="006D3F91" w:rsidRDefault="00EA4E08">
      <w:pPr>
        <w:pStyle w:val="Textoindependiente"/>
        <w:rPr>
          <w:rFonts w:ascii="Arial"/>
          <w:b/>
          <w:sz w:val="18"/>
        </w:rPr>
      </w:pPr>
      <w:r>
        <w:rPr>
          <w:rFonts w:ascii="Arial"/>
          <w:b/>
          <w:noProof/>
          <w:sz w:val="18"/>
          <w:lang w:eastAsia="ca-ES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2087397</wp:posOffset>
            </wp:positionH>
            <wp:positionV relativeFrom="paragraph">
              <wp:posOffset>146882</wp:posOffset>
            </wp:positionV>
            <wp:extent cx="3195201" cy="268605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01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3F91" w:rsidRDefault="006D3F91">
      <w:pPr>
        <w:pStyle w:val="Textoindependiente"/>
        <w:rPr>
          <w:rFonts w:ascii="Arial"/>
          <w:b/>
          <w:sz w:val="18"/>
        </w:rPr>
        <w:sectPr w:rsidR="006D3F91">
          <w:pgSz w:w="11910" w:h="16840"/>
          <w:pgMar w:top="1580" w:right="425" w:bottom="280" w:left="425" w:header="605" w:footer="0" w:gutter="0"/>
          <w:cols w:space="708"/>
        </w:sectPr>
      </w:pPr>
    </w:p>
    <w:p w:rsidR="006D3F91" w:rsidRDefault="00EA4E08">
      <w:pPr>
        <w:pStyle w:val="Textoindependiente"/>
        <w:spacing w:before="86" w:line="280" w:lineRule="auto"/>
        <w:ind w:left="995" w:right="1004"/>
        <w:jc w:val="both"/>
      </w:pPr>
      <w:r>
        <w:lastRenderedPageBreak/>
        <w:t>1.-Podran ser beneficiaris/àries d’aquestes subvencions les persones jurídiques que hagin de realitzar l’activitat que fonamenta el seu atorgament, sempre que no</w:t>
      </w:r>
      <w:r>
        <w:rPr>
          <w:spacing w:val="40"/>
        </w:rPr>
        <w:t xml:space="preserve"> </w:t>
      </w:r>
      <w:r>
        <w:t xml:space="preserve">estiguin afectades per cap de les prohibicions contingudes a l’art. 13 de la Llei 38/2003, de </w:t>
      </w:r>
      <w:r>
        <w:t xml:space="preserve">17 de novembre, General de Subvencions (en endavant </w:t>
      </w:r>
      <w:proofErr w:type="spellStart"/>
      <w:r>
        <w:t>LGS</w:t>
      </w:r>
      <w:proofErr w:type="spellEnd"/>
      <w:r>
        <w:t>), i reuneixin les següents condicions:</w:t>
      </w:r>
    </w:p>
    <w:p w:rsidR="006D3F91" w:rsidRDefault="006D3F91">
      <w:pPr>
        <w:pStyle w:val="Textoindependiente"/>
        <w:spacing w:before="203"/>
      </w:pPr>
    </w:p>
    <w:p w:rsidR="006D3F91" w:rsidRDefault="00EA4E08">
      <w:pPr>
        <w:pStyle w:val="Prrafodelista"/>
        <w:numPr>
          <w:ilvl w:val="0"/>
          <w:numId w:val="4"/>
        </w:numPr>
        <w:tabs>
          <w:tab w:val="left" w:pos="1713"/>
          <w:tab w:val="left" w:pos="1715"/>
        </w:tabs>
        <w:spacing w:line="280" w:lineRule="auto"/>
        <w:ind w:right="1008"/>
        <w:jc w:val="both"/>
        <w:rPr>
          <w:sz w:val="24"/>
        </w:rPr>
      </w:pPr>
      <w:r>
        <w:rPr>
          <w:sz w:val="24"/>
        </w:rPr>
        <w:t xml:space="preserve">Les persones jurídiques, legalment constituïdes, que tinguin com a objectiu de l’entitat el de treballar envers la pràctica esportiva i que en la seva proposta </w:t>
      </w:r>
      <w:r>
        <w:rPr>
          <w:sz w:val="24"/>
        </w:rPr>
        <w:t>d’activitats pretenguin intervenir sobre qualsevol de les finalitats descrites en el punt primer</w:t>
      </w:r>
    </w:p>
    <w:p w:rsidR="006D3F91" w:rsidRDefault="006D3F91">
      <w:pPr>
        <w:pStyle w:val="Textoindependiente"/>
        <w:spacing w:before="205"/>
      </w:pPr>
    </w:p>
    <w:p w:rsidR="006D3F91" w:rsidRDefault="00EA4E08">
      <w:pPr>
        <w:pStyle w:val="Textoindependiente"/>
        <w:spacing w:line="280" w:lineRule="auto"/>
        <w:ind w:left="995" w:right="1003"/>
        <w:jc w:val="both"/>
      </w:pPr>
      <w:r>
        <w:t xml:space="preserve">2.-La concurrència d’aquests requisits s’acreditarà en el moment de presentar la sol·licitud, mitjançant la presentació dels documents que s’indiquen a l’article </w:t>
      </w:r>
      <w:r>
        <w:rPr>
          <w:spacing w:val="-2"/>
        </w:rPr>
        <w:t>següent.</w:t>
      </w:r>
    </w:p>
    <w:p w:rsidR="006D3F91" w:rsidRDefault="006D3F91">
      <w:pPr>
        <w:pStyle w:val="Textoindependiente"/>
        <w:spacing w:before="203"/>
      </w:pPr>
    </w:p>
    <w:p w:rsidR="006D3F91" w:rsidRDefault="00EA4E08">
      <w:pPr>
        <w:pStyle w:val="Ttulo1"/>
        <w:rPr>
          <w:u w:val="none"/>
        </w:rPr>
      </w:pPr>
      <w:r>
        <w:t>6.-</w:t>
      </w:r>
      <w:r>
        <w:rPr>
          <w:spacing w:val="-6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d’acompanyar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sol·licitud</w:t>
      </w:r>
    </w:p>
    <w:p w:rsidR="006D3F91" w:rsidRDefault="006D3F91">
      <w:pPr>
        <w:pStyle w:val="Textoindependiente"/>
        <w:spacing w:before="128"/>
        <w:rPr>
          <w:rFonts w:ascii="Arial"/>
          <w:b/>
        </w:rPr>
      </w:pPr>
    </w:p>
    <w:p w:rsidR="006D3F91" w:rsidRDefault="00EA4E08">
      <w:pPr>
        <w:pStyle w:val="Textoindependiente"/>
        <w:ind w:left="995"/>
      </w:pP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sol·licitud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subvenció,</w:t>
      </w:r>
      <w:r>
        <w:rPr>
          <w:spacing w:val="-3"/>
        </w:rPr>
        <w:t xml:space="preserve"> </w:t>
      </w:r>
      <w:r>
        <w:t>caldrà</w:t>
      </w:r>
      <w:r>
        <w:rPr>
          <w:spacing w:val="1"/>
        </w:rPr>
        <w:t xml:space="preserve"> </w:t>
      </w:r>
      <w:r>
        <w:t>adjuntar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</w:t>
      </w:r>
      <w:r>
        <w:rPr>
          <w:spacing w:val="-2"/>
        </w:rPr>
        <w:t xml:space="preserve"> següent:</w:t>
      </w:r>
    </w:p>
    <w:p w:rsidR="006D3F91" w:rsidRDefault="00EA4E08">
      <w:pPr>
        <w:pStyle w:val="Textoindependiente"/>
        <w:spacing w:before="244"/>
        <w:ind w:left="995"/>
      </w:pPr>
      <w:r>
        <w:t>Persones</w:t>
      </w:r>
      <w:r>
        <w:rPr>
          <w:spacing w:val="-1"/>
        </w:rPr>
        <w:t xml:space="preserve"> </w:t>
      </w:r>
      <w:r>
        <w:rPr>
          <w:spacing w:val="-2"/>
        </w:rPr>
        <w:t>jurídiques</w:t>
      </w:r>
    </w:p>
    <w:p w:rsidR="006D3F91" w:rsidRDefault="00EA4E08">
      <w:pPr>
        <w:pStyle w:val="Prrafodelista"/>
        <w:numPr>
          <w:ilvl w:val="1"/>
          <w:numId w:val="4"/>
        </w:numPr>
        <w:tabs>
          <w:tab w:val="left" w:pos="2345"/>
          <w:tab w:val="left" w:pos="2347"/>
        </w:tabs>
        <w:spacing w:before="245" w:line="244" w:lineRule="auto"/>
        <w:ind w:right="1003"/>
        <w:jc w:val="both"/>
        <w:rPr>
          <w:sz w:val="24"/>
        </w:rPr>
      </w:pPr>
      <w:r>
        <w:rPr>
          <w:sz w:val="24"/>
        </w:rPr>
        <w:t>Declaració responsable de la concurrència dels requisits per poder obtenir la condició de beneficiari/ària d’acord amb el model normalitzat.</w:t>
      </w:r>
    </w:p>
    <w:p w:rsidR="006D3F91" w:rsidRDefault="00EA4E08">
      <w:pPr>
        <w:pStyle w:val="Prrafodelista"/>
        <w:numPr>
          <w:ilvl w:val="1"/>
          <w:numId w:val="4"/>
        </w:numPr>
        <w:tabs>
          <w:tab w:val="left" w:pos="2345"/>
          <w:tab w:val="left" w:pos="2413"/>
        </w:tabs>
        <w:spacing w:before="238" w:line="244" w:lineRule="auto"/>
        <w:ind w:left="2413" w:right="1000" w:hanging="426"/>
        <w:jc w:val="both"/>
        <w:rPr>
          <w:sz w:val="24"/>
        </w:rPr>
      </w:pPr>
      <w:r>
        <w:rPr>
          <w:sz w:val="24"/>
        </w:rPr>
        <w:t>Declaració de compromís de compliment de les condicion</w:t>
      </w:r>
      <w:r>
        <w:rPr>
          <w:sz w:val="24"/>
        </w:rPr>
        <w:t>s imposades per</w:t>
      </w:r>
      <w:r>
        <w:rPr>
          <w:spacing w:val="40"/>
          <w:sz w:val="24"/>
        </w:rPr>
        <w:t xml:space="preserve"> </w:t>
      </w:r>
      <w:r>
        <w:rPr>
          <w:sz w:val="24"/>
        </w:rPr>
        <w:t>a l’atorgament de la subvenció, d’acord amb el model normalitzat.</w:t>
      </w:r>
    </w:p>
    <w:p w:rsidR="006D3F91" w:rsidRDefault="00EA4E08">
      <w:pPr>
        <w:pStyle w:val="Prrafodelista"/>
        <w:numPr>
          <w:ilvl w:val="1"/>
          <w:numId w:val="4"/>
        </w:numPr>
        <w:tabs>
          <w:tab w:val="left" w:pos="2346"/>
          <w:tab w:val="left" w:pos="2413"/>
        </w:tabs>
        <w:spacing w:before="237" w:line="244" w:lineRule="auto"/>
        <w:ind w:left="2413" w:right="1002" w:hanging="426"/>
        <w:jc w:val="both"/>
        <w:rPr>
          <w:sz w:val="24"/>
        </w:rPr>
      </w:pPr>
      <w:r>
        <w:rPr>
          <w:noProof/>
          <w:sz w:val="24"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ragraph">
                  <wp:posOffset>424467</wp:posOffset>
                </wp:positionV>
                <wp:extent cx="263525" cy="307530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91" w:rsidRDefault="00EA4E0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5LRZH5DDH6CW9NWXJQE4C23NS</w:t>
                            </w:r>
                          </w:p>
                          <w:p w:rsidR="006D3F91" w:rsidRDefault="00EA4E0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D3F91" w:rsidRDefault="00EA4E0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0" type="#_x0000_t202" style="position:absolute;left:0;text-align:left;margin-left:548.55pt;margin-top:33.4pt;width:20.75pt;height:242.1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5LRZH5DDH6CW9NWXJQE4C23NS</w:t>
                      </w:r>
                    </w:p>
                    <w:p w:rsidR="006D3F91" w:rsidRDefault="00EA4E0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D3F91" w:rsidRDefault="00EA4E0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Declaració de les subvencions o altres ingressos obtinguts per a la mateixa finalitat i compromís de comunicar les que s’obtinguin en el futur, d’acord amb el model normalitzat.</w:t>
      </w:r>
    </w:p>
    <w:p w:rsidR="006D3F91" w:rsidRDefault="00EA4E08">
      <w:pPr>
        <w:pStyle w:val="Prrafodelista"/>
        <w:numPr>
          <w:ilvl w:val="1"/>
          <w:numId w:val="4"/>
        </w:numPr>
        <w:tabs>
          <w:tab w:val="left" w:pos="2345"/>
          <w:tab w:val="left" w:pos="2413"/>
        </w:tabs>
        <w:spacing w:before="237" w:line="244" w:lineRule="auto"/>
        <w:ind w:left="2413" w:right="1008" w:hanging="426"/>
        <w:jc w:val="both"/>
        <w:rPr>
          <w:sz w:val="24"/>
        </w:rPr>
      </w:pPr>
      <w:r>
        <w:rPr>
          <w:sz w:val="24"/>
        </w:rPr>
        <w:t xml:space="preserve">Memòria del projecte/activitat a realitzar pel que es demana </w:t>
      </w:r>
      <w:r>
        <w:rPr>
          <w:sz w:val="24"/>
        </w:rPr>
        <w:t>la subvenció, d’acord amb el model normalitzat.</w:t>
      </w:r>
    </w:p>
    <w:p w:rsidR="006D3F91" w:rsidRDefault="00EA4E08">
      <w:pPr>
        <w:pStyle w:val="Prrafodelista"/>
        <w:numPr>
          <w:ilvl w:val="1"/>
          <w:numId w:val="4"/>
        </w:numPr>
        <w:tabs>
          <w:tab w:val="left" w:pos="2345"/>
          <w:tab w:val="left" w:pos="2413"/>
        </w:tabs>
        <w:spacing w:before="238" w:line="244" w:lineRule="auto"/>
        <w:ind w:left="2413" w:right="1006" w:hanging="426"/>
        <w:jc w:val="both"/>
        <w:rPr>
          <w:sz w:val="24"/>
        </w:rPr>
      </w:pPr>
      <w:r>
        <w:rPr>
          <w:sz w:val="24"/>
        </w:rPr>
        <w:t>Pressupost previst pel projecte pel qual es demana la subvenció,</w:t>
      </w:r>
      <w:r>
        <w:rPr>
          <w:spacing w:val="40"/>
          <w:sz w:val="24"/>
        </w:rPr>
        <w:t xml:space="preserve"> </w:t>
      </w:r>
      <w:r>
        <w:rPr>
          <w:sz w:val="24"/>
        </w:rPr>
        <w:t>d’acord amb el model normalitzat.</w:t>
      </w:r>
    </w:p>
    <w:p w:rsidR="006D3F91" w:rsidRDefault="006D3F91">
      <w:pPr>
        <w:pStyle w:val="Textoindependiente"/>
        <w:spacing w:before="86"/>
      </w:pPr>
    </w:p>
    <w:p w:rsidR="006D3F91" w:rsidRDefault="00EA4E08">
      <w:pPr>
        <w:pStyle w:val="Textoindependiente"/>
        <w:spacing w:line="280" w:lineRule="auto"/>
        <w:ind w:left="995" w:right="1005"/>
        <w:jc w:val="both"/>
      </w:pPr>
      <w:r>
        <w:t>En cas de nova entitat, que s’hagi produït algun canvi en la representació de l’entitat, o que no s’haguessi</w:t>
      </w:r>
      <w:r>
        <w:t xml:space="preserve">n presentat mai a l’Ajuntament, caldrà presentar els documents </w:t>
      </w:r>
      <w:r>
        <w:rPr>
          <w:spacing w:val="-2"/>
        </w:rPr>
        <w:t>següents:</w:t>
      </w:r>
    </w:p>
    <w:p w:rsidR="006D3F91" w:rsidRDefault="006D3F91">
      <w:pPr>
        <w:pStyle w:val="Textoindependiente"/>
        <w:spacing w:before="87"/>
      </w:pPr>
    </w:p>
    <w:p w:rsidR="006D3F91" w:rsidRDefault="00EA4E08">
      <w:pPr>
        <w:pStyle w:val="Prrafodelista"/>
        <w:numPr>
          <w:ilvl w:val="0"/>
          <w:numId w:val="3"/>
        </w:numPr>
        <w:tabs>
          <w:tab w:val="left" w:pos="2412"/>
        </w:tabs>
        <w:ind w:left="2412" w:hanging="425"/>
        <w:rPr>
          <w:sz w:val="24"/>
        </w:rPr>
      </w:pPr>
      <w:r>
        <w:rPr>
          <w:sz w:val="24"/>
        </w:rPr>
        <w:t>Fotocòpia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63"/>
          <w:sz w:val="24"/>
        </w:rPr>
        <w:t xml:space="preserve"> </w:t>
      </w:r>
      <w:r>
        <w:rPr>
          <w:sz w:val="24"/>
        </w:rPr>
        <w:t>DNI</w:t>
      </w:r>
      <w:r>
        <w:rPr>
          <w:spacing w:val="-2"/>
          <w:sz w:val="24"/>
        </w:rPr>
        <w:t xml:space="preserve"> </w:t>
      </w:r>
      <w:r>
        <w:rPr>
          <w:sz w:val="24"/>
        </w:rPr>
        <w:t>del/de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</w:t>
      </w:r>
      <w:r>
        <w:rPr>
          <w:spacing w:val="-2"/>
          <w:sz w:val="24"/>
        </w:rPr>
        <w:t xml:space="preserve"> legal.</w:t>
      </w:r>
    </w:p>
    <w:p w:rsidR="006D3F91" w:rsidRDefault="00EA4E08">
      <w:pPr>
        <w:pStyle w:val="Prrafodelista"/>
        <w:numPr>
          <w:ilvl w:val="0"/>
          <w:numId w:val="3"/>
        </w:numPr>
        <w:tabs>
          <w:tab w:val="left" w:pos="2412"/>
        </w:tabs>
        <w:spacing w:before="245"/>
        <w:ind w:left="2412" w:hanging="425"/>
        <w:rPr>
          <w:sz w:val="24"/>
        </w:rPr>
      </w:pPr>
      <w:r>
        <w:rPr>
          <w:sz w:val="24"/>
        </w:rPr>
        <w:t>Escriptura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constitució 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Estatuts.</w:t>
      </w:r>
    </w:p>
    <w:p w:rsidR="006D3F91" w:rsidRDefault="006D3F91">
      <w:pPr>
        <w:pStyle w:val="Textoindependiente"/>
        <w:rPr>
          <w:sz w:val="20"/>
        </w:rPr>
      </w:pPr>
    </w:p>
    <w:p w:rsidR="006D3F91" w:rsidRDefault="00EA4E08">
      <w:pPr>
        <w:pStyle w:val="Textoindependiente"/>
        <w:spacing w:before="24"/>
        <w:rPr>
          <w:sz w:val="20"/>
        </w:rPr>
      </w:pPr>
      <w:r>
        <w:rPr>
          <w:noProof/>
          <w:sz w:val="20"/>
          <w:lang w:eastAsia="ca-ES"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2087397</wp:posOffset>
            </wp:positionH>
            <wp:positionV relativeFrom="paragraph">
              <wp:posOffset>346125</wp:posOffset>
            </wp:positionV>
            <wp:extent cx="3195201" cy="268605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01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ca-ES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174535</wp:posOffset>
            </wp:positionV>
            <wp:extent cx="418052" cy="418052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52" cy="41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3F91" w:rsidRDefault="006D3F91">
      <w:pPr>
        <w:pStyle w:val="Textoindependiente"/>
        <w:rPr>
          <w:sz w:val="20"/>
        </w:rPr>
        <w:sectPr w:rsidR="006D3F91">
          <w:pgSz w:w="11910" w:h="16840"/>
          <w:pgMar w:top="1580" w:right="425" w:bottom="280" w:left="425" w:header="605" w:footer="0" w:gutter="0"/>
          <w:cols w:space="708"/>
        </w:sectPr>
      </w:pPr>
    </w:p>
    <w:p w:rsidR="006D3F91" w:rsidRDefault="00EA4E08">
      <w:pPr>
        <w:pStyle w:val="Prrafodelista"/>
        <w:numPr>
          <w:ilvl w:val="0"/>
          <w:numId w:val="3"/>
        </w:numPr>
        <w:tabs>
          <w:tab w:val="left" w:pos="2413"/>
        </w:tabs>
        <w:spacing w:before="86" w:line="244" w:lineRule="auto"/>
        <w:ind w:right="1000"/>
        <w:rPr>
          <w:sz w:val="24"/>
        </w:rPr>
      </w:pPr>
      <w:r>
        <w:rPr>
          <w:sz w:val="24"/>
        </w:rPr>
        <w:lastRenderedPageBreak/>
        <w:t>Poders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representació i/o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 expedit</w:t>
      </w:r>
      <w:r>
        <w:rPr>
          <w:spacing w:val="-2"/>
          <w:sz w:val="24"/>
        </w:rPr>
        <w:t xml:space="preserve"> </w:t>
      </w:r>
      <w:r>
        <w:rPr>
          <w:sz w:val="24"/>
        </w:rPr>
        <w:t>pel/per la</w:t>
      </w:r>
      <w:r>
        <w:rPr>
          <w:spacing w:val="-1"/>
          <w:sz w:val="24"/>
        </w:rPr>
        <w:t xml:space="preserve"> </w:t>
      </w:r>
      <w:r>
        <w:rPr>
          <w:sz w:val="24"/>
        </w:rPr>
        <w:t>Secretari/ària de l’entitat que acrediti la representació legal del/de la sol·licitant.</w:t>
      </w:r>
    </w:p>
    <w:p w:rsidR="006D3F91" w:rsidRDefault="00EA4E08">
      <w:pPr>
        <w:pStyle w:val="Prrafodelista"/>
        <w:numPr>
          <w:ilvl w:val="0"/>
          <w:numId w:val="3"/>
        </w:numPr>
        <w:tabs>
          <w:tab w:val="left" w:pos="2412"/>
        </w:tabs>
        <w:spacing w:before="238"/>
        <w:ind w:left="2412" w:hanging="425"/>
        <w:rPr>
          <w:sz w:val="24"/>
        </w:rPr>
      </w:pPr>
      <w:r>
        <w:rPr>
          <w:sz w:val="24"/>
        </w:rPr>
        <w:t>Fotocòpia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Número</w:t>
      </w:r>
      <w:r>
        <w:rPr>
          <w:spacing w:val="-3"/>
          <w:sz w:val="24"/>
        </w:rPr>
        <w:t xml:space="preserve"> </w:t>
      </w:r>
      <w:r>
        <w:rPr>
          <w:sz w:val="24"/>
        </w:rPr>
        <w:t>d'Identificació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l’entitat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peticionària.</w:t>
      </w:r>
    </w:p>
    <w:p w:rsidR="006D3F91" w:rsidRDefault="006D3F91">
      <w:pPr>
        <w:pStyle w:val="Textoindependiente"/>
      </w:pPr>
    </w:p>
    <w:p w:rsidR="006D3F91" w:rsidRDefault="006D3F91">
      <w:pPr>
        <w:pStyle w:val="Textoindependiente"/>
      </w:pPr>
    </w:p>
    <w:p w:rsidR="006D3F91" w:rsidRDefault="006D3F91">
      <w:pPr>
        <w:pStyle w:val="Textoindependiente"/>
        <w:spacing w:before="61"/>
      </w:pPr>
    </w:p>
    <w:p w:rsidR="006D3F91" w:rsidRDefault="00EA4E08">
      <w:pPr>
        <w:pStyle w:val="Ttulo1"/>
        <w:jc w:val="left"/>
        <w:rPr>
          <w:u w:val="none"/>
        </w:rPr>
      </w:pPr>
      <w:r>
        <w:t>7.-</w:t>
      </w:r>
      <w:r>
        <w:rPr>
          <w:spacing w:val="-6"/>
        </w:rPr>
        <w:t xml:space="preserve"> </w:t>
      </w:r>
      <w:r>
        <w:t>Termini,</w:t>
      </w:r>
      <w:r>
        <w:rPr>
          <w:spacing w:val="-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lloc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sol·licituds</w:t>
      </w:r>
    </w:p>
    <w:p w:rsidR="006D3F91" w:rsidRDefault="006D3F91">
      <w:pPr>
        <w:pStyle w:val="Textoindependiente"/>
        <w:spacing w:before="8"/>
        <w:rPr>
          <w:rFonts w:ascii="Arial"/>
          <w:b/>
        </w:rPr>
      </w:pPr>
    </w:p>
    <w:p w:rsidR="006D3F91" w:rsidRDefault="00EA4E08">
      <w:pPr>
        <w:pStyle w:val="Textoindependiente"/>
        <w:spacing w:line="244" w:lineRule="auto"/>
        <w:ind w:left="995" w:right="1009"/>
        <w:jc w:val="both"/>
      </w:pPr>
      <w:r>
        <w:t>El termini de presentació de les sol·licituds començarà l’endemà de la publicació de l’extracte de la convocatòria única i finalitzarà als 20 dies hàbils.</w:t>
      </w:r>
    </w:p>
    <w:p w:rsidR="006D3F91" w:rsidRDefault="00EA4E08">
      <w:pPr>
        <w:pStyle w:val="Textoindependiente"/>
        <w:spacing w:before="238" w:line="280" w:lineRule="auto"/>
        <w:ind w:left="995" w:right="1001"/>
        <w:jc w:val="both"/>
      </w:pPr>
      <w:r>
        <w:t xml:space="preserve">Les sol·licituds es presentaran mitjançant la seu electrònica de l’Ajuntament de Llinars del Vallès, </w:t>
      </w:r>
      <w:r>
        <w:t>d’acord amb la Llei 39/2015 conjuntament amb la documentació exigida a la base 5.</w:t>
      </w:r>
    </w:p>
    <w:p w:rsidR="006D3F91" w:rsidRDefault="006D3F91">
      <w:pPr>
        <w:pStyle w:val="Textoindependiente"/>
        <w:spacing w:before="207"/>
      </w:pPr>
    </w:p>
    <w:p w:rsidR="006D3F91" w:rsidRDefault="00EA4E08">
      <w:pPr>
        <w:pStyle w:val="Textoindependiente"/>
        <w:spacing w:line="278" w:lineRule="auto"/>
        <w:ind w:left="995" w:right="1001"/>
        <w:jc w:val="both"/>
      </w:pPr>
      <w:r>
        <w:t>La presentació de la sol·licitud de subvenció pressuposa el coneixement i l’acceptació de les normes que la regulen.</w:t>
      </w:r>
    </w:p>
    <w:p w:rsidR="006D3F91" w:rsidRDefault="006D3F91">
      <w:pPr>
        <w:pStyle w:val="Textoindependiente"/>
        <w:spacing w:before="208"/>
      </w:pPr>
    </w:p>
    <w:p w:rsidR="006D3F91" w:rsidRDefault="00EA4E08">
      <w:pPr>
        <w:pStyle w:val="Ttulo1"/>
        <w:rPr>
          <w:u w:val="none"/>
        </w:rPr>
      </w:pPr>
      <w:r>
        <w:t>8.-</w:t>
      </w:r>
      <w:r>
        <w:rPr>
          <w:spacing w:val="-6"/>
        </w:rPr>
        <w:t xml:space="preserve"> </w:t>
      </w:r>
      <w:r>
        <w:t>Rectificació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defectes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omissions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document</w:t>
      </w:r>
      <w:r>
        <w:rPr>
          <w:spacing w:val="-2"/>
        </w:rPr>
        <w:t>ació</w:t>
      </w:r>
    </w:p>
    <w:p w:rsidR="006D3F91" w:rsidRDefault="006D3F91">
      <w:pPr>
        <w:pStyle w:val="Textoindependiente"/>
        <w:spacing w:before="248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1004"/>
        <w:jc w:val="both"/>
      </w:pPr>
      <w: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</w:t>
      </w:r>
      <w:r>
        <w:t xml:space="preserve">s, amb la indicació que si no ho fa així s’entendrà per desistit de la seva </w:t>
      </w:r>
      <w:r>
        <w:rPr>
          <w:spacing w:val="-2"/>
        </w:rPr>
        <w:t>sol·licitud.</w:t>
      </w:r>
    </w:p>
    <w:p w:rsidR="006D3F91" w:rsidRDefault="006D3F91">
      <w:pPr>
        <w:pStyle w:val="Textoindependiente"/>
        <w:spacing w:before="201"/>
      </w:pPr>
    </w:p>
    <w:p w:rsidR="006D3F91" w:rsidRDefault="00EA4E08">
      <w:pPr>
        <w:pStyle w:val="Ttulo1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ragraph">
                  <wp:posOffset>172269</wp:posOffset>
                </wp:positionV>
                <wp:extent cx="263525" cy="307530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91" w:rsidRDefault="00EA4E0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5LRZH5DDH6CW9NWXJQE4C23NS</w:t>
                            </w:r>
                          </w:p>
                          <w:p w:rsidR="006D3F91" w:rsidRDefault="00EA4E0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D3F91" w:rsidRDefault="00EA4E0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1" type="#_x0000_t202" style="position:absolute;left:0;text-align:left;margin-left:548.55pt;margin-top:13.55pt;width:20.75pt;height:242.1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" filled="f" stroked="f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5LRZH5DDH6CW9NWXJQE4C23NS</w:t>
                      </w:r>
                    </w:p>
                    <w:p w:rsidR="006D3F91" w:rsidRDefault="00EA4E0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D3F91" w:rsidRDefault="00EA4E0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9.-_Òrgans_competents_per_a_la_instrucci"/>
      <w:bookmarkEnd w:id="4"/>
      <w:r>
        <w:t>9.-</w:t>
      </w:r>
      <w:r>
        <w:rPr>
          <w:spacing w:val="62"/>
        </w:rPr>
        <w:t xml:space="preserve"> </w:t>
      </w:r>
      <w:r>
        <w:t>Òrgans</w:t>
      </w:r>
      <w:r>
        <w:rPr>
          <w:spacing w:val="-3"/>
        </w:rPr>
        <w:t xml:space="preserve"> </w:t>
      </w:r>
      <w:r>
        <w:t>competents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instrucció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concessió</w:t>
      </w:r>
    </w:p>
    <w:p w:rsidR="006D3F91" w:rsidRDefault="006D3F91">
      <w:pPr>
        <w:pStyle w:val="Textoindependiente"/>
        <w:spacing w:before="248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1004"/>
        <w:jc w:val="both"/>
      </w:pPr>
      <w:r>
        <w:t>L’òrgan responsable de la instrucció del procediment per a l’atorgament de les subvencions</w:t>
      </w:r>
      <w:r>
        <w:rPr>
          <w:spacing w:val="-2"/>
        </w:rPr>
        <w:t xml:space="preserve"> </w:t>
      </w:r>
      <w:r>
        <w:t>previstes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presents bases</w:t>
      </w:r>
      <w:r>
        <w:rPr>
          <w:spacing w:val="-2"/>
        </w:rPr>
        <w:t xml:space="preserve"> </w:t>
      </w:r>
      <w:r>
        <w:t>serà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Regidoria</w:t>
      </w:r>
      <w:r>
        <w:rPr>
          <w:spacing w:val="-1"/>
        </w:rPr>
        <w:t xml:space="preserve"> </w:t>
      </w:r>
      <w:r>
        <w:t>d’Esports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l’Àrea</w:t>
      </w:r>
      <w:r>
        <w:rPr>
          <w:spacing w:val="-1"/>
        </w:rPr>
        <w:t xml:space="preserve"> </w:t>
      </w:r>
      <w:r>
        <w:t>de Serveis Personals.</w:t>
      </w:r>
    </w:p>
    <w:p w:rsidR="006D3F91" w:rsidRDefault="006D3F91">
      <w:pPr>
        <w:pStyle w:val="Textoindependiente"/>
        <w:spacing w:before="207"/>
      </w:pPr>
    </w:p>
    <w:p w:rsidR="006D3F91" w:rsidRDefault="00EA4E08">
      <w:pPr>
        <w:pStyle w:val="Textoindependiente"/>
        <w:spacing w:line="280" w:lineRule="auto"/>
        <w:ind w:left="995" w:right="1001"/>
        <w:jc w:val="both"/>
      </w:pPr>
      <w:r>
        <w:t>La proposta de concessió de les subvencions serà formulada pel president de la comissió qualificadora constituïda d’acord amb allò previst a l’article 12.5 de l’Ordenança General de Subvencions de l’Ajuntament i que estarà format per les següents persones:</w:t>
      </w:r>
    </w:p>
    <w:p w:rsidR="006D3F91" w:rsidRDefault="006D3F91">
      <w:pPr>
        <w:pStyle w:val="Textoindependiente"/>
        <w:spacing w:before="81"/>
      </w:pPr>
    </w:p>
    <w:p w:rsidR="006D3F91" w:rsidRDefault="00EA4E08">
      <w:pPr>
        <w:pStyle w:val="Prrafodelista"/>
        <w:numPr>
          <w:ilvl w:val="0"/>
          <w:numId w:val="2"/>
        </w:numPr>
        <w:tabs>
          <w:tab w:val="left" w:pos="1714"/>
        </w:tabs>
        <w:ind w:left="1714" w:hanging="363"/>
        <w:rPr>
          <w:sz w:val="24"/>
        </w:rPr>
      </w:pPr>
      <w:r>
        <w:rPr>
          <w:sz w:val="24"/>
        </w:rPr>
        <w:t>L’alcalde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qui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6D3F91" w:rsidRDefault="00EA4E08">
      <w:pPr>
        <w:pStyle w:val="Prrafodelista"/>
        <w:numPr>
          <w:ilvl w:val="0"/>
          <w:numId w:val="2"/>
        </w:numPr>
        <w:tabs>
          <w:tab w:val="left" w:pos="1714"/>
        </w:tabs>
        <w:spacing w:before="240"/>
        <w:ind w:left="1714" w:hanging="363"/>
        <w:rPr>
          <w:sz w:val="24"/>
        </w:rPr>
      </w:pPr>
      <w:r>
        <w:rPr>
          <w:sz w:val="24"/>
        </w:rPr>
        <w:t>El regidor d’esports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persona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qui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6D3F91" w:rsidRDefault="00EA4E08">
      <w:pPr>
        <w:pStyle w:val="Prrafodelista"/>
        <w:numPr>
          <w:ilvl w:val="0"/>
          <w:numId w:val="2"/>
        </w:numPr>
        <w:tabs>
          <w:tab w:val="left" w:pos="1709"/>
          <w:tab w:val="left" w:pos="1714"/>
        </w:tabs>
        <w:spacing w:before="242" w:line="242" w:lineRule="auto"/>
        <w:ind w:right="1001" w:hanging="358"/>
        <w:rPr>
          <w:sz w:val="24"/>
        </w:rPr>
      </w:pPr>
      <w:r>
        <w:rPr>
          <w:noProof/>
          <w:sz w:val="24"/>
          <w:lang w:eastAsia="ca-ES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2087397</wp:posOffset>
            </wp:positionH>
            <wp:positionV relativeFrom="paragraph">
              <wp:posOffset>530793</wp:posOffset>
            </wp:positionV>
            <wp:extent cx="3195201" cy="268605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01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lang w:eastAsia="ca-ES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359203</wp:posOffset>
            </wp:positionV>
            <wp:extent cx="419100" cy="419100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La</w:t>
      </w:r>
      <w:r>
        <w:rPr>
          <w:spacing w:val="24"/>
          <w:sz w:val="24"/>
        </w:rPr>
        <w:t xml:space="preserve"> </w:t>
      </w:r>
      <w:r>
        <w:rPr>
          <w:sz w:val="24"/>
        </w:rPr>
        <w:t>tècnica de la regidoria d’esports o bé en el seu defecte el coordinador de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l’àrea.</w:t>
      </w:r>
    </w:p>
    <w:p w:rsidR="006D3F91" w:rsidRDefault="006D3F91">
      <w:pPr>
        <w:pStyle w:val="Prrafodelista"/>
        <w:spacing w:line="242" w:lineRule="auto"/>
        <w:rPr>
          <w:sz w:val="24"/>
        </w:rPr>
        <w:sectPr w:rsidR="006D3F91">
          <w:pgSz w:w="11910" w:h="16840"/>
          <w:pgMar w:top="1580" w:right="425" w:bottom="280" w:left="425" w:header="605" w:footer="0" w:gutter="0"/>
          <w:cols w:space="708"/>
        </w:sectPr>
      </w:pPr>
    </w:p>
    <w:p w:rsidR="006D3F91" w:rsidRDefault="00EA4E08">
      <w:pPr>
        <w:pStyle w:val="Textoindependiente"/>
        <w:spacing w:before="86" w:line="280" w:lineRule="auto"/>
        <w:ind w:left="995" w:right="1002"/>
        <w:jc w:val="both"/>
      </w:pPr>
      <w:r>
        <w:lastRenderedPageBreak/>
        <w:t>L’òrgan responsable de la resolució del procediment per a l’atorgament de les subvencions serà la Junta de Govern Local en virtut de les delegacions efectuades per l’Alcaldia.</w:t>
      </w:r>
    </w:p>
    <w:p w:rsidR="006D3F91" w:rsidRDefault="006D3F91">
      <w:pPr>
        <w:pStyle w:val="Textoindependiente"/>
        <w:spacing w:before="204"/>
      </w:pPr>
    </w:p>
    <w:p w:rsidR="006D3F91" w:rsidRDefault="00EA4E08">
      <w:pPr>
        <w:pStyle w:val="Textoindependiente"/>
        <w:spacing w:before="1" w:line="280" w:lineRule="auto"/>
        <w:ind w:left="995" w:right="1004"/>
        <w:jc w:val="both"/>
      </w:pPr>
      <w:r>
        <w:t xml:space="preserve">L’òrgan competent per a la concessió podrà, discrecionalment, deixar desert el </w:t>
      </w:r>
      <w:r>
        <w:t>concurs o no esgotar el crèdit total previst.</w:t>
      </w:r>
    </w:p>
    <w:p w:rsidR="006D3F91" w:rsidRDefault="006D3F91">
      <w:pPr>
        <w:pStyle w:val="Textoindependiente"/>
        <w:spacing w:before="202"/>
      </w:pPr>
    </w:p>
    <w:p w:rsidR="006D3F91" w:rsidRDefault="00EA4E08">
      <w:pPr>
        <w:pStyle w:val="Ttulo1"/>
        <w:rPr>
          <w:u w:val="none"/>
        </w:rPr>
      </w:pPr>
      <w:r>
        <w:t>10.-</w:t>
      </w:r>
      <w:r>
        <w:rPr>
          <w:spacing w:val="-2"/>
        </w:rPr>
        <w:t xml:space="preserve"> </w:t>
      </w:r>
      <w:r>
        <w:t>Termini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resolució 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notificació</w:t>
      </w:r>
      <w:r>
        <w:rPr>
          <w:spacing w:val="40"/>
        </w:rPr>
        <w:t xml:space="preserve"> </w:t>
      </w:r>
    </w:p>
    <w:p w:rsidR="006D3F91" w:rsidRDefault="006D3F91">
      <w:pPr>
        <w:pStyle w:val="Textoindependiente"/>
        <w:spacing w:before="250"/>
        <w:rPr>
          <w:rFonts w:ascii="Arial"/>
          <w:b/>
        </w:rPr>
      </w:pPr>
    </w:p>
    <w:p w:rsidR="006D3F91" w:rsidRDefault="00EA4E08">
      <w:pPr>
        <w:pStyle w:val="Textoindependiente"/>
        <w:spacing w:line="278" w:lineRule="auto"/>
        <w:ind w:left="995" w:right="1003"/>
      </w:pPr>
      <w:r>
        <w:t>S’examinaran conjuntament, en un sol procediment totes les sol·licituds presentades dins del termini establert, i es resoldrà en un únic acte administratiu.</w:t>
      </w:r>
    </w:p>
    <w:p w:rsidR="006D3F91" w:rsidRDefault="006D3F91">
      <w:pPr>
        <w:pStyle w:val="Textoindependiente"/>
        <w:spacing w:before="212"/>
      </w:pPr>
    </w:p>
    <w:p w:rsidR="006D3F91" w:rsidRDefault="00EA4E08">
      <w:pPr>
        <w:pStyle w:val="Textoindependiente"/>
        <w:spacing w:before="1" w:line="278" w:lineRule="auto"/>
        <w:ind w:left="995" w:right="1003"/>
      </w:pPr>
      <w:r>
        <w:t>El ter</w:t>
      </w:r>
      <w:r>
        <w:t>mini per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l’atorgament de les</w:t>
      </w:r>
      <w:r>
        <w:rPr>
          <w:spacing w:val="-1"/>
        </w:rPr>
        <w:t xml:space="preserve"> </w:t>
      </w:r>
      <w:r>
        <w:t>subvencions</w:t>
      </w:r>
      <w:r>
        <w:rPr>
          <w:spacing w:val="-1"/>
        </w:rPr>
        <w:t xml:space="preserve"> </w:t>
      </w:r>
      <w:r>
        <w:t>serà,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màxim, de tres</w:t>
      </w:r>
      <w:r>
        <w:rPr>
          <w:spacing w:val="-1"/>
        </w:rPr>
        <w:t xml:space="preserve"> </w:t>
      </w:r>
      <w:r>
        <w:t>mesos</w:t>
      </w:r>
      <w:r>
        <w:rPr>
          <w:spacing w:val="-1"/>
        </w:rPr>
        <w:t xml:space="preserve"> </w:t>
      </w:r>
      <w:r>
        <w:t>a comptar des de la data de tancament del període de presentació de sol·licituds.</w:t>
      </w:r>
    </w:p>
    <w:p w:rsidR="006D3F91" w:rsidRDefault="006D3F91">
      <w:pPr>
        <w:pStyle w:val="Textoindependiente"/>
        <w:spacing w:before="211"/>
      </w:pPr>
    </w:p>
    <w:p w:rsidR="006D3F91" w:rsidRDefault="00EA4E08">
      <w:pPr>
        <w:pStyle w:val="Textoindependiente"/>
        <w:spacing w:before="1"/>
        <w:ind w:left="995"/>
      </w:pPr>
      <w:r>
        <w:t>La</w:t>
      </w:r>
      <w:r>
        <w:rPr>
          <w:spacing w:val="-1"/>
        </w:rPr>
        <w:t xml:space="preserve"> </w:t>
      </w:r>
      <w:r>
        <w:t>manca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1"/>
        </w:rPr>
        <w:t xml:space="preserve"> </w:t>
      </w:r>
      <w:r>
        <w:t>dins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indicat</w:t>
      </w:r>
      <w:r>
        <w:rPr>
          <w:spacing w:val="-2"/>
        </w:rPr>
        <w:t xml:space="preserve"> </w:t>
      </w:r>
      <w:r>
        <w:t>tindrà</w:t>
      </w:r>
      <w:r>
        <w:rPr>
          <w:spacing w:val="-2"/>
        </w:rPr>
        <w:t xml:space="preserve"> </w:t>
      </w:r>
      <w:r>
        <w:t>efectes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desestimatoris</w:t>
      </w:r>
      <w:proofErr w:type="spellEnd"/>
      <w:r>
        <w:rPr>
          <w:spacing w:val="-2"/>
        </w:rPr>
        <w:t>.</w:t>
      </w:r>
    </w:p>
    <w:p w:rsidR="006D3F91" w:rsidRDefault="006D3F91">
      <w:pPr>
        <w:pStyle w:val="Textoindependiente"/>
        <w:spacing w:before="248"/>
      </w:pPr>
    </w:p>
    <w:p w:rsidR="006D3F91" w:rsidRDefault="00EA4E08">
      <w:pPr>
        <w:pStyle w:val="Ttulo1"/>
        <w:spacing w:before="1"/>
        <w:jc w:val="left"/>
        <w:rPr>
          <w:u w:val="none"/>
        </w:rPr>
      </w:pPr>
      <w:r>
        <w:t>11.-</w:t>
      </w:r>
      <w:r>
        <w:rPr>
          <w:spacing w:val="-2"/>
        </w:rPr>
        <w:t xml:space="preserve"> </w:t>
      </w:r>
      <w:r>
        <w:t>Règim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recursos</w:t>
      </w:r>
    </w:p>
    <w:p w:rsidR="006D3F91" w:rsidRDefault="006D3F91">
      <w:pPr>
        <w:pStyle w:val="Textoindependiente"/>
        <w:spacing w:before="249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1011"/>
        <w:jc w:val="both"/>
      </w:pPr>
      <w:r>
        <w:t>La resolució del procediment posa fi a la via administrativa, i contra la mateixa es pot interposar recurs contenciós administratiu en el termini de dos mesos a comptar des del dia següent a la seva notificació.</w:t>
      </w:r>
    </w:p>
    <w:p w:rsidR="006D3F91" w:rsidRDefault="006D3F91">
      <w:pPr>
        <w:pStyle w:val="Textoindependiente"/>
        <w:spacing w:before="205"/>
      </w:pPr>
    </w:p>
    <w:p w:rsidR="006D3F91" w:rsidRDefault="00EA4E08">
      <w:pPr>
        <w:pStyle w:val="Textoindependiente"/>
        <w:spacing w:line="280" w:lineRule="auto"/>
        <w:ind w:left="995" w:right="101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ragraph">
                  <wp:posOffset>237095</wp:posOffset>
                </wp:positionV>
                <wp:extent cx="263525" cy="307530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91" w:rsidRDefault="00EA4E0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5LRZH5DDH6CW9N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WXJQE4C23NS</w:t>
                            </w:r>
                          </w:p>
                          <w:p w:rsidR="006D3F91" w:rsidRDefault="00EA4E0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D3F91" w:rsidRDefault="00EA4E0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5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2" type="#_x0000_t202" style="position:absolute;left:0;text-align:left;margin-left:548.55pt;margin-top:18.65pt;width:20.75pt;height:242.1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5LRZH5DDH6CW9N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WXJQE4C23NS</w:t>
                      </w:r>
                    </w:p>
                    <w:p w:rsidR="006D3F91" w:rsidRDefault="00EA4E0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D3F91" w:rsidRDefault="00EA4E0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5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Alternativament i de forma potestativa, es pot interposar recurs de reposició davant</w:t>
      </w:r>
      <w:r>
        <w:rPr>
          <w:spacing w:val="40"/>
        </w:rPr>
        <w:t xml:space="preserve"> </w:t>
      </w:r>
      <w:r>
        <w:t>el mateix òrgan que l’ha dictat en el termini d’un mes a comptar des del dia següent</w:t>
      </w:r>
      <w:r>
        <w:rPr>
          <w:spacing w:val="80"/>
        </w:rPr>
        <w:t xml:space="preserve"> </w:t>
      </w:r>
      <w:r>
        <w:t>a la seva notificació.</w:t>
      </w:r>
    </w:p>
    <w:p w:rsidR="006D3F91" w:rsidRDefault="006D3F91">
      <w:pPr>
        <w:pStyle w:val="Textoindependiente"/>
        <w:spacing w:before="203"/>
      </w:pPr>
    </w:p>
    <w:p w:rsidR="006D3F91" w:rsidRDefault="00EA4E08">
      <w:pPr>
        <w:pStyle w:val="Ttulo1"/>
        <w:rPr>
          <w:u w:val="none"/>
        </w:rPr>
      </w:pPr>
      <w:r>
        <w:t>12.-</w:t>
      </w:r>
      <w:r>
        <w:rPr>
          <w:spacing w:val="-5"/>
        </w:rPr>
        <w:t xml:space="preserve"> </w:t>
      </w:r>
      <w:r>
        <w:t>Criteris</w:t>
      </w:r>
      <w:r>
        <w:rPr>
          <w:spacing w:val="-5"/>
        </w:rPr>
        <w:t xml:space="preserve"> </w:t>
      </w:r>
      <w:r>
        <w:t>objectius</w:t>
      </w:r>
      <w:r>
        <w:rPr>
          <w:spacing w:val="-1"/>
        </w:rPr>
        <w:t xml:space="preserve"> </w:t>
      </w:r>
      <w:r>
        <w:t>d’atorgament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subvenció</w:t>
      </w:r>
    </w:p>
    <w:p w:rsidR="006D3F91" w:rsidRDefault="006D3F91">
      <w:pPr>
        <w:pStyle w:val="Textoindependiente"/>
        <w:spacing w:before="248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1003"/>
      </w:pPr>
      <w:r>
        <w:t>Les subvencions s’atorgaran a aquells sol·licitants que obtinguin millor valoració un cop apl</w:t>
      </w:r>
      <w:r>
        <w:t>icats els criteris objectius determinats a la present convocatòria.</w:t>
      </w:r>
    </w:p>
    <w:p w:rsidR="006D3F91" w:rsidRDefault="006D3F91">
      <w:pPr>
        <w:pStyle w:val="Textoindependiente"/>
        <w:spacing w:before="207"/>
      </w:pPr>
    </w:p>
    <w:p w:rsidR="006D3F91" w:rsidRDefault="00EA4E08">
      <w:pPr>
        <w:pStyle w:val="Textoindependiente"/>
        <w:spacing w:line="280" w:lineRule="auto"/>
        <w:ind w:left="995" w:right="1003"/>
      </w:pPr>
      <w:r>
        <w:t>Per</w:t>
      </w:r>
      <w:r>
        <w:rPr>
          <w:spacing w:val="-2"/>
        </w:rPr>
        <w:t xml:space="preserve"> </w:t>
      </w:r>
      <w:r>
        <w:t>a la valoració</w:t>
      </w:r>
      <w:r>
        <w:rPr>
          <w:spacing w:val="-2"/>
        </w:rPr>
        <w:t xml:space="preserve"> </w:t>
      </w:r>
      <w:r>
        <w:t>de les</w:t>
      </w:r>
      <w:r>
        <w:rPr>
          <w:spacing w:val="-1"/>
        </w:rPr>
        <w:t xml:space="preserve"> </w:t>
      </w:r>
      <w:r>
        <w:t>sol·licituds</w:t>
      </w:r>
      <w:r>
        <w:rPr>
          <w:spacing w:val="-1"/>
        </w:rPr>
        <w:t xml:space="preserve"> </w:t>
      </w:r>
      <w:r>
        <w:t>presentades,</w:t>
      </w:r>
      <w:r>
        <w:rPr>
          <w:spacing w:val="-1"/>
        </w:rPr>
        <w:t xml:space="preserve"> </w:t>
      </w:r>
      <w:r>
        <w:t>únicament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tindran en compte els següents criteris objectius, aplicats d’acord amb la ponderació indicada:</w:t>
      </w:r>
    </w:p>
    <w:p w:rsidR="006D3F91" w:rsidRDefault="00EA4E08">
      <w:pPr>
        <w:pStyle w:val="Prrafodelista"/>
        <w:numPr>
          <w:ilvl w:val="0"/>
          <w:numId w:val="1"/>
        </w:numPr>
        <w:tabs>
          <w:tab w:val="left" w:pos="1713"/>
        </w:tabs>
        <w:spacing w:before="238"/>
        <w:ind w:left="1713" w:hanging="358"/>
        <w:rPr>
          <w:sz w:val="24"/>
        </w:rPr>
      </w:pPr>
      <w:r>
        <w:rPr>
          <w:sz w:val="24"/>
        </w:rPr>
        <w:t>Promoció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l’esport,</w:t>
      </w:r>
      <w:r>
        <w:rPr>
          <w:spacing w:val="-1"/>
          <w:sz w:val="24"/>
        </w:rPr>
        <w:t xml:space="preserve"> </w:t>
      </w:r>
      <w:r>
        <w:rPr>
          <w:sz w:val="24"/>
        </w:rPr>
        <w:t>fins a</w:t>
      </w:r>
      <w:r>
        <w:rPr>
          <w:spacing w:val="-1"/>
          <w:sz w:val="24"/>
        </w:rPr>
        <w:t xml:space="preserve"> </w:t>
      </w:r>
      <w:r>
        <w:rPr>
          <w:sz w:val="24"/>
        </w:rPr>
        <w:t>40</w:t>
      </w:r>
      <w:r>
        <w:rPr>
          <w:spacing w:val="-2"/>
          <w:sz w:val="24"/>
        </w:rPr>
        <w:t xml:space="preserve"> punts.</w:t>
      </w:r>
    </w:p>
    <w:p w:rsidR="006D3F91" w:rsidRDefault="006D3F91">
      <w:pPr>
        <w:pStyle w:val="Textoindependiente"/>
        <w:spacing w:before="15"/>
      </w:pP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4"/>
        </w:tabs>
        <w:ind w:left="2434" w:hanging="359"/>
        <w:rPr>
          <w:sz w:val="24"/>
        </w:rPr>
      </w:pP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base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before="44"/>
        <w:ind w:left="2433" w:hanging="358"/>
        <w:rPr>
          <w:sz w:val="24"/>
        </w:rPr>
      </w:pPr>
      <w:r>
        <w:rPr>
          <w:noProof/>
          <w:sz w:val="24"/>
          <w:lang w:eastAsia="ca-ES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171318</wp:posOffset>
            </wp:positionV>
            <wp:extent cx="419100" cy="419100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z w:val="24"/>
        </w:rPr>
        <w:t>escolar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federat</w:t>
      </w:r>
    </w:p>
    <w:p w:rsidR="006D3F91" w:rsidRDefault="00EA4E08">
      <w:pPr>
        <w:pStyle w:val="Textoindependiente"/>
        <w:spacing w:before="7"/>
        <w:rPr>
          <w:sz w:val="17"/>
        </w:rPr>
      </w:pPr>
      <w:r>
        <w:rPr>
          <w:noProof/>
          <w:sz w:val="17"/>
          <w:lang w:eastAsia="ca-ES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2087397</wp:posOffset>
            </wp:positionH>
            <wp:positionV relativeFrom="paragraph">
              <wp:posOffset>142476</wp:posOffset>
            </wp:positionV>
            <wp:extent cx="3195201" cy="268605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01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3F91" w:rsidRDefault="006D3F91">
      <w:pPr>
        <w:pStyle w:val="Textoindependiente"/>
        <w:rPr>
          <w:sz w:val="17"/>
        </w:rPr>
        <w:sectPr w:rsidR="006D3F91">
          <w:pgSz w:w="11910" w:h="16840"/>
          <w:pgMar w:top="1580" w:right="425" w:bottom="280" w:left="425" w:header="605" w:footer="0" w:gutter="0"/>
          <w:cols w:space="708"/>
        </w:sectPr>
      </w:pP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before="86"/>
        <w:ind w:left="2433" w:hanging="358"/>
        <w:rPr>
          <w:sz w:val="24"/>
        </w:rPr>
      </w:pPr>
      <w:r>
        <w:rPr>
          <w:sz w:val="24"/>
        </w:rPr>
        <w:lastRenderedPageBreak/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femení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2"/>
        </w:tabs>
        <w:spacing w:before="44"/>
        <w:ind w:left="2432" w:hanging="357"/>
        <w:rPr>
          <w:sz w:val="24"/>
        </w:rPr>
      </w:pPr>
      <w:r>
        <w:rPr>
          <w:sz w:val="24"/>
        </w:rPr>
        <w:t>Foment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inclusiu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  <w:tab w:val="left" w:pos="2435"/>
          <w:tab w:val="left" w:pos="5030"/>
          <w:tab w:val="left" w:pos="6231"/>
          <w:tab w:val="left" w:pos="7349"/>
          <w:tab w:val="left" w:pos="8535"/>
          <w:tab w:val="left" w:pos="9921"/>
        </w:tabs>
        <w:spacing w:before="46" w:line="278" w:lineRule="auto"/>
        <w:ind w:right="999"/>
        <w:rPr>
          <w:sz w:val="24"/>
        </w:rPr>
      </w:pPr>
      <w:r>
        <w:rPr>
          <w:spacing w:val="-2"/>
          <w:sz w:val="24"/>
        </w:rPr>
        <w:t>Participació/estructura</w:t>
      </w:r>
      <w:r>
        <w:rPr>
          <w:sz w:val="24"/>
        </w:rPr>
        <w:tab/>
      </w:r>
      <w:r>
        <w:rPr>
          <w:spacing w:val="-2"/>
          <w:sz w:val="24"/>
        </w:rPr>
        <w:t>esportiva</w:t>
      </w:r>
      <w:r>
        <w:rPr>
          <w:sz w:val="24"/>
        </w:rPr>
        <w:tab/>
      </w:r>
      <w:r>
        <w:rPr>
          <w:spacing w:val="-2"/>
          <w:sz w:val="24"/>
        </w:rPr>
        <w:t>(nombre</w:t>
      </w:r>
      <w:r>
        <w:rPr>
          <w:sz w:val="24"/>
        </w:rPr>
        <w:tab/>
      </w:r>
      <w:r>
        <w:rPr>
          <w:spacing w:val="-2"/>
          <w:sz w:val="24"/>
        </w:rPr>
        <w:t>d’equips,</w:t>
      </w:r>
      <w:r>
        <w:rPr>
          <w:sz w:val="24"/>
        </w:rPr>
        <w:tab/>
      </w:r>
      <w:r>
        <w:rPr>
          <w:spacing w:val="-2"/>
          <w:sz w:val="24"/>
        </w:rPr>
        <w:t>esportistes</w:t>
      </w:r>
      <w:r>
        <w:rPr>
          <w:sz w:val="24"/>
        </w:rPr>
        <w:tab/>
      </w:r>
      <w:r>
        <w:rPr>
          <w:spacing w:val="-10"/>
          <w:sz w:val="24"/>
        </w:rPr>
        <w:t xml:space="preserve">o </w:t>
      </w:r>
      <w:r>
        <w:rPr>
          <w:sz w:val="24"/>
        </w:rPr>
        <w:t>seccions en actiu)</w:t>
      </w:r>
    </w:p>
    <w:p w:rsidR="006D3F91" w:rsidRDefault="00EA4E08">
      <w:pPr>
        <w:pStyle w:val="Prrafodelista"/>
        <w:numPr>
          <w:ilvl w:val="0"/>
          <w:numId w:val="1"/>
        </w:numPr>
        <w:tabs>
          <w:tab w:val="left" w:pos="1713"/>
        </w:tabs>
        <w:spacing w:before="244"/>
        <w:ind w:left="1713" w:hanging="358"/>
        <w:rPr>
          <w:sz w:val="24"/>
        </w:rPr>
      </w:pPr>
      <w:r>
        <w:rPr>
          <w:sz w:val="24"/>
        </w:rPr>
        <w:t>Impacte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projecte, fins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20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punts</w:t>
      </w:r>
    </w:p>
    <w:p w:rsidR="006D3F91" w:rsidRDefault="006D3F91">
      <w:pPr>
        <w:pStyle w:val="Textoindependiente"/>
        <w:spacing w:before="13"/>
      </w:pPr>
    </w:p>
    <w:p w:rsidR="006D3F91" w:rsidRDefault="00EA4E08">
      <w:pPr>
        <w:pStyle w:val="Textoindependiente"/>
        <w:ind w:left="1715"/>
      </w:pPr>
      <w:r>
        <w:t>Es</w:t>
      </w:r>
      <w:r>
        <w:rPr>
          <w:spacing w:val="-3"/>
        </w:rPr>
        <w:t xml:space="preserve"> </w:t>
      </w:r>
      <w:r>
        <w:t>valorarà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siguin</w:t>
      </w:r>
      <w:r>
        <w:rPr>
          <w:spacing w:val="-1"/>
        </w:rPr>
        <w:t xml:space="preserve"> </w:t>
      </w:r>
      <w:r>
        <w:t>activitats</w:t>
      </w:r>
      <w:r>
        <w:rPr>
          <w:spacing w:val="-2"/>
        </w:rPr>
        <w:t xml:space="preserve"> </w:t>
      </w:r>
      <w:r>
        <w:t>destinades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promoure:</w:t>
      </w:r>
    </w:p>
    <w:p w:rsidR="006D3F91" w:rsidRDefault="006D3F91">
      <w:pPr>
        <w:pStyle w:val="Textoindependiente"/>
        <w:spacing w:before="14"/>
      </w:pP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4"/>
        </w:tabs>
        <w:spacing w:before="1"/>
        <w:ind w:left="2434" w:hanging="359"/>
        <w:rPr>
          <w:sz w:val="24"/>
        </w:rPr>
      </w:pPr>
      <w:r>
        <w:rPr>
          <w:sz w:val="24"/>
        </w:rPr>
        <w:t>Foment dels valors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l’esport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before="44"/>
        <w:ind w:left="2433" w:hanging="358"/>
        <w:rPr>
          <w:sz w:val="24"/>
        </w:rPr>
      </w:pPr>
      <w:r>
        <w:rPr>
          <w:sz w:val="24"/>
        </w:rPr>
        <w:t>Vinculació</w:t>
      </w:r>
      <w:r>
        <w:rPr>
          <w:spacing w:val="-4"/>
          <w:sz w:val="24"/>
        </w:rPr>
        <w:t xml:space="preserve"> </w:t>
      </w:r>
      <w:r>
        <w:rPr>
          <w:sz w:val="24"/>
        </w:rPr>
        <w:t>amb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territori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before="46"/>
        <w:ind w:left="2433" w:hanging="358"/>
        <w:rPr>
          <w:sz w:val="24"/>
        </w:rPr>
      </w:pPr>
      <w:r>
        <w:rPr>
          <w:sz w:val="24"/>
        </w:rPr>
        <w:t>Accions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millora</w:t>
      </w:r>
      <w:r>
        <w:rPr>
          <w:spacing w:val="1"/>
          <w:sz w:val="24"/>
        </w:rPr>
        <w:t xml:space="preserve"> </w:t>
      </w:r>
      <w:r>
        <w:rPr>
          <w:sz w:val="24"/>
        </w:rPr>
        <w:t>de salut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foment d’hàbits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saludables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2"/>
          <w:tab w:val="left" w:pos="2435"/>
        </w:tabs>
        <w:spacing w:before="45" w:line="280" w:lineRule="auto"/>
        <w:ind w:right="1009"/>
        <w:rPr>
          <w:sz w:val="24"/>
        </w:rPr>
      </w:pPr>
      <w:r>
        <w:rPr>
          <w:sz w:val="24"/>
        </w:rPr>
        <w:t>Incorporació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perspectiva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gènere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protocols</w:t>
      </w:r>
      <w:r>
        <w:rPr>
          <w:spacing w:val="40"/>
          <w:sz w:val="24"/>
        </w:rPr>
        <w:t xml:space="preserve"> </w:t>
      </w:r>
      <w:r>
        <w:rPr>
          <w:sz w:val="24"/>
        </w:rPr>
        <w:t>envers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la violència de gènere i protecció del menor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line="270" w:lineRule="exact"/>
        <w:ind w:left="2433" w:hanging="358"/>
        <w:rPr>
          <w:sz w:val="24"/>
        </w:rPr>
      </w:pPr>
      <w:r>
        <w:rPr>
          <w:sz w:val="24"/>
        </w:rPr>
        <w:t>Beneficis</w:t>
      </w:r>
      <w:r>
        <w:rPr>
          <w:spacing w:val="-5"/>
          <w:sz w:val="24"/>
        </w:rPr>
        <w:t xml:space="preserve"> </w:t>
      </w:r>
      <w:r>
        <w:rPr>
          <w:sz w:val="24"/>
        </w:rPr>
        <w:t>mediambientals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socials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projecte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before="46"/>
        <w:ind w:left="2433" w:hanging="358"/>
        <w:rPr>
          <w:sz w:val="24"/>
        </w:rPr>
      </w:pPr>
      <w:r>
        <w:rPr>
          <w:sz w:val="24"/>
        </w:rPr>
        <w:t>Generació</w:t>
      </w:r>
      <w:r>
        <w:rPr>
          <w:spacing w:val="-2"/>
          <w:sz w:val="24"/>
        </w:rPr>
        <w:t xml:space="preserve"> </w:t>
      </w:r>
      <w:r>
        <w:rPr>
          <w:sz w:val="24"/>
        </w:rPr>
        <w:t>de riquesa</w:t>
      </w:r>
      <w:r>
        <w:rPr>
          <w:spacing w:val="-1"/>
          <w:sz w:val="24"/>
        </w:rPr>
        <w:t xml:space="preserve"> </w:t>
      </w:r>
      <w:r>
        <w:rPr>
          <w:sz w:val="24"/>
        </w:rPr>
        <w:t>en el</w:t>
      </w:r>
      <w:r>
        <w:rPr>
          <w:spacing w:val="-2"/>
          <w:sz w:val="24"/>
        </w:rPr>
        <w:t xml:space="preserve"> territori</w:t>
      </w: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3"/>
        </w:tabs>
        <w:spacing w:before="44"/>
        <w:ind w:left="2433" w:hanging="358"/>
        <w:rPr>
          <w:sz w:val="24"/>
        </w:rPr>
      </w:pPr>
      <w:r>
        <w:rPr>
          <w:sz w:val="24"/>
        </w:rPr>
        <w:t>Projectes</w:t>
      </w:r>
      <w:r>
        <w:rPr>
          <w:spacing w:val="-4"/>
          <w:sz w:val="24"/>
        </w:rPr>
        <w:t xml:space="preserve"> </w:t>
      </w:r>
      <w:r>
        <w:rPr>
          <w:sz w:val="24"/>
        </w:rPr>
        <w:t>d’especial</w:t>
      </w:r>
      <w:r>
        <w:rPr>
          <w:spacing w:val="-4"/>
          <w:sz w:val="24"/>
        </w:rPr>
        <w:t xml:space="preserve"> </w:t>
      </w:r>
      <w:r>
        <w:rPr>
          <w:sz w:val="24"/>
        </w:rPr>
        <w:t>interès</w:t>
      </w:r>
      <w:r>
        <w:rPr>
          <w:spacing w:val="-4"/>
          <w:sz w:val="24"/>
        </w:rPr>
        <w:t xml:space="preserve"> </w:t>
      </w:r>
      <w:r>
        <w:rPr>
          <w:sz w:val="24"/>
        </w:rPr>
        <w:t>pel</w:t>
      </w:r>
      <w:r>
        <w:rPr>
          <w:spacing w:val="-2"/>
          <w:sz w:val="24"/>
        </w:rPr>
        <w:t xml:space="preserve"> municipi</w:t>
      </w:r>
    </w:p>
    <w:p w:rsidR="006D3F91" w:rsidRDefault="006D3F91">
      <w:pPr>
        <w:pStyle w:val="Textoindependiente"/>
        <w:spacing w:before="15"/>
      </w:pPr>
    </w:p>
    <w:p w:rsidR="006D3F91" w:rsidRDefault="00EA4E08">
      <w:pPr>
        <w:pStyle w:val="Prrafodelista"/>
        <w:numPr>
          <w:ilvl w:val="0"/>
          <w:numId w:val="1"/>
        </w:numPr>
        <w:tabs>
          <w:tab w:val="left" w:pos="1714"/>
        </w:tabs>
        <w:ind w:left="1714" w:hanging="359"/>
        <w:rPr>
          <w:sz w:val="24"/>
        </w:rPr>
      </w:pPr>
      <w:r>
        <w:rPr>
          <w:sz w:val="24"/>
        </w:rPr>
        <w:t>Representació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l’esport</w:t>
      </w:r>
      <w:r>
        <w:rPr>
          <w:spacing w:val="-2"/>
          <w:sz w:val="24"/>
        </w:rPr>
        <w:t xml:space="preserve"> </w:t>
      </w:r>
      <w:r>
        <w:rPr>
          <w:sz w:val="24"/>
        </w:rPr>
        <w:t>del municipi,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15 </w:t>
      </w:r>
      <w:r>
        <w:rPr>
          <w:spacing w:val="-2"/>
          <w:sz w:val="24"/>
        </w:rPr>
        <w:t>punts</w:t>
      </w:r>
    </w:p>
    <w:p w:rsidR="006D3F91" w:rsidRDefault="006D3F91">
      <w:pPr>
        <w:pStyle w:val="Textoindependiente"/>
        <w:spacing w:before="13"/>
      </w:pPr>
    </w:p>
    <w:p w:rsidR="006D3F91" w:rsidRDefault="00EA4E08">
      <w:pPr>
        <w:pStyle w:val="Prrafodelista"/>
        <w:numPr>
          <w:ilvl w:val="1"/>
          <w:numId w:val="1"/>
        </w:numPr>
        <w:tabs>
          <w:tab w:val="left" w:pos="2434"/>
        </w:tabs>
        <w:ind w:left="2434" w:hanging="359"/>
        <w:rPr>
          <w:sz w:val="24"/>
        </w:rPr>
      </w:pPr>
      <w:r>
        <w:rPr>
          <w:sz w:val="24"/>
        </w:rPr>
        <w:t>Àmbit</w:t>
      </w:r>
      <w:r>
        <w:rPr>
          <w:spacing w:val="-2"/>
          <w:sz w:val="24"/>
        </w:rPr>
        <w:t xml:space="preserve"> </w:t>
      </w:r>
      <w:r>
        <w:rPr>
          <w:sz w:val="24"/>
        </w:rPr>
        <w:t>de la</w:t>
      </w:r>
      <w:r>
        <w:rPr>
          <w:spacing w:val="-2"/>
          <w:sz w:val="24"/>
        </w:rPr>
        <w:t xml:space="preserve"> </w:t>
      </w:r>
      <w:r>
        <w:rPr>
          <w:sz w:val="24"/>
        </w:rPr>
        <w:t>competició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què</w:t>
      </w:r>
      <w:r>
        <w:rPr>
          <w:spacing w:val="-1"/>
          <w:sz w:val="24"/>
        </w:rPr>
        <w:t xml:space="preserve"> </w:t>
      </w:r>
      <w:r>
        <w:rPr>
          <w:sz w:val="24"/>
        </w:rPr>
        <w:t>participa</w:t>
      </w:r>
      <w:r>
        <w:rPr>
          <w:spacing w:val="-2"/>
          <w:sz w:val="24"/>
        </w:rPr>
        <w:t xml:space="preserve"> l’entitat</w:t>
      </w:r>
    </w:p>
    <w:p w:rsidR="006D3F91" w:rsidRDefault="006D3F91">
      <w:pPr>
        <w:pStyle w:val="Textoindependiente"/>
        <w:spacing w:before="14"/>
      </w:pPr>
    </w:p>
    <w:p w:rsidR="006D3F91" w:rsidRDefault="00EA4E08">
      <w:pPr>
        <w:pStyle w:val="Prrafodelista"/>
        <w:numPr>
          <w:ilvl w:val="0"/>
          <w:numId w:val="1"/>
        </w:numPr>
        <w:tabs>
          <w:tab w:val="left" w:pos="1713"/>
        </w:tabs>
        <w:spacing w:before="1"/>
        <w:ind w:left="1713" w:hanging="358"/>
        <w:rPr>
          <w:sz w:val="24"/>
        </w:rPr>
      </w:pPr>
      <w:r>
        <w:rPr>
          <w:sz w:val="24"/>
        </w:rPr>
        <w:t>Realització</w:t>
      </w:r>
      <w:r>
        <w:rPr>
          <w:spacing w:val="-5"/>
          <w:sz w:val="24"/>
        </w:rPr>
        <w:t xml:space="preserve"> </w:t>
      </w:r>
      <w:r>
        <w:rPr>
          <w:sz w:val="24"/>
        </w:rPr>
        <w:t>d’activitats</w:t>
      </w:r>
      <w:r>
        <w:rPr>
          <w:spacing w:val="-4"/>
          <w:sz w:val="24"/>
        </w:rPr>
        <w:t xml:space="preserve"> </w:t>
      </w:r>
      <w:r>
        <w:rPr>
          <w:sz w:val="24"/>
        </w:rPr>
        <w:t>esportives</w:t>
      </w:r>
      <w:r>
        <w:rPr>
          <w:spacing w:val="-5"/>
          <w:sz w:val="24"/>
        </w:rPr>
        <w:t xml:space="preserve"> </w:t>
      </w:r>
      <w:r>
        <w:rPr>
          <w:sz w:val="24"/>
        </w:rPr>
        <w:t>extraordinàries,</w:t>
      </w:r>
      <w:r>
        <w:rPr>
          <w:spacing w:val="-4"/>
          <w:sz w:val="24"/>
        </w:rPr>
        <w:t xml:space="preserve"> </w:t>
      </w:r>
      <w:r>
        <w:rPr>
          <w:sz w:val="24"/>
        </w:rPr>
        <w:t>fins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15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punts</w:t>
      </w:r>
    </w:p>
    <w:p w:rsidR="006D3F91" w:rsidRDefault="006D3F91">
      <w:pPr>
        <w:pStyle w:val="Textoindependiente"/>
        <w:spacing w:before="12"/>
      </w:pPr>
    </w:p>
    <w:p w:rsidR="006D3F91" w:rsidRDefault="00EA4E08">
      <w:pPr>
        <w:pStyle w:val="Prrafodelista"/>
        <w:numPr>
          <w:ilvl w:val="0"/>
          <w:numId w:val="1"/>
        </w:numPr>
        <w:tabs>
          <w:tab w:val="left" w:pos="1713"/>
        </w:tabs>
        <w:ind w:left="1713" w:hanging="358"/>
        <w:rPr>
          <w:sz w:val="24"/>
        </w:rPr>
      </w:pPr>
      <w:r>
        <w:rPr>
          <w:sz w:val="24"/>
        </w:rPr>
        <w:t>Criteris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específics de</w:t>
      </w:r>
      <w:r>
        <w:rPr>
          <w:spacing w:val="-2"/>
          <w:sz w:val="24"/>
        </w:rPr>
        <w:t xml:space="preserve"> </w:t>
      </w:r>
      <w:r>
        <w:rPr>
          <w:sz w:val="24"/>
        </w:rPr>
        <w:t>l’activitat, 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10 </w:t>
      </w:r>
      <w:r>
        <w:rPr>
          <w:spacing w:val="-4"/>
          <w:sz w:val="24"/>
        </w:rPr>
        <w:t>punts</w:t>
      </w:r>
    </w:p>
    <w:p w:rsidR="006D3F91" w:rsidRDefault="006D3F91">
      <w:pPr>
        <w:pStyle w:val="Textoindependiente"/>
        <w:spacing w:before="251"/>
      </w:pPr>
    </w:p>
    <w:p w:rsidR="006D3F91" w:rsidRDefault="00EA4E08">
      <w:pPr>
        <w:pStyle w:val="Ttulo1"/>
        <w:jc w:val="left"/>
        <w:rPr>
          <w:u w:val="none"/>
        </w:rPr>
      </w:pPr>
      <w:r>
        <w:t>13.-</w:t>
      </w:r>
      <w:r>
        <w:rPr>
          <w:spacing w:val="-3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notificació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publicació</w:t>
      </w:r>
    </w:p>
    <w:p w:rsidR="006D3F91" w:rsidRDefault="006D3F91">
      <w:pPr>
        <w:pStyle w:val="Textoindependiente"/>
        <w:spacing w:before="248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100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ragraph">
                  <wp:posOffset>193754</wp:posOffset>
                </wp:positionV>
                <wp:extent cx="263525" cy="307530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91" w:rsidRDefault="00EA4E0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5LRZH5DDH6CW9NWXJQE4C23NS</w:t>
                            </w:r>
                          </w:p>
                          <w:p w:rsidR="006D3F91" w:rsidRDefault="00EA4E0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6D3F91" w:rsidRDefault="00EA4E0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3" type="#_x0000_t202" style="position:absolute;left:0;text-align:left;margin-left:548.55pt;margin-top:15.25pt;width:20.75pt;height:242.1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" filled="f" stroked="f">
                <v:path arrowok="t"/>
                <v:textbox style="layout-flow:vertical;mso-layout-flow-alt:bottom-to-top" inset="0,0,0,0">
                  <w:txbxContent>
                    <w:p w:rsidR="006D3F91" w:rsidRDefault="00EA4E0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5LRZH5DDH6CW9NWXJQE4C23NS</w:t>
                      </w:r>
                    </w:p>
                    <w:p w:rsidR="006D3F91" w:rsidRDefault="00EA4E0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6D3F91" w:rsidRDefault="00EA4E0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6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Un cop acordada la concessió de les subvencions, aquestes seran notificades als interessats en un termini màxim de 10 dies des de la data d’aprovació de la</w:t>
      </w:r>
      <w:r>
        <w:rPr>
          <w:spacing w:val="40"/>
        </w:rPr>
        <w:t xml:space="preserve"> </w:t>
      </w:r>
      <w:r>
        <w:t>resolució, d’acord amb allò previst a l’article 40 de la Llei 39/2015</w:t>
      </w:r>
      <w:r>
        <w:rPr>
          <w:color w:val="FF0000"/>
        </w:rPr>
        <w:t>.</w:t>
      </w:r>
    </w:p>
    <w:p w:rsidR="006D3F91" w:rsidRDefault="006D3F91">
      <w:pPr>
        <w:pStyle w:val="Textoindependiente"/>
        <w:spacing w:before="203"/>
      </w:pPr>
    </w:p>
    <w:p w:rsidR="006D3F91" w:rsidRDefault="00EA4E08">
      <w:pPr>
        <w:pStyle w:val="Ttulo1"/>
        <w:rPr>
          <w:u w:val="none"/>
        </w:rPr>
      </w:pPr>
      <w:r>
        <w:t>14.-</w:t>
      </w:r>
      <w:r>
        <w:rPr>
          <w:spacing w:val="-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pagament</w:t>
      </w:r>
    </w:p>
    <w:p w:rsidR="006D3F91" w:rsidRDefault="006D3F91">
      <w:pPr>
        <w:pStyle w:val="Textoindependiente"/>
        <w:spacing w:before="248"/>
        <w:rPr>
          <w:rFonts w:ascii="Arial"/>
          <w:b/>
        </w:rPr>
      </w:pPr>
    </w:p>
    <w:p w:rsidR="006D3F91" w:rsidRDefault="00EA4E08">
      <w:pPr>
        <w:pStyle w:val="Textoindependiente"/>
        <w:spacing w:line="280" w:lineRule="auto"/>
        <w:ind w:left="995" w:right="989"/>
        <w:jc w:val="both"/>
      </w:pPr>
      <w:r>
        <w:t>El pagament de la subvenció concedida s’efectuarà d’un sol cop i prèvia la presentació dins del termini establert dels documents justificatius.</w:t>
      </w:r>
      <w:r>
        <w:rPr>
          <w:spacing w:val="40"/>
        </w:rPr>
        <w:t xml:space="preserve"> </w:t>
      </w:r>
      <w:r>
        <w:t>Podrà atorgar-se una bestreta del 50% de la subvenció concedida fent menció expressa d’aquesta petició en el for</w:t>
      </w:r>
      <w:r>
        <w:t>mulari de sol·licitud de subvenció.</w:t>
      </w:r>
    </w:p>
    <w:p w:rsidR="006D3F91" w:rsidRDefault="006D3F91">
      <w:pPr>
        <w:pStyle w:val="Textoindependiente"/>
        <w:spacing w:before="205"/>
      </w:pPr>
    </w:p>
    <w:p w:rsidR="006D3F91" w:rsidRDefault="00EA4E08">
      <w:pPr>
        <w:pStyle w:val="Textoindependiente"/>
        <w:ind w:left="995"/>
        <w:jc w:val="both"/>
      </w:pPr>
      <w:r>
        <w:t>Llinars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Vallès,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marge</w:t>
      </w:r>
    </w:p>
    <w:p w:rsidR="006D3F91" w:rsidRDefault="006D3F91">
      <w:pPr>
        <w:pStyle w:val="Textoindependiente"/>
        <w:rPr>
          <w:sz w:val="20"/>
        </w:rPr>
      </w:pPr>
    </w:p>
    <w:p w:rsidR="006D3F91" w:rsidRDefault="006D3F91">
      <w:pPr>
        <w:pStyle w:val="Textoindependiente"/>
        <w:rPr>
          <w:sz w:val="20"/>
        </w:rPr>
      </w:pPr>
    </w:p>
    <w:p w:rsidR="006D3F91" w:rsidRDefault="006D3F91">
      <w:pPr>
        <w:pStyle w:val="Textoindependiente"/>
        <w:rPr>
          <w:sz w:val="20"/>
        </w:rPr>
      </w:pPr>
    </w:p>
    <w:p w:rsidR="006D3F91" w:rsidRDefault="00EA4E08">
      <w:pPr>
        <w:pStyle w:val="Textoindependiente"/>
        <w:spacing w:before="70"/>
        <w:rPr>
          <w:sz w:val="20"/>
        </w:rPr>
      </w:pPr>
      <w:r>
        <w:rPr>
          <w:noProof/>
          <w:sz w:val="20"/>
          <w:lang w:eastAsia="ca-ES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2087397</wp:posOffset>
            </wp:positionH>
            <wp:positionV relativeFrom="paragraph">
              <wp:posOffset>375246</wp:posOffset>
            </wp:positionV>
            <wp:extent cx="3195201" cy="268605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01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ca-ES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6781292</wp:posOffset>
            </wp:positionH>
            <wp:positionV relativeFrom="paragraph">
              <wp:posOffset>203656</wp:posOffset>
            </wp:positionV>
            <wp:extent cx="418052" cy="418052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52" cy="41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D3F91">
      <w:pgSz w:w="11910" w:h="16840"/>
      <w:pgMar w:top="1580" w:right="425" w:bottom="280" w:left="425" w:header="60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E08" w:rsidRDefault="00EA4E08">
      <w:r>
        <w:separator/>
      </w:r>
    </w:p>
  </w:endnote>
  <w:endnote w:type="continuationSeparator" w:id="0">
    <w:p w:rsidR="00EA4E08" w:rsidRDefault="00EA4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E08" w:rsidRDefault="00EA4E08">
      <w:r>
        <w:separator/>
      </w:r>
    </w:p>
  </w:footnote>
  <w:footnote w:type="continuationSeparator" w:id="0">
    <w:p w:rsidR="00EA4E08" w:rsidRDefault="00EA4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F91" w:rsidRDefault="00EA4E08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38848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384452</wp:posOffset>
          </wp:positionV>
          <wp:extent cx="692275" cy="6129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2275" cy="61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15CED"/>
    <w:multiLevelType w:val="hybridMultilevel"/>
    <w:tmpl w:val="8BF6E9D0"/>
    <w:lvl w:ilvl="0" w:tplc="6AF81A1A">
      <w:start w:val="1"/>
      <w:numFmt w:val="lowerLetter"/>
      <w:lvlText w:val="%1)"/>
      <w:lvlJc w:val="left"/>
      <w:pPr>
        <w:ind w:left="2413" w:hanging="4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D4A67D6E">
      <w:numFmt w:val="bullet"/>
      <w:lvlText w:val="•"/>
      <w:lvlJc w:val="left"/>
      <w:pPr>
        <w:ind w:left="3283" w:hanging="426"/>
      </w:pPr>
      <w:rPr>
        <w:rFonts w:hint="default"/>
        <w:lang w:val="ca-ES" w:eastAsia="en-US" w:bidi="ar-SA"/>
      </w:rPr>
    </w:lvl>
    <w:lvl w:ilvl="2" w:tplc="792E49BA">
      <w:numFmt w:val="bullet"/>
      <w:lvlText w:val="•"/>
      <w:lvlJc w:val="left"/>
      <w:pPr>
        <w:ind w:left="4147" w:hanging="426"/>
      </w:pPr>
      <w:rPr>
        <w:rFonts w:hint="default"/>
        <w:lang w:val="ca-ES" w:eastAsia="en-US" w:bidi="ar-SA"/>
      </w:rPr>
    </w:lvl>
    <w:lvl w:ilvl="3" w:tplc="F08AA44A">
      <w:numFmt w:val="bullet"/>
      <w:lvlText w:val="•"/>
      <w:lvlJc w:val="left"/>
      <w:pPr>
        <w:ind w:left="5010" w:hanging="426"/>
      </w:pPr>
      <w:rPr>
        <w:rFonts w:hint="default"/>
        <w:lang w:val="ca-ES" w:eastAsia="en-US" w:bidi="ar-SA"/>
      </w:rPr>
    </w:lvl>
    <w:lvl w:ilvl="4" w:tplc="5A667E30">
      <w:numFmt w:val="bullet"/>
      <w:lvlText w:val="•"/>
      <w:lvlJc w:val="left"/>
      <w:pPr>
        <w:ind w:left="5874" w:hanging="426"/>
      </w:pPr>
      <w:rPr>
        <w:rFonts w:hint="default"/>
        <w:lang w:val="ca-ES" w:eastAsia="en-US" w:bidi="ar-SA"/>
      </w:rPr>
    </w:lvl>
    <w:lvl w:ilvl="5" w:tplc="9BC2CCDC">
      <w:numFmt w:val="bullet"/>
      <w:lvlText w:val="•"/>
      <w:lvlJc w:val="left"/>
      <w:pPr>
        <w:ind w:left="6738" w:hanging="426"/>
      </w:pPr>
      <w:rPr>
        <w:rFonts w:hint="default"/>
        <w:lang w:val="ca-ES" w:eastAsia="en-US" w:bidi="ar-SA"/>
      </w:rPr>
    </w:lvl>
    <w:lvl w:ilvl="6" w:tplc="9C480098">
      <w:numFmt w:val="bullet"/>
      <w:lvlText w:val="•"/>
      <w:lvlJc w:val="left"/>
      <w:pPr>
        <w:ind w:left="7601" w:hanging="426"/>
      </w:pPr>
      <w:rPr>
        <w:rFonts w:hint="default"/>
        <w:lang w:val="ca-ES" w:eastAsia="en-US" w:bidi="ar-SA"/>
      </w:rPr>
    </w:lvl>
    <w:lvl w:ilvl="7" w:tplc="20AE3BA0">
      <w:numFmt w:val="bullet"/>
      <w:lvlText w:val="•"/>
      <w:lvlJc w:val="left"/>
      <w:pPr>
        <w:ind w:left="8465" w:hanging="426"/>
      </w:pPr>
      <w:rPr>
        <w:rFonts w:hint="default"/>
        <w:lang w:val="ca-ES" w:eastAsia="en-US" w:bidi="ar-SA"/>
      </w:rPr>
    </w:lvl>
    <w:lvl w:ilvl="8" w:tplc="BE66D254">
      <w:numFmt w:val="bullet"/>
      <w:lvlText w:val="•"/>
      <w:lvlJc w:val="left"/>
      <w:pPr>
        <w:ind w:left="9328" w:hanging="426"/>
      </w:pPr>
      <w:rPr>
        <w:rFonts w:hint="default"/>
        <w:lang w:val="ca-ES" w:eastAsia="en-US" w:bidi="ar-SA"/>
      </w:rPr>
    </w:lvl>
  </w:abstractNum>
  <w:abstractNum w:abstractNumId="1" w15:restartNumberingAfterBreak="0">
    <w:nsid w:val="4C022CD4"/>
    <w:multiLevelType w:val="hybridMultilevel"/>
    <w:tmpl w:val="DCFC6FA8"/>
    <w:lvl w:ilvl="0" w:tplc="0B8C41F2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48FE9E1E">
      <w:start w:val="1"/>
      <w:numFmt w:val="lowerLetter"/>
      <w:lvlText w:val="%2)"/>
      <w:lvlJc w:val="left"/>
      <w:pPr>
        <w:ind w:left="2347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2" w:tplc="5BF659A2">
      <w:numFmt w:val="bullet"/>
      <w:lvlText w:val="•"/>
      <w:lvlJc w:val="left"/>
      <w:pPr>
        <w:ind w:left="3308" w:hanging="360"/>
      </w:pPr>
      <w:rPr>
        <w:rFonts w:hint="default"/>
        <w:lang w:val="ca-ES" w:eastAsia="en-US" w:bidi="ar-SA"/>
      </w:rPr>
    </w:lvl>
    <w:lvl w:ilvl="3" w:tplc="1C6E08FC">
      <w:numFmt w:val="bullet"/>
      <w:lvlText w:val="•"/>
      <w:lvlJc w:val="left"/>
      <w:pPr>
        <w:ind w:left="4276" w:hanging="360"/>
      </w:pPr>
      <w:rPr>
        <w:rFonts w:hint="default"/>
        <w:lang w:val="ca-ES" w:eastAsia="en-US" w:bidi="ar-SA"/>
      </w:rPr>
    </w:lvl>
    <w:lvl w:ilvl="4" w:tplc="19F4F6D0">
      <w:numFmt w:val="bullet"/>
      <w:lvlText w:val="•"/>
      <w:lvlJc w:val="left"/>
      <w:pPr>
        <w:ind w:left="5245" w:hanging="360"/>
      </w:pPr>
      <w:rPr>
        <w:rFonts w:hint="default"/>
        <w:lang w:val="ca-ES" w:eastAsia="en-US" w:bidi="ar-SA"/>
      </w:rPr>
    </w:lvl>
    <w:lvl w:ilvl="5" w:tplc="332A46F2">
      <w:numFmt w:val="bullet"/>
      <w:lvlText w:val="•"/>
      <w:lvlJc w:val="left"/>
      <w:pPr>
        <w:ind w:left="6213" w:hanging="360"/>
      </w:pPr>
      <w:rPr>
        <w:rFonts w:hint="default"/>
        <w:lang w:val="ca-ES" w:eastAsia="en-US" w:bidi="ar-SA"/>
      </w:rPr>
    </w:lvl>
    <w:lvl w:ilvl="6" w:tplc="155005AC">
      <w:numFmt w:val="bullet"/>
      <w:lvlText w:val="•"/>
      <w:lvlJc w:val="left"/>
      <w:pPr>
        <w:ind w:left="7182" w:hanging="360"/>
      </w:pPr>
      <w:rPr>
        <w:rFonts w:hint="default"/>
        <w:lang w:val="ca-ES" w:eastAsia="en-US" w:bidi="ar-SA"/>
      </w:rPr>
    </w:lvl>
    <w:lvl w:ilvl="7" w:tplc="0B366720">
      <w:numFmt w:val="bullet"/>
      <w:lvlText w:val="•"/>
      <w:lvlJc w:val="left"/>
      <w:pPr>
        <w:ind w:left="8150" w:hanging="360"/>
      </w:pPr>
      <w:rPr>
        <w:rFonts w:hint="default"/>
        <w:lang w:val="ca-ES" w:eastAsia="en-US" w:bidi="ar-SA"/>
      </w:rPr>
    </w:lvl>
    <w:lvl w:ilvl="8" w:tplc="A5B47190">
      <w:numFmt w:val="bullet"/>
      <w:lvlText w:val="•"/>
      <w:lvlJc w:val="left"/>
      <w:pPr>
        <w:ind w:left="9119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4F6B023E"/>
    <w:multiLevelType w:val="hybridMultilevel"/>
    <w:tmpl w:val="5CFC97C8"/>
    <w:lvl w:ilvl="0" w:tplc="7F6E28F6">
      <w:numFmt w:val="bullet"/>
      <w:lvlText w:val="•"/>
      <w:lvlJc w:val="left"/>
      <w:pPr>
        <w:ind w:left="1709" w:hanging="3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ca-ES" w:eastAsia="en-US" w:bidi="ar-SA"/>
      </w:rPr>
    </w:lvl>
    <w:lvl w:ilvl="1" w:tplc="D79C1ECE">
      <w:numFmt w:val="bullet"/>
      <w:lvlText w:val="•"/>
      <w:lvlJc w:val="left"/>
      <w:pPr>
        <w:ind w:left="2635" w:hanging="364"/>
      </w:pPr>
      <w:rPr>
        <w:rFonts w:hint="default"/>
        <w:lang w:val="ca-ES" w:eastAsia="en-US" w:bidi="ar-SA"/>
      </w:rPr>
    </w:lvl>
    <w:lvl w:ilvl="2" w:tplc="0A246F70">
      <w:numFmt w:val="bullet"/>
      <w:lvlText w:val="•"/>
      <w:lvlJc w:val="left"/>
      <w:pPr>
        <w:ind w:left="3571" w:hanging="364"/>
      </w:pPr>
      <w:rPr>
        <w:rFonts w:hint="default"/>
        <w:lang w:val="ca-ES" w:eastAsia="en-US" w:bidi="ar-SA"/>
      </w:rPr>
    </w:lvl>
    <w:lvl w:ilvl="3" w:tplc="AD7C0B80">
      <w:numFmt w:val="bullet"/>
      <w:lvlText w:val="•"/>
      <w:lvlJc w:val="left"/>
      <w:pPr>
        <w:ind w:left="4506" w:hanging="364"/>
      </w:pPr>
      <w:rPr>
        <w:rFonts w:hint="default"/>
        <w:lang w:val="ca-ES" w:eastAsia="en-US" w:bidi="ar-SA"/>
      </w:rPr>
    </w:lvl>
    <w:lvl w:ilvl="4" w:tplc="8C52C5BC">
      <w:numFmt w:val="bullet"/>
      <w:lvlText w:val="•"/>
      <w:lvlJc w:val="left"/>
      <w:pPr>
        <w:ind w:left="5442" w:hanging="364"/>
      </w:pPr>
      <w:rPr>
        <w:rFonts w:hint="default"/>
        <w:lang w:val="ca-ES" w:eastAsia="en-US" w:bidi="ar-SA"/>
      </w:rPr>
    </w:lvl>
    <w:lvl w:ilvl="5" w:tplc="5A840704">
      <w:numFmt w:val="bullet"/>
      <w:lvlText w:val="•"/>
      <w:lvlJc w:val="left"/>
      <w:pPr>
        <w:ind w:left="6378" w:hanging="364"/>
      </w:pPr>
      <w:rPr>
        <w:rFonts w:hint="default"/>
        <w:lang w:val="ca-ES" w:eastAsia="en-US" w:bidi="ar-SA"/>
      </w:rPr>
    </w:lvl>
    <w:lvl w:ilvl="6" w:tplc="A6D6F346">
      <w:numFmt w:val="bullet"/>
      <w:lvlText w:val="•"/>
      <w:lvlJc w:val="left"/>
      <w:pPr>
        <w:ind w:left="7313" w:hanging="364"/>
      </w:pPr>
      <w:rPr>
        <w:rFonts w:hint="default"/>
        <w:lang w:val="ca-ES" w:eastAsia="en-US" w:bidi="ar-SA"/>
      </w:rPr>
    </w:lvl>
    <w:lvl w:ilvl="7" w:tplc="6560A2AE">
      <w:numFmt w:val="bullet"/>
      <w:lvlText w:val="•"/>
      <w:lvlJc w:val="left"/>
      <w:pPr>
        <w:ind w:left="8249" w:hanging="364"/>
      </w:pPr>
      <w:rPr>
        <w:rFonts w:hint="default"/>
        <w:lang w:val="ca-ES" w:eastAsia="en-US" w:bidi="ar-SA"/>
      </w:rPr>
    </w:lvl>
    <w:lvl w:ilvl="8" w:tplc="7BF87BF2">
      <w:numFmt w:val="bullet"/>
      <w:lvlText w:val="•"/>
      <w:lvlJc w:val="left"/>
      <w:pPr>
        <w:ind w:left="9184" w:hanging="364"/>
      </w:pPr>
      <w:rPr>
        <w:rFonts w:hint="default"/>
        <w:lang w:val="ca-ES" w:eastAsia="en-US" w:bidi="ar-SA"/>
      </w:rPr>
    </w:lvl>
  </w:abstractNum>
  <w:abstractNum w:abstractNumId="3" w15:restartNumberingAfterBreak="0">
    <w:nsid w:val="6EB866AC"/>
    <w:multiLevelType w:val="hybridMultilevel"/>
    <w:tmpl w:val="35E63356"/>
    <w:lvl w:ilvl="0" w:tplc="BBA42400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62BAD122">
      <w:start w:val="1"/>
      <w:numFmt w:val="lowerRoman"/>
      <w:lvlText w:val="%2."/>
      <w:lvlJc w:val="left"/>
      <w:pPr>
        <w:ind w:left="243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7"/>
        <w:sz w:val="24"/>
        <w:szCs w:val="24"/>
        <w:lang w:val="ca-ES" w:eastAsia="en-US" w:bidi="ar-SA"/>
      </w:rPr>
    </w:lvl>
    <w:lvl w:ilvl="2" w:tplc="89EA81DA">
      <w:numFmt w:val="bullet"/>
      <w:lvlText w:val="•"/>
      <w:lvlJc w:val="left"/>
      <w:pPr>
        <w:ind w:left="3397" w:hanging="360"/>
      </w:pPr>
      <w:rPr>
        <w:rFonts w:hint="default"/>
        <w:lang w:val="ca-ES" w:eastAsia="en-US" w:bidi="ar-SA"/>
      </w:rPr>
    </w:lvl>
    <w:lvl w:ilvl="3" w:tplc="0E54F2E2">
      <w:numFmt w:val="bullet"/>
      <w:lvlText w:val="•"/>
      <w:lvlJc w:val="left"/>
      <w:pPr>
        <w:ind w:left="4354" w:hanging="360"/>
      </w:pPr>
      <w:rPr>
        <w:rFonts w:hint="default"/>
        <w:lang w:val="ca-ES" w:eastAsia="en-US" w:bidi="ar-SA"/>
      </w:rPr>
    </w:lvl>
    <w:lvl w:ilvl="4" w:tplc="567E8DD6">
      <w:numFmt w:val="bullet"/>
      <w:lvlText w:val="•"/>
      <w:lvlJc w:val="left"/>
      <w:pPr>
        <w:ind w:left="5312" w:hanging="360"/>
      </w:pPr>
      <w:rPr>
        <w:rFonts w:hint="default"/>
        <w:lang w:val="ca-ES" w:eastAsia="en-US" w:bidi="ar-SA"/>
      </w:rPr>
    </w:lvl>
    <w:lvl w:ilvl="5" w:tplc="B142D7CA">
      <w:numFmt w:val="bullet"/>
      <w:lvlText w:val="•"/>
      <w:lvlJc w:val="left"/>
      <w:pPr>
        <w:ind w:left="6269" w:hanging="360"/>
      </w:pPr>
      <w:rPr>
        <w:rFonts w:hint="default"/>
        <w:lang w:val="ca-ES" w:eastAsia="en-US" w:bidi="ar-SA"/>
      </w:rPr>
    </w:lvl>
    <w:lvl w:ilvl="6" w:tplc="E014E3D4">
      <w:numFmt w:val="bullet"/>
      <w:lvlText w:val="•"/>
      <w:lvlJc w:val="left"/>
      <w:pPr>
        <w:ind w:left="7226" w:hanging="360"/>
      </w:pPr>
      <w:rPr>
        <w:rFonts w:hint="default"/>
        <w:lang w:val="ca-ES" w:eastAsia="en-US" w:bidi="ar-SA"/>
      </w:rPr>
    </w:lvl>
    <w:lvl w:ilvl="7" w:tplc="ECAAC6CA">
      <w:numFmt w:val="bullet"/>
      <w:lvlText w:val="•"/>
      <w:lvlJc w:val="left"/>
      <w:pPr>
        <w:ind w:left="8184" w:hanging="360"/>
      </w:pPr>
      <w:rPr>
        <w:rFonts w:hint="default"/>
        <w:lang w:val="ca-ES" w:eastAsia="en-US" w:bidi="ar-SA"/>
      </w:rPr>
    </w:lvl>
    <w:lvl w:ilvl="8" w:tplc="E49CDC9A">
      <w:numFmt w:val="bullet"/>
      <w:lvlText w:val="•"/>
      <w:lvlJc w:val="left"/>
      <w:pPr>
        <w:ind w:left="9141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777C2B8C"/>
    <w:multiLevelType w:val="hybridMultilevel"/>
    <w:tmpl w:val="AF143A30"/>
    <w:lvl w:ilvl="0" w:tplc="A7DE5924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1AB88292">
      <w:start w:val="1"/>
      <w:numFmt w:val="lowerLetter"/>
      <w:lvlText w:val="%2."/>
      <w:lvlJc w:val="left"/>
      <w:pPr>
        <w:ind w:left="243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2" w:tplc="9A90EF20">
      <w:numFmt w:val="bullet"/>
      <w:lvlText w:val="•"/>
      <w:lvlJc w:val="left"/>
      <w:pPr>
        <w:ind w:left="3397" w:hanging="360"/>
      </w:pPr>
      <w:rPr>
        <w:rFonts w:hint="default"/>
        <w:lang w:val="ca-ES" w:eastAsia="en-US" w:bidi="ar-SA"/>
      </w:rPr>
    </w:lvl>
    <w:lvl w:ilvl="3" w:tplc="39D85EDC">
      <w:numFmt w:val="bullet"/>
      <w:lvlText w:val="•"/>
      <w:lvlJc w:val="left"/>
      <w:pPr>
        <w:ind w:left="4354" w:hanging="360"/>
      </w:pPr>
      <w:rPr>
        <w:rFonts w:hint="default"/>
        <w:lang w:val="ca-ES" w:eastAsia="en-US" w:bidi="ar-SA"/>
      </w:rPr>
    </w:lvl>
    <w:lvl w:ilvl="4" w:tplc="A6A0EAF4">
      <w:numFmt w:val="bullet"/>
      <w:lvlText w:val="•"/>
      <w:lvlJc w:val="left"/>
      <w:pPr>
        <w:ind w:left="5312" w:hanging="360"/>
      </w:pPr>
      <w:rPr>
        <w:rFonts w:hint="default"/>
        <w:lang w:val="ca-ES" w:eastAsia="en-US" w:bidi="ar-SA"/>
      </w:rPr>
    </w:lvl>
    <w:lvl w:ilvl="5" w:tplc="562AE612">
      <w:numFmt w:val="bullet"/>
      <w:lvlText w:val="•"/>
      <w:lvlJc w:val="left"/>
      <w:pPr>
        <w:ind w:left="6269" w:hanging="360"/>
      </w:pPr>
      <w:rPr>
        <w:rFonts w:hint="default"/>
        <w:lang w:val="ca-ES" w:eastAsia="en-US" w:bidi="ar-SA"/>
      </w:rPr>
    </w:lvl>
    <w:lvl w:ilvl="6" w:tplc="CED8A99E">
      <w:numFmt w:val="bullet"/>
      <w:lvlText w:val="•"/>
      <w:lvlJc w:val="left"/>
      <w:pPr>
        <w:ind w:left="7226" w:hanging="360"/>
      </w:pPr>
      <w:rPr>
        <w:rFonts w:hint="default"/>
        <w:lang w:val="ca-ES" w:eastAsia="en-US" w:bidi="ar-SA"/>
      </w:rPr>
    </w:lvl>
    <w:lvl w:ilvl="7" w:tplc="88665208">
      <w:numFmt w:val="bullet"/>
      <w:lvlText w:val="•"/>
      <w:lvlJc w:val="left"/>
      <w:pPr>
        <w:ind w:left="8184" w:hanging="360"/>
      </w:pPr>
      <w:rPr>
        <w:rFonts w:hint="default"/>
        <w:lang w:val="ca-ES" w:eastAsia="en-US" w:bidi="ar-SA"/>
      </w:rPr>
    </w:lvl>
    <w:lvl w:ilvl="8" w:tplc="796CB38A">
      <w:numFmt w:val="bullet"/>
      <w:lvlText w:val="•"/>
      <w:lvlJc w:val="left"/>
      <w:pPr>
        <w:ind w:left="9141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7EBA76F2"/>
    <w:multiLevelType w:val="hybridMultilevel"/>
    <w:tmpl w:val="E70E863E"/>
    <w:lvl w:ilvl="0" w:tplc="777AEC0A">
      <w:start w:val="1"/>
      <w:numFmt w:val="lowerLetter"/>
      <w:lvlText w:val="%1)"/>
      <w:lvlJc w:val="left"/>
      <w:pPr>
        <w:ind w:left="1715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D6D40512">
      <w:numFmt w:val="bullet"/>
      <w:lvlText w:val="•"/>
      <w:lvlJc w:val="left"/>
      <w:pPr>
        <w:ind w:left="2653" w:hanging="360"/>
      </w:pPr>
      <w:rPr>
        <w:rFonts w:hint="default"/>
        <w:lang w:val="ca-ES" w:eastAsia="en-US" w:bidi="ar-SA"/>
      </w:rPr>
    </w:lvl>
    <w:lvl w:ilvl="2" w:tplc="BB902824">
      <w:numFmt w:val="bullet"/>
      <w:lvlText w:val="•"/>
      <w:lvlJc w:val="left"/>
      <w:pPr>
        <w:ind w:left="3587" w:hanging="360"/>
      </w:pPr>
      <w:rPr>
        <w:rFonts w:hint="default"/>
        <w:lang w:val="ca-ES" w:eastAsia="en-US" w:bidi="ar-SA"/>
      </w:rPr>
    </w:lvl>
    <w:lvl w:ilvl="3" w:tplc="71FAE214">
      <w:numFmt w:val="bullet"/>
      <w:lvlText w:val="•"/>
      <w:lvlJc w:val="left"/>
      <w:pPr>
        <w:ind w:left="4520" w:hanging="360"/>
      </w:pPr>
      <w:rPr>
        <w:rFonts w:hint="default"/>
        <w:lang w:val="ca-ES" w:eastAsia="en-US" w:bidi="ar-SA"/>
      </w:rPr>
    </w:lvl>
    <w:lvl w:ilvl="4" w:tplc="AB18356E">
      <w:numFmt w:val="bullet"/>
      <w:lvlText w:val="•"/>
      <w:lvlJc w:val="left"/>
      <w:pPr>
        <w:ind w:left="5454" w:hanging="360"/>
      </w:pPr>
      <w:rPr>
        <w:rFonts w:hint="default"/>
        <w:lang w:val="ca-ES" w:eastAsia="en-US" w:bidi="ar-SA"/>
      </w:rPr>
    </w:lvl>
    <w:lvl w:ilvl="5" w:tplc="2A08C9F0">
      <w:numFmt w:val="bullet"/>
      <w:lvlText w:val="•"/>
      <w:lvlJc w:val="left"/>
      <w:pPr>
        <w:ind w:left="6388" w:hanging="360"/>
      </w:pPr>
      <w:rPr>
        <w:rFonts w:hint="default"/>
        <w:lang w:val="ca-ES" w:eastAsia="en-US" w:bidi="ar-SA"/>
      </w:rPr>
    </w:lvl>
    <w:lvl w:ilvl="6" w:tplc="7A5220AC">
      <w:numFmt w:val="bullet"/>
      <w:lvlText w:val="•"/>
      <w:lvlJc w:val="left"/>
      <w:pPr>
        <w:ind w:left="7321" w:hanging="360"/>
      </w:pPr>
      <w:rPr>
        <w:rFonts w:hint="default"/>
        <w:lang w:val="ca-ES" w:eastAsia="en-US" w:bidi="ar-SA"/>
      </w:rPr>
    </w:lvl>
    <w:lvl w:ilvl="7" w:tplc="EC44B34C">
      <w:numFmt w:val="bullet"/>
      <w:lvlText w:val="•"/>
      <w:lvlJc w:val="left"/>
      <w:pPr>
        <w:ind w:left="8255" w:hanging="360"/>
      </w:pPr>
      <w:rPr>
        <w:rFonts w:hint="default"/>
        <w:lang w:val="ca-ES" w:eastAsia="en-US" w:bidi="ar-SA"/>
      </w:rPr>
    </w:lvl>
    <w:lvl w:ilvl="8" w:tplc="187A5400">
      <w:numFmt w:val="bullet"/>
      <w:lvlText w:val="•"/>
      <w:lvlJc w:val="left"/>
      <w:pPr>
        <w:ind w:left="9188" w:hanging="360"/>
      </w:pPr>
      <w:rPr>
        <w:rFonts w:hint="default"/>
        <w:lang w:val="ca-E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F91"/>
    <w:rsid w:val="00553B12"/>
    <w:rsid w:val="006D3F91"/>
    <w:rsid w:val="00EA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293246-58F5-4C5A-B5C1-A6B34CBE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995"/>
      <w:jc w:val="both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433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 Granado</dc:creator>
  <cp:lastModifiedBy>Montse Granado</cp:lastModifiedBy>
  <cp:revision>2</cp:revision>
  <dcterms:created xsi:type="dcterms:W3CDTF">2026-02-05T09:59:00Z</dcterms:created>
  <dcterms:modified xsi:type="dcterms:W3CDTF">2026-02-05T09:59:00Z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2026-02-05T00:00:00Z</vt:filetime>
  </property>
  <property fmtid="{D5CDD505-2E9C-101B-9397-08002B2CF9AE}" pid="5" name="Producer">
    <vt:lpwstr>LibreOffice 7.0; modified using iText 5.0.1_SNAPSHOT (c) 1T3XT BVBA</vt:lpwstr>
  </property>
</Properties>
</file>