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402730" w:rsidRPr="0030285D" w14:paraId="399ED7CF" w14:textId="77777777" w:rsidTr="00D64A7F">
        <w:tc>
          <w:tcPr>
            <w:tcW w:w="9214" w:type="dxa"/>
          </w:tcPr>
          <w:p w14:paraId="07AAAC40" w14:textId="77777777" w:rsidR="00402730" w:rsidRPr="0030285D" w:rsidRDefault="00402730" w:rsidP="005749ED">
            <w:pPr>
              <w:spacing w:after="0" w:line="240" w:lineRule="auto"/>
              <w:jc w:val="center"/>
              <w:rPr>
                <w:rFonts w:ascii="Arial" w:eastAsia="Calibri" w:hAnsi="Arial" w:cs="Arial"/>
                <w:b/>
                <w:lang w:val="es-ES_tradnl"/>
              </w:rPr>
            </w:pPr>
            <w:r w:rsidRPr="0030285D">
              <w:rPr>
                <w:rFonts w:ascii="Arial" w:eastAsia="Calibri" w:hAnsi="Arial" w:cs="Arial"/>
                <w:b/>
                <w:lang w:val="es-ES_tradnl"/>
              </w:rPr>
              <w:t xml:space="preserve">AYUNTAMIENTO DE </w:t>
            </w:r>
            <w:r w:rsidR="005749ED" w:rsidRPr="0030285D">
              <w:rPr>
                <w:rFonts w:ascii="Arial" w:eastAsia="Calibri" w:hAnsi="Arial" w:cs="Arial"/>
                <w:b/>
                <w:lang w:val="es-ES_tradnl"/>
              </w:rPr>
              <w:t>BEASAIN</w:t>
            </w:r>
          </w:p>
        </w:tc>
      </w:tr>
      <w:tr w:rsidR="00402730" w:rsidRPr="0030285D" w14:paraId="69B235FB" w14:textId="77777777" w:rsidTr="00D64A7F">
        <w:tc>
          <w:tcPr>
            <w:tcW w:w="9214" w:type="dxa"/>
          </w:tcPr>
          <w:p w14:paraId="1DCA01C2" w14:textId="77777777" w:rsidR="00402730" w:rsidRPr="0030285D" w:rsidRDefault="00402730" w:rsidP="00402730">
            <w:pPr>
              <w:spacing w:after="0" w:line="240" w:lineRule="auto"/>
              <w:jc w:val="both"/>
              <w:rPr>
                <w:rFonts w:ascii="Arial" w:eastAsia="Calibri" w:hAnsi="Arial" w:cs="Arial"/>
              </w:rPr>
            </w:pPr>
          </w:p>
        </w:tc>
      </w:tr>
      <w:tr w:rsidR="00402730" w:rsidRPr="0030285D" w14:paraId="186932AF" w14:textId="77777777" w:rsidTr="00D64A7F">
        <w:tc>
          <w:tcPr>
            <w:tcW w:w="9214" w:type="dxa"/>
          </w:tcPr>
          <w:p w14:paraId="74CDDB76" w14:textId="69CB65FD" w:rsidR="00402730" w:rsidRPr="0030285D" w:rsidRDefault="00402730" w:rsidP="00621737">
            <w:pPr>
              <w:autoSpaceDN w:val="0"/>
              <w:jc w:val="both"/>
              <w:rPr>
                <w:rFonts w:ascii="Arial" w:eastAsia="Nimbus Roman No9 L" w:hAnsi="Arial" w:cs="Arial"/>
                <w:kern w:val="3"/>
                <w:lang w:eastAsia="zh-CN" w:bidi="hi-IN"/>
              </w:rPr>
            </w:pPr>
            <w:r w:rsidRPr="0030285D">
              <w:rPr>
                <w:rFonts w:ascii="Arial" w:eastAsia="Times New Roman" w:hAnsi="Arial" w:cs="Arial"/>
                <w:i/>
                <w:lang w:eastAsia="es-ES"/>
              </w:rPr>
              <w:t xml:space="preserve">Convocatoria de subvenciones </w:t>
            </w:r>
            <w:r w:rsidR="0030285D" w:rsidRPr="0030285D">
              <w:rPr>
                <w:rFonts w:ascii="Arial" w:hAnsi="Arial" w:cs="Arial"/>
                <w:b/>
                <w:bCs/>
                <w:lang w:eastAsia="zh-CN"/>
              </w:rPr>
              <w:t>BASES REGULADORAS PARA SUBVENCIONAR EL FOMENTO DE CREACIONES CULTURALES Y SU MATERIALIZACIÓN EN 2026.</w:t>
            </w:r>
          </w:p>
        </w:tc>
      </w:tr>
      <w:tr w:rsidR="00402730" w:rsidRPr="0030285D" w14:paraId="62EB937F" w14:textId="77777777" w:rsidTr="00D64A7F">
        <w:tc>
          <w:tcPr>
            <w:tcW w:w="9214" w:type="dxa"/>
          </w:tcPr>
          <w:p w14:paraId="16CA1DF2" w14:textId="77777777" w:rsidR="00402730" w:rsidRPr="0030285D" w:rsidRDefault="00402730" w:rsidP="00402730">
            <w:pPr>
              <w:spacing w:after="0" w:line="240" w:lineRule="auto"/>
              <w:jc w:val="both"/>
              <w:rPr>
                <w:rFonts w:ascii="Arial" w:eastAsia="Calibri" w:hAnsi="Arial" w:cs="Arial"/>
                <w:lang w:val="es-ES_tradnl"/>
              </w:rPr>
            </w:pPr>
          </w:p>
        </w:tc>
      </w:tr>
      <w:tr w:rsidR="00402730" w:rsidRPr="0030285D" w14:paraId="7545A981" w14:textId="77777777" w:rsidTr="00D64A7F">
        <w:tc>
          <w:tcPr>
            <w:tcW w:w="9214" w:type="dxa"/>
          </w:tcPr>
          <w:p w14:paraId="02864D07" w14:textId="77777777" w:rsidR="00402730" w:rsidRPr="0030285D" w:rsidRDefault="00402730" w:rsidP="00402730">
            <w:pPr>
              <w:spacing w:after="0" w:line="240" w:lineRule="auto"/>
              <w:jc w:val="both"/>
              <w:rPr>
                <w:rFonts w:ascii="Arial" w:eastAsia="Calibri" w:hAnsi="Arial" w:cs="Arial"/>
                <w:lang w:val="es-ES_tradnl"/>
              </w:rPr>
            </w:pPr>
            <w:r w:rsidRPr="0030285D">
              <w:rPr>
                <w:rFonts w:ascii="Arial" w:eastAsia="Calibri" w:hAnsi="Arial" w:cs="Arial"/>
                <w:lang w:val="es-ES_tradnl"/>
              </w:rPr>
              <w:t>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30285D">
                <w:rPr>
                  <w:rFonts w:ascii="Arial" w:eastAsia="Calibri" w:hAnsi="Arial" w:cs="Arial"/>
                  <w:color w:val="0563C1"/>
                  <w:u w:val="single"/>
                  <w:lang w:val="es-ES_tradnl"/>
                </w:rPr>
                <w:t>http://www.pap.minhap.gob.es/bdnstrans</w:t>
              </w:r>
            </w:hyperlink>
            <w:r w:rsidRPr="0030285D">
              <w:rPr>
                <w:rFonts w:ascii="Arial" w:eastAsia="Calibri" w:hAnsi="Arial" w:cs="Arial"/>
                <w:lang w:val="es-ES_tradnl"/>
              </w:rPr>
              <w:t>):</w:t>
            </w:r>
          </w:p>
        </w:tc>
      </w:tr>
      <w:tr w:rsidR="00402730" w:rsidRPr="0030285D" w14:paraId="5BF6FA6F" w14:textId="77777777" w:rsidTr="00D64A7F">
        <w:tblPrEx>
          <w:tblLook w:val="01E0" w:firstRow="1" w:lastRow="1" w:firstColumn="1" w:lastColumn="1" w:noHBand="0" w:noVBand="0"/>
        </w:tblPrEx>
        <w:tc>
          <w:tcPr>
            <w:tcW w:w="9214" w:type="dxa"/>
          </w:tcPr>
          <w:p w14:paraId="0C84C144" w14:textId="77777777" w:rsidR="00402730" w:rsidRPr="0030285D" w:rsidRDefault="00402730" w:rsidP="00402730">
            <w:pPr>
              <w:spacing w:after="0" w:line="240" w:lineRule="auto"/>
              <w:jc w:val="both"/>
              <w:rPr>
                <w:rFonts w:ascii="Arial" w:eastAsia="Times New Roman" w:hAnsi="Arial" w:cs="Arial"/>
                <w:b/>
                <w:lang w:eastAsia="es-ES"/>
              </w:rPr>
            </w:pPr>
          </w:p>
        </w:tc>
      </w:tr>
      <w:tr w:rsidR="00402730" w:rsidRPr="0030285D" w14:paraId="693435D4" w14:textId="77777777" w:rsidTr="00D64A7F">
        <w:tblPrEx>
          <w:tblLook w:val="01E0" w:firstRow="1" w:lastRow="1" w:firstColumn="1" w:lastColumn="1" w:noHBand="0" w:noVBand="0"/>
        </w:tblPrEx>
        <w:tc>
          <w:tcPr>
            <w:tcW w:w="9214" w:type="dxa"/>
          </w:tcPr>
          <w:p w14:paraId="1F1C7997" w14:textId="77777777" w:rsidR="00402730" w:rsidRPr="0030285D" w:rsidRDefault="00402730" w:rsidP="00402730">
            <w:pPr>
              <w:spacing w:after="0" w:line="240" w:lineRule="auto"/>
              <w:jc w:val="both"/>
              <w:rPr>
                <w:rFonts w:ascii="Arial" w:eastAsia="Times New Roman" w:hAnsi="Arial" w:cs="Arial"/>
                <w:b/>
                <w:lang w:eastAsia="es-ES"/>
              </w:rPr>
            </w:pPr>
            <w:r w:rsidRPr="0030285D">
              <w:rPr>
                <w:rFonts w:ascii="Arial" w:eastAsia="Times New Roman" w:hAnsi="Arial" w:cs="Arial"/>
                <w:b/>
                <w:lang w:eastAsia="es-ES"/>
              </w:rPr>
              <w:t>1. Objeto de la subvención.</w:t>
            </w:r>
          </w:p>
          <w:p w14:paraId="2CF25F06" w14:textId="77777777" w:rsidR="00837BD8" w:rsidRPr="0030285D" w:rsidRDefault="00837BD8" w:rsidP="00402730">
            <w:pPr>
              <w:spacing w:after="0" w:line="240" w:lineRule="auto"/>
              <w:jc w:val="both"/>
              <w:rPr>
                <w:rFonts w:ascii="Arial" w:eastAsia="Times New Roman" w:hAnsi="Arial" w:cs="Arial"/>
                <w:b/>
                <w:lang w:eastAsia="es-ES"/>
              </w:rPr>
            </w:pPr>
          </w:p>
        </w:tc>
      </w:tr>
      <w:tr w:rsidR="00402730" w:rsidRPr="0030285D" w14:paraId="4EAA100B" w14:textId="77777777" w:rsidTr="00D64A7F">
        <w:tblPrEx>
          <w:tblLook w:val="01E0" w:firstRow="1" w:lastRow="1" w:firstColumn="1" w:lastColumn="1" w:noHBand="0" w:noVBand="0"/>
        </w:tblPrEx>
        <w:tc>
          <w:tcPr>
            <w:tcW w:w="9214" w:type="dxa"/>
          </w:tcPr>
          <w:p w14:paraId="1301FF41" w14:textId="21E5DF6E" w:rsidR="00402730" w:rsidRPr="0030285D" w:rsidRDefault="0030285D" w:rsidP="00402730">
            <w:pPr>
              <w:spacing w:after="0" w:line="240" w:lineRule="auto"/>
              <w:jc w:val="both"/>
              <w:rPr>
                <w:rFonts w:ascii="Arial" w:eastAsia="Times New Roman" w:hAnsi="Arial" w:cs="Arial"/>
                <w:lang w:eastAsia="es-ES"/>
              </w:rPr>
            </w:pPr>
            <w:r w:rsidRPr="0030285D">
              <w:rPr>
                <w:rFonts w:ascii="Arial" w:hAnsi="Arial" w:cs="Arial"/>
                <w:lang w:eastAsia="zh-CN"/>
              </w:rPr>
              <w:t>El objeto de las presentes bases es regular las condiciones de procedimiento para la solicitud y concesión de subvenciones a la ciudadanía de Beasain para el desarrollo y materialización de proyectos de creación cultural en 2026.</w:t>
            </w:r>
          </w:p>
        </w:tc>
      </w:tr>
      <w:tr w:rsidR="00402730" w:rsidRPr="0030285D" w14:paraId="17B9686C" w14:textId="77777777" w:rsidTr="00D64A7F">
        <w:tblPrEx>
          <w:tblLook w:val="01E0" w:firstRow="1" w:lastRow="1" w:firstColumn="1" w:lastColumn="1" w:noHBand="0" w:noVBand="0"/>
        </w:tblPrEx>
        <w:tc>
          <w:tcPr>
            <w:tcW w:w="9214" w:type="dxa"/>
          </w:tcPr>
          <w:p w14:paraId="300DAD2D" w14:textId="77777777" w:rsidR="00402730" w:rsidRPr="0030285D" w:rsidRDefault="00402730" w:rsidP="00402730">
            <w:pPr>
              <w:spacing w:after="0" w:line="240" w:lineRule="auto"/>
              <w:jc w:val="both"/>
              <w:rPr>
                <w:rFonts w:ascii="Arial" w:eastAsia="Times New Roman" w:hAnsi="Arial" w:cs="Arial"/>
                <w:lang w:eastAsia="es-ES"/>
              </w:rPr>
            </w:pPr>
          </w:p>
        </w:tc>
      </w:tr>
      <w:tr w:rsidR="00402730" w:rsidRPr="0030285D" w14:paraId="5BA0765A" w14:textId="77777777" w:rsidTr="00D64A7F">
        <w:tblPrEx>
          <w:tblLook w:val="01E0" w:firstRow="1" w:lastRow="1" w:firstColumn="1" w:lastColumn="1" w:noHBand="0" w:noVBand="0"/>
        </w:tblPrEx>
        <w:tc>
          <w:tcPr>
            <w:tcW w:w="9214" w:type="dxa"/>
          </w:tcPr>
          <w:p w14:paraId="3EE7BF3E" w14:textId="77777777" w:rsidR="00402730" w:rsidRPr="0030285D" w:rsidRDefault="00402730" w:rsidP="00402730">
            <w:pPr>
              <w:spacing w:after="0" w:line="240" w:lineRule="auto"/>
              <w:jc w:val="both"/>
              <w:rPr>
                <w:rFonts w:ascii="Arial" w:eastAsia="Times New Roman" w:hAnsi="Arial" w:cs="Arial"/>
                <w:lang w:eastAsia="es-ES"/>
              </w:rPr>
            </w:pPr>
            <w:r w:rsidRPr="0030285D">
              <w:rPr>
                <w:rFonts w:ascii="Arial" w:eastAsia="Times New Roman" w:hAnsi="Arial" w:cs="Arial"/>
                <w:b/>
                <w:lang w:eastAsia="es-ES"/>
              </w:rPr>
              <w:t>2. Requisitos para solicitar la subvención</w:t>
            </w:r>
          </w:p>
        </w:tc>
      </w:tr>
      <w:tr w:rsidR="00402730" w:rsidRPr="0030285D" w14:paraId="51C198B6" w14:textId="77777777" w:rsidTr="00D64A7F">
        <w:tblPrEx>
          <w:tblLook w:val="01E0" w:firstRow="1" w:lastRow="1" w:firstColumn="1" w:lastColumn="1" w:noHBand="0" w:noVBand="0"/>
        </w:tblPrEx>
        <w:tc>
          <w:tcPr>
            <w:tcW w:w="9214" w:type="dxa"/>
          </w:tcPr>
          <w:p w14:paraId="35E949D1" w14:textId="77777777" w:rsidR="00402730" w:rsidRPr="0030285D" w:rsidRDefault="00402730" w:rsidP="00402730">
            <w:pPr>
              <w:spacing w:after="0" w:line="240" w:lineRule="auto"/>
              <w:jc w:val="both"/>
              <w:rPr>
                <w:rFonts w:ascii="Arial" w:eastAsia="Times New Roman" w:hAnsi="Arial" w:cs="Arial"/>
                <w:lang w:eastAsia="es-ES"/>
              </w:rPr>
            </w:pPr>
          </w:p>
        </w:tc>
      </w:tr>
      <w:tr w:rsidR="0030285D" w:rsidRPr="0030285D" w14:paraId="765A43DC" w14:textId="77777777" w:rsidTr="00D64A7F">
        <w:tblPrEx>
          <w:tblLook w:val="01E0" w:firstRow="1" w:lastRow="1" w:firstColumn="1" w:lastColumn="1" w:noHBand="0" w:noVBand="0"/>
        </w:tblPrEx>
        <w:tc>
          <w:tcPr>
            <w:tcW w:w="9214" w:type="dxa"/>
          </w:tcPr>
          <w:p w14:paraId="35401AE8" w14:textId="77777777" w:rsidR="0030285D" w:rsidRPr="0030285D" w:rsidRDefault="0030285D" w:rsidP="0030285D">
            <w:pPr>
              <w:overflowPunct w:val="0"/>
              <w:autoSpaceDE w:val="0"/>
              <w:autoSpaceDN w:val="0"/>
              <w:jc w:val="both"/>
              <w:rPr>
                <w:rFonts w:ascii="Arial" w:hAnsi="Arial" w:cs="Arial"/>
                <w:lang w:eastAsia="zh-CN"/>
              </w:rPr>
            </w:pPr>
            <w:r w:rsidRPr="0030285D">
              <w:rPr>
                <w:rFonts w:ascii="Arial" w:hAnsi="Arial" w:cs="Arial"/>
                <w:lang w:eastAsia="zh-CN"/>
              </w:rPr>
              <w:t>Estas ayudas están destinadas a personas físicas que:</w:t>
            </w:r>
          </w:p>
          <w:p w14:paraId="13CE78A7" w14:textId="77777777" w:rsidR="0030285D" w:rsidRPr="0030285D" w:rsidRDefault="0030285D" w:rsidP="0030285D">
            <w:pPr>
              <w:widowControl w:val="0"/>
              <w:numPr>
                <w:ilvl w:val="0"/>
                <w:numId w:val="5"/>
              </w:numPr>
              <w:overflowPunct w:val="0"/>
              <w:autoSpaceDE w:val="0"/>
              <w:autoSpaceDN w:val="0"/>
              <w:spacing w:after="0" w:line="240" w:lineRule="auto"/>
              <w:jc w:val="both"/>
              <w:textAlignment w:val="baseline"/>
              <w:rPr>
                <w:rFonts w:ascii="Arial" w:hAnsi="Arial" w:cs="Arial"/>
                <w:lang w:eastAsia="zh-CN"/>
              </w:rPr>
            </w:pPr>
            <w:r w:rsidRPr="0030285D">
              <w:rPr>
                <w:rFonts w:ascii="Arial" w:hAnsi="Arial" w:cs="Arial"/>
                <w:lang w:eastAsia="zh-CN"/>
              </w:rPr>
              <w:t>Sean mayores de 18 años.</w:t>
            </w:r>
          </w:p>
          <w:p w14:paraId="1927B84D" w14:textId="77777777" w:rsidR="0030285D" w:rsidRPr="0030285D" w:rsidRDefault="0030285D" w:rsidP="0030285D">
            <w:pPr>
              <w:widowControl w:val="0"/>
              <w:numPr>
                <w:ilvl w:val="0"/>
                <w:numId w:val="5"/>
              </w:numPr>
              <w:overflowPunct w:val="0"/>
              <w:autoSpaceDE w:val="0"/>
              <w:autoSpaceDN w:val="0"/>
              <w:spacing w:after="0" w:line="240" w:lineRule="auto"/>
              <w:jc w:val="both"/>
              <w:textAlignment w:val="baseline"/>
              <w:rPr>
                <w:rFonts w:ascii="Arial" w:hAnsi="Arial" w:cs="Arial"/>
                <w:lang w:eastAsia="zh-CN"/>
              </w:rPr>
            </w:pPr>
            <w:r w:rsidRPr="0030285D">
              <w:rPr>
                <w:rFonts w:ascii="Arial" w:hAnsi="Arial" w:cs="Arial"/>
                <w:lang w:eastAsia="zh-CN"/>
              </w:rPr>
              <w:t>Estén empadronadas en Beasain en los dos últimos años de manera ininterrumpida, tomando como referencia el 01/03/2024.</w:t>
            </w:r>
          </w:p>
          <w:p w14:paraId="679727B9" w14:textId="77777777" w:rsidR="0030285D" w:rsidRPr="0030285D" w:rsidRDefault="0030285D" w:rsidP="0030285D">
            <w:pPr>
              <w:widowControl w:val="0"/>
              <w:numPr>
                <w:ilvl w:val="0"/>
                <w:numId w:val="5"/>
              </w:numPr>
              <w:overflowPunct w:val="0"/>
              <w:autoSpaceDE w:val="0"/>
              <w:autoSpaceDN w:val="0"/>
              <w:spacing w:after="0" w:line="240" w:lineRule="auto"/>
              <w:jc w:val="both"/>
              <w:textAlignment w:val="baseline"/>
              <w:rPr>
                <w:rFonts w:ascii="Arial" w:hAnsi="Arial" w:cs="Arial"/>
                <w:lang w:eastAsia="zh-CN"/>
              </w:rPr>
            </w:pPr>
            <w:r w:rsidRPr="0030285D">
              <w:rPr>
                <w:rFonts w:ascii="Arial" w:hAnsi="Arial" w:cs="Arial"/>
                <w:lang w:eastAsia="zh-CN"/>
              </w:rPr>
              <w:t>Que desarrollen proyectos o actividades en el ámbito cultural o deseen iniciarse en él.</w:t>
            </w:r>
          </w:p>
          <w:p w14:paraId="2CDBCD7C" w14:textId="2568037A" w:rsidR="0030285D" w:rsidRPr="0030285D" w:rsidRDefault="0030285D" w:rsidP="0030285D">
            <w:pPr>
              <w:overflowPunct w:val="0"/>
              <w:autoSpaceDE w:val="0"/>
              <w:autoSpaceDN w:val="0"/>
              <w:jc w:val="both"/>
              <w:rPr>
                <w:rFonts w:ascii="Arial" w:hAnsi="Arial" w:cs="Arial"/>
                <w:lang w:eastAsia="zh-CN"/>
              </w:rPr>
            </w:pPr>
            <w:r w:rsidRPr="0030285D">
              <w:rPr>
                <w:rFonts w:ascii="Arial" w:hAnsi="Arial" w:cs="Arial"/>
                <w:lang w:eastAsia="zh-CN"/>
              </w:rPr>
              <w:t>Las personas interesadas podrán presentar solicitud de ayuda como máximo para dos de los “proyectos subvencionables” indicados en la Base “3. PROYECTOS/ACTIVIDADES SUBVENCIONABLES”</w:t>
            </w:r>
          </w:p>
          <w:p w14:paraId="0B0C6A64" w14:textId="0D48D5C7" w:rsidR="0030285D" w:rsidRPr="0030285D" w:rsidRDefault="0030285D" w:rsidP="0030285D">
            <w:pPr>
              <w:spacing w:after="0" w:line="240" w:lineRule="auto"/>
              <w:jc w:val="both"/>
              <w:rPr>
                <w:rFonts w:ascii="Arial" w:eastAsia="Times New Roman" w:hAnsi="Arial" w:cs="Arial"/>
                <w:lang w:eastAsia="es-ES"/>
              </w:rPr>
            </w:pPr>
            <w:r w:rsidRPr="0030285D">
              <w:rPr>
                <w:rFonts w:ascii="Arial" w:hAnsi="Arial" w:cs="Arial"/>
                <w:lang w:eastAsia="zh-CN"/>
              </w:rPr>
              <w:t>Si una misma persona solicitante presentara más de un proyecto subvencionable, sólo se concederá ayuda para un único proyecto. Ese será el que más puntos obtenga en función de los criterios de valoración establecidos en el punto 10.</w:t>
            </w:r>
          </w:p>
        </w:tc>
      </w:tr>
      <w:tr w:rsidR="0030285D" w:rsidRPr="0030285D" w14:paraId="2674E392" w14:textId="77777777" w:rsidTr="00D64A7F">
        <w:tblPrEx>
          <w:tblLook w:val="01E0" w:firstRow="1" w:lastRow="1" w:firstColumn="1" w:lastColumn="1" w:noHBand="0" w:noVBand="0"/>
        </w:tblPrEx>
        <w:tc>
          <w:tcPr>
            <w:tcW w:w="9214" w:type="dxa"/>
          </w:tcPr>
          <w:p w14:paraId="6C7D856F" w14:textId="77777777" w:rsidR="0030285D" w:rsidRPr="0030285D" w:rsidRDefault="0030285D" w:rsidP="0030285D">
            <w:pPr>
              <w:spacing w:after="0" w:line="240" w:lineRule="auto"/>
              <w:jc w:val="both"/>
              <w:rPr>
                <w:rFonts w:ascii="Arial" w:eastAsia="Times New Roman" w:hAnsi="Arial" w:cs="Arial"/>
                <w:lang w:eastAsia="es-ES"/>
              </w:rPr>
            </w:pPr>
          </w:p>
        </w:tc>
      </w:tr>
      <w:tr w:rsidR="0030285D" w:rsidRPr="0030285D" w14:paraId="739B11E6" w14:textId="77777777" w:rsidTr="00D64A7F">
        <w:tblPrEx>
          <w:tblLook w:val="01E0" w:firstRow="1" w:lastRow="1" w:firstColumn="1" w:lastColumn="1" w:noHBand="0" w:noVBand="0"/>
        </w:tblPrEx>
        <w:tc>
          <w:tcPr>
            <w:tcW w:w="9214" w:type="dxa"/>
          </w:tcPr>
          <w:p w14:paraId="6D4B0F69" w14:textId="77777777" w:rsidR="0030285D" w:rsidRPr="0030285D" w:rsidRDefault="0030285D" w:rsidP="0030285D">
            <w:pPr>
              <w:spacing w:after="0" w:line="240" w:lineRule="auto"/>
              <w:jc w:val="both"/>
              <w:rPr>
                <w:rFonts w:ascii="Arial" w:eastAsia="Times New Roman" w:hAnsi="Arial" w:cs="Arial"/>
                <w:b/>
                <w:lang w:eastAsia="es-ES"/>
              </w:rPr>
            </w:pPr>
            <w:r w:rsidRPr="0030285D">
              <w:rPr>
                <w:rFonts w:ascii="Arial" w:eastAsia="Times New Roman" w:hAnsi="Arial" w:cs="Arial"/>
                <w:b/>
                <w:lang w:eastAsia="es-ES"/>
              </w:rPr>
              <w:t>3. Importe de la subvención</w:t>
            </w:r>
          </w:p>
        </w:tc>
      </w:tr>
      <w:tr w:rsidR="0030285D" w:rsidRPr="0030285D" w14:paraId="72F59F89" w14:textId="77777777" w:rsidTr="00D64A7F">
        <w:tblPrEx>
          <w:tblLook w:val="01E0" w:firstRow="1" w:lastRow="1" w:firstColumn="1" w:lastColumn="1" w:noHBand="0" w:noVBand="0"/>
        </w:tblPrEx>
        <w:tc>
          <w:tcPr>
            <w:tcW w:w="9214" w:type="dxa"/>
          </w:tcPr>
          <w:p w14:paraId="35D8524C" w14:textId="77777777" w:rsidR="0030285D" w:rsidRPr="0030285D" w:rsidRDefault="0030285D" w:rsidP="0030285D">
            <w:pPr>
              <w:overflowPunct w:val="0"/>
              <w:autoSpaceDE w:val="0"/>
              <w:autoSpaceDN w:val="0"/>
              <w:jc w:val="both"/>
              <w:rPr>
                <w:rFonts w:ascii="Arial" w:hAnsi="Arial" w:cs="Arial"/>
                <w:lang w:eastAsia="zh-CN"/>
              </w:rPr>
            </w:pPr>
            <w:r w:rsidRPr="0030285D">
              <w:rPr>
                <w:rFonts w:ascii="Arial" w:hAnsi="Arial" w:cs="Arial"/>
                <w:lang w:eastAsia="zh-CN"/>
              </w:rPr>
              <w:t xml:space="preserve">El crédito máximo disponible para esta convocatoria de subvenciones será de 15.000 €. </w:t>
            </w:r>
          </w:p>
          <w:p w14:paraId="46D9F949" w14:textId="61985548" w:rsidR="0030285D" w:rsidRPr="0030285D" w:rsidRDefault="0030285D" w:rsidP="0030285D">
            <w:pPr>
              <w:overflowPunct w:val="0"/>
              <w:autoSpaceDE w:val="0"/>
              <w:autoSpaceDN w:val="0"/>
              <w:jc w:val="both"/>
              <w:rPr>
                <w:rFonts w:ascii="Arial" w:hAnsi="Arial" w:cs="Arial"/>
                <w:lang w:eastAsia="zh-CN"/>
              </w:rPr>
            </w:pPr>
            <w:r w:rsidRPr="0030285D">
              <w:rPr>
                <w:rFonts w:ascii="Arial" w:hAnsi="Arial" w:cs="Arial"/>
                <w:lang w:eastAsia="zh-CN"/>
              </w:rPr>
              <w:t>Se subvencionará el 75% del presupuesto presentado y como máximo 3.000€ por proyecto, siempre y cuando no haya sobrefinanciación.</w:t>
            </w:r>
          </w:p>
          <w:p w14:paraId="52551FD5" w14:textId="77777777" w:rsidR="0030285D" w:rsidRPr="0030285D" w:rsidRDefault="0030285D" w:rsidP="0030285D">
            <w:pPr>
              <w:overflowPunct w:val="0"/>
              <w:autoSpaceDE w:val="0"/>
              <w:autoSpaceDN w:val="0"/>
              <w:jc w:val="both"/>
              <w:rPr>
                <w:rFonts w:ascii="Arial" w:hAnsi="Arial" w:cs="Arial"/>
                <w:lang w:eastAsia="zh-CN"/>
              </w:rPr>
            </w:pPr>
            <w:r w:rsidRPr="0030285D">
              <w:rPr>
                <w:rFonts w:ascii="Arial" w:hAnsi="Arial" w:cs="Arial"/>
                <w:lang w:eastAsia="zh-CN"/>
              </w:rPr>
              <w:t xml:space="preserve">La resolución de las subvenciones a otorgar serán competencia de alcaldía, teniendo en cuenta el informe remitido por la comisión de Aceptación y Valoración.  </w:t>
            </w:r>
          </w:p>
          <w:p w14:paraId="26B30286" w14:textId="77777777" w:rsidR="0030285D" w:rsidRPr="0030285D" w:rsidRDefault="0030285D" w:rsidP="0030285D">
            <w:pPr>
              <w:overflowPunct w:val="0"/>
              <w:autoSpaceDE w:val="0"/>
              <w:autoSpaceDN w:val="0"/>
              <w:jc w:val="both"/>
              <w:rPr>
                <w:rFonts w:ascii="Arial" w:hAnsi="Arial" w:cs="Arial"/>
                <w:lang w:eastAsia="zh-CN"/>
              </w:rPr>
            </w:pPr>
            <w:r w:rsidRPr="0030285D">
              <w:rPr>
                <w:rFonts w:ascii="Arial" w:hAnsi="Arial" w:cs="Arial"/>
                <w:lang w:eastAsia="zh-CN"/>
              </w:rPr>
              <w:t>Las subvenciones se resolverán a medida que se vayan recibiendo, en un plazo aproximado de dos meses tras la recepción de la solicitud.</w:t>
            </w:r>
          </w:p>
          <w:p w14:paraId="3C74A7D8" w14:textId="2C3D5EB4" w:rsidR="0030285D" w:rsidRPr="0030285D" w:rsidRDefault="0030285D" w:rsidP="0030285D">
            <w:pPr>
              <w:overflowPunct w:val="0"/>
              <w:autoSpaceDE w:val="0"/>
              <w:autoSpaceDN w:val="0"/>
              <w:jc w:val="both"/>
              <w:rPr>
                <w:rFonts w:ascii="Arial" w:eastAsia="Nimbus Roman No9 L" w:hAnsi="Arial" w:cs="Arial"/>
                <w:kern w:val="3"/>
                <w:lang w:eastAsia="zh-CN" w:bidi="hi-IN"/>
              </w:rPr>
            </w:pPr>
            <w:r w:rsidRPr="0030285D">
              <w:rPr>
                <w:rFonts w:ascii="Arial" w:hAnsi="Arial" w:cs="Arial"/>
                <w:lang w:eastAsia="zh-CN"/>
              </w:rPr>
              <w:t>Las subvenciones concedidas con cargo a este programa se abonarán en dos pagos, el 50% al aprobarse la resolución de concesión</w:t>
            </w:r>
            <w:r w:rsidRPr="0030285D">
              <w:rPr>
                <w:rFonts w:ascii="Arial" w:hAnsi="Arial" w:cs="Arial"/>
                <w:color w:val="00B050"/>
                <w:lang w:eastAsia="zh-CN"/>
              </w:rPr>
              <w:t xml:space="preserve"> </w:t>
            </w:r>
            <w:r w:rsidRPr="0030285D">
              <w:rPr>
                <w:rFonts w:ascii="Arial" w:hAnsi="Arial" w:cs="Arial"/>
                <w:lang w:eastAsia="zh-CN"/>
              </w:rPr>
              <w:t>y el resto a la presentación de la documentación justificativa de la iniciativa.</w:t>
            </w:r>
          </w:p>
          <w:p w14:paraId="1F0A8DFB" w14:textId="4966E4B3" w:rsidR="0030285D" w:rsidRPr="0030285D" w:rsidRDefault="0030285D" w:rsidP="0030285D">
            <w:pPr>
              <w:widowControl w:val="0"/>
              <w:autoSpaceDN w:val="0"/>
              <w:spacing w:after="120"/>
              <w:jc w:val="both"/>
              <w:rPr>
                <w:rFonts w:ascii="Arial" w:eastAsia="Calibri" w:hAnsi="Arial" w:cs="Arial"/>
                <w:lang w:eastAsia="es-ES"/>
              </w:rPr>
            </w:pPr>
            <w:r w:rsidRPr="0030285D">
              <w:rPr>
                <w:rFonts w:ascii="Arial" w:hAnsi="Arial" w:cs="Arial"/>
                <w:lang w:eastAsia="zh-CN"/>
              </w:rPr>
              <w:t xml:space="preserve">La subvención concedida se abonará mediante transferencia bancaria en la cuenta </w:t>
            </w:r>
            <w:r w:rsidRPr="0030285D">
              <w:rPr>
                <w:rFonts w:ascii="Arial" w:hAnsi="Arial" w:cs="Arial"/>
                <w:lang w:eastAsia="zh-CN"/>
              </w:rPr>
              <w:lastRenderedPageBreak/>
              <w:t>corriente que indique la persona beneficiaria.</w:t>
            </w:r>
          </w:p>
        </w:tc>
      </w:tr>
      <w:tr w:rsidR="0030285D" w:rsidRPr="0030285D" w14:paraId="12CF2C34" w14:textId="77777777" w:rsidTr="00D64A7F">
        <w:tblPrEx>
          <w:tblLook w:val="01E0" w:firstRow="1" w:lastRow="1" w:firstColumn="1" w:lastColumn="1" w:noHBand="0" w:noVBand="0"/>
        </w:tblPrEx>
        <w:tc>
          <w:tcPr>
            <w:tcW w:w="9214" w:type="dxa"/>
          </w:tcPr>
          <w:p w14:paraId="0DE12EDA" w14:textId="77777777" w:rsidR="0030285D" w:rsidRPr="0030285D" w:rsidRDefault="0030285D" w:rsidP="0030285D">
            <w:pPr>
              <w:spacing w:after="0" w:line="240" w:lineRule="auto"/>
              <w:jc w:val="both"/>
              <w:rPr>
                <w:rFonts w:ascii="Arial" w:eastAsia="Times New Roman" w:hAnsi="Arial" w:cs="Arial"/>
                <w:lang w:eastAsia="es-ES"/>
              </w:rPr>
            </w:pPr>
          </w:p>
        </w:tc>
      </w:tr>
      <w:tr w:rsidR="0030285D" w:rsidRPr="0030285D" w14:paraId="0760A598" w14:textId="77777777" w:rsidTr="00D64A7F">
        <w:tblPrEx>
          <w:tblLook w:val="01E0" w:firstRow="1" w:lastRow="1" w:firstColumn="1" w:lastColumn="1" w:noHBand="0" w:noVBand="0"/>
        </w:tblPrEx>
        <w:tc>
          <w:tcPr>
            <w:tcW w:w="9214" w:type="dxa"/>
          </w:tcPr>
          <w:p w14:paraId="30DF738D" w14:textId="77777777" w:rsidR="0030285D" w:rsidRPr="0030285D" w:rsidRDefault="0030285D" w:rsidP="0030285D">
            <w:pPr>
              <w:spacing w:after="0" w:line="240" w:lineRule="auto"/>
              <w:jc w:val="both"/>
              <w:rPr>
                <w:rFonts w:ascii="Arial" w:eastAsia="Times New Roman" w:hAnsi="Arial" w:cs="Arial"/>
                <w:b/>
                <w:lang w:val="eu-ES" w:eastAsia="es-ES"/>
              </w:rPr>
            </w:pPr>
            <w:r w:rsidRPr="0030285D">
              <w:rPr>
                <w:rFonts w:ascii="Arial" w:eastAsia="Times New Roman" w:hAnsi="Arial" w:cs="Arial"/>
                <w:b/>
                <w:lang w:val="eu-ES" w:eastAsia="es-ES"/>
              </w:rPr>
              <w:t xml:space="preserve">4. </w:t>
            </w:r>
            <w:proofErr w:type="spellStart"/>
            <w:r w:rsidRPr="0030285D">
              <w:rPr>
                <w:rFonts w:ascii="Arial" w:eastAsia="Times New Roman" w:hAnsi="Arial" w:cs="Arial"/>
                <w:b/>
                <w:lang w:val="eu-ES" w:eastAsia="es-ES"/>
              </w:rPr>
              <w:t>Plazo</w:t>
            </w:r>
            <w:proofErr w:type="spellEnd"/>
            <w:r w:rsidRPr="0030285D">
              <w:rPr>
                <w:rFonts w:ascii="Arial" w:eastAsia="Times New Roman" w:hAnsi="Arial" w:cs="Arial"/>
                <w:b/>
                <w:lang w:val="eu-ES" w:eastAsia="es-ES"/>
              </w:rPr>
              <w:t xml:space="preserve"> y </w:t>
            </w:r>
            <w:proofErr w:type="spellStart"/>
            <w:r w:rsidRPr="0030285D">
              <w:rPr>
                <w:rFonts w:ascii="Arial" w:eastAsia="Times New Roman" w:hAnsi="Arial" w:cs="Arial"/>
                <w:b/>
                <w:lang w:val="eu-ES" w:eastAsia="es-ES"/>
              </w:rPr>
              <w:t>lugar</w:t>
            </w:r>
            <w:proofErr w:type="spellEnd"/>
            <w:r w:rsidRPr="0030285D">
              <w:rPr>
                <w:rFonts w:ascii="Arial" w:eastAsia="Times New Roman" w:hAnsi="Arial" w:cs="Arial"/>
                <w:b/>
                <w:lang w:val="eu-ES" w:eastAsia="es-ES"/>
              </w:rPr>
              <w:t xml:space="preserve"> de </w:t>
            </w:r>
            <w:proofErr w:type="spellStart"/>
            <w:r w:rsidRPr="0030285D">
              <w:rPr>
                <w:rFonts w:ascii="Arial" w:eastAsia="Times New Roman" w:hAnsi="Arial" w:cs="Arial"/>
                <w:b/>
                <w:lang w:val="eu-ES" w:eastAsia="es-ES"/>
              </w:rPr>
              <w:t>presentación</w:t>
            </w:r>
            <w:proofErr w:type="spellEnd"/>
            <w:r w:rsidRPr="0030285D">
              <w:rPr>
                <w:rFonts w:ascii="Arial" w:eastAsia="Times New Roman" w:hAnsi="Arial" w:cs="Arial"/>
                <w:b/>
                <w:lang w:val="eu-ES" w:eastAsia="es-ES"/>
              </w:rPr>
              <w:t xml:space="preserve"> de </w:t>
            </w:r>
            <w:proofErr w:type="spellStart"/>
            <w:r w:rsidRPr="0030285D">
              <w:rPr>
                <w:rFonts w:ascii="Arial" w:eastAsia="Times New Roman" w:hAnsi="Arial" w:cs="Arial"/>
                <w:b/>
                <w:lang w:val="eu-ES" w:eastAsia="es-ES"/>
              </w:rPr>
              <w:t>solicitudes</w:t>
            </w:r>
            <w:proofErr w:type="spellEnd"/>
          </w:p>
        </w:tc>
      </w:tr>
      <w:tr w:rsidR="0030285D" w:rsidRPr="0030285D" w14:paraId="07A77D8C" w14:textId="77777777" w:rsidTr="00D64A7F">
        <w:tblPrEx>
          <w:tblLook w:val="01E0" w:firstRow="1" w:lastRow="1" w:firstColumn="1" w:lastColumn="1" w:noHBand="0" w:noVBand="0"/>
        </w:tblPrEx>
        <w:tc>
          <w:tcPr>
            <w:tcW w:w="9214" w:type="dxa"/>
          </w:tcPr>
          <w:p w14:paraId="61841992" w14:textId="77777777" w:rsidR="0030285D" w:rsidRPr="0030285D" w:rsidRDefault="0030285D" w:rsidP="0030285D">
            <w:pPr>
              <w:overflowPunct w:val="0"/>
              <w:autoSpaceDE w:val="0"/>
              <w:autoSpaceDN w:val="0"/>
              <w:jc w:val="both"/>
              <w:rPr>
                <w:rFonts w:ascii="Arial" w:eastAsia="Nimbus Roman No9 L" w:hAnsi="Arial" w:cs="Arial"/>
                <w:kern w:val="3"/>
                <w:lang w:eastAsia="zh-CN" w:bidi="hi-IN"/>
              </w:rPr>
            </w:pPr>
            <w:r w:rsidRPr="0030285D">
              <w:rPr>
                <w:rFonts w:ascii="Arial" w:eastAsia="Calibri" w:hAnsi="Arial" w:cs="Arial"/>
                <w:lang w:eastAsia="zh-CN"/>
              </w:rPr>
              <w:t xml:space="preserve">Una vez aprobadas por el órgano competente se remitirán a la BDNS y tras la publicación de las mismas en el BOG, se dará inicio al plazo de presentación de solicitudes que finalizará el </w:t>
            </w:r>
            <w:r w:rsidRPr="0030285D">
              <w:rPr>
                <w:rFonts w:ascii="Arial" w:eastAsia="Calibri" w:hAnsi="Arial" w:cs="Arial"/>
                <w:b/>
                <w:bCs/>
                <w:lang w:eastAsia="zh-CN"/>
              </w:rPr>
              <w:t>30 de septiembre de 2026.</w:t>
            </w:r>
          </w:p>
          <w:p w14:paraId="5DBCCF17" w14:textId="77777777" w:rsidR="0030285D" w:rsidRPr="0030285D" w:rsidRDefault="0030285D" w:rsidP="0030285D">
            <w:pPr>
              <w:overflowPunct w:val="0"/>
              <w:autoSpaceDE w:val="0"/>
              <w:autoSpaceDN w:val="0"/>
              <w:jc w:val="both"/>
              <w:rPr>
                <w:rFonts w:ascii="Arial" w:eastAsia="Nimbus Roman No9 L" w:hAnsi="Arial" w:cs="Arial"/>
                <w:kern w:val="3"/>
                <w:lang w:eastAsia="zh-CN" w:bidi="hi-IN"/>
              </w:rPr>
            </w:pPr>
            <w:r w:rsidRPr="0030285D">
              <w:rPr>
                <w:rFonts w:ascii="Arial" w:hAnsi="Arial" w:cs="Arial"/>
                <w:lang w:eastAsia="zh-CN"/>
              </w:rPr>
              <w:t>-</w:t>
            </w:r>
            <w:r w:rsidRPr="0030285D">
              <w:rPr>
                <w:rFonts w:ascii="Arial" w:hAnsi="Arial" w:cs="Arial"/>
                <w:u w:val="single"/>
                <w:lang w:eastAsia="zh-CN"/>
              </w:rPr>
              <w:t>Modo</w:t>
            </w:r>
            <w:r w:rsidRPr="0030285D">
              <w:rPr>
                <w:rFonts w:ascii="Arial" w:hAnsi="Arial" w:cs="Arial"/>
                <w:lang w:eastAsia="zh-CN"/>
              </w:rPr>
              <w:t>:</w:t>
            </w:r>
          </w:p>
          <w:p w14:paraId="2E794D15" w14:textId="77777777" w:rsidR="0030285D" w:rsidRPr="0030285D" w:rsidRDefault="0030285D" w:rsidP="0030285D">
            <w:pPr>
              <w:overflowPunct w:val="0"/>
              <w:autoSpaceDE w:val="0"/>
              <w:autoSpaceDN w:val="0"/>
              <w:spacing w:before="85" w:after="280"/>
              <w:jc w:val="both"/>
              <w:rPr>
                <w:rFonts w:ascii="Arial" w:eastAsia="Calibri" w:hAnsi="Arial" w:cs="Arial"/>
                <w:lang w:eastAsia="zh-CN"/>
              </w:rPr>
            </w:pPr>
            <w:r w:rsidRPr="0030285D">
              <w:rPr>
                <w:rFonts w:ascii="Arial" w:eastAsia="Calibri" w:hAnsi="Arial" w:cs="Arial"/>
                <w:lang w:eastAsia="zh-CN"/>
              </w:rPr>
              <w:t>Se deberá presentar la solicitud según modelo que consta en el Anexo 1 de las presentes bases acompañándola de los documentos que se indican en el punto siguiente. Las solicitudes se presentarán:</w:t>
            </w:r>
          </w:p>
          <w:p w14:paraId="17DD3366" w14:textId="4556D013" w:rsidR="0030285D" w:rsidRPr="0030285D" w:rsidRDefault="0030285D" w:rsidP="0030285D">
            <w:pPr>
              <w:overflowPunct w:val="0"/>
              <w:autoSpaceDE w:val="0"/>
              <w:autoSpaceDN w:val="0"/>
              <w:spacing w:before="85" w:after="280"/>
              <w:jc w:val="both"/>
              <w:rPr>
                <w:rFonts w:ascii="Arial" w:eastAsia="Calibri" w:hAnsi="Arial" w:cs="Arial"/>
                <w:lang w:eastAsia="zh-CN"/>
              </w:rPr>
            </w:pPr>
            <w:r w:rsidRPr="0030285D">
              <w:rPr>
                <w:rFonts w:ascii="Arial" w:eastAsia="Calibri" w:hAnsi="Arial" w:cs="Arial"/>
                <w:lang w:eastAsia="zh-CN"/>
              </w:rPr>
              <w:t xml:space="preserve">- Preferentemente, a través del registro electrónico del Ayuntamiento de Beasain: </w:t>
            </w:r>
            <w:hyperlink r:id="rId6" w:history="1">
              <w:r w:rsidRPr="0030285D">
                <w:rPr>
                  <w:rFonts w:ascii="Arial" w:eastAsia="Calibri" w:hAnsi="Arial" w:cs="Arial"/>
                  <w:color w:val="0000FF"/>
                  <w:u w:val="single"/>
                  <w:lang w:eastAsia="zh-CN"/>
                </w:rPr>
                <w:t>http://www.beasain.eus/es/bulego-birtuala</w:t>
              </w:r>
            </w:hyperlink>
          </w:p>
          <w:p w14:paraId="1C098FAC" w14:textId="77777777" w:rsidR="0030285D" w:rsidRPr="0030285D" w:rsidRDefault="0030285D" w:rsidP="0030285D">
            <w:pPr>
              <w:overflowPunct w:val="0"/>
              <w:autoSpaceDE w:val="0"/>
              <w:autoSpaceDN w:val="0"/>
              <w:spacing w:before="85" w:after="280" w:line="213" w:lineRule="exact"/>
              <w:jc w:val="both"/>
              <w:rPr>
                <w:rFonts w:ascii="Arial" w:eastAsia="Nimbus Roman No9 L" w:hAnsi="Arial" w:cs="Arial"/>
                <w:kern w:val="3"/>
                <w:lang w:eastAsia="zh-CN" w:bidi="hi-IN"/>
              </w:rPr>
            </w:pPr>
            <w:r w:rsidRPr="0030285D">
              <w:rPr>
                <w:rFonts w:ascii="Arial" w:eastAsia="Calibri" w:hAnsi="Arial" w:cs="Arial"/>
                <w:lang w:val="es-ES_tradnl" w:eastAsia="zh-CN"/>
              </w:rPr>
              <w:t>- A través del servicio postal.</w:t>
            </w:r>
          </w:p>
          <w:p w14:paraId="35D97521" w14:textId="77777777" w:rsidR="0030285D" w:rsidRPr="0030285D" w:rsidRDefault="0030285D" w:rsidP="0030285D">
            <w:pPr>
              <w:overflowPunct w:val="0"/>
              <w:autoSpaceDE w:val="0"/>
              <w:autoSpaceDN w:val="0"/>
              <w:spacing w:before="85" w:after="280" w:line="213" w:lineRule="exact"/>
              <w:jc w:val="both"/>
              <w:rPr>
                <w:rFonts w:ascii="Arial" w:eastAsia="Nimbus Roman No9 L" w:hAnsi="Arial" w:cs="Arial"/>
                <w:kern w:val="3"/>
                <w:lang w:eastAsia="zh-CN" w:bidi="hi-IN"/>
              </w:rPr>
            </w:pPr>
            <w:r w:rsidRPr="0030285D">
              <w:rPr>
                <w:rFonts w:ascii="Arial" w:eastAsia="Calibri" w:hAnsi="Arial" w:cs="Arial"/>
                <w:lang w:val="es-ES_tradnl" w:eastAsia="zh-CN"/>
              </w:rPr>
              <w:t xml:space="preserve">- De manera presencial, en el </w:t>
            </w:r>
            <w:proofErr w:type="spellStart"/>
            <w:r w:rsidRPr="0030285D">
              <w:rPr>
                <w:rFonts w:ascii="Arial" w:eastAsia="Calibri" w:hAnsi="Arial" w:cs="Arial"/>
                <w:lang w:val="es-ES_tradnl" w:eastAsia="zh-CN"/>
              </w:rPr>
              <w:t>Igunea</w:t>
            </w:r>
            <w:proofErr w:type="spellEnd"/>
            <w:r w:rsidRPr="0030285D">
              <w:rPr>
                <w:rFonts w:ascii="Arial" w:eastAsia="Calibri" w:hAnsi="Arial" w:cs="Arial"/>
                <w:lang w:val="es-ES_tradnl" w:eastAsia="zh-CN"/>
              </w:rPr>
              <w:t xml:space="preserve"> (oficina de información)</w:t>
            </w:r>
          </w:p>
          <w:p w14:paraId="609678DC" w14:textId="726F3CF1" w:rsidR="0030285D" w:rsidRPr="0030285D" w:rsidRDefault="0030285D" w:rsidP="0030285D">
            <w:pPr>
              <w:rPr>
                <w:rFonts w:ascii="Arial" w:eastAsia="Times New Roman" w:hAnsi="Arial" w:cs="Arial"/>
                <w:lang w:eastAsia="es-ES"/>
              </w:rPr>
            </w:pPr>
            <w:r w:rsidRPr="0030285D">
              <w:rPr>
                <w:rFonts w:ascii="Arial" w:hAnsi="Arial" w:cs="Arial"/>
                <w:lang w:eastAsia="zh-CN"/>
              </w:rPr>
              <w:t>Si la solicitud no se presenta a través del registro electrónico, la documentación adjunta se presentará en formato papel y en formato digital.</w:t>
            </w:r>
          </w:p>
        </w:tc>
      </w:tr>
    </w:tbl>
    <w:p w14:paraId="74DFA227" w14:textId="77777777" w:rsidR="008C52AF" w:rsidRDefault="008C52AF"/>
    <w:sectPr w:rsidR="008C52AF" w:rsidSect="004969FE">
      <w:pgSz w:w="11906" w:h="16838"/>
      <w:pgMar w:top="1417"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 Roman No9 L">
    <w:altName w:val="Klee One"/>
    <w:charset w:val="8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00BB9"/>
    <w:multiLevelType w:val="hybridMultilevel"/>
    <w:tmpl w:val="D96E13D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 w15:restartNumberingAfterBreak="0">
    <w:nsid w:val="2B0047D3"/>
    <w:multiLevelType w:val="multilevel"/>
    <w:tmpl w:val="37BA3DA6"/>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69390269"/>
    <w:multiLevelType w:val="multilevel"/>
    <w:tmpl w:val="4A8C65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4D028C1"/>
    <w:multiLevelType w:val="hybridMultilevel"/>
    <w:tmpl w:val="FA94B73E"/>
    <w:lvl w:ilvl="0" w:tplc="827E8F5C">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75161E5E"/>
    <w:multiLevelType w:val="multilevel"/>
    <w:tmpl w:val="4A400B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72111564">
    <w:abstractNumId w:val="3"/>
  </w:num>
  <w:num w:numId="2" w16cid:durableId="1684088537">
    <w:abstractNumId w:val="0"/>
  </w:num>
  <w:num w:numId="3" w16cid:durableId="490608032">
    <w:abstractNumId w:val="4"/>
  </w:num>
  <w:num w:numId="4" w16cid:durableId="1906256148">
    <w:abstractNumId w:val="1"/>
  </w:num>
  <w:num w:numId="5" w16cid:durableId="761730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730"/>
    <w:rsid w:val="000C74CF"/>
    <w:rsid w:val="00132CF4"/>
    <w:rsid w:val="002D5C93"/>
    <w:rsid w:val="0030285D"/>
    <w:rsid w:val="00341F6D"/>
    <w:rsid w:val="003F7759"/>
    <w:rsid w:val="00402730"/>
    <w:rsid w:val="004969FE"/>
    <w:rsid w:val="00542ECF"/>
    <w:rsid w:val="005749ED"/>
    <w:rsid w:val="005B0FB1"/>
    <w:rsid w:val="005B357E"/>
    <w:rsid w:val="005D3D50"/>
    <w:rsid w:val="00621737"/>
    <w:rsid w:val="00837BD8"/>
    <w:rsid w:val="008C52AF"/>
    <w:rsid w:val="00A74094"/>
    <w:rsid w:val="00BC0214"/>
    <w:rsid w:val="00BE6995"/>
    <w:rsid w:val="00BF7451"/>
    <w:rsid w:val="00C2317F"/>
    <w:rsid w:val="00D64A7F"/>
    <w:rsid w:val="00D817A7"/>
    <w:rsid w:val="00E21D52"/>
    <w:rsid w:val="00E36BB9"/>
    <w:rsid w:val="00E811E0"/>
    <w:rsid w:val="00F82835"/>
    <w:rsid w:val="00F82C5A"/>
    <w:rsid w:val="00F864EE"/>
    <w:rsid w:val="00FC2C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9945"/>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864EE"/>
    <w:pPr>
      <w:overflowPunct w:val="0"/>
      <w:autoSpaceDE w:val="0"/>
      <w:autoSpaceDN w:val="0"/>
      <w:adjustRightInd w:val="0"/>
      <w:spacing w:after="0" w:line="240" w:lineRule="auto"/>
      <w:ind w:left="708"/>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asain.eus/es/bulego-birtuala"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491</Words>
  <Characters>2802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24</cp:revision>
  <cp:lastPrinted>2022-01-31T12:14:00Z</cp:lastPrinted>
  <dcterms:created xsi:type="dcterms:W3CDTF">2016-05-17T12:22:00Z</dcterms:created>
  <dcterms:modified xsi:type="dcterms:W3CDTF">2026-02-03T12:36:00Z</dcterms:modified>
</cp:coreProperties>
</file>