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2E3B" w:rsidRPr="0026085A" w:rsidRDefault="00F12E3B">
      <w:pPr>
        <w:rPr>
          <w:lang w:val="es-ES_tradnl"/>
        </w:rPr>
      </w:pPr>
    </w:p>
    <w:p w:rsidR="0060543F" w:rsidRPr="0026085A" w:rsidRDefault="0060543F">
      <w:pPr>
        <w:rPr>
          <w:lang w:val="es-ES_tradnl"/>
        </w:rPr>
      </w:pPr>
    </w:p>
    <w:p w:rsidR="0060543F" w:rsidRPr="0026085A" w:rsidRDefault="0060543F">
      <w:pPr>
        <w:rPr>
          <w:lang w:val="es-ES_tradnl"/>
        </w:rPr>
      </w:pPr>
    </w:p>
    <w:p w:rsidR="0060543F" w:rsidRPr="0026085A" w:rsidRDefault="0060543F">
      <w:pPr>
        <w:rPr>
          <w:lang w:val="es-ES_tradnl"/>
        </w:rPr>
      </w:pPr>
    </w:p>
    <w:p w:rsidR="0060543F" w:rsidRPr="0026085A" w:rsidRDefault="0060543F">
      <w:pPr>
        <w:rPr>
          <w:lang w:val="es-ES_tradnl"/>
        </w:rPr>
      </w:pPr>
    </w:p>
    <w:p w:rsidR="0060543F" w:rsidRPr="0026085A" w:rsidRDefault="0060543F" w:rsidP="00FE7C5B">
      <w:pPr>
        <w:pStyle w:val="Sangradetextonormal"/>
        <w:rPr>
          <w:rFonts w:cs="Arial"/>
          <w:szCs w:val="24"/>
          <w:lang w:val="es-ES"/>
        </w:rPr>
      </w:pPr>
    </w:p>
    <w:p w:rsidR="00B756F8" w:rsidRDefault="005B1C08" w:rsidP="00FE7C5B">
      <w:pPr>
        <w:pStyle w:val="Sangradetextonormal"/>
        <w:rPr>
          <w:rFonts w:cs="Arial"/>
          <w:szCs w:val="24"/>
          <w:lang w:val="es-ES"/>
        </w:rPr>
      </w:pPr>
      <w:r w:rsidRPr="00E06E9C">
        <w:rPr>
          <w:rFonts w:cs="Arial"/>
          <w:szCs w:val="24"/>
        </w:rPr>
        <w:t xml:space="preserve">RESOLUCIÓN, </w:t>
      </w:r>
      <w:bookmarkStart w:id="0" w:name="NUMERO"/>
      <w:bookmarkEnd w:id="0"/>
      <w:r>
        <w:rPr>
          <w:rFonts w:cs="Arial"/>
          <w:szCs w:val="24"/>
        </w:rPr>
        <w:t>/2026</w:t>
      </w:r>
      <w:r w:rsidRPr="00E06E9C">
        <w:rPr>
          <w:rFonts w:cs="Arial"/>
          <w:szCs w:val="24"/>
        </w:rPr>
        <w:t xml:space="preserve">, </w:t>
      </w:r>
      <w:proofErr w:type="gramStart"/>
      <w:r w:rsidRPr="00E06E9C">
        <w:rPr>
          <w:rFonts w:cs="Arial"/>
          <w:szCs w:val="24"/>
        </w:rPr>
        <w:t>de</w:t>
      </w:r>
      <w:bookmarkStart w:id="1" w:name="FECHA"/>
      <w:bookmarkEnd w:id="1"/>
      <w:r w:rsidRPr="00E06E9C">
        <w:rPr>
          <w:rFonts w:cs="Arial"/>
          <w:szCs w:val="24"/>
        </w:rPr>
        <w:t xml:space="preserve"> ,</w:t>
      </w:r>
      <w:proofErr w:type="gramEnd"/>
      <w:r w:rsidRPr="00E06E9C">
        <w:rPr>
          <w:rFonts w:cs="Arial"/>
          <w:szCs w:val="24"/>
        </w:rPr>
        <w:t xml:space="preserve"> </w:t>
      </w:r>
      <w:r w:rsidRPr="00295D01">
        <w:rPr>
          <w:rFonts w:cs="Arial"/>
          <w:szCs w:val="24"/>
        </w:rPr>
        <w:t xml:space="preserve">de la Directora Gerente de la Agencia Navarra de </w:t>
      </w:r>
      <w:r w:rsidRPr="00BF5E97">
        <w:rPr>
          <w:rFonts w:cs="Arial"/>
          <w:szCs w:val="24"/>
        </w:rPr>
        <w:t>Autonomía y Desarrollo de las Personas</w:t>
      </w:r>
      <w:r w:rsidR="0060543F" w:rsidRPr="00B756F8">
        <w:rPr>
          <w:rFonts w:cs="Arial"/>
          <w:szCs w:val="24"/>
          <w:lang w:val="es-ES"/>
        </w:rPr>
        <w:t xml:space="preserve">, </w:t>
      </w:r>
      <w:r w:rsidR="00097DDB" w:rsidRPr="00B756F8">
        <w:rPr>
          <w:rFonts w:cs="Arial"/>
          <w:szCs w:val="24"/>
          <w:lang w:val="es-ES"/>
        </w:rPr>
        <w:t>por la q</w:t>
      </w:r>
      <w:r w:rsidR="00D81BA3" w:rsidRPr="00B756F8">
        <w:rPr>
          <w:rFonts w:cs="Arial"/>
          <w:szCs w:val="24"/>
          <w:lang w:val="es-ES"/>
        </w:rPr>
        <w:t xml:space="preserve">ue se autoriza un gasto de </w:t>
      </w:r>
      <w:r w:rsidR="005B12FC">
        <w:rPr>
          <w:rFonts w:cs="Arial"/>
          <w:szCs w:val="24"/>
          <w:lang w:val="es-ES"/>
        </w:rPr>
        <w:t>100</w:t>
      </w:r>
      <w:r w:rsidR="00774AD2" w:rsidRPr="00B756F8">
        <w:rPr>
          <w:rFonts w:cs="Arial"/>
          <w:szCs w:val="24"/>
          <w:lang w:val="es-ES"/>
        </w:rPr>
        <w:t>.000</w:t>
      </w:r>
      <w:r w:rsidR="001B210C" w:rsidRPr="00B756F8">
        <w:rPr>
          <w:rFonts w:cs="Arial"/>
          <w:szCs w:val="24"/>
          <w:lang w:val="es-ES"/>
        </w:rPr>
        <w:t xml:space="preserve"> euros </w:t>
      </w:r>
      <w:r w:rsidR="00097DDB" w:rsidRPr="00B756F8">
        <w:rPr>
          <w:rFonts w:cs="Arial"/>
          <w:szCs w:val="24"/>
          <w:lang w:val="es-ES"/>
        </w:rPr>
        <w:t>para</w:t>
      </w:r>
      <w:r w:rsidR="0046661B">
        <w:rPr>
          <w:rFonts w:cs="Arial"/>
          <w:szCs w:val="24"/>
          <w:lang w:val="es-ES"/>
        </w:rPr>
        <w:t xml:space="preserve"> </w:t>
      </w:r>
      <w:r w:rsidR="00BE4210" w:rsidRPr="00B756F8">
        <w:rPr>
          <w:rFonts w:cs="Arial"/>
          <w:szCs w:val="24"/>
          <w:lang w:val="es-ES"/>
        </w:rPr>
        <w:t xml:space="preserve">subvencionar </w:t>
      </w:r>
      <w:r w:rsidR="002628E6" w:rsidRPr="00B756F8">
        <w:rPr>
          <w:rFonts w:cs="Arial"/>
          <w:szCs w:val="24"/>
          <w:lang w:val="es-ES"/>
        </w:rPr>
        <w:t>el</w:t>
      </w:r>
      <w:r w:rsidR="0046661B">
        <w:rPr>
          <w:rFonts w:cs="Arial"/>
          <w:szCs w:val="24"/>
          <w:lang w:val="es-ES"/>
        </w:rPr>
        <w:t xml:space="preserve"> proyecto piloto para atención residencial temporal </w:t>
      </w:r>
      <w:r w:rsidR="00CA654A">
        <w:rPr>
          <w:rFonts w:cs="Arial"/>
          <w:szCs w:val="24"/>
          <w:lang w:val="es-ES"/>
        </w:rPr>
        <w:t xml:space="preserve">de </w:t>
      </w:r>
      <w:r w:rsidR="0046661B">
        <w:rPr>
          <w:rFonts w:cs="Arial"/>
          <w:szCs w:val="24"/>
          <w:lang w:val="es-ES"/>
        </w:rPr>
        <w:t xml:space="preserve">menores </w:t>
      </w:r>
      <w:bookmarkStart w:id="2" w:name="_GoBack"/>
      <w:r w:rsidR="00CA654A" w:rsidRPr="00121E3C">
        <w:t>como medida de preservación familiar</w:t>
      </w:r>
      <w:bookmarkEnd w:id="2"/>
      <w:r w:rsidR="009E68D6">
        <w:rPr>
          <w:rFonts w:cs="Arial"/>
          <w:szCs w:val="24"/>
          <w:lang w:val="es-ES"/>
        </w:rPr>
        <w:t xml:space="preserve">, en el año </w:t>
      </w:r>
      <w:r w:rsidR="00CA654A">
        <w:rPr>
          <w:rFonts w:cs="Arial"/>
          <w:szCs w:val="24"/>
          <w:lang w:val="es-ES"/>
        </w:rPr>
        <w:t>2026</w:t>
      </w:r>
      <w:r w:rsidR="00B756F8" w:rsidRPr="00B756F8">
        <w:rPr>
          <w:rFonts w:cs="Arial"/>
          <w:szCs w:val="24"/>
          <w:lang w:val="es-ES"/>
        </w:rPr>
        <w:t>.</w:t>
      </w:r>
    </w:p>
    <w:p w:rsidR="00D75BC9" w:rsidRPr="00B756F8" w:rsidRDefault="00D75BC9" w:rsidP="00FE7C5B">
      <w:pPr>
        <w:pStyle w:val="Sangradetextonormal"/>
        <w:rPr>
          <w:rFonts w:cs="Arial"/>
          <w:szCs w:val="24"/>
          <w:lang w:val="es-ES"/>
        </w:rPr>
      </w:pPr>
    </w:p>
    <w:p w:rsidR="006E360B" w:rsidRDefault="0026085A" w:rsidP="006E360B">
      <w:pPr>
        <w:pStyle w:val="Sangradetextonormal"/>
        <w:rPr>
          <w:rFonts w:cs="Arial"/>
          <w:szCs w:val="24"/>
          <w:lang w:val="es-ES"/>
        </w:rPr>
      </w:pPr>
      <w:r w:rsidRPr="00B756F8">
        <w:rPr>
          <w:rFonts w:cs="Arial"/>
          <w:szCs w:val="24"/>
          <w:lang w:val="es-ES"/>
        </w:rPr>
        <w:t xml:space="preserve">De acuerdo con lo establecido en los Estatutos de la Agencia Navarra de Autonomía y Desarrollo de las Personas aprobados por el Decreto Foral </w:t>
      </w:r>
      <w:r w:rsidR="009F7E77" w:rsidRPr="009F7E77">
        <w:rPr>
          <w:rFonts w:cs="Arial"/>
          <w:szCs w:val="24"/>
          <w:lang w:val="es-ES"/>
        </w:rPr>
        <w:t>60/2024, de 5 de junio</w:t>
      </w:r>
      <w:r w:rsidR="00B05882" w:rsidRPr="00B756F8">
        <w:rPr>
          <w:rFonts w:cs="Arial"/>
          <w:szCs w:val="24"/>
          <w:lang w:val="es-ES"/>
        </w:rPr>
        <w:t>, c</w:t>
      </w:r>
      <w:r w:rsidR="0022798B" w:rsidRPr="00B756F8">
        <w:rPr>
          <w:rFonts w:cs="Arial"/>
          <w:szCs w:val="24"/>
          <w:lang w:val="es-ES"/>
        </w:rPr>
        <w:t>ons</w:t>
      </w:r>
      <w:r w:rsidR="000F38C3" w:rsidRPr="00B756F8">
        <w:rPr>
          <w:rFonts w:cs="Arial"/>
          <w:szCs w:val="24"/>
          <w:lang w:val="es-ES"/>
        </w:rPr>
        <w:t>tituye la finalidad de la misma</w:t>
      </w:r>
      <w:r w:rsidR="00B05882" w:rsidRPr="00B756F8">
        <w:rPr>
          <w:rFonts w:cs="Arial"/>
          <w:szCs w:val="24"/>
          <w:lang w:val="es-ES"/>
        </w:rPr>
        <w:t xml:space="preserve"> ejercer las competencias atribuidas a </w:t>
      </w:r>
      <w:smartTag w:uri="urn:schemas-microsoft-com:office:smarttags" w:element="PersonName">
        <w:smartTagPr>
          <w:attr w:name="ProductID" w:val="la Administraci￳n"/>
        </w:smartTagPr>
        <w:r w:rsidR="00B05882" w:rsidRPr="00B756F8">
          <w:rPr>
            <w:rFonts w:cs="Arial"/>
            <w:szCs w:val="24"/>
            <w:lang w:val="es-ES"/>
          </w:rPr>
          <w:t>la Administración</w:t>
        </w:r>
      </w:smartTag>
      <w:r w:rsidR="00B05882" w:rsidRPr="00B756F8">
        <w:rPr>
          <w:rFonts w:cs="Arial"/>
          <w:szCs w:val="24"/>
          <w:lang w:val="es-ES"/>
        </w:rPr>
        <w:t xml:space="preserve"> de </w:t>
      </w:r>
      <w:smartTag w:uri="urn:schemas-microsoft-com:office:smarttags" w:element="PersonName">
        <w:smartTagPr>
          <w:attr w:name="ProductID" w:val="la Comunidad Foral"/>
        </w:smartTagPr>
        <w:r w:rsidR="00B05882" w:rsidRPr="00B756F8">
          <w:rPr>
            <w:rFonts w:cs="Arial"/>
            <w:szCs w:val="24"/>
            <w:lang w:val="es-ES"/>
          </w:rPr>
          <w:t>la Comunidad Foral</w:t>
        </w:r>
      </w:smartTag>
      <w:r w:rsidR="00414EF4" w:rsidRPr="00B756F8">
        <w:rPr>
          <w:rFonts w:cs="Arial"/>
          <w:szCs w:val="24"/>
          <w:lang w:val="es-ES"/>
        </w:rPr>
        <w:t xml:space="preserve"> en materia </w:t>
      </w:r>
      <w:r w:rsidR="00530AE9" w:rsidRPr="00B756F8">
        <w:rPr>
          <w:rFonts w:cs="Arial"/>
          <w:szCs w:val="24"/>
          <w:lang w:val="es-ES"/>
        </w:rPr>
        <w:t xml:space="preserve">de </w:t>
      </w:r>
      <w:r w:rsidR="00414EF4" w:rsidRPr="00B756F8">
        <w:rPr>
          <w:rFonts w:cs="Arial"/>
          <w:szCs w:val="24"/>
          <w:lang w:val="es-ES"/>
        </w:rPr>
        <w:t>coordinación y gestión de las políticas para la promoción de la autonomía personal y prevención de la dependencia</w:t>
      </w:r>
      <w:r w:rsidR="00923A9A" w:rsidRPr="00B756F8">
        <w:rPr>
          <w:rFonts w:cs="Arial"/>
          <w:szCs w:val="24"/>
          <w:lang w:val="es-ES"/>
        </w:rPr>
        <w:t>,</w:t>
      </w:r>
      <w:r w:rsidR="00414EF4" w:rsidRPr="00B756F8">
        <w:rPr>
          <w:rFonts w:cs="Arial"/>
          <w:szCs w:val="24"/>
          <w:lang w:val="es-ES"/>
        </w:rPr>
        <w:t xml:space="preserve"> mediante la</w:t>
      </w:r>
      <w:r w:rsidR="00B441CE" w:rsidRPr="00B756F8">
        <w:rPr>
          <w:rFonts w:cs="Arial"/>
          <w:szCs w:val="24"/>
          <w:lang w:val="es-ES"/>
        </w:rPr>
        <w:t xml:space="preserve"> gest</w:t>
      </w:r>
      <w:r w:rsidR="00414EF4" w:rsidRPr="00B756F8">
        <w:rPr>
          <w:rFonts w:cs="Arial"/>
          <w:szCs w:val="24"/>
          <w:lang w:val="es-ES"/>
        </w:rPr>
        <w:t xml:space="preserve">ión de los </w:t>
      </w:r>
      <w:r w:rsidR="00B441CE" w:rsidRPr="00B756F8">
        <w:rPr>
          <w:rFonts w:cs="Arial"/>
          <w:szCs w:val="24"/>
          <w:lang w:val="es-ES"/>
        </w:rPr>
        <w:t>servicios y recursos</w:t>
      </w:r>
      <w:r w:rsidR="00B05882" w:rsidRPr="00B756F8">
        <w:rPr>
          <w:rFonts w:cs="Arial"/>
          <w:szCs w:val="24"/>
          <w:lang w:val="es-ES"/>
        </w:rPr>
        <w:t xml:space="preserve"> que se </w:t>
      </w:r>
      <w:r w:rsidR="00B441CE" w:rsidRPr="00B756F8">
        <w:rPr>
          <w:rFonts w:cs="Arial"/>
          <w:szCs w:val="24"/>
          <w:lang w:val="es-ES"/>
        </w:rPr>
        <w:t xml:space="preserve">establezcan en relación con </w:t>
      </w:r>
      <w:r w:rsidR="00923A9A" w:rsidRPr="00B756F8">
        <w:rPr>
          <w:rFonts w:cs="Arial"/>
          <w:szCs w:val="24"/>
          <w:lang w:val="es-ES"/>
        </w:rPr>
        <w:t xml:space="preserve">la citada promoción y prevención </w:t>
      </w:r>
      <w:r w:rsidR="00F604AF" w:rsidRPr="00B756F8">
        <w:rPr>
          <w:rFonts w:cs="Arial"/>
          <w:szCs w:val="24"/>
          <w:lang w:val="es-ES"/>
        </w:rPr>
        <w:t>y</w:t>
      </w:r>
      <w:r w:rsidR="00B441CE" w:rsidRPr="00B756F8">
        <w:rPr>
          <w:rFonts w:cs="Arial"/>
          <w:szCs w:val="24"/>
          <w:lang w:val="es-ES"/>
        </w:rPr>
        <w:t xml:space="preserve"> atención a las personas en situación de dep</w:t>
      </w:r>
      <w:r w:rsidR="00F604AF" w:rsidRPr="00B756F8">
        <w:rPr>
          <w:rFonts w:cs="Arial"/>
          <w:szCs w:val="24"/>
          <w:lang w:val="es-ES"/>
        </w:rPr>
        <w:t xml:space="preserve">endencia, tanto propios como </w:t>
      </w:r>
      <w:r w:rsidR="004234DC" w:rsidRPr="00B756F8">
        <w:rPr>
          <w:rFonts w:cs="Arial"/>
          <w:szCs w:val="24"/>
          <w:lang w:val="es-ES"/>
        </w:rPr>
        <w:t xml:space="preserve"> de in</w:t>
      </w:r>
      <w:r w:rsidR="000E1D85" w:rsidRPr="00B756F8">
        <w:rPr>
          <w:rFonts w:cs="Arial"/>
          <w:szCs w:val="24"/>
          <w:lang w:val="es-ES"/>
        </w:rPr>
        <w:t xml:space="preserve">iciativa privada. </w:t>
      </w:r>
    </w:p>
    <w:p w:rsidR="00D75BC9" w:rsidRPr="00B756F8" w:rsidRDefault="00D75BC9" w:rsidP="006E360B">
      <w:pPr>
        <w:pStyle w:val="Sangradetextonormal"/>
        <w:rPr>
          <w:rFonts w:cs="Arial"/>
          <w:szCs w:val="24"/>
          <w:lang w:val="es-ES"/>
        </w:rPr>
      </w:pPr>
    </w:p>
    <w:p w:rsidR="001B210C" w:rsidRPr="00B756F8" w:rsidRDefault="000E1D85" w:rsidP="004232F7">
      <w:pPr>
        <w:pStyle w:val="Sangradetextonormal"/>
        <w:rPr>
          <w:rFonts w:cs="Arial"/>
          <w:szCs w:val="24"/>
          <w:lang w:val="es-ES"/>
        </w:rPr>
      </w:pPr>
      <w:r w:rsidRPr="00B756F8">
        <w:rPr>
          <w:rFonts w:cs="Arial"/>
          <w:szCs w:val="24"/>
          <w:lang w:val="es-ES"/>
        </w:rPr>
        <w:t>Para ello</w:t>
      </w:r>
      <w:r w:rsidR="004234DC" w:rsidRPr="00B756F8">
        <w:rPr>
          <w:rFonts w:cs="Arial"/>
          <w:szCs w:val="24"/>
          <w:lang w:val="es-ES"/>
        </w:rPr>
        <w:t>,</w:t>
      </w:r>
      <w:r w:rsidR="00F604AF" w:rsidRPr="00B756F8">
        <w:rPr>
          <w:rFonts w:cs="Arial"/>
          <w:szCs w:val="24"/>
          <w:lang w:val="es-ES"/>
        </w:rPr>
        <w:t xml:space="preserve"> </w:t>
      </w:r>
      <w:smartTag w:uri="urn:schemas-microsoft-com:office:smarttags" w:element="PersonName">
        <w:smartTagPr>
          <w:attr w:name="ProductID" w:val="la Agencia Navarra"/>
        </w:smartTagPr>
        <w:r w:rsidR="00F604AF" w:rsidRPr="00B756F8">
          <w:rPr>
            <w:rFonts w:cs="Arial"/>
            <w:szCs w:val="24"/>
            <w:lang w:val="es-ES"/>
          </w:rPr>
          <w:t>la Agencia Navarra</w:t>
        </w:r>
      </w:smartTag>
      <w:r w:rsidR="00F604AF" w:rsidRPr="00B756F8">
        <w:rPr>
          <w:rFonts w:cs="Arial"/>
          <w:szCs w:val="24"/>
          <w:lang w:val="es-ES"/>
        </w:rPr>
        <w:t xml:space="preserve"> de Autonomía y Desarrollo de las Personas</w:t>
      </w:r>
      <w:r w:rsidR="00923A9A" w:rsidRPr="00B756F8">
        <w:rPr>
          <w:rFonts w:cs="Arial"/>
          <w:szCs w:val="24"/>
          <w:lang w:val="es-ES"/>
        </w:rPr>
        <w:t xml:space="preserve">, </w:t>
      </w:r>
      <w:r w:rsidRPr="00B756F8">
        <w:rPr>
          <w:rFonts w:cs="Arial"/>
          <w:szCs w:val="24"/>
          <w:lang w:val="es-ES"/>
        </w:rPr>
        <w:t xml:space="preserve">podrá </w:t>
      </w:r>
      <w:r w:rsidR="00923A9A" w:rsidRPr="00B756F8">
        <w:rPr>
          <w:rFonts w:cs="Arial"/>
          <w:szCs w:val="24"/>
          <w:lang w:val="es-ES"/>
        </w:rPr>
        <w:t>financia</w:t>
      </w:r>
      <w:r w:rsidRPr="00B756F8">
        <w:rPr>
          <w:rFonts w:cs="Arial"/>
          <w:szCs w:val="24"/>
          <w:lang w:val="es-ES"/>
        </w:rPr>
        <w:t>r y conceder</w:t>
      </w:r>
      <w:r w:rsidR="00923A9A" w:rsidRPr="00B756F8">
        <w:rPr>
          <w:rFonts w:cs="Arial"/>
          <w:szCs w:val="24"/>
          <w:lang w:val="es-ES"/>
        </w:rPr>
        <w:t xml:space="preserve"> diversas subvenciones relacionadas con la</w:t>
      </w:r>
      <w:r w:rsidR="0073027D" w:rsidRPr="00B756F8">
        <w:rPr>
          <w:rFonts w:cs="Arial"/>
          <w:szCs w:val="24"/>
          <w:lang w:val="es-ES"/>
        </w:rPr>
        <w:t xml:space="preserve"> citada</w:t>
      </w:r>
      <w:r w:rsidR="00923A9A" w:rsidRPr="00B756F8">
        <w:rPr>
          <w:rFonts w:cs="Arial"/>
          <w:szCs w:val="24"/>
          <w:lang w:val="es-ES"/>
        </w:rPr>
        <w:t xml:space="preserve"> </w:t>
      </w:r>
      <w:r w:rsidR="0073027D" w:rsidRPr="00B756F8">
        <w:rPr>
          <w:rFonts w:cs="Arial"/>
          <w:szCs w:val="24"/>
          <w:lang w:val="es-ES"/>
        </w:rPr>
        <w:t>promoción, prevención y atención de las personas en situación de dependencia</w:t>
      </w:r>
      <w:r w:rsidR="000F38C3" w:rsidRPr="00B756F8">
        <w:rPr>
          <w:rFonts w:cs="Arial"/>
          <w:szCs w:val="24"/>
          <w:lang w:val="es-ES"/>
        </w:rPr>
        <w:t xml:space="preserve">, estas subvenciones podrán ser nominativas, tal y como se establece en su artículo </w:t>
      </w:r>
      <w:smartTag w:uri="urn:schemas-microsoft-com:office:smarttags" w:element="metricconverter">
        <w:smartTagPr>
          <w:attr w:name="ProductID" w:val="17.2 a"/>
        </w:smartTagPr>
        <w:r w:rsidR="000F38C3" w:rsidRPr="00B756F8">
          <w:rPr>
            <w:rFonts w:cs="Arial"/>
            <w:szCs w:val="24"/>
            <w:lang w:val="es-ES"/>
          </w:rPr>
          <w:t>17.2 a</w:t>
        </w:r>
      </w:smartTag>
      <w:r w:rsidR="000F38C3" w:rsidRPr="00B756F8">
        <w:rPr>
          <w:rFonts w:cs="Arial"/>
          <w:szCs w:val="24"/>
          <w:lang w:val="es-ES"/>
        </w:rPr>
        <w:t xml:space="preserve"> de </w:t>
      </w:r>
      <w:smartTag w:uri="urn:schemas-microsoft-com:office:smarttags" w:element="PersonName">
        <w:smartTagPr>
          <w:attr w:name="ProductID" w:val="la Ley Foral"/>
        </w:smartTagPr>
        <w:r w:rsidR="000F38C3" w:rsidRPr="00B756F8">
          <w:rPr>
            <w:rFonts w:cs="Arial"/>
            <w:szCs w:val="24"/>
            <w:lang w:val="es-ES"/>
          </w:rPr>
          <w:t>la Ley Foral</w:t>
        </w:r>
      </w:smartTag>
      <w:r w:rsidR="000F38C3" w:rsidRPr="00B756F8">
        <w:rPr>
          <w:rFonts w:cs="Arial"/>
          <w:szCs w:val="24"/>
          <w:lang w:val="es-ES"/>
        </w:rPr>
        <w:t xml:space="preserve"> 11/</w:t>
      </w:r>
      <w:r w:rsidR="005B12FC">
        <w:rPr>
          <w:rFonts w:cs="Arial"/>
          <w:szCs w:val="24"/>
          <w:lang w:val="es-ES"/>
        </w:rPr>
        <w:t>100</w:t>
      </w:r>
      <w:r w:rsidR="000F38C3" w:rsidRPr="00B756F8">
        <w:rPr>
          <w:rFonts w:cs="Arial"/>
          <w:szCs w:val="24"/>
          <w:lang w:val="es-ES"/>
        </w:rPr>
        <w:t>5, de 9 de noviembre, de Subvenciones.</w:t>
      </w:r>
    </w:p>
    <w:p w:rsidR="00E32CE4" w:rsidRDefault="00E32CE4" w:rsidP="00E32CE4">
      <w:pPr>
        <w:pStyle w:val="Sangradetextonormal"/>
        <w:rPr>
          <w:rFonts w:cs="Arial"/>
          <w:szCs w:val="24"/>
          <w:lang w:val="es-ES"/>
        </w:rPr>
      </w:pPr>
    </w:p>
    <w:p w:rsidR="0026085A" w:rsidRPr="00B756F8" w:rsidRDefault="00E32CE4" w:rsidP="00E32CE4">
      <w:pPr>
        <w:pStyle w:val="Sangradetextonormal"/>
        <w:rPr>
          <w:rFonts w:cs="Arial"/>
          <w:szCs w:val="24"/>
          <w:lang w:val="es-ES"/>
        </w:rPr>
      </w:pPr>
      <w:r w:rsidRPr="00E32CE4">
        <w:rPr>
          <w:rFonts w:cs="Arial"/>
          <w:szCs w:val="24"/>
          <w:lang w:val="es-ES"/>
        </w:rPr>
        <w:t>El Decreto Foral 30/2019, de 20 de marzo, por el que se modifica el Decreto Foral 69/</w:t>
      </w:r>
      <w:r w:rsidR="005B12FC">
        <w:rPr>
          <w:rFonts w:cs="Arial"/>
          <w:szCs w:val="24"/>
          <w:lang w:val="es-ES"/>
        </w:rPr>
        <w:t>100</w:t>
      </w:r>
      <w:r w:rsidRPr="00E32CE4">
        <w:rPr>
          <w:rFonts w:cs="Arial"/>
          <w:szCs w:val="24"/>
          <w:lang w:val="es-ES"/>
        </w:rPr>
        <w:t xml:space="preserve">8, de 17 de junio, por el que se aprueba </w:t>
      </w:r>
      <w:smartTag w:uri="urn:schemas-microsoft-com:office:smarttags" w:element="PersonName">
        <w:smartTagPr>
          <w:attr w:name="ProductID" w:val="la Cartera"/>
        </w:smartTagPr>
        <w:r w:rsidRPr="00E32CE4">
          <w:rPr>
            <w:rFonts w:cs="Arial"/>
            <w:szCs w:val="24"/>
            <w:lang w:val="es-ES"/>
          </w:rPr>
          <w:t>la Cartera</w:t>
        </w:r>
      </w:smartTag>
      <w:r w:rsidRPr="00E32CE4">
        <w:rPr>
          <w:rFonts w:cs="Arial"/>
          <w:szCs w:val="24"/>
          <w:lang w:val="es-ES"/>
        </w:rPr>
        <w:t xml:space="preserve"> de Serv</w:t>
      </w:r>
      <w:r w:rsidRPr="00E32CE4">
        <w:rPr>
          <w:rFonts w:cs="Arial"/>
          <w:szCs w:val="24"/>
          <w:lang w:val="es-ES"/>
        </w:rPr>
        <w:t>i</w:t>
      </w:r>
      <w:r w:rsidRPr="00E32CE4">
        <w:rPr>
          <w:rFonts w:cs="Arial"/>
          <w:szCs w:val="24"/>
          <w:lang w:val="es-ES"/>
        </w:rPr>
        <w:t>cios Sociales de Ámbito General contempla en la disposición adicional sexta los programas experimentales. El punto uno establece “Mediante orden foral de la personal titular del Departamento competente en servicios sociales se podrán implantar, modificación y suprimir programas experimentales para la prestación de servicio que, durante su vigencia, tendrán la consideración de no garantizados”. El punto dos establece que “en los casos en que los servicios previstos en estos programas sean sustitutivos de prestaciones reguladas en la Cartera de servicios sociales de ámbito general, serán de aceptación voluntaria por los interesados a los que se les ofrezcan”.</w:t>
      </w:r>
    </w:p>
    <w:p w:rsidR="0026085A" w:rsidRPr="00B756F8" w:rsidRDefault="0026085A" w:rsidP="0026085A">
      <w:pPr>
        <w:pStyle w:val="Sangradetextonormal"/>
        <w:ind w:firstLine="0"/>
        <w:rPr>
          <w:rFonts w:cs="Arial"/>
          <w:szCs w:val="24"/>
          <w:lang w:val="es-ES"/>
        </w:rPr>
      </w:pPr>
    </w:p>
    <w:p w:rsidR="0026085A" w:rsidRPr="00B756F8" w:rsidRDefault="009F7E77" w:rsidP="0026085A">
      <w:pPr>
        <w:spacing w:before="120"/>
        <w:ind w:firstLine="851"/>
        <w:jc w:val="both"/>
        <w:rPr>
          <w:rFonts w:ascii="Arial" w:hAnsi="Arial" w:cs="Arial"/>
        </w:rPr>
      </w:pPr>
      <w:r>
        <w:rPr>
          <w:rFonts w:ascii="Arial" w:hAnsi="Arial" w:cs="Arial"/>
        </w:rPr>
        <w:t>En la Ley Foral 16/2025, de 22</w:t>
      </w:r>
      <w:r w:rsidR="0026085A" w:rsidRPr="00B756F8">
        <w:rPr>
          <w:rFonts w:ascii="Arial" w:hAnsi="Arial" w:cs="Arial"/>
        </w:rPr>
        <w:t xml:space="preserve"> de </w:t>
      </w:r>
      <w:r w:rsidR="00B756F8" w:rsidRPr="00B756F8">
        <w:rPr>
          <w:rFonts w:ascii="Arial" w:hAnsi="Arial" w:cs="Arial"/>
        </w:rPr>
        <w:t>diciembre</w:t>
      </w:r>
      <w:r w:rsidR="0026085A" w:rsidRPr="00B756F8">
        <w:rPr>
          <w:rFonts w:ascii="Arial" w:hAnsi="Arial" w:cs="Arial"/>
        </w:rPr>
        <w:t xml:space="preserve">, de Presupuestos Generales de </w:t>
      </w:r>
      <w:r w:rsidR="009E68D6">
        <w:rPr>
          <w:rFonts w:ascii="Arial" w:hAnsi="Arial" w:cs="Arial"/>
        </w:rPr>
        <w:t xml:space="preserve">Navarra para el año </w:t>
      </w:r>
      <w:r w:rsidR="00CA654A">
        <w:rPr>
          <w:rFonts w:ascii="Arial" w:hAnsi="Arial" w:cs="Arial"/>
        </w:rPr>
        <w:t>2026</w:t>
      </w:r>
      <w:r w:rsidR="00B756F8" w:rsidRPr="00B756F8">
        <w:rPr>
          <w:rFonts w:ascii="Arial" w:hAnsi="Arial" w:cs="Arial"/>
        </w:rPr>
        <w:t>,</w:t>
      </w:r>
      <w:r w:rsidR="0026085A" w:rsidRPr="00B756F8">
        <w:rPr>
          <w:rFonts w:ascii="Arial" w:hAnsi="Arial" w:cs="Arial"/>
        </w:rPr>
        <w:t xml:space="preserve"> se refleja la partida presupuestaria</w:t>
      </w:r>
      <w:r w:rsidR="00961884">
        <w:rPr>
          <w:rFonts w:ascii="Arial" w:hAnsi="Arial" w:cs="Arial"/>
        </w:rPr>
        <w:t xml:space="preserve"> </w:t>
      </w:r>
      <w:r w:rsidRPr="00C9471A">
        <w:rPr>
          <w:rFonts w:ascii="Arial" w:hAnsi="Arial" w:cs="Arial"/>
          <w:szCs w:val="20"/>
          <w:lang w:val="es-ES_tradnl"/>
        </w:rPr>
        <w:t xml:space="preserve">920008 93300 4819 231704 </w:t>
      </w:r>
      <w:r w:rsidR="00B756F8" w:rsidRPr="00B756F8">
        <w:rPr>
          <w:rFonts w:ascii="Arial" w:hAnsi="Arial" w:cs="Arial"/>
        </w:rPr>
        <w:t>denominada “</w:t>
      </w:r>
      <w:r w:rsidR="0046661B">
        <w:rPr>
          <w:rFonts w:ascii="Arial" w:hAnsi="Arial" w:cs="Arial"/>
        </w:rPr>
        <w:t xml:space="preserve">Proyecto piloto C.E. </w:t>
      </w:r>
      <w:proofErr w:type="spellStart"/>
      <w:r w:rsidR="0046661B">
        <w:rPr>
          <w:rFonts w:ascii="Arial" w:hAnsi="Arial" w:cs="Arial"/>
        </w:rPr>
        <w:t>Isterria</w:t>
      </w:r>
      <w:proofErr w:type="spellEnd"/>
      <w:r w:rsidR="0046661B">
        <w:rPr>
          <w:rFonts w:ascii="Arial" w:hAnsi="Arial" w:cs="Arial"/>
        </w:rPr>
        <w:t xml:space="preserve"> para atención residencial temporal menores </w:t>
      </w:r>
      <w:r w:rsidR="00CA654A">
        <w:rPr>
          <w:rFonts w:ascii="Arial" w:hAnsi="Arial" w:cs="Arial"/>
        </w:rPr>
        <w:t>como medida de preservación familiar</w:t>
      </w:r>
      <w:r w:rsidR="0046661B">
        <w:rPr>
          <w:rFonts w:ascii="Arial" w:hAnsi="Arial" w:cs="Arial"/>
        </w:rPr>
        <w:t xml:space="preserve">”, cuyo importe asciende a </w:t>
      </w:r>
      <w:r w:rsidR="005B12FC">
        <w:rPr>
          <w:rFonts w:ascii="Arial" w:hAnsi="Arial" w:cs="Arial"/>
        </w:rPr>
        <w:t>100</w:t>
      </w:r>
      <w:r w:rsidR="00E26BB0">
        <w:rPr>
          <w:rFonts w:ascii="Arial" w:hAnsi="Arial" w:cs="Arial"/>
        </w:rPr>
        <w:t>.000 euros.</w:t>
      </w:r>
    </w:p>
    <w:p w:rsidR="00B756F8" w:rsidRPr="00B756F8" w:rsidRDefault="00B756F8" w:rsidP="0026085A">
      <w:pPr>
        <w:spacing w:before="120"/>
        <w:ind w:firstLine="851"/>
        <w:jc w:val="both"/>
        <w:rPr>
          <w:rFonts w:ascii="Arial" w:hAnsi="Arial" w:cs="Arial"/>
        </w:rPr>
      </w:pPr>
    </w:p>
    <w:p w:rsidR="00B756F8" w:rsidRPr="00B756F8" w:rsidRDefault="00B756F8" w:rsidP="0026085A">
      <w:pPr>
        <w:spacing w:before="120"/>
        <w:ind w:firstLine="851"/>
        <w:jc w:val="both"/>
        <w:rPr>
          <w:rFonts w:ascii="Arial" w:hAnsi="Arial" w:cs="Arial"/>
        </w:rPr>
      </w:pPr>
    </w:p>
    <w:p w:rsidR="00B756F8" w:rsidRPr="00B756F8" w:rsidRDefault="00B756F8" w:rsidP="0026085A">
      <w:pPr>
        <w:spacing w:before="120"/>
        <w:ind w:firstLine="851"/>
        <w:jc w:val="both"/>
        <w:rPr>
          <w:rFonts w:ascii="Arial" w:hAnsi="Arial" w:cs="Arial"/>
        </w:rPr>
      </w:pPr>
    </w:p>
    <w:p w:rsidR="0026085A" w:rsidRPr="00B756F8" w:rsidRDefault="0026085A" w:rsidP="0026085A">
      <w:pPr>
        <w:spacing w:before="120"/>
        <w:ind w:firstLine="851"/>
        <w:jc w:val="both"/>
        <w:rPr>
          <w:rFonts w:ascii="Arial" w:hAnsi="Arial" w:cs="Arial"/>
        </w:rPr>
      </w:pPr>
      <w:r w:rsidRPr="00B756F8">
        <w:rPr>
          <w:rFonts w:ascii="Arial" w:hAnsi="Arial" w:cs="Arial"/>
        </w:rPr>
        <w:t>El artículo 30 de la Ley Foral 11/</w:t>
      </w:r>
      <w:r w:rsidR="00C9471A">
        <w:rPr>
          <w:rFonts w:ascii="Arial" w:hAnsi="Arial" w:cs="Arial"/>
        </w:rPr>
        <w:t>2</w:t>
      </w:r>
      <w:r w:rsidR="005B12FC">
        <w:rPr>
          <w:rFonts w:ascii="Arial" w:hAnsi="Arial" w:cs="Arial"/>
        </w:rPr>
        <w:t>00</w:t>
      </w:r>
      <w:r w:rsidRPr="00B756F8">
        <w:rPr>
          <w:rFonts w:ascii="Arial" w:hAnsi="Arial" w:cs="Arial"/>
        </w:rPr>
        <w:t>5, de 14 de noviembre, de Subvenciones, establece que las convocatorias de subvenciones deberán llevar aparejada la autorización de gasto en los términos establecidos en el artículo 52 de la Ley Foral 13/</w:t>
      </w:r>
      <w:r w:rsidR="005B12FC">
        <w:rPr>
          <w:rFonts w:ascii="Arial" w:hAnsi="Arial" w:cs="Arial"/>
        </w:rPr>
        <w:t>100</w:t>
      </w:r>
      <w:r w:rsidRPr="00B756F8">
        <w:rPr>
          <w:rFonts w:ascii="Arial" w:hAnsi="Arial" w:cs="Arial"/>
        </w:rPr>
        <w:t>7, de 4 de abril, de la Hacienda Pública de Navarra.</w:t>
      </w:r>
    </w:p>
    <w:p w:rsidR="004232F7" w:rsidRPr="00B756F8" w:rsidRDefault="00EA08C7" w:rsidP="004232F7">
      <w:pPr>
        <w:pStyle w:val="Sangradetextonormal"/>
        <w:rPr>
          <w:rFonts w:cs="Arial"/>
          <w:szCs w:val="24"/>
        </w:rPr>
      </w:pPr>
      <w:r w:rsidRPr="00B756F8">
        <w:rPr>
          <w:rFonts w:cs="Arial"/>
          <w:szCs w:val="24"/>
        </w:rPr>
        <w:t xml:space="preserve">El Acuerdo de Gobierno de 27 de enero de 2016 del Gobierno de Navarra, por el que se establecen las instrucciones de tratamiento de la información de las subvenciones y ayudas concedidas por entidades del sector público de </w:t>
      </w:r>
      <w:smartTag w:uri="urn:schemas-microsoft-com:office:smarttags" w:element="PersonName">
        <w:smartTagPr>
          <w:attr w:name="ProductID" w:val="la Comunidad Foral"/>
        </w:smartTagPr>
        <w:r w:rsidRPr="00B756F8">
          <w:rPr>
            <w:rFonts w:cs="Arial"/>
            <w:szCs w:val="24"/>
          </w:rPr>
          <w:t>la Comunidad Foral</w:t>
        </w:r>
      </w:smartTag>
      <w:r w:rsidRPr="00B756F8">
        <w:rPr>
          <w:rFonts w:cs="Arial"/>
          <w:szCs w:val="24"/>
        </w:rPr>
        <w:t xml:space="preserve"> de Navarra, establece en su artículo 1.3 para las subvenciones de concesión directa, el tratamiento contable separado de la autorización de gasto y de la concesión de la subvención, que deberán realizarse intercalando la comunicación de la convocatoria a </w:t>
      </w:r>
      <w:smartTag w:uri="urn:schemas-microsoft-com:office:smarttags" w:element="PersonName">
        <w:smartTagPr>
          <w:attr w:name="ProductID" w:val="la Base"/>
        </w:smartTagPr>
        <w:r w:rsidRPr="00B756F8">
          <w:rPr>
            <w:rFonts w:cs="Arial"/>
            <w:szCs w:val="24"/>
          </w:rPr>
          <w:t>la Base</w:t>
        </w:r>
      </w:smartTag>
      <w:r w:rsidRPr="00B756F8">
        <w:rPr>
          <w:rFonts w:cs="Arial"/>
          <w:szCs w:val="24"/>
        </w:rPr>
        <w:t xml:space="preserve"> de Datos </w:t>
      </w:r>
      <w:r w:rsidR="00A15AD5" w:rsidRPr="00B756F8">
        <w:rPr>
          <w:rFonts w:cs="Arial"/>
          <w:szCs w:val="24"/>
        </w:rPr>
        <w:t xml:space="preserve">de Gobierno de Navarra </w:t>
      </w:r>
      <w:r w:rsidRPr="00B756F8">
        <w:rPr>
          <w:rFonts w:cs="Arial"/>
          <w:szCs w:val="24"/>
        </w:rPr>
        <w:t>de Subvenciones</w:t>
      </w:r>
      <w:r w:rsidR="005973B4" w:rsidRPr="00B756F8">
        <w:rPr>
          <w:rFonts w:cs="Arial"/>
          <w:szCs w:val="24"/>
        </w:rPr>
        <w:t>.</w:t>
      </w:r>
    </w:p>
    <w:p w:rsidR="005973B4" w:rsidRPr="00B756F8" w:rsidRDefault="005973B4" w:rsidP="00B756F8">
      <w:pPr>
        <w:pStyle w:val="Sangradetextonormal"/>
        <w:ind w:firstLine="0"/>
        <w:rPr>
          <w:rFonts w:cs="Arial"/>
          <w:szCs w:val="24"/>
          <w:lang w:val="es-ES"/>
        </w:rPr>
      </w:pPr>
    </w:p>
    <w:p w:rsidR="0061269A" w:rsidRPr="00B756F8" w:rsidRDefault="0061269A" w:rsidP="004232F7">
      <w:pPr>
        <w:pStyle w:val="Sangradetextonormal"/>
        <w:rPr>
          <w:rFonts w:cs="Arial"/>
          <w:szCs w:val="24"/>
        </w:rPr>
      </w:pPr>
      <w:r w:rsidRPr="00B756F8">
        <w:rPr>
          <w:rFonts w:cs="Arial"/>
          <w:szCs w:val="24"/>
        </w:rPr>
        <w:t xml:space="preserve">En consecuencia, de conformidad con lo dispuesto en el </w:t>
      </w:r>
      <w:proofErr w:type="spellStart"/>
      <w:r w:rsidR="00B756F8" w:rsidRPr="00B756F8">
        <w:rPr>
          <w:rFonts w:cs="Arial"/>
          <w:szCs w:val="24"/>
        </w:rPr>
        <w:t>Dec</w:t>
      </w:r>
      <w:proofErr w:type="spellEnd"/>
      <w:r w:rsidR="0026085A" w:rsidRPr="00B756F8">
        <w:rPr>
          <w:rFonts w:cs="Arial"/>
          <w:szCs w:val="24"/>
          <w:lang w:val="es-ES"/>
        </w:rPr>
        <w:t>reto Foral 301/2019, de 6 de noviembre</w:t>
      </w:r>
      <w:r w:rsidRPr="00B756F8">
        <w:rPr>
          <w:rFonts w:cs="Arial"/>
          <w:szCs w:val="24"/>
        </w:rPr>
        <w:t xml:space="preserve">, por el que se aprueban los Estatutos de </w:t>
      </w:r>
      <w:smartTag w:uri="urn:schemas-microsoft-com:office:smarttags" w:element="PersonName">
        <w:smartTagPr>
          <w:attr w:name="ProductID" w:val="la Agencia Navarra"/>
        </w:smartTagPr>
        <w:r w:rsidRPr="00B756F8">
          <w:rPr>
            <w:rFonts w:cs="Arial"/>
            <w:szCs w:val="24"/>
          </w:rPr>
          <w:t>la Agencia Navarra</w:t>
        </w:r>
      </w:smartTag>
      <w:r w:rsidRPr="00B756F8">
        <w:rPr>
          <w:rFonts w:cs="Arial"/>
          <w:szCs w:val="24"/>
        </w:rPr>
        <w:t xml:space="preserve"> de Autonomía y Desarrollo de las Personas.</w:t>
      </w:r>
    </w:p>
    <w:p w:rsidR="0060543F" w:rsidRPr="00B756F8" w:rsidRDefault="0060543F" w:rsidP="000F38C3">
      <w:pPr>
        <w:jc w:val="both"/>
        <w:rPr>
          <w:rFonts w:ascii="Arial" w:hAnsi="Arial" w:cs="Arial"/>
          <w:lang w:val="es-ES_tradnl"/>
        </w:rPr>
      </w:pPr>
    </w:p>
    <w:p w:rsidR="00B756F8" w:rsidRPr="00B756F8" w:rsidRDefault="00B756F8" w:rsidP="000F38C3">
      <w:pPr>
        <w:jc w:val="both"/>
        <w:rPr>
          <w:rFonts w:ascii="Arial" w:hAnsi="Arial" w:cs="Arial"/>
          <w:lang w:val="es-ES_tradnl"/>
        </w:rPr>
      </w:pPr>
    </w:p>
    <w:p w:rsidR="0060543F" w:rsidRPr="00B756F8" w:rsidRDefault="0060543F" w:rsidP="00097DDB">
      <w:pPr>
        <w:ind w:firstLine="708"/>
        <w:jc w:val="both"/>
        <w:rPr>
          <w:rFonts w:ascii="Arial" w:hAnsi="Arial" w:cs="Arial"/>
        </w:rPr>
      </w:pPr>
      <w:r w:rsidRPr="00B756F8">
        <w:rPr>
          <w:rFonts w:ascii="Arial" w:hAnsi="Arial" w:cs="Arial"/>
        </w:rPr>
        <w:t>RESUELVO:</w:t>
      </w:r>
    </w:p>
    <w:p w:rsidR="0060543F" w:rsidRPr="00B756F8" w:rsidRDefault="0060543F" w:rsidP="00097DDB">
      <w:pPr>
        <w:ind w:firstLine="708"/>
        <w:jc w:val="both"/>
        <w:rPr>
          <w:rFonts w:ascii="Arial" w:hAnsi="Arial" w:cs="Arial"/>
        </w:rPr>
      </w:pPr>
    </w:p>
    <w:p w:rsidR="00B756F8" w:rsidRPr="00B756F8" w:rsidRDefault="0060543F" w:rsidP="00B756F8">
      <w:pPr>
        <w:pStyle w:val="Sangradetextonormal"/>
        <w:rPr>
          <w:rFonts w:cs="Arial"/>
          <w:szCs w:val="24"/>
          <w:lang w:val="es-ES"/>
        </w:rPr>
      </w:pPr>
      <w:r w:rsidRPr="00B756F8">
        <w:rPr>
          <w:rFonts w:cs="Arial"/>
          <w:szCs w:val="24"/>
        </w:rPr>
        <w:t>1º. Autorizar el gasto</w:t>
      </w:r>
      <w:r w:rsidR="009E68D6">
        <w:rPr>
          <w:rFonts w:cs="Arial"/>
          <w:szCs w:val="24"/>
        </w:rPr>
        <w:t xml:space="preserve"> para </w:t>
      </w:r>
      <w:r w:rsidR="00CA654A">
        <w:rPr>
          <w:rFonts w:cs="Arial"/>
          <w:szCs w:val="24"/>
        </w:rPr>
        <w:t>2026</w:t>
      </w:r>
      <w:r w:rsidR="00B756F8" w:rsidRPr="00B756F8">
        <w:rPr>
          <w:rFonts w:cs="Arial"/>
          <w:szCs w:val="24"/>
        </w:rPr>
        <w:t xml:space="preserve"> de la subvención a la </w:t>
      </w:r>
      <w:r w:rsidR="0046661B">
        <w:rPr>
          <w:rFonts w:cs="Arial"/>
          <w:szCs w:val="24"/>
        </w:rPr>
        <w:t>Fundación Caja Navarra</w:t>
      </w:r>
      <w:r w:rsidR="00B756F8" w:rsidRPr="00B756F8">
        <w:rPr>
          <w:rFonts w:cs="Arial"/>
          <w:szCs w:val="24"/>
          <w:lang w:val="es-ES"/>
        </w:rPr>
        <w:t xml:space="preserve">, como trámite previo a la comunicación a </w:t>
      </w:r>
      <w:smartTag w:uri="urn:schemas-microsoft-com:office:smarttags" w:element="PersonName">
        <w:smartTagPr>
          <w:attr w:name="ProductID" w:val="la BDNS"/>
        </w:smartTagPr>
        <w:r w:rsidR="00B756F8" w:rsidRPr="00B756F8">
          <w:rPr>
            <w:rFonts w:cs="Arial"/>
            <w:szCs w:val="24"/>
            <w:lang w:val="es-ES"/>
          </w:rPr>
          <w:t>la BDNS</w:t>
        </w:r>
      </w:smartTag>
      <w:r w:rsidR="00B756F8" w:rsidRPr="00B756F8">
        <w:rPr>
          <w:rFonts w:cs="Arial"/>
          <w:szCs w:val="24"/>
          <w:lang w:val="es-ES"/>
        </w:rPr>
        <w:t xml:space="preserve">, de esta subvención nominativa, por una cuantía de </w:t>
      </w:r>
      <w:r w:rsidR="005B12FC">
        <w:rPr>
          <w:rFonts w:cs="Arial"/>
          <w:szCs w:val="24"/>
          <w:lang w:val="es-ES"/>
        </w:rPr>
        <w:t>100</w:t>
      </w:r>
      <w:r w:rsidR="00B756F8" w:rsidRPr="00B756F8">
        <w:rPr>
          <w:rFonts w:cs="Arial"/>
          <w:szCs w:val="24"/>
          <w:lang w:val="es-ES"/>
        </w:rPr>
        <w:t xml:space="preserve">.000 euros, con cargo a la partida </w:t>
      </w:r>
      <w:r w:rsidR="00B756F8" w:rsidRPr="00C9471A">
        <w:rPr>
          <w:rFonts w:cs="Arial"/>
        </w:rPr>
        <w:t xml:space="preserve">presupuestaria </w:t>
      </w:r>
      <w:r w:rsidR="00CA654A" w:rsidRPr="00C9471A">
        <w:rPr>
          <w:rFonts w:cs="Arial"/>
        </w:rPr>
        <w:t>920008 93300 4819 231704</w:t>
      </w:r>
      <w:r w:rsidR="00C9471A" w:rsidRPr="00C9471A">
        <w:rPr>
          <w:rFonts w:cs="Arial"/>
        </w:rPr>
        <w:t xml:space="preserve"> </w:t>
      </w:r>
      <w:r w:rsidR="00E26BB0" w:rsidRPr="00B756F8">
        <w:rPr>
          <w:rFonts w:cs="Arial"/>
        </w:rPr>
        <w:t>denominada “</w:t>
      </w:r>
      <w:r w:rsidR="0046661B">
        <w:rPr>
          <w:rFonts w:cs="Arial"/>
        </w:rPr>
        <w:t xml:space="preserve">Proyecto piloto C.E. </w:t>
      </w:r>
      <w:proofErr w:type="spellStart"/>
      <w:r w:rsidR="0046661B">
        <w:rPr>
          <w:rFonts w:cs="Arial"/>
        </w:rPr>
        <w:t>Isterria</w:t>
      </w:r>
      <w:proofErr w:type="spellEnd"/>
      <w:r w:rsidR="0046661B">
        <w:rPr>
          <w:rFonts w:cs="Arial"/>
        </w:rPr>
        <w:t xml:space="preserve"> para atención residencial temporal menores </w:t>
      </w:r>
      <w:r w:rsidR="00CA654A">
        <w:rPr>
          <w:rFonts w:cs="Arial"/>
        </w:rPr>
        <w:t>como medida de preservación familiar</w:t>
      </w:r>
      <w:r w:rsidR="00E26BB0">
        <w:rPr>
          <w:rFonts w:cs="Arial"/>
        </w:rPr>
        <w:t xml:space="preserve">”, </w:t>
      </w:r>
      <w:r w:rsidR="00B756F8" w:rsidRPr="00B756F8">
        <w:rPr>
          <w:rFonts w:cs="Arial"/>
          <w:szCs w:val="24"/>
          <w:lang w:val="es-ES"/>
        </w:rPr>
        <w:t>del presup</w:t>
      </w:r>
      <w:r w:rsidR="009E68D6">
        <w:rPr>
          <w:rFonts w:cs="Arial"/>
          <w:szCs w:val="24"/>
          <w:lang w:val="es-ES"/>
        </w:rPr>
        <w:t xml:space="preserve">uesto de gastos para el año </w:t>
      </w:r>
      <w:r w:rsidR="00CA654A">
        <w:rPr>
          <w:rFonts w:cs="Arial"/>
          <w:szCs w:val="24"/>
          <w:lang w:val="es-ES"/>
        </w:rPr>
        <w:t>2026</w:t>
      </w:r>
      <w:r w:rsidR="00B756F8" w:rsidRPr="00B756F8">
        <w:rPr>
          <w:rFonts w:cs="Arial"/>
          <w:szCs w:val="24"/>
          <w:lang w:val="es-ES"/>
        </w:rPr>
        <w:t>.</w:t>
      </w:r>
    </w:p>
    <w:p w:rsidR="00B756F8" w:rsidRPr="00B756F8" w:rsidRDefault="00B756F8" w:rsidP="00B756F8">
      <w:pPr>
        <w:pStyle w:val="Sangradetextonormal"/>
        <w:rPr>
          <w:rFonts w:cs="Arial"/>
          <w:szCs w:val="24"/>
          <w:lang w:val="es-ES"/>
        </w:rPr>
      </w:pPr>
    </w:p>
    <w:p w:rsidR="009A4529" w:rsidRPr="00B756F8" w:rsidRDefault="0060543F" w:rsidP="009A4529">
      <w:pPr>
        <w:ind w:firstLine="720"/>
        <w:jc w:val="both"/>
        <w:rPr>
          <w:rFonts w:ascii="Arial" w:hAnsi="Arial" w:cs="Arial"/>
        </w:rPr>
      </w:pPr>
      <w:r w:rsidRPr="00B756F8">
        <w:rPr>
          <w:rFonts w:ascii="Arial" w:hAnsi="Arial" w:cs="Arial"/>
        </w:rPr>
        <w:t>2</w:t>
      </w:r>
      <w:r w:rsidR="009A4529" w:rsidRPr="00B756F8">
        <w:rPr>
          <w:rFonts w:ascii="Arial" w:hAnsi="Arial" w:cs="Arial"/>
        </w:rPr>
        <w:t xml:space="preserve">º. Trasladar esta Resolución </w:t>
      </w:r>
      <w:r w:rsidR="002F0DFC" w:rsidRPr="00B756F8">
        <w:rPr>
          <w:rFonts w:ascii="Arial" w:hAnsi="Arial" w:cs="Arial"/>
        </w:rPr>
        <w:t xml:space="preserve">a </w:t>
      </w:r>
      <w:smartTag w:uri="urn:schemas-microsoft-com:office:smarttags" w:element="PersonName">
        <w:smartTagPr>
          <w:attr w:name="ProductID" w:val="la Base"/>
        </w:smartTagPr>
        <w:r w:rsidR="002F0DFC" w:rsidRPr="00B756F8">
          <w:rPr>
            <w:rFonts w:ascii="Arial" w:hAnsi="Arial" w:cs="Arial"/>
          </w:rPr>
          <w:t>la Base</w:t>
        </w:r>
      </w:smartTag>
      <w:r w:rsidR="002F0DFC" w:rsidRPr="00B756F8">
        <w:rPr>
          <w:rFonts w:ascii="Arial" w:hAnsi="Arial" w:cs="Arial"/>
        </w:rPr>
        <w:t xml:space="preserve"> de Datos </w:t>
      </w:r>
      <w:r w:rsidR="00E0579E">
        <w:rPr>
          <w:rFonts w:ascii="Arial" w:hAnsi="Arial" w:cs="Arial"/>
        </w:rPr>
        <w:t xml:space="preserve">Nacional </w:t>
      </w:r>
      <w:r w:rsidR="002F0DFC" w:rsidRPr="00B756F8">
        <w:rPr>
          <w:rFonts w:ascii="Arial" w:hAnsi="Arial" w:cs="Arial"/>
        </w:rPr>
        <w:t xml:space="preserve">de Subvenciones </w:t>
      </w:r>
      <w:r w:rsidR="00CE12CF" w:rsidRPr="00B756F8">
        <w:rPr>
          <w:rFonts w:ascii="Arial" w:hAnsi="Arial" w:cs="Arial"/>
        </w:rPr>
        <w:t>(BDNS)</w:t>
      </w:r>
      <w:r w:rsidR="009A4529" w:rsidRPr="00B756F8">
        <w:rPr>
          <w:rFonts w:ascii="Arial" w:hAnsi="Arial" w:cs="Arial"/>
        </w:rPr>
        <w:t>, a los efectos oportunos.</w:t>
      </w:r>
    </w:p>
    <w:p w:rsidR="0060543F" w:rsidRPr="00B756F8" w:rsidRDefault="0060543F" w:rsidP="00097DDB">
      <w:pPr>
        <w:ind w:firstLine="708"/>
        <w:jc w:val="both"/>
        <w:rPr>
          <w:rFonts w:ascii="Arial" w:hAnsi="Arial" w:cs="Arial"/>
        </w:rPr>
      </w:pPr>
    </w:p>
    <w:sectPr w:rsidR="0060543F" w:rsidRPr="00B756F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543F"/>
    <w:rsid w:val="00075605"/>
    <w:rsid w:val="00080052"/>
    <w:rsid w:val="00097DDB"/>
    <w:rsid w:val="000A42A3"/>
    <w:rsid w:val="000E1D85"/>
    <w:rsid w:val="000F38C3"/>
    <w:rsid w:val="00110EAA"/>
    <w:rsid w:val="001B210C"/>
    <w:rsid w:val="001C5890"/>
    <w:rsid w:val="0022798B"/>
    <w:rsid w:val="0026085A"/>
    <w:rsid w:val="002628E6"/>
    <w:rsid w:val="002668E3"/>
    <w:rsid w:val="00295C18"/>
    <w:rsid w:val="002F029E"/>
    <w:rsid w:val="002F0DFC"/>
    <w:rsid w:val="00342E0F"/>
    <w:rsid w:val="003565E4"/>
    <w:rsid w:val="00397A94"/>
    <w:rsid w:val="003A443A"/>
    <w:rsid w:val="004107CF"/>
    <w:rsid w:val="00414EF4"/>
    <w:rsid w:val="004232F7"/>
    <w:rsid w:val="004234DC"/>
    <w:rsid w:val="00432D93"/>
    <w:rsid w:val="004436BE"/>
    <w:rsid w:val="0046661B"/>
    <w:rsid w:val="0047079F"/>
    <w:rsid w:val="004A1909"/>
    <w:rsid w:val="004E3F10"/>
    <w:rsid w:val="00512AE0"/>
    <w:rsid w:val="00530AE9"/>
    <w:rsid w:val="005973B4"/>
    <w:rsid w:val="005B12FC"/>
    <w:rsid w:val="005B1C08"/>
    <w:rsid w:val="005C0AB2"/>
    <w:rsid w:val="005D2B00"/>
    <w:rsid w:val="005D4CE9"/>
    <w:rsid w:val="0060543F"/>
    <w:rsid w:val="0061269A"/>
    <w:rsid w:val="00662A1A"/>
    <w:rsid w:val="00664412"/>
    <w:rsid w:val="006A0809"/>
    <w:rsid w:val="006C1D57"/>
    <w:rsid w:val="006E360B"/>
    <w:rsid w:val="0073027D"/>
    <w:rsid w:val="00774AD2"/>
    <w:rsid w:val="007A2D9A"/>
    <w:rsid w:val="007F35E5"/>
    <w:rsid w:val="00923A9A"/>
    <w:rsid w:val="0094722C"/>
    <w:rsid w:val="00961884"/>
    <w:rsid w:val="009A4529"/>
    <w:rsid w:val="009E68D6"/>
    <w:rsid w:val="009F7E77"/>
    <w:rsid w:val="00A065C2"/>
    <w:rsid w:val="00A15AD5"/>
    <w:rsid w:val="00A60C7A"/>
    <w:rsid w:val="00AF1A81"/>
    <w:rsid w:val="00B05882"/>
    <w:rsid w:val="00B35E9B"/>
    <w:rsid w:val="00B441CE"/>
    <w:rsid w:val="00B47780"/>
    <w:rsid w:val="00B756F8"/>
    <w:rsid w:val="00BE4210"/>
    <w:rsid w:val="00BE67E1"/>
    <w:rsid w:val="00C60C6B"/>
    <w:rsid w:val="00C9471A"/>
    <w:rsid w:val="00CA654A"/>
    <w:rsid w:val="00CE12CF"/>
    <w:rsid w:val="00CF4ECC"/>
    <w:rsid w:val="00D406F6"/>
    <w:rsid w:val="00D75BC9"/>
    <w:rsid w:val="00D81BA3"/>
    <w:rsid w:val="00E0579E"/>
    <w:rsid w:val="00E26BB0"/>
    <w:rsid w:val="00E32CE4"/>
    <w:rsid w:val="00E87DF1"/>
    <w:rsid w:val="00EA08C7"/>
    <w:rsid w:val="00F12E3B"/>
    <w:rsid w:val="00F604AF"/>
    <w:rsid w:val="00F84E5E"/>
    <w:rsid w:val="00FE7C5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o:shapelayout v:ext="edit">
      <o:idmap v:ext="edit" data="1"/>
    </o:shapelayout>
  </w:shapeDefaults>
  <w:decimalSymbol w:val=","/>
  <w:listSeparator w:val=";"/>
  <w15:chartTrackingRefBased/>
  <w15:docId w15:val="{969D7AA0-11BC-4A15-B439-60EA761F3D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character" w:default="1" w:styleId="Fuentedeprrafopredeter">
    <w:name w:val="Default Paragraph Font"/>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NormalWeb">
    <w:name w:val="Normal (Web)"/>
    <w:basedOn w:val="Normal"/>
    <w:rsid w:val="00097DDB"/>
    <w:pPr>
      <w:spacing w:after="240"/>
    </w:pPr>
  </w:style>
  <w:style w:type="paragraph" w:customStyle="1" w:styleId="xa1">
    <w:name w:val="xa1"/>
    <w:basedOn w:val="Normal"/>
    <w:rsid w:val="00097DDB"/>
    <w:pPr>
      <w:spacing w:after="240"/>
      <w:ind w:left="300" w:right="75"/>
      <w:jc w:val="both"/>
    </w:pPr>
  </w:style>
  <w:style w:type="paragraph" w:customStyle="1" w:styleId="xl2">
    <w:name w:val="xl2"/>
    <w:basedOn w:val="Normal"/>
    <w:rsid w:val="00097DDB"/>
    <w:pPr>
      <w:spacing w:after="240"/>
      <w:ind w:left="525" w:right="75" w:hanging="225"/>
      <w:jc w:val="both"/>
    </w:pPr>
  </w:style>
  <w:style w:type="character" w:styleId="Hipervnculo">
    <w:name w:val="Hyperlink"/>
    <w:rsid w:val="00432D93"/>
    <w:rPr>
      <w:color w:val="0000FF"/>
      <w:u w:val="single"/>
    </w:rPr>
  </w:style>
  <w:style w:type="character" w:styleId="Hipervnculovisitado">
    <w:name w:val="FollowedHyperlink"/>
    <w:rsid w:val="004107CF"/>
    <w:rPr>
      <w:color w:val="800080"/>
      <w:u w:val="single"/>
    </w:rPr>
  </w:style>
  <w:style w:type="paragraph" w:styleId="Sangradetextonormal">
    <w:name w:val="Body Text Indent"/>
    <w:basedOn w:val="Normal"/>
    <w:link w:val="SangradetextonormalCar"/>
    <w:rsid w:val="00B441CE"/>
    <w:pPr>
      <w:spacing w:before="120"/>
      <w:ind w:firstLine="851"/>
      <w:jc w:val="both"/>
    </w:pPr>
    <w:rPr>
      <w:rFonts w:ascii="Arial" w:hAnsi="Arial"/>
      <w:szCs w:val="20"/>
      <w:lang w:val="es-ES_tradnl"/>
    </w:rPr>
  </w:style>
  <w:style w:type="character" w:customStyle="1" w:styleId="SangradetextonormalCar">
    <w:name w:val="Sangría de texto normal Car"/>
    <w:link w:val="Sangradetextonormal"/>
    <w:rsid w:val="0026085A"/>
    <w:rPr>
      <w:rFonts w:ascii="Arial" w:hAnsi="Arial"/>
      <w:sz w:val="24"/>
      <w:lang w:val="es-ES_tradnl"/>
    </w:rPr>
  </w:style>
  <w:style w:type="character" w:styleId="Refdecomentario">
    <w:name w:val="annotation reference"/>
    <w:rsid w:val="00B756F8"/>
    <w:rPr>
      <w:sz w:val="16"/>
      <w:szCs w:val="16"/>
    </w:rPr>
  </w:style>
  <w:style w:type="paragraph" w:styleId="Textocomentario">
    <w:name w:val="annotation text"/>
    <w:basedOn w:val="Normal"/>
    <w:link w:val="TextocomentarioCar"/>
    <w:rsid w:val="00B756F8"/>
    <w:rPr>
      <w:sz w:val="20"/>
      <w:szCs w:val="20"/>
    </w:rPr>
  </w:style>
  <w:style w:type="character" w:customStyle="1" w:styleId="TextocomentarioCar">
    <w:name w:val="Texto comentario Car"/>
    <w:basedOn w:val="Fuentedeprrafopredeter"/>
    <w:link w:val="Textocomentario"/>
    <w:rsid w:val="00B756F8"/>
  </w:style>
  <w:style w:type="paragraph" w:styleId="Asuntodelcomentario">
    <w:name w:val="annotation subject"/>
    <w:basedOn w:val="Textocomentario"/>
    <w:next w:val="Textocomentario"/>
    <w:link w:val="AsuntodelcomentarioCar"/>
    <w:rsid w:val="00B756F8"/>
    <w:rPr>
      <w:b/>
      <w:bCs/>
    </w:rPr>
  </w:style>
  <w:style w:type="character" w:customStyle="1" w:styleId="AsuntodelcomentarioCar">
    <w:name w:val="Asunto del comentario Car"/>
    <w:link w:val="Asuntodelcomentario"/>
    <w:rsid w:val="00B756F8"/>
    <w:rPr>
      <w:b/>
      <w:bCs/>
    </w:rPr>
  </w:style>
  <w:style w:type="paragraph" w:styleId="Textodeglobo">
    <w:name w:val="Balloon Text"/>
    <w:basedOn w:val="Normal"/>
    <w:link w:val="TextodegloboCar"/>
    <w:rsid w:val="00B756F8"/>
    <w:rPr>
      <w:rFonts w:ascii="Segoe UI" w:hAnsi="Segoe UI" w:cs="Segoe UI"/>
      <w:sz w:val="18"/>
      <w:szCs w:val="18"/>
    </w:rPr>
  </w:style>
  <w:style w:type="character" w:customStyle="1" w:styleId="TextodegloboCar">
    <w:name w:val="Texto de globo Car"/>
    <w:link w:val="Textodeglobo"/>
    <w:rsid w:val="00B756F8"/>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2405118">
      <w:bodyDiv w:val="1"/>
      <w:marLeft w:val="0"/>
      <w:marRight w:val="0"/>
      <w:marTop w:val="0"/>
      <w:marBottom w:val="0"/>
      <w:divBdr>
        <w:top w:val="none" w:sz="0" w:space="0" w:color="auto"/>
        <w:left w:val="none" w:sz="0" w:space="0" w:color="auto"/>
        <w:bottom w:val="none" w:sz="0" w:space="0" w:color="auto"/>
        <w:right w:val="none" w:sz="0" w:space="0" w:color="auto"/>
      </w:divBdr>
      <w:divsChild>
        <w:div w:id="472792820">
          <w:marLeft w:val="0"/>
          <w:marRight w:val="0"/>
          <w:marTop w:val="0"/>
          <w:marBottom w:val="240"/>
          <w:divBdr>
            <w:top w:val="none" w:sz="0" w:space="0" w:color="auto"/>
            <w:left w:val="none" w:sz="0" w:space="0" w:color="auto"/>
            <w:bottom w:val="none" w:sz="0" w:space="0" w:color="auto"/>
            <w:right w:val="none" w:sz="0" w:space="0" w:color="auto"/>
          </w:divBdr>
        </w:div>
      </w:divsChild>
    </w:div>
    <w:div w:id="1607730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3815DB-E4E9-4575-B154-93E6F9B5B4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623</Words>
  <Characters>3427</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RESOLUCIÓN 2015/2015, de 14 de octubre, de la Directora Gerente del Servicio Navarro de Empleo, por la que se modifican las Resoluciones 2534/2014, de 4 de diciembre, y 1699/2015,de 24 de agosto, de la Directora Gerente del Servicio Navarro de Empleo, po</vt:lpstr>
    </vt:vector>
  </TitlesOfParts>
  <Company>Gobierno de Navarra</Company>
  <LinksUpToDate>false</LinksUpToDate>
  <CharactersWithSpaces>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RESOLUCIÓN 2015/2015, de 14 de octubre, de la Directora Gerente del Servicio Navarro de Empleo, por la que se modifican las Resoluciones 2534/2014, de 4 de diciembre, y 1699/2015,de 24 de agosto, de la Directora Gerente del Servicio Navarro de Empleo, po</dc:title>
  <dc:subject/>
  <dc:creator>N220939</dc:creator>
  <cp:keywords/>
  <cp:lastModifiedBy>Pérez de Obanos Rodrigo, Natalia (ANADP)</cp:lastModifiedBy>
  <cp:revision>2</cp:revision>
  <dcterms:created xsi:type="dcterms:W3CDTF">2026-01-27T08:57:00Z</dcterms:created>
  <dcterms:modified xsi:type="dcterms:W3CDTF">2026-01-27T08:57:00Z</dcterms:modified>
</cp:coreProperties>
</file>