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EA0AD" w14:textId="77777777" w:rsidR="00A131D6" w:rsidRDefault="00A131D6" w:rsidP="00A131D6">
      <w:pPr>
        <w:pStyle w:val="NormalWeb"/>
      </w:pPr>
      <w:r>
        <w:rPr>
          <w:noProof/>
        </w:rPr>
        <w:drawing>
          <wp:inline distT="0" distB="0" distL="0" distR="0" wp14:anchorId="64D6CE2F" wp14:editId="4F5F0737">
            <wp:extent cx="2466975" cy="930555"/>
            <wp:effectExtent l="0" t="0" r="0" b="3175"/>
            <wp:docPr id="2" name="Imagen 1" descr="Logoti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 descr="Logotip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772" cy="93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09D37" w14:textId="77777777" w:rsidR="007E0AB6" w:rsidRPr="00462ABE" w:rsidRDefault="007E0AB6" w:rsidP="00A131D6">
      <w:pPr>
        <w:pStyle w:val="Poromisin"/>
        <w:spacing w:before="0" w:after="100" w:line="240" w:lineRule="auto"/>
        <w:rPr>
          <w:rStyle w:val="Ninguno"/>
          <w:rFonts w:hint="eastAsia"/>
          <w:b/>
          <w:bCs/>
          <w:lang w:val="ca-ES"/>
        </w:rPr>
      </w:pPr>
    </w:p>
    <w:p w14:paraId="358C4D8E" w14:textId="77777777" w:rsidR="007E0AB6" w:rsidRPr="00462ABE" w:rsidRDefault="007E0AB6">
      <w:pPr>
        <w:pStyle w:val="Poromisin"/>
        <w:spacing w:before="0" w:after="100" w:line="240" w:lineRule="auto"/>
        <w:jc w:val="center"/>
        <w:rPr>
          <w:rStyle w:val="Ninguno"/>
          <w:rFonts w:hint="eastAsia"/>
          <w:b/>
          <w:bCs/>
          <w:lang w:val="ca-ES"/>
        </w:rPr>
      </w:pPr>
    </w:p>
    <w:p w14:paraId="6288084A" w14:textId="39A2BA24" w:rsidR="007E0AB6" w:rsidRPr="00462ABE" w:rsidRDefault="0033733D">
      <w:pPr>
        <w:pStyle w:val="Poromisin"/>
        <w:spacing w:before="0" w:after="100" w:line="240" w:lineRule="auto"/>
        <w:jc w:val="center"/>
        <w:rPr>
          <w:rFonts w:hint="eastAsia"/>
          <w:b/>
          <w:bCs/>
          <w:sz w:val="30"/>
          <w:szCs w:val="30"/>
          <w:lang w:val="ca-ES"/>
        </w:rPr>
      </w:pPr>
      <w:r w:rsidRPr="00462ABE">
        <w:rPr>
          <w:b/>
          <w:bCs/>
          <w:sz w:val="30"/>
          <w:szCs w:val="30"/>
          <w:lang w:val="ca-ES"/>
        </w:rPr>
        <w:t xml:space="preserve">Bases específiques i convocatòria per a la concessió dels premis del </w:t>
      </w:r>
      <w:r w:rsidR="00A131D6">
        <w:rPr>
          <w:b/>
          <w:bCs/>
          <w:sz w:val="30"/>
          <w:szCs w:val="30"/>
          <w:lang w:val="ca-ES"/>
        </w:rPr>
        <w:t>7</w:t>
      </w:r>
      <w:r w:rsidRPr="00462ABE">
        <w:rPr>
          <w:b/>
          <w:bCs/>
          <w:sz w:val="30"/>
          <w:szCs w:val="30"/>
          <w:lang w:val="ca-ES"/>
        </w:rPr>
        <w:t>è Concurs de Relats Breus</w:t>
      </w:r>
    </w:p>
    <w:p w14:paraId="17B2F892" w14:textId="77777777" w:rsidR="007E0AB6" w:rsidRPr="00462ABE" w:rsidRDefault="0033733D">
      <w:pPr>
        <w:pStyle w:val="Poromisin"/>
        <w:spacing w:before="0" w:after="100"/>
        <w:rPr>
          <w:rStyle w:val="Ninguno"/>
          <w:rFonts w:hint="eastAsia"/>
          <w:b/>
          <w:bCs/>
          <w:lang w:val="ca-ES"/>
        </w:rPr>
      </w:pPr>
      <w:r w:rsidRPr="00462ABE">
        <w:rPr>
          <w:b/>
          <w:bCs/>
          <w:sz w:val="38"/>
          <w:szCs w:val="38"/>
          <w:lang w:val="ca-ES"/>
        </w:rPr>
        <w:br/>
      </w:r>
      <w:r w:rsidRPr="00462ABE">
        <w:rPr>
          <w:rStyle w:val="Ninguno"/>
          <w:b/>
          <w:bCs/>
          <w:lang w:val="ca-ES"/>
        </w:rPr>
        <w:t xml:space="preserve">1. PRESENTACIÓ </w:t>
      </w:r>
    </w:p>
    <w:p w14:paraId="47F6ABEA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>L</w:t>
      </w:r>
      <w:r w:rsidRPr="00462ABE">
        <w:rPr>
          <w:rtl/>
          <w:lang w:val="ca-ES"/>
        </w:rPr>
        <w:t>’</w:t>
      </w:r>
      <w:r w:rsidRPr="00462ABE">
        <w:rPr>
          <w:rStyle w:val="Ninguno"/>
          <w:b/>
          <w:bCs/>
          <w:lang w:val="ca-ES"/>
        </w:rPr>
        <w:t>Ajuntament de Puig-reig</w:t>
      </w:r>
      <w:r w:rsidRPr="00462ABE">
        <w:rPr>
          <w:lang w:val="ca-ES"/>
        </w:rPr>
        <w:t xml:space="preserve">, amb la col·laboració de la Biblioteca Guillem de Berguedà, organitza un concurs de relats, que enguany arriba a la seva sisena edició. </w:t>
      </w:r>
    </w:p>
    <w:p w14:paraId="5D2E16A8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>Aquest certamen literari vol contribuir al foment de l</w:t>
      </w:r>
      <w:r w:rsidRPr="00462ABE">
        <w:rPr>
          <w:rtl/>
          <w:lang w:val="ca-ES"/>
        </w:rPr>
        <w:t>’ú</w:t>
      </w:r>
      <w:r w:rsidRPr="00462ABE">
        <w:rPr>
          <w:lang w:val="ca-ES"/>
        </w:rPr>
        <w:t>s de l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>escriptura a través de l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>elaboració de relats i s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>emmarca dins dels actes de l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>edició d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 xml:space="preserve">enguany de la Festa de la Novel·la Històrica de Puig-reig. </w:t>
      </w:r>
    </w:p>
    <w:p w14:paraId="4C282564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b/>
          <w:bCs/>
          <w:lang w:val="ca-ES"/>
        </w:rPr>
      </w:pPr>
      <w:r w:rsidRPr="00462ABE">
        <w:rPr>
          <w:b/>
          <w:bCs/>
          <w:lang w:val="ca-ES"/>
        </w:rPr>
        <w:t xml:space="preserve">2. REQUISITS </w:t>
      </w:r>
    </w:p>
    <w:p w14:paraId="3B2F388F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 xml:space="preserve">2.1 Els relats es poden presentar en català o castellà. </w:t>
      </w:r>
    </w:p>
    <w:p w14:paraId="1D998784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 xml:space="preserve">2.2 Tots els relats que es presentin han de ser originals, inèdits i no premiats en altres certàmens literaris. </w:t>
      </w:r>
    </w:p>
    <w:p w14:paraId="25F083F5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 xml:space="preserve">2.3 Cada persona participant només pot presentar un únic treball. </w:t>
      </w:r>
    </w:p>
    <w:p w14:paraId="17031FE7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b/>
          <w:bCs/>
          <w:lang w:val="ca-ES"/>
        </w:rPr>
      </w:pPr>
      <w:r w:rsidRPr="00462ABE">
        <w:rPr>
          <w:b/>
          <w:bCs/>
          <w:lang w:val="ca-ES"/>
        </w:rPr>
        <w:t xml:space="preserve">3. TEMA </w:t>
      </w:r>
    </w:p>
    <w:p w14:paraId="6DEBA8D9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>La temàtica girarà al voltant d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 xml:space="preserve">un fet o personatge històric, real o de ficció. </w:t>
      </w:r>
    </w:p>
    <w:p w14:paraId="04B97510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rStyle w:val="Ninguno"/>
          <w:b/>
          <w:bCs/>
          <w:lang w:val="ca-ES"/>
        </w:rPr>
        <w:t>4. CATEGORIES</w:t>
      </w:r>
      <w:r w:rsidRPr="00462ABE">
        <w:rPr>
          <w:lang w:val="ca-ES"/>
        </w:rPr>
        <w:t xml:space="preserve"> </w:t>
      </w:r>
    </w:p>
    <w:p w14:paraId="59CC8D66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>4.1 Categoria infantil, per a nens i nenes fins a 11 anys (6è curs de primària).</w:t>
      </w:r>
    </w:p>
    <w:p w14:paraId="175970CD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>4.2 Categoria junior, per a nois i noies de 1r d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>ESO fins a 2on de Batxillerat.</w:t>
      </w:r>
    </w:p>
    <w:p w14:paraId="5D492DC8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 xml:space="preserve">4.3 Categoria adults, per a autors i autores de 18 anys en endavant. </w:t>
      </w:r>
    </w:p>
    <w:p w14:paraId="5B6E2C2B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b/>
          <w:bCs/>
          <w:lang w:val="ca-ES"/>
        </w:rPr>
      </w:pPr>
      <w:r w:rsidRPr="00462ABE">
        <w:rPr>
          <w:b/>
          <w:bCs/>
          <w:lang w:val="ca-ES"/>
        </w:rPr>
        <w:t xml:space="preserve">5. CARACTERÍSTIQUES </w:t>
      </w:r>
    </w:p>
    <w:p w14:paraId="2CA157A5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 xml:space="preserve">5.1 Els relats han de constar de dues parts: un títol i una narració. </w:t>
      </w:r>
    </w:p>
    <w:p w14:paraId="44AC2F9B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 xml:space="preserve">5.2 Els relats han de tenir una extensió màxima de dos folis DinA4 a doble espai i lletra Arial 12. </w:t>
      </w:r>
    </w:p>
    <w:p w14:paraId="1CAB1EE8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lastRenderedPageBreak/>
        <w:t xml:space="preserve">5.3 Els treballs aniran signats amb pseudònim. </w:t>
      </w:r>
    </w:p>
    <w:p w14:paraId="6BCD7CB3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b/>
          <w:bCs/>
          <w:lang w:val="ca-ES"/>
        </w:rPr>
      </w:pPr>
      <w:r w:rsidRPr="00462ABE">
        <w:rPr>
          <w:b/>
          <w:bCs/>
          <w:lang w:val="ca-ES"/>
        </w:rPr>
        <w:t>6. TRAMESA</w:t>
      </w:r>
    </w:p>
    <w:p w14:paraId="4535D7BD" w14:textId="77777777" w:rsidR="007E0AB6" w:rsidRPr="00462ABE" w:rsidRDefault="0033733D">
      <w:pPr>
        <w:pStyle w:val="Poromisin"/>
        <w:spacing w:before="0"/>
        <w:jc w:val="both"/>
        <w:rPr>
          <w:rStyle w:val="Ninguno"/>
          <w:rFonts w:hint="eastAsia"/>
          <w:b/>
          <w:bCs/>
          <w:lang w:val="ca-ES"/>
        </w:rPr>
      </w:pPr>
      <w:r w:rsidRPr="00462ABE">
        <w:rPr>
          <w:lang w:val="ca-ES"/>
        </w:rPr>
        <w:t>6.1 Els originals s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 xml:space="preserve">han de lliurar en persona o per correu postal a la </w:t>
      </w:r>
      <w:r w:rsidRPr="00462ABE">
        <w:rPr>
          <w:rStyle w:val="Ninguno"/>
          <w:b/>
          <w:bCs/>
          <w:lang w:val="ca-ES"/>
        </w:rPr>
        <w:t xml:space="preserve">Biblioteca Guillem de </w:t>
      </w:r>
    </w:p>
    <w:p w14:paraId="3DA2391D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rStyle w:val="Ninguno"/>
          <w:b/>
          <w:bCs/>
          <w:lang w:val="ca-ES"/>
        </w:rPr>
        <w:t>Berguedà, Avinguda 1 d</w:t>
      </w:r>
      <w:r w:rsidRPr="00462ABE">
        <w:rPr>
          <w:rStyle w:val="Ninguno"/>
          <w:b/>
          <w:bCs/>
          <w:rtl/>
          <w:lang w:val="ca-ES"/>
        </w:rPr>
        <w:t>’</w:t>
      </w:r>
      <w:r w:rsidRPr="00462ABE">
        <w:rPr>
          <w:rStyle w:val="Ninguno"/>
          <w:b/>
          <w:bCs/>
          <w:lang w:val="ca-ES"/>
        </w:rPr>
        <w:t>Octubre, 5-7 - 08692 Puig-Reig, Barcelona</w:t>
      </w:r>
      <w:r w:rsidRPr="00462ABE">
        <w:rPr>
          <w:lang w:val="ca-ES"/>
        </w:rPr>
        <w:t xml:space="preserve">. </w:t>
      </w:r>
    </w:p>
    <w:p w14:paraId="1375E401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>6.2 L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>entrega constarà en dos sobres, l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>un amb el treball a dins, signat amb el pseudònim, i l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>altre tancat, amb el pseudònim escrit a l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>exterior, i un foli a l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>interior indicant les dades de contacte de l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 xml:space="preserve">autor (nom i cognoms, adreça postal, adreça de correu electrònic i telèfon). </w:t>
      </w:r>
    </w:p>
    <w:p w14:paraId="2CB8C55E" w14:textId="77777777" w:rsidR="007E0AB6" w:rsidRPr="00462ABE" w:rsidRDefault="0033733D">
      <w:pPr>
        <w:pStyle w:val="Cuerpo"/>
        <w:spacing w:after="240" w:line="288" w:lineRule="auto"/>
        <w:jc w:val="both"/>
        <w:rPr>
          <w:rFonts w:hint="eastAsia"/>
          <w:b/>
          <w:bCs/>
          <w:sz w:val="24"/>
          <w:szCs w:val="24"/>
          <w:lang w:val="ca-ES"/>
        </w:rPr>
      </w:pPr>
      <w:r w:rsidRPr="00462ABE">
        <w:rPr>
          <w:b/>
          <w:bCs/>
          <w:sz w:val="24"/>
          <w:szCs w:val="24"/>
          <w:lang w:val="ca-ES"/>
        </w:rPr>
        <w:t>7. TERMINI DE PRESENTACIÓ D</w:t>
      </w:r>
      <w:r w:rsidRPr="00462ABE">
        <w:rPr>
          <w:b/>
          <w:bCs/>
          <w:sz w:val="24"/>
          <w:szCs w:val="24"/>
          <w:rtl/>
          <w:lang w:val="ca-ES"/>
        </w:rPr>
        <w:t>’</w:t>
      </w:r>
      <w:r w:rsidRPr="00462ABE">
        <w:rPr>
          <w:b/>
          <w:bCs/>
          <w:sz w:val="24"/>
          <w:szCs w:val="24"/>
          <w:lang w:val="ca-ES"/>
        </w:rPr>
        <w:t xml:space="preserve">OBRES </w:t>
      </w:r>
    </w:p>
    <w:p w14:paraId="47787A2B" w14:textId="77777777" w:rsidR="007E0AB6" w:rsidRPr="00462ABE" w:rsidRDefault="0033733D">
      <w:pPr>
        <w:pStyle w:val="Cuerpo"/>
        <w:spacing w:after="240" w:line="288" w:lineRule="auto"/>
        <w:jc w:val="both"/>
        <w:rPr>
          <w:rFonts w:hint="eastAsia"/>
          <w:sz w:val="24"/>
          <w:szCs w:val="24"/>
          <w:lang w:val="ca-ES"/>
        </w:rPr>
      </w:pPr>
      <w:r w:rsidRPr="00462ABE">
        <w:rPr>
          <w:sz w:val="24"/>
          <w:szCs w:val="24"/>
          <w:lang w:val="ca-ES"/>
        </w:rPr>
        <w:t>El període d</w:t>
      </w:r>
      <w:r w:rsidRPr="00462ABE">
        <w:rPr>
          <w:sz w:val="24"/>
          <w:szCs w:val="24"/>
          <w:rtl/>
          <w:lang w:val="ca-ES"/>
        </w:rPr>
        <w:t>’</w:t>
      </w:r>
      <w:r w:rsidRPr="00462ABE">
        <w:rPr>
          <w:sz w:val="24"/>
          <w:szCs w:val="24"/>
          <w:lang w:val="ca-ES"/>
        </w:rPr>
        <w:t xml:space="preserve">admissió dels originals finalitza el dia 21 de març de 2025. </w:t>
      </w:r>
    </w:p>
    <w:p w14:paraId="73F3A759" w14:textId="77777777" w:rsidR="007E0AB6" w:rsidRPr="00462ABE" w:rsidRDefault="0033733D">
      <w:pPr>
        <w:pStyle w:val="Cuerpo"/>
        <w:spacing w:after="240" w:line="288" w:lineRule="auto"/>
        <w:jc w:val="both"/>
        <w:rPr>
          <w:rStyle w:val="Ninguno"/>
          <w:rFonts w:hint="eastAsia"/>
          <w:b/>
          <w:bCs/>
          <w:sz w:val="24"/>
          <w:szCs w:val="24"/>
          <w:lang w:val="ca-ES"/>
        </w:rPr>
      </w:pPr>
      <w:r w:rsidRPr="00462ABE">
        <w:rPr>
          <w:b/>
          <w:bCs/>
          <w:sz w:val="24"/>
          <w:szCs w:val="24"/>
          <w:lang w:val="ca-ES"/>
        </w:rPr>
        <w:t>8. PRINCIPIS INFORMADORS DEL PROCEDIMENT DE CONCESSIÓ</w:t>
      </w:r>
    </w:p>
    <w:p w14:paraId="6567F877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62ABE">
        <w:rPr>
          <w:rStyle w:val="Ninguno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8.1 </w:t>
      </w:r>
      <w:r w:rsidRPr="00462ABE">
        <w:rPr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El procediment per a la concessió del premi objecte de regulació en aquestes bases es regeix pels principis de publicitat, transparència, lliure concurrència, objectivitat, igualtat i no discriminació, eficàcia i eficiència.</w:t>
      </w:r>
    </w:p>
    <w:p w14:paraId="60B3E63D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62ABE">
        <w:rPr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8.2 Les bases i convocatòria es publicaran en el BOP de Barcelona. </w:t>
      </w:r>
    </w:p>
    <w:p w14:paraId="70949969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62ABE">
        <w:rPr>
          <w:rStyle w:val="Ninguno"/>
          <w:b/>
          <w:bCs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9. Drets.</w:t>
      </w:r>
    </w:p>
    <w:p w14:paraId="0FCE3687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62ABE">
        <w:rPr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9.1 La presentació d’una obra comporta que l’autor no té compromesos els seus drets d’edició, que no ha estat presentada a cap altre concurs pendent d’adjudicació i que no ha estat premiada.</w:t>
      </w:r>
    </w:p>
    <w:p w14:paraId="750E8360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62ABE">
        <w:rPr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9.2 Els drets d’explotació, reproducció, comunicació i difusió pública, inclosa la difusió a Internet, la transformació i la distribució de les obres premiades, quedaran en propietat de l’Ajuntament de Puig-reig. Aquest les podrà cedir a l’Associació Pensaments i Paraules per tal que siguin incloses en l’edició de la publicació local “Pensaments i Paraules” de l’any de celebració del Concurs.</w:t>
      </w:r>
    </w:p>
    <w:p w14:paraId="48D2EBC4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62ABE">
        <w:rPr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9.3 Els participants autoritzen i cedeixen els seus drets d’imatge per a l’emissió en els diferents mitjans de comunicació. No tindran mai un ús comercial.</w:t>
      </w:r>
    </w:p>
    <w:p w14:paraId="5EAB9BA3" w14:textId="77777777" w:rsidR="007E0AB6" w:rsidRPr="00462ABE" w:rsidRDefault="007E0AB6">
      <w:pPr>
        <w:pStyle w:val="Poromisin"/>
        <w:spacing w:before="0" w:after="240"/>
        <w:jc w:val="both"/>
        <w:rPr>
          <w:rFonts w:hint="eastAsia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787EA975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62ABE">
        <w:rPr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9.4 Els participants eximeixen l’organització de qualsevol responsabilitat derivada del plagi o transgressió de la normativa vigent en matèria de propietat intel·lectual.</w:t>
      </w:r>
    </w:p>
    <w:p w14:paraId="2E37E744" w14:textId="34BCF064" w:rsidR="007E0AB6" w:rsidRPr="00462ABE" w:rsidRDefault="0033733D">
      <w:pPr>
        <w:pStyle w:val="Poromisin"/>
        <w:spacing w:before="0" w:after="240"/>
        <w:jc w:val="both"/>
        <w:rPr>
          <w:rFonts w:hint="eastAsia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62ABE">
        <w:rPr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9.5 </w:t>
      </w:r>
      <w:r w:rsidRPr="00462ABE">
        <w:rPr>
          <w:rStyle w:val="Ninguno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Les còpies de les obres seran emmagatzemades per</w:t>
      </w:r>
      <w:r w:rsidR="00A131D6">
        <w:rPr>
          <w:rStyle w:val="Ninguno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l</w:t>
      </w:r>
      <w:r w:rsidRPr="00462ABE">
        <w:rPr>
          <w:rStyle w:val="Ninguno"/>
          <w:rFonts w:ascii="Arial" w:hAnsi="Arial"/>
          <w:u w:color="000000"/>
          <w:rtl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’</w:t>
      </w:r>
      <w:r w:rsidR="00A131D6" w:rsidRPr="00462ABE">
        <w:rPr>
          <w:rStyle w:val="Ninguno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organització</w:t>
      </w:r>
      <w:r w:rsidRPr="00462ABE">
        <w:rPr>
          <w:rStyle w:val="Ninguno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́ una vegada s</w:t>
      </w:r>
      <w:r w:rsidRPr="00462ABE">
        <w:rPr>
          <w:rStyle w:val="Ninguno"/>
          <w:rFonts w:ascii="Arial" w:hAnsi="Arial"/>
          <w:u w:color="000000"/>
          <w:rtl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’</w:t>
      </w:r>
      <w:r w:rsidRPr="00462ABE">
        <w:rPr>
          <w:rStyle w:val="Ninguno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hagi fet públic el veredicte del jurat.</w:t>
      </w:r>
    </w:p>
    <w:p w14:paraId="31AFD5A0" w14:textId="77777777" w:rsidR="007E0AB6" w:rsidRPr="00462ABE" w:rsidRDefault="0033733D">
      <w:pPr>
        <w:pStyle w:val="Poromisin"/>
        <w:spacing w:before="0" w:after="240"/>
        <w:jc w:val="both"/>
        <w:rPr>
          <w:rStyle w:val="Ninguno"/>
          <w:rFonts w:hint="eastAsia"/>
          <w:b/>
          <w:bCs/>
          <w:lang w:val="ca-ES"/>
        </w:rPr>
      </w:pPr>
      <w:r w:rsidRPr="00462ABE">
        <w:rPr>
          <w:rStyle w:val="Ninguno"/>
          <w:b/>
          <w:bCs/>
          <w:lang w:val="ca-ES"/>
        </w:rPr>
        <w:t>10. JURAT</w:t>
      </w:r>
    </w:p>
    <w:p w14:paraId="41A31E43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lastRenderedPageBreak/>
        <w:t>10.1</w:t>
      </w:r>
      <w:r w:rsidRPr="00462ABE">
        <w:rPr>
          <w:rStyle w:val="Ninguno"/>
          <w:b/>
          <w:bCs/>
          <w:lang w:val="ca-ES"/>
        </w:rPr>
        <w:t xml:space="preserve"> </w:t>
      </w:r>
      <w:r w:rsidRPr="00462ABE">
        <w:rPr>
          <w:lang w:val="ca-ES"/>
        </w:rPr>
        <w:t xml:space="preserve">El Jurat estarà format per 4 membres de la organització de la Festa de la Novel·la Històrica i altres persones relacionades amb la cultura i la llengua catalanes. </w:t>
      </w:r>
    </w:p>
    <w:p w14:paraId="29CCC097" w14:textId="77777777" w:rsidR="007E0AB6" w:rsidRPr="00462ABE" w:rsidRDefault="0033733D">
      <w:pPr>
        <w:pStyle w:val="Cuerpo"/>
        <w:spacing w:after="240" w:line="288" w:lineRule="auto"/>
        <w:jc w:val="both"/>
        <w:rPr>
          <w:rFonts w:hint="eastAsia"/>
          <w:sz w:val="24"/>
          <w:szCs w:val="24"/>
          <w:lang w:val="ca-ES"/>
        </w:rPr>
      </w:pPr>
      <w:r w:rsidRPr="00462ABE">
        <w:rPr>
          <w:sz w:val="24"/>
          <w:szCs w:val="24"/>
          <w:lang w:val="ca-ES"/>
        </w:rPr>
        <w:t>10.2 El veredicte del jurat serà inapel·lable i se n’estendrà l’acta, i en cas d</w:t>
      </w:r>
      <w:r w:rsidRPr="00462ABE">
        <w:rPr>
          <w:sz w:val="24"/>
          <w:szCs w:val="24"/>
          <w:rtl/>
          <w:lang w:val="ca-ES"/>
        </w:rPr>
        <w:t>’</w:t>
      </w:r>
      <w:r w:rsidRPr="00462ABE">
        <w:rPr>
          <w:sz w:val="24"/>
          <w:szCs w:val="24"/>
          <w:lang w:val="ca-ES"/>
        </w:rPr>
        <w:t>incidència no prevista en les presents bases, aquest mateix serà l</w:t>
      </w:r>
      <w:r w:rsidRPr="00462ABE">
        <w:rPr>
          <w:sz w:val="24"/>
          <w:szCs w:val="24"/>
          <w:rtl/>
          <w:lang w:val="ca-ES"/>
        </w:rPr>
        <w:t>’</w:t>
      </w:r>
      <w:r w:rsidRPr="00462ABE">
        <w:rPr>
          <w:sz w:val="24"/>
          <w:szCs w:val="24"/>
          <w:lang w:val="ca-ES"/>
        </w:rPr>
        <w:t>encarregat de resoldre-la.</w:t>
      </w:r>
    </w:p>
    <w:p w14:paraId="2F0528F0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b/>
          <w:bCs/>
          <w:lang w:val="ca-ES"/>
        </w:rPr>
      </w:pPr>
      <w:r w:rsidRPr="00462ABE">
        <w:rPr>
          <w:b/>
          <w:bCs/>
          <w:lang w:val="ca-ES"/>
        </w:rPr>
        <w:t xml:space="preserve">11. PREMIS </w:t>
      </w:r>
    </w:p>
    <w:p w14:paraId="74004EFC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 xml:space="preserve">11.1 Hi haurà un total de 6 premis, 2 per cada categoria: un pel guanyador i un pel finalista. Els premis consistiran en elements de tipus cultural, per un import conjunt de 300€. </w:t>
      </w:r>
    </w:p>
    <w:p w14:paraId="4AE3048B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 xml:space="preserve">11.2 El premi està subjecte a l’IRPF. </w:t>
      </w:r>
      <w:r w:rsidRPr="00462ABE">
        <w:rPr>
          <w:rStyle w:val="Ninguno"/>
          <w:lang w:val="ca-ES"/>
        </w:rPr>
        <w:t>D</w:t>
      </w:r>
      <w:r w:rsidRPr="00462ABE">
        <w:rPr>
          <w:rStyle w:val="Ninguno"/>
          <w:rtl/>
          <w:lang w:val="ca-ES"/>
        </w:rPr>
        <w:t>’</w:t>
      </w:r>
      <w:r w:rsidRPr="00462ABE">
        <w:rPr>
          <w:rStyle w:val="Ninguno"/>
          <w:lang w:val="ca-ES"/>
        </w:rPr>
        <w:t>acord amb l'article 75.3.f) RIRPF no existeix obligació de practicar retenció o ingrés a compte sobre els premis la base dels quals de retenció no sigui superior a 300€.</w:t>
      </w:r>
    </w:p>
    <w:p w14:paraId="02323106" w14:textId="77777777" w:rsidR="007E0AB6" w:rsidRPr="00462ABE" w:rsidRDefault="0033733D">
      <w:pPr>
        <w:pStyle w:val="Cuerpo"/>
        <w:spacing w:after="240" w:line="288" w:lineRule="auto"/>
        <w:rPr>
          <w:rFonts w:hint="eastAsia"/>
          <w:sz w:val="24"/>
          <w:szCs w:val="24"/>
          <w:lang w:val="ca-ES"/>
        </w:rPr>
      </w:pPr>
      <w:r w:rsidRPr="00462ABE">
        <w:rPr>
          <w:sz w:val="24"/>
          <w:szCs w:val="24"/>
          <w:lang w:val="ca-ES"/>
        </w:rPr>
        <w:t>11.3 El concurs podrà quedar desert si així ho estima el jurat.</w:t>
      </w:r>
    </w:p>
    <w:p w14:paraId="5A8F7591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rStyle w:val="Ninguno"/>
          <w:b/>
          <w:bCs/>
          <w:lang w:val="ca-ES"/>
        </w:rPr>
        <w:t>12. LLIURAMENT DE PREMIS</w:t>
      </w:r>
      <w:r w:rsidRPr="00462ABE">
        <w:rPr>
          <w:lang w:val="ca-ES"/>
        </w:rPr>
        <w:t xml:space="preserve"> </w:t>
      </w:r>
    </w:p>
    <w:p w14:paraId="4C9E12F8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>El lliurament de premis es farà el dia 5 d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 xml:space="preserve">abril de 2025, en el marc de la Festa de la Novel·la Històrica de Puig-reig. </w:t>
      </w:r>
    </w:p>
    <w:p w14:paraId="674A9606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b/>
          <w:bCs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62ABE">
        <w:rPr>
          <w:b/>
          <w:bCs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13. FINANÇAMENT </w:t>
      </w:r>
    </w:p>
    <w:p w14:paraId="336A4D88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62ABE">
        <w:rPr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13.1 Totes les despeses originades per la gestió d’aquest premi aniran a càrrec de la partida que s’habilitarà en l’exercici 2025. </w:t>
      </w:r>
    </w:p>
    <w:p w14:paraId="102D1CB9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62ABE">
        <w:rPr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13.2 Aquesta convocatòria quedarà sempre subordinada a l’existència de crèdit de l’exercici pressupostari corresponent.</w:t>
      </w:r>
    </w:p>
    <w:p w14:paraId="5BFA81D8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b/>
          <w:bCs/>
          <w:lang w:val="ca-ES"/>
        </w:rPr>
      </w:pPr>
      <w:r w:rsidRPr="00462ABE">
        <w:rPr>
          <w:b/>
          <w:bCs/>
          <w:lang w:val="ca-ES"/>
        </w:rPr>
        <w:t>14. ALTRES DISPOSICIONS</w:t>
      </w:r>
    </w:p>
    <w:p w14:paraId="3454177B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>14.1 En compliment del Reglament (UE) 2016/679 del Parlament Europeu i del Consell, de 27 d'abril de 2016, relatiu a la protecció de les persones físiques pel que fa al tractament de dades personals i a la lliure circulació d'aquestes dades i la Llei Orgànica 3/2018, de 5 de desembre, de protecció de dades i garantia dels drets digitals, s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>informa que el l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>Ajuntament de Puig-reig com a responsable del tractament de les dades dels participants dels Premis dels Jocs Florals de l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 xml:space="preserve">Ajuntament de Puig-reig, tractarà les dades amb tota la confidencialitat i aplicant les mesures de seguretat que corresponguin. </w:t>
      </w:r>
    </w:p>
    <w:p w14:paraId="1915A5A0" w14:textId="77777777" w:rsidR="007E0AB6" w:rsidRPr="00462ABE" w:rsidRDefault="0033733D">
      <w:pPr>
        <w:pStyle w:val="Poromisin"/>
        <w:spacing w:before="0" w:after="240"/>
        <w:jc w:val="both"/>
        <w:rPr>
          <w:rFonts w:hint="eastAsia"/>
          <w:lang w:val="ca-ES"/>
        </w:rPr>
      </w:pPr>
      <w:r w:rsidRPr="00462ABE">
        <w:rPr>
          <w:lang w:val="ca-ES"/>
        </w:rPr>
        <w:t>14.2 El fet de participar a la convocatòria implica la total acceptació d</w:t>
      </w:r>
      <w:r w:rsidRPr="00462ABE">
        <w:rPr>
          <w:rtl/>
          <w:lang w:val="ca-ES"/>
        </w:rPr>
        <w:t>’</w:t>
      </w:r>
      <w:r w:rsidRPr="00462ABE">
        <w:rPr>
          <w:lang w:val="ca-ES"/>
        </w:rPr>
        <w:t>aquestes bases.</w:t>
      </w:r>
    </w:p>
    <w:p w14:paraId="6E7F99BA" w14:textId="77777777" w:rsidR="007E0AB6" w:rsidRPr="00462ABE" w:rsidRDefault="007E0AB6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</w:p>
    <w:p w14:paraId="30397406" w14:textId="77777777" w:rsidR="007E0AB6" w:rsidRPr="00462ABE" w:rsidRDefault="007E0AB6">
      <w:pPr>
        <w:pStyle w:val="Poromisin"/>
        <w:spacing w:before="0" w:after="460" w:line="240" w:lineRule="auto"/>
        <w:jc w:val="both"/>
        <w:rPr>
          <w:rFonts w:hint="eastAsia"/>
          <w:lang w:val="ca-ES"/>
        </w:rPr>
      </w:pPr>
    </w:p>
    <w:sectPr w:rsidR="007E0AB6" w:rsidRPr="00462ABE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D2B03" w14:textId="77777777" w:rsidR="00AD5496" w:rsidRDefault="00AD5496">
      <w:r>
        <w:separator/>
      </w:r>
    </w:p>
  </w:endnote>
  <w:endnote w:type="continuationSeparator" w:id="0">
    <w:p w14:paraId="2919E667" w14:textId="77777777" w:rsidR="00AD5496" w:rsidRDefault="00AD5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17283" w14:textId="77777777" w:rsidR="007E0AB6" w:rsidRDefault="0033733D">
    <w:pPr>
      <w:pStyle w:val="Cabeceraypie"/>
      <w:tabs>
        <w:tab w:val="clear" w:pos="9020"/>
        <w:tab w:val="center" w:pos="4819"/>
        <w:tab w:val="right" w:pos="9638"/>
      </w:tabs>
      <w:rPr>
        <w:rFonts w:hint="eastAsia"/>
      </w:rPr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506AB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E68DB" w14:textId="77777777" w:rsidR="00AD5496" w:rsidRDefault="00AD5496">
      <w:r>
        <w:separator/>
      </w:r>
    </w:p>
  </w:footnote>
  <w:footnote w:type="continuationSeparator" w:id="0">
    <w:p w14:paraId="484C0E54" w14:textId="77777777" w:rsidR="00AD5496" w:rsidRDefault="00AD5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4AA08" w14:textId="77777777" w:rsidR="007E0AB6" w:rsidRDefault="007E0AB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AB6"/>
    <w:rsid w:val="000F41BE"/>
    <w:rsid w:val="0033733D"/>
    <w:rsid w:val="00462ABE"/>
    <w:rsid w:val="00506ABA"/>
    <w:rsid w:val="007E0AB6"/>
    <w:rsid w:val="00A131D6"/>
    <w:rsid w:val="00AD5496"/>
    <w:rsid w:val="00E23C0C"/>
    <w:rsid w:val="00ED1402"/>
    <w:rsid w:val="00F7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8CF44"/>
  <w15:docId w15:val="{6B9B0FA3-6A51-43E7-AC7D-D3CF980EC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Poromisin">
    <w:name w:val="Por omisión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es-ES_tradnl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  <w:rPr>
      <w:lang w:val="es-ES_tradnl"/>
    </w:rPr>
  </w:style>
  <w:style w:type="paragraph" w:customStyle="1" w:styleId="Cuerpo">
    <w:name w:val="Cuerpo"/>
    <w:rPr>
      <w:rFonts w:ascii="Helvetica Neue" w:hAnsi="Helvetica Neue" w:cs="Arial Unicode MS"/>
      <w:color w:val="000000"/>
      <w:sz w:val="22"/>
      <w:szCs w:val="22"/>
      <w:lang w:val="es-ES_tradnl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uiPriority w:val="99"/>
    <w:semiHidden/>
    <w:unhideWhenUsed/>
    <w:rsid w:val="00A131D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6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783</Words>
  <Characters>4469</Characters>
  <Application>Microsoft Office Word</Application>
  <DocSecurity>0</DocSecurity>
  <Lines>37</Lines>
  <Paragraphs>10</Paragraphs>
  <ScaleCrop>false</ScaleCrop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Pilar PEY VILANOVA</dc:creator>
  <cp:lastModifiedBy>Pilar PEY VILANOVA</cp:lastModifiedBy>
  <cp:revision>3</cp:revision>
  <cp:lastPrinted>2025-01-15T12:43:00Z</cp:lastPrinted>
  <dcterms:created xsi:type="dcterms:W3CDTF">2025-01-15T12:44:00Z</dcterms:created>
  <dcterms:modified xsi:type="dcterms:W3CDTF">2025-05-20T11:33:00Z</dcterms:modified>
</cp:coreProperties>
</file>