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19B70" w14:textId="77777777" w:rsidR="00562BD5" w:rsidRPr="00562BD5" w:rsidRDefault="00562BD5" w:rsidP="00562BD5">
      <w:pPr>
        <w:pStyle w:val="NormalWeb"/>
        <w:jc w:val="both"/>
        <w:rPr>
          <w:lang w:val="es-ES"/>
        </w:rPr>
      </w:pPr>
    </w:p>
    <w:p w14:paraId="533C7279" w14:textId="55F13B60" w:rsidR="00562BD5" w:rsidRPr="00562BD5" w:rsidRDefault="00562BD5" w:rsidP="00562BD5">
      <w:pPr>
        <w:pStyle w:val="NormalWeb"/>
        <w:jc w:val="both"/>
        <w:rPr>
          <w:b/>
          <w:bCs/>
          <w:lang w:val="es-ES"/>
        </w:rPr>
      </w:pPr>
      <w:r w:rsidRPr="00562BD5">
        <w:rPr>
          <w:b/>
          <w:bCs/>
          <w:lang w:val="es-ES"/>
        </w:rPr>
        <w:t>DECRETO</w:t>
      </w:r>
    </w:p>
    <w:p w14:paraId="77FA5DB9" w14:textId="51007980" w:rsidR="00562BD5" w:rsidRPr="00562BD5" w:rsidRDefault="00562BD5" w:rsidP="00562BD5">
      <w:pPr>
        <w:pStyle w:val="NormalWeb"/>
        <w:jc w:val="both"/>
        <w:rPr>
          <w:lang w:val="es-ES"/>
        </w:rPr>
      </w:pPr>
      <w:r w:rsidRPr="00562BD5">
        <w:rPr>
          <w:lang w:val="es-ES"/>
        </w:rPr>
        <w:t xml:space="preserve">Por acuerdo del Pleno de fecha </w:t>
      </w:r>
      <w:r w:rsidRPr="00562BD5">
        <w:rPr>
          <w:rStyle w:val="Textoennegrita"/>
          <w:rFonts w:eastAsiaTheme="majorEastAsia"/>
          <w:lang w:val="es-ES"/>
        </w:rPr>
        <w:t>23 de mayo de 2024</w:t>
      </w:r>
      <w:r w:rsidRPr="00562BD5">
        <w:rPr>
          <w:lang w:val="es-ES"/>
        </w:rPr>
        <w:t xml:space="preserve"> se aprobó el convenio de colaboración entre el Ayuntamiento de Aiguaviva y el Instituto de Vilablareix para la financiación del proyecto de investigación para el curso 2023-2024.</w:t>
      </w:r>
    </w:p>
    <w:p w14:paraId="5AEA6782" w14:textId="77777777" w:rsidR="00562BD5" w:rsidRPr="00562BD5" w:rsidRDefault="00562BD5" w:rsidP="00562BD5">
      <w:pPr>
        <w:pStyle w:val="NormalWeb"/>
        <w:jc w:val="both"/>
        <w:rPr>
          <w:lang w:val="es-ES"/>
        </w:rPr>
      </w:pPr>
      <w:r w:rsidRPr="00562BD5">
        <w:rPr>
          <w:lang w:val="es-ES"/>
        </w:rPr>
        <w:t>En la cláusula quinta del Convenio aprobado se establece la duración del mismo, indicando:</w:t>
      </w:r>
      <w:r w:rsidRPr="00562BD5">
        <w:rPr>
          <w:lang w:val="es-ES"/>
        </w:rPr>
        <w:br/>
        <w:t>“Este convenio tendrá efectos para el curso 2023-2024 y, una vez valorado el proyecto y su idoneidad, se planteará su continuidad y su prórroga para el curso 2024-2025, que deberá formalizarse mediante una adenda a este convenio”.</w:t>
      </w:r>
    </w:p>
    <w:p w14:paraId="6D91D63E" w14:textId="77777777" w:rsidR="00562BD5" w:rsidRPr="00562BD5" w:rsidRDefault="00562BD5" w:rsidP="00562BD5">
      <w:pPr>
        <w:pStyle w:val="NormalWeb"/>
        <w:jc w:val="both"/>
        <w:rPr>
          <w:lang w:val="es-ES"/>
        </w:rPr>
      </w:pPr>
      <w:r w:rsidRPr="00562BD5">
        <w:rPr>
          <w:lang w:val="es-ES"/>
        </w:rPr>
        <w:t xml:space="preserve">Vista la solicitud formulada por el Instituto de Vilablareix en fecha </w:t>
      </w:r>
      <w:r w:rsidRPr="00562BD5">
        <w:rPr>
          <w:rStyle w:val="Textoennegrita"/>
          <w:rFonts w:eastAsiaTheme="majorEastAsia"/>
          <w:lang w:val="es-ES"/>
        </w:rPr>
        <w:t>4 de marzo de 2025</w:t>
      </w:r>
      <w:r w:rsidRPr="00562BD5">
        <w:rPr>
          <w:lang w:val="es-ES"/>
        </w:rPr>
        <w:t xml:space="preserve">, en la que solicita una subvención de </w:t>
      </w:r>
      <w:r w:rsidRPr="00562BD5">
        <w:rPr>
          <w:rStyle w:val="Textoennegrita"/>
          <w:rFonts w:eastAsiaTheme="majorEastAsia"/>
          <w:lang w:val="es-ES"/>
        </w:rPr>
        <w:t>560,00 euros</w:t>
      </w:r>
      <w:r w:rsidRPr="00562BD5">
        <w:rPr>
          <w:lang w:val="es-ES"/>
        </w:rPr>
        <w:t xml:space="preserve"> para la financiación de los gastos derivados de los trabajos de síntesis y proyectos de investigación (gastos de transporte, actividades, entradas a museos) del alumnado de Aiguaviva matriculado en el Instituto de Vilablareix, que para el curso 2024-2025 es un total de </w:t>
      </w:r>
      <w:r w:rsidRPr="00562BD5">
        <w:rPr>
          <w:rStyle w:val="Textoennegrita"/>
          <w:rFonts w:eastAsiaTheme="majorEastAsia"/>
          <w:lang w:val="es-ES"/>
        </w:rPr>
        <w:t>28 alumnos</w:t>
      </w:r>
      <w:r w:rsidRPr="00562BD5">
        <w:rPr>
          <w:lang w:val="es-ES"/>
        </w:rPr>
        <w:t>.</w:t>
      </w:r>
    </w:p>
    <w:p w14:paraId="0ED4F792" w14:textId="77777777" w:rsidR="00562BD5" w:rsidRPr="00562BD5" w:rsidRDefault="00562BD5" w:rsidP="00562BD5">
      <w:pPr>
        <w:pStyle w:val="NormalWeb"/>
        <w:jc w:val="both"/>
        <w:rPr>
          <w:lang w:val="es-ES"/>
        </w:rPr>
      </w:pPr>
      <w:r w:rsidRPr="00562BD5">
        <w:rPr>
          <w:lang w:val="es-ES"/>
        </w:rPr>
        <w:t xml:space="preserve">Visto el borrador de la </w:t>
      </w:r>
      <w:r w:rsidRPr="00562BD5">
        <w:rPr>
          <w:rStyle w:val="Textoennegrita"/>
          <w:rFonts w:eastAsiaTheme="majorEastAsia"/>
          <w:lang w:val="es-ES"/>
        </w:rPr>
        <w:t>Adenda del Convenio de colaboración</w:t>
      </w:r>
      <w:r w:rsidRPr="00562BD5">
        <w:rPr>
          <w:lang w:val="es-ES"/>
        </w:rPr>
        <w:t xml:space="preserve"> entre el Ayuntamiento de Aiguaviva y el Instituto de Vilablareix para la financiación del proyecto de investigación para el curso 2023-2024, en el que se contempla la ampliación de la subvención para el curso 2024-2025.</w:t>
      </w:r>
    </w:p>
    <w:p w14:paraId="1B2A5703" w14:textId="77777777" w:rsidR="00562BD5" w:rsidRPr="00562BD5" w:rsidRDefault="00562BD5" w:rsidP="00562BD5">
      <w:pPr>
        <w:pStyle w:val="NormalWeb"/>
        <w:jc w:val="both"/>
        <w:rPr>
          <w:lang w:val="es-ES"/>
        </w:rPr>
      </w:pPr>
      <w:r w:rsidRPr="00562BD5">
        <w:rPr>
          <w:lang w:val="es-ES"/>
        </w:rPr>
        <w:t>Visto el informe jurídico que consta en el expediente.</w:t>
      </w:r>
      <w:r w:rsidRPr="00562BD5">
        <w:rPr>
          <w:lang w:val="es-ES"/>
        </w:rPr>
        <w:br/>
        <w:t>Visto el informe de intervención que consta en el expediente.</w:t>
      </w:r>
      <w:r w:rsidRPr="00562BD5">
        <w:rPr>
          <w:lang w:val="es-ES"/>
        </w:rPr>
        <w:br/>
        <w:t>Visto lo dispuesto en el artículo 21 de la Ley 7/1985, de 2 de abril, Reguladora de las Bases del Régimen Local, y el artículo 53 del Decreto Legislativo 2/2003, de 28 de abril, por el que se aprueba el Texto Refundido de la Ley Municipal y de Régimen Local de Cataluña.</w:t>
      </w:r>
    </w:p>
    <w:p w14:paraId="4258BFB1" w14:textId="77777777" w:rsidR="00562BD5" w:rsidRPr="00562BD5" w:rsidRDefault="00562BD5" w:rsidP="00562BD5">
      <w:pPr>
        <w:pStyle w:val="NormalWeb"/>
        <w:jc w:val="both"/>
        <w:rPr>
          <w:lang w:val="es-ES"/>
        </w:rPr>
      </w:pPr>
      <w:r w:rsidRPr="00562BD5">
        <w:rPr>
          <w:lang w:val="es-ES"/>
        </w:rPr>
        <w:t>Por todo ello,</w:t>
      </w:r>
    </w:p>
    <w:p w14:paraId="61BECC94" w14:textId="77777777" w:rsidR="00562BD5" w:rsidRPr="00562BD5" w:rsidRDefault="00562BD5" w:rsidP="00562BD5">
      <w:pPr>
        <w:pStyle w:val="NormalWeb"/>
        <w:jc w:val="both"/>
        <w:rPr>
          <w:lang w:val="es-ES"/>
        </w:rPr>
      </w:pPr>
      <w:r w:rsidRPr="00562BD5">
        <w:rPr>
          <w:rStyle w:val="Textoennegrita"/>
          <w:rFonts w:eastAsiaTheme="majorEastAsia"/>
          <w:lang w:val="es-ES"/>
        </w:rPr>
        <w:t>RESUELVO:</w:t>
      </w:r>
    </w:p>
    <w:p w14:paraId="6FBB3D74" w14:textId="77777777" w:rsidR="00562BD5" w:rsidRPr="00562BD5" w:rsidRDefault="00562BD5" w:rsidP="00562BD5">
      <w:pPr>
        <w:pStyle w:val="NormalWeb"/>
        <w:jc w:val="both"/>
        <w:rPr>
          <w:lang w:val="es-ES"/>
        </w:rPr>
      </w:pPr>
      <w:r w:rsidRPr="00562BD5">
        <w:rPr>
          <w:rStyle w:val="Textoennegrita"/>
          <w:rFonts w:eastAsiaTheme="majorEastAsia"/>
          <w:lang w:val="es-ES"/>
        </w:rPr>
        <w:t>Primero.-</w:t>
      </w:r>
      <w:r w:rsidRPr="00562BD5">
        <w:rPr>
          <w:lang w:val="es-ES"/>
        </w:rPr>
        <w:t xml:space="preserve"> Aprobar la </w:t>
      </w:r>
      <w:r w:rsidRPr="00562BD5">
        <w:rPr>
          <w:rStyle w:val="Textoennegrita"/>
          <w:rFonts w:eastAsiaTheme="majorEastAsia"/>
          <w:lang w:val="es-ES"/>
        </w:rPr>
        <w:t>Adenda al convenio de colaboración</w:t>
      </w:r>
      <w:r w:rsidRPr="00562BD5">
        <w:rPr>
          <w:lang w:val="es-ES"/>
        </w:rPr>
        <w:t xml:space="preserve"> entre el Ayuntamiento de Aiguaviva y el Instituto de Vilablareix para la financiación del proyecto de investigación para el curso 2024-2025 con el texto siguiente:</w:t>
      </w:r>
    </w:p>
    <w:p w14:paraId="7D31765C" w14:textId="77777777" w:rsidR="00562BD5" w:rsidRPr="00562BD5" w:rsidRDefault="00562BD5" w:rsidP="00562BD5">
      <w:pPr>
        <w:pStyle w:val="NormalWeb"/>
        <w:jc w:val="both"/>
        <w:rPr>
          <w:lang w:val="es-ES"/>
        </w:rPr>
      </w:pPr>
      <w:r w:rsidRPr="00562BD5">
        <w:rPr>
          <w:lang w:val="es-ES"/>
        </w:rPr>
        <w:t>&lt;&lt;</w:t>
      </w:r>
      <w:r w:rsidRPr="00562BD5">
        <w:rPr>
          <w:rStyle w:val="Textoennegrita"/>
          <w:rFonts w:eastAsiaTheme="majorEastAsia"/>
          <w:lang w:val="es-ES"/>
        </w:rPr>
        <w:t>ADENDA AL CONVENIO DE COLABORACIÓN ENTRE EL AYUNTAMIENTO DE AIGUAVIVA Y EL INSTITUTO DE VILABLAREIX PARA LA FINANCIACIÓN DEL TRABAJO DE SÍNTESIS CURSO 2024-2025</w:t>
      </w:r>
    </w:p>
    <w:p w14:paraId="6D96A4ED" w14:textId="77777777" w:rsidR="00562BD5" w:rsidRPr="00562BD5" w:rsidRDefault="00562BD5" w:rsidP="00562BD5">
      <w:pPr>
        <w:pStyle w:val="NormalWeb"/>
        <w:jc w:val="both"/>
        <w:rPr>
          <w:lang w:val="es-ES"/>
        </w:rPr>
      </w:pPr>
      <w:r w:rsidRPr="00562BD5">
        <w:rPr>
          <w:rStyle w:val="Textoennegrita"/>
          <w:rFonts w:eastAsiaTheme="majorEastAsia"/>
          <w:lang w:val="es-ES"/>
        </w:rPr>
        <w:t>ENTIDADES QUE INTERVIENEN</w:t>
      </w:r>
    </w:p>
    <w:p w14:paraId="4741FB87" w14:textId="77777777" w:rsidR="00562BD5" w:rsidRPr="00562BD5" w:rsidRDefault="00562BD5" w:rsidP="00562BD5">
      <w:pPr>
        <w:pStyle w:val="NormalWeb"/>
        <w:jc w:val="both"/>
        <w:rPr>
          <w:lang w:val="es-ES"/>
        </w:rPr>
      </w:pPr>
      <w:r w:rsidRPr="00562BD5">
        <w:rPr>
          <w:lang w:val="es-ES"/>
        </w:rPr>
        <w:t xml:space="preserve">De una parte, el Sr. </w:t>
      </w:r>
      <w:r w:rsidRPr="00562BD5">
        <w:rPr>
          <w:rStyle w:val="Textoennegrita"/>
          <w:rFonts w:eastAsiaTheme="majorEastAsia"/>
          <w:lang w:val="es-ES"/>
        </w:rPr>
        <w:t>Josep Pinsach Riera</w:t>
      </w:r>
      <w:r w:rsidRPr="00562BD5">
        <w:rPr>
          <w:lang w:val="es-ES"/>
        </w:rPr>
        <w:t>, Alcalde del Ayuntamiento de Aiguaviva, de acuerdo con las facultades que le confiere la normativa vigente en materia de régimen local, otorgadas por el artículo 53.1.a del texto refundido de la Ley municipal y de régimen local de Cataluña, aprobado por el Decreto Legislativo 2/2003, de 28 de abril.</w:t>
      </w:r>
    </w:p>
    <w:p w14:paraId="495B4561" w14:textId="77777777" w:rsidR="00562BD5" w:rsidRPr="00562BD5" w:rsidRDefault="00562BD5" w:rsidP="00562BD5">
      <w:pPr>
        <w:pStyle w:val="NormalWeb"/>
        <w:jc w:val="both"/>
        <w:rPr>
          <w:lang w:val="es-ES"/>
        </w:rPr>
      </w:pPr>
      <w:r w:rsidRPr="00562BD5">
        <w:rPr>
          <w:lang w:val="es-ES"/>
        </w:rPr>
        <w:lastRenderedPageBreak/>
        <w:t xml:space="preserve">De otra parte, el Sr. </w:t>
      </w:r>
      <w:r w:rsidRPr="00562BD5">
        <w:rPr>
          <w:rStyle w:val="Textoennegrita"/>
          <w:rFonts w:eastAsiaTheme="majorEastAsia"/>
          <w:lang w:val="es-ES"/>
        </w:rPr>
        <w:t>Miquel Font Pujol</w:t>
      </w:r>
      <w:r w:rsidRPr="00562BD5">
        <w:rPr>
          <w:lang w:val="es-ES"/>
        </w:rPr>
        <w:t>, Director del centro educativo, en nombre y representación del Instituto de Vilablareix, de acuerdo con las facultades otorgadas por el artículo 54.3 del Decreto 102/2010, de 3 de agosto, de autonomía de los centros educativos,</w:t>
      </w:r>
    </w:p>
    <w:p w14:paraId="4D818430" w14:textId="77777777" w:rsidR="00562BD5" w:rsidRPr="00562BD5" w:rsidRDefault="00562BD5" w:rsidP="00562BD5">
      <w:pPr>
        <w:pStyle w:val="NormalWeb"/>
        <w:jc w:val="both"/>
        <w:rPr>
          <w:lang w:val="es-ES"/>
        </w:rPr>
      </w:pPr>
      <w:r w:rsidRPr="00562BD5">
        <w:rPr>
          <w:rStyle w:val="Textoennegrita"/>
          <w:rFonts w:eastAsiaTheme="majorEastAsia"/>
          <w:lang w:val="es-ES"/>
        </w:rPr>
        <w:t>ANTECEDENTES Y MOTIVACIÓN</w:t>
      </w:r>
    </w:p>
    <w:p w14:paraId="7CB8F921" w14:textId="77777777" w:rsidR="00562BD5" w:rsidRPr="00562BD5" w:rsidRDefault="00562BD5" w:rsidP="00562BD5">
      <w:pPr>
        <w:pStyle w:val="NormalWeb"/>
        <w:jc w:val="both"/>
        <w:rPr>
          <w:lang w:val="es-ES"/>
        </w:rPr>
      </w:pPr>
      <w:r w:rsidRPr="00562BD5">
        <w:rPr>
          <w:lang w:val="es-ES"/>
        </w:rPr>
        <w:t>De acuerdo con el Convenio de colaboración entre el Ayuntamiento de Aiguaviva y el Instituto de Vilablareix para la financiación del trabajo de síntesis curso 2023-2024, aprobado por acuerdo del Pleno de fecha 23 de mayo de 2024 por el Ayuntamiento de Aiguaviva, y firmado por ambas partes en fechas 27 de mayo de 2024 y 4 de junio de 2024, respectivamente.</w:t>
      </w:r>
    </w:p>
    <w:p w14:paraId="5F3A6311" w14:textId="77777777" w:rsidR="00562BD5" w:rsidRPr="00562BD5" w:rsidRDefault="00562BD5" w:rsidP="00562BD5">
      <w:pPr>
        <w:pStyle w:val="NormalWeb"/>
        <w:jc w:val="both"/>
        <w:rPr>
          <w:lang w:val="es-ES"/>
        </w:rPr>
      </w:pPr>
      <w:r w:rsidRPr="00562BD5">
        <w:rPr>
          <w:lang w:val="es-ES"/>
        </w:rPr>
        <w:t>De acuerdo con lo establecido en la cláusula quinta del Convenio, una vez valorado el proyecto y su idoneidad, se plantea su continuidad y su prórroga para el curso 2024-2025, que se formaliza mediante la presente Adenda.</w:t>
      </w:r>
    </w:p>
    <w:p w14:paraId="5DF77B96" w14:textId="77777777" w:rsidR="00562BD5" w:rsidRPr="00562BD5" w:rsidRDefault="00562BD5" w:rsidP="00562BD5">
      <w:pPr>
        <w:pStyle w:val="NormalWeb"/>
        <w:jc w:val="both"/>
        <w:rPr>
          <w:lang w:val="es-ES"/>
        </w:rPr>
      </w:pPr>
      <w:r w:rsidRPr="00562BD5">
        <w:rPr>
          <w:lang w:val="es-ES"/>
        </w:rPr>
        <w:t>De conformidad con lo regulado en los artículos 47 a 53 de la Ley 40/2015, de 1 de octubre, de Régimen Jurídico del Sector Público, y los artículos 108 a 112 de la Ley 26/2010, de 3 de agosto, de régimen jurídico y de procedimiento de las administraciones públicas de Cataluña,</w:t>
      </w:r>
    </w:p>
    <w:p w14:paraId="7A4CFF5B" w14:textId="77777777" w:rsidR="00562BD5" w:rsidRPr="00562BD5" w:rsidRDefault="00562BD5" w:rsidP="00562BD5">
      <w:pPr>
        <w:pStyle w:val="NormalWeb"/>
        <w:jc w:val="both"/>
        <w:rPr>
          <w:lang w:val="es-ES"/>
        </w:rPr>
      </w:pPr>
      <w:r w:rsidRPr="00562BD5">
        <w:rPr>
          <w:rStyle w:val="Textoennegrita"/>
          <w:rFonts w:eastAsiaTheme="majorEastAsia"/>
          <w:lang w:val="es-ES"/>
        </w:rPr>
        <w:t>ACUERDAN:</w:t>
      </w:r>
    </w:p>
    <w:p w14:paraId="76ED4C67" w14:textId="77777777" w:rsidR="00562BD5" w:rsidRPr="00562BD5" w:rsidRDefault="00562BD5" w:rsidP="00562BD5">
      <w:pPr>
        <w:pStyle w:val="NormalWeb"/>
        <w:jc w:val="both"/>
        <w:rPr>
          <w:lang w:val="es-ES"/>
        </w:rPr>
      </w:pPr>
      <w:r w:rsidRPr="00562BD5">
        <w:rPr>
          <w:rStyle w:val="Textoennegrita"/>
          <w:rFonts w:eastAsiaTheme="majorEastAsia"/>
          <w:lang w:val="es-ES"/>
        </w:rPr>
        <w:t>Primero.-</w:t>
      </w:r>
      <w:r w:rsidRPr="00562BD5">
        <w:rPr>
          <w:lang w:val="es-ES"/>
        </w:rPr>
        <w:t xml:space="preserve"> El Instituto de Vilablareix es el encargado de desarrollar el trabajo de síntesis en 1.º, 2.º, 3.º y 4.º de ESO consistente en la realización del descubrimiento del entorno de manera transversal, por lo que:</w:t>
      </w:r>
    </w:p>
    <w:p w14:paraId="0898FF7C" w14:textId="77777777" w:rsidR="00562BD5" w:rsidRPr="00562BD5" w:rsidRDefault="00562BD5" w:rsidP="00562BD5">
      <w:pPr>
        <w:pStyle w:val="NormalWeb"/>
        <w:numPr>
          <w:ilvl w:val="0"/>
          <w:numId w:val="2"/>
        </w:numPr>
        <w:jc w:val="both"/>
        <w:rPr>
          <w:lang w:val="es-ES"/>
        </w:rPr>
      </w:pPr>
      <w:r w:rsidRPr="00562BD5">
        <w:rPr>
          <w:lang w:val="es-ES"/>
        </w:rPr>
        <w:t>Supervisará el desarrollo global del proyecto y se coordinará y colaborará con todos los agentes implicados.</w:t>
      </w:r>
    </w:p>
    <w:p w14:paraId="708DF975" w14:textId="77777777" w:rsidR="00562BD5" w:rsidRPr="00562BD5" w:rsidRDefault="00562BD5" w:rsidP="00562BD5">
      <w:pPr>
        <w:pStyle w:val="NormalWeb"/>
        <w:numPr>
          <w:ilvl w:val="0"/>
          <w:numId w:val="2"/>
        </w:numPr>
        <w:jc w:val="both"/>
        <w:rPr>
          <w:lang w:val="es-ES"/>
        </w:rPr>
      </w:pPr>
      <w:r w:rsidRPr="00562BD5">
        <w:rPr>
          <w:lang w:val="es-ES"/>
        </w:rPr>
        <w:t>Específicamente realizará el seguimiento del alumnado y de su evolución académica y personal.</w:t>
      </w:r>
    </w:p>
    <w:p w14:paraId="11A7ED4D" w14:textId="77777777" w:rsidR="00562BD5" w:rsidRPr="00562BD5" w:rsidRDefault="00562BD5" w:rsidP="00562BD5">
      <w:pPr>
        <w:pStyle w:val="NormalWeb"/>
        <w:numPr>
          <w:ilvl w:val="0"/>
          <w:numId w:val="2"/>
        </w:numPr>
        <w:jc w:val="both"/>
        <w:rPr>
          <w:lang w:val="es-ES"/>
        </w:rPr>
      </w:pPr>
      <w:r w:rsidRPr="00562BD5">
        <w:rPr>
          <w:lang w:val="es-ES"/>
        </w:rPr>
        <w:t>Auxiliará a la otra parte firmante del convenio ante cualquier incidencia o hecho sobrevenido durante el desarrollo del proyecto.</w:t>
      </w:r>
    </w:p>
    <w:p w14:paraId="724756BF" w14:textId="77777777" w:rsidR="00562BD5" w:rsidRPr="00562BD5" w:rsidRDefault="00562BD5" w:rsidP="00562BD5">
      <w:pPr>
        <w:pStyle w:val="NormalWeb"/>
        <w:numPr>
          <w:ilvl w:val="0"/>
          <w:numId w:val="2"/>
        </w:numPr>
        <w:jc w:val="both"/>
        <w:rPr>
          <w:lang w:val="es-ES"/>
        </w:rPr>
      </w:pPr>
      <w:r w:rsidRPr="00562BD5">
        <w:rPr>
          <w:lang w:val="es-ES"/>
        </w:rPr>
        <w:t>Contratará directamente todas las actividades relacionadas con el trabajo de síntesis durante el curso 2024-2025.</w:t>
      </w:r>
    </w:p>
    <w:p w14:paraId="35D7CAEF" w14:textId="77777777" w:rsidR="00562BD5" w:rsidRPr="00562BD5" w:rsidRDefault="00562BD5" w:rsidP="00562BD5">
      <w:pPr>
        <w:pStyle w:val="NormalWeb"/>
        <w:jc w:val="both"/>
        <w:rPr>
          <w:lang w:val="es-ES"/>
        </w:rPr>
      </w:pPr>
      <w:r w:rsidRPr="00562BD5">
        <w:rPr>
          <w:rStyle w:val="Textoennegrita"/>
          <w:rFonts w:eastAsiaTheme="majorEastAsia"/>
          <w:lang w:val="es-ES"/>
        </w:rPr>
        <w:t>Segundo.-</w:t>
      </w:r>
      <w:r w:rsidRPr="00562BD5">
        <w:rPr>
          <w:lang w:val="es-ES"/>
        </w:rPr>
        <w:t xml:space="preserve"> El Ayuntamiento de Aiguaviva se hará cargo del coste de los gastos ocasionados por la contratación de autobuses, impresión de dossiers y entradas o actividades realizadas durante el curso 2024-2025, estimado en </w:t>
      </w:r>
      <w:r w:rsidRPr="00562BD5">
        <w:rPr>
          <w:rStyle w:val="Textoennegrita"/>
          <w:rFonts w:eastAsiaTheme="majorEastAsia"/>
          <w:lang w:val="es-ES"/>
        </w:rPr>
        <w:t>560,00 euros</w:t>
      </w:r>
      <w:r w:rsidRPr="00562BD5">
        <w:rPr>
          <w:lang w:val="es-ES"/>
        </w:rPr>
        <w:t>, de acuerdo con el porcentaje de alumnado correspondiente al municipio de Aiguaviva que asiste al instituto durante el curso 2024-2025.</w:t>
      </w:r>
    </w:p>
    <w:p w14:paraId="3290FBE1" w14:textId="77777777" w:rsidR="00562BD5" w:rsidRPr="00562BD5" w:rsidRDefault="00562BD5" w:rsidP="00562BD5">
      <w:pPr>
        <w:pStyle w:val="NormalWeb"/>
        <w:jc w:val="both"/>
        <w:rPr>
          <w:lang w:val="es-ES"/>
        </w:rPr>
      </w:pPr>
      <w:r w:rsidRPr="00562BD5">
        <w:rPr>
          <w:lang w:val="es-ES"/>
        </w:rPr>
        <w:t>El Ayuntamiento de Aiguaviva abonará el importe que le corresponda, previa liquidación por parte del Instituto de Vilablareix y por los servicios efectivamente prestados.</w:t>
      </w:r>
    </w:p>
    <w:p w14:paraId="7F1BC465" w14:textId="77777777" w:rsidR="00562BD5" w:rsidRPr="00562BD5" w:rsidRDefault="00562BD5" w:rsidP="00562BD5">
      <w:pPr>
        <w:pStyle w:val="NormalWeb"/>
        <w:jc w:val="both"/>
        <w:rPr>
          <w:lang w:val="es-ES"/>
        </w:rPr>
      </w:pPr>
      <w:r w:rsidRPr="00562BD5">
        <w:rPr>
          <w:lang w:val="es-ES"/>
        </w:rPr>
        <w:t>Y, en prueba de conformidad, las personas que lo otorgan firman el presente convenio. &gt;&gt;</w:t>
      </w:r>
    </w:p>
    <w:p w14:paraId="674A58D7" w14:textId="77777777" w:rsidR="00562BD5" w:rsidRPr="00562BD5" w:rsidRDefault="00562BD5" w:rsidP="00562BD5">
      <w:pPr>
        <w:pStyle w:val="NormalWeb"/>
        <w:jc w:val="both"/>
        <w:rPr>
          <w:lang w:val="es-ES"/>
        </w:rPr>
      </w:pPr>
      <w:r w:rsidRPr="00562BD5">
        <w:rPr>
          <w:rStyle w:val="Textoennegrita"/>
          <w:rFonts w:eastAsiaTheme="majorEastAsia"/>
          <w:lang w:val="es-ES"/>
        </w:rPr>
        <w:lastRenderedPageBreak/>
        <w:t>Segundo.-</w:t>
      </w:r>
      <w:r w:rsidRPr="00562BD5">
        <w:rPr>
          <w:lang w:val="es-ES"/>
        </w:rPr>
        <w:t xml:space="preserve"> Aprobar el otorgamiento de una </w:t>
      </w:r>
      <w:r w:rsidRPr="00562BD5">
        <w:rPr>
          <w:rStyle w:val="Textoennegrita"/>
          <w:rFonts w:eastAsiaTheme="majorEastAsia"/>
          <w:lang w:val="es-ES"/>
        </w:rPr>
        <w:t>subvención directa</w:t>
      </w:r>
      <w:r w:rsidRPr="00562BD5">
        <w:rPr>
          <w:lang w:val="es-ES"/>
        </w:rPr>
        <w:t xml:space="preserve"> al Instituto de Vilablareix por un importe de </w:t>
      </w:r>
      <w:r w:rsidRPr="00562BD5">
        <w:rPr>
          <w:rStyle w:val="Textoennegrita"/>
          <w:rFonts w:eastAsiaTheme="majorEastAsia"/>
          <w:lang w:val="es-ES"/>
        </w:rPr>
        <w:t>560,00 euros</w:t>
      </w:r>
      <w:r w:rsidRPr="00562BD5">
        <w:rPr>
          <w:lang w:val="es-ES"/>
        </w:rPr>
        <w:t>, para financiar gastos derivados de los trabajos de síntesis y proyectos de investigación (gastos de transporte, actividades, entradas a museos) del alumnado de Aiguaviva matriculado en el Instituto de Vilablareix, que para el curso 2024-2025 es un total de 28 alumnos.</w:t>
      </w:r>
    </w:p>
    <w:p w14:paraId="2A3F1D94" w14:textId="77777777" w:rsidR="00562BD5" w:rsidRPr="00562BD5" w:rsidRDefault="00562BD5" w:rsidP="00562BD5">
      <w:pPr>
        <w:pStyle w:val="NormalWeb"/>
        <w:jc w:val="both"/>
        <w:rPr>
          <w:lang w:val="es-ES"/>
        </w:rPr>
      </w:pPr>
      <w:r w:rsidRPr="00562BD5">
        <w:rPr>
          <w:rStyle w:val="Textoennegrita"/>
          <w:rFonts w:eastAsiaTheme="majorEastAsia"/>
          <w:lang w:val="es-ES"/>
        </w:rPr>
        <w:t>Tercero.-</w:t>
      </w:r>
      <w:r w:rsidRPr="00562BD5">
        <w:rPr>
          <w:lang w:val="es-ES"/>
        </w:rPr>
        <w:t xml:space="preserve"> Autorizar y disponer el gasto por importe de </w:t>
      </w:r>
      <w:r w:rsidRPr="00562BD5">
        <w:rPr>
          <w:rStyle w:val="Textoennegrita"/>
          <w:rFonts w:eastAsiaTheme="majorEastAsia"/>
          <w:lang w:val="es-ES"/>
        </w:rPr>
        <w:t>560,00 euros</w:t>
      </w:r>
      <w:r w:rsidRPr="00562BD5">
        <w:rPr>
          <w:lang w:val="es-ES"/>
        </w:rPr>
        <w:t xml:space="preserve">, derivado de la mencionada Adenda del Convenio con el Instituto de Vilablareix para el curso 2024-2025, con cargo a la aplicación presupuestaria </w:t>
      </w:r>
      <w:r w:rsidRPr="00562BD5">
        <w:rPr>
          <w:rStyle w:val="Textoennegrita"/>
          <w:rFonts w:eastAsiaTheme="majorEastAsia"/>
          <w:lang w:val="es-ES"/>
        </w:rPr>
        <w:t>2025.3240.48000</w:t>
      </w:r>
      <w:r w:rsidRPr="00562BD5">
        <w:rPr>
          <w:lang w:val="es-ES"/>
        </w:rPr>
        <w:t>.</w:t>
      </w:r>
    </w:p>
    <w:p w14:paraId="525E78B4" w14:textId="77777777" w:rsidR="00562BD5" w:rsidRPr="00562BD5" w:rsidRDefault="00562BD5" w:rsidP="00562BD5">
      <w:pPr>
        <w:pStyle w:val="NormalWeb"/>
        <w:jc w:val="both"/>
        <w:rPr>
          <w:lang w:val="es-ES"/>
        </w:rPr>
      </w:pPr>
      <w:r w:rsidRPr="00562BD5">
        <w:rPr>
          <w:rStyle w:val="Textoennegrita"/>
          <w:rFonts w:eastAsiaTheme="majorEastAsia"/>
          <w:lang w:val="es-ES"/>
        </w:rPr>
        <w:t>Cuarto.-</w:t>
      </w:r>
      <w:r w:rsidRPr="00562BD5">
        <w:rPr>
          <w:lang w:val="es-ES"/>
        </w:rPr>
        <w:t xml:space="preserve"> Remitir a la Base Nacional de Subvenciones la información sobre la concesión en los términos establecidos en el artículo 20.8 de la LGS.</w:t>
      </w:r>
    </w:p>
    <w:p w14:paraId="0D49653D" w14:textId="77777777" w:rsidR="00562BD5" w:rsidRPr="00562BD5" w:rsidRDefault="00562BD5" w:rsidP="00562BD5">
      <w:pPr>
        <w:pStyle w:val="NormalWeb"/>
        <w:jc w:val="both"/>
        <w:rPr>
          <w:lang w:val="es-ES"/>
        </w:rPr>
      </w:pPr>
      <w:r w:rsidRPr="00562BD5">
        <w:rPr>
          <w:rStyle w:val="Textoennegrita"/>
          <w:rFonts w:eastAsiaTheme="majorEastAsia"/>
          <w:lang w:val="es-ES"/>
        </w:rPr>
        <w:t>Quinto.-</w:t>
      </w:r>
      <w:r w:rsidRPr="00562BD5">
        <w:rPr>
          <w:lang w:val="es-ES"/>
        </w:rPr>
        <w:t xml:space="preserve"> Notificar el presente acuerdo a los interesados y dar cuenta al Pleno en la primera sesión que se celebre.</w:t>
      </w:r>
    </w:p>
    <w:p w14:paraId="53BD9273" w14:textId="77777777" w:rsidR="00562BD5" w:rsidRPr="00562BD5" w:rsidRDefault="00562BD5" w:rsidP="00562BD5">
      <w:pPr>
        <w:pStyle w:val="NormalWeb"/>
        <w:jc w:val="both"/>
        <w:rPr>
          <w:lang w:val="es-ES"/>
        </w:rPr>
      </w:pPr>
      <w:r w:rsidRPr="00562BD5">
        <w:rPr>
          <w:lang w:val="es-ES"/>
        </w:rPr>
        <w:t>Aiguaviva, en la fecha de la firma electrónica.</w:t>
      </w:r>
    </w:p>
    <w:p w14:paraId="1658C3C0" w14:textId="77777777" w:rsidR="00562BD5" w:rsidRDefault="00562BD5" w:rsidP="00562BD5">
      <w:pPr>
        <w:pStyle w:val="NormalWeb"/>
        <w:jc w:val="both"/>
        <w:rPr>
          <w:rStyle w:val="Textoennegrita"/>
          <w:rFonts w:eastAsiaTheme="majorEastAsia"/>
          <w:lang w:val="es-ES"/>
        </w:rPr>
      </w:pPr>
      <w:r w:rsidRPr="00562BD5">
        <w:rPr>
          <w:rStyle w:val="Textoennegrita"/>
          <w:rFonts w:eastAsiaTheme="majorEastAsia"/>
          <w:lang w:val="es-ES"/>
        </w:rPr>
        <w:t>Josep Pinsach Riera</w:t>
      </w:r>
    </w:p>
    <w:p w14:paraId="2AA835F2" w14:textId="665A6222" w:rsidR="00562BD5" w:rsidRPr="00562BD5" w:rsidRDefault="00562BD5" w:rsidP="00562BD5">
      <w:pPr>
        <w:pStyle w:val="NormalWeb"/>
        <w:jc w:val="both"/>
        <w:rPr>
          <w:lang w:val="es-ES"/>
        </w:rPr>
      </w:pPr>
      <w:r w:rsidRPr="00562BD5">
        <w:rPr>
          <w:lang w:val="es-ES"/>
        </w:rPr>
        <w:t>Alcalde</w:t>
      </w:r>
    </w:p>
    <w:p w14:paraId="61544270" w14:textId="18BD18CA" w:rsidR="0026397A" w:rsidRPr="0026397A" w:rsidRDefault="00562BD5"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Pr>
          <w:rFonts w:ascii="Times New Roman" w:eastAsia="Times New Roman" w:hAnsi="Times New Roman" w:cs="Times New Roman"/>
          <w:b/>
          <w:bCs/>
          <w:kern w:val="0"/>
          <w:sz w:val="24"/>
          <w:szCs w:val="24"/>
          <w:lang w:val="es-ES" w:eastAsia="ca-ES"/>
          <w14:ligatures w14:val="none"/>
        </w:rPr>
        <w:t>“</w:t>
      </w:r>
      <w:r w:rsidR="0026397A" w:rsidRPr="0026397A">
        <w:rPr>
          <w:rFonts w:ascii="Times New Roman" w:eastAsia="Times New Roman" w:hAnsi="Times New Roman" w:cs="Times New Roman"/>
          <w:b/>
          <w:bCs/>
          <w:kern w:val="0"/>
          <w:sz w:val="24"/>
          <w:szCs w:val="24"/>
          <w:lang w:val="es-ES" w:eastAsia="ca-ES"/>
          <w14:ligatures w14:val="none"/>
        </w:rPr>
        <w:t>ADDENDA AL CONVENIO DE COLABORACIÓN ENTRE EL AYUNTAMIENTO DE AIGUAVIVA Y EL INSTITUTO DE VILABLAREIX PARA LA FINANCIACIÓN DEL TRABAJO DE SÍNTESIS CURSO 2024-2025</w:t>
      </w:r>
    </w:p>
    <w:p w14:paraId="7885B207" w14:textId="77777777" w:rsidR="0026397A" w:rsidRPr="0026397A" w:rsidRDefault="00000000" w:rsidP="0026397A">
      <w:pPr>
        <w:spacing w:after="0" w:line="240" w:lineRule="auto"/>
        <w:jc w:val="both"/>
        <w:rPr>
          <w:rFonts w:ascii="Times New Roman" w:eastAsia="Times New Roman" w:hAnsi="Times New Roman" w:cs="Times New Roman"/>
          <w:kern w:val="0"/>
          <w:sz w:val="24"/>
          <w:szCs w:val="24"/>
          <w:lang w:val="es-ES" w:eastAsia="ca-ES"/>
          <w14:ligatures w14:val="none"/>
        </w:rPr>
      </w:pPr>
      <w:r>
        <w:rPr>
          <w:rFonts w:ascii="Times New Roman" w:eastAsia="Times New Roman" w:hAnsi="Times New Roman" w:cs="Times New Roman"/>
          <w:kern w:val="0"/>
          <w:sz w:val="24"/>
          <w:szCs w:val="24"/>
          <w:lang w:val="es-ES" w:eastAsia="ca-ES"/>
          <w14:ligatures w14:val="none"/>
        </w:rPr>
        <w:pict w14:anchorId="1CA95573">
          <v:rect id="_x0000_i1025" style="width:0;height:1.5pt" o:hralign="center" o:hrstd="t" o:hr="t" fillcolor="#a0a0a0" stroked="f"/>
        </w:pict>
      </w:r>
    </w:p>
    <w:p w14:paraId="3C0BB399" w14:textId="77777777" w:rsidR="0026397A" w:rsidRPr="0026397A" w:rsidRDefault="0026397A" w:rsidP="0026397A">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26397A">
        <w:rPr>
          <w:rFonts w:ascii="Times New Roman" w:eastAsia="Times New Roman" w:hAnsi="Times New Roman" w:cs="Times New Roman"/>
          <w:b/>
          <w:bCs/>
          <w:kern w:val="0"/>
          <w:sz w:val="27"/>
          <w:szCs w:val="27"/>
          <w:lang w:val="es-ES" w:eastAsia="ca-ES"/>
          <w14:ligatures w14:val="none"/>
        </w:rPr>
        <w:t>ENTIDADES QUE INTERVIENEN</w:t>
      </w:r>
    </w:p>
    <w:p w14:paraId="27F5D491"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 xml:space="preserve">De una parte, el Sr. </w:t>
      </w:r>
      <w:r w:rsidRPr="0026397A">
        <w:rPr>
          <w:rFonts w:ascii="Times New Roman" w:eastAsia="Times New Roman" w:hAnsi="Times New Roman" w:cs="Times New Roman"/>
          <w:b/>
          <w:bCs/>
          <w:kern w:val="0"/>
          <w:sz w:val="24"/>
          <w:szCs w:val="24"/>
          <w:lang w:val="es-ES" w:eastAsia="ca-ES"/>
          <w14:ligatures w14:val="none"/>
        </w:rPr>
        <w:t>Josep Pinsach Riera</w:t>
      </w:r>
      <w:r w:rsidRPr="0026397A">
        <w:rPr>
          <w:rFonts w:ascii="Times New Roman" w:eastAsia="Times New Roman" w:hAnsi="Times New Roman" w:cs="Times New Roman"/>
          <w:kern w:val="0"/>
          <w:sz w:val="24"/>
          <w:szCs w:val="24"/>
          <w:lang w:val="es-ES" w:eastAsia="ca-ES"/>
          <w14:ligatures w14:val="none"/>
        </w:rPr>
        <w:t>, Alcalde del Ayuntamiento de Aiguaviva, de acuerdo con las facultades que le confiere la normativa vigente en materia de régimen local, otorgadas por el artículo 53.1.a del texto refundido de la Ley municipal y de régimen local de Cataluña, aprobado por el Decreto Legislativo 2/2003, de 28 de abril.</w:t>
      </w:r>
    </w:p>
    <w:p w14:paraId="1CE88C4E"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 xml:space="preserve">Y de otra parte, el Sr. </w:t>
      </w:r>
      <w:r w:rsidRPr="0026397A">
        <w:rPr>
          <w:rFonts w:ascii="Times New Roman" w:eastAsia="Times New Roman" w:hAnsi="Times New Roman" w:cs="Times New Roman"/>
          <w:b/>
          <w:bCs/>
          <w:kern w:val="0"/>
          <w:sz w:val="24"/>
          <w:szCs w:val="24"/>
          <w:lang w:val="es-ES" w:eastAsia="ca-ES"/>
          <w14:ligatures w14:val="none"/>
        </w:rPr>
        <w:t>Miquel Font Pujol</w:t>
      </w:r>
      <w:r w:rsidRPr="0026397A">
        <w:rPr>
          <w:rFonts w:ascii="Times New Roman" w:eastAsia="Times New Roman" w:hAnsi="Times New Roman" w:cs="Times New Roman"/>
          <w:kern w:val="0"/>
          <w:sz w:val="24"/>
          <w:szCs w:val="24"/>
          <w:lang w:val="es-ES" w:eastAsia="ca-ES"/>
          <w14:ligatures w14:val="none"/>
        </w:rPr>
        <w:t xml:space="preserve">, Director del centro educativo, en nombre y representación del </w:t>
      </w:r>
      <w:r w:rsidRPr="0026397A">
        <w:rPr>
          <w:rFonts w:ascii="Times New Roman" w:eastAsia="Times New Roman" w:hAnsi="Times New Roman" w:cs="Times New Roman"/>
          <w:b/>
          <w:bCs/>
          <w:kern w:val="0"/>
          <w:sz w:val="24"/>
          <w:szCs w:val="24"/>
          <w:lang w:val="es-ES" w:eastAsia="ca-ES"/>
          <w14:ligatures w14:val="none"/>
        </w:rPr>
        <w:t>Instituto de Vilablareix</w:t>
      </w:r>
      <w:r w:rsidRPr="0026397A">
        <w:rPr>
          <w:rFonts w:ascii="Times New Roman" w:eastAsia="Times New Roman" w:hAnsi="Times New Roman" w:cs="Times New Roman"/>
          <w:kern w:val="0"/>
          <w:sz w:val="24"/>
          <w:szCs w:val="24"/>
          <w:lang w:val="es-ES" w:eastAsia="ca-ES"/>
          <w14:ligatures w14:val="none"/>
        </w:rPr>
        <w:t>, de acuerdo con las facultades otorgadas por el artículo 54.3 del Decreto 102/2010, de 3 de agosto, de autonomía de los centros educativos.</w:t>
      </w:r>
    </w:p>
    <w:p w14:paraId="205B46B5" w14:textId="77777777" w:rsidR="0026397A" w:rsidRPr="0026397A" w:rsidRDefault="00000000" w:rsidP="0026397A">
      <w:pPr>
        <w:spacing w:after="0" w:line="240" w:lineRule="auto"/>
        <w:jc w:val="both"/>
        <w:rPr>
          <w:rFonts w:ascii="Times New Roman" w:eastAsia="Times New Roman" w:hAnsi="Times New Roman" w:cs="Times New Roman"/>
          <w:kern w:val="0"/>
          <w:sz w:val="24"/>
          <w:szCs w:val="24"/>
          <w:lang w:val="es-ES" w:eastAsia="ca-ES"/>
          <w14:ligatures w14:val="none"/>
        </w:rPr>
      </w:pPr>
      <w:r>
        <w:rPr>
          <w:rFonts w:ascii="Times New Roman" w:eastAsia="Times New Roman" w:hAnsi="Times New Roman" w:cs="Times New Roman"/>
          <w:kern w:val="0"/>
          <w:sz w:val="24"/>
          <w:szCs w:val="24"/>
          <w:lang w:val="es-ES" w:eastAsia="ca-ES"/>
          <w14:ligatures w14:val="none"/>
        </w:rPr>
        <w:pict w14:anchorId="273FCF35">
          <v:rect id="_x0000_i1026" style="width:0;height:1.5pt" o:hralign="center" o:hrstd="t" o:hr="t" fillcolor="#a0a0a0" stroked="f"/>
        </w:pict>
      </w:r>
    </w:p>
    <w:p w14:paraId="68B45456" w14:textId="77777777" w:rsidR="0026397A" w:rsidRPr="0026397A" w:rsidRDefault="0026397A" w:rsidP="0026397A">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26397A">
        <w:rPr>
          <w:rFonts w:ascii="Times New Roman" w:eastAsia="Times New Roman" w:hAnsi="Times New Roman" w:cs="Times New Roman"/>
          <w:b/>
          <w:bCs/>
          <w:kern w:val="0"/>
          <w:sz w:val="27"/>
          <w:szCs w:val="27"/>
          <w:lang w:val="es-ES" w:eastAsia="ca-ES"/>
          <w14:ligatures w14:val="none"/>
        </w:rPr>
        <w:t>ANTECEDENTES Y MOTIVACIÓN</w:t>
      </w:r>
    </w:p>
    <w:p w14:paraId="69144520"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De acuerdo con el Convenio de colaboración entre el Ayuntamiento de Aiguaviva y el Instituto de Vilablareix para la financiación del trabajo de Síntesis curso 2023-2024, aprobado por acuerdo del Pleno de fecha 23 de mayo de 2024 por el Ayuntamiento de Aiguaviva, y firmado por ambas partes en fechas 27 de mayo de 2024 y 4 de junio de 2024, respectivamente.</w:t>
      </w:r>
    </w:p>
    <w:p w14:paraId="49ACCD51"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lastRenderedPageBreak/>
        <w:t>De acuerdo con lo establecido en la cláusula quinta del Convenio, una vez valorado el proyecto y su idoneidad, se plantea su continuidad y su prórroga para el curso 2024-2025, que se formaliza mediante esta Addenda.</w:t>
      </w:r>
    </w:p>
    <w:p w14:paraId="054D7D76"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De conformidad con lo que regulan los artículos 47 a 53 de la Ley 40/2015, de 1 de octubre, de régimen jurídico del sector público, y los artículos 108 a 112 de la Ley 26/2010, de 3 de agosto, de régimen jurídico y de procedimiento de las administraciones públicas de Cataluña.</w:t>
      </w:r>
    </w:p>
    <w:p w14:paraId="08D2D3F7" w14:textId="77777777" w:rsidR="0026397A" w:rsidRPr="0026397A" w:rsidRDefault="00000000" w:rsidP="0026397A">
      <w:pPr>
        <w:spacing w:after="0" w:line="240" w:lineRule="auto"/>
        <w:jc w:val="both"/>
        <w:rPr>
          <w:rFonts w:ascii="Times New Roman" w:eastAsia="Times New Roman" w:hAnsi="Times New Roman" w:cs="Times New Roman"/>
          <w:kern w:val="0"/>
          <w:sz w:val="24"/>
          <w:szCs w:val="24"/>
          <w:lang w:val="es-ES" w:eastAsia="ca-ES"/>
          <w14:ligatures w14:val="none"/>
        </w:rPr>
      </w:pPr>
      <w:r>
        <w:rPr>
          <w:rFonts w:ascii="Times New Roman" w:eastAsia="Times New Roman" w:hAnsi="Times New Roman" w:cs="Times New Roman"/>
          <w:kern w:val="0"/>
          <w:sz w:val="24"/>
          <w:szCs w:val="24"/>
          <w:lang w:val="es-ES" w:eastAsia="ca-ES"/>
          <w14:ligatures w14:val="none"/>
        </w:rPr>
        <w:pict w14:anchorId="55FCE118">
          <v:rect id="_x0000_i1027" style="width:0;height:1.5pt" o:hralign="center" o:hrstd="t" o:hr="t" fillcolor="#a0a0a0" stroked="f"/>
        </w:pict>
      </w:r>
    </w:p>
    <w:p w14:paraId="1B1A51C5" w14:textId="77777777" w:rsidR="0026397A" w:rsidRPr="0026397A" w:rsidRDefault="0026397A" w:rsidP="0026397A">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26397A">
        <w:rPr>
          <w:rFonts w:ascii="Times New Roman" w:eastAsia="Times New Roman" w:hAnsi="Times New Roman" w:cs="Times New Roman"/>
          <w:b/>
          <w:bCs/>
          <w:kern w:val="0"/>
          <w:sz w:val="27"/>
          <w:szCs w:val="27"/>
          <w:lang w:val="es-ES" w:eastAsia="ca-ES"/>
          <w14:ligatures w14:val="none"/>
        </w:rPr>
        <w:t>ACUERDAN:</w:t>
      </w:r>
    </w:p>
    <w:p w14:paraId="5BBFBE64"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b/>
          <w:bCs/>
          <w:kern w:val="0"/>
          <w:sz w:val="24"/>
          <w:szCs w:val="24"/>
          <w:lang w:val="es-ES" w:eastAsia="ca-ES"/>
          <w14:ligatures w14:val="none"/>
        </w:rPr>
        <w:t>Primero.-</w:t>
      </w:r>
      <w:r w:rsidRPr="0026397A">
        <w:rPr>
          <w:rFonts w:ascii="Times New Roman" w:eastAsia="Times New Roman" w:hAnsi="Times New Roman" w:cs="Times New Roman"/>
          <w:kern w:val="0"/>
          <w:sz w:val="24"/>
          <w:szCs w:val="24"/>
          <w:lang w:val="es-ES" w:eastAsia="ca-ES"/>
          <w14:ligatures w14:val="none"/>
        </w:rPr>
        <w:t xml:space="preserve"> El Instituto de Vilablareix es el encargado de desarrollar el trabajo de síntesis en 1.º, 2.º, 3.º y 4.º de ESO, consistente en la realización de actividades de descubrimiento del entorno de manera transversal, por lo que:</w:t>
      </w:r>
    </w:p>
    <w:p w14:paraId="65F7FBA3" w14:textId="77777777" w:rsidR="0026397A" w:rsidRPr="0026397A" w:rsidRDefault="0026397A" w:rsidP="0026397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Supervisará el desarrollo global del proyecto y se coordinará y colaborará con todos los agentes implicados.</w:t>
      </w:r>
    </w:p>
    <w:p w14:paraId="757D78F9" w14:textId="77777777" w:rsidR="0026397A" w:rsidRPr="0026397A" w:rsidRDefault="0026397A" w:rsidP="0026397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Específicamente realizará el seguimiento del alumnado y de su evolución académica y personal.</w:t>
      </w:r>
    </w:p>
    <w:p w14:paraId="6996E3B6" w14:textId="77777777" w:rsidR="0026397A" w:rsidRPr="0026397A" w:rsidRDefault="0026397A" w:rsidP="0026397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Auxiliará a la otra parte firmante del convenio ante cualquier incidencia o hecho sobrevenido durante el desarrollo del proyecto.</w:t>
      </w:r>
    </w:p>
    <w:p w14:paraId="5CAAB5AD" w14:textId="77777777" w:rsidR="0026397A" w:rsidRPr="0026397A" w:rsidRDefault="0026397A" w:rsidP="0026397A">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Contratará directamente todas las actividades relacionadas con el trabajo de síntesis durante el curso 2024-2025.</w:t>
      </w:r>
    </w:p>
    <w:p w14:paraId="1C0891A8"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b/>
          <w:bCs/>
          <w:kern w:val="0"/>
          <w:sz w:val="24"/>
          <w:szCs w:val="24"/>
          <w:lang w:val="es-ES" w:eastAsia="ca-ES"/>
          <w14:ligatures w14:val="none"/>
        </w:rPr>
        <w:t>Segundo.-</w:t>
      </w:r>
      <w:r w:rsidRPr="0026397A">
        <w:rPr>
          <w:rFonts w:ascii="Times New Roman" w:eastAsia="Times New Roman" w:hAnsi="Times New Roman" w:cs="Times New Roman"/>
          <w:kern w:val="0"/>
          <w:sz w:val="24"/>
          <w:szCs w:val="24"/>
          <w:lang w:val="es-ES" w:eastAsia="ca-ES"/>
          <w14:ligatures w14:val="none"/>
        </w:rPr>
        <w:t xml:space="preserve"> El Ayuntamiento de Aiguaviva se hará cargo del coste de los gastos ocasionados por la contratación de autobuses, impresión de dosieres y entradas o actividades realizadas durante el curso 2024-2025, estimado en </w:t>
      </w:r>
      <w:r w:rsidRPr="0026397A">
        <w:rPr>
          <w:rFonts w:ascii="Times New Roman" w:eastAsia="Times New Roman" w:hAnsi="Times New Roman" w:cs="Times New Roman"/>
          <w:b/>
          <w:bCs/>
          <w:kern w:val="0"/>
          <w:sz w:val="24"/>
          <w:szCs w:val="24"/>
          <w:lang w:val="es-ES" w:eastAsia="ca-ES"/>
          <w14:ligatures w14:val="none"/>
        </w:rPr>
        <w:t>560,00 €</w:t>
      </w:r>
      <w:r w:rsidRPr="0026397A">
        <w:rPr>
          <w:rFonts w:ascii="Times New Roman" w:eastAsia="Times New Roman" w:hAnsi="Times New Roman" w:cs="Times New Roman"/>
          <w:kern w:val="0"/>
          <w:sz w:val="24"/>
          <w:szCs w:val="24"/>
          <w:lang w:val="es-ES" w:eastAsia="ca-ES"/>
          <w14:ligatures w14:val="none"/>
        </w:rPr>
        <w:t>, de acuerdo con el porcentaje de alumnado correspondiente al municipio de Aiguaviva que asiste al instituto durante el curso 2024-2025.</w:t>
      </w:r>
    </w:p>
    <w:p w14:paraId="0FC88B6A"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El Ayuntamiento de Aiguaviva abonará el importe que le corresponda, previa liquidación por parte del Instituto de Vilablareix y por los servicios efectivamente prestados.</w:t>
      </w:r>
    </w:p>
    <w:p w14:paraId="1B990986" w14:textId="77777777"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kern w:val="0"/>
          <w:sz w:val="24"/>
          <w:szCs w:val="24"/>
          <w:lang w:val="es-ES" w:eastAsia="ca-ES"/>
          <w14:ligatures w14:val="none"/>
        </w:rPr>
        <w:t>Y, en prueba de conformidad, las personas que lo otorgan firman el presente convenio.</w:t>
      </w:r>
    </w:p>
    <w:p w14:paraId="590F0D01" w14:textId="43355918" w:rsidR="0026397A" w:rsidRPr="0026397A" w:rsidRDefault="0026397A" w:rsidP="0026397A">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26397A">
        <w:rPr>
          <w:rFonts w:ascii="Times New Roman" w:eastAsia="Times New Roman" w:hAnsi="Times New Roman" w:cs="Times New Roman"/>
          <w:b/>
          <w:bCs/>
          <w:kern w:val="0"/>
          <w:sz w:val="24"/>
          <w:szCs w:val="24"/>
          <w:lang w:val="es-ES" w:eastAsia="ca-ES"/>
          <w14:ligatures w14:val="none"/>
        </w:rPr>
        <w:t>Documento firmado electrónicamente.</w:t>
      </w:r>
      <w:r w:rsidR="00562BD5">
        <w:rPr>
          <w:rFonts w:ascii="Times New Roman" w:eastAsia="Times New Roman" w:hAnsi="Times New Roman" w:cs="Times New Roman"/>
          <w:b/>
          <w:bCs/>
          <w:kern w:val="0"/>
          <w:sz w:val="24"/>
          <w:szCs w:val="24"/>
          <w:lang w:val="es-ES" w:eastAsia="ca-ES"/>
          <w14:ligatures w14:val="none"/>
        </w:rPr>
        <w:t>”</w:t>
      </w:r>
    </w:p>
    <w:p w14:paraId="3DF2762B" w14:textId="77777777" w:rsidR="009A5CBE" w:rsidRPr="0026397A" w:rsidRDefault="009A5CBE" w:rsidP="0026397A">
      <w:pPr>
        <w:jc w:val="both"/>
        <w:rPr>
          <w:lang w:val="es-ES"/>
        </w:rPr>
      </w:pPr>
    </w:p>
    <w:sectPr w:rsidR="009A5CBE" w:rsidRPr="0026397A" w:rsidSect="00A71B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933E0"/>
    <w:multiLevelType w:val="multilevel"/>
    <w:tmpl w:val="EC5C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433D9C"/>
    <w:multiLevelType w:val="multilevel"/>
    <w:tmpl w:val="B3A0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23406">
    <w:abstractNumId w:val="0"/>
  </w:num>
  <w:num w:numId="2" w16cid:durableId="566455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97A"/>
    <w:rsid w:val="0016409E"/>
    <w:rsid w:val="0026397A"/>
    <w:rsid w:val="00562BD5"/>
    <w:rsid w:val="006B7E22"/>
    <w:rsid w:val="009A5CBE"/>
    <w:rsid w:val="00A71BEA"/>
    <w:rsid w:val="00FF2BF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37EF6"/>
  <w15:chartTrackingRefBased/>
  <w15:docId w15:val="{D87EF442-A633-4E0E-9471-F53DC308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63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63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639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639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39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639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39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39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39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39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39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39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39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39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39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39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39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397A"/>
    <w:rPr>
      <w:rFonts w:eastAsiaTheme="majorEastAsia" w:cstheme="majorBidi"/>
      <w:color w:val="272727" w:themeColor="text1" w:themeTint="D8"/>
    </w:rPr>
  </w:style>
  <w:style w:type="paragraph" w:styleId="Ttulo">
    <w:name w:val="Title"/>
    <w:basedOn w:val="Normal"/>
    <w:next w:val="Normal"/>
    <w:link w:val="TtuloCar"/>
    <w:uiPriority w:val="10"/>
    <w:qFormat/>
    <w:rsid w:val="00263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39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39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39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397A"/>
    <w:pPr>
      <w:spacing w:before="160"/>
      <w:jc w:val="center"/>
    </w:pPr>
    <w:rPr>
      <w:i/>
      <w:iCs/>
      <w:color w:val="404040" w:themeColor="text1" w:themeTint="BF"/>
    </w:rPr>
  </w:style>
  <w:style w:type="character" w:customStyle="1" w:styleId="CitaCar">
    <w:name w:val="Cita Car"/>
    <w:basedOn w:val="Fuentedeprrafopredeter"/>
    <w:link w:val="Cita"/>
    <w:uiPriority w:val="29"/>
    <w:rsid w:val="0026397A"/>
    <w:rPr>
      <w:i/>
      <w:iCs/>
      <w:color w:val="404040" w:themeColor="text1" w:themeTint="BF"/>
    </w:rPr>
  </w:style>
  <w:style w:type="paragraph" w:styleId="Prrafodelista">
    <w:name w:val="List Paragraph"/>
    <w:basedOn w:val="Normal"/>
    <w:uiPriority w:val="34"/>
    <w:qFormat/>
    <w:rsid w:val="0026397A"/>
    <w:pPr>
      <w:ind w:left="720"/>
      <w:contextualSpacing/>
    </w:pPr>
  </w:style>
  <w:style w:type="character" w:styleId="nfasisintenso">
    <w:name w:val="Intense Emphasis"/>
    <w:basedOn w:val="Fuentedeprrafopredeter"/>
    <w:uiPriority w:val="21"/>
    <w:qFormat/>
    <w:rsid w:val="0026397A"/>
    <w:rPr>
      <w:i/>
      <w:iCs/>
      <w:color w:val="0F4761" w:themeColor="accent1" w:themeShade="BF"/>
    </w:rPr>
  </w:style>
  <w:style w:type="paragraph" w:styleId="Citadestacada">
    <w:name w:val="Intense Quote"/>
    <w:basedOn w:val="Normal"/>
    <w:next w:val="Normal"/>
    <w:link w:val="CitadestacadaCar"/>
    <w:uiPriority w:val="30"/>
    <w:qFormat/>
    <w:rsid w:val="00263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6397A"/>
    <w:rPr>
      <w:i/>
      <w:iCs/>
      <w:color w:val="0F4761" w:themeColor="accent1" w:themeShade="BF"/>
    </w:rPr>
  </w:style>
  <w:style w:type="character" w:styleId="Referenciaintensa">
    <w:name w:val="Intense Reference"/>
    <w:basedOn w:val="Fuentedeprrafopredeter"/>
    <w:uiPriority w:val="32"/>
    <w:qFormat/>
    <w:rsid w:val="0026397A"/>
    <w:rPr>
      <w:b/>
      <w:bCs/>
      <w:smallCaps/>
      <w:color w:val="0F4761" w:themeColor="accent1" w:themeShade="BF"/>
      <w:spacing w:val="5"/>
    </w:rPr>
  </w:style>
  <w:style w:type="paragraph" w:styleId="NormalWeb">
    <w:name w:val="Normal (Web)"/>
    <w:basedOn w:val="Normal"/>
    <w:uiPriority w:val="99"/>
    <w:semiHidden/>
    <w:unhideWhenUsed/>
    <w:rsid w:val="00562BD5"/>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oennegrita">
    <w:name w:val="Strong"/>
    <w:basedOn w:val="Fuentedeprrafopredeter"/>
    <w:uiPriority w:val="22"/>
    <w:qFormat/>
    <w:rsid w:val="00562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1324</Words>
  <Characters>7552</Characters>
  <Application>Microsoft Office Word</Application>
  <DocSecurity>0</DocSecurity>
  <Lines>62</Lines>
  <Paragraphs>17</Paragraphs>
  <ScaleCrop>false</ScaleCrop>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2026-01-16T11:05:00Z</dcterms:created>
  <dcterms:modified xsi:type="dcterms:W3CDTF">2026-01-16T11:33:00Z</dcterms:modified>
</cp:coreProperties>
</file>