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77C" w:rsidRPr="00F14A5D" w:rsidRDefault="00CA081D" w:rsidP="00744C78">
      <w:pPr>
        <w:jc w:val="both"/>
        <w:rPr>
          <w:b/>
        </w:rPr>
      </w:pPr>
      <w:r w:rsidRPr="00F14A5D">
        <w:rPr>
          <w:b/>
        </w:rPr>
        <w:t>Acuerdo del President</w:t>
      </w:r>
      <w:r w:rsidR="00A83417" w:rsidRPr="00F14A5D">
        <w:rPr>
          <w:b/>
        </w:rPr>
        <w:t>e</w:t>
      </w:r>
      <w:r w:rsidRPr="00F14A5D">
        <w:rPr>
          <w:b/>
        </w:rPr>
        <w:t xml:space="preserve"> de SURBISA de </w:t>
      </w:r>
      <w:r w:rsidRPr="008B3EF1">
        <w:rPr>
          <w:b/>
        </w:rPr>
        <w:t xml:space="preserve">fecha </w:t>
      </w:r>
      <w:r w:rsidR="00C9650C">
        <w:rPr>
          <w:b/>
        </w:rPr>
        <w:t>02.01.2026</w:t>
      </w:r>
      <w:r w:rsidRPr="008B3EF1">
        <w:rPr>
          <w:b/>
        </w:rPr>
        <w:t xml:space="preserve"> por el que</w:t>
      </w:r>
      <w:r w:rsidRPr="00F14A5D">
        <w:rPr>
          <w:b/>
        </w:rPr>
        <w:t xml:space="preserve"> se convoca</w:t>
      </w:r>
      <w:r w:rsidR="00F14A5D" w:rsidRPr="00F14A5D">
        <w:rPr>
          <w:b/>
        </w:rPr>
        <w:t>n las subvenciones para el año 202</w:t>
      </w:r>
      <w:r w:rsidR="00345235">
        <w:rPr>
          <w:b/>
        </w:rPr>
        <w:t>6</w:t>
      </w:r>
      <w:r w:rsidR="00F14A5D" w:rsidRPr="00F14A5D">
        <w:rPr>
          <w:b/>
        </w:rPr>
        <w:t xml:space="preserve"> del Programa</w:t>
      </w:r>
      <w:r w:rsidR="00AD3F79">
        <w:rPr>
          <w:b/>
        </w:rPr>
        <w:t xml:space="preserve"> Línea Verde</w:t>
      </w:r>
      <w:r w:rsidR="00F14A5D" w:rsidRPr="00F14A5D">
        <w:rPr>
          <w:b/>
        </w:rPr>
        <w:t xml:space="preserve"> para edificios residenciales de</w:t>
      </w:r>
      <w:r w:rsidR="000B077C" w:rsidRPr="00F14A5D">
        <w:rPr>
          <w:b/>
        </w:rPr>
        <w:t xml:space="preserve"> </w:t>
      </w:r>
      <w:r w:rsidR="00F14A5D">
        <w:rPr>
          <w:b/>
        </w:rPr>
        <w:t xml:space="preserve">titularidad privada </w:t>
      </w:r>
      <w:r w:rsidR="000B077C" w:rsidRPr="00F14A5D">
        <w:rPr>
          <w:b/>
        </w:rPr>
        <w:t>Bilbao.</w:t>
      </w:r>
    </w:p>
    <w:p w:rsidR="00CA081D" w:rsidRPr="000D5215" w:rsidRDefault="00CA081D" w:rsidP="00744C78">
      <w:pPr>
        <w:jc w:val="both"/>
      </w:pPr>
      <w:r w:rsidRPr="00F14A5D">
        <w:t>De conformidad con las</w:t>
      </w:r>
      <w:r w:rsidR="00F14A5D" w:rsidRPr="00F14A5D">
        <w:t xml:space="preserve"> Bases reguladoras de los programas de ayudas de Surbisa denominados “Línea Verde”, “Eliminación de barreras arquitectónicas” y “Reparaciones estructurales” para obras y actuaciones acometidas en edificios residenciales de todo Bilbao</w:t>
      </w:r>
      <w:r w:rsidR="000B077C" w:rsidRPr="00F14A5D">
        <w:t>, que fueron aprobadas</w:t>
      </w:r>
      <w:r w:rsidRPr="00F14A5D">
        <w:t xml:space="preserve"> por el Consejo de </w:t>
      </w:r>
      <w:r w:rsidR="00573146" w:rsidRPr="00F14A5D">
        <w:t>Administracion</w:t>
      </w:r>
      <w:r w:rsidRPr="00F14A5D">
        <w:t xml:space="preserve"> de Surbisa de fecha </w:t>
      </w:r>
      <w:r w:rsidR="00A83417" w:rsidRPr="00F14A5D">
        <w:t>06.02.202</w:t>
      </w:r>
      <w:r w:rsidR="000B077C" w:rsidRPr="00F14A5D">
        <w:t>4</w:t>
      </w:r>
      <w:r w:rsidR="009A5767">
        <w:t xml:space="preserve"> y modificadas con fecha 16.12.2024</w:t>
      </w:r>
      <w:r w:rsidR="00345235">
        <w:t xml:space="preserve"> y 11.11.2025</w:t>
      </w:r>
      <w:r w:rsidR="000B077C" w:rsidRPr="00F14A5D">
        <w:t>,</w:t>
      </w:r>
      <w:r w:rsidRPr="00F14A5D">
        <w:t xml:space="preserve"> y en </w:t>
      </w:r>
      <w:r w:rsidR="00573146" w:rsidRPr="00F14A5D">
        <w:t>ejercicio</w:t>
      </w:r>
      <w:r w:rsidRPr="00F14A5D">
        <w:t xml:space="preserve"> de</w:t>
      </w:r>
      <w:r w:rsidR="00544DD2" w:rsidRPr="00F14A5D">
        <w:t xml:space="preserve"> las facultades conferidas al </w:t>
      </w:r>
      <w:r w:rsidR="00544DD2" w:rsidRPr="000D5215">
        <w:t>President</w:t>
      </w:r>
      <w:r w:rsidR="00A83417" w:rsidRPr="000D5215">
        <w:t>e</w:t>
      </w:r>
      <w:r w:rsidR="00544DD2" w:rsidRPr="000D5215">
        <w:t xml:space="preserve"> en la citada sesión del Consejo a fin de form</w:t>
      </w:r>
      <w:r w:rsidRPr="000D5215">
        <w:t>alizar la convocatoria correspondiente, ACUERDA</w:t>
      </w:r>
      <w:r w:rsidR="00544DD2" w:rsidRPr="000D5215">
        <w:t>:</w:t>
      </w:r>
    </w:p>
    <w:p w:rsidR="00D73BCA" w:rsidRPr="000D5215" w:rsidRDefault="00D73BCA" w:rsidP="00B102AA">
      <w:pPr>
        <w:jc w:val="both"/>
      </w:pPr>
      <w:r w:rsidRPr="000D5215">
        <w:rPr>
          <w:b/>
        </w:rPr>
        <w:t>PRIMERO</w:t>
      </w:r>
      <w:r w:rsidRPr="000D5215">
        <w:t>.- APROBAR la Convocatoria Pública del año 202</w:t>
      </w:r>
      <w:r w:rsidR="00345235">
        <w:t>6</w:t>
      </w:r>
      <w:r w:rsidRPr="000D5215">
        <w:t xml:space="preserve"> </w:t>
      </w:r>
      <w:r w:rsidR="00CA081D" w:rsidRPr="000D5215">
        <w:t xml:space="preserve">para la concesión de </w:t>
      </w:r>
      <w:r w:rsidR="00573146" w:rsidRPr="000D5215">
        <w:t>Subvenciones</w:t>
      </w:r>
      <w:r w:rsidR="00B102AA" w:rsidRPr="000D5215">
        <w:t xml:space="preserve"> contempladas en</w:t>
      </w:r>
      <w:r w:rsidR="000D5215" w:rsidRPr="000D5215">
        <w:t xml:space="preserve"> el Programa “</w:t>
      </w:r>
      <w:r w:rsidR="00AD3F79">
        <w:t>Línea Verde</w:t>
      </w:r>
      <w:r w:rsidR="000D5215" w:rsidRPr="000D5215">
        <w:t>” de</w:t>
      </w:r>
      <w:r w:rsidR="00B102AA" w:rsidRPr="000D5215">
        <w:t xml:space="preserve"> las Bases reguladoras</w:t>
      </w:r>
      <w:r w:rsidRPr="000D5215">
        <w:t>, con el siguiente contenido:</w:t>
      </w:r>
    </w:p>
    <w:p w:rsidR="00E3299A" w:rsidRPr="002672EF" w:rsidRDefault="00E3299A" w:rsidP="00E3299A">
      <w:pPr>
        <w:jc w:val="both"/>
        <w:rPr>
          <w:b/>
        </w:rPr>
      </w:pPr>
      <w:r w:rsidRPr="002672EF">
        <w:rPr>
          <w:b/>
        </w:rPr>
        <w:t>1.- Objeto.-</w:t>
      </w:r>
    </w:p>
    <w:p w:rsidR="002672EF" w:rsidRPr="002672EF" w:rsidRDefault="00A5717D" w:rsidP="002B7855">
      <w:pPr>
        <w:jc w:val="both"/>
      </w:pPr>
      <w:r w:rsidRPr="002672EF">
        <w:t xml:space="preserve">Es objeto de esta Convocatoria </w:t>
      </w:r>
      <w:r w:rsidR="002672EF" w:rsidRPr="002672EF">
        <w:t xml:space="preserve">la realización de intervenciones de mejora energética y promover el uso de </w:t>
      </w:r>
      <w:r w:rsidR="002672EF">
        <w:t>e</w:t>
      </w:r>
      <w:r w:rsidR="002672EF" w:rsidRPr="002672EF">
        <w:t>nergías renovables en los edificios residenciales de propiedad privada del municipio de Bilbao, así como la natur</w:t>
      </w:r>
      <w:r w:rsidR="002672EF">
        <w:t>alizació</w:t>
      </w:r>
      <w:r w:rsidR="002672EF" w:rsidRPr="002672EF">
        <w:t>n y/o mejora es  espacios urbanos de propiedad privada de Bilbao.</w:t>
      </w:r>
    </w:p>
    <w:p w:rsidR="002672EF" w:rsidRPr="002672EF" w:rsidRDefault="002672EF" w:rsidP="002B7855">
      <w:pPr>
        <w:jc w:val="both"/>
      </w:pPr>
      <w:r w:rsidRPr="002672EF">
        <w:t xml:space="preserve">Concretamente serán actuaciones protegibles a través de esta convocatoria las previstas en el artículo </w:t>
      </w:r>
      <w:r>
        <w:t>segundo</w:t>
      </w:r>
      <w:r w:rsidRPr="002672EF">
        <w:t xml:space="preserve"> de las Bases reguladoras del Programa Línea Verde.</w:t>
      </w:r>
    </w:p>
    <w:p w:rsidR="00E3299A" w:rsidRPr="002672EF" w:rsidRDefault="00E3299A" w:rsidP="00E3299A">
      <w:pPr>
        <w:jc w:val="both"/>
        <w:rPr>
          <w:b/>
        </w:rPr>
      </w:pPr>
      <w:r w:rsidRPr="002672EF">
        <w:rPr>
          <w:b/>
        </w:rPr>
        <w:t>2.- Personas beneficiarias.</w:t>
      </w:r>
    </w:p>
    <w:p w:rsidR="002672EF" w:rsidRDefault="002672EF" w:rsidP="002672EF">
      <w:pPr>
        <w:jc w:val="both"/>
      </w:pPr>
      <w:r>
        <w:t>Podrán ser solicitantes de las ayudas contempladas en la presente Convocatoria las Comunidades Propietarias de edificios residenciales de propiedad privada del municipio de Bilbao.</w:t>
      </w:r>
    </w:p>
    <w:p w:rsidR="002672EF" w:rsidRDefault="002672EF" w:rsidP="002672EF">
      <w:pPr>
        <w:jc w:val="both"/>
      </w:pPr>
      <w:r>
        <w:t>Asimismo, para las actuaciones contempladas en el apartado 2.3 de las Bases reguladoras que deberán desarrollarse en el municipio de Bilbao, también podrán solicitar las ayudas las personas físicas o jurídicas que promuevan y costeen la actuación, siempre que cuenten con la autorización de la propiedad, si ésta no fuera coincidente.</w:t>
      </w:r>
    </w:p>
    <w:p w:rsidR="00E3299A" w:rsidRPr="009079C9" w:rsidRDefault="00E3299A" w:rsidP="002672EF">
      <w:pPr>
        <w:jc w:val="both"/>
        <w:rPr>
          <w:b/>
        </w:rPr>
      </w:pPr>
      <w:r w:rsidRPr="009079C9">
        <w:rPr>
          <w:b/>
        </w:rPr>
        <w:t>3.- Bases Reguladoras.</w:t>
      </w:r>
    </w:p>
    <w:p w:rsidR="00E3299A" w:rsidRPr="009079C9" w:rsidRDefault="00E3299A" w:rsidP="00E3299A">
      <w:pPr>
        <w:jc w:val="both"/>
      </w:pPr>
      <w:r w:rsidRPr="009079C9">
        <w:t>Son las aprobadas por el Consejo de Administración de Surbisa en sesión de fecha 06.02.202</w:t>
      </w:r>
      <w:r w:rsidR="00D43AA3" w:rsidRPr="009079C9">
        <w:t>4</w:t>
      </w:r>
      <w:r w:rsidR="009A5767" w:rsidRPr="009079C9">
        <w:t xml:space="preserve"> y modificadas con fecha 16.12.2024</w:t>
      </w:r>
      <w:r w:rsidR="00345235">
        <w:t xml:space="preserve"> y 11.11.2025</w:t>
      </w:r>
      <w:r w:rsidR="009A5767" w:rsidRPr="009079C9">
        <w:t xml:space="preserve">, cuyo texto refundido se </w:t>
      </w:r>
      <w:r w:rsidRPr="009079C9">
        <w:t>encuentra publicad</w:t>
      </w:r>
      <w:r w:rsidR="009A5767" w:rsidRPr="009079C9">
        <w:t xml:space="preserve">o </w:t>
      </w:r>
      <w:r w:rsidRPr="009079C9">
        <w:t>en el B.O.B. de fecha</w:t>
      </w:r>
      <w:r w:rsidR="008B3EF1" w:rsidRPr="009079C9">
        <w:t xml:space="preserve"> </w:t>
      </w:r>
      <w:r w:rsidR="00345235">
        <w:t>26.11</w:t>
      </w:r>
      <w:r w:rsidR="009A5767" w:rsidRPr="009079C9">
        <w:t>.2025</w:t>
      </w:r>
      <w:r w:rsidRPr="009079C9">
        <w:t xml:space="preserve"> así como en la web de Surbisa.</w:t>
      </w:r>
    </w:p>
    <w:p w:rsidR="00E3299A" w:rsidRPr="00CA546A" w:rsidRDefault="00E3299A" w:rsidP="00E3299A">
      <w:pPr>
        <w:jc w:val="both"/>
        <w:rPr>
          <w:b/>
        </w:rPr>
      </w:pPr>
      <w:r w:rsidRPr="00CA546A">
        <w:rPr>
          <w:b/>
        </w:rPr>
        <w:t>4.- Crédito presupuestario.</w:t>
      </w:r>
    </w:p>
    <w:p w:rsidR="00E3299A" w:rsidRPr="00CA546A" w:rsidRDefault="00E3299A" w:rsidP="00E3299A">
      <w:pPr>
        <w:jc w:val="both"/>
      </w:pPr>
      <w:r w:rsidRPr="00CA546A">
        <w:t xml:space="preserve">El importe total de la presente convocatoria asciende a </w:t>
      </w:r>
      <w:r w:rsidR="00CA546A" w:rsidRPr="00CA546A">
        <w:t>3</w:t>
      </w:r>
      <w:r w:rsidR="00345235">
        <w:t>5</w:t>
      </w:r>
      <w:r w:rsidR="00CA546A" w:rsidRPr="00CA546A">
        <w:t>0.</w:t>
      </w:r>
      <w:r w:rsidRPr="00CA546A">
        <w:t xml:space="preserve">000,00€ con cargo </w:t>
      </w:r>
      <w:r w:rsidR="009A5767" w:rsidRPr="00CA546A">
        <w:t xml:space="preserve">al </w:t>
      </w:r>
      <w:r w:rsidRPr="00CA546A">
        <w:t>presupuesto del año 202</w:t>
      </w:r>
      <w:r w:rsidR="00345235">
        <w:t>6</w:t>
      </w:r>
      <w:r w:rsidRPr="00CA546A">
        <w:t>.</w:t>
      </w:r>
    </w:p>
    <w:p w:rsidR="000B1001" w:rsidRPr="009C119E" w:rsidRDefault="00736A01" w:rsidP="00E3299A">
      <w:pPr>
        <w:jc w:val="both"/>
        <w:rPr>
          <w:b/>
        </w:rPr>
      </w:pPr>
      <w:r w:rsidRPr="009C119E">
        <w:rPr>
          <w:b/>
        </w:rPr>
        <w:t>5.- Ámbito temporal de las actuaciones a subvencionar.-</w:t>
      </w:r>
    </w:p>
    <w:p w:rsidR="0062100B" w:rsidRPr="009C119E" w:rsidRDefault="0062100B" w:rsidP="0062100B">
      <w:pPr>
        <w:jc w:val="both"/>
      </w:pPr>
      <w:r w:rsidRPr="009C119E">
        <w:t>La solicitud de ayudas para todas las actuaciones subvencionables se presentará con la actuación ya finalizada.</w:t>
      </w:r>
    </w:p>
    <w:p w:rsidR="0062100B" w:rsidRPr="009C119E" w:rsidRDefault="0062100B" w:rsidP="0062100B">
      <w:pPr>
        <w:jc w:val="both"/>
      </w:pPr>
      <w:r w:rsidRPr="009C119E">
        <w:t>No se podrán acoger a estas ayudas las actuaciones en las que las facturas o en caso de pagos parciales, las liquidaciones finales sean de fecha anterior al 1 de enero de 202</w:t>
      </w:r>
      <w:r w:rsidR="00345235">
        <w:t>5</w:t>
      </w:r>
      <w:r w:rsidRPr="009C119E">
        <w:t>.</w:t>
      </w:r>
    </w:p>
    <w:p w:rsidR="003B2B22" w:rsidRPr="009C119E" w:rsidRDefault="003B2B22" w:rsidP="003B2B22">
      <w:pPr>
        <w:jc w:val="both"/>
      </w:pPr>
      <w:r w:rsidRPr="009C119E">
        <w:lastRenderedPageBreak/>
        <w:t>Para acogerse a las ayudas económicas las obras deben contar, en su caso, con la preceptiva licencia municipal de obra o con la presentación de la necesaria Comunicación Previa de obras (en adelante permiso de obras para ambos supuestos), y haber presentado adecuadamente la documentación final de obra requerida en dichos expedientes si fuera el caso.</w:t>
      </w:r>
    </w:p>
    <w:p w:rsidR="00E3299A" w:rsidRPr="009C119E" w:rsidRDefault="00394452" w:rsidP="00E3299A">
      <w:pPr>
        <w:jc w:val="both"/>
        <w:rPr>
          <w:b/>
        </w:rPr>
      </w:pPr>
      <w:r w:rsidRPr="009C119E">
        <w:rPr>
          <w:b/>
        </w:rPr>
        <w:t>6</w:t>
      </w:r>
      <w:r w:rsidR="00E3299A" w:rsidRPr="009C119E">
        <w:rPr>
          <w:b/>
        </w:rPr>
        <w:t>.- Cuantías.</w:t>
      </w:r>
    </w:p>
    <w:p w:rsidR="00B43033" w:rsidRPr="009C119E" w:rsidRDefault="00E3299A" w:rsidP="00E3299A">
      <w:pPr>
        <w:jc w:val="both"/>
      </w:pPr>
      <w:r w:rsidRPr="009C119E">
        <w:t xml:space="preserve">La cuantía a percibir equivale a los porcentajes e importes máximos que se detallan en </w:t>
      </w:r>
      <w:r w:rsidR="00B43033" w:rsidRPr="009C119E">
        <w:t xml:space="preserve">el artículo </w:t>
      </w:r>
      <w:r w:rsidR="009C119E" w:rsidRPr="009C119E">
        <w:t>Sexto</w:t>
      </w:r>
      <w:r w:rsidR="00B43033" w:rsidRPr="009C119E">
        <w:t xml:space="preserve"> del Programa </w:t>
      </w:r>
      <w:r w:rsidR="009C119E" w:rsidRPr="009C119E">
        <w:t>Línea Verde</w:t>
      </w:r>
      <w:r w:rsidR="00B43033" w:rsidRPr="009C119E">
        <w:t>.</w:t>
      </w:r>
    </w:p>
    <w:p w:rsidR="00E3299A" w:rsidRPr="009079C9" w:rsidRDefault="00394452" w:rsidP="00E3299A">
      <w:pPr>
        <w:jc w:val="both"/>
        <w:rPr>
          <w:b/>
        </w:rPr>
      </w:pPr>
      <w:r w:rsidRPr="009079C9">
        <w:rPr>
          <w:b/>
        </w:rPr>
        <w:t>7</w:t>
      </w:r>
      <w:r w:rsidR="00E3299A" w:rsidRPr="009079C9">
        <w:rPr>
          <w:b/>
        </w:rPr>
        <w:t>.- Lugar de presentación.</w:t>
      </w:r>
    </w:p>
    <w:p w:rsidR="00DB03E6" w:rsidRDefault="00DB03E6" w:rsidP="009079C9">
      <w:pPr>
        <w:spacing w:afterLines="50" w:after="120" w:line="240" w:lineRule="auto"/>
        <w:ind w:firstLine="708"/>
        <w:jc w:val="both"/>
      </w:pPr>
      <w:r>
        <w:t>Las solicitudes de subvención reguladas en las presentes Bases se podrán presentar:</w:t>
      </w:r>
    </w:p>
    <w:p w:rsidR="00DB03E6" w:rsidRDefault="00DB03E6" w:rsidP="009079C9">
      <w:pPr>
        <w:spacing w:afterLines="50" w:after="120" w:line="240" w:lineRule="auto"/>
        <w:ind w:firstLine="708"/>
        <w:jc w:val="both"/>
      </w:pPr>
      <w:r>
        <w:t>•</w:t>
      </w:r>
      <w:r>
        <w:tab/>
        <w:t>Presencialmente en las oficinas de Surbisa en la c/Ronda nº6, para lo cual podrá solicitar una cita previa a través del teléfono 94-415.99.55</w:t>
      </w:r>
    </w:p>
    <w:p w:rsidR="009079C9" w:rsidRDefault="00DB03E6" w:rsidP="009079C9">
      <w:pPr>
        <w:spacing w:afterLines="50" w:after="120" w:line="240" w:lineRule="auto"/>
        <w:ind w:firstLine="708"/>
        <w:jc w:val="both"/>
      </w:pPr>
      <w:r>
        <w:t>•</w:t>
      </w:r>
      <w:r>
        <w:tab/>
      </w:r>
      <w:r w:rsidR="009079C9">
        <w:t xml:space="preserve">Telemáticamente en la web </w:t>
      </w:r>
      <w:hyperlink r:id="rId7" w:history="1">
        <w:r w:rsidR="009079C9" w:rsidRPr="009079C9">
          <w:t>www.surbisa.eus</w:t>
        </w:r>
      </w:hyperlink>
    </w:p>
    <w:p w:rsidR="009079C9" w:rsidRDefault="009079C9" w:rsidP="009079C9">
      <w:pPr>
        <w:pStyle w:val="Prrafodelista"/>
        <w:numPr>
          <w:ilvl w:val="0"/>
          <w:numId w:val="2"/>
        </w:numPr>
        <w:spacing w:afterLines="50" w:after="120" w:line="240" w:lineRule="auto"/>
        <w:ind w:left="1418" w:hanging="709"/>
        <w:jc w:val="both"/>
      </w:pPr>
      <w:r>
        <w:t xml:space="preserve"> </w:t>
      </w:r>
      <w:r w:rsidR="00DB03E6">
        <w:t>O por mail en la dirección de correo</w:t>
      </w:r>
      <w:r w:rsidR="00AE60E1">
        <w:t xml:space="preserve"> electrónico surbisaverde@surb.bilbao.eus</w:t>
      </w:r>
    </w:p>
    <w:p w:rsidR="00DB03E6" w:rsidRDefault="00DB03E6" w:rsidP="009079C9">
      <w:pPr>
        <w:spacing w:afterLines="50" w:after="120" w:line="240" w:lineRule="auto"/>
        <w:ind w:firstLine="708"/>
        <w:jc w:val="both"/>
      </w:pPr>
      <w:r>
        <w:t>La dirección de correo electrónico indicada en la solicitud será considerada la dirección a efectos de notificaciones de cuantos trámites resulten del expediente.</w:t>
      </w:r>
    </w:p>
    <w:p w:rsidR="00E3299A" w:rsidRPr="009C119E" w:rsidRDefault="00394452" w:rsidP="00E3299A">
      <w:pPr>
        <w:jc w:val="both"/>
        <w:rPr>
          <w:b/>
        </w:rPr>
      </w:pPr>
      <w:r w:rsidRPr="009C119E">
        <w:rPr>
          <w:b/>
        </w:rPr>
        <w:t>8</w:t>
      </w:r>
      <w:r w:rsidR="00E3299A" w:rsidRPr="009C119E">
        <w:rPr>
          <w:b/>
        </w:rPr>
        <w:t>.- Plazo de presentación de solicitudes y documentación a presentar.</w:t>
      </w:r>
    </w:p>
    <w:p w:rsidR="00394452" w:rsidRPr="009C119E" w:rsidRDefault="00394452" w:rsidP="00394452">
      <w:pPr>
        <w:jc w:val="both"/>
      </w:pPr>
      <w:r w:rsidRPr="009C119E">
        <w:t>El plazo para presentar las solicitudes se inicia el día siguiente al de la publicación del extracto de la convocatoria en el Boletín Ofi</w:t>
      </w:r>
      <w:r w:rsidR="009A5767" w:rsidRPr="009C119E">
        <w:t xml:space="preserve">cial de </w:t>
      </w:r>
      <w:proofErr w:type="spellStart"/>
      <w:r w:rsidR="009A5767" w:rsidRPr="009C119E">
        <w:t>Bizkaia</w:t>
      </w:r>
      <w:proofErr w:type="spellEnd"/>
      <w:r w:rsidR="009A5767" w:rsidRPr="009C119E">
        <w:t xml:space="preserve"> y finaliza el </w:t>
      </w:r>
      <w:r w:rsidR="00345235">
        <w:t>30 de septiembre</w:t>
      </w:r>
      <w:r w:rsidRPr="009C119E">
        <w:t xml:space="preserve"> de 202</w:t>
      </w:r>
      <w:r w:rsidR="000E4C3C">
        <w:t>6</w:t>
      </w:r>
      <w:r w:rsidRPr="009C119E">
        <w:t>.</w:t>
      </w:r>
    </w:p>
    <w:p w:rsidR="00394452" w:rsidRPr="009C119E" w:rsidRDefault="00394452" w:rsidP="00394452">
      <w:pPr>
        <w:jc w:val="both"/>
      </w:pPr>
      <w:r w:rsidRPr="009C119E">
        <w:t>Una vez agotada la consignación anual se podrán presentar nuevas solicitudes si bien serán resueltas en el próximo ejercicio con consignación presupuestaria.</w:t>
      </w:r>
    </w:p>
    <w:p w:rsidR="009C119E" w:rsidRPr="009C119E" w:rsidRDefault="00394452" w:rsidP="00394452">
      <w:pPr>
        <w:jc w:val="both"/>
      </w:pPr>
      <w:r w:rsidRPr="009C119E">
        <w:t>Quedan incluidas asimismo en esta convocatoria, sin necesidad de reiterar su petición, las solicitudes presentadas con anterioridad a la misma y que estuvieren pendientes de resolver sobre la concesión y el abono</w:t>
      </w:r>
      <w:r w:rsidR="009C119E" w:rsidRPr="009C119E">
        <w:t>.</w:t>
      </w:r>
    </w:p>
    <w:p w:rsidR="003B2B22" w:rsidRPr="00D610B2" w:rsidRDefault="003B2B22" w:rsidP="003B2B22">
      <w:pPr>
        <w:jc w:val="both"/>
      </w:pPr>
      <w:r w:rsidRPr="00D610B2">
        <w:t>8.</w:t>
      </w:r>
      <w:r w:rsidR="00394452" w:rsidRPr="00D610B2">
        <w:t>1</w:t>
      </w:r>
      <w:r w:rsidRPr="00D610B2">
        <w:t>.- Documentación a adjuntar.-</w:t>
      </w:r>
    </w:p>
    <w:p w:rsidR="00F47C4A" w:rsidRDefault="00F47C4A" w:rsidP="00394452">
      <w:pPr>
        <w:jc w:val="both"/>
      </w:pPr>
      <w:r>
        <w:t xml:space="preserve">La documentación a presentar se encuentra detallada en el artículo </w:t>
      </w:r>
      <w:r w:rsidR="00D610B2" w:rsidRPr="00D610B2">
        <w:t>7</w:t>
      </w:r>
      <w:r w:rsidR="00AB311A" w:rsidRPr="00D610B2">
        <w:t xml:space="preserve">.1. </w:t>
      </w:r>
      <w:proofErr w:type="gramStart"/>
      <w:r w:rsidR="00AB311A" w:rsidRPr="00D610B2">
        <w:t>del</w:t>
      </w:r>
      <w:proofErr w:type="gramEnd"/>
      <w:r w:rsidR="00AB311A" w:rsidRPr="00D610B2">
        <w:t xml:space="preserve"> Programa “</w:t>
      </w:r>
      <w:r w:rsidR="00D610B2" w:rsidRPr="00D610B2">
        <w:t>Línea Verde</w:t>
      </w:r>
      <w:r>
        <w:t>” de las Bases reguladoras.</w:t>
      </w:r>
    </w:p>
    <w:p w:rsidR="00E3299A" w:rsidRPr="00C61F64" w:rsidRDefault="00394452" w:rsidP="00D610B2">
      <w:pPr>
        <w:jc w:val="both"/>
      </w:pPr>
      <w:r w:rsidRPr="00D610B2">
        <w:rPr>
          <w:b/>
        </w:rPr>
        <w:t>9</w:t>
      </w:r>
      <w:r w:rsidR="00E3299A" w:rsidRPr="00D610B2">
        <w:rPr>
          <w:b/>
        </w:rPr>
        <w:t xml:space="preserve">.- El procedimiento de concesión, sus plazos, órganos intervinientes, recursos </w:t>
      </w:r>
      <w:r w:rsidR="00E3299A" w:rsidRPr="00D610B2">
        <w:t>y demás requisitos a tener en cuenta son los recogidos en las Bases Reguladoras.</w:t>
      </w:r>
    </w:p>
    <w:p w:rsidR="00365447" w:rsidRPr="006747D5" w:rsidRDefault="00D73BCA" w:rsidP="00744C78">
      <w:pPr>
        <w:jc w:val="both"/>
      </w:pPr>
      <w:r w:rsidRPr="002B7855">
        <w:rPr>
          <w:b/>
        </w:rPr>
        <w:t>SEGUNDO</w:t>
      </w:r>
      <w:r w:rsidRPr="002B7855">
        <w:t>.- Publíquese esta Convocatoria en la Base de Datos Nacional de</w:t>
      </w:r>
      <w:r w:rsidR="00744C78" w:rsidRPr="002B7855">
        <w:t xml:space="preserve"> </w:t>
      </w:r>
      <w:r w:rsidRPr="002B7855">
        <w:t>Subvenciones</w:t>
      </w:r>
      <w:r w:rsidR="00365447" w:rsidRPr="002B7855">
        <w:t xml:space="preserve"> para la consecuente publicación del </w:t>
      </w:r>
      <w:r w:rsidRPr="002B7855">
        <w:t>extracto en el Boletín Oficial de Bizkaia (BOB)</w:t>
      </w:r>
      <w:r w:rsidR="00365447" w:rsidRPr="002B7855">
        <w:t xml:space="preserve"> así como en la página web de </w:t>
      </w:r>
      <w:r w:rsidR="00365447" w:rsidRPr="006747D5">
        <w:t>Surbisa.</w:t>
      </w:r>
    </w:p>
    <w:p w:rsidR="001E3ACD" w:rsidRPr="00F21B04" w:rsidRDefault="001E3ACD" w:rsidP="00F015BA">
      <w:pPr>
        <w:jc w:val="both"/>
      </w:pPr>
      <w:r w:rsidRPr="006747D5">
        <w:t>Bilbao, a</w:t>
      </w:r>
      <w:r w:rsidR="00AD3F79">
        <w:t xml:space="preserve"> </w:t>
      </w:r>
      <w:r w:rsidR="00345235">
        <w:t>2</w:t>
      </w:r>
      <w:r w:rsidR="00C9650C">
        <w:t xml:space="preserve"> de enero de 2026.</w:t>
      </w:r>
      <w:bookmarkStart w:id="0" w:name="_GoBack"/>
      <w:bookmarkEnd w:id="0"/>
      <w:r w:rsidR="00F015BA">
        <w:t xml:space="preserve"> </w:t>
      </w:r>
      <w:r w:rsidR="00A83417" w:rsidRPr="002B7855">
        <w:t>El P</w:t>
      </w:r>
      <w:r w:rsidRPr="002B7855">
        <w:t>resident</w:t>
      </w:r>
      <w:r w:rsidR="00A83417" w:rsidRPr="002B7855">
        <w:t>e</w:t>
      </w:r>
      <w:r w:rsidRPr="002B7855">
        <w:t xml:space="preserve"> efectiv</w:t>
      </w:r>
      <w:r w:rsidR="00A83417" w:rsidRPr="002B7855">
        <w:t>o</w:t>
      </w:r>
      <w:r w:rsidRPr="002B7855">
        <w:t xml:space="preserve"> de SURBISA</w:t>
      </w:r>
      <w:r w:rsidR="00F21B04" w:rsidRPr="002B7855">
        <w:t xml:space="preserve">, </w:t>
      </w:r>
      <w:r w:rsidR="00D10A54" w:rsidRPr="002B7855">
        <w:t>Jon Bilbao Urquijo</w:t>
      </w:r>
    </w:p>
    <w:sectPr w:rsidR="001E3ACD" w:rsidRPr="00F21B04" w:rsidSect="001E3ACD">
      <w:headerReference w:type="default" r:id="rId8"/>
      <w:footerReference w:type="default" r:id="rId9"/>
      <w:pgSz w:w="11906" w:h="16838"/>
      <w:pgMar w:top="1701" w:right="1701" w:bottom="1304" w:left="1701" w:header="709" w:footer="4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8F9" w:rsidRDefault="00F538F9" w:rsidP="001E3ACD">
      <w:pPr>
        <w:spacing w:after="0" w:line="240" w:lineRule="auto"/>
      </w:pPr>
      <w:r>
        <w:separator/>
      </w:r>
    </w:p>
  </w:endnote>
  <w:endnote w:type="continuationSeparator" w:id="0">
    <w:p w:rsidR="00F538F9" w:rsidRDefault="00F538F9" w:rsidP="001E3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ACD" w:rsidRPr="00A15719" w:rsidRDefault="001E3ACD" w:rsidP="001E3ACD">
    <w:pPr>
      <w:spacing w:after="0"/>
      <w:rPr>
        <w:b/>
        <w:i/>
        <w:color w:val="FF0000"/>
        <w:sz w:val="18"/>
        <w:szCs w:val="18"/>
      </w:rPr>
    </w:pPr>
    <w:r w:rsidRPr="00A15719">
      <w:rPr>
        <w:b/>
        <w:i/>
        <w:color w:val="FF0000"/>
        <w:sz w:val="18"/>
        <w:szCs w:val="18"/>
      </w:rPr>
      <w:t>______________________________________________________________________________________________</w:t>
    </w:r>
  </w:p>
  <w:p w:rsidR="001E3ACD" w:rsidRPr="00FC3C58" w:rsidRDefault="001E3ACD" w:rsidP="001E3ACD">
    <w:pPr>
      <w:spacing w:after="0"/>
      <w:jc w:val="center"/>
      <w:rPr>
        <w:b/>
        <w:i/>
        <w:sz w:val="18"/>
        <w:szCs w:val="18"/>
      </w:rPr>
    </w:pPr>
    <w:proofErr w:type="spellStart"/>
    <w:r w:rsidRPr="00FC3C58">
      <w:rPr>
        <w:b/>
        <w:i/>
        <w:sz w:val="18"/>
        <w:szCs w:val="18"/>
      </w:rPr>
      <w:t>Bilboko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Berregokipenerako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Hirigintza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Elkartea</w:t>
    </w:r>
    <w:proofErr w:type="spellEnd"/>
    <w:r w:rsidRPr="00FC3C58">
      <w:rPr>
        <w:b/>
        <w:i/>
        <w:sz w:val="18"/>
        <w:szCs w:val="18"/>
      </w:rPr>
      <w:t xml:space="preserve"> / SURBISA</w:t>
    </w:r>
  </w:p>
  <w:p w:rsidR="001E3ACD" w:rsidRPr="00FC3C58" w:rsidRDefault="001E3ACD" w:rsidP="001E3ACD">
    <w:pPr>
      <w:pStyle w:val="Piedepgina"/>
      <w:jc w:val="center"/>
      <w:rPr>
        <w:b/>
        <w:color w:val="808080" w:themeColor="background1" w:themeShade="80"/>
        <w:sz w:val="16"/>
        <w:szCs w:val="16"/>
      </w:rPr>
    </w:pPr>
    <w:r w:rsidRPr="00FC3C58">
      <w:rPr>
        <w:b/>
        <w:color w:val="808080" w:themeColor="background1" w:themeShade="80"/>
        <w:sz w:val="16"/>
        <w:szCs w:val="16"/>
      </w:rPr>
      <w:t xml:space="preserve">Ronda, nº 6. – 48005 – BILBAO. </w:t>
    </w:r>
    <w:proofErr w:type="spellStart"/>
    <w:r w:rsidRPr="00FC3C58">
      <w:rPr>
        <w:b/>
        <w:color w:val="808080" w:themeColor="background1" w:themeShade="80"/>
        <w:sz w:val="16"/>
        <w:szCs w:val="16"/>
      </w:rPr>
      <w:t>Tfno</w:t>
    </w:r>
    <w:r>
      <w:rPr>
        <w:b/>
        <w:color w:val="808080" w:themeColor="background1" w:themeShade="80"/>
        <w:sz w:val="16"/>
        <w:szCs w:val="16"/>
      </w:rPr>
      <w:t>a</w:t>
    </w:r>
    <w:proofErr w:type="spellEnd"/>
    <w:r>
      <w:rPr>
        <w:b/>
        <w:color w:val="808080" w:themeColor="background1" w:themeShade="80"/>
        <w:sz w:val="16"/>
        <w:szCs w:val="16"/>
      </w:rPr>
      <w:t>/Tfno</w:t>
    </w:r>
    <w:r w:rsidRPr="00FC3C58">
      <w:rPr>
        <w:b/>
        <w:color w:val="808080" w:themeColor="background1" w:themeShade="80"/>
        <w:sz w:val="16"/>
        <w:szCs w:val="16"/>
      </w:rPr>
      <w:t>.: 94 415 99 55</w:t>
    </w:r>
  </w:p>
  <w:p w:rsidR="001E3ACD" w:rsidRPr="00FC3C58" w:rsidRDefault="001E3ACD" w:rsidP="001E3ACD">
    <w:pPr>
      <w:pStyle w:val="Piedepgina"/>
      <w:jc w:val="center"/>
      <w:rPr>
        <w:b/>
        <w:color w:val="808080" w:themeColor="background1" w:themeShade="80"/>
        <w:sz w:val="16"/>
        <w:szCs w:val="16"/>
      </w:rPr>
    </w:pPr>
    <w:r w:rsidRPr="00FC3C58">
      <w:rPr>
        <w:b/>
        <w:color w:val="808080" w:themeColor="background1" w:themeShade="80"/>
        <w:sz w:val="16"/>
        <w:szCs w:val="16"/>
      </w:rPr>
      <w:t xml:space="preserve">e-mail: </w:t>
    </w:r>
    <w:r w:rsidRPr="00FC3C58">
      <w:rPr>
        <w:b/>
        <w:sz w:val="16"/>
        <w:szCs w:val="16"/>
      </w:rPr>
      <w:t>surbisa@surb.bilbao.eus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8F9" w:rsidRDefault="00F538F9" w:rsidP="001E3ACD">
      <w:pPr>
        <w:spacing w:after="0" w:line="240" w:lineRule="auto"/>
      </w:pPr>
      <w:r>
        <w:separator/>
      </w:r>
    </w:p>
  </w:footnote>
  <w:footnote w:type="continuationSeparator" w:id="0">
    <w:p w:rsidR="00F538F9" w:rsidRDefault="00F538F9" w:rsidP="001E3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ACD" w:rsidRDefault="001E3ACD">
    <w:pPr>
      <w:pStyle w:val="Encabezado"/>
    </w:pPr>
    <w:r w:rsidRPr="00D82A36">
      <w:rPr>
        <w:noProof/>
        <w:sz w:val="20"/>
        <w:szCs w:val="20"/>
        <w:lang w:eastAsia="es-ES"/>
      </w:rPr>
      <w:drawing>
        <wp:inline distT="0" distB="0" distL="0" distR="0" wp14:anchorId="44996FE2" wp14:editId="4D65FA28">
          <wp:extent cx="1879322" cy="359999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 descr="C:\RAFA\WORDPRO\Anagrama Suirbisa - bilbao-pequ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79322" cy="3599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D50552"/>
    <w:multiLevelType w:val="hybridMultilevel"/>
    <w:tmpl w:val="406CBDFA"/>
    <w:lvl w:ilvl="0" w:tplc="D85E2ED2">
      <w:start w:val="5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68653E1"/>
    <w:multiLevelType w:val="hybridMultilevel"/>
    <w:tmpl w:val="200E30DA"/>
    <w:lvl w:ilvl="0" w:tplc="7E643008">
      <w:start w:val="8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BCA"/>
    <w:rsid w:val="00004877"/>
    <w:rsid w:val="00031891"/>
    <w:rsid w:val="00054D08"/>
    <w:rsid w:val="000B077C"/>
    <w:rsid w:val="000B1001"/>
    <w:rsid w:val="000B1804"/>
    <w:rsid w:val="000C56A2"/>
    <w:rsid w:val="000D5215"/>
    <w:rsid w:val="000E4C3C"/>
    <w:rsid w:val="00151EC3"/>
    <w:rsid w:val="00166400"/>
    <w:rsid w:val="00186F3D"/>
    <w:rsid w:val="001E3ACD"/>
    <w:rsid w:val="00225868"/>
    <w:rsid w:val="002459A5"/>
    <w:rsid w:val="00247128"/>
    <w:rsid w:val="002672EF"/>
    <w:rsid w:val="002675B2"/>
    <w:rsid w:val="00267A9A"/>
    <w:rsid w:val="002778AE"/>
    <w:rsid w:val="002A500F"/>
    <w:rsid w:val="002B7855"/>
    <w:rsid w:val="002C2079"/>
    <w:rsid w:val="00345235"/>
    <w:rsid w:val="00365447"/>
    <w:rsid w:val="00390E0F"/>
    <w:rsid w:val="00394452"/>
    <w:rsid w:val="003B2B22"/>
    <w:rsid w:val="00450BE7"/>
    <w:rsid w:val="004B1EE9"/>
    <w:rsid w:val="004C3A4A"/>
    <w:rsid w:val="0050653B"/>
    <w:rsid w:val="00536586"/>
    <w:rsid w:val="00544DD2"/>
    <w:rsid w:val="00573146"/>
    <w:rsid w:val="0062100B"/>
    <w:rsid w:val="006369C6"/>
    <w:rsid w:val="006747D5"/>
    <w:rsid w:val="00736A01"/>
    <w:rsid w:val="00744C78"/>
    <w:rsid w:val="007727BD"/>
    <w:rsid w:val="0078501F"/>
    <w:rsid w:val="00795978"/>
    <w:rsid w:val="00836451"/>
    <w:rsid w:val="008B3EF1"/>
    <w:rsid w:val="009079C9"/>
    <w:rsid w:val="00957892"/>
    <w:rsid w:val="009850ED"/>
    <w:rsid w:val="009A5767"/>
    <w:rsid w:val="009C119E"/>
    <w:rsid w:val="009D0BBB"/>
    <w:rsid w:val="009E0740"/>
    <w:rsid w:val="00A163FA"/>
    <w:rsid w:val="00A41ED8"/>
    <w:rsid w:val="00A44F8B"/>
    <w:rsid w:val="00A5717D"/>
    <w:rsid w:val="00A83417"/>
    <w:rsid w:val="00AB311A"/>
    <w:rsid w:val="00AD3F79"/>
    <w:rsid w:val="00AE45FE"/>
    <w:rsid w:val="00AE60E1"/>
    <w:rsid w:val="00B102AA"/>
    <w:rsid w:val="00B43033"/>
    <w:rsid w:val="00B52245"/>
    <w:rsid w:val="00C52C1C"/>
    <w:rsid w:val="00C54923"/>
    <w:rsid w:val="00C61F64"/>
    <w:rsid w:val="00C73673"/>
    <w:rsid w:val="00C929F4"/>
    <w:rsid w:val="00C9650C"/>
    <w:rsid w:val="00CA081D"/>
    <w:rsid w:val="00CA546A"/>
    <w:rsid w:val="00CC0D4D"/>
    <w:rsid w:val="00D10A54"/>
    <w:rsid w:val="00D2726E"/>
    <w:rsid w:val="00D43AA3"/>
    <w:rsid w:val="00D610B2"/>
    <w:rsid w:val="00D73BCA"/>
    <w:rsid w:val="00DB03E6"/>
    <w:rsid w:val="00DC78D3"/>
    <w:rsid w:val="00E3299A"/>
    <w:rsid w:val="00E4474A"/>
    <w:rsid w:val="00E91F89"/>
    <w:rsid w:val="00E94747"/>
    <w:rsid w:val="00F015BA"/>
    <w:rsid w:val="00F03CF1"/>
    <w:rsid w:val="00F14A5D"/>
    <w:rsid w:val="00F20FEB"/>
    <w:rsid w:val="00F21B04"/>
    <w:rsid w:val="00F47C4A"/>
    <w:rsid w:val="00F538F9"/>
    <w:rsid w:val="00FA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1C385EA0-1F4F-4044-AED0-FA233035A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65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E3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3ACD"/>
  </w:style>
  <w:style w:type="paragraph" w:styleId="Piedepgina">
    <w:name w:val="footer"/>
    <w:basedOn w:val="Normal"/>
    <w:link w:val="PiedepginaCar"/>
    <w:uiPriority w:val="99"/>
    <w:unhideWhenUsed/>
    <w:rsid w:val="001E3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3ACD"/>
  </w:style>
  <w:style w:type="character" w:styleId="Hipervnculo">
    <w:name w:val="Hyperlink"/>
    <w:basedOn w:val="Fuentedeprrafopredeter"/>
    <w:uiPriority w:val="99"/>
    <w:unhideWhenUsed/>
    <w:rsid w:val="00B430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urbisa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771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 Intxaurbe Guridi</dc:creator>
  <cp:keywords/>
  <dc:description/>
  <cp:lastModifiedBy>Jone Intxaurbe Guridi</cp:lastModifiedBy>
  <cp:revision>5</cp:revision>
  <dcterms:created xsi:type="dcterms:W3CDTF">2025-12-23T09:15:00Z</dcterms:created>
  <dcterms:modified xsi:type="dcterms:W3CDTF">2026-01-08T13:56:00Z</dcterms:modified>
</cp:coreProperties>
</file>