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Helvetica" w:hAnsi="Helvetica" w:cs="Helvetica"/>
          <w:b/>
          <w:sz w:val="24"/>
          <w:lang w:val="gl-ES"/>
        </w:rPr>
      </w:pPr>
      <w:r>
        <w:rPr>
          <w:rFonts w:cs="Helvetica" w:ascii="Helvetica" w:hAnsi="Helvetica"/>
          <w:b/>
          <w:sz w:val="24"/>
        </w:rPr>
        <w:t>SILVIA ALONSO FERNÁNDEZ COMO SECRETARIA DO</w:t>
      </w:r>
      <w:r>
        <w:rPr>
          <w:rStyle w:val="markedcontent"/>
          <w:rFonts w:cs="Helvetica" w:ascii="Helvetica" w:hAnsi="Helvetica"/>
          <w:b/>
          <w:sz w:val="24"/>
        </w:rPr>
        <w:t xml:space="preserve"> CONSELLO MUNICIPAL DE DEPORTES DE OURENSE</w:t>
      </w:r>
    </w:p>
    <w:p>
      <w:pPr>
        <w:pStyle w:val="Normal"/>
        <w:rPr>
          <w:rFonts w:ascii="Helvetica" w:hAnsi="Helvetica" w:cs="Helvetica"/>
          <w:b/>
          <w:sz w:val="20"/>
          <w:szCs w:val="20"/>
          <w:lang w:val="gl-ES"/>
        </w:rPr>
      </w:pPr>
      <w:r>
        <w:rPr>
          <w:rFonts w:cs="Helvetica" w:ascii="Helvetica" w:hAnsi="Helvetica"/>
          <w:b/>
          <w:sz w:val="20"/>
          <w:szCs w:val="20"/>
          <w:lang w:val="gl-ES"/>
        </w:rPr>
      </w:r>
    </w:p>
    <w:p>
      <w:pPr>
        <w:pStyle w:val="Normal"/>
        <w:rPr>
          <w:rFonts w:ascii="Helvetica" w:hAnsi="Helvetica" w:cs="Helvetica"/>
          <w:b/>
          <w:szCs w:val="22"/>
          <w:lang w:val="gl-ES"/>
        </w:rPr>
      </w:pPr>
      <w:r>
        <w:rPr>
          <w:rFonts w:cs="Helvetica" w:ascii="Helvetica" w:hAnsi="Helvetica"/>
          <w:b/>
          <w:sz w:val="20"/>
          <w:szCs w:val="20"/>
          <w:lang w:val="gl-ES"/>
        </w:rPr>
        <w:t>CERTIFICO</w:t>
      </w:r>
    </w:p>
    <w:p>
      <w:pPr>
        <w:pStyle w:val="Normal"/>
        <w:jc w:val="both"/>
        <w:rPr>
          <w:rFonts w:ascii="Helvetica" w:hAnsi="Helvetica" w:cs="Helvetica"/>
          <w:b/>
          <w:sz w:val="20"/>
          <w:szCs w:val="20"/>
          <w:lang w:val="gl-ES"/>
        </w:rPr>
      </w:pPr>
      <w:r>
        <w:rPr>
          <w:rFonts w:cs="Helvetica" w:ascii="Helvetica" w:hAnsi="Helvetica"/>
          <w:b/>
          <w:sz w:val="20"/>
          <w:szCs w:val="20"/>
          <w:lang w:val="gl-ES"/>
        </w:rPr>
      </w:r>
    </w:p>
    <w:p>
      <w:pPr>
        <w:pStyle w:val="Normal"/>
        <w:jc w:val="both"/>
        <w:rPr>
          <w:rFonts w:ascii="Helvetica" w:hAnsi="Helvetica" w:cs="Helvetica"/>
          <w:sz w:val="20"/>
          <w:szCs w:val="20"/>
          <w:lang w:val="gl-ES"/>
        </w:rPr>
      </w:pPr>
      <w:r>
        <w:rPr>
          <w:rFonts w:cs="Helvetica" w:ascii="Helvetica" w:hAnsi="Helvetica"/>
          <w:sz w:val="20"/>
          <w:szCs w:val="20"/>
          <w:lang w:val="gl-ES"/>
        </w:rPr>
        <w:t xml:space="preserve">Que o Consello Reitor do Consello Municipal de Deportes de Ourense, na sesión ordinaria que tivo lugar o </w:t>
      </w:r>
      <w:r>
        <w:rPr>
          <w:rFonts w:cs="Helvetica" w:ascii="Helvetica" w:hAnsi="Helvetica"/>
          <w:sz w:val="20"/>
          <w:szCs w:val="20"/>
          <w:lang w:val="es-ES"/>
        </w:rPr>
        <w:t>29</w:t>
      </w:r>
      <w:r>
        <w:rPr>
          <w:rFonts w:cs="Helvetica" w:ascii="Helvetica" w:hAnsi="Helvetica"/>
          <w:sz w:val="20"/>
          <w:szCs w:val="20"/>
          <w:lang w:val="gl-ES"/>
        </w:rPr>
        <w:t>-12-2025, adoptou o acordo que de seguido se transcribe na súa literalidade, a reserva do que resulte da aprobación da acta correspondente:</w:t>
      </w:r>
    </w:p>
    <w:p>
      <w:pPr>
        <w:pStyle w:val="Normal"/>
        <w:jc w:val="both"/>
        <w:rPr>
          <w:rFonts w:ascii="Helvetica" w:hAnsi="Helvetica" w:cs="Helvetica"/>
          <w:sz w:val="20"/>
          <w:szCs w:val="20"/>
          <w:lang w:val="gl-ES"/>
        </w:rPr>
      </w:pPr>
      <w:r>
        <w:rPr>
          <w:rFonts w:cs="Helvetica" w:ascii="Helvetica" w:hAnsi="Helvetica"/>
          <w:sz w:val="20"/>
          <w:szCs w:val="20"/>
          <w:lang w:val="gl-ES"/>
        </w:rPr>
      </w:r>
    </w:p>
    <w:p>
      <w:pPr>
        <w:pStyle w:val="BodyText"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Helvetica" w:hAnsi="Helvetica" w:cs="Helvetica;Arial"/>
          <w:b/>
          <w:bCs/>
          <w:sz w:val="20"/>
          <w:szCs w:val="20"/>
          <w:lang w:val="gl-ES" w:eastAsia="zh-CN" w:bidi="hi-IN"/>
        </w:rPr>
      </w:pP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8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 xml:space="preserve">.- Aprobación, se procede, 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d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 xml:space="preserve">o convenio de colaboración entre o Consello Municipal de Deportes e 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a Federación Galega de Halterofilia</w:t>
      </w:r>
      <w:r>
        <w:rPr>
          <w:rStyle w:val="Strong6"/>
          <w:rFonts w:eastAsia="Verdana" w:cs="Verdana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sz w:val="20"/>
          <w:szCs w:val="20"/>
          <w:u w:val="none"/>
          <w:lang w:val="gl-ES" w:eastAsia="zh-CN" w:bidi="ar-SA"/>
        </w:rPr>
        <w:t xml:space="preserve"> 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para a concesión dunha subvención baixo a modalidade de concesión directa para a organización d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o “Campionato Galego de Halterofilia Base 2025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”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 xml:space="preserve">. (Exp. 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9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79</w:t>
      </w:r>
      <w:r>
        <w:rPr>
          <w:rStyle w:val="Strong6"/>
          <w:rFonts w:eastAsia="Verdana" w:cs="Helvetica LT Std" w:ascii="Helvetica" w:hAnsi="Helvetica"/>
          <w:b/>
          <w:bCs/>
          <w:i w:val="false"/>
          <w:iCs w:val="false"/>
          <w:caps w:val="false"/>
          <w:smallCaps w:val="false"/>
          <w:strike w:val="false"/>
          <w:dstrike w:val="false"/>
          <w:spacing w:val="0"/>
          <w:sz w:val="20"/>
          <w:szCs w:val="20"/>
          <w:u w:val="none"/>
          <w:lang w:val="gl-ES" w:eastAsia="zh-CN" w:bidi="ar-SA"/>
        </w:rPr>
        <w:t>/2025)</w:t>
      </w:r>
    </w:p>
    <w:p>
      <w:pPr>
        <w:pStyle w:val="Normal"/>
        <w:spacing w:lineRule="auto" w:line="240" w:before="0" w:after="0"/>
        <w:ind w:hanging="0" w:left="0" w:right="0"/>
        <w:jc w:val="both"/>
        <w:rPr>
          <w:rStyle w:val="Fuentedeprrafopredeter"/>
          <w:rFonts w:eastAsia="DejaVu Sans" w:cs="Verdan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kern w:val="0"/>
          <w:u w:val="none"/>
          <w:shd w:fill="auto" w:val="clear"/>
          <w:lang w:bidi="ar-SA"/>
        </w:rPr>
      </w:pPr>
      <w:r>
        <w:rPr>
          <w:rFonts w:ascii="Helvetica" w:hAnsi="Helvetica"/>
          <w:lang w:val="gl-ES" w:eastAsia="zh-CN"/>
        </w:rPr>
      </w:r>
    </w:p>
    <w:p>
      <w:pPr>
        <w:pStyle w:val="Normal"/>
        <w:spacing w:lineRule="auto" w:line="240" w:before="0" w:after="0"/>
        <w:ind w:hanging="0" w:left="0" w:right="0"/>
        <w:jc w:val="both"/>
        <w:rPr>
          <w:rFonts w:ascii="Helvetica" w:hAnsi="Helvetica"/>
          <w:lang w:val="gl-ES" w:eastAsia="zh-CN"/>
        </w:rPr>
      </w:pPr>
      <w:r>
        <w:rPr>
          <w:rStyle w:val="Fuentedeprrafopredeter"/>
          <w:rFonts w:eastAsia="DejaVu Sans" w:cs="Verdana" w:ascii="Helvetica" w:hAnsi="Helvetic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0"/>
          <w:szCs w:val="20"/>
          <w:u w:val="none"/>
          <w:shd w:fill="auto" w:val="clear"/>
          <w:lang w:val="gl-ES" w:eastAsia="zh-CN" w:bidi="ar-SA"/>
        </w:rPr>
        <w:t xml:space="preserve">O Consello Reitor, de conformidade coa proposta que forma parte do expediente, por UNANIMIDADE dos seus membros </w:t>
      </w:r>
      <w:r>
        <w:rPr>
          <w:rStyle w:val="Fuentedeprrafopredeter"/>
          <w:rFonts w:eastAsia="Times New Roman" w:cs="Verdana" w:ascii="Helvetica" w:hAnsi="Helvetic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0"/>
          <w:szCs w:val="20"/>
          <w:u w:val="none"/>
          <w:shd w:fill="auto" w:val="clear"/>
          <w:lang w:val="gl-ES" w:eastAsia="zh-CN" w:bidi="ar-SA"/>
        </w:rPr>
        <w:t>(</w:t>
      </w:r>
      <w:r>
        <w:rPr>
          <w:rStyle w:val="Fuentedeprrafopredeter"/>
          <w:rFonts w:eastAsia="Times New Roman" w:cs="Verdana" w:ascii="Helvetica" w:hAnsi="Helvetic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0"/>
          <w:szCs w:val="20"/>
          <w:u w:val="none"/>
          <w:shd w:fill="auto" w:val="clear"/>
          <w:lang w:val="gl-ES" w:eastAsia="zh-CN" w:bidi="ar-SA"/>
        </w:rPr>
        <w:t>9</w:t>
      </w:r>
      <w:r>
        <w:rPr>
          <w:rStyle w:val="Fuentedeprrafopredeter"/>
          <w:rFonts w:eastAsia="Times New Roman" w:cs="Verdana" w:ascii="Helvetica" w:hAnsi="Helvetic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0"/>
          <w:szCs w:val="20"/>
          <w:u w:val="none"/>
          <w:shd w:fill="auto" w:val="clear"/>
          <w:lang w:val="gl-ES" w:eastAsia="zh-CN" w:bidi="ar-SA"/>
        </w:rPr>
        <w:t xml:space="preserve"> votos), acorda:</w:t>
      </w:r>
    </w:p>
    <w:p>
      <w:pPr>
        <w:pStyle w:val="Normal"/>
        <w:suppressAutoHyphens w:val="false"/>
        <w:autoSpaceDE w:val="false"/>
        <w:spacing w:lineRule="auto" w:line="240"/>
        <w:ind w:hanging="0" w:left="0" w:right="0"/>
        <w:jc w:val="both"/>
        <w:rPr>
          <w:rFonts w:cs="Helvetica;Arial"/>
          <w:b/>
        </w:rPr>
      </w:pPr>
      <w:r>
        <w:rPr>
          <w:rFonts w:ascii="Helvetica" w:hAnsi="Helvetica"/>
          <w:i/>
          <w:iCs/>
          <w:sz w:val="20"/>
          <w:szCs w:val="20"/>
          <w:lang w:val="gl-ES"/>
        </w:rPr>
      </w:r>
    </w:p>
    <w:p>
      <w:pPr>
        <w:pStyle w:val="Normal"/>
        <w:suppressAutoHyphens w:val="false"/>
        <w:autoSpaceDE w:val="false"/>
        <w:spacing w:lineRule="auto" w:line="240"/>
        <w:ind w:hanging="0" w:left="0" w:right="0"/>
        <w:jc w:val="both"/>
        <w:rPr>
          <w:rFonts w:ascii="Helvetica" w:hAnsi="Helvetica"/>
          <w:i/>
          <w:iCs/>
          <w:sz w:val="20"/>
          <w:szCs w:val="20"/>
        </w:rPr>
      </w:pPr>
      <w:r>
        <w:rPr>
          <w:rFonts w:cs="Helvetica;Arial" w:ascii="Helvetica" w:hAnsi="Helvetica"/>
          <w:b/>
          <w:i/>
          <w:iCs/>
          <w:sz w:val="20"/>
          <w:szCs w:val="20"/>
          <w:lang w:val="gl-ES"/>
        </w:rPr>
        <w:t>Primeiro.-</w:t>
      </w:r>
      <w:r>
        <w:rPr>
          <w:rFonts w:eastAsia="NimbusSanL-Regu;MS Gothic" w:cs="NimbusSanL-Regu;MS Gothic" w:ascii="Helvetica" w:hAnsi="Helvetica"/>
          <w:i/>
          <w:iCs/>
          <w:kern w:val="2"/>
          <w:sz w:val="20"/>
          <w:szCs w:val="20"/>
          <w:lang w:val="gl-ES" w:eastAsia="es-ES"/>
        </w:rPr>
        <w:t xml:space="preserve"> </w:t>
      </w:r>
      <w:r>
        <w:rPr>
          <w:rFonts w:cs="Helvetica;Arial" w:ascii="Helvetica" w:hAnsi="Helvetica"/>
          <w:i/>
          <w:iCs/>
          <w:sz w:val="20"/>
          <w:szCs w:val="20"/>
          <w:lang w:val="gl-ES"/>
        </w:rPr>
        <w:t xml:space="preserve">Aprobar o convenio de colaboración entre o Consello Municipal de Deportes e </w:t>
      </w:r>
      <w:r>
        <w:rPr>
          <w:rFonts w:cs="Helvetica;Arial" w:ascii="Helvetica" w:hAnsi="Helvetica"/>
          <w:i/>
          <w:iCs/>
          <w:sz w:val="20"/>
          <w:szCs w:val="20"/>
          <w:lang w:val="gl-ES"/>
        </w:rPr>
        <w:t xml:space="preserve">a Federación Galega de </w:t>
      </w:r>
      <w:r>
        <w:rPr>
          <w:rFonts w:cs="Helvetica;Arial" w:ascii="Helvetica" w:hAnsi="Helvetica"/>
          <w:i/>
          <w:iCs/>
          <w:sz w:val="20"/>
          <w:szCs w:val="20"/>
          <w:lang w:val="gl-ES"/>
        </w:rPr>
        <w:t>Halterofilia</w:t>
      </w:r>
      <w:r>
        <w:rPr>
          <w:rFonts w:cs="Helvetica;Arial" w:ascii="Helvetica" w:hAnsi="Helvetica"/>
          <w:i/>
          <w:iCs/>
          <w:sz w:val="20"/>
          <w:szCs w:val="20"/>
          <w:lang w:val="gl-ES"/>
        </w:rPr>
        <w:t xml:space="preserve">, con C.I.F: </w:t>
      </w:r>
      <w:r>
        <w:rPr>
          <w:rStyle w:val="texte1"/>
          <w:rFonts w:cs="Helvetica;Arial" w:ascii="Helvetica" w:hAnsi="Helvetica"/>
          <w:i/>
          <w:iCs/>
          <w:color w:val="000000"/>
          <w:sz w:val="22"/>
          <w:szCs w:val="22"/>
          <w:lang w:val="gl-ES"/>
        </w:rPr>
        <w:t xml:space="preserve"> </w:t>
      </w:r>
      <w:r>
        <w:rPr>
          <w:rStyle w:val="texte1"/>
          <w:rFonts w:cs="Helvetica;Arial" w:ascii="Helvetica" w:hAnsi="Helvetica"/>
          <w:i/>
          <w:iCs/>
          <w:color w:val="000000"/>
          <w:sz w:val="22"/>
          <w:szCs w:val="22"/>
          <w:lang w:val="gl-ES"/>
        </w:rPr>
        <w:t>G15121700</w:t>
      </w:r>
      <w:r>
        <w:rPr>
          <w:rFonts w:cs="Helvetica;Arial" w:ascii="Helvetica" w:hAnsi="Helvetica"/>
          <w:i/>
          <w:iCs/>
          <w:sz w:val="20"/>
          <w:szCs w:val="20"/>
          <w:lang w:val="gl-ES"/>
        </w:rPr>
        <w:t xml:space="preserve">,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polo que se articula a concesión dunha subvención baixo a modalidade de concesión directa para a organización d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o “</w:t>
      </w:r>
      <w:r>
        <w:rPr>
          <w:rStyle w:val="Fuentedeprrafopredeter"/>
          <w:rFonts w:eastAsia="Lucida Sans Unicode" w:cs="Helvetica;Arial" w:ascii="Helvetica" w:hAnsi="Helvetica"/>
          <w:b w:val="false"/>
          <w:bCs w:val="false"/>
          <w:i/>
          <w:iCs/>
          <w:color w:val="auto"/>
          <w:kern w:val="2"/>
          <w:sz w:val="20"/>
          <w:szCs w:val="20"/>
          <w:lang w:val="gl-ES" w:eastAsia="zh-CN" w:bidi="hi-IN"/>
        </w:rPr>
        <w:t>C</w:t>
      </w:r>
      <w:r>
        <w:rPr>
          <w:rStyle w:val="texte1"/>
          <w:rFonts w:eastAsia="Lucida Sans Unicode" w:ascii="Helvetica" w:hAnsi="Helvetica"/>
          <w:b w:val="false"/>
          <w:bCs w:val="false"/>
          <w:i/>
          <w:iCs/>
          <w:color w:val="auto"/>
          <w:kern w:val="2"/>
          <w:sz w:val="20"/>
          <w:szCs w:val="20"/>
          <w:lang w:val="gl-ES" w:eastAsia="zh-CN" w:bidi="hi-IN"/>
        </w:rPr>
        <w:t>ampionato galego de halterofilia base 2025</w:t>
      </w:r>
      <w:r>
        <w:rPr>
          <w:rStyle w:val="Fuentedeprrafopredeter"/>
          <w:rFonts w:eastAsia="Lucida Sans Unicode" w:cs="Helvetica;Arial" w:ascii="Helvetica" w:hAnsi="Helvetica"/>
          <w:b w:val="false"/>
          <w:bCs w:val="false"/>
          <w:i/>
          <w:iCs/>
          <w:color w:val="auto"/>
          <w:kern w:val="2"/>
          <w:sz w:val="20"/>
          <w:szCs w:val="20"/>
          <w:lang w:val="gl-ES" w:eastAsia="zh-CN" w:bidi="hi-IN"/>
        </w:rPr>
        <w:t>”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, nos termos sinalados no documento electrónico que figura no expediente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97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9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/2025.</w:t>
      </w:r>
    </w:p>
    <w:p>
      <w:pPr>
        <w:pStyle w:val="Normal"/>
        <w:suppressAutoHyphens w:val="false"/>
        <w:autoSpaceDE w:val="false"/>
        <w:spacing w:lineRule="auto" w:line="240"/>
        <w:ind w:hanging="0" w:left="0" w:right="0"/>
        <w:jc w:val="both"/>
        <w:rPr>
          <w:rFonts w:ascii="Helvetica" w:hAnsi="Helvetica" w:eastAsia="NimbusSanL-Regu;MS Gothic" w:cs="Helvetica;Arial"/>
          <w:b/>
          <w:i/>
          <w:iCs/>
          <w:kern w:val="2"/>
          <w:sz w:val="20"/>
          <w:szCs w:val="20"/>
          <w:lang w:val="gl-ES" w:eastAsia="es-ES"/>
        </w:rPr>
      </w:pPr>
      <w:r>
        <w:rPr>
          <w:rFonts w:eastAsia="NimbusSanL-Regu;MS Gothic" w:cs="Helvetica;Arial" w:ascii="Helvetica" w:hAnsi="Helvetica"/>
          <w:b/>
          <w:i/>
          <w:iCs/>
          <w:kern w:val="2"/>
          <w:sz w:val="20"/>
          <w:szCs w:val="20"/>
          <w:lang w:val="gl-ES" w:eastAsia="es-ES"/>
        </w:rPr>
      </w:r>
    </w:p>
    <w:p>
      <w:pPr>
        <w:pStyle w:val="Normal"/>
        <w:suppressAutoHyphens w:val="false"/>
        <w:autoSpaceDE w:val="false"/>
        <w:spacing w:lineRule="auto" w:line="240"/>
        <w:ind w:hanging="0" w:left="0" w:right="0"/>
        <w:jc w:val="both"/>
        <w:rPr>
          <w:rFonts w:ascii="Helvetica" w:hAnsi="Helvetica"/>
          <w:i/>
          <w:iCs/>
          <w:sz w:val="20"/>
          <w:szCs w:val="20"/>
          <w:lang w:val="gl-ES"/>
        </w:rPr>
      </w:pPr>
      <w:r>
        <w:rPr>
          <w:rFonts w:eastAsia="NimbusSanL-Regu;MS Gothic" w:cs="Helvetica;Arial" w:ascii="Helvetica" w:hAnsi="Helvetica"/>
          <w:b/>
          <w:i/>
          <w:iCs/>
          <w:kern w:val="2"/>
          <w:sz w:val="20"/>
          <w:szCs w:val="20"/>
          <w:lang w:val="gl-ES" w:eastAsia="es-ES"/>
        </w:rPr>
        <w:t>Segundo. -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 Aprobar e comprometer o gasto por importe de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tres mil oitocentos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euros (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3.8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00,00 €), con cargo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á aplicación orzamentaria 3410 480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4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8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 do orzamento do CMD para 2.02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>5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lang w:val="gl-ES" w:eastAsia="es-ES"/>
        </w:rPr>
        <w:t xml:space="preserve"> (RC núm. 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20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250000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572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4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)</w:t>
      </w:r>
      <w:r>
        <w:rPr>
          <w:rFonts w:eastAsia="NimbusSanL-Regu;MS Gothic" w:cs="Helvetica;Arial" w:ascii="Helvetica" w:hAnsi="Helvetica"/>
          <w:i/>
          <w:iCs/>
          <w:kern w:val="2"/>
          <w:sz w:val="20"/>
          <w:szCs w:val="20"/>
          <w:shd w:fill="auto" w:val="clear"/>
          <w:lang w:val="gl-ES" w:eastAsia="es-ES"/>
        </w:rPr>
        <w:t>.</w:t>
      </w:r>
    </w:p>
    <w:p>
      <w:pPr>
        <w:pStyle w:val="Normal"/>
        <w:suppressAutoHyphens w:val="false"/>
        <w:autoSpaceDE w:val="false"/>
        <w:spacing w:lineRule="auto" w:line="240"/>
        <w:ind w:hanging="0" w:left="0" w:right="-3"/>
        <w:jc w:val="both"/>
        <w:rPr>
          <w:rFonts w:ascii="Helvetica" w:hAnsi="Helvetica" w:eastAsia="NimbusSanL-Regu;MS Gothic" w:cs="Helvetica;Arial"/>
          <w:b/>
          <w:i/>
          <w:iCs/>
          <w:kern w:val="2"/>
          <w:sz w:val="20"/>
          <w:szCs w:val="20"/>
          <w:lang w:val="gl-ES" w:eastAsia="es-ES"/>
        </w:rPr>
      </w:pPr>
      <w:r>
        <w:rPr>
          <w:rFonts w:eastAsia="NimbusSanL-Regu;MS Gothic" w:cs="Helvetica;Arial" w:ascii="Helvetica" w:hAnsi="Helvetica"/>
          <w:b/>
          <w:i/>
          <w:iCs/>
          <w:kern w:val="2"/>
          <w:sz w:val="20"/>
          <w:szCs w:val="20"/>
          <w:lang w:val="gl-ES" w:eastAsia="es-ES"/>
        </w:rPr>
      </w:r>
    </w:p>
    <w:p>
      <w:pPr>
        <w:pStyle w:val="Normal"/>
        <w:suppressAutoHyphens w:val="false"/>
        <w:autoSpaceDE w:val="false"/>
        <w:bidi w:val="0"/>
        <w:spacing w:lineRule="auto" w:line="240" w:before="0" w:after="0"/>
        <w:ind w:hanging="0" w:left="0" w:right="-3"/>
        <w:jc w:val="both"/>
        <w:rPr>
          <w:rFonts w:ascii="Helvetica" w:hAnsi="Helvetica" w:cs="Helvetica;Arial"/>
          <w:b/>
          <w:bCs/>
          <w:i/>
          <w:iCs/>
          <w:sz w:val="20"/>
          <w:szCs w:val="20"/>
          <w:lang w:val="gl-ES" w:eastAsia="zh-CN" w:bidi="hi-IN"/>
        </w:rPr>
      </w:pPr>
      <w:r>
        <w:rPr>
          <w:rStyle w:val="Strong5"/>
          <w:rFonts w:eastAsia="NimbusSanL-Regu;MS Gothic" w:cs="Helvetica;Arial" w:ascii="Helvetica" w:hAnsi="Helvetica"/>
          <w:b/>
          <w:bCs/>
          <w:i/>
          <w:iCs/>
          <w:caps w:val="false"/>
          <w:smallCaps w:val="false"/>
          <w:strike w:val="false"/>
          <w:dstrike w:val="false"/>
          <w:color w:val="000000"/>
          <w:spacing w:val="0"/>
          <w:kern w:val="2"/>
          <w:sz w:val="20"/>
          <w:szCs w:val="20"/>
          <w:u w:val="none"/>
          <w:shd w:fill="auto" w:val="clear"/>
          <w:lang w:val="gl-ES" w:eastAsia="es-ES" w:bidi="hi-IN"/>
        </w:rPr>
        <w:t xml:space="preserve">Terceiro. - </w:t>
      </w:r>
      <w:r>
        <w:rPr>
          <w:rStyle w:val="Strong5"/>
          <w:rFonts w:eastAsia="NimbusSanL-Regu;MS Gothic" w:cs="Helvetica;Arial" w:ascii="Helvetica" w:hAnsi="Helvetica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kern w:val="2"/>
          <w:sz w:val="20"/>
          <w:szCs w:val="20"/>
          <w:u w:val="none"/>
          <w:shd w:fill="auto" w:val="clear"/>
          <w:lang w:val="gl-ES" w:eastAsia="es-ES" w:bidi="hi-IN"/>
        </w:rPr>
        <w:t xml:space="preserve">Facultar ao </w:t>
      </w:r>
      <w:r>
        <w:rPr>
          <w:rStyle w:val="Strong5"/>
          <w:rFonts w:eastAsia="NimbusSanL-Regu;MS Gothic" w:cs="Helvetica;Arial" w:ascii="Helvetica" w:hAnsi="Helvetica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kern w:val="2"/>
          <w:sz w:val="20"/>
          <w:szCs w:val="20"/>
          <w:u w:val="none"/>
          <w:shd w:fill="auto" w:val="clear"/>
          <w:lang w:val="gl-ES" w:eastAsia="es-ES" w:bidi="hi-IN"/>
        </w:rPr>
        <w:t>p</w:t>
      </w:r>
      <w:r>
        <w:rPr>
          <w:rStyle w:val="Strong5"/>
          <w:rFonts w:eastAsia="NimbusSanL-Regu;MS Gothic" w:cs="Helvetica;Arial" w:ascii="Helvetica" w:hAnsi="Helvetica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kern w:val="2"/>
          <w:sz w:val="20"/>
          <w:szCs w:val="20"/>
          <w:u w:val="none"/>
          <w:shd w:fill="auto" w:val="clear"/>
          <w:lang w:val="gl-ES" w:eastAsia="es-ES" w:bidi="hi-IN"/>
        </w:rPr>
        <w:t>residente do CMD para a sinatura deste convenio e a realización dos trámites precisos para a súa efectividade.</w:t>
      </w:r>
    </w:p>
    <w:p>
      <w:pPr>
        <w:pStyle w:val="Normal"/>
        <w:widowControl/>
        <w:suppressAutoHyphens w:val="false"/>
        <w:spacing w:beforeAutospacing="1" w:after="0"/>
        <w:rPr>
          <w:rFonts w:ascii="Times New Roman" w:hAnsi="Times New Roman" w:eastAsia="Times New Roman"/>
          <w:color w:val="000000"/>
          <w:kern w:val="0"/>
          <w:sz w:val="24"/>
          <w:lang w:val="en-US"/>
        </w:rPr>
      </w:pPr>
      <w:r>
        <w:rPr>
          <w:rFonts w:cs="Helvetica" w:ascii="Helvetica" w:hAnsi="Helvetica"/>
          <w:sz w:val="20"/>
          <w:szCs w:val="20"/>
          <w:lang w:val="gl-ES"/>
        </w:rPr>
        <w:t>así conste e produza os efectos oportunos, expido a presente certificación por orde e co visto e prace do Sr. Presidente do Consello Municipal de Deportes en Ourense na data de sinatura electrónica.</w:t>
      </w:r>
    </w:p>
    <w:p>
      <w:pPr>
        <w:pStyle w:val="Normal"/>
        <w:ind w:left="3540"/>
        <w:jc w:val="both"/>
        <w:rPr>
          <w:rFonts w:ascii="Helvetica" w:hAnsi="Helvetica" w:cs="Helvetica"/>
          <w:sz w:val="20"/>
          <w:szCs w:val="20"/>
          <w:lang w:val="gl-ES"/>
        </w:rPr>
      </w:pPr>
      <w:r>
        <w:rPr>
          <w:rFonts w:cs="Helvetica" w:ascii="Helvetica" w:hAnsi="Helvetica"/>
          <w:sz w:val="20"/>
          <w:szCs w:val="20"/>
          <w:lang w:val="gl-ES"/>
        </w:rPr>
      </w:r>
    </w:p>
    <w:p>
      <w:pPr>
        <w:pStyle w:val="Normal"/>
        <w:ind w:left="3540"/>
        <w:jc w:val="both"/>
        <w:rPr>
          <w:rFonts w:ascii="Helvetica" w:hAnsi="Helvetica" w:cs="Helvetica"/>
        </w:rPr>
      </w:pPr>
      <w:r>
        <w:rPr>
          <w:rFonts w:cs="Helvetica" w:ascii="Helvetica" w:hAnsi="Helvetica"/>
          <w:sz w:val="20"/>
          <w:szCs w:val="20"/>
          <w:lang w:val="gl-ES"/>
        </w:rPr>
        <w:tab/>
        <w:tab/>
        <w:tab/>
        <w:t>Visto e prace</w:t>
      </w:r>
    </w:p>
    <w:p>
      <w:pPr>
        <w:pStyle w:val="Normal"/>
        <w:jc w:val="both"/>
        <w:rPr>
          <w:rFonts w:ascii="Helvetica" w:hAnsi="Helvetica" w:cs="Helvetica"/>
        </w:rPr>
      </w:pPr>
      <w:r>
        <w:rPr>
          <w:rFonts w:cs="Helvetica" w:ascii="Helvetica" w:hAnsi="Helvetica"/>
          <w:sz w:val="20"/>
          <w:szCs w:val="20"/>
          <w:lang w:val="gl-ES"/>
        </w:rPr>
        <w:t xml:space="preserve">A secretaria </w:t>
        <w:tab/>
        <w:tab/>
        <w:tab/>
        <w:tab/>
        <w:tab/>
        <w:tab/>
        <w:t xml:space="preserve">O presidente </w:t>
      </w:r>
    </w:p>
    <w:p>
      <w:pPr>
        <w:pStyle w:val="Normal"/>
        <w:jc w:val="center"/>
        <w:rPr>
          <w:rFonts w:ascii="Helvetica" w:hAnsi="Helvetica" w:cs="Helvetica"/>
          <w:i/>
          <w:iCs/>
          <w:sz w:val="20"/>
          <w:szCs w:val="20"/>
          <w:lang w:val="gl-ES"/>
        </w:rPr>
      </w:pPr>
      <w:r>
        <w:rPr>
          <w:rFonts w:cs="Helvetica" w:ascii="Helvetica" w:hAnsi="Helvetica"/>
          <w:i/>
          <w:iCs/>
          <w:sz w:val="20"/>
          <w:szCs w:val="20"/>
          <w:lang w:val="gl-ES"/>
        </w:rPr>
      </w:r>
    </w:p>
    <w:p>
      <w:pPr>
        <w:pStyle w:val="Normal"/>
        <w:jc w:val="center"/>
        <w:rPr>
          <w:rFonts w:ascii="Helvetica" w:hAnsi="Helvetica" w:cs="Helvetica"/>
          <w:i/>
          <w:iCs/>
          <w:sz w:val="20"/>
          <w:szCs w:val="20"/>
          <w:lang w:val="gl-ES"/>
        </w:rPr>
      </w:pPr>
      <w:r>
        <w:rPr>
          <w:rFonts w:cs="Helvetica" w:ascii="Helvetica" w:hAnsi="Helvetica"/>
          <w:i/>
          <w:iCs/>
          <w:sz w:val="20"/>
          <w:szCs w:val="20"/>
          <w:lang w:val="gl-ES"/>
        </w:rPr>
      </w:r>
    </w:p>
    <w:p>
      <w:pPr>
        <w:pStyle w:val="Normal"/>
        <w:rPr>
          <w:rFonts w:ascii="Helvetica" w:hAnsi="Helvetica" w:cs="Helvetica"/>
        </w:rPr>
      </w:pPr>
      <w:r>
        <w:rPr>
          <w:rFonts w:cs="Helvetica" w:ascii="Helvetica" w:hAnsi="Helvetica"/>
          <w:i/>
          <w:iCs/>
          <w:sz w:val="20"/>
          <w:szCs w:val="20"/>
          <w:lang w:val="gl-ES"/>
        </w:rPr>
        <w:t xml:space="preserve">Documento asinado electronicamente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9" w:top="1998" w:footer="709" w:bottom="1548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altName w:val="Times New Roman"/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Helvetica">
    <w:altName w:val="Arial"/>
    <w:charset w:val="00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5" w:color="000000"/>
      </w:pBdr>
      <w:jc w:val="center"/>
      <w:rPr>
        <w:sz w:val="16"/>
      </w:rPr>
    </w:pPr>
    <w:r>
      <w:rPr>
        <w:b/>
      </w:rPr>
      <w:t>Consello Municipal de Deportes de Ourense</w:t>
    </w:r>
  </w:p>
  <w:p>
    <w:pPr>
      <w:pStyle w:val="BodyText"/>
      <w:spacing w:before="0" w:after="120"/>
      <w:jc w:val="center"/>
      <w:rPr/>
    </w:pPr>
    <w:r>
      <w:rPr>
        <w:sz w:val="16"/>
      </w:rPr>
      <w:t xml:space="preserve">Avenida Pardo de Cela nº2, Ourense. 32003 (Ourense). Tfno. 988388163. Fax: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5" w:color="000000"/>
      </w:pBdr>
      <w:jc w:val="center"/>
      <w:rPr>
        <w:sz w:val="16"/>
      </w:rPr>
    </w:pPr>
    <w:r>
      <w:rPr>
        <w:b/>
      </w:rPr>
      <w:t>Consello Municipal de Deportes de Ourense</w:t>
    </w:r>
  </w:p>
  <w:p>
    <w:pPr>
      <w:pStyle w:val="BodyText"/>
      <w:spacing w:before="0" w:after="120"/>
      <w:jc w:val="center"/>
      <w:rPr/>
    </w:pPr>
    <w:r>
      <w:rPr>
        <w:sz w:val="16"/>
      </w:rPr>
      <w:t xml:space="preserve">Avenida Pardo de Cela nº2, Ourense. 32003 (Ourense). Tfno. 988388163.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695325" cy="6953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2"/>
      <w:szCs w:val="24"/>
      <w:lang w:val="es-ES" w:eastAsia="es-ES" w:bidi="ar-SA"/>
    </w:rPr>
  </w:style>
  <w:style w:type="paragraph" w:styleId="Heading1">
    <w:name w:val="heading 1"/>
    <w:basedOn w:val="Ttulouser"/>
    <w:next w:val="BodyText"/>
    <w:qFormat/>
    <w:pPr>
      <w:numPr>
        <w:ilvl w:val="0"/>
        <w:numId w:val="1"/>
      </w:numPr>
      <w:shd w:val="clear" w:fill="EEEEEE"/>
      <w:outlineLvl w:val="0"/>
    </w:pPr>
    <w:rPr>
      <w:rFonts w:ascii="Liberation Sans Unicode MS;Times New Roman" w:hAnsi="Liberation Sans Unicode MS;Times New Roman" w:cs="Liberation Sans Unicode MS;Times New Roman"/>
      <w:b/>
      <w:bCs/>
      <w:sz w:val="28"/>
      <w:szCs w:val="4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uentedeprrafopredeter1" w:customStyle="1">
    <w:name w:val="Fuente de párrafo predeter.1"/>
    <w:qFormat/>
    <w:rPr/>
  </w:style>
  <w:style w:type="character" w:styleId="InternetLink" w:customStyle="1">
    <w:name w:val="Internet Link"/>
    <w:basedOn w:val="DefaultParagraphFont"/>
    <w:qFormat/>
    <w:rsid w:val="009e1cb3"/>
    <w:rPr>
      <w:color w:val="0000FF"/>
      <w:u w:val="single"/>
    </w:rPr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texte1" w:customStyle="1">
    <w:name w:val="texte1"/>
    <w:qFormat/>
    <w:rPr>
      <w:rFonts w:ascii="Verdana" w:hAnsi="Verdana" w:eastAsia="Verdana"/>
      <w:b w:val="false"/>
      <w:strike w:val="false"/>
      <w:dstrike w:val="false"/>
      <w:color w:val="000000"/>
      <w:sz w:val="15"/>
      <w:u w:val="none"/>
    </w:rPr>
  </w:style>
  <w:style w:type="character" w:styleId="WW-Absatz-Standardschriftart111111111111111111111111111111111111111111111111111111111111111111111111111111111111111111111111" w:customStyle="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 w:customStyle="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 w:customStyle="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 w:customStyle="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 w:customStyle="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 w:customStyle="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 w:customStyle="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 w:customStyle="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 w:customStyle="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 w:customStyle="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 w:customStyle="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 w:customStyle="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 w:customStyle="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 w:customStyle="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 w:customStyle="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" w:customStyle="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" w:customStyle="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" w:customStyle="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" w:customStyle="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uentedeprrafopredeter2" w:customStyle="1">
    <w:name w:val="Fuente de párrafo predeter.2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Fuentedeprrafopredeter3" w:customStyle="1">
    <w:name w:val="Fuente de párrafo predeter.3"/>
    <w:qFormat/>
    <w:rPr/>
  </w:style>
  <w:style w:type="character" w:styleId="Bullet20Symbols" w:customStyle="1">
    <w:name w:val="Bullet_20_Symbols"/>
    <w:qFormat/>
    <w:rPr/>
  </w:style>
  <w:style w:type="character" w:styleId="Fuentedeprrafopredeter5" w:customStyle="1">
    <w:name w:val="Fuente de párrafo predeter.5"/>
    <w:qFormat/>
    <w:rPr/>
  </w:style>
  <w:style w:type="character" w:styleId="Fuentedeprrafopredeter6" w:customStyle="1">
    <w:name w:val="Fuente de párrafo predeter.6"/>
    <w:qFormat/>
    <w:rPr/>
  </w:style>
  <w:style w:type="character" w:styleId="Fuentedeprrafopredeter7" w:customStyle="1">
    <w:name w:val="Fuente de párrafo predeter.7"/>
    <w:qFormat/>
    <w:rPr/>
  </w:style>
  <w:style w:type="character" w:styleId="Fuentedeprrafopredeter8" w:customStyle="1">
    <w:name w:val="Fuente de párrafo predeter.8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Fuentedeprrafopredeter4" w:customStyle="1">
    <w:name w:val="Fuente de párrafo predeter.4"/>
    <w:qFormat/>
    <w:rPr/>
  </w:style>
  <w:style w:type="character" w:styleId="FootnoteCharacters" w:customStyle="1">
    <w:name w:val="Footnote Characters"/>
    <w:qFormat/>
    <w:rPr/>
  </w:style>
  <w:style w:type="character" w:styleId="EndnoteCharacters" w:customStyle="1">
    <w:name w:val="Endnote Characters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>
      <w:rFonts w:ascii="Verdana" w:hAnsi="Verdana" w:eastAsia="Verdana"/>
      <w:b/>
      <w:color w:val="000000"/>
      <w:sz w:val="20"/>
      <w:lang w:val="gl-ES" w:eastAsia="zh-CN"/>
    </w:rPr>
  </w:style>
  <w:style w:type="character" w:styleId="markedcontent" w:customStyle="1">
    <w:name w:val="markedcontent"/>
    <w:basedOn w:val="DefaultParagraphFont"/>
    <w:qFormat/>
    <w:rsid w:val="001930c8"/>
    <w:rPr/>
  </w:style>
  <w:style w:type="character" w:styleId="InternetLink1">
    <w:name w:val="Internet Link1"/>
    <w:basedOn w:val="DefaultParagraphFont"/>
    <w:uiPriority w:val="99"/>
    <w:semiHidden/>
    <w:unhideWhenUsed/>
    <w:qFormat/>
    <w:rsid w:val="003c7bed"/>
    <w:rPr>
      <w:color w:val="000080"/>
      <w:u w:val="single"/>
    </w:rPr>
  </w:style>
  <w:style w:type="character" w:styleId="Emphasis">
    <w:name w:val="Emphasis"/>
    <w:basedOn w:val="DefaultParagraphFont"/>
    <w:uiPriority w:val="20"/>
    <w:qFormat/>
    <w:rsid w:val="00a035b4"/>
    <w:rPr>
      <w:i/>
      <w:iCs/>
    </w:rPr>
  </w:style>
  <w:style w:type="character" w:styleId="Strong">
    <w:name w:val="Strong"/>
    <w:basedOn w:val="DefaultParagraphFont"/>
    <w:uiPriority w:val="22"/>
    <w:qFormat/>
    <w:rsid w:val="008762f1"/>
    <w:rPr>
      <w:b/>
      <w:bCs/>
    </w:rPr>
  </w:style>
  <w:style w:type="character" w:styleId="Fuentedeprrafopredeter">
    <w:name w:val="Fuente de párrafo predeter."/>
    <w:qFormat/>
    <w:rPr/>
  </w:style>
  <w:style w:type="character" w:styleId="Strong1">
    <w:name w:val="Strong1"/>
    <w:qFormat/>
    <w:rPr>
      <w:b/>
      <w:bCs/>
    </w:rPr>
  </w:style>
  <w:style w:type="character" w:styleId="Strong2">
    <w:name w:val="Strong2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Strong3">
    <w:name w:val="Strong3"/>
    <w:qFormat/>
    <w:rPr>
      <w:b/>
      <w:bCs/>
    </w:rPr>
  </w:style>
  <w:style w:type="character" w:styleId="Smbolosdenumeracin">
    <w:name w:val="Símbolos de numeración"/>
    <w:qFormat/>
    <w:rPr/>
  </w:style>
  <w:style w:type="character" w:styleId="Strong4">
    <w:name w:val="Strong4"/>
    <w:qFormat/>
    <w:rPr>
      <w:b/>
      <w:bCs/>
    </w:rPr>
  </w:style>
  <w:style w:type="character" w:styleId="Strong5">
    <w:name w:val="Strong5"/>
    <w:qFormat/>
    <w:rPr>
      <w:b/>
      <w:bCs/>
    </w:rPr>
  </w:style>
  <w:style w:type="character" w:styleId="Strong6">
    <w:name w:val="Strong6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pacing w:before="120" w:after="120"/>
    </w:pPr>
    <w:rPr>
      <w:rFonts w:eastAsia="Arial"/>
      <w:i/>
      <w:color w:val="000000"/>
      <w:sz w:val="24"/>
      <w:lang w:eastAsia="ar-SA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widowControl/>
      <w:spacing w:before="240" w:after="120"/>
    </w:pPr>
    <w:rPr>
      <w:rFonts w:ascii="Liberation Sans" w:hAnsi="Liberation Sans" w:eastAsia="Mangal"/>
      <w:color w:val="000000"/>
      <w:sz w:val="28"/>
      <w:lang w:val="es-ES_tradnl" w:eastAsia="ar-SA"/>
    </w:rPr>
  </w:style>
  <w:style w:type="paragraph" w:styleId="Descripcin1" w:customStyle="1">
    <w:name w:val="Descripción1"/>
    <w:basedOn w:val="Normal"/>
    <w:qFormat/>
    <w:pPr>
      <w:widowControl/>
      <w:spacing w:before="120" w:after="120"/>
    </w:pPr>
    <w:rPr>
      <w:rFonts w:ascii="Times New Roman" w:hAnsi="Times New Roman" w:eastAsia="Mangal"/>
      <w:i/>
      <w:color w:val="000000"/>
      <w:sz w:val="24"/>
      <w:lang w:val="es-ES_tradnl" w:eastAsia="ar-SA"/>
    </w:rPr>
  </w:style>
  <w:style w:type="paragraph" w:styleId="Encabezado1" w:customStyle="1">
    <w:name w:val="Encabezado1"/>
    <w:basedOn w:val="Normal"/>
    <w:qFormat/>
    <w:pPr>
      <w:keepNext w:val="true"/>
      <w:spacing w:before="240" w:after="120"/>
    </w:pPr>
    <w:rPr>
      <w:rFonts w:eastAsia="Microsoft YaHei" w:cs="Mangal"/>
      <w:sz w:val="28"/>
      <w:szCs w:val="28"/>
    </w:rPr>
  </w:style>
  <w:style w:type="paragraph" w:styleId="Etiqueta" w:customStyle="1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Header1" w:customStyle="1">
    <w:name w:val="Head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20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20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Contenidodelatablauser" w:customStyle="1">
    <w:name w:val="Contenido de la tabla (user)"/>
    <w:basedOn w:val="Normal"/>
    <w:qFormat/>
    <w:pPr>
      <w:suppressLineNumbers/>
    </w:pPr>
    <w:rPr/>
  </w:style>
  <w:style w:type="paragraph" w:styleId="Ttulodelatablauser" w:customStyle="1">
    <w:name w:val="Título de la tabla (user)"/>
    <w:basedOn w:val="Contenidodelatablauser"/>
    <w:qFormat/>
    <w:pPr>
      <w:jc w:val="center"/>
    </w:pPr>
    <w:rPr>
      <w:b/>
      <w:bCs/>
    </w:rPr>
  </w:style>
  <w:style w:type="paragraph" w:styleId="Cabeceraypieuser" w:customStyle="1">
    <w:name w:val="Cabecera y pie (user)"/>
    <w:basedOn w:val="Normal"/>
    <w:qFormat/>
    <w:pPr>
      <w:tabs>
        <w:tab w:val="clear" w:pos="720"/>
        <w:tab w:val="center" w:pos="5386" w:leader="none"/>
        <w:tab w:val="right" w:pos="10772" w:leader="none"/>
      </w:tabs>
    </w:pPr>
    <w:rPr>
      <w:rFonts w:eastAsia="DejaVu Sans"/>
      <w:color w:val="000000"/>
      <w:lang w:eastAsia="hi-IN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Textoindependiente31" w:customStyle="1">
    <w:name w:val="Texto independiente 31"/>
    <w:basedOn w:val="Normal"/>
    <w:qFormat/>
    <w:pPr>
      <w:spacing w:lineRule="auto" w:line="360"/>
      <w:jc w:val="both"/>
    </w:pPr>
    <w:rPr>
      <w:rFonts w:ascii="Times New Roman" w:hAnsi="Times New Roman"/>
      <w:b/>
    </w:rPr>
  </w:style>
  <w:style w:type="paragraph" w:styleId="NormalWeb">
    <w:name w:val="Normal (Web)"/>
    <w:basedOn w:val="Normal"/>
    <w:uiPriority w:val="99"/>
    <w:qFormat/>
    <w:rsid w:val="009e1cb3"/>
    <w:pPr>
      <w:widowControl/>
      <w:suppressAutoHyphens w:val="false"/>
      <w:spacing w:beforeAutospacing="1" w:after="119"/>
    </w:pPr>
    <w:rPr>
      <w:rFonts w:ascii="Times New Roman" w:hAnsi="Times New Roman" w:eastAsia="Times New Roman"/>
      <w:kern w:val="0"/>
      <w:sz w:val="24"/>
    </w:rPr>
  </w:style>
  <w:style w:type="paragraph" w:styleId="Encabezadodelatabla" w:customStyle="1">
    <w:name w:val="Encabezado de la tabla"/>
    <w:qFormat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color w:val="000000"/>
      <w:kern w:val="2"/>
      <w:sz w:val="20"/>
      <w:szCs w:val="20"/>
      <w:lang w:val="es-ES_tradnl" w:eastAsia="ar-SA" w:bidi="ar-SA"/>
    </w:rPr>
  </w:style>
  <w:style w:type="paragraph" w:styleId="Tabladeilustraciones1" w:customStyle="1">
    <w:name w:val="Tabla de ilustraciones1"/>
    <w:qFormat/>
    <w:pPr>
      <w:widowControl/>
      <w:suppressAutoHyphens w:val="true"/>
      <w:bidi w:val="0"/>
      <w:spacing w:before="120" w:after="120"/>
      <w:jc w:val="left"/>
    </w:pPr>
    <w:rPr>
      <w:rFonts w:ascii="Times New Roman" w:hAnsi="Times New Roman" w:eastAsia="Mangal" w:cs="Times New Roman"/>
      <w:i/>
      <w:color w:val="000000"/>
      <w:kern w:val="2"/>
      <w:sz w:val="24"/>
      <w:szCs w:val="20"/>
      <w:lang w:val="es-ES_tradnl" w:eastAsia="ar-SA" w:bidi="ar-SA"/>
    </w:rPr>
  </w:style>
  <w:style w:type="paragraph" w:styleId="Sangra3detindependiente1" w:customStyle="1">
    <w:name w:val="Sangría 3 de t. independiente1"/>
    <w:basedOn w:val="Normal"/>
    <w:qFormat/>
    <w:pPr>
      <w:widowControl/>
      <w:ind w:firstLine="708" w:left="708"/>
    </w:pPr>
    <w:rPr>
      <w:rFonts w:ascii="Times New Roman" w:hAnsi="Times New Roman" w:eastAsia="Times New Roman"/>
      <w:color w:val="000000"/>
      <w:sz w:val="23"/>
      <w:lang w:val="es-ES_tradnl" w:eastAsia="ar-SA"/>
    </w:rPr>
  </w:style>
  <w:style w:type="paragraph" w:styleId="Sangra2detindependiente1" w:customStyle="1">
    <w:name w:val="Sangría 2 de t. independiente1"/>
    <w:basedOn w:val="Normal"/>
    <w:qFormat/>
    <w:pPr>
      <w:widowControl/>
      <w:ind w:firstLine="708" w:left="708"/>
      <w:jc w:val="both"/>
    </w:pPr>
    <w:rPr>
      <w:rFonts w:ascii="Times New Roman" w:hAnsi="Times New Roman" w:eastAsia="Times New Roman"/>
      <w:color w:val="000000"/>
      <w:sz w:val="23"/>
      <w:lang w:val="es-ES_tradnl" w:eastAsia="ar-SA"/>
    </w:rPr>
  </w:style>
  <w:style w:type="paragraph" w:styleId="Textoindependiente21" w:customStyle="1">
    <w:name w:val="Texto independiente 21"/>
    <w:basedOn w:val="Normal"/>
    <w:qFormat/>
    <w:pPr>
      <w:widowControl/>
    </w:pPr>
    <w:rPr>
      <w:rFonts w:ascii="Times New Roman" w:hAnsi="Times New Roman" w:eastAsia="Times New Roman"/>
      <w:b/>
      <w:color w:val="000000"/>
      <w:sz w:val="24"/>
      <w:u w:val="single"/>
      <w:lang w:val="es-ES_tradnl" w:eastAsia="ar-SA"/>
    </w:rPr>
  </w:style>
  <w:style w:type="paragraph" w:styleId="Encabezado2" w:customStyle="1">
    <w:name w:val="Encabezado2"/>
    <w:basedOn w:val="Normal"/>
    <w:qFormat/>
    <w:pPr>
      <w:keepNext w:val="true"/>
      <w:widowControl/>
      <w:spacing w:before="240" w:after="120"/>
    </w:pPr>
    <w:rPr>
      <w:rFonts w:eastAsia="Mangal"/>
      <w:color w:val="000000"/>
      <w:sz w:val="28"/>
      <w:lang w:val="es-ES_tradnl" w:eastAsia="ar-SA"/>
    </w:rPr>
  </w:style>
  <w:style w:type="paragraph" w:styleId="Default" w:customStyle="1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Mangal" w:cs="Liberation Serif"/>
      <w:color w:val="000000"/>
      <w:kern w:val="0"/>
      <w:sz w:val="24"/>
      <w:szCs w:val="24"/>
      <w:lang w:val="es-ES" w:eastAsia="hi-IN" w:bidi="ar-SA"/>
    </w:rPr>
  </w:style>
  <w:style w:type="paragraph" w:styleId="Epgrafe" w:customStyle="1">
    <w:name w:val="Epígrafe"/>
    <w:basedOn w:val="Normal"/>
    <w:qFormat/>
    <w:pPr>
      <w:widowControl/>
      <w:spacing w:before="120" w:after="120"/>
    </w:pPr>
    <w:rPr>
      <w:rFonts w:ascii="Times New Roman" w:hAnsi="Times New Roman" w:eastAsia="Mangal"/>
      <w:i/>
      <w:color w:val="000000"/>
      <w:sz w:val="24"/>
      <w:lang w:val="es-ES_tradnl" w:eastAsia="ar-SA"/>
    </w:rPr>
  </w:style>
  <w:style w:type="paragraph" w:styleId="Ttulo2" w:customStyle="1">
    <w:name w:val="Título2"/>
    <w:basedOn w:val="Normal"/>
    <w:qFormat/>
    <w:pPr>
      <w:keepNext w:val="true"/>
      <w:widowControl/>
      <w:spacing w:before="240" w:after="120"/>
    </w:pPr>
    <w:rPr>
      <w:rFonts w:ascii="Liberation Sans" w:hAnsi="Liberation Sans" w:eastAsia="Mangal"/>
      <w:color w:val="000000"/>
      <w:sz w:val="28"/>
      <w:lang w:val="es-ES_tradnl" w:eastAsia="ar-SA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iberation Serif" w:cs="Liberation Serif"/>
      <w:color w:val="000000"/>
      <w:kern w:val="2"/>
      <w:sz w:val="24"/>
      <w:szCs w:val="24"/>
      <w:lang w:val="es-ES" w:eastAsia="hi-IN" w:bidi="ar-SA"/>
    </w:rPr>
  </w:style>
  <w:style w:type="paragraph" w:styleId="Textbody" w:customStyle="1">
    <w:name w:val="Text body"/>
    <w:basedOn w:val="Normal"/>
    <w:qFormat/>
    <w:pPr>
      <w:widowControl/>
    </w:pPr>
    <w:rPr>
      <w:rFonts w:ascii="Times New Roman" w:hAnsi="Times New Roman" w:eastAsia="Times New Roman"/>
      <w:color w:val="000000"/>
      <w:sz w:val="24"/>
      <w:lang w:eastAsia="ar-SA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iberation Serif" w:cs="Liberation Serif"/>
      <w:color w:val="000000"/>
      <w:kern w:val="2"/>
      <w:sz w:val="24"/>
      <w:szCs w:val="24"/>
      <w:lang w:val="es-ES" w:eastAsia="hi-IN" w:bidi="ar-SA"/>
    </w:rPr>
  </w:style>
  <w:style w:type="paragraph" w:styleId="Epgrafe1" w:customStyle="1">
    <w:name w:val="Epígrafe1"/>
    <w:basedOn w:val="Normal"/>
    <w:qFormat/>
    <w:pPr>
      <w:spacing w:before="120" w:after="120"/>
    </w:pPr>
    <w:rPr>
      <w:rFonts w:eastAsia="Arial"/>
      <w:i/>
      <w:color w:val="000000"/>
      <w:sz w:val="24"/>
      <w:lang w:eastAsia="ar-SA"/>
    </w:rPr>
  </w:style>
  <w:style w:type="paragraph" w:styleId="Encabezado4" w:customStyle="1">
    <w:name w:val="Encabezado4"/>
    <w:basedOn w:val="Normal"/>
    <w:qFormat/>
    <w:pPr>
      <w:keepNext w:val="true"/>
      <w:spacing w:before="240" w:after="120"/>
    </w:pPr>
    <w:rPr>
      <w:rFonts w:eastAsia="Arial"/>
      <w:color w:val="000000"/>
      <w:sz w:val="28"/>
      <w:lang w:eastAsia="ar-SA"/>
    </w:rPr>
  </w:style>
  <w:style w:type="paragraph" w:styleId="Encabezado5" w:customStyle="1">
    <w:name w:val="Encabezado5"/>
    <w:basedOn w:val="Normal"/>
    <w:qFormat/>
    <w:pPr>
      <w:keepNext w:val="true"/>
      <w:spacing w:before="240" w:after="120"/>
    </w:pPr>
    <w:rPr>
      <w:rFonts w:eastAsia="Arial"/>
      <w:color w:val="000000"/>
      <w:sz w:val="28"/>
      <w:lang w:eastAsia="ar-SA"/>
    </w:rPr>
  </w:style>
  <w:style w:type="paragraph" w:styleId="Encabezado6" w:customStyle="1">
    <w:name w:val="Encabezado6"/>
    <w:basedOn w:val="Normal"/>
    <w:qFormat/>
    <w:pPr>
      <w:keepNext w:val="true"/>
      <w:spacing w:before="240" w:after="120"/>
    </w:pPr>
    <w:rPr>
      <w:rFonts w:eastAsia="Arial"/>
      <w:color w:val="000000"/>
      <w:sz w:val="28"/>
      <w:lang w:eastAsia="ar-SA"/>
    </w:rPr>
  </w:style>
  <w:style w:type="paragraph" w:styleId="Encabezado3" w:customStyle="1">
    <w:name w:val="Encabezado3"/>
    <w:basedOn w:val="Normal"/>
    <w:qFormat/>
    <w:pPr>
      <w:keepNext w:val="true"/>
      <w:widowControl/>
      <w:spacing w:before="240" w:after="120"/>
    </w:pPr>
    <w:rPr>
      <w:rFonts w:eastAsia="Mangal"/>
      <w:color w:val="000000"/>
      <w:sz w:val="28"/>
      <w:lang w:val="es-ES_tradnl" w:eastAsia="ar-SA"/>
    </w:rPr>
  </w:style>
  <w:style w:type="paragraph" w:styleId="western" w:customStyle="1">
    <w:name w:val="western"/>
    <w:basedOn w:val="Normal"/>
    <w:qFormat/>
    <w:pPr>
      <w:widowControl/>
      <w:suppressAutoHyphens w:val="false"/>
      <w:spacing w:before="100" w:after="119"/>
    </w:pPr>
    <w:rPr>
      <w:rFonts w:eastAsia="Arial"/>
      <w:color w:val="000000"/>
      <w:sz w:val="24"/>
      <w:lang w:val="gl-ES" w:eastAsia="ar-SA"/>
    </w:rPr>
  </w:style>
  <w:style w:type="paragraph" w:styleId="western1" w:customStyle="1">
    <w:name w:val="western1"/>
    <w:basedOn w:val="Normal"/>
    <w:qFormat/>
    <w:rsid w:val="00ff3066"/>
    <w:pPr>
      <w:widowControl/>
      <w:suppressAutoHyphens w:val="false"/>
      <w:spacing w:beforeAutospacing="1" w:after="119"/>
    </w:pPr>
    <w:rPr>
      <w:rFonts w:ascii="Times New Roman" w:hAnsi="Times New Roman" w:eastAsia="Times New Roman"/>
      <w:color w:val="000000"/>
      <w:kern w:val="0"/>
      <w:sz w:val="24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00000A"/>
      <w:kern w:val="2"/>
      <w:sz w:val="22"/>
      <w:szCs w:val="24"/>
      <w:lang w:val="es-ES" w:eastAsia="zh-CN" w:bidi="hi-IN"/>
    </w:rPr>
  </w:style>
  <w:style w:type="paragraph" w:styleId="ListParagraph">
    <w:name w:val="List Paragraph"/>
    <w:basedOn w:val="Normal"/>
    <w:qFormat/>
    <w:pPr>
      <w:spacing w:before="0" w:after="160"/>
      <w:ind w:hanging="0" w:left="720" w:right="0"/>
      <w:contextualSpacing/>
    </w:pPr>
    <w:rPr/>
  </w:style>
  <w:style w:type="numbering" w:styleId="Ningunalistauser" w:default="1">
    <w:name w:val="Ninguna lista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Application>LibreOffice/25.8.4.2$Windows_X86_64 LibreOffice_project/290daaa01b999472f0c7a3890eb6a550fd74c6df</Application>
  <AppVersion>15.0000</AppVersion>
  <Pages>1</Pages>
  <Words>304</Words>
  <Characters>1692</Characters>
  <CharactersWithSpaces>1996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2020-02-20T18:13:00Z</dcterms:created>
  <dc:creator>cjfefe</dc:creator>
  <dc:description/>
  <dc:language>es-ES</dc:language>
  <cp:lastModifiedBy/>
  <cp:lastPrinted>2022-01-11T13:35:00Z</cp:lastPrinted>
  <dcterms:modified xsi:type="dcterms:W3CDTF">2025-12-29T14:29:28Z</dcterms:modified>
  <cp:revision>854</cp:revision>
  <dc:subject/>
  <dc:title>CARLOS JAVIER FERNÁNDEZ FERNÁNDEZ, SECRETARIO DO CONSELLO MUNICIPAL DE DEPORTES DE OURENSE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