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ECA9" w14:textId="0951278B" w:rsidR="006719CC" w:rsidRPr="0093378F" w:rsidRDefault="006719CC" w:rsidP="006719CC">
      <w:pPr>
        <w:jc w:val="right"/>
        <w:rPr>
          <w:rFonts w:ascii="AytoRoquetas Light Condensed" w:hAnsi="AytoRoquetas Light Condensed"/>
          <w:b/>
          <w:szCs w:val="24"/>
        </w:rPr>
      </w:pPr>
      <w:bookmarkStart w:id="0" w:name="OLE_LINK1"/>
      <w:bookmarkStart w:id="1" w:name="OLE_LINK2"/>
      <w:bookmarkStart w:id="2" w:name="OLE_LINK3"/>
      <w:r w:rsidRPr="0093378F">
        <w:rPr>
          <w:rFonts w:ascii="AytoRoquetas Light Condensed" w:hAnsi="AytoRoquetas Light Condensed"/>
          <w:b/>
          <w:szCs w:val="24"/>
        </w:rPr>
        <w:t>EXPTE: 202</w:t>
      </w:r>
      <w:r w:rsidR="00D10147">
        <w:rPr>
          <w:rFonts w:ascii="AytoRoquetas Light Condensed" w:hAnsi="AytoRoquetas Light Condensed"/>
          <w:b/>
          <w:szCs w:val="24"/>
        </w:rPr>
        <w:t>5</w:t>
      </w:r>
      <w:r w:rsidRPr="0093378F">
        <w:rPr>
          <w:rFonts w:ascii="AytoRoquetas Light Condensed" w:hAnsi="AytoRoquetas Light Condensed"/>
          <w:b/>
          <w:szCs w:val="24"/>
        </w:rPr>
        <w:t>/</w:t>
      </w:r>
      <w:r w:rsidR="00D10147">
        <w:rPr>
          <w:rFonts w:ascii="AytoRoquetas Light Condensed" w:hAnsi="AytoRoquetas Light Condensed"/>
          <w:b/>
          <w:szCs w:val="24"/>
        </w:rPr>
        <w:t>4898</w:t>
      </w:r>
    </w:p>
    <w:p w14:paraId="7C38EEC6" w14:textId="77777777" w:rsidR="006719CC" w:rsidRPr="0093378F" w:rsidRDefault="006719CC" w:rsidP="006719CC">
      <w:pPr>
        <w:jc w:val="both"/>
        <w:rPr>
          <w:rFonts w:ascii="AytoRoquetas Light Condensed" w:hAnsi="AytoRoquetas Light Condensed"/>
          <w:b/>
          <w:szCs w:val="24"/>
        </w:rPr>
      </w:pPr>
    </w:p>
    <w:p w14:paraId="2F2D2AE6" w14:textId="41B3A5BC" w:rsidR="006719CC" w:rsidRPr="0093378F" w:rsidRDefault="006719CC" w:rsidP="006719CC">
      <w:pPr>
        <w:jc w:val="both"/>
        <w:rPr>
          <w:rFonts w:ascii="AytoRoquetas Light Condensed" w:hAnsi="AytoRoquetas Light Condensed"/>
          <w:b/>
          <w:szCs w:val="24"/>
        </w:rPr>
      </w:pPr>
      <w:r w:rsidRPr="0093378F">
        <w:rPr>
          <w:rFonts w:ascii="AytoRoquetas Light Condensed" w:hAnsi="AytoRoquetas Light Condensed"/>
          <w:b/>
          <w:szCs w:val="24"/>
        </w:rPr>
        <w:t>INFORME JURIDICO REFERENTE A EXPEDIENTE DE CONCESIÓN DIRECTA NOMINATIVA AÑO 202</w:t>
      </w:r>
      <w:r w:rsidR="00D10147">
        <w:rPr>
          <w:rFonts w:ascii="AytoRoquetas Light Condensed" w:hAnsi="AytoRoquetas Light Condensed"/>
          <w:b/>
          <w:szCs w:val="24"/>
        </w:rPr>
        <w:t>5</w:t>
      </w:r>
      <w:r w:rsidRPr="0093378F">
        <w:rPr>
          <w:rFonts w:ascii="AytoRoquetas Light Condensed" w:hAnsi="AytoRoquetas Light Condensed"/>
          <w:b/>
          <w:szCs w:val="24"/>
        </w:rPr>
        <w:t xml:space="preserve"> VIA CONVENIO DE SUBVENCIÓN ECONÓMICA A FAVOR DE LA </w:t>
      </w:r>
      <w:r w:rsidR="00AA496D">
        <w:rPr>
          <w:rFonts w:ascii="AytoRoquetas Light Condensed" w:hAnsi="AytoRoquetas Light Condensed"/>
          <w:b/>
          <w:szCs w:val="24"/>
        </w:rPr>
        <w:t>ASOCIACIÓN RECREACIÓN Y COLECCIONISMO HISTÓRICO MILITAR DE ROQUETAS DE MAR</w:t>
      </w:r>
      <w:r w:rsidRPr="0093378F">
        <w:rPr>
          <w:rFonts w:ascii="AytoRoquetas Light Condensed" w:hAnsi="AytoRoquetas Light Condensed"/>
          <w:b/>
          <w:szCs w:val="24"/>
        </w:rPr>
        <w:t>.</w:t>
      </w:r>
    </w:p>
    <w:p w14:paraId="72D394E4" w14:textId="77777777" w:rsidR="006719CC" w:rsidRPr="0093378F" w:rsidRDefault="006719CC" w:rsidP="006719CC">
      <w:pPr>
        <w:jc w:val="both"/>
        <w:rPr>
          <w:rFonts w:ascii="AytoRoquetas Light Condensed" w:hAnsi="AytoRoquetas Light Condensed"/>
          <w:b/>
          <w:szCs w:val="24"/>
        </w:rPr>
      </w:pPr>
    </w:p>
    <w:p w14:paraId="3A03D8C7" w14:textId="77777777" w:rsidR="006719CC" w:rsidRPr="0093378F" w:rsidRDefault="006719CC" w:rsidP="006719CC">
      <w:pPr>
        <w:jc w:val="center"/>
        <w:rPr>
          <w:rFonts w:ascii="AytoRoquetas Light Condensed" w:hAnsi="AytoRoquetas Light Condensed"/>
          <w:b/>
          <w:szCs w:val="24"/>
        </w:rPr>
      </w:pPr>
      <w:r w:rsidRPr="0093378F">
        <w:rPr>
          <w:rFonts w:ascii="AytoRoquetas Light Condensed" w:hAnsi="AytoRoquetas Light Condensed"/>
          <w:b/>
          <w:szCs w:val="24"/>
        </w:rPr>
        <w:t>I.- ANTECEDENTES</w:t>
      </w:r>
    </w:p>
    <w:p w14:paraId="426E040D" w14:textId="1EAEFB03" w:rsidR="00AA496D" w:rsidRPr="00AA496D" w:rsidRDefault="00D10BE0" w:rsidP="00AA496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B704B6">
        <w:rPr>
          <w:rFonts w:ascii="AytoRoquetas Light Condensed" w:hAnsi="AytoRoquetas Light Condensed"/>
          <w:szCs w:val="24"/>
        </w:rPr>
        <w:t xml:space="preserve">Con fecha </w:t>
      </w:r>
      <w:r w:rsidR="00D10147">
        <w:rPr>
          <w:rFonts w:ascii="AytoRoquetas Light Condensed" w:hAnsi="AytoRoquetas Light Condensed"/>
          <w:szCs w:val="24"/>
        </w:rPr>
        <w:t>6</w:t>
      </w:r>
      <w:r w:rsidRPr="00B704B6">
        <w:rPr>
          <w:rFonts w:ascii="AytoRoquetas Light Condensed" w:hAnsi="AytoRoquetas Light Condensed"/>
          <w:szCs w:val="24"/>
        </w:rPr>
        <w:t xml:space="preserve"> de </w:t>
      </w:r>
      <w:r w:rsidR="002917F6">
        <w:rPr>
          <w:rFonts w:ascii="AytoRoquetas Light Condensed" w:hAnsi="AytoRoquetas Light Condensed"/>
          <w:szCs w:val="24"/>
        </w:rPr>
        <w:t>ju</w:t>
      </w:r>
      <w:r w:rsidR="00D10147">
        <w:rPr>
          <w:rFonts w:ascii="AytoRoquetas Light Condensed" w:hAnsi="AytoRoquetas Light Condensed"/>
          <w:szCs w:val="24"/>
        </w:rPr>
        <w:t>n</w:t>
      </w:r>
      <w:r w:rsidR="002917F6">
        <w:rPr>
          <w:rFonts w:ascii="AytoRoquetas Light Condensed" w:hAnsi="AytoRoquetas Light Condensed"/>
          <w:szCs w:val="24"/>
        </w:rPr>
        <w:t>io</w:t>
      </w:r>
      <w:r w:rsidRPr="00B704B6">
        <w:rPr>
          <w:rFonts w:ascii="AytoRoquetas Light Condensed" w:hAnsi="AytoRoquetas Light Condensed"/>
          <w:szCs w:val="24"/>
        </w:rPr>
        <w:t xml:space="preserve"> de 202</w:t>
      </w:r>
      <w:r w:rsidR="00D10147">
        <w:rPr>
          <w:rFonts w:ascii="AytoRoquetas Light Condensed" w:hAnsi="AytoRoquetas Light Condensed"/>
          <w:szCs w:val="24"/>
        </w:rPr>
        <w:t>5</w:t>
      </w:r>
      <w:r w:rsidRPr="00B704B6">
        <w:rPr>
          <w:rFonts w:ascii="AytoRoquetas Light Condensed" w:hAnsi="AytoRoquetas Light Condensed"/>
          <w:szCs w:val="24"/>
        </w:rPr>
        <w:t xml:space="preserve"> (registro de entrada nº 202</w:t>
      </w:r>
      <w:r w:rsidR="00D10147">
        <w:rPr>
          <w:rFonts w:ascii="AytoRoquetas Light Condensed" w:hAnsi="AytoRoquetas Light Condensed"/>
          <w:szCs w:val="24"/>
        </w:rPr>
        <w:t>5</w:t>
      </w:r>
      <w:r w:rsidRPr="00B704B6">
        <w:rPr>
          <w:rFonts w:ascii="AytoRoquetas Light Condensed" w:hAnsi="AytoRoquetas Light Condensed"/>
          <w:szCs w:val="24"/>
        </w:rPr>
        <w:t>/</w:t>
      </w:r>
      <w:r w:rsidR="00D10147">
        <w:rPr>
          <w:rFonts w:ascii="AytoRoquetas Light Condensed" w:hAnsi="AytoRoquetas Light Condensed"/>
          <w:szCs w:val="24"/>
        </w:rPr>
        <w:t>21447</w:t>
      </w:r>
      <w:r w:rsidRPr="00B704B6">
        <w:rPr>
          <w:rFonts w:ascii="AytoRoquetas Light Condensed" w:hAnsi="AytoRoquetas Light Condensed"/>
          <w:szCs w:val="24"/>
        </w:rPr>
        <w:t xml:space="preserve">), D. </w:t>
      </w:r>
      <w:r w:rsidR="00AA496D">
        <w:rPr>
          <w:rFonts w:ascii="AytoRoquetas Light Condensed" w:hAnsi="AytoRoquetas Light Condensed"/>
          <w:szCs w:val="24"/>
        </w:rPr>
        <w:t>Fco. Miguel Hernández Valverde</w:t>
      </w:r>
      <w:r w:rsidRPr="00B704B6">
        <w:rPr>
          <w:rFonts w:ascii="AytoRoquetas Light Condensed" w:hAnsi="AytoRoquetas Light Condensed"/>
          <w:szCs w:val="24"/>
        </w:rPr>
        <w:t xml:space="preserve">, con DNI nº </w:t>
      </w:r>
      <w:r>
        <w:rPr>
          <w:rFonts w:ascii="AytoRoquetas Light Condensed" w:hAnsi="AytoRoquetas Light Condensed"/>
          <w:szCs w:val="24"/>
        </w:rPr>
        <w:t>***</w:t>
      </w:r>
      <w:r w:rsidR="00AA496D">
        <w:rPr>
          <w:rFonts w:ascii="AytoRoquetas Light Condensed" w:hAnsi="AytoRoquetas Light Condensed"/>
          <w:szCs w:val="24"/>
        </w:rPr>
        <w:t>157</w:t>
      </w:r>
      <w:r>
        <w:rPr>
          <w:rFonts w:ascii="AytoRoquetas Light Condensed" w:hAnsi="AytoRoquetas Light Condensed"/>
          <w:szCs w:val="24"/>
        </w:rPr>
        <w:t>***-</w:t>
      </w:r>
      <w:r w:rsidR="00AA496D">
        <w:rPr>
          <w:rFonts w:ascii="AytoRoquetas Light Condensed" w:hAnsi="AytoRoquetas Light Condensed"/>
          <w:szCs w:val="24"/>
        </w:rPr>
        <w:t>F</w:t>
      </w:r>
      <w:r w:rsidRPr="00B704B6">
        <w:rPr>
          <w:rFonts w:ascii="AytoRoquetas Light Condensed" w:hAnsi="AytoRoquetas Light Condensed"/>
          <w:szCs w:val="24"/>
        </w:rPr>
        <w:t>, en nombre y representación de la</w:t>
      </w:r>
      <w:r w:rsidR="00AA496D">
        <w:rPr>
          <w:rFonts w:ascii="AytoRoquetas Light Condensed" w:hAnsi="AytoRoquetas Light Condensed"/>
          <w:szCs w:val="24"/>
        </w:rPr>
        <w:t xml:space="preserve"> Asoc. Recreación y Coleccionismo Histórico Militar de Roquetas de Mar</w:t>
      </w:r>
      <w:r w:rsidRPr="00B704B6">
        <w:rPr>
          <w:rFonts w:ascii="AytoRoquetas Light Condensed" w:hAnsi="AytoRoquetas Light Condensed"/>
          <w:szCs w:val="24"/>
        </w:rPr>
        <w:t>, con CIF nº G0</w:t>
      </w:r>
      <w:r w:rsidR="00123CF7">
        <w:rPr>
          <w:rFonts w:ascii="AytoRoquetas Light Condensed" w:hAnsi="AytoRoquetas Light Condensed"/>
          <w:szCs w:val="24"/>
        </w:rPr>
        <w:t>4</w:t>
      </w:r>
      <w:r w:rsidR="00AA496D">
        <w:rPr>
          <w:rFonts w:ascii="AytoRoquetas Light Condensed" w:hAnsi="AytoRoquetas Light Condensed"/>
          <w:szCs w:val="24"/>
        </w:rPr>
        <w:t>846697</w:t>
      </w:r>
      <w:r w:rsidRPr="00B704B6">
        <w:rPr>
          <w:rFonts w:ascii="AytoRoquetas Light Condensed" w:hAnsi="AytoRoquetas Light Condensed"/>
          <w:szCs w:val="24"/>
        </w:rPr>
        <w:t xml:space="preserve">, presenta solicitud de subvención por importe de </w:t>
      </w:r>
      <w:r w:rsidR="00D10147">
        <w:rPr>
          <w:rFonts w:ascii="AytoRoquetas Light Condensed" w:hAnsi="AytoRoquetas Light Condensed"/>
          <w:szCs w:val="24"/>
        </w:rPr>
        <w:t>Siete</w:t>
      </w:r>
      <w:r w:rsidRPr="00B704B6">
        <w:rPr>
          <w:rFonts w:ascii="AytoRoquetas Light Condensed" w:hAnsi="AytoRoquetas Light Condensed"/>
          <w:szCs w:val="24"/>
        </w:rPr>
        <w:t xml:space="preserve"> Mil Euros (</w:t>
      </w:r>
      <w:r w:rsidR="00D10147">
        <w:rPr>
          <w:rFonts w:ascii="AytoRoquetas Light Condensed" w:hAnsi="AytoRoquetas Light Condensed"/>
          <w:szCs w:val="24"/>
        </w:rPr>
        <w:t>7</w:t>
      </w:r>
      <w:r w:rsidRPr="00B704B6">
        <w:rPr>
          <w:rFonts w:ascii="AytoRoquetas Light Condensed" w:hAnsi="AytoRoquetas Light Condensed"/>
          <w:szCs w:val="24"/>
        </w:rPr>
        <w:t xml:space="preserve">.000 Euros) </w:t>
      </w:r>
      <w:r w:rsidRPr="00B704B6">
        <w:rPr>
          <w:rFonts w:ascii="AytoRoquetas Light Condensed" w:hAnsi="AytoRoquetas Light Condensed" w:cs="FrutigerLTStd-LightCn"/>
          <w:szCs w:val="24"/>
        </w:rPr>
        <w:t xml:space="preserve">para cubrir los gastos </w:t>
      </w:r>
      <w:r w:rsidRPr="00B704B6">
        <w:rPr>
          <w:rFonts w:ascii="AytoRoquetas Light Condensed" w:hAnsi="AytoRoquetas Light Condensed"/>
          <w:color w:val="333333"/>
          <w:szCs w:val="24"/>
          <w:shd w:val="clear" w:color="auto" w:fill="FFFFFF"/>
        </w:rPr>
        <w:t>relativos a</w:t>
      </w:r>
      <w:r w:rsidR="00123CF7">
        <w:rPr>
          <w:rFonts w:ascii="AytoRoquetas Light Condensed" w:hAnsi="AytoRoquetas Light Condensed"/>
          <w:color w:val="333333"/>
          <w:szCs w:val="24"/>
          <w:shd w:val="clear" w:color="auto" w:fill="FFFFFF"/>
        </w:rPr>
        <w:t xml:space="preserve"> </w:t>
      </w:r>
      <w:r w:rsidR="002917F6">
        <w:rPr>
          <w:rFonts w:ascii="AytoRoquetas Light Condensed" w:hAnsi="AytoRoquetas Light Condensed" w:cs="FrutigerLTStd-LightCn"/>
          <w:b/>
          <w:bCs/>
          <w:szCs w:val="24"/>
        </w:rPr>
        <w:t>jornadas lúdico culturales de divulgación histórica (actividades para niños, talleres, charlas de historiadores, dibujantes, escenas de época teatralizadas, exposición de trajes militares y museo en vivo</w:t>
      </w:r>
      <w:r w:rsidR="002917F6" w:rsidRPr="000A03B3">
        <w:rPr>
          <w:rFonts w:ascii="AytoRoquetas Light Condensed" w:hAnsi="AytoRoquetas Light Condensed"/>
          <w:b/>
          <w:bCs/>
          <w:color w:val="333333"/>
          <w:szCs w:val="24"/>
          <w:shd w:val="clear" w:color="auto" w:fill="FFFFFF"/>
        </w:rPr>
        <w:t>).</w:t>
      </w:r>
    </w:p>
    <w:p w14:paraId="59B1085E" w14:textId="52E02260" w:rsidR="006719CC" w:rsidRPr="00325DF6" w:rsidRDefault="006719CC" w:rsidP="002917F6">
      <w:pPr>
        <w:spacing w:after="0" w:line="288" w:lineRule="auto"/>
        <w:jc w:val="both"/>
        <w:rPr>
          <w:rFonts w:ascii="AytoRoquetas Light Condensed" w:hAnsi="AytoRoquetas Light Condensed" w:cs="FrutigerLTStd-LightCn"/>
          <w:szCs w:val="24"/>
        </w:rPr>
      </w:pPr>
    </w:p>
    <w:p w14:paraId="779AEE50" w14:textId="77777777" w:rsidR="006719CC" w:rsidRPr="0093378F" w:rsidRDefault="006719CC" w:rsidP="006719CC">
      <w:pPr>
        <w:tabs>
          <w:tab w:val="left" w:pos="3986"/>
        </w:tabs>
        <w:spacing w:after="0" w:line="288" w:lineRule="auto"/>
        <w:ind w:firstLine="708"/>
        <w:jc w:val="both"/>
        <w:rPr>
          <w:rFonts w:ascii="AytoRoquetas Light Condensed" w:hAnsi="AytoRoquetas Light Condensed"/>
          <w:szCs w:val="24"/>
        </w:rPr>
      </w:pPr>
      <w:r w:rsidRPr="0093378F">
        <w:rPr>
          <w:rFonts w:ascii="AytoRoquetas Light Condensed" w:hAnsi="AytoRoquetas Light Condensed"/>
          <w:szCs w:val="24"/>
        </w:rPr>
        <w:t>Consta en el expediente la siguiente documentación:</w:t>
      </w:r>
    </w:p>
    <w:p w14:paraId="523A71B8" w14:textId="0D4B57E5" w:rsidR="00D10BE0" w:rsidRDefault="00D10BE0" w:rsidP="00D10BE0">
      <w:pPr>
        <w:pStyle w:val="Prrafodelista"/>
        <w:numPr>
          <w:ilvl w:val="0"/>
          <w:numId w:val="11"/>
        </w:numPr>
        <w:tabs>
          <w:tab w:val="left" w:pos="3986"/>
        </w:tabs>
        <w:spacing w:after="0" w:line="288" w:lineRule="auto"/>
        <w:jc w:val="both"/>
        <w:rPr>
          <w:rFonts w:ascii="AytoRoquetas Light Condensed" w:hAnsi="AytoRoquetas Light Condensed"/>
          <w:szCs w:val="24"/>
        </w:rPr>
      </w:pPr>
      <w:r w:rsidRPr="00B704B6">
        <w:rPr>
          <w:rFonts w:ascii="AytoRoquetas Light Condensed" w:hAnsi="AytoRoquetas Light Condensed"/>
          <w:szCs w:val="24"/>
        </w:rPr>
        <w:t xml:space="preserve">Solicitud de subvención de fecha </w:t>
      </w:r>
      <w:r w:rsidR="00D10147">
        <w:rPr>
          <w:rFonts w:ascii="AytoRoquetas Light Condensed" w:hAnsi="AytoRoquetas Light Condensed"/>
          <w:szCs w:val="24"/>
        </w:rPr>
        <w:t>6</w:t>
      </w:r>
      <w:r w:rsidR="00D10147" w:rsidRPr="00B704B6">
        <w:rPr>
          <w:rFonts w:ascii="AytoRoquetas Light Condensed" w:hAnsi="AytoRoquetas Light Condensed"/>
          <w:szCs w:val="24"/>
        </w:rPr>
        <w:t xml:space="preserve"> de </w:t>
      </w:r>
      <w:r w:rsidR="00D10147">
        <w:rPr>
          <w:rFonts w:ascii="AytoRoquetas Light Condensed" w:hAnsi="AytoRoquetas Light Condensed"/>
          <w:szCs w:val="24"/>
        </w:rPr>
        <w:t>junio</w:t>
      </w:r>
      <w:r w:rsidR="00D10147" w:rsidRPr="00B704B6">
        <w:rPr>
          <w:rFonts w:ascii="AytoRoquetas Light Condensed" w:hAnsi="AytoRoquetas Light Condensed"/>
          <w:szCs w:val="24"/>
        </w:rPr>
        <w:t xml:space="preserve"> de 202</w:t>
      </w:r>
      <w:r w:rsidR="00D10147">
        <w:rPr>
          <w:rFonts w:ascii="AytoRoquetas Light Condensed" w:hAnsi="AytoRoquetas Light Condensed"/>
          <w:szCs w:val="24"/>
        </w:rPr>
        <w:t>5</w:t>
      </w:r>
      <w:r w:rsidR="00D10147" w:rsidRPr="00B704B6">
        <w:rPr>
          <w:rFonts w:ascii="AytoRoquetas Light Condensed" w:hAnsi="AytoRoquetas Light Condensed"/>
          <w:szCs w:val="24"/>
        </w:rPr>
        <w:t xml:space="preserve"> (registro de entrada nº 202</w:t>
      </w:r>
      <w:r w:rsidR="00D10147">
        <w:rPr>
          <w:rFonts w:ascii="AytoRoquetas Light Condensed" w:hAnsi="AytoRoquetas Light Condensed"/>
          <w:szCs w:val="24"/>
        </w:rPr>
        <w:t>5</w:t>
      </w:r>
      <w:r w:rsidR="00D10147" w:rsidRPr="00B704B6">
        <w:rPr>
          <w:rFonts w:ascii="AytoRoquetas Light Condensed" w:hAnsi="AytoRoquetas Light Condensed"/>
          <w:szCs w:val="24"/>
        </w:rPr>
        <w:t>/</w:t>
      </w:r>
      <w:r w:rsidR="00D10147">
        <w:rPr>
          <w:rFonts w:ascii="AytoRoquetas Light Condensed" w:hAnsi="AytoRoquetas Light Condensed"/>
          <w:szCs w:val="24"/>
        </w:rPr>
        <w:t>21447</w:t>
      </w:r>
      <w:r w:rsidR="00D10147" w:rsidRPr="00B704B6">
        <w:rPr>
          <w:rFonts w:ascii="AytoRoquetas Light Condensed" w:hAnsi="AytoRoquetas Light Condensed"/>
          <w:szCs w:val="24"/>
        </w:rPr>
        <w:t>)</w:t>
      </w:r>
      <w:r w:rsidR="00D10147">
        <w:rPr>
          <w:rFonts w:ascii="AytoRoquetas Light Condensed" w:hAnsi="AytoRoquetas Light Condensed"/>
          <w:szCs w:val="24"/>
        </w:rPr>
        <w:t>.</w:t>
      </w:r>
    </w:p>
    <w:p w14:paraId="73002F72" w14:textId="7143119D" w:rsidR="00123CF7" w:rsidRPr="00C0610D"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Memoria de actividades año 202</w:t>
      </w:r>
      <w:r w:rsidR="00D10147">
        <w:rPr>
          <w:rFonts w:ascii="AytoRoquetas Light Condensed" w:hAnsi="AytoRoquetas Light Condensed"/>
          <w:szCs w:val="24"/>
        </w:rPr>
        <w:t>5</w:t>
      </w:r>
      <w:r w:rsidRPr="00C0610D">
        <w:rPr>
          <w:rFonts w:ascii="AytoRoquetas Light Condensed" w:hAnsi="AytoRoquetas Light Condensed"/>
          <w:szCs w:val="24"/>
        </w:rPr>
        <w:t>.</w:t>
      </w:r>
    </w:p>
    <w:p w14:paraId="69291821" w14:textId="751108BF" w:rsidR="00123CF7" w:rsidRDefault="00AA496D"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 xml:space="preserve">Certificado positivo </w:t>
      </w:r>
      <w:r w:rsidR="00123CF7" w:rsidRPr="00C0610D">
        <w:rPr>
          <w:rFonts w:ascii="AytoRoquetas Light Condensed" w:hAnsi="AytoRoquetas Light Condensed"/>
          <w:szCs w:val="24"/>
        </w:rPr>
        <w:t>de estar al corriente en las obligaciones con la Hacienda Estatal.</w:t>
      </w:r>
    </w:p>
    <w:p w14:paraId="3283E2EB" w14:textId="2C942A67" w:rsidR="00AA496D" w:rsidRDefault="00AA496D" w:rsidP="00AA496D">
      <w:pPr>
        <w:pStyle w:val="Prrafodelista"/>
        <w:numPr>
          <w:ilvl w:val="0"/>
          <w:numId w:val="11"/>
        </w:numPr>
        <w:tabs>
          <w:tab w:val="left" w:pos="3986"/>
        </w:tabs>
        <w:spacing w:after="0" w:line="288" w:lineRule="auto"/>
        <w:jc w:val="both"/>
        <w:rPr>
          <w:rFonts w:ascii="AytoRoquetas Light Condensed" w:hAnsi="AytoRoquetas Light Condensed"/>
          <w:szCs w:val="24"/>
        </w:rPr>
      </w:pPr>
      <w:r w:rsidRPr="00DA764F">
        <w:rPr>
          <w:rFonts w:ascii="AytoRoquetas Light Condensed" w:hAnsi="AytoRoquetas Light Condensed"/>
          <w:szCs w:val="24"/>
        </w:rPr>
        <w:t xml:space="preserve">Certificado de </w:t>
      </w:r>
      <w:r>
        <w:rPr>
          <w:rFonts w:ascii="AytoRoquetas Light Condensed" w:hAnsi="AytoRoquetas Light Condensed"/>
          <w:szCs w:val="24"/>
        </w:rPr>
        <w:t>no inscripción como empresario en el sistema de la Seguridad Social.</w:t>
      </w:r>
    </w:p>
    <w:p w14:paraId="06A1F3F9" w14:textId="440CF8F6" w:rsidR="00123CF7" w:rsidRPr="00AA496D" w:rsidRDefault="002917F6" w:rsidP="00AA496D">
      <w:pPr>
        <w:pStyle w:val="Prrafodelista"/>
        <w:numPr>
          <w:ilvl w:val="0"/>
          <w:numId w:val="11"/>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Informe</w:t>
      </w:r>
      <w:r w:rsidR="00123CF7" w:rsidRPr="002917F6">
        <w:rPr>
          <w:rFonts w:ascii="AytoRoquetas Light Condensed" w:hAnsi="AytoRoquetas Light Condensed"/>
          <w:szCs w:val="24"/>
        </w:rPr>
        <w:t xml:space="preserve"> de estar al corriente con la Tesorería Municipal</w:t>
      </w:r>
      <w:r w:rsidR="00123CF7" w:rsidRPr="00AA496D">
        <w:rPr>
          <w:rFonts w:ascii="AytoRoquetas Light Condensed" w:hAnsi="AytoRoquetas Light Condensed"/>
          <w:szCs w:val="24"/>
        </w:rPr>
        <w:t>.</w:t>
      </w:r>
    </w:p>
    <w:p w14:paraId="0E1944B8" w14:textId="2EABBA31" w:rsidR="00123CF7" w:rsidRPr="00C0610D"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Retención de Crédito</w:t>
      </w:r>
      <w:r>
        <w:rPr>
          <w:rFonts w:ascii="AytoRoquetas Light Condensed" w:hAnsi="AytoRoquetas Light Condensed"/>
          <w:szCs w:val="24"/>
        </w:rPr>
        <w:t xml:space="preserve"> (Nº operación 2202</w:t>
      </w:r>
      <w:r w:rsidR="00D10147">
        <w:rPr>
          <w:rFonts w:ascii="AytoRoquetas Light Condensed" w:hAnsi="AytoRoquetas Light Condensed"/>
          <w:szCs w:val="24"/>
        </w:rPr>
        <w:t>50004168</w:t>
      </w:r>
      <w:r>
        <w:rPr>
          <w:rFonts w:ascii="AytoRoquetas Light Condensed" w:hAnsi="AytoRoquetas Light Condensed"/>
          <w:szCs w:val="24"/>
        </w:rPr>
        <w:t>)</w:t>
      </w:r>
      <w:r w:rsidR="00A80E60">
        <w:rPr>
          <w:rFonts w:ascii="AytoRoquetas Light Condensed" w:hAnsi="AytoRoquetas Light Condensed"/>
          <w:szCs w:val="24"/>
        </w:rPr>
        <w:t>.</w:t>
      </w:r>
    </w:p>
    <w:p w14:paraId="7A6DEF3A" w14:textId="77777777" w:rsidR="00123CF7" w:rsidRPr="00C0610D"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Tarjeta acreditativa del del Número de Identificación Fiscal.</w:t>
      </w:r>
    </w:p>
    <w:p w14:paraId="667F8099" w14:textId="77777777" w:rsidR="00123CF7" w:rsidRPr="00C0610D"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DNI del representante legal de la Entidad.</w:t>
      </w:r>
    </w:p>
    <w:p w14:paraId="44756997" w14:textId="77777777" w:rsidR="00123CF7" w:rsidRPr="00C0610D"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Certif. nº de cuenta bancario.</w:t>
      </w:r>
    </w:p>
    <w:p w14:paraId="676090EE" w14:textId="15A9FC3E" w:rsidR="00123CF7" w:rsidRPr="00C0610D"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 xml:space="preserve">Certificado de inscripción en el Registro de Fundaciones de Andalucía con el nº </w:t>
      </w:r>
      <w:r w:rsidR="00A80E60">
        <w:rPr>
          <w:rFonts w:ascii="AytoRoquetas Light Condensed" w:hAnsi="AytoRoquetas Light Condensed"/>
          <w:szCs w:val="24"/>
        </w:rPr>
        <w:t>4-1-6273</w:t>
      </w:r>
      <w:r w:rsidRPr="00C0610D">
        <w:rPr>
          <w:rFonts w:ascii="AytoRoquetas Light Condensed" w:hAnsi="AytoRoquetas Light Condensed"/>
          <w:szCs w:val="24"/>
        </w:rPr>
        <w:t>.</w:t>
      </w:r>
    </w:p>
    <w:p w14:paraId="7EA4FACF" w14:textId="759714A4" w:rsidR="00123CF7"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 xml:space="preserve">Certificado de inscripción en el Registro Municipal de Asociaciones de Roquetas de Mar con el n.º </w:t>
      </w:r>
      <w:r w:rsidR="00A80E60">
        <w:rPr>
          <w:rFonts w:ascii="AytoRoquetas Light Condensed" w:hAnsi="AytoRoquetas Light Condensed"/>
          <w:szCs w:val="24"/>
        </w:rPr>
        <w:t>482-C.</w:t>
      </w:r>
    </w:p>
    <w:p w14:paraId="3FFFBE9B" w14:textId="56969CC8" w:rsidR="00A80E60" w:rsidRDefault="00A80E60"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Certificado Junta Directiva.</w:t>
      </w:r>
    </w:p>
    <w:p w14:paraId="202267B5" w14:textId="5A4C8B38" w:rsidR="00D10147" w:rsidRDefault="00D1014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Pr>
          <w:rFonts w:ascii="AytoRoquetas Light Condensed" w:hAnsi="AytoRoquetas Light Condensed"/>
          <w:szCs w:val="24"/>
        </w:rPr>
        <w:t>Acta Fundacional.</w:t>
      </w:r>
    </w:p>
    <w:p w14:paraId="4CE789D2" w14:textId="4193E892" w:rsidR="00123CF7" w:rsidRPr="00123CF7" w:rsidRDefault="00123CF7" w:rsidP="00123CF7">
      <w:pPr>
        <w:pStyle w:val="Prrafodelista"/>
        <w:numPr>
          <w:ilvl w:val="0"/>
          <w:numId w:val="11"/>
        </w:numPr>
        <w:tabs>
          <w:tab w:val="left" w:pos="3986"/>
        </w:tabs>
        <w:spacing w:after="0" w:line="288" w:lineRule="auto"/>
        <w:jc w:val="both"/>
        <w:rPr>
          <w:rFonts w:ascii="AytoRoquetas Light Condensed" w:hAnsi="AytoRoquetas Light Condensed"/>
          <w:szCs w:val="24"/>
        </w:rPr>
      </w:pPr>
      <w:r w:rsidRPr="00C0610D">
        <w:rPr>
          <w:rFonts w:ascii="AytoRoquetas Light Condensed" w:hAnsi="AytoRoquetas Light Condensed"/>
          <w:szCs w:val="24"/>
        </w:rPr>
        <w:t xml:space="preserve">Copia de los Estatutos de la </w:t>
      </w:r>
      <w:r w:rsidR="00A80E60">
        <w:rPr>
          <w:rFonts w:ascii="AytoRoquetas Light Condensed" w:hAnsi="AytoRoquetas Light Condensed"/>
          <w:szCs w:val="24"/>
        </w:rPr>
        <w:t>Asociación</w:t>
      </w:r>
      <w:r w:rsidRPr="00C0610D">
        <w:rPr>
          <w:rFonts w:ascii="AytoRoquetas Light Condensed" w:hAnsi="AytoRoquetas Light Condensed"/>
          <w:szCs w:val="24"/>
        </w:rPr>
        <w:t>.</w:t>
      </w:r>
    </w:p>
    <w:p w14:paraId="0FF16D0A" w14:textId="77777777" w:rsidR="006719CC" w:rsidRPr="0093378F" w:rsidRDefault="006719CC" w:rsidP="006719CC">
      <w:pPr>
        <w:tabs>
          <w:tab w:val="left" w:pos="3986"/>
        </w:tabs>
        <w:spacing w:after="0" w:line="288" w:lineRule="auto"/>
        <w:jc w:val="both"/>
        <w:rPr>
          <w:rFonts w:ascii="AytoRoquetas Light Condensed" w:hAnsi="AytoRoquetas Light Condensed"/>
          <w:szCs w:val="24"/>
        </w:rPr>
      </w:pPr>
    </w:p>
    <w:p w14:paraId="3BF0CF1B" w14:textId="455A8219" w:rsidR="006719CC" w:rsidRPr="0093378F" w:rsidRDefault="006719CC" w:rsidP="006719CC">
      <w:pPr>
        <w:tabs>
          <w:tab w:val="left" w:pos="3986"/>
        </w:tabs>
        <w:spacing w:after="0" w:line="288" w:lineRule="auto"/>
        <w:ind w:firstLine="708"/>
        <w:jc w:val="both"/>
        <w:rPr>
          <w:rFonts w:ascii="AytoRoquetas Light Condensed" w:hAnsi="AytoRoquetas Light Condensed" w:cstheme="minorHAnsi"/>
          <w:color w:val="000000" w:themeColor="text1"/>
          <w:szCs w:val="24"/>
        </w:rPr>
      </w:pPr>
      <w:r w:rsidRPr="0093378F">
        <w:rPr>
          <w:rFonts w:ascii="AytoRoquetas Light Condensed" w:hAnsi="AytoRoquetas Light Condensed"/>
          <w:szCs w:val="24"/>
        </w:rPr>
        <w:lastRenderedPageBreak/>
        <w:t>Consta igualmente en el expediente</w:t>
      </w:r>
      <w:r w:rsidR="00EF5469">
        <w:rPr>
          <w:rFonts w:ascii="AytoRoquetas Light Condensed" w:hAnsi="AytoRoquetas Light Condensed"/>
          <w:szCs w:val="24"/>
        </w:rPr>
        <w:t xml:space="preserve"> Borrador de </w:t>
      </w:r>
      <w:r w:rsidRPr="0093378F">
        <w:rPr>
          <w:rFonts w:ascii="AytoRoquetas Light Condensed" w:hAnsi="AytoRoquetas Light Condensed"/>
          <w:szCs w:val="24"/>
        </w:rPr>
        <w:t>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las demás condiciones que ha de cumplir el beneficiario.</w:t>
      </w:r>
    </w:p>
    <w:p w14:paraId="20461AAC"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cs="FrutigerLTStd-LightCn"/>
          <w:szCs w:val="24"/>
        </w:rPr>
      </w:pPr>
    </w:p>
    <w:p w14:paraId="5AD52CE5" w14:textId="77777777" w:rsidR="00325DF6" w:rsidRDefault="00325DF6" w:rsidP="00EF5469">
      <w:pPr>
        <w:autoSpaceDE w:val="0"/>
        <w:autoSpaceDN w:val="0"/>
        <w:adjustRightInd w:val="0"/>
        <w:spacing w:after="0" w:line="360" w:lineRule="auto"/>
        <w:jc w:val="center"/>
        <w:rPr>
          <w:rFonts w:ascii="AytoRoquetas Light Condensed" w:hAnsi="AytoRoquetas Light Condensed" w:cs="FrutigerLTStd-BoldCn"/>
          <w:b/>
          <w:bCs/>
          <w:szCs w:val="24"/>
        </w:rPr>
      </w:pPr>
    </w:p>
    <w:p w14:paraId="3057A042" w14:textId="2D63703A" w:rsidR="006719CC" w:rsidRPr="0093378F" w:rsidRDefault="006719CC" w:rsidP="00EF5469">
      <w:pPr>
        <w:autoSpaceDE w:val="0"/>
        <w:autoSpaceDN w:val="0"/>
        <w:adjustRightInd w:val="0"/>
        <w:spacing w:after="0" w:line="360" w:lineRule="auto"/>
        <w:jc w:val="center"/>
        <w:rPr>
          <w:rFonts w:ascii="AytoRoquetas Light Condensed" w:hAnsi="AytoRoquetas Light Condensed" w:cs="FrutigerLTStd-BoldCn"/>
          <w:b/>
          <w:bCs/>
          <w:szCs w:val="24"/>
        </w:rPr>
      </w:pPr>
      <w:r w:rsidRPr="0093378F">
        <w:rPr>
          <w:rFonts w:ascii="AytoRoquetas Light Condensed" w:hAnsi="AytoRoquetas Light Condensed" w:cs="FrutigerLTStd-BoldCn"/>
          <w:b/>
          <w:bCs/>
          <w:szCs w:val="24"/>
        </w:rPr>
        <w:t>II.- LEGISLACIÓN APLICABLE</w:t>
      </w:r>
    </w:p>
    <w:p w14:paraId="2CABDC52" w14:textId="25D03CA3" w:rsidR="006719CC" w:rsidRPr="0093378F" w:rsidRDefault="006719CC" w:rsidP="006719CC">
      <w:pPr>
        <w:pStyle w:val="Prrafodelista"/>
        <w:numPr>
          <w:ilvl w:val="0"/>
          <w:numId w:val="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93378F">
        <w:rPr>
          <w:rFonts w:ascii="AytoRoquetas Light Condensed" w:hAnsi="AytoRoquetas Light Condensed" w:cs="FrutigerLTStd-BoldCn"/>
          <w:bCs/>
          <w:szCs w:val="24"/>
        </w:rPr>
        <w:t xml:space="preserve">Ley 38/2003, de 17 de noviembre, </w:t>
      </w:r>
      <w:r w:rsidR="00EF5469">
        <w:rPr>
          <w:rFonts w:ascii="AytoRoquetas Light Condensed" w:hAnsi="AytoRoquetas Light Condensed" w:cs="FrutigerLTStd-BoldCn"/>
          <w:bCs/>
          <w:szCs w:val="24"/>
        </w:rPr>
        <w:t>G</w:t>
      </w:r>
      <w:r w:rsidRPr="0093378F">
        <w:rPr>
          <w:rFonts w:ascii="AytoRoquetas Light Condensed" w:hAnsi="AytoRoquetas Light Condensed" w:cs="FrutigerLTStd-BoldCn"/>
          <w:bCs/>
          <w:szCs w:val="24"/>
        </w:rPr>
        <w:t>eneral de Subvenciones.</w:t>
      </w:r>
    </w:p>
    <w:p w14:paraId="582FEF2F" w14:textId="2E8A8D4E" w:rsidR="006719CC" w:rsidRPr="0093378F" w:rsidRDefault="006719CC" w:rsidP="006719CC">
      <w:pPr>
        <w:pStyle w:val="Prrafodelista"/>
        <w:numPr>
          <w:ilvl w:val="0"/>
          <w:numId w:val="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93378F">
        <w:rPr>
          <w:rFonts w:ascii="AytoRoquetas Light Condensed" w:hAnsi="AytoRoquetas Light Condensed" w:cs="FrutigerLTStd-BoldCn"/>
          <w:bCs/>
          <w:szCs w:val="24"/>
        </w:rPr>
        <w:t xml:space="preserve">Real Decreto 887/2006, de 21 de julio, por el que se aprueba el Reglamento de la Ley 38/2003, de 17 de noviembre, </w:t>
      </w:r>
      <w:r w:rsidR="00EF5469">
        <w:rPr>
          <w:rFonts w:ascii="AytoRoquetas Light Condensed" w:hAnsi="AytoRoquetas Light Condensed" w:cs="FrutigerLTStd-BoldCn"/>
          <w:bCs/>
          <w:szCs w:val="24"/>
        </w:rPr>
        <w:t>G</w:t>
      </w:r>
      <w:r w:rsidRPr="0093378F">
        <w:rPr>
          <w:rFonts w:ascii="AytoRoquetas Light Condensed" w:hAnsi="AytoRoquetas Light Condensed" w:cs="FrutigerLTStd-BoldCn"/>
          <w:bCs/>
          <w:szCs w:val="24"/>
        </w:rPr>
        <w:t>eneral de Subvenciones.</w:t>
      </w:r>
    </w:p>
    <w:p w14:paraId="41F7BD29" w14:textId="77777777" w:rsidR="006719CC" w:rsidRPr="0093378F" w:rsidRDefault="006719CC" w:rsidP="006719CC">
      <w:pPr>
        <w:pStyle w:val="Prrafodelista"/>
        <w:numPr>
          <w:ilvl w:val="0"/>
          <w:numId w:val="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93378F">
        <w:rPr>
          <w:rFonts w:ascii="AytoRoquetas Light Condensed" w:hAnsi="AytoRoquetas Light Condensed" w:cs="FrutigerLTStd-BoldCn"/>
          <w:bCs/>
          <w:szCs w:val="24"/>
        </w:rPr>
        <w:t>Ordenanza General Reguladora del Régimen Jurídico de las Subvenciones otorgadas por el Ayuntamiento de Roquetas de Mar.</w:t>
      </w:r>
    </w:p>
    <w:p w14:paraId="582094A0" w14:textId="720A1D44" w:rsidR="006719CC" w:rsidRPr="0093378F" w:rsidRDefault="00EF5469" w:rsidP="006719CC">
      <w:pPr>
        <w:pStyle w:val="Prrafodelista"/>
        <w:numPr>
          <w:ilvl w:val="0"/>
          <w:numId w:val="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C0610D">
        <w:rPr>
          <w:rFonts w:ascii="AytoRoquetas Light Condensed" w:hAnsi="AytoRoquetas Light Condensed" w:cs="FrutigerLTStd-BoldCn"/>
          <w:bCs/>
          <w:szCs w:val="24"/>
        </w:rPr>
        <w:t>Bases de ejecución del presupuesto 202</w:t>
      </w:r>
      <w:r w:rsidR="00D10147">
        <w:rPr>
          <w:rFonts w:ascii="AytoRoquetas Light Condensed" w:hAnsi="AytoRoquetas Light Condensed" w:cs="FrutigerLTStd-BoldCn"/>
          <w:bCs/>
          <w:szCs w:val="24"/>
        </w:rPr>
        <w:t>5</w:t>
      </w:r>
      <w:r w:rsidR="007E6BCA">
        <w:rPr>
          <w:rFonts w:ascii="AytoRoquetas Light Condensed" w:hAnsi="AytoRoquetas Light Condensed" w:cs="FrutigerLTStd-BoldCn"/>
          <w:bCs/>
          <w:szCs w:val="24"/>
        </w:rPr>
        <w:t xml:space="preserve"> y</w:t>
      </w:r>
      <w:r w:rsidRPr="00C0610D">
        <w:rPr>
          <w:rFonts w:ascii="AytoRoquetas Light Condensed" w:hAnsi="AytoRoquetas Light Condensed" w:cs="FrutigerLTStd-BoldCn"/>
          <w:bCs/>
          <w:szCs w:val="24"/>
        </w:rPr>
        <w:t xml:space="preserve"> </w:t>
      </w:r>
      <w:r w:rsidR="006719CC" w:rsidRPr="0093378F">
        <w:rPr>
          <w:rFonts w:ascii="AytoRoquetas Light Condensed" w:hAnsi="AytoRoquetas Light Condensed" w:cs="FrutigerLTStd-BoldCn"/>
          <w:bCs/>
          <w:szCs w:val="24"/>
        </w:rPr>
        <w:t>Plan Estratégico de Subvenciones del Ayuntamiento de Roquetas de Mar, ejercicio presupuestario 202</w:t>
      </w:r>
      <w:r w:rsidR="00D10147">
        <w:rPr>
          <w:rFonts w:ascii="AytoRoquetas Light Condensed" w:hAnsi="AytoRoquetas Light Condensed" w:cs="FrutigerLTStd-BoldCn"/>
          <w:bCs/>
          <w:szCs w:val="24"/>
        </w:rPr>
        <w:t>5</w:t>
      </w:r>
      <w:r w:rsidR="006719CC" w:rsidRPr="0093378F">
        <w:rPr>
          <w:rFonts w:ascii="AytoRoquetas Light Condensed" w:hAnsi="AytoRoquetas Light Condensed" w:cs="FrutigerLTStd-BoldCn"/>
          <w:bCs/>
          <w:szCs w:val="24"/>
        </w:rPr>
        <w:t xml:space="preserve">, donde está contemplada una ayuda nominativa por importe de </w:t>
      </w:r>
      <w:r w:rsidR="00D10147">
        <w:rPr>
          <w:rFonts w:ascii="AytoRoquetas Light Condensed" w:hAnsi="AytoRoquetas Light Condensed" w:cs="FrutigerLTStd-BoldCn"/>
          <w:bCs/>
          <w:szCs w:val="24"/>
        </w:rPr>
        <w:t>Siete</w:t>
      </w:r>
      <w:r w:rsidR="006719CC" w:rsidRPr="0093378F">
        <w:rPr>
          <w:rFonts w:ascii="AytoRoquetas Light Condensed" w:hAnsi="AytoRoquetas Light Condensed"/>
          <w:szCs w:val="24"/>
        </w:rPr>
        <w:t xml:space="preserve"> Mil Euros (</w:t>
      </w:r>
      <w:r w:rsidR="00D10147">
        <w:rPr>
          <w:rFonts w:ascii="AytoRoquetas Light Condensed" w:hAnsi="AytoRoquetas Light Condensed"/>
          <w:szCs w:val="24"/>
        </w:rPr>
        <w:t>7</w:t>
      </w:r>
      <w:r w:rsidR="006719CC" w:rsidRPr="0093378F">
        <w:rPr>
          <w:rFonts w:ascii="AytoRoquetas Light Condensed" w:hAnsi="AytoRoquetas Light Condensed"/>
          <w:szCs w:val="24"/>
        </w:rPr>
        <w:t>.000 Euros) a la</w:t>
      </w:r>
      <w:r w:rsidR="00A80E60">
        <w:rPr>
          <w:rFonts w:ascii="AytoRoquetas Light Condensed" w:hAnsi="AytoRoquetas Light Condensed"/>
          <w:szCs w:val="24"/>
        </w:rPr>
        <w:t xml:space="preserve"> Asoc. Recreación y Coleccionismo Histórico Militar de Roquetas de Mar</w:t>
      </w:r>
      <w:r w:rsidR="00A80E60" w:rsidRPr="00B704B6">
        <w:rPr>
          <w:rFonts w:ascii="AytoRoquetas Light Condensed" w:hAnsi="AytoRoquetas Light Condensed"/>
          <w:szCs w:val="24"/>
        </w:rPr>
        <w:t>, con CIF nº G0</w:t>
      </w:r>
      <w:r w:rsidR="00A80E60">
        <w:rPr>
          <w:rFonts w:ascii="AytoRoquetas Light Condensed" w:hAnsi="AytoRoquetas Light Condensed"/>
          <w:szCs w:val="24"/>
        </w:rPr>
        <w:t>4846697</w:t>
      </w:r>
      <w:r w:rsidR="007A7632">
        <w:rPr>
          <w:rFonts w:ascii="AytoRoquetas Light Condensed" w:hAnsi="AytoRoquetas Light Condensed"/>
          <w:szCs w:val="24"/>
        </w:rPr>
        <w:t>.</w:t>
      </w:r>
    </w:p>
    <w:p w14:paraId="74F2A9F2" w14:textId="77777777" w:rsidR="006719CC" w:rsidRPr="0093378F" w:rsidRDefault="006719CC" w:rsidP="006719CC">
      <w:pPr>
        <w:pStyle w:val="Prrafodelista"/>
        <w:numPr>
          <w:ilvl w:val="0"/>
          <w:numId w:val="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93378F">
        <w:rPr>
          <w:rFonts w:ascii="AytoRoquetas Light Condensed" w:hAnsi="AytoRoquetas Light Condensed"/>
          <w:color w:val="000000"/>
          <w:szCs w:val="24"/>
          <w:shd w:val="clear" w:color="auto" w:fill="F8F8F8"/>
        </w:rPr>
        <w:t>Ley 40/2015, de 1 de octubre, de Régimen Jurídico del Sector Público.</w:t>
      </w:r>
    </w:p>
    <w:p w14:paraId="1C6E915E" w14:textId="77777777" w:rsidR="006719CC" w:rsidRPr="0093378F" w:rsidRDefault="006719CC" w:rsidP="006719CC">
      <w:pPr>
        <w:pStyle w:val="Prrafodelista"/>
        <w:numPr>
          <w:ilvl w:val="0"/>
          <w:numId w:val="5"/>
        </w:numPr>
        <w:autoSpaceDE w:val="0"/>
        <w:autoSpaceDN w:val="0"/>
        <w:adjustRightInd w:val="0"/>
        <w:spacing w:after="0" w:line="276" w:lineRule="auto"/>
        <w:ind w:left="0"/>
        <w:jc w:val="both"/>
        <w:rPr>
          <w:rFonts w:ascii="AytoRoquetas Light Condensed" w:hAnsi="AytoRoquetas Light Condensed" w:cs="FrutigerLTStd-BoldCn"/>
          <w:b/>
          <w:bCs/>
          <w:szCs w:val="24"/>
        </w:rPr>
      </w:pPr>
      <w:r w:rsidRPr="0093378F">
        <w:rPr>
          <w:rFonts w:ascii="AytoRoquetas Light Condensed" w:hAnsi="AytoRoquetas Light Condensed"/>
          <w:color w:val="000000"/>
          <w:szCs w:val="24"/>
          <w:shd w:val="clear" w:color="auto" w:fill="F8F8F8"/>
        </w:rPr>
        <w:t>Real Decreto 2568/1986, de 28 de noviembre, por el que se aprueba el Reglamento de Organización, Funcionamiento y Régimen Jurídico de las Entidades Locales.</w:t>
      </w:r>
    </w:p>
    <w:p w14:paraId="11C91BD5" w14:textId="77777777" w:rsidR="006719CC" w:rsidRPr="0093378F" w:rsidRDefault="006719CC" w:rsidP="00EF5469">
      <w:pPr>
        <w:autoSpaceDE w:val="0"/>
        <w:autoSpaceDN w:val="0"/>
        <w:adjustRightInd w:val="0"/>
        <w:spacing w:after="0" w:line="360" w:lineRule="auto"/>
        <w:rPr>
          <w:rFonts w:ascii="AytoRoquetas Light Condensed" w:hAnsi="AytoRoquetas Light Condensed" w:cs="FrutigerLTStd-BoldCn"/>
          <w:b/>
          <w:bCs/>
          <w:szCs w:val="24"/>
        </w:rPr>
      </w:pPr>
    </w:p>
    <w:p w14:paraId="6B3D7CB0" w14:textId="77777777" w:rsidR="006719CC" w:rsidRPr="0093378F" w:rsidRDefault="006719CC" w:rsidP="006719CC">
      <w:pPr>
        <w:autoSpaceDE w:val="0"/>
        <w:autoSpaceDN w:val="0"/>
        <w:adjustRightInd w:val="0"/>
        <w:spacing w:after="0" w:line="360" w:lineRule="auto"/>
        <w:jc w:val="center"/>
        <w:rPr>
          <w:rFonts w:ascii="AytoRoquetas Light Condensed" w:hAnsi="AytoRoquetas Light Condensed" w:cs="FrutigerLTStd-BoldCn"/>
          <w:b/>
          <w:bCs/>
          <w:szCs w:val="24"/>
        </w:rPr>
      </w:pPr>
      <w:r w:rsidRPr="0093378F">
        <w:rPr>
          <w:rFonts w:ascii="AytoRoquetas Light Condensed" w:hAnsi="AytoRoquetas Light Condensed" w:cs="FrutigerLTStd-BoldCn"/>
          <w:b/>
          <w:bCs/>
          <w:szCs w:val="24"/>
        </w:rPr>
        <w:t>III.- CONSIDERACIONES JURÍDICAS</w:t>
      </w:r>
    </w:p>
    <w:p w14:paraId="30E562A0" w14:textId="77777777" w:rsidR="006719CC" w:rsidRPr="0093378F" w:rsidRDefault="006719CC" w:rsidP="006719CC">
      <w:pPr>
        <w:autoSpaceDE w:val="0"/>
        <w:autoSpaceDN w:val="0"/>
        <w:adjustRightInd w:val="0"/>
        <w:spacing w:after="0" w:line="276" w:lineRule="auto"/>
        <w:ind w:firstLine="708"/>
        <w:jc w:val="center"/>
        <w:rPr>
          <w:rFonts w:ascii="AytoRoquetas Light Condensed" w:hAnsi="AytoRoquetas Light Condensed" w:cs="FrutigerLTStd-LightCn"/>
          <w:szCs w:val="24"/>
        </w:rPr>
      </w:pPr>
    </w:p>
    <w:p w14:paraId="6B05632C"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szCs w:val="24"/>
        </w:rPr>
      </w:pPr>
      <w:r w:rsidRPr="0093378F">
        <w:rPr>
          <w:rFonts w:ascii="AytoRoquetas Light Condensed" w:hAnsi="AytoRoquetas Light Condensed"/>
          <w:szCs w:val="24"/>
          <w:u w:val="single"/>
        </w:rPr>
        <w:t>Procedimiento de concesión directa nominativa de subvención vía Convenio</w:t>
      </w:r>
      <w:r w:rsidRPr="0093378F">
        <w:rPr>
          <w:rFonts w:ascii="AytoRoquetas Light Condensed" w:hAnsi="AytoRoquetas Light Condensed"/>
          <w:szCs w:val="24"/>
        </w:rPr>
        <w:t>.-</w:t>
      </w:r>
    </w:p>
    <w:p w14:paraId="48BA8106"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szCs w:val="24"/>
        </w:rPr>
      </w:pPr>
      <w:r w:rsidRPr="0093378F">
        <w:rPr>
          <w:rFonts w:ascii="AytoRoquetas Light Condensed" w:hAnsi="AytoRoquetas Light Condensed"/>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5F4AEB4"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szCs w:val="24"/>
        </w:rPr>
      </w:pPr>
      <w:r w:rsidRPr="0093378F">
        <w:rPr>
          <w:rFonts w:ascii="AytoRoquetas Light Condensed" w:hAnsi="AytoRoquetas Light Condensed"/>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06DEFBF9" w14:textId="2C4F8D75"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cs="Calibri"/>
          <w:szCs w:val="24"/>
        </w:rPr>
      </w:pPr>
      <w:r w:rsidRPr="0093378F">
        <w:rPr>
          <w:rFonts w:ascii="AytoRoquetas Light Condensed" w:hAnsi="AytoRoquetas Light Condensed" w:cs="Calibri"/>
          <w:szCs w:val="24"/>
        </w:rPr>
        <w:t>En este sentido, el Ayuntamiento de Roquetas de Mar, conforme a lo previsto en la “</w:t>
      </w:r>
      <w:r w:rsidRPr="0093378F">
        <w:rPr>
          <w:rFonts w:ascii="AytoRoquetas Light Condensed" w:hAnsi="AytoRoquetas Light Condensed" w:cs="Calibri-Italic"/>
          <w:i/>
          <w:iCs/>
          <w:szCs w:val="24"/>
        </w:rPr>
        <w:t>Ordenanza General Reguladora del Régimen Jurídico de las subvenciones otorgadas por el Ayuntamiento de Roquetas de Mar</w:t>
      </w:r>
      <w:r w:rsidRPr="0093378F">
        <w:rPr>
          <w:rFonts w:ascii="AytoRoquetas Light Condensed" w:hAnsi="AytoRoquetas Light Condensed" w:cs="Calibri"/>
          <w:szCs w:val="24"/>
        </w:rPr>
        <w:t>”, publicada</w:t>
      </w:r>
      <w:r w:rsidRPr="0093378F">
        <w:rPr>
          <w:rFonts w:ascii="AytoRoquetas Light Condensed" w:hAnsi="AytoRoquetas Light Condensed" w:cs="Calibri-Italic"/>
          <w:i/>
          <w:iCs/>
          <w:szCs w:val="24"/>
        </w:rPr>
        <w:t xml:space="preserve"> </w:t>
      </w:r>
      <w:r w:rsidRPr="0093378F">
        <w:rPr>
          <w:rFonts w:ascii="AytoRoquetas Light Condensed" w:hAnsi="AytoRoquetas Light Condensed" w:cs="Calibri"/>
          <w:szCs w:val="24"/>
        </w:rPr>
        <w:t xml:space="preserve">en el B.O.P de Almería número </w:t>
      </w:r>
      <w:r w:rsidRPr="0093378F">
        <w:rPr>
          <w:rFonts w:ascii="AytoRoquetas Light Condensed" w:hAnsi="AytoRoquetas Light Condensed" w:cs="Calibri"/>
          <w:szCs w:val="24"/>
        </w:rPr>
        <w:lastRenderedPageBreak/>
        <w:t>0</w:t>
      </w:r>
      <w:r w:rsidR="008C0535">
        <w:rPr>
          <w:rFonts w:ascii="AytoRoquetas Light Condensed" w:hAnsi="AytoRoquetas Light Condensed" w:cs="Calibri"/>
          <w:szCs w:val="24"/>
        </w:rPr>
        <w:t>58</w:t>
      </w:r>
      <w:r w:rsidRPr="0093378F">
        <w:rPr>
          <w:rFonts w:ascii="AytoRoquetas Light Condensed" w:hAnsi="AytoRoquetas Light Condensed" w:cs="Calibri"/>
          <w:szCs w:val="24"/>
        </w:rPr>
        <w:t xml:space="preserve"> de </w:t>
      </w:r>
      <w:r w:rsidR="008C0535">
        <w:rPr>
          <w:rFonts w:ascii="AytoRoquetas Light Condensed" w:hAnsi="AytoRoquetas Light Condensed" w:cs="Calibri"/>
          <w:szCs w:val="24"/>
        </w:rPr>
        <w:t>25</w:t>
      </w:r>
      <w:r w:rsidRPr="0093378F">
        <w:rPr>
          <w:rFonts w:ascii="AytoRoquetas Light Condensed" w:hAnsi="AytoRoquetas Light Condensed" w:cs="Calibri"/>
          <w:szCs w:val="24"/>
        </w:rPr>
        <w:t xml:space="preserve"> de marzo de 20</w:t>
      </w:r>
      <w:r w:rsidR="008C0535">
        <w:rPr>
          <w:rFonts w:ascii="AytoRoquetas Light Condensed" w:hAnsi="AytoRoquetas Light Condensed" w:cs="Calibri"/>
          <w:szCs w:val="24"/>
        </w:rPr>
        <w:t>22</w:t>
      </w:r>
      <w:r w:rsidRPr="0093378F">
        <w:rPr>
          <w:rFonts w:ascii="AytoRoquetas Light Condensed" w:hAnsi="AytoRoquetas Light Condensed" w:cs="Calibri"/>
          <w:szCs w:val="24"/>
        </w:rPr>
        <w:t>, en su artículo 1</w:t>
      </w:r>
      <w:r w:rsidR="008C0535">
        <w:rPr>
          <w:rFonts w:ascii="AytoRoquetas Light Condensed" w:hAnsi="AytoRoquetas Light Condensed" w:cs="Calibri"/>
          <w:szCs w:val="24"/>
        </w:rPr>
        <w:t>3</w:t>
      </w:r>
      <w:r w:rsidRPr="0093378F">
        <w:rPr>
          <w:rFonts w:ascii="AytoRoquetas Light Condensed" w:hAnsi="AytoRoquetas Light Condensed" w:cs="Calibri"/>
          <w:szCs w:val="24"/>
        </w:rPr>
        <w:t xml:space="preserve"> referido</w:t>
      </w:r>
      <w:r w:rsidRPr="0093378F">
        <w:rPr>
          <w:rFonts w:ascii="AytoRoquetas Light Condensed" w:hAnsi="AytoRoquetas Light Condensed" w:cs="Calibri-Italic"/>
          <w:i/>
          <w:iCs/>
          <w:szCs w:val="24"/>
        </w:rPr>
        <w:t xml:space="preserve"> </w:t>
      </w:r>
      <w:r w:rsidRPr="0093378F">
        <w:rPr>
          <w:rFonts w:ascii="AytoRoquetas Light Condensed" w:hAnsi="AytoRoquetas Light Condensed" w:cs="Calibri"/>
          <w:szCs w:val="24"/>
        </w:rPr>
        <w:t>al “</w:t>
      </w:r>
      <w:r w:rsidRPr="0093378F">
        <w:rPr>
          <w:rFonts w:ascii="AytoRoquetas Light Condensed" w:hAnsi="AytoRoquetas Light Condensed" w:cs="Calibri-Italic"/>
          <w:i/>
          <w:iCs/>
          <w:szCs w:val="24"/>
        </w:rPr>
        <w:t>Procedimiento de concesión directa</w:t>
      </w:r>
      <w:r w:rsidRPr="0093378F">
        <w:rPr>
          <w:rFonts w:ascii="AytoRoquetas Light Condensed" w:hAnsi="AytoRoquetas Light Condensed" w:cs="Calibri"/>
          <w:szCs w:val="24"/>
        </w:rPr>
        <w:t>”, expone que se podrán conceder de forma directa las</w:t>
      </w:r>
      <w:r w:rsidRPr="0093378F">
        <w:rPr>
          <w:rFonts w:ascii="AytoRoquetas Light Condensed" w:hAnsi="AytoRoquetas Light Condensed" w:cs="Calibri-Italic"/>
          <w:i/>
          <w:iCs/>
          <w:szCs w:val="24"/>
        </w:rPr>
        <w:t xml:space="preserve"> </w:t>
      </w:r>
      <w:r w:rsidRPr="0093378F">
        <w:rPr>
          <w:rFonts w:ascii="AytoRoquetas Light Condensed" w:hAnsi="AytoRoquetas Light Condensed" w:cs="Calibri"/>
          <w:szCs w:val="24"/>
        </w:rPr>
        <w:t>subvenciones previstas nominativamente en el Presupuesto del Ayuntamiento, cumpliéndose así con lo establecido en el art. 17 de la LGS en cuanto a las bases reguladoras de la concesión de las subvenciones.</w:t>
      </w:r>
    </w:p>
    <w:p w14:paraId="3019248D" w14:textId="0C9F0A0F"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i/>
          <w:iCs/>
          <w:szCs w:val="24"/>
        </w:rPr>
      </w:pPr>
      <w:r w:rsidRPr="0093378F">
        <w:rPr>
          <w:rFonts w:ascii="AytoRoquetas Light Condensed" w:hAnsi="AytoRoquetas Light Condensed"/>
          <w:szCs w:val="24"/>
        </w:rPr>
        <w:t>En el Plan Estratégico de subvenciones de Roquetas de Mar 202</w:t>
      </w:r>
      <w:r w:rsidR="00D10147">
        <w:rPr>
          <w:rFonts w:ascii="AytoRoquetas Light Condensed" w:hAnsi="AytoRoquetas Light Condensed"/>
          <w:szCs w:val="24"/>
        </w:rPr>
        <w:t>5</w:t>
      </w:r>
      <w:r w:rsidRPr="0093378F">
        <w:rPr>
          <w:rFonts w:ascii="AytoRoquetas Light Condensed" w:hAnsi="AytoRoquetas Light Condensed"/>
          <w:szCs w:val="24"/>
        </w:rPr>
        <w:t>,</w:t>
      </w:r>
      <w:r w:rsidRPr="0093378F">
        <w:rPr>
          <w:rFonts w:ascii="AytoRoquetas Light Condensed" w:hAnsi="AytoRoquetas Light Condensed" w:cs="FrutigerLTStd-BoldCn"/>
          <w:bCs/>
          <w:szCs w:val="24"/>
        </w:rPr>
        <w:t xml:space="preserve"> está contemplada una ayuda nominativa por importe de </w:t>
      </w:r>
      <w:r w:rsidR="00D10147">
        <w:rPr>
          <w:rFonts w:ascii="AytoRoquetas Light Condensed" w:hAnsi="AytoRoquetas Light Condensed" w:cs="FrutigerLTStd-BoldCn"/>
          <w:bCs/>
          <w:szCs w:val="24"/>
        </w:rPr>
        <w:t>Siete</w:t>
      </w:r>
      <w:r w:rsidRPr="0093378F">
        <w:rPr>
          <w:rFonts w:ascii="AytoRoquetas Light Condensed" w:hAnsi="AytoRoquetas Light Condensed"/>
          <w:szCs w:val="24"/>
        </w:rPr>
        <w:t xml:space="preserve"> Mil Euros (</w:t>
      </w:r>
      <w:r w:rsidR="00D10147">
        <w:rPr>
          <w:rFonts w:ascii="AytoRoquetas Light Condensed" w:hAnsi="AytoRoquetas Light Condensed"/>
          <w:szCs w:val="24"/>
        </w:rPr>
        <w:t>7</w:t>
      </w:r>
      <w:r w:rsidRPr="0093378F">
        <w:rPr>
          <w:rFonts w:ascii="AytoRoquetas Light Condensed" w:hAnsi="AytoRoquetas Light Condensed"/>
          <w:szCs w:val="24"/>
        </w:rPr>
        <w:t xml:space="preserve">.000 Euros) a la </w:t>
      </w:r>
      <w:r w:rsidR="00A80E60">
        <w:rPr>
          <w:rFonts w:ascii="AytoRoquetas Light Condensed" w:hAnsi="AytoRoquetas Light Condensed"/>
          <w:szCs w:val="24"/>
        </w:rPr>
        <w:t>Asoc. Recreación y Coleccionismo Histórico Militar de Roquetas de Mar</w:t>
      </w:r>
      <w:r w:rsidR="00A80E60" w:rsidRPr="00B704B6">
        <w:rPr>
          <w:rFonts w:ascii="AytoRoquetas Light Condensed" w:hAnsi="AytoRoquetas Light Condensed"/>
          <w:szCs w:val="24"/>
        </w:rPr>
        <w:t>, con CIF nº G0</w:t>
      </w:r>
      <w:r w:rsidR="00A80E60">
        <w:rPr>
          <w:rFonts w:ascii="AytoRoquetas Light Condensed" w:hAnsi="AytoRoquetas Light Condensed"/>
          <w:szCs w:val="24"/>
        </w:rPr>
        <w:t>4846697</w:t>
      </w:r>
      <w:r w:rsidRPr="0093378F">
        <w:rPr>
          <w:rFonts w:ascii="AytoRoquetas Light Condensed" w:hAnsi="AytoRoquetas Light Condensed"/>
          <w:i/>
          <w:iCs/>
          <w:szCs w:val="24"/>
        </w:rPr>
        <w:t>.</w:t>
      </w:r>
    </w:p>
    <w:p w14:paraId="4F9C0DDD"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30CCAC8E" w14:textId="77777777" w:rsidR="006719CC" w:rsidRPr="0093378F" w:rsidRDefault="006719CC" w:rsidP="006719CC">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93378F">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37049230" w14:textId="77777777" w:rsidR="006719CC" w:rsidRPr="0093378F" w:rsidRDefault="006719CC" w:rsidP="006719CC">
      <w:pPr>
        <w:shd w:val="clear" w:color="auto" w:fill="F8F8F8"/>
        <w:spacing w:after="0" w:line="300" w:lineRule="atLeast"/>
        <w:ind w:firstLine="708"/>
        <w:jc w:val="both"/>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En estos supuestos se requerirá que:</w:t>
      </w:r>
    </w:p>
    <w:p w14:paraId="456903AB" w14:textId="77777777" w:rsidR="006719CC" w:rsidRPr="0093378F" w:rsidRDefault="006719CC" w:rsidP="006719CC">
      <w:pPr>
        <w:shd w:val="clear" w:color="auto" w:fill="F8F8F8"/>
        <w:spacing w:after="0" w:line="300" w:lineRule="atLeast"/>
        <w:ind w:firstLine="708"/>
        <w:jc w:val="both"/>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El Convenio o resolución de concesión tendrá el contenido mínimo siguiente:</w:t>
      </w:r>
    </w:p>
    <w:p w14:paraId="68BE94DB" w14:textId="77777777" w:rsidR="006719CC" w:rsidRPr="0093378F" w:rsidRDefault="006719CC" w:rsidP="006719CC">
      <w:pPr>
        <w:numPr>
          <w:ilvl w:val="0"/>
          <w:numId w:val="12"/>
        </w:numPr>
        <w:shd w:val="clear" w:color="auto" w:fill="F8F8F8"/>
        <w:spacing w:after="0" w:line="336" w:lineRule="atLeast"/>
        <w:ind w:left="0"/>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a)</w:t>
      </w:r>
      <w:r w:rsidRPr="0093378F">
        <w:rPr>
          <w:rFonts w:ascii="AytoRoquetas Light Condensed" w:eastAsia="Times New Roman" w:hAnsi="AytoRoquetas Light Condensed" w:cs="Arial"/>
          <w:b/>
          <w:bCs/>
          <w:szCs w:val="24"/>
          <w:lang w:eastAsia="es-ES"/>
        </w:rPr>
        <w:t> </w:t>
      </w:r>
      <w:r w:rsidRPr="0093378F">
        <w:rPr>
          <w:rFonts w:ascii="AytoRoquetas Light Condensed" w:eastAsia="Times New Roman" w:hAnsi="AytoRoquetas Light Condensed" w:cs="Arial"/>
          <w:szCs w:val="24"/>
          <w:lang w:eastAsia="es-ES"/>
        </w:rPr>
        <w:t>Determinación del objeto de la subvención y de sus beneficiarios, de acuerdo con la asignación presupuestaria.</w:t>
      </w:r>
    </w:p>
    <w:p w14:paraId="72617850" w14:textId="77777777" w:rsidR="006719CC" w:rsidRPr="0093378F" w:rsidRDefault="006719CC" w:rsidP="006719CC">
      <w:pPr>
        <w:numPr>
          <w:ilvl w:val="0"/>
          <w:numId w:val="12"/>
        </w:numPr>
        <w:shd w:val="clear" w:color="auto" w:fill="F8F8F8"/>
        <w:spacing w:after="0" w:line="336" w:lineRule="atLeast"/>
        <w:ind w:left="0"/>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b)</w:t>
      </w:r>
      <w:r w:rsidRPr="0093378F">
        <w:rPr>
          <w:rFonts w:ascii="AytoRoquetas Light Condensed" w:eastAsia="Times New Roman" w:hAnsi="AytoRoquetas Light Condensed" w:cs="Arial"/>
          <w:b/>
          <w:bCs/>
          <w:szCs w:val="24"/>
          <w:lang w:eastAsia="es-ES"/>
        </w:rPr>
        <w:t> </w:t>
      </w:r>
      <w:r w:rsidRPr="0093378F">
        <w:rPr>
          <w:rFonts w:ascii="AytoRoquetas Light Condensed" w:eastAsia="Times New Roman" w:hAnsi="AytoRoquetas Light Condensed" w:cs="Arial"/>
          <w:szCs w:val="24"/>
          <w:lang w:eastAsia="es-ES"/>
        </w:rPr>
        <w:t>Crédito presupuestario al que se imputa el gasto y cuantía de la subvención, individualizada, en su caso, para cada beneficiario si fuesen varios.</w:t>
      </w:r>
    </w:p>
    <w:p w14:paraId="20517E57" w14:textId="77777777" w:rsidR="006719CC" w:rsidRPr="0093378F" w:rsidRDefault="006719CC" w:rsidP="006719CC">
      <w:pPr>
        <w:numPr>
          <w:ilvl w:val="0"/>
          <w:numId w:val="12"/>
        </w:numPr>
        <w:shd w:val="clear" w:color="auto" w:fill="F8F8F8"/>
        <w:spacing w:after="0" w:line="276" w:lineRule="auto"/>
        <w:ind w:left="0"/>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c)</w:t>
      </w:r>
      <w:r w:rsidRPr="0093378F">
        <w:rPr>
          <w:rFonts w:ascii="AytoRoquetas Light Condensed" w:eastAsia="Times New Roman" w:hAnsi="AytoRoquetas Light Condensed" w:cs="Arial"/>
          <w:b/>
          <w:bCs/>
          <w:szCs w:val="24"/>
          <w:lang w:eastAsia="es-ES"/>
        </w:rPr>
        <w:t> </w:t>
      </w:r>
      <w:r w:rsidRPr="0093378F">
        <w:rPr>
          <w:rFonts w:ascii="AytoRoquetas Light Condensed" w:eastAsia="Times New Roman" w:hAnsi="AytoRoquetas Light Condensed" w:cs="Arial"/>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71688B05" w14:textId="77777777" w:rsidR="006719CC" w:rsidRPr="0093378F" w:rsidRDefault="006719CC" w:rsidP="006719CC">
      <w:pPr>
        <w:numPr>
          <w:ilvl w:val="0"/>
          <w:numId w:val="12"/>
        </w:numPr>
        <w:shd w:val="clear" w:color="auto" w:fill="F8F8F8"/>
        <w:spacing w:after="0" w:line="336" w:lineRule="atLeast"/>
        <w:ind w:left="0"/>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d)</w:t>
      </w:r>
      <w:r w:rsidRPr="0093378F">
        <w:rPr>
          <w:rFonts w:ascii="AytoRoquetas Light Condensed" w:eastAsia="Times New Roman" w:hAnsi="AytoRoquetas Light Condensed" w:cs="Arial"/>
          <w:b/>
          <w:bCs/>
          <w:szCs w:val="24"/>
          <w:lang w:eastAsia="es-ES"/>
        </w:rPr>
        <w:t> </w:t>
      </w:r>
      <w:r w:rsidRPr="0093378F">
        <w:rPr>
          <w:rFonts w:ascii="AytoRoquetas Light Condensed" w:eastAsia="Times New Roman" w:hAnsi="AytoRoquetas Light Condensed" w:cs="Arial"/>
          <w:szCs w:val="24"/>
          <w:lang w:eastAsia="es-ES"/>
        </w:rPr>
        <w:t>Plazos y modos de pago de la subvención, posibilidad de efectuar pagos anticipados y abonos a cuenta, así como el régimen de garantías que, en su caso, deberán aportar los beneficiarios.</w:t>
      </w:r>
    </w:p>
    <w:p w14:paraId="52AA4097" w14:textId="77777777" w:rsidR="006719CC" w:rsidRPr="0093378F" w:rsidRDefault="006719CC" w:rsidP="006719CC">
      <w:pPr>
        <w:numPr>
          <w:ilvl w:val="0"/>
          <w:numId w:val="12"/>
        </w:numPr>
        <w:shd w:val="clear" w:color="auto" w:fill="F8F8F8"/>
        <w:spacing w:after="0" w:line="336" w:lineRule="atLeast"/>
        <w:ind w:left="0"/>
        <w:rPr>
          <w:rFonts w:ascii="AytoRoquetas Light Condensed" w:eastAsia="Times New Roman" w:hAnsi="AytoRoquetas Light Condensed" w:cs="Arial"/>
          <w:szCs w:val="24"/>
          <w:lang w:eastAsia="es-ES"/>
        </w:rPr>
      </w:pPr>
      <w:r w:rsidRPr="0093378F">
        <w:rPr>
          <w:rFonts w:ascii="AytoRoquetas Light Condensed" w:eastAsia="Times New Roman" w:hAnsi="AytoRoquetas Light Condensed" w:cs="Arial"/>
          <w:szCs w:val="24"/>
          <w:lang w:eastAsia="es-ES"/>
        </w:rPr>
        <w:t>e)</w:t>
      </w:r>
      <w:r w:rsidRPr="0093378F">
        <w:rPr>
          <w:rFonts w:ascii="AytoRoquetas Light Condensed" w:eastAsia="Times New Roman" w:hAnsi="AytoRoquetas Light Condensed" w:cs="Arial"/>
          <w:b/>
          <w:bCs/>
          <w:szCs w:val="24"/>
          <w:lang w:eastAsia="es-ES"/>
        </w:rPr>
        <w:t> </w:t>
      </w:r>
      <w:r w:rsidRPr="0093378F">
        <w:rPr>
          <w:rFonts w:ascii="AytoRoquetas Light Condensed" w:eastAsia="Times New Roman" w:hAnsi="AytoRoquetas Light Condensed" w:cs="Arial"/>
          <w:szCs w:val="24"/>
          <w:lang w:eastAsia="es-ES"/>
        </w:rPr>
        <w:t>Plazo y forma de justificación por parte del beneficiario del cumplimiento de la finalidad para la que se concedió la subvención y de la aplicación de los fondos percibidos.</w:t>
      </w:r>
    </w:p>
    <w:p w14:paraId="687CD1C5"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02FE6F88" w14:textId="5355BA5B" w:rsidR="006719CC" w:rsidRPr="00267277" w:rsidRDefault="006719CC" w:rsidP="00267277">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De conformidad con lo anterior el borrador de Convenio se ajusta a derecho, quedando incluido en el ámbito de aplicación de la ley de subvenciones y cumpliendo con los requisitos legales exigidos al efecto.</w:t>
      </w:r>
    </w:p>
    <w:p w14:paraId="694BB003" w14:textId="77777777" w:rsidR="00267277" w:rsidRPr="00325DF6" w:rsidRDefault="00267277" w:rsidP="00325DF6">
      <w:pPr>
        <w:autoSpaceDE w:val="0"/>
        <w:autoSpaceDN w:val="0"/>
        <w:adjustRightInd w:val="0"/>
        <w:spacing w:after="0" w:line="276" w:lineRule="auto"/>
        <w:jc w:val="both"/>
        <w:rPr>
          <w:rFonts w:ascii="AytoRoquetas Light Condensed" w:hAnsi="AytoRoquetas Light Condensed"/>
          <w:szCs w:val="24"/>
          <w:u w:val="single"/>
        </w:rPr>
      </w:pPr>
    </w:p>
    <w:p w14:paraId="63F402FA" w14:textId="67D81FE0"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u w:val="single"/>
        </w:rPr>
        <w:t>Requisitos de la subvención</w:t>
      </w:r>
      <w:r w:rsidRPr="0093378F">
        <w:rPr>
          <w:rFonts w:ascii="AytoRoquetas Light Condensed" w:hAnsi="AytoRoquetas Light Condensed"/>
          <w:szCs w:val="24"/>
        </w:rPr>
        <w:t>.-</w:t>
      </w:r>
    </w:p>
    <w:p w14:paraId="23232A48"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De conformidad con la LGS se deberá considerar la presente subvención como disposición dineraria realizada por esta Corporación, cumpliéndose con los siguientes requisitos: </w:t>
      </w:r>
    </w:p>
    <w:p w14:paraId="1719D07E"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a. Que la entrega se realiza sin contraprestación directa del beneficiario. </w:t>
      </w:r>
    </w:p>
    <w:p w14:paraId="54603E6D"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b. Que la entrega está sujeta al cumplimiento de un determinado objetivo, debiendo el beneficiario cumplir las obligaciones materiales y formales que se hubieran establecido. </w:t>
      </w:r>
    </w:p>
    <w:p w14:paraId="0B47AE79"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c. Que la acción, conducta o situación financiada tiene por objeto el fomento de una actividad de utilidad pública o interés social o de promoción de una finalidad pública. </w:t>
      </w:r>
    </w:p>
    <w:p w14:paraId="57FD0763"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211139FB"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u w:val="single"/>
        </w:rPr>
        <w:t>Requisitos para el otorgamiento de la subvención</w:t>
      </w:r>
      <w:r w:rsidRPr="0093378F">
        <w:rPr>
          <w:rFonts w:ascii="AytoRoquetas Light Condensed" w:hAnsi="AytoRoquetas Light Condensed"/>
          <w:szCs w:val="24"/>
        </w:rPr>
        <w:t xml:space="preserve">.- </w:t>
      </w:r>
    </w:p>
    <w:p w14:paraId="2CEA23EF"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rPr>
        <w:t xml:space="preserve">De igual forma, el otorgamiento de la subvención debe cumplir los siguientes requisitos de conformidad con lo establecido en el art. 8,4 de la LGS: </w:t>
      </w:r>
    </w:p>
    <w:p w14:paraId="2D7141D2"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rPr>
        <w:t xml:space="preserve">a. La competencia del órgano administrativo concedente. </w:t>
      </w:r>
    </w:p>
    <w:p w14:paraId="6CF6DF64"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rPr>
        <w:t xml:space="preserve">b. La existencia de crédito adecuado y suficiente para atender las obligaciones de contenido económico que se derivan de la concesión de la subvención. </w:t>
      </w:r>
    </w:p>
    <w:p w14:paraId="55E4F1D1"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rPr>
        <w:t xml:space="preserve">c. La tramitación del procedimiento de concesión de acuerdo con las normas que resulten de aplicación. </w:t>
      </w:r>
    </w:p>
    <w:p w14:paraId="4B1DCDBF"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rPr>
        <w:t>d. La fiscalización previa de los actos administrativos de contenido económico, en los términos previstos en las Leyes.</w:t>
      </w:r>
    </w:p>
    <w:p w14:paraId="516AE4AA" w14:textId="77777777" w:rsidR="006719CC" w:rsidRPr="0093378F" w:rsidRDefault="006719CC" w:rsidP="006719CC">
      <w:pPr>
        <w:spacing w:line="240" w:lineRule="auto"/>
        <w:ind w:firstLine="708"/>
        <w:jc w:val="both"/>
        <w:rPr>
          <w:rFonts w:ascii="AytoRoquetas Light Condensed" w:hAnsi="AytoRoquetas Light Condensed"/>
          <w:szCs w:val="24"/>
        </w:rPr>
      </w:pPr>
      <w:r w:rsidRPr="0093378F">
        <w:rPr>
          <w:rFonts w:ascii="AytoRoquetas Light Condensed" w:hAnsi="AytoRoquetas Light Condensed"/>
          <w:szCs w:val="24"/>
        </w:rPr>
        <w:t>e. La aprobación del gasto por el órgano competente para ello.</w:t>
      </w:r>
    </w:p>
    <w:p w14:paraId="388943DA" w14:textId="76E5DFA5" w:rsidR="00A80E60" w:rsidRPr="002917F6" w:rsidRDefault="006719CC" w:rsidP="002917F6">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93378F">
        <w:rPr>
          <w:rFonts w:ascii="AytoRoquetas Light Condensed" w:hAnsi="AytoRoquetas Light Condensed"/>
          <w:szCs w:val="24"/>
        </w:rPr>
        <w:t xml:space="preserve">La solicitud y demás documentación presentada, se ajusta a lo dispuesto en la </w:t>
      </w:r>
      <w:r w:rsidRPr="0093378F">
        <w:rPr>
          <w:rFonts w:ascii="AytoRoquetas Light Condensed" w:hAnsi="AytoRoquetas Light Condensed" w:cs="FrutigerLTStd-BoldCn"/>
          <w:bCs/>
          <w:szCs w:val="24"/>
        </w:rPr>
        <w:t>Ordenanza General Reguladora del Régimen Jurídico de las Subvenciones otorgadas por el Ayuntamiento de Roquetas de Mar.</w:t>
      </w:r>
    </w:p>
    <w:p w14:paraId="73DCD393" w14:textId="77777777" w:rsidR="00A80E60" w:rsidRDefault="00A80E60" w:rsidP="006719CC">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u w:val="single"/>
        </w:rPr>
      </w:pPr>
    </w:p>
    <w:p w14:paraId="035A9209" w14:textId="04FCDDFD"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93378F">
        <w:rPr>
          <w:rFonts w:ascii="AytoRoquetas Light Condensed" w:hAnsi="AytoRoquetas Light Condensed" w:cs="FrutigerLTStd-BoldCn"/>
          <w:bCs/>
          <w:szCs w:val="24"/>
          <w:u w:val="single"/>
        </w:rPr>
        <w:t>Requisitos para la obtención de la condición de beneficiario</w:t>
      </w:r>
      <w:r w:rsidRPr="0093378F">
        <w:rPr>
          <w:rFonts w:ascii="AytoRoquetas Light Condensed" w:hAnsi="AytoRoquetas Light Condensed" w:cs="FrutigerLTStd-BoldCn"/>
          <w:bCs/>
          <w:szCs w:val="24"/>
        </w:rPr>
        <w:t xml:space="preserve">.- </w:t>
      </w:r>
    </w:p>
    <w:p w14:paraId="44A12043"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De conformidad con el artículo 13 de la LGS podrán obtener la condición de beneficiario las personas o entidades que se encuentren en la situación que fundamenta la concesión de la subvención. </w:t>
      </w:r>
    </w:p>
    <w:p w14:paraId="66F283E5" w14:textId="699F7875" w:rsidR="00325DF6" w:rsidRPr="00A80E60" w:rsidRDefault="006719CC" w:rsidP="00A80E60">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w:t>
      </w:r>
      <w:r w:rsidRPr="0093378F">
        <w:rPr>
          <w:rFonts w:ascii="AytoRoquetas Light Condensed" w:hAnsi="AytoRoquetas Light Condensed"/>
          <w:szCs w:val="24"/>
        </w:rPr>
        <w:lastRenderedPageBreak/>
        <w:t>órgano concedente de la subvención, sin perjuicio de la acreditación del cumplimiento de las obligaciones tributarias mediante los certificados respectivos, como señalan los artículos 18 y siguientes del reglamento citado.</w:t>
      </w:r>
    </w:p>
    <w:p w14:paraId="1B7B32FF" w14:textId="77777777" w:rsidR="00325DF6" w:rsidRPr="0093378F" w:rsidRDefault="00325DF6"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u w:val="single"/>
        </w:rPr>
      </w:pPr>
    </w:p>
    <w:p w14:paraId="12BF78F3"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u w:val="single"/>
        </w:rPr>
        <w:t>Pagos anticipados</w:t>
      </w:r>
      <w:r w:rsidRPr="0093378F">
        <w:rPr>
          <w:rFonts w:ascii="AytoRoquetas Light Condensed" w:hAnsi="AytoRoquetas Light Condensed"/>
          <w:szCs w:val="24"/>
        </w:rPr>
        <w:t>.-</w:t>
      </w:r>
    </w:p>
    <w:p w14:paraId="453ECA8A" w14:textId="77777777" w:rsidR="008C0535" w:rsidRPr="00CB679C" w:rsidRDefault="008C0535" w:rsidP="008C0535">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B679C">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14ECF6A3" w14:textId="5A0D0421" w:rsidR="008C0535" w:rsidRPr="00CB679C" w:rsidRDefault="008C0535" w:rsidP="008C0535">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CB679C">
        <w:rPr>
          <w:rFonts w:ascii="AytoRoquetas Light Condensed" w:hAnsi="AytoRoquetas Light Condensed"/>
          <w:szCs w:val="24"/>
        </w:rPr>
        <w:t xml:space="preserve">En el presente caso, se producirá un </w:t>
      </w:r>
      <w:r w:rsidRPr="000C31B4">
        <w:rPr>
          <w:rFonts w:ascii="AytoRoquetas Light Condensed" w:hAnsi="AytoRoquetas Light Condensed"/>
          <w:szCs w:val="24"/>
        </w:rPr>
        <w:t>pago anticipado del 75% de la subvención</w:t>
      </w:r>
      <w:r w:rsidRPr="00CB679C">
        <w:rPr>
          <w:rFonts w:ascii="AytoRoquetas Light Condensed" w:hAnsi="AytoRoquetas Light Condensed"/>
          <w:szCs w:val="24"/>
        </w:rPr>
        <w:t xml:space="preserve"> (</w:t>
      </w:r>
      <w:r w:rsidR="00D10147">
        <w:rPr>
          <w:rFonts w:ascii="AytoRoquetas Light Condensed" w:hAnsi="AytoRoquetas Light Condensed"/>
          <w:szCs w:val="24"/>
        </w:rPr>
        <w:t>5.250</w:t>
      </w:r>
      <w:r w:rsidRPr="00CB679C">
        <w:rPr>
          <w:rFonts w:ascii="AytoRoquetas Light Condensed" w:hAnsi="AytoRoquetas Light Condensed"/>
          <w:szCs w:val="24"/>
        </w:rPr>
        <w:t xml:space="preserve"> €), debiendo la beneficiaria presentar posteriormente la correspondiente Cuenta Justificativa</w:t>
      </w:r>
      <w:r w:rsidRPr="00CB679C">
        <w:rPr>
          <w:rFonts w:ascii="AytoRoquetas Light Condensed" w:hAnsi="AytoRoquetas Light Condensed" w:cs="Calibri"/>
          <w:color w:val="000000"/>
          <w:szCs w:val="24"/>
        </w:rPr>
        <w:t>, momento en el que se abonará el restante 25% (</w:t>
      </w:r>
      <w:r w:rsidR="00D10147">
        <w:rPr>
          <w:rFonts w:ascii="AytoRoquetas Light Condensed" w:hAnsi="AytoRoquetas Light Condensed" w:cs="Calibri"/>
          <w:color w:val="000000"/>
          <w:szCs w:val="24"/>
        </w:rPr>
        <w:t>1.750</w:t>
      </w:r>
      <w:r w:rsidRPr="00CB679C">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CB679C">
        <w:rPr>
          <w:rFonts w:ascii="AytoRoquetas Light Condensed" w:hAnsi="AytoRoquetas Light Condensed" w:cs="Calibri"/>
          <w:i/>
          <w:iCs/>
          <w:color w:val="000000"/>
          <w:szCs w:val="24"/>
        </w:rPr>
        <w:t>en ningún caso podrá exceder del 75%del importe total de la subvención”.</w:t>
      </w:r>
    </w:p>
    <w:p w14:paraId="22083ADF"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szCs w:val="24"/>
          <w:u w:val="single"/>
        </w:rPr>
      </w:pPr>
    </w:p>
    <w:p w14:paraId="30C74851"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szCs w:val="24"/>
          <w:u w:val="single"/>
        </w:rPr>
      </w:pPr>
      <w:r w:rsidRPr="0093378F">
        <w:rPr>
          <w:rFonts w:ascii="AytoRoquetas Light Condensed" w:hAnsi="AytoRoquetas Light Condensed"/>
          <w:szCs w:val="24"/>
          <w:u w:val="single"/>
        </w:rPr>
        <w:t>Medidas de garantía.</w:t>
      </w:r>
    </w:p>
    <w:p w14:paraId="682E13F4"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szCs w:val="24"/>
        </w:rPr>
      </w:pPr>
      <w:r w:rsidRPr="0093378F">
        <w:rPr>
          <w:rFonts w:ascii="AytoRoquetas Light Condensed" w:hAnsi="AytoRoquetas Light Condensed"/>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93378F">
        <w:rPr>
          <w:rFonts w:ascii="AytoRoquetas Light Condensed" w:hAnsi="AytoRoquetas Light Condensed"/>
          <w:i/>
          <w:iCs/>
          <w:szCs w:val="24"/>
        </w:rPr>
        <w:t>procederá la constitución de garantías en los supuestos en los que las bases reguladoras así lo impongan</w:t>
      </w:r>
      <w:r w:rsidRPr="0093378F">
        <w:rPr>
          <w:rFonts w:ascii="AytoRoquetas Light Condensed" w:hAnsi="AytoRoquetas Light Condensed"/>
          <w:szCs w:val="24"/>
        </w:rPr>
        <w:t>”.</w:t>
      </w:r>
    </w:p>
    <w:p w14:paraId="4AC07140"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i/>
          <w:iCs/>
          <w:szCs w:val="24"/>
        </w:rPr>
      </w:pPr>
      <w:r w:rsidRPr="0093378F">
        <w:rPr>
          <w:rFonts w:ascii="AytoRoquetas Light Condensed" w:hAnsi="AytoRoquetas Light Condensed"/>
          <w:szCs w:val="24"/>
        </w:rPr>
        <w:t>Por otra parte, el art. 45 del mismo texto legal establece en cuanto a la exigencia de garantías en el caso de pagos anticipados que “</w:t>
      </w:r>
      <w:r w:rsidRPr="0093378F">
        <w:rPr>
          <w:rFonts w:ascii="AytoRoquetas Light Condensed" w:hAnsi="AytoRoquetas Light Condensed"/>
          <w:i/>
          <w:iCs/>
          <w:szCs w:val="24"/>
        </w:rPr>
        <w:t>cuando las bases reguladoras contemplen la posibilidad de realizar pagos a cuenta o anticipados, podrán establecer un régimen de garantías de los fondos entregados”.</w:t>
      </w:r>
    </w:p>
    <w:p w14:paraId="53C57685" w14:textId="77777777" w:rsidR="006719CC" w:rsidRPr="0093378F" w:rsidRDefault="006719CC" w:rsidP="006719CC">
      <w:pPr>
        <w:autoSpaceDE w:val="0"/>
        <w:autoSpaceDN w:val="0"/>
        <w:adjustRightInd w:val="0"/>
        <w:spacing w:after="0" w:line="276" w:lineRule="auto"/>
        <w:ind w:firstLine="708"/>
        <w:jc w:val="both"/>
        <w:rPr>
          <w:rFonts w:ascii="AytoRoquetas Light Condensed" w:hAnsi="AytoRoquetas Light Condensed" w:cs="Calibri"/>
          <w:color w:val="000000"/>
          <w:szCs w:val="24"/>
          <w:u w:val="single"/>
        </w:rPr>
      </w:pPr>
      <w:r w:rsidRPr="0093378F">
        <w:rPr>
          <w:rFonts w:ascii="AytoRoquetas Light Condensed" w:hAnsi="AytoRoquetas Light Condensed"/>
          <w:szCs w:val="24"/>
        </w:rPr>
        <w:t>Por lo tanto, al no estar contemplado en el Convenio la exigencia de garantía, la beneficiaria está exonerada de la prestación de la misma.</w:t>
      </w:r>
    </w:p>
    <w:p w14:paraId="5960B717" w14:textId="32B55E78"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Además, la </w:t>
      </w:r>
      <w:r w:rsidR="00A80E60" w:rsidRPr="00A80E60">
        <w:rPr>
          <w:rFonts w:ascii="AytoRoquetas Light Condensed" w:hAnsi="AytoRoquetas Light Condensed"/>
          <w:bCs/>
          <w:szCs w:val="24"/>
        </w:rPr>
        <w:t>ASOCIACIÓN RECREACIÓN Y COLECCIONISMO HISTÓRICO MILITAR DE ROQUETAS DE MAR</w:t>
      </w:r>
      <w:r w:rsidRPr="0093378F">
        <w:rPr>
          <w:rFonts w:ascii="AytoRoquetas Light Condensed" w:hAnsi="AytoRoquetas Light Condensed"/>
          <w:szCs w:val="24"/>
        </w:rPr>
        <w:t>, de acuerdo con lo dispuesto en el art. 42,2,d) del Reglamento General de Subvenciones, queda exonerada de la constitución de garantía al tratarse de una entidad no lucrativa.</w:t>
      </w:r>
    </w:p>
    <w:p w14:paraId="6E5CC0F9"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77640591"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u w:val="single"/>
        </w:rPr>
        <w:t>Justificación de la subvención</w:t>
      </w:r>
      <w:r w:rsidRPr="0093378F">
        <w:rPr>
          <w:rFonts w:ascii="AytoRoquetas Light Condensed" w:hAnsi="AytoRoquetas Light Condensed"/>
          <w:szCs w:val="24"/>
        </w:rPr>
        <w:t xml:space="preserve">.- </w:t>
      </w:r>
    </w:p>
    <w:p w14:paraId="53368848"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6E170EB1"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93378F">
        <w:rPr>
          <w:rFonts w:ascii="AytoRoquetas Light Condensed" w:hAnsi="AytoRoquetas Light Condensed"/>
          <w:szCs w:val="24"/>
        </w:rPr>
        <w:lastRenderedPageBreak/>
        <w:t>Los gastos se acreditan mediante facturas y demás documentos de valor probatorio equivalente con validez en el tráfico jurídico mercantil o con eficacia administrativa, en los términos establecidos reglamentariamente.</w:t>
      </w:r>
    </w:p>
    <w:p w14:paraId="059B82A8" w14:textId="77777777" w:rsidR="006719CC" w:rsidRPr="0093378F" w:rsidRDefault="006719CC" w:rsidP="006719CC">
      <w:pPr>
        <w:autoSpaceDE w:val="0"/>
        <w:autoSpaceDN w:val="0"/>
        <w:adjustRightInd w:val="0"/>
        <w:spacing w:after="0" w:line="276" w:lineRule="auto"/>
        <w:jc w:val="both"/>
        <w:rPr>
          <w:rFonts w:ascii="AytoRoquetas Light Condensed" w:hAnsi="AytoRoquetas Light Condensed" w:cs="FrutigerLTStd-BoldCn"/>
          <w:bCs/>
          <w:szCs w:val="24"/>
        </w:rPr>
      </w:pPr>
    </w:p>
    <w:p w14:paraId="39F01F4E" w14:textId="77777777" w:rsidR="006719CC" w:rsidRPr="0093378F" w:rsidRDefault="006719CC" w:rsidP="006719CC">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Cs w:val="24"/>
        </w:rPr>
      </w:pPr>
      <w:r w:rsidRPr="0093378F">
        <w:rPr>
          <w:rFonts w:ascii="AytoRoquetas Light Condensed" w:hAnsi="AytoRoquetas Light Condensed" w:cs="FrutigerLTStd-BoldCn"/>
          <w:bCs/>
          <w:szCs w:val="24"/>
          <w:u w:val="single"/>
        </w:rPr>
        <w:t>Publicidad y Transparencia</w:t>
      </w:r>
      <w:r w:rsidRPr="0093378F">
        <w:rPr>
          <w:rFonts w:ascii="AytoRoquetas Light Condensed" w:hAnsi="AytoRoquetas Light Condensed" w:cs="FrutigerLTStd-BoldCn"/>
          <w:bCs/>
          <w:szCs w:val="24"/>
        </w:rPr>
        <w:t xml:space="preserve">.- </w:t>
      </w:r>
    </w:p>
    <w:p w14:paraId="4BEDB69F" w14:textId="77777777" w:rsidR="006719CC" w:rsidRPr="0093378F" w:rsidRDefault="006719CC" w:rsidP="006719CC">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93378F">
        <w:rPr>
          <w:rFonts w:ascii="AytoRoquetas Light Condensed" w:hAnsi="AytoRoquetas Light Condensed" w:cs="FrutigerLTStd-BoldCn"/>
          <w:bCs/>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7983CFF2" w14:textId="77777777" w:rsidR="006719CC" w:rsidRPr="0093378F" w:rsidRDefault="006719CC" w:rsidP="006719CC">
      <w:pPr>
        <w:autoSpaceDE w:val="0"/>
        <w:autoSpaceDN w:val="0"/>
        <w:adjustRightInd w:val="0"/>
        <w:spacing w:after="0" w:line="360" w:lineRule="auto"/>
        <w:jc w:val="center"/>
        <w:rPr>
          <w:rFonts w:ascii="AytoRoquetas Light Condensed" w:hAnsi="AytoRoquetas Light Condensed" w:cs="FrutigerLTStd-BoldCn"/>
          <w:b/>
          <w:bCs/>
          <w:szCs w:val="24"/>
        </w:rPr>
      </w:pPr>
      <w:r w:rsidRPr="0093378F">
        <w:rPr>
          <w:rFonts w:ascii="AytoRoquetas Light Condensed" w:hAnsi="AytoRoquetas Light Condensed" w:cs="FrutigerLTStd-BoldCn"/>
          <w:b/>
          <w:bCs/>
          <w:szCs w:val="24"/>
        </w:rPr>
        <w:t>IV.- CONCLUSIONES Y PROPUESTA</w:t>
      </w:r>
    </w:p>
    <w:p w14:paraId="50CD5D1E" w14:textId="77777777" w:rsidR="006719CC" w:rsidRPr="0093378F" w:rsidRDefault="006719CC" w:rsidP="006719CC">
      <w:pPr>
        <w:autoSpaceDE w:val="0"/>
        <w:autoSpaceDN w:val="0"/>
        <w:adjustRightInd w:val="0"/>
        <w:spacing w:after="0" w:line="360" w:lineRule="auto"/>
        <w:jc w:val="center"/>
        <w:rPr>
          <w:rFonts w:ascii="AytoRoquetas Light Condensed" w:hAnsi="AytoRoquetas Light Condensed" w:cs="FrutigerLTStd-BoldCn"/>
          <w:b/>
          <w:bCs/>
          <w:szCs w:val="24"/>
        </w:rPr>
      </w:pPr>
    </w:p>
    <w:p w14:paraId="508BF2F5" w14:textId="536D44E3" w:rsidR="00A70CDB" w:rsidRPr="00325DF6" w:rsidRDefault="006719CC" w:rsidP="00325DF6">
      <w:pPr>
        <w:spacing w:after="0" w:line="288" w:lineRule="auto"/>
        <w:ind w:firstLine="708"/>
        <w:jc w:val="both"/>
        <w:rPr>
          <w:rFonts w:ascii="AytoRoquetas Light Condensed" w:hAnsi="AytoRoquetas Light Condensed" w:cs="FrutigerLTStd-LightCn"/>
          <w:b/>
          <w:bCs/>
          <w:color w:val="auto"/>
          <w:szCs w:val="24"/>
        </w:rPr>
      </w:pPr>
      <w:r w:rsidRPr="0093378F">
        <w:rPr>
          <w:rFonts w:ascii="AytoRoquetas Light Condensed" w:hAnsi="AytoRoquetas Light Condensed" w:cs="FrutigerLTStd-BoldCn"/>
          <w:bCs/>
          <w:szCs w:val="24"/>
        </w:rPr>
        <w:t xml:space="preserve">En virtud de los arts. 172,1 y 175 del Real Decreto 2568/86, de 28 de noviembre, por el que se aprueba el Reglamento de Organización, Funcionamiento y Régimen Jurídico de las Entidades locales, </w:t>
      </w:r>
      <w:r w:rsidRPr="0093378F">
        <w:rPr>
          <w:rFonts w:ascii="AytoRoquetas Light Condensed" w:hAnsi="AytoRoquetas Light Condensed" w:cs="FrutigerLTStd-BoldCn"/>
          <w:b/>
          <w:szCs w:val="24"/>
        </w:rPr>
        <w:t>se informa favorablemente</w:t>
      </w:r>
      <w:r w:rsidRPr="0093378F">
        <w:rPr>
          <w:rFonts w:ascii="AytoRoquetas Light Condensed" w:hAnsi="AytoRoquetas Light Condensed" w:cs="FrutigerLTStd-BoldCn"/>
          <w:bCs/>
          <w:szCs w:val="24"/>
        </w:rPr>
        <w:t xml:space="preserve"> el expediente </w:t>
      </w:r>
      <w:r w:rsidRPr="0093378F">
        <w:rPr>
          <w:rFonts w:ascii="AytoRoquetas Light Condensed" w:hAnsi="AytoRoquetas Light Condensed" w:cs="FrutigerLTStd-LightCn"/>
          <w:szCs w:val="24"/>
        </w:rPr>
        <w:t>y se propone la aprobación del Convenio de colaboración por Junta de Gobierno Local para cubrir los gastos</w:t>
      </w:r>
      <w:r w:rsidR="00267277">
        <w:rPr>
          <w:rFonts w:ascii="AytoRoquetas Light Condensed" w:hAnsi="AytoRoquetas Light Condensed" w:cs="FrutigerLTStd-LightCn"/>
          <w:szCs w:val="24"/>
        </w:rPr>
        <w:t xml:space="preserve"> </w:t>
      </w:r>
      <w:r w:rsidR="00267277" w:rsidRPr="00B704B6">
        <w:rPr>
          <w:rFonts w:ascii="AytoRoquetas Light Condensed" w:hAnsi="AytoRoquetas Light Condensed"/>
          <w:color w:val="333333"/>
          <w:szCs w:val="24"/>
          <w:shd w:val="clear" w:color="auto" w:fill="FFFFFF"/>
        </w:rPr>
        <w:t>relativos</w:t>
      </w:r>
      <w:r w:rsidR="002917F6">
        <w:rPr>
          <w:rFonts w:ascii="AytoRoquetas Light Condensed" w:hAnsi="AytoRoquetas Light Condensed"/>
          <w:color w:val="333333"/>
          <w:szCs w:val="24"/>
          <w:shd w:val="clear" w:color="auto" w:fill="FFFFFF"/>
        </w:rPr>
        <w:t xml:space="preserve"> a </w:t>
      </w:r>
      <w:r w:rsidR="002917F6" w:rsidRPr="002917F6">
        <w:rPr>
          <w:rFonts w:ascii="AytoRoquetas Light Condensed" w:hAnsi="AytoRoquetas Light Condensed" w:cs="FrutigerLTStd-LightCn"/>
          <w:szCs w:val="24"/>
        </w:rPr>
        <w:t>jornadas lúdico culturales de divulgación histórica (actividades para niños, talleres, charlas de historiadores, dibujantes, escenas de época teatralizadas, exposición de trajes militares y museo en vivo</w:t>
      </w:r>
      <w:r w:rsidR="002917F6" w:rsidRPr="002917F6">
        <w:rPr>
          <w:rFonts w:ascii="AytoRoquetas Light Condensed" w:hAnsi="AytoRoquetas Light Condensed"/>
          <w:color w:val="333333"/>
          <w:szCs w:val="24"/>
          <w:shd w:val="clear" w:color="auto" w:fill="FFFFFF"/>
        </w:rPr>
        <w:t>)</w:t>
      </w:r>
      <w:r w:rsidRPr="0093378F">
        <w:rPr>
          <w:rFonts w:ascii="AytoRoquetas Light Condensed" w:hAnsi="AytoRoquetas Light Condensed" w:cs="FrutigerLTStd-LightCn"/>
          <w:szCs w:val="24"/>
        </w:rPr>
        <w:t>, se remite el expediente al Interventor Municipal para que emita Informe de Fiscalización y en caso de que sea favorable, se dicte Resolución de concesión de</w:t>
      </w:r>
      <w:r w:rsidR="005E5370">
        <w:rPr>
          <w:rFonts w:ascii="AytoRoquetas Light Condensed" w:hAnsi="AytoRoquetas Light Condensed"/>
          <w:szCs w:val="24"/>
        </w:rPr>
        <w:t xml:space="preserve"> </w:t>
      </w:r>
      <w:r w:rsidRPr="0093378F">
        <w:rPr>
          <w:rFonts w:ascii="AytoRoquetas Light Condensed" w:hAnsi="AytoRoquetas Light Condensed"/>
          <w:szCs w:val="24"/>
        </w:rPr>
        <w:t xml:space="preserve">subvención por importe de </w:t>
      </w:r>
      <w:bookmarkEnd w:id="0"/>
      <w:bookmarkEnd w:id="1"/>
      <w:bookmarkEnd w:id="2"/>
      <w:r w:rsidR="00D10147">
        <w:rPr>
          <w:rFonts w:ascii="AytoRoquetas Light Condensed" w:hAnsi="AytoRoquetas Light Condensed"/>
          <w:szCs w:val="24"/>
        </w:rPr>
        <w:t>Siete</w:t>
      </w:r>
      <w:r w:rsidRPr="0093378F">
        <w:rPr>
          <w:rFonts w:ascii="AytoRoquetas Light Condensed" w:hAnsi="AytoRoquetas Light Condensed"/>
          <w:szCs w:val="24"/>
        </w:rPr>
        <w:t xml:space="preserve"> Mil Euros (</w:t>
      </w:r>
      <w:r w:rsidR="00D10147">
        <w:rPr>
          <w:rFonts w:ascii="AytoRoquetas Light Condensed" w:hAnsi="AytoRoquetas Light Condensed"/>
          <w:szCs w:val="24"/>
        </w:rPr>
        <w:t>7</w:t>
      </w:r>
      <w:r w:rsidRPr="0093378F">
        <w:rPr>
          <w:rFonts w:ascii="AytoRoquetas Light Condensed" w:hAnsi="AytoRoquetas Light Condensed"/>
          <w:szCs w:val="24"/>
        </w:rPr>
        <w:t xml:space="preserve">.000 Euros) a </w:t>
      </w:r>
      <w:r w:rsidR="00EC6445">
        <w:rPr>
          <w:rFonts w:ascii="AytoRoquetas Light Condensed" w:hAnsi="AytoRoquetas Light Condensed"/>
          <w:szCs w:val="24"/>
        </w:rPr>
        <w:t>la</w:t>
      </w:r>
      <w:r w:rsidR="00EC6445" w:rsidRPr="00B704B6">
        <w:rPr>
          <w:rFonts w:ascii="AytoRoquetas Light Condensed" w:hAnsi="AytoRoquetas Light Condensed"/>
          <w:szCs w:val="24"/>
        </w:rPr>
        <w:t xml:space="preserve"> </w:t>
      </w:r>
      <w:r w:rsidR="00EC6445">
        <w:rPr>
          <w:rFonts w:ascii="AytoRoquetas Light Condensed" w:hAnsi="AytoRoquetas Light Condensed"/>
          <w:szCs w:val="24"/>
        </w:rPr>
        <w:t>ASOC. RECREACIÓN Y COLECCIONISMO HISTÓRICO MILITAR DE ROQUETAS DE MAR</w:t>
      </w:r>
      <w:r w:rsidR="00EC6445" w:rsidRPr="00B704B6">
        <w:rPr>
          <w:rFonts w:ascii="AytoRoquetas Light Condensed" w:hAnsi="AytoRoquetas Light Condensed"/>
          <w:szCs w:val="24"/>
        </w:rPr>
        <w:t>, con CIF nº G0</w:t>
      </w:r>
      <w:r w:rsidR="00EC6445">
        <w:rPr>
          <w:rFonts w:ascii="AytoRoquetas Light Condensed" w:hAnsi="AytoRoquetas Light Condensed"/>
          <w:szCs w:val="24"/>
        </w:rPr>
        <w:t>4846697</w:t>
      </w:r>
      <w:r w:rsidR="002917F6">
        <w:rPr>
          <w:rFonts w:ascii="AytoRoquetas Light Condensed" w:hAnsi="AytoRoquetas Light Condensed"/>
          <w:szCs w:val="24"/>
        </w:rPr>
        <w:t>.</w:t>
      </w:r>
    </w:p>
    <w:sectPr w:rsidR="00A70CDB" w:rsidRPr="00325DF6">
      <w:headerReference w:type="default" r:id="rId8"/>
      <w:pgSz w:w="11906" w:h="16838"/>
      <w:pgMar w:top="1985"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E22CF" w14:textId="77777777" w:rsidR="004E37B4" w:rsidRDefault="004E37B4" w:rsidP="00D15622">
      <w:pPr>
        <w:spacing w:after="0" w:line="240" w:lineRule="auto"/>
      </w:pPr>
      <w:r>
        <w:separator/>
      </w:r>
    </w:p>
  </w:endnote>
  <w:endnote w:type="continuationSeparator" w:id="0">
    <w:p w14:paraId="1ECC2653" w14:textId="77777777" w:rsidR="004E37B4" w:rsidRDefault="004E37B4"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200247B"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57333" w14:textId="77777777" w:rsidR="004E37B4" w:rsidRDefault="004E37B4" w:rsidP="00D15622">
      <w:pPr>
        <w:spacing w:after="0" w:line="240" w:lineRule="auto"/>
      </w:pPr>
      <w:r>
        <w:separator/>
      </w:r>
    </w:p>
  </w:footnote>
  <w:footnote w:type="continuationSeparator" w:id="0">
    <w:p w14:paraId="5C8E50EE" w14:textId="77777777" w:rsidR="004E37B4" w:rsidRDefault="004E37B4"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6" name="Imagen 6"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48800FCA"/>
    <w:multiLevelType w:val="hybridMultilevel"/>
    <w:tmpl w:val="01743978"/>
    <w:lvl w:ilvl="0" w:tplc="9EB63956">
      <w:start w:val="1"/>
      <w:numFmt w:val="bullet"/>
      <w:lvlText w:val="-"/>
      <w:lvlJc w:val="left"/>
      <w:pPr>
        <w:ind w:left="1068" w:hanging="360"/>
      </w:pPr>
      <w:rPr>
        <w:rFonts w:ascii="Frutiger LT Std 47 Light Cn" w:eastAsiaTheme="minorHAnsi" w:hAnsi="Frutiger LT Std 47 Light Cn"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9"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446504971">
    <w:abstractNumId w:val="0"/>
  </w:num>
  <w:num w:numId="2" w16cid:durableId="531848204">
    <w:abstractNumId w:val="3"/>
  </w:num>
  <w:num w:numId="3" w16cid:durableId="15432486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77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7118980">
    <w:abstractNumId w:val="9"/>
  </w:num>
  <w:num w:numId="6" w16cid:durableId="978800123">
    <w:abstractNumId w:val="9"/>
  </w:num>
  <w:num w:numId="7" w16cid:durableId="8489844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88676008">
    <w:abstractNumId w:val="9"/>
  </w:num>
  <w:num w:numId="9" w16cid:durableId="1594897069">
    <w:abstractNumId w:val="8"/>
  </w:num>
  <w:num w:numId="10" w16cid:durableId="10400165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50851258">
    <w:abstractNumId w:val="6"/>
  </w:num>
  <w:num w:numId="12" w16cid:durableId="17253321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C31B4"/>
    <w:rsid w:val="00112BAE"/>
    <w:rsid w:val="00123CF7"/>
    <w:rsid w:val="001E5195"/>
    <w:rsid w:val="00262DBD"/>
    <w:rsid w:val="00267277"/>
    <w:rsid w:val="002917F6"/>
    <w:rsid w:val="002D4238"/>
    <w:rsid w:val="002E7067"/>
    <w:rsid w:val="00325DF6"/>
    <w:rsid w:val="004E37B4"/>
    <w:rsid w:val="0057728C"/>
    <w:rsid w:val="0058734C"/>
    <w:rsid w:val="005A47F9"/>
    <w:rsid w:val="005E5370"/>
    <w:rsid w:val="00614541"/>
    <w:rsid w:val="006719CC"/>
    <w:rsid w:val="006A1BDC"/>
    <w:rsid w:val="007A7632"/>
    <w:rsid w:val="007E6BCA"/>
    <w:rsid w:val="00802DDC"/>
    <w:rsid w:val="008C0535"/>
    <w:rsid w:val="008E2D18"/>
    <w:rsid w:val="00951EED"/>
    <w:rsid w:val="00957CAB"/>
    <w:rsid w:val="009938A9"/>
    <w:rsid w:val="009C0A22"/>
    <w:rsid w:val="009F5B41"/>
    <w:rsid w:val="00A27724"/>
    <w:rsid w:val="00A70CDB"/>
    <w:rsid w:val="00A76AB5"/>
    <w:rsid w:val="00A80E60"/>
    <w:rsid w:val="00AA496D"/>
    <w:rsid w:val="00B14565"/>
    <w:rsid w:val="00B20214"/>
    <w:rsid w:val="00B71035"/>
    <w:rsid w:val="00BD3503"/>
    <w:rsid w:val="00CF4FC6"/>
    <w:rsid w:val="00D10147"/>
    <w:rsid w:val="00D10BE0"/>
    <w:rsid w:val="00D12019"/>
    <w:rsid w:val="00D15622"/>
    <w:rsid w:val="00D161B5"/>
    <w:rsid w:val="00D66F36"/>
    <w:rsid w:val="00D77AB3"/>
    <w:rsid w:val="00DD181C"/>
    <w:rsid w:val="00DE2D1B"/>
    <w:rsid w:val="00E47289"/>
    <w:rsid w:val="00E5422E"/>
    <w:rsid w:val="00E76C8F"/>
    <w:rsid w:val="00E97144"/>
    <w:rsid w:val="00EC6445"/>
    <w:rsid w:val="00EF5469"/>
    <w:rsid w:val="00F07590"/>
    <w:rsid w:val="00F2121C"/>
    <w:rsid w:val="00FC37B9"/>
    <w:rsid w:val="00FD233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2089</Words>
  <Characters>11491</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3</cp:revision>
  <cp:lastPrinted>2021-07-19T10:39:00Z</cp:lastPrinted>
  <dcterms:created xsi:type="dcterms:W3CDTF">2025-06-10T06:07:00Z</dcterms:created>
  <dcterms:modified xsi:type="dcterms:W3CDTF">2025-06-10T06:13:00Z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