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II.2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826" w:type="dxa"/>
        <w:jc w:val="left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6"/>
      </w:tblGrid>
      <w:tr>
        <w:trPr/>
        <w:tc>
          <w:tcPr>
            <w:tcW w:w="13826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FACTURAS JUSTIFICATIVAS</w:t>
            </w:r>
          </w:p>
        </w:tc>
      </w:tr>
    </w:tbl>
    <w:p>
      <w:pPr>
        <w:pStyle w:val="Normal"/>
        <w:ind w:left="-993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3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4"/>
        <w:gridCol w:w="3222"/>
        <w:gridCol w:w="2723"/>
        <w:gridCol w:w="1501"/>
        <w:gridCol w:w="2050"/>
        <w:gridCol w:w="1284"/>
      </w:tblGrid>
      <w:tr>
        <w:trPr>
          <w:trHeight w:val="255" w:hRule="atLeast"/>
        </w:trPr>
        <w:tc>
          <w:tcPr>
            <w:tcW w:w="3154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322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723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050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1284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426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426" w:right="424" w:hanging="0"/>
        <w:jc w:val="center"/>
        <w:rPr/>
      </w:pPr>
      <w:r>
        <w:rPr>
          <w:b/>
          <w:bCs/>
          <w:sz w:val="22"/>
          <w:szCs w:val="22"/>
        </w:rPr>
        <w:t xml:space="preserve">Hoja núm. </w:t>
      </w:r>
      <w:r>
        <w:fldChar w:fldCharType="begin">
          <w:ffData>
            <w:name w:val="__Fieldmark__1026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b/>
          <w:bCs/>
          <w:sz w:val="22"/>
          <w:szCs w:val="22"/>
        </w:rPr>
        <w:t xml:space="preserve"> de </w:t>
      </w:r>
      <w:r>
        <w:fldChar w:fldCharType="begin">
          <w:ffData>
            <w:name w:val="__Fieldmark__1027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426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7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353"/>
      </w:tblGrid>
      <w:tr>
        <w:trPr>
          <w:trHeight w:val="319" w:hRule="atLeast"/>
        </w:trPr>
        <w:tc>
          <w:tcPr>
            <w:tcW w:w="13971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>
        <w:trPr/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5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fill="B3B3B3" w:val="clea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2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2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3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3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4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4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4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4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1051_406988457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5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5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0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6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6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9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6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6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7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7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7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8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8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8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8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3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414" w:hRule="atLeast"/>
        </w:trPr>
        <w:tc>
          <w:tcPr>
            <w:tcW w:w="1333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>
              <w:top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left="0" w:right="42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10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>
          <w:b/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rFonts w:cs="Arial" w:ascii="Arial" w:hAnsi="Arial"/>
          <w:b/>
          <w:color w:val="FF0000"/>
          <w:sz w:val="22"/>
          <w:szCs w:val="22"/>
        </w:rPr>
        <w:t>Nota:</w:t>
      </w:r>
      <w:r>
        <w:rPr>
          <w:rFonts w:cs="Arial" w:ascii="Arial" w:hAnsi="Arial"/>
          <w:color w:val="FF0000"/>
          <w:sz w:val="22"/>
          <w:szCs w:val="22"/>
        </w:rPr>
        <w:t xml:space="preserve"> A este Anexo II.2, referido únicamente a las facturas justificativas por importe al menos del 125% de la subvención concedida, 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se deberá indicar en anexo II.1 la relación de todos los gastos e ingresos generados en la realización de las actividades para las que se </w:t>
      </w:r>
      <w:r>
        <w:rPr>
          <w:rFonts w:cs="Arial" w:ascii="Arial" w:hAnsi="Arial"/>
          <w:b/>
          <w:color w:val="FF0000"/>
          <w:sz w:val="22"/>
          <w:szCs w:val="22"/>
          <w:u w:val="single"/>
        </w:rPr>
        <w:t>solicitó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 la subvención</w:t>
      </w:r>
    </w:p>
    <w:p>
      <w:pPr>
        <w:pStyle w:val="Normal"/>
        <w:ind w:left="0" w:right="424" w:hanging="0"/>
        <w:rPr/>
      </w:pPr>
      <w:r>
        <w:rPr/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-80645</wp:posOffset>
                </wp:positionH>
                <wp:positionV relativeFrom="paragraph">
                  <wp:posOffset>102235</wp:posOffset>
                </wp:positionV>
                <wp:extent cx="3175635" cy="73152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635" cy="73152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05pt;height:57.6pt;mso-wrap-distance-left:9.05pt;mso-wrap-distance-right:9.05pt;mso-wrap-distance-top:0pt;mso-wrap-distance-bottom:0pt;margin-top:8.05pt;mso-position-vertical-relative:text;margin-left:-6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sectPr>
      <w:type w:val="nextPage"/>
      <w:pgSz w:orient="landscape" w:w="16838" w:h="11906"/>
      <w:pgMar w:left="1418" w:right="1418" w:gutter="0" w:header="0" w:top="1701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revisionView w:insDel="0" w:formatting="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lang w:val="es-ES_tradn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LibreOffice/7.2.7.2$Windows_X86_64 LibreOffice_project/8d71d29d553c0f7dcbfa38fbfda25ee34cce99a2</Application>
  <AppVersion>15.0000</AppVersion>
  <Pages>1</Pages>
  <Words>333</Words>
  <Characters>762</Characters>
  <CharactersWithSpaces>1236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2016-02-10T14:21:00Z</dcterms:created>
  <dc:creator>rmillan</dc:creator>
  <dc:description/>
  <dc:language>es-ES</dc:language>
  <cp:lastModifiedBy/>
  <dcterms:modified xsi:type="dcterms:W3CDTF">2024-05-10T11:37:18Z</dcterms:modified>
  <cp:revision>3</cp:revision>
  <dc:subject/>
  <dc:title>ANEXO B</dc:title>
</cp:coreProperties>
</file>