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E42" w:rsidRPr="00562265" w:rsidRDefault="004F0B6D" w:rsidP="00D013E1">
      <w:pPr>
        <w:spacing w:after="0" w:line="240" w:lineRule="auto"/>
        <w:jc w:val="right"/>
        <w:rPr>
          <w:rFonts w:ascii="Times New Roman" w:hAnsi="Times New Roman" w:cs="Times New Roman"/>
          <w:lang w:val="ca-ES"/>
        </w:rPr>
      </w:pPr>
      <w:r w:rsidRPr="00562265">
        <w:rPr>
          <w:rFonts w:ascii="Times New Roman" w:hAnsi="Times New Roman" w:cs="Times New Roman"/>
        </w:rPr>
        <w:t>Expediente SEGEX 1317578W</w:t>
      </w:r>
    </w:p>
    <w:p w:rsidR="004F0B6D" w:rsidRPr="00562265" w:rsidRDefault="00E24B3F" w:rsidP="00D013E1">
      <w:pPr>
        <w:spacing w:after="0" w:line="240" w:lineRule="auto"/>
        <w:jc w:val="right"/>
        <w:rPr>
          <w:rFonts w:ascii="Times New Roman" w:hAnsi="Times New Roman" w:cs="Times New Roman"/>
          <w:lang w:val="ca-ES"/>
        </w:rPr>
      </w:pPr>
      <w:r>
        <w:rPr>
          <w:rFonts w:ascii="Times New Roman" w:hAnsi="Times New Roman" w:cs="Times New Roman"/>
        </w:rPr>
        <w:t xml:space="preserve">Marginal </w:t>
      </w:r>
      <w:r w:rsidR="004F0B6D" w:rsidRPr="00562265">
        <w:rPr>
          <w:rFonts w:ascii="Times New Roman" w:hAnsi="Times New Roman" w:cs="Times New Roman"/>
        </w:rPr>
        <w:t>2025/100028</w:t>
      </w:r>
    </w:p>
    <w:p w:rsidR="004F0B6D" w:rsidRPr="00562265" w:rsidRDefault="004F0B6D" w:rsidP="00D013E1">
      <w:pPr>
        <w:spacing w:after="0" w:line="240" w:lineRule="auto"/>
        <w:jc w:val="both"/>
        <w:rPr>
          <w:rFonts w:ascii="Times New Roman" w:hAnsi="Times New Roman" w:cs="Times New Roman"/>
          <w:lang w:val="ca-ES"/>
        </w:rPr>
      </w:pPr>
    </w:p>
    <w:p w:rsidR="004F0B6D" w:rsidRPr="00562265" w:rsidRDefault="004F0B6D"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 xml:space="preserve">Convenio entre el Ayuntamiento de Palma y la sociedad mercantil FLEXAS ENTRETENIMIENTO, S.L. para la organización y realización de la Fiesta </w:t>
      </w:r>
      <w:proofErr w:type="spellStart"/>
      <w:r w:rsidRPr="00562265">
        <w:rPr>
          <w:rFonts w:ascii="Times New Roman" w:hAnsi="Times New Roman" w:cs="Times New Roman"/>
          <w:b/>
        </w:rPr>
        <w:t>Flexas</w:t>
      </w:r>
      <w:proofErr w:type="spellEnd"/>
    </w:p>
    <w:p w:rsidR="00CB4B91" w:rsidRPr="00562265" w:rsidRDefault="00CB4B91" w:rsidP="00D013E1">
      <w:pPr>
        <w:spacing w:after="0" w:line="240" w:lineRule="auto"/>
        <w:jc w:val="both"/>
        <w:rPr>
          <w:rFonts w:ascii="Times New Roman" w:hAnsi="Times New Roman" w:cs="Times New Roman"/>
          <w:b/>
          <w:lang w:val="ca-ES"/>
        </w:rPr>
      </w:pPr>
    </w:p>
    <w:p w:rsidR="004F0B6D" w:rsidRPr="00562265" w:rsidRDefault="004F0B6D"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Reunidos</w:t>
      </w:r>
    </w:p>
    <w:p w:rsidR="00AA278E" w:rsidRPr="00562265" w:rsidRDefault="00AA278E" w:rsidP="00D013E1">
      <w:pPr>
        <w:spacing w:after="0" w:line="240" w:lineRule="auto"/>
        <w:ind w:firstLine="708"/>
        <w:jc w:val="both"/>
        <w:rPr>
          <w:rFonts w:ascii="Times New Roman" w:hAnsi="Times New Roman" w:cs="Times New Roman"/>
          <w:b/>
          <w:lang w:val="ca-ES"/>
        </w:rPr>
      </w:pPr>
    </w:p>
    <w:p w:rsidR="004F0B6D" w:rsidRPr="00562265" w:rsidRDefault="004F0B6D" w:rsidP="00D013E1">
      <w:pPr>
        <w:spacing w:after="0" w:line="240" w:lineRule="auto"/>
        <w:jc w:val="both"/>
        <w:rPr>
          <w:rFonts w:ascii="Times New Roman" w:hAnsi="Times New Roman" w:cs="Times New Roman"/>
          <w:lang w:val="ca-ES"/>
        </w:rPr>
      </w:pPr>
      <w:r w:rsidRPr="00562265">
        <w:rPr>
          <w:rFonts w:ascii="Times New Roman" w:hAnsi="Times New Roman" w:cs="Times New Roman"/>
        </w:rPr>
        <w:t xml:space="preserve">Por un lado, el señor José Javier Bonet Díaz, primer teniente de alcalde y concejal del Área de Turismo, Cultura, Deportes y Coordinación Municipal del Ayuntamiento de Palma, con CIF núm. P0704000I, con domicilio en la calle de la </w:t>
      </w:r>
      <w:proofErr w:type="spellStart"/>
      <w:r w:rsidRPr="00562265">
        <w:rPr>
          <w:rFonts w:ascii="Times New Roman" w:hAnsi="Times New Roman" w:cs="Times New Roman"/>
        </w:rPr>
        <w:t>Almudaina</w:t>
      </w:r>
      <w:proofErr w:type="spellEnd"/>
      <w:r w:rsidRPr="00562265">
        <w:rPr>
          <w:rFonts w:ascii="Times New Roman" w:hAnsi="Times New Roman" w:cs="Times New Roman"/>
        </w:rPr>
        <w:t xml:space="preserve">, 7-A, Palma, C.P. 07001, en virtud de decreto de </w:t>
      </w:r>
      <w:proofErr w:type="spellStart"/>
      <w:r w:rsidRPr="00562265">
        <w:rPr>
          <w:rFonts w:ascii="Times New Roman" w:hAnsi="Times New Roman" w:cs="Times New Roman"/>
        </w:rPr>
        <w:t>batlia</w:t>
      </w:r>
      <w:proofErr w:type="spellEnd"/>
      <w:r w:rsidRPr="00562265">
        <w:rPr>
          <w:rFonts w:ascii="Times New Roman" w:hAnsi="Times New Roman" w:cs="Times New Roman"/>
        </w:rPr>
        <w:t xml:space="preserve"> núm. 10678, de 10 de septiembre de 2024 y del decreto de </w:t>
      </w:r>
      <w:proofErr w:type="spellStart"/>
      <w:r w:rsidRPr="00562265">
        <w:rPr>
          <w:rFonts w:ascii="Times New Roman" w:hAnsi="Times New Roman" w:cs="Times New Roman"/>
        </w:rPr>
        <w:t>batlia</w:t>
      </w:r>
      <w:proofErr w:type="spellEnd"/>
      <w:r w:rsidRPr="00562265">
        <w:rPr>
          <w:rFonts w:ascii="Times New Roman" w:hAnsi="Times New Roman" w:cs="Times New Roman"/>
        </w:rPr>
        <w:t xml:space="preserve"> núm. 11129, de 17 de septiembre de 2024.</w:t>
      </w:r>
    </w:p>
    <w:p w:rsidR="00AA278E" w:rsidRPr="00562265" w:rsidRDefault="00AA278E" w:rsidP="00D013E1">
      <w:pPr>
        <w:spacing w:after="0" w:line="240" w:lineRule="auto"/>
        <w:jc w:val="both"/>
        <w:rPr>
          <w:rFonts w:ascii="Times New Roman" w:hAnsi="Times New Roman" w:cs="Times New Roman"/>
          <w:lang w:val="ca-ES"/>
        </w:rPr>
      </w:pPr>
    </w:p>
    <w:p w:rsidR="00CB4B91" w:rsidRPr="00562265" w:rsidRDefault="00323509" w:rsidP="00D013E1">
      <w:pPr>
        <w:spacing w:after="0" w:line="240" w:lineRule="auto"/>
        <w:jc w:val="both"/>
        <w:rPr>
          <w:rFonts w:ascii="Times New Roman" w:hAnsi="Times New Roman" w:cs="Times New Roman"/>
          <w:lang w:val="ca-ES"/>
        </w:rPr>
      </w:pPr>
      <w:r w:rsidRPr="00562265">
        <w:rPr>
          <w:rFonts w:ascii="Times New Roman" w:hAnsi="Times New Roman" w:cs="Times New Roman"/>
        </w:rPr>
        <w:t xml:space="preserve">Y, por otro lado, don Francisco Javier de las Heras </w:t>
      </w:r>
      <w:proofErr w:type="spellStart"/>
      <w:r w:rsidRPr="00562265">
        <w:rPr>
          <w:rFonts w:ascii="Times New Roman" w:hAnsi="Times New Roman" w:cs="Times New Roman"/>
        </w:rPr>
        <w:t>Aloy</w:t>
      </w:r>
      <w:proofErr w:type="spellEnd"/>
      <w:r w:rsidRPr="00562265">
        <w:rPr>
          <w:rFonts w:ascii="Times New Roman" w:hAnsi="Times New Roman" w:cs="Times New Roman"/>
        </w:rPr>
        <w:t xml:space="preserve">, administrador único, con domicilio social en la calle </w:t>
      </w:r>
      <w:proofErr w:type="spellStart"/>
      <w:r w:rsidRPr="00562265">
        <w:rPr>
          <w:rFonts w:ascii="Times New Roman" w:hAnsi="Times New Roman" w:cs="Times New Roman"/>
        </w:rPr>
        <w:t>Llotgeta</w:t>
      </w:r>
      <w:proofErr w:type="spellEnd"/>
      <w:r w:rsidRPr="00562265">
        <w:rPr>
          <w:rFonts w:ascii="Times New Roman" w:hAnsi="Times New Roman" w:cs="Times New Roman"/>
        </w:rPr>
        <w:t>, núm. 12, bajos, 07002, Palma, en nombre y representación de la entidad mercantil FLEXAS ENTRETENIMIENTO, S.L., con CIF núm. B-10524379.</w:t>
      </w:r>
    </w:p>
    <w:p w:rsidR="00CB4B91" w:rsidRPr="00562265" w:rsidRDefault="00CB4B91" w:rsidP="00D013E1">
      <w:pPr>
        <w:spacing w:after="0" w:line="240" w:lineRule="auto"/>
        <w:jc w:val="both"/>
        <w:rPr>
          <w:rFonts w:ascii="Times New Roman" w:hAnsi="Times New Roman" w:cs="Times New Roman"/>
          <w:lang w:val="ca-ES"/>
        </w:rPr>
      </w:pPr>
    </w:p>
    <w:p w:rsidR="00CB4B91" w:rsidRPr="00562265" w:rsidRDefault="00CB4B91"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Antecedentes</w:t>
      </w:r>
    </w:p>
    <w:p w:rsidR="00AA278E" w:rsidRPr="00562265" w:rsidRDefault="00AA278E" w:rsidP="00D013E1">
      <w:pPr>
        <w:spacing w:after="0" w:line="240" w:lineRule="auto"/>
        <w:jc w:val="both"/>
        <w:rPr>
          <w:rFonts w:ascii="Times New Roman" w:hAnsi="Times New Roman" w:cs="Times New Roman"/>
          <w:b/>
          <w:lang w:val="ca-ES"/>
        </w:rPr>
      </w:pPr>
    </w:p>
    <w:p w:rsidR="00CB4B91" w:rsidRPr="00562265" w:rsidRDefault="00CB4B91" w:rsidP="00D013E1">
      <w:pPr>
        <w:spacing w:after="0" w:line="240" w:lineRule="auto"/>
        <w:jc w:val="both"/>
        <w:rPr>
          <w:rFonts w:ascii="Times New Roman" w:hAnsi="Times New Roman" w:cs="Times New Roman"/>
          <w:lang w:val="ca-ES"/>
        </w:rPr>
      </w:pPr>
      <w:r w:rsidRPr="00562265">
        <w:rPr>
          <w:rFonts w:ascii="Times New Roman" w:hAnsi="Times New Roman" w:cs="Times New Roman"/>
        </w:rPr>
        <w:t>El artículo 25.h) y 25.m) de la Ley 7/1985, de 2 de abril, reguladora de las Bases del régimen local, regula como competencia municipal la información y promoción de la actividad turística y ámbito local, y la promoción de la cultura y equipamientos culturales.</w:t>
      </w:r>
    </w:p>
    <w:p w:rsidR="00AA278E" w:rsidRPr="00562265" w:rsidRDefault="00AA278E" w:rsidP="00D013E1">
      <w:pPr>
        <w:spacing w:after="0" w:line="240" w:lineRule="auto"/>
        <w:jc w:val="both"/>
        <w:rPr>
          <w:rFonts w:ascii="Times New Roman" w:hAnsi="Times New Roman" w:cs="Times New Roman"/>
          <w:lang w:val="ca-ES"/>
        </w:rPr>
      </w:pPr>
    </w:p>
    <w:p w:rsidR="0016516E" w:rsidRPr="00562265" w:rsidRDefault="0016516E" w:rsidP="00D013E1">
      <w:pPr>
        <w:spacing w:after="0" w:line="240" w:lineRule="auto"/>
        <w:jc w:val="both"/>
        <w:rPr>
          <w:rFonts w:ascii="Times New Roman" w:hAnsi="Times New Roman" w:cs="Times New Roman"/>
          <w:lang w:val="ca-ES"/>
        </w:rPr>
      </w:pPr>
      <w:r w:rsidRPr="00562265">
        <w:rPr>
          <w:rFonts w:ascii="Times New Roman" w:hAnsi="Times New Roman" w:cs="Times New Roman"/>
        </w:rPr>
        <w:t>El artículo 29 de la Ley 20/2006, municipal y de régimen local de las Islas Baleares y el artículo 103 de la Ley 23/2006, de 20 de diciembre, de capitalidad de Palma, definen como obligaciones del Ayuntamiento en materia de cultura entre otras, proporcionar ofertas culturales de interés para la ciudadanía, incentivar la presencia de industrias culturales y grandes infraestructuras culturales que fomenten proyectos nacionales e internacionales competitivos,  así como difundir la cultura por el territorio, unas obligaciones a las que responden las actividades propuestas en este convenio.</w:t>
      </w:r>
    </w:p>
    <w:p w:rsidR="00AA278E" w:rsidRPr="00562265" w:rsidRDefault="00AA278E" w:rsidP="00D013E1">
      <w:pPr>
        <w:spacing w:after="0" w:line="240" w:lineRule="auto"/>
        <w:jc w:val="both"/>
        <w:rPr>
          <w:rFonts w:ascii="Times New Roman" w:hAnsi="Times New Roman" w:cs="Times New Roman"/>
          <w:lang w:val="ca-ES"/>
        </w:rPr>
      </w:pPr>
    </w:p>
    <w:p w:rsidR="0016516E" w:rsidRPr="00562265" w:rsidRDefault="00A56282" w:rsidP="00D013E1">
      <w:pPr>
        <w:spacing w:after="0" w:line="240" w:lineRule="auto"/>
        <w:jc w:val="both"/>
        <w:rPr>
          <w:rFonts w:ascii="Times New Roman" w:hAnsi="Times New Roman" w:cs="Times New Roman"/>
          <w:lang w:val="ca-ES"/>
        </w:rPr>
      </w:pPr>
      <w:r w:rsidRPr="00562265">
        <w:rPr>
          <w:rFonts w:ascii="Times New Roman" w:hAnsi="Times New Roman" w:cs="Times New Roman"/>
        </w:rPr>
        <w:t>Mediante la resolución núm. 10678 de 10 de septiembre de 2024, decreto de modificación de la organización de los servicios administrativos del Ayuntamiento de Palma, se delega en el Área de Turismo, Cultura, Deportes y Coordinación Municipal:</w:t>
      </w:r>
    </w:p>
    <w:p w:rsidR="00AA278E" w:rsidRPr="00562265" w:rsidRDefault="00AA278E" w:rsidP="00D013E1">
      <w:pPr>
        <w:spacing w:after="0" w:line="240" w:lineRule="auto"/>
        <w:jc w:val="both"/>
        <w:rPr>
          <w:rFonts w:ascii="Times New Roman" w:hAnsi="Times New Roman" w:cs="Times New Roman"/>
          <w:lang w:val="ca-ES"/>
        </w:rPr>
      </w:pPr>
    </w:p>
    <w:p w:rsidR="00AA278E" w:rsidRPr="00562265" w:rsidRDefault="0016516E" w:rsidP="00D013E1">
      <w:pPr>
        <w:spacing w:after="0" w:line="240" w:lineRule="auto"/>
        <w:jc w:val="both"/>
        <w:rPr>
          <w:rFonts w:ascii="Times New Roman" w:hAnsi="Times New Roman" w:cs="Times New Roman"/>
          <w:lang w:val="ca-ES"/>
        </w:rPr>
      </w:pPr>
      <w:r w:rsidRPr="00562265">
        <w:rPr>
          <w:rFonts w:ascii="Times New Roman" w:hAnsi="Times New Roman" w:cs="Times New Roman"/>
        </w:rPr>
        <w:t>IV. Promoción cultural</w:t>
      </w:r>
    </w:p>
    <w:p w:rsidR="0016516E" w:rsidRPr="00562265" w:rsidRDefault="00D72B81" w:rsidP="00D013E1">
      <w:pPr>
        <w:pStyle w:val="Prrafodelista"/>
        <w:numPr>
          <w:ilvl w:val="0"/>
          <w:numId w:val="1"/>
        </w:numPr>
        <w:spacing w:after="0" w:line="240" w:lineRule="auto"/>
        <w:ind w:left="0"/>
        <w:jc w:val="both"/>
        <w:rPr>
          <w:rFonts w:ascii="Times New Roman" w:hAnsi="Times New Roman" w:cs="Times New Roman"/>
          <w:lang w:val="ca-ES"/>
        </w:rPr>
      </w:pPr>
      <w:r w:rsidRPr="00562265">
        <w:rPr>
          <w:rFonts w:ascii="Times New Roman" w:hAnsi="Times New Roman" w:cs="Times New Roman"/>
        </w:rPr>
        <w:t>Promocionar y programar artes escénicas y música.</w:t>
      </w:r>
    </w:p>
    <w:p w:rsidR="00D72B81" w:rsidRPr="00562265" w:rsidRDefault="00D72B81" w:rsidP="00D013E1">
      <w:pPr>
        <w:pStyle w:val="Prrafodelista"/>
        <w:numPr>
          <w:ilvl w:val="0"/>
          <w:numId w:val="1"/>
        </w:numPr>
        <w:spacing w:after="0" w:line="240" w:lineRule="auto"/>
        <w:ind w:left="0"/>
        <w:jc w:val="both"/>
        <w:rPr>
          <w:rFonts w:ascii="Times New Roman" w:hAnsi="Times New Roman" w:cs="Times New Roman"/>
          <w:lang w:val="ca-ES"/>
        </w:rPr>
      </w:pPr>
      <w:r w:rsidRPr="00562265">
        <w:rPr>
          <w:rFonts w:ascii="Times New Roman" w:hAnsi="Times New Roman" w:cs="Times New Roman"/>
        </w:rPr>
        <w:t>Promocionar Y programar artes visuales.</w:t>
      </w:r>
    </w:p>
    <w:p w:rsidR="00D72B81" w:rsidRPr="00562265" w:rsidRDefault="0039383A" w:rsidP="00D013E1">
      <w:pPr>
        <w:pStyle w:val="Prrafodelista"/>
        <w:numPr>
          <w:ilvl w:val="0"/>
          <w:numId w:val="1"/>
        </w:numPr>
        <w:spacing w:after="0" w:line="240" w:lineRule="auto"/>
        <w:ind w:left="0"/>
        <w:jc w:val="both"/>
        <w:rPr>
          <w:rFonts w:ascii="Times New Roman" w:hAnsi="Times New Roman" w:cs="Times New Roman"/>
          <w:lang w:val="ca-ES"/>
        </w:rPr>
      </w:pPr>
      <w:r w:rsidRPr="00562265">
        <w:rPr>
          <w:rFonts w:ascii="Times New Roman" w:hAnsi="Times New Roman" w:cs="Times New Roman"/>
        </w:rPr>
        <w:t>Promocionar Y programar artes aplicadas.</w:t>
      </w:r>
    </w:p>
    <w:p w:rsidR="0039383A" w:rsidRPr="00562265" w:rsidRDefault="0039383A" w:rsidP="00D013E1">
      <w:pPr>
        <w:pStyle w:val="Prrafodelista"/>
        <w:numPr>
          <w:ilvl w:val="0"/>
          <w:numId w:val="1"/>
        </w:numPr>
        <w:spacing w:after="0" w:line="240" w:lineRule="auto"/>
        <w:ind w:left="0"/>
        <w:jc w:val="both"/>
        <w:rPr>
          <w:rFonts w:ascii="Times New Roman" w:hAnsi="Times New Roman" w:cs="Times New Roman"/>
          <w:lang w:val="ca-ES"/>
        </w:rPr>
      </w:pPr>
      <w:r w:rsidRPr="00562265">
        <w:rPr>
          <w:rFonts w:ascii="Times New Roman" w:hAnsi="Times New Roman" w:cs="Times New Roman"/>
        </w:rPr>
        <w:t>Programar las exposiciones de referencia.</w:t>
      </w:r>
    </w:p>
    <w:p w:rsidR="0039383A" w:rsidRPr="00562265" w:rsidRDefault="0039383A" w:rsidP="00D013E1">
      <w:pPr>
        <w:pStyle w:val="Prrafodelista"/>
        <w:numPr>
          <w:ilvl w:val="0"/>
          <w:numId w:val="1"/>
        </w:numPr>
        <w:spacing w:after="0" w:line="240" w:lineRule="auto"/>
        <w:ind w:left="0"/>
        <w:jc w:val="both"/>
        <w:rPr>
          <w:rFonts w:ascii="Times New Roman" w:hAnsi="Times New Roman" w:cs="Times New Roman"/>
          <w:lang w:val="ca-ES"/>
        </w:rPr>
      </w:pPr>
      <w:r w:rsidRPr="00562265">
        <w:rPr>
          <w:rFonts w:ascii="Times New Roman" w:hAnsi="Times New Roman" w:cs="Times New Roman"/>
        </w:rPr>
        <w:t>Dirigir y gestionar centros ligados a las artes escénicas, la música, las artes visuales y las artes aplicadas de titularidad municipal.</w:t>
      </w:r>
    </w:p>
    <w:p w:rsidR="0039383A" w:rsidRPr="00562265" w:rsidRDefault="0039383A" w:rsidP="00D013E1">
      <w:pPr>
        <w:pStyle w:val="Prrafodelista"/>
        <w:numPr>
          <w:ilvl w:val="0"/>
          <w:numId w:val="1"/>
        </w:numPr>
        <w:spacing w:after="0" w:line="240" w:lineRule="auto"/>
        <w:ind w:left="0"/>
        <w:jc w:val="both"/>
        <w:rPr>
          <w:rFonts w:ascii="Times New Roman" w:hAnsi="Times New Roman" w:cs="Times New Roman"/>
          <w:lang w:val="ca-ES"/>
        </w:rPr>
      </w:pPr>
      <w:r w:rsidRPr="00562265">
        <w:rPr>
          <w:rFonts w:ascii="Times New Roman" w:hAnsi="Times New Roman" w:cs="Times New Roman"/>
        </w:rPr>
        <w:t>Supervisar las líneas de programación cultural de los distritos.</w:t>
      </w:r>
    </w:p>
    <w:p w:rsidR="0039383A" w:rsidRPr="00562265" w:rsidRDefault="0039383A" w:rsidP="00D013E1">
      <w:pPr>
        <w:pStyle w:val="Prrafodelista"/>
        <w:numPr>
          <w:ilvl w:val="0"/>
          <w:numId w:val="1"/>
        </w:numPr>
        <w:spacing w:after="0" w:line="240" w:lineRule="auto"/>
        <w:ind w:left="0"/>
        <w:jc w:val="both"/>
        <w:rPr>
          <w:rFonts w:ascii="Times New Roman" w:hAnsi="Times New Roman" w:cs="Times New Roman"/>
          <w:lang w:val="ca-ES"/>
        </w:rPr>
      </w:pPr>
      <w:r w:rsidRPr="00562265">
        <w:rPr>
          <w:rFonts w:ascii="Times New Roman" w:hAnsi="Times New Roman" w:cs="Times New Roman"/>
        </w:rPr>
        <w:t>Promover iniciativas culturales de apoyo a la programación de los distritos.</w:t>
      </w:r>
    </w:p>
    <w:p w:rsidR="0039383A" w:rsidRPr="00562265" w:rsidRDefault="0039383A" w:rsidP="00D013E1">
      <w:pPr>
        <w:pStyle w:val="Prrafodelista"/>
        <w:numPr>
          <w:ilvl w:val="0"/>
          <w:numId w:val="1"/>
        </w:numPr>
        <w:spacing w:after="0" w:line="240" w:lineRule="auto"/>
        <w:ind w:left="0"/>
        <w:jc w:val="both"/>
        <w:rPr>
          <w:rFonts w:ascii="Times New Roman" w:hAnsi="Times New Roman" w:cs="Times New Roman"/>
          <w:lang w:val="ca-ES"/>
        </w:rPr>
      </w:pPr>
      <w:r w:rsidRPr="00562265">
        <w:rPr>
          <w:rFonts w:ascii="Times New Roman" w:hAnsi="Times New Roman" w:cs="Times New Roman"/>
        </w:rPr>
        <w:t>Crear nuevas instituciones culturales municipales</w:t>
      </w:r>
    </w:p>
    <w:p w:rsidR="0039383A" w:rsidRPr="00562265" w:rsidRDefault="0039383A" w:rsidP="00D013E1">
      <w:pPr>
        <w:pStyle w:val="Prrafodelista"/>
        <w:numPr>
          <w:ilvl w:val="0"/>
          <w:numId w:val="1"/>
        </w:numPr>
        <w:spacing w:after="0" w:line="240" w:lineRule="auto"/>
        <w:ind w:left="0"/>
        <w:jc w:val="both"/>
        <w:rPr>
          <w:rFonts w:ascii="Times New Roman" w:hAnsi="Times New Roman" w:cs="Times New Roman"/>
          <w:lang w:val="ca-ES"/>
        </w:rPr>
      </w:pPr>
      <w:r w:rsidRPr="00562265">
        <w:rPr>
          <w:rFonts w:ascii="Times New Roman" w:hAnsi="Times New Roman" w:cs="Times New Roman"/>
        </w:rPr>
        <w:t>Proponer al órgano competente la concesión de premios y otras distinciones de carácter cultural.</w:t>
      </w:r>
    </w:p>
    <w:p w:rsidR="0039383A" w:rsidRPr="00562265" w:rsidRDefault="0039383A" w:rsidP="00D013E1">
      <w:pPr>
        <w:pStyle w:val="Prrafodelista"/>
        <w:numPr>
          <w:ilvl w:val="0"/>
          <w:numId w:val="1"/>
        </w:numPr>
        <w:spacing w:after="0" w:line="240" w:lineRule="auto"/>
        <w:ind w:left="0"/>
        <w:jc w:val="both"/>
        <w:rPr>
          <w:rFonts w:ascii="Times New Roman" w:hAnsi="Times New Roman" w:cs="Times New Roman"/>
          <w:lang w:val="ca-ES"/>
        </w:rPr>
      </w:pPr>
      <w:r w:rsidRPr="00562265">
        <w:rPr>
          <w:rFonts w:ascii="Times New Roman" w:hAnsi="Times New Roman" w:cs="Times New Roman"/>
        </w:rPr>
        <w:t>Las competencias que afecten a la gestión de las diferentes manifestaciones culturales.</w:t>
      </w:r>
    </w:p>
    <w:p w:rsidR="0039383A" w:rsidRPr="00562265" w:rsidRDefault="0039383A" w:rsidP="00D013E1">
      <w:pPr>
        <w:pStyle w:val="Prrafodelista"/>
        <w:numPr>
          <w:ilvl w:val="0"/>
          <w:numId w:val="1"/>
        </w:numPr>
        <w:spacing w:after="0" w:line="240" w:lineRule="auto"/>
        <w:ind w:left="0"/>
        <w:jc w:val="both"/>
        <w:rPr>
          <w:rFonts w:ascii="Times New Roman" w:hAnsi="Times New Roman" w:cs="Times New Roman"/>
          <w:lang w:val="ca-ES"/>
        </w:rPr>
      </w:pPr>
      <w:r w:rsidRPr="00562265">
        <w:rPr>
          <w:rFonts w:ascii="Times New Roman" w:hAnsi="Times New Roman" w:cs="Times New Roman"/>
        </w:rPr>
        <w:t>Llevar a cabo la promoción y la dinamización social de la ciudad.</w:t>
      </w:r>
    </w:p>
    <w:p w:rsidR="00E07E82" w:rsidRPr="00562265" w:rsidRDefault="00E07E82" w:rsidP="00D013E1">
      <w:pPr>
        <w:spacing w:after="0" w:line="240" w:lineRule="auto"/>
        <w:jc w:val="both"/>
        <w:rPr>
          <w:rFonts w:ascii="Times New Roman" w:hAnsi="Times New Roman" w:cs="Times New Roman"/>
          <w:lang w:val="ca-ES"/>
        </w:rPr>
      </w:pPr>
    </w:p>
    <w:p w:rsidR="00E07E82" w:rsidRPr="00562265" w:rsidRDefault="00E07E82" w:rsidP="00D013E1">
      <w:pPr>
        <w:spacing w:after="0" w:line="240" w:lineRule="auto"/>
        <w:jc w:val="both"/>
        <w:rPr>
          <w:rFonts w:ascii="Times New Roman" w:hAnsi="Times New Roman" w:cs="Times New Roman"/>
          <w:lang w:val="ca-ES"/>
        </w:rPr>
      </w:pPr>
      <w:r w:rsidRPr="00562265">
        <w:rPr>
          <w:rFonts w:ascii="Times New Roman" w:hAnsi="Times New Roman" w:cs="Times New Roman"/>
        </w:rPr>
        <w:t>La Concejalía de Turismo, Cultura, Deportes y Coordinación Municipal, con el Plan estratégico de subvenciones vigente, dispone del instrumento de gestión para facilitar la planificación, la ejecución y la evaluación de las políticas culturales municipales como factor estratégico en la construcción de la ciudad y en su desarrollo económico, social y territorial, promoviendo y estimulando todas las iniciativas culturales surgidas de la iniciativa colectiva.</w:t>
      </w:r>
    </w:p>
    <w:p w:rsidR="00301D04" w:rsidRPr="00562265" w:rsidRDefault="00301D04" w:rsidP="00D013E1">
      <w:pPr>
        <w:spacing w:after="0" w:line="240" w:lineRule="auto"/>
        <w:jc w:val="both"/>
        <w:rPr>
          <w:rFonts w:ascii="Times New Roman" w:hAnsi="Times New Roman" w:cs="Times New Roman"/>
          <w:lang w:val="ca-ES"/>
        </w:rPr>
      </w:pPr>
      <w:r w:rsidRPr="00562265">
        <w:rPr>
          <w:rFonts w:ascii="Times New Roman" w:hAnsi="Times New Roman" w:cs="Times New Roman"/>
        </w:rPr>
        <w:lastRenderedPageBreak/>
        <w:t xml:space="preserve">La Fiesta </w:t>
      </w:r>
      <w:proofErr w:type="spellStart"/>
      <w:r w:rsidRPr="00562265">
        <w:rPr>
          <w:rFonts w:ascii="Times New Roman" w:hAnsi="Times New Roman" w:cs="Times New Roman"/>
        </w:rPr>
        <w:t>Flexas</w:t>
      </w:r>
      <w:proofErr w:type="spellEnd"/>
      <w:r w:rsidRPr="00562265">
        <w:rPr>
          <w:rFonts w:ascii="Times New Roman" w:hAnsi="Times New Roman" w:cs="Times New Roman"/>
        </w:rPr>
        <w:t xml:space="preserve"> tiene como objetivos, centrados en fomentar la expresión artística, la diversidad cultural y la participación ciudadana, entre otros:</w:t>
      </w:r>
    </w:p>
    <w:p w:rsidR="00AA278E" w:rsidRPr="00562265" w:rsidRDefault="00AA278E" w:rsidP="00D013E1">
      <w:pPr>
        <w:spacing w:after="0" w:line="240" w:lineRule="auto"/>
        <w:jc w:val="both"/>
        <w:rPr>
          <w:rFonts w:ascii="Times New Roman" w:hAnsi="Times New Roman" w:cs="Times New Roman"/>
          <w:lang w:val="ca-ES"/>
        </w:rPr>
      </w:pPr>
    </w:p>
    <w:p w:rsidR="00752EDF" w:rsidRPr="00562265" w:rsidRDefault="00752EDF" w:rsidP="00D013E1">
      <w:pPr>
        <w:pStyle w:val="Prrafodelista"/>
        <w:numPr>
          <w:ilvl w:val="0"/>
          <w:numId w:val="2"/>
        </w:numPr>
        <w:spacing w:after="0" w:line="240" w:lineRule="auto"/>
        <w:ind w:left="0"/>
        <w:jc w:val="both"/>
        <w:rPr>
          <w:rFonts w:ascii="Times New Roman" w:hAnsi="Times New Roman" w:cs="Times New Roman"/>
          <w:lang w:val="ca-ES"/>
        </w:rPr>
      </w:pPr>
      <w:r w:rsidRPr="00562265">
        <w:rPr>
          <w:rFonts w:ascii="Times New Roman" w:hAnsi="Times New Roman" w:cs="Times New Roman"/>
        </w:rPr>
        <w:t>Impulso del tejido vecinal: favorecer la participación activa de los residentes, reforzando la cohesión social.</w:t>
      </w:r>
    </w:p>
    <w:p w:rsidR="00752EDF" w:rsidRPr="00562265" w:rsidRDefault="00AA278E" w:rsidP="00D013E1">
      <w:pPr>
        <w:pStyle w:val="Prrafodelista"/>
        <w:numPr>
          <w:ilvl w:val="0"/>
          <w:numId w:val="2"/>
        </w:numPr>
        <w:spacing w:after="0" w:line="240" w:lineRule="auto"/>
        <w:ind w:left="0"/>
        <w:jc w:val="both"/>
        <w:rPr>
          <w:rFonts w:ascii="Times New Roman" w:hAnsi="Times New Roman" w:cs="Times New Roman"/>
          <w:lang w:val="ca-ES"/>
        </w:rPr>
      </w:pPr>
      <w:r w:rsidRPr="00562265">
        <w:rPr>
          <w:rFonts w:ascii="Times New Roman" w:hAnsi="Times New Roman" w:cs="Times New Roman"/>
        </w:rPr>
        <w:t>Colaboración entre entidades: facilitar sinergias entre asociaciones, fomentando proyectos comunitarios.</w:t>
      </w:r>
    </w:p>
    <w:p w:rsidR="00752EDF" w:rsidRPr="00562265" w:rsidRDefault="00752EDF" w:rsidP="00D013E1">
      <w:pPr>
        <w:pStyle w:val="Prrafodelista"/>
        <w:numPr>
          <w:ilvl w:val="0"/>
          <w:numId w:val="2"/>
        </w:numPr>
        <w:spacing w:after="0" w:line="240" w:lineRule="auto"/>
        <w:ind w:left="0"/>
        <w:jc w:val="both"/>
        <w:rPr>
          <w:rFonts w:ascii="Times New Roman" w:hAnsi="Times New Roman" w:cs="Times New Roman"/>
          <w:lang w:val="ca-ES"/>
        </w:rPr>
      </w:pPr>
      <w:r w:rsidRPr="00562265">
        <w:rPr>
          <w:rFonts w:ascii="Times New Roman" w:hAnsi="Times New Roman" w:cs="Times New Roman"/>
        </w:rPr>
        <w:t>Programación cultural variada: ofrecer espacios de encuentro, cultura y convivencia.</w:t>
      </w:r>
    </w:p>
    <w:p w:rsidR="00752EDF" w:rsidRPr="00562265" w:rsidRDefault="00752EDF" w:rsidP="00D013E1">
      <w:pPr>
        <w:pStyle w:val="Prrafodelista"/>
        <w:numPr>
          <w:ilvl w:val="0"/>
          <w:numId w:val="2"/>
        </w:numPr>
        <w:spacing w:after="0" w:line="240" w:lineRule="auto"/>
        <w:ind w:left="0"/>
        <w:jc w:val="both"/>
        <w:rPr>
          <w:rFonts w:ascii="Times New Roman" w:hAnsi="Times New Roman" w:cs="Times New Roman"/>
          <w:lang w:val="ca-ES"/>
        </w:rPr>
      </w:pPr>
      <w:r w:rsidRPr="00562265">
        <w:rPr>
          <w:rFonts w:ascii="Times New Roman" w:hAnsi="Times New Roman" w:cs="Times New Roman"/>
        </w:rPr>
        <w:t>Espacio público como punto de encuentro: que el evento sea un lugar de intercambio y conocimiento.</w:t>
      </w:r>
    </w:p>
    <w:p w:rsidR="00752EDF" w:rsidRPr="00562265" w:rsidRDefault="00752EDF" w:rsidP="00D013E1">
      <w:pPr>
        <w:pStyle w:val="Prrafodelista"/>
        <w:numPr>
          <w:ilvl w:val="0"/>
          <w:numId w:val="2"/>
        </w:numPr>
        <w:spacing w:after="0" w:line="240" w:lineRule="auto"/>
        <w:ind w:left="0"/>
        <w:jc w:val="both"/>
        <w:rPr>
          <w:rFonts w:ascii="Times New Roman" w:hAnsi="Times New Roman" w:cs="Times New Roman"/>
          <w:lang w:val="ca-ES"/>
        </w:rPr>
      </w:pPr>
      <w:r w:rsidRPr="00562265">
        <w:rPr>
          <w:rFonts w:ascii="Times New Roman" w:hAnsi="Times New Roman" w:cs="Times New Roman"/>
        </w:rPr>
        <w:t>Participación ciudadana: fomentar la implicación vecinal.</w:t>
      </w:r>
    </w:p>
    <w:p w:rsidR="00752EDF" w:rsidRPr="00562265" w:rsidRDefault="00752EDF" w:rsidP="00D013E1">
      <w:pPr>
        <w:pStyle w:val="Prrafodelista"/>
        <w:numPr>
          <w:ilvl w:val="0"/>
          <w:numId w:val="2"/>
        </w:numPr>
        <w:spacing w:after="0" w:line="240" w:lineRule="auto"/>
        <w:ind w:left="0"/>
        <w:jc w:val="both"/>
        <w:rPr>
          <w:rFonts w:ascii="Times New Roman" w:hAnsi="Times New Roman" w:cs="Times New Roman"/>
          <w:lang w:val="ca-ES"/>
        </w:rPr>
      </w:pPr>
      <w:r w:rsidRPr="00562265">
        <w:rPr>
          <w:rFonts w:ascii="Times New Roman" w:hAnsi="Times New Roman" w:cs="Times New Roman"/>
        </w:rPr>
        <w:t>Identidad local: fortalecer el sentimiento de pertenencia y orgullo de barrio.</w:t>
      </w:r>
    </w:p>
    <w:p w:rsidR="00DA5000" w:rsidRPr="00562265" w:rsidRDefault="00DA5000" w:rsidP="00D013E1">
      <w:pPr>
        <w:pStyle w:val="Prrafodelista"/>
        <w:numPr>
          <w:ilvl w:val="0"/>
          <w:numId w:val="2"/>
        </w:numPr>
        <w:spacing w:after="0" w:line="240" w:lineRule="auto"/>
        <w:ind w:left="0"/>
        <w:jc w:val="both"/>
        <w:rPr>
          <w:rFonts w:ascii="Times New Roman" w:hAnsi="Times New Roman" w:cs="Times New Roman"/>
          <w:lang w:val="ca-ES"/>
        </w:rPr>
      </w:pPr>
      <w:r w:rsidRPr="00562265">
        <w:rPr>
          <w:rFonts w:ascii="Times New Roman" w:hAnsi="Times New Roman" w:cs="Times New Roman"/>
        </w:rPr>
        <w:t>Gestión eficaz: optimizar recursos públicos y sociales con una coordinación fluida.</w:t>
      </w:r>
    </w:p>
    <w:p w:rsidR="00D60DB9" w:rsidRPr="00562265" w:rsidRDefault="00D60DB9" w:rsidP="00D013E1">
      <w:pPr>
        <w:spacing w:after="0" w:line="240" w:lineRule="auto"/>
        <w:jc w:val="both"/>
        <w:rPr>
          <w:rFonts w:ascii="Times New Roman" w:hAnsi="Times New Roman" w:cs="Times New Roman"/>
          <w:lang w:val="ca-ES"/>
        </w:rPr>
      </w:pPr>
    </w:p>
    <w:p w:rsidR="00D60DB9" w:rsidRPr="00562265" w:rsidRDefault="00D60DB9" w:rsidP="00D013E1">
      <w:pPr>
        <w:spacing w:after="0" w:line="240" w:lineRule="auto"/>
        <w:jc w:val="both"/>
        <w:rPr>
          <w:rFonts w:ascii="Times New Roman" w:hAnsi="Times New Roman" w:cs="Times New Roman"/>
          <w:lang w:val="ca-ES"/>
        </w:rPr>
      </w:pPr>
      <w:r w:rsidRPr="00562265">
        <w:rPr>
          <w:rFonts w:ascii="Times New Roman" w:hAnsi="Times New Roman" w:cs="Times New Roman"/>
        </w:rPr>
        <w:t>Este convenio tiene como marco legal el artículo 21.1 del Decreto legislativo 2/2005, de 28 de diciembre, por el que se aprueba el texto refundido de la Ley de subvenciones, y el artículo 21.2 de la misma Ley y que dispone que la administración y los beneficiarios pueden establecer convenios instrumentales para concretar los compromisos asumidos por ambas partes,  la resolución de la concesión de la subvención debe expresar las condiciones de la concesión, sin perjuicio de la formalización de convenios. También está regulada en el artículo 5 de la Ordenanza general reguladora de la concesión de subvenciones del Ayuntamiento de Palma.</w:t>
      </w:r>
    </w:p>
    <w:p w:rsidR="00AA278E" w:rsidRPr="00562265" w:rsidRDefault="00AA278E" w:rsidP="00D013E1">
      <w:pPr>
        <w:spacing w:after="0" w:line="240" w:lineRule="auto"/>
        <w:jc w:val="both"/>
        <w:rPr>
          <w:rFonts w:ascii="Times New Roman" w:hAnsi="Times New Roman" w:cs="Times New Roman"/>
          <w:lang w:val="ca-ES"/>
        </w:rPr>
      </w:pPr>
    </w:p>
    <w:p w:rsidR="00173A7B" w:rsidRPr="00562265" w:rsidRDefault="00173A7B" w:rsidP="00D013E1">
      <w:pPr>
        <w:spacing w:after="0" w:line="240" w:lineRule="auto"/>
        <w:jc w:val="both"/>
        <w:rPr>
          <w:rFonts w:ascii="Times New Roman" w:hAnsi="Times New Roman" w:cs="Times New Roman"/>
          <w:lang w:val="ca-ES"/>
        </w:rPr>
      </w:pPr>
      <w:r w:rsidRPr="00562265">
        <w:rPr>
          <w:rFonts w:ascii="Times New Roman" w:hAnsi="Times New Roman" w:cs="Times New Roman"/>
        </w:rPr>
        <w:t>Ambas partes se reconocen mutuamente competencia y capacidad suficiente para formalizar este Convenio, de acuerdo con las siguientes,</w:t>
      </w:r>
    </w:p>
    <w:p w:rsidR="00173A7B" w:rsidRPr="00562265" w:rsidRDefault="00173A7B" w:rsidP="00D013E1">
      <w:pPr>
        <w:spacing w:after="0" w:line="240" w:lineRule="auto"/>
        <w:jc w:val="both"/>
        <w:rPr>
          <w:rFonts w:ascii="Times New Roman" w:hAnsi="Times New Roman" w:cs="Times New Roman"/>
          <w:lang w:val="ca-ES"/>
        </w:rPr>
      </w:pPr>
    </w:p>
    <w:p w:rsidR="00173A7B" w:rsidRPr="00562265" w:rsidRDefault="00173A7B"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CLÁUSULAS</w:t>
      </w:r>
    </w:p>
    <w:p w:rsidR="00AA278E" w:rsidRPr="00562265" w:rsidRDefault="00AA278E" w:rsidP="00D013E1">
      <w:pPr>
        <w:spacing w:after="0" w:line="240" w:lineRule="auto"/>
        <w:jc w:val="both"/>
        <w:rPr>
          <w:rFonts w:ascii="Times New Roman" w:hAnsi="Times New Roman" w:cs="Times New Roman"/>
          <w:b/>
          <w:lang w:val="ca-ES"/>
        </w:rPr>
      </w:pPr>
    </w:p>
    <w:p w:rsidR="00173A7B" w:rsidRPr="00562265" w:rsidRDefault="00AA278E"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1. Objeto</w:t>
      </w:r>
    </w:p>
    <w:p w:rsidR="00AA278E" w:rsidRPr="00562265" w:rsidRDefault="00AA278E" w:rsidP="00D013E1">
      <w:pPr>
        <w:spacing w:after="0" w:line="240" w:lineRule="auto"/>
        <w:jc w:val="both"/>
        <w:rPr>
          <w:rFonts w:ascii="Times New Roman" w:hAnsi="Times New Roman" w:cs="Times New Roman"/>
          <w:lang w:val="ca-ES"/>
        </w:rPr>
      </w:pPr>
    </w:p>
    <w:p w:rsidR="00173A7B" w:rsidRPr="00562265" w:rsidRDefault="00173A7B" w:rsidP="00D013E1">
      <w:pPr>
        <w:spacing w:after="0" w:line="240" w:lineRule="auto"/>
        <w:jc w:val="both"/>
        <w:rPr>
          <w:rFonts w:ascii="Times New Roman" w:hAnsi="Times New Roman" w:cs="Times New Roman"/>
          <w:lang w:val="ca-ES"/>
        </w:rPr>
      </w:pPr>
      <w:r w:rsidRPr="00562265">
        <w:rPr>
          <w:rFonts w:ascii="Times New Roman" w:hAnsi="Times New Roman" w:cs="Times New Roman"/>
        </w:rPr>
        <w:t xml:space="preserve">El objeto de este Convenio es instrumentar la subvención prevista, de conformidad con el Plan Estratégico de Subvenciones del Departamento de Cultura 2024-2026, modificado por la Junta de Gobierno de Palma el 2 de julio de 2025 (BOIB núm. 105 de 7 de agosto de 2025) a favor de la entidad mercantil FLEXASENTRETENIMENT, S.L., con NIF núm. B10524379, con el fin de llevar a cabo la Fiesta </w:t>
      </w:r>
      <w:proofErr w:type="spellStart"/>
      <w:r w:rsidRPr="00562265">
        <w:rPr>
          <w:rFonts w:ascii="Times New Roman" w:hAnsi="Times New Roman" w:cs="Times New Roman"/>
        </w:rPr>
        <w:t>Flexas</w:t>
      </w:r>
      <w:proofErr w:type="spellEnd"/>
      <w:r w:rsidRPr="00562265">
        <w:rPr>
          <w:rFonts w:ascii="Times New Roman" w:hAnsi="Times New Roman" w:cs="Times New Roman"/>
        </w:rPr>
        <w:t>.</w:t>
      </w:r>
    </w:p>
    <w:p w:rsidR="00AA278E" w:rsidRPr="00562265" w:rsidRDefault="00AA278E" w:rsidP="00D013E1">
      <w:pPr>
        <w:spacing w:after="0" w:line="240" w:lineRule="auto"/>
        <w:jc w:val="both"/>
        <w:rPr>
          <w:rFonts w:ascii="Times New Roman" w:hAnsi="Times New Roman" w:cs="Times New Roman"/>
          <w:lang w:val="ca-ES"/>
        </w:rPr>
      </w:pPr>
    </w:p>
    <w:p w:rsidR="00101C73" w:rsidRPr="00562265" w:rsidRDefault="00101C73" w:rsidP="00D013E1">
      <w:pPr>
        <w:spacing w:after="0" w:line="240" w:lineRule="auto"/>
        <w:jc w:val="both"/>
        <w:rPr>
          <w:rFonts w:ascii="Times New Roman" w:hAnsi="Times New Roman" w:cs="Times New Roman"/>
          <w:lang w:val="ca-ES"/>
        </w:rPr>
      </w:pPr>
      <w:r w:rsidRPr="00562265">
        <w:rPr>
          <w:rFonts w:ascii="Times New Roman" w:hAnsi="Times New Roman" w:cs="Times New Roman"/>
        </w:rPr>
        <w:t xml:space="preserve">La organización de una fiesta de estas características, además de ser una iniciativa de interés general para la ciudadanía de Palma, coincide con los principios y objetivos del Área de Cultura del Ayuntamiento de Palma, ya que esta fiesta que tiene un enorme recorrido histórico y de reivindicación de los derechos del colectivo LGTB, desde el año 2005,  fecha en que se celebró por primera vez el aniversario del bar ubicado en la calle </w:t>
      </w:r>
      <w:proofErr w:type="spellStart"/>
      <w:r w:rsidRPr="00562265">
        <w:rPr>
          <w:rFonts w:ascii="Times New Roman" w:hAnsi="Times New Roman" w:cs="Times New Roman"/>
        </w:rPr>
        <w:t>Llotgeta</w:t>
      </w:r>
      <w:proofErr w:type="spellEnd"/>
      <w:r w:rsidRPr="00562265">
        <w:rPr>
          <w:rFonts w:ascii="Times New Roman" w:hAnsi="Times New Roman" w:cs="Times New Roman"/>
        </w:rPr>
        <w:t xml:space="preserve"> equina calle Queso, y que contiene el nombre de esta fiesta. Ya desde el año 2006 tuvo entrada la colaboración de la Asociación de Vecinos de </w:t>
      </w:r>
      <w:proofErr w:type="spellStart"/>
      <w:r w:rsidRPr="00562265">
        <w:rPr>
          <w:rFonts w:ascii="Times New Roman" w:hAnsi="Times New Roman" w:cs="Times New Roman"/>
        </w:rPr>
        <w:t>Canamunt</w:t>
      </w:r>
      <w:proofErr w:type="spellEnd"/>
      <w:r w:rsidRPr="00562265">
        <w:rPr>
          <w:rFonts w:ascii="Times New Roman" w:hAnsi="Times New Roman" w:cs="Times New Roman"/>
        </w:rPr>
        <w:t xml:space="preserve"> </w:t>
      </w:r>
      <w:proofErr w:type="spellStart"/>
      <w:r w:rsidRPr="00562265">
        <w:rPr>
          <w:rFonts w:ascii="Times New Roman" w:hAnsi="Times New Roman" w:cs="Times New Roman"/>
        </w:rPr>
        <w:t>Ciutat</w:t>
      </w:r>
      <w:proofErr w:type="spellEnd"/>
      <w:r w:rsidRPr="00562265">
        <w:rPr>
          <w:rFonts w:ascii="Times New Roman" w:hAnsi="Times New Roman" w:cs="Times New Roman"/>
        </w:rPr>
        <w:t xml:space="preserve"> Antigua que, inicialmente, se celebraba en este establecimiento pero como este evento, de cada vez más, acogió más afluencia de público, desde el año 2009 se trasladó la fiesta al </w:t>
      </w:r>
      <w:proofErr w:type="spellStart"/>
      <w:r w:rsidRPr="00562265">
        <w:rPr>
          <w:rFonts w:ascii="Times New Roman" w:hAnsi="Times New Roman" w:cs="Times New Roman"/>
        </w:rPr>
        <w:t>Parc</w:t>
      </w:r>
      <w:proofErr w:type="spellEnd"/>
      <w:r w:rsidRPr="00562265">
        <w:rPr>
          <w:rFonts w:ascii="Times New Roman" w:hAnsi="Times New Roman" w:cs="Times New Roman"/>
        </w:rPr>
        <w:t xml:space="preserve"> de la Mar.</w:t>
      </w:r>
    </w:p>
    <w:p w:rsidR="00215F88" w:rsidRPr="00562265" w:rsidRDefault="00215F88" w:rsidP="00D013E1">
      <w:pPr>
        <w:spacing w:after="0" w:line="240" w:lineRule="auto"/>
        <w:jc w:val="both"/>
        <w:rPr>
          <w:rFonts w:ascii="Times New Roman" w:hAnsi="Times New Roman" w:cs="Times New Roman"/>
          <w:b/>
          <w:lang w:val="ca-ES"/>
        </w:rPr>
      </w:pPr>
    </w:p>
    <w:p w:rsidR="00101C73" w:rsidRPr="00562265" w:rsidRDefault="00101C73"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2. Actuaciones objeto de subvención</w:t>
      </w:r>
    </w:p>
    <w:p w:rsidR="00AA278E" w:rsidRPr="00562265" w:rsidRDefault="00AA278E" w:rsidP="00D013E1">
      <w:pPr>
        <w:spacing w:after="0" w:line="240" w:lineRule="auto"/>
        <w:jc w:val="both"/>
        <w:rPr>
          <w:rFonts w:ascii="Times New Roman" w:hAnsi="Times New Roman" w:cs="Times New Roman"/>
          <w:b/>
          <w:lang w:val="ca-ES"/>
        </w:rPr>
      </w:pPr>
    </w:p>
    <w:p w:rsidR="00101C73" w:rsidRPr="00562265" w:rsidRDefault="00101C73" w:rsidP="00D013E1">
      <w:pPr>
        <w:spacing w:after="0" w:line="240" w:lineRule="auto"/>
        <w:jc w:val="both"/>
        <w:rPr>
          <w:rFonts w:ascii="Times New Roman" w:hAnsi="Times New Roman" w:cs="Times New Roman"/>
          <w:lang w:val="ca-ES"/>
        </w:rPr>
      </w:pPr>
      <w:r w:rsidRPr="00562265">
        <w:rPr>
          <w:rFonts w:ascii="Times New Roman" w:hAnsi="Times New Roman" w:cs="Times New Roman"/>
        </w:rPr>
        <w:t>La subvención que se instrumenta mediante este convenio debe destinarse a la realización de la Fiesta, de acuerdo con el proyecto presentado, y que comprende toda una serie de actuaciones y actividades:</w:t>
      </w:r>
    </w:p>
    <w:p w:rsidR="00AA278E" w:rsidRPr="00562265" w:rsidRDefault="00AA278E" w:rsidP="00D013E1">
      <w:pPr>
        <w:spacing w:after="0" w:line="240" w:lineRule="auto"/>
        <w:jc w:val="both"/>
        <w:rPr>
          <w:rFonts w:ascii="Times New Roman" w:hAnsi="Times New Roman" w:cs="Times New Roman"/>
          <w:lang w:val="ca-ES"/>
        </w:rPr>
      </w:pPr>
    </w:p>
    <w:p w:rsidR="00101C73" w:rsidRPr="00562265" w:rsidRDefault="00101C73"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Cronograma de actividades principales</w:t>
      </w:r>
    </w:p>
    <w:p w:rsidR="00AA278E" w:rsidRPr="00562265" w:rsidRDefault="00AA278E" w:rsidP="00D013E1">
      <w:pPr>
        <w:spacing w:after="0" w:line="240" w:lineRule="auto"/>
        <w:jc w:val="both"/>
        <w:rPr>
          <w:rFonts w:ascii="Times New Roman" w:hAnsi="Times New Roman" w:cs="Times New Roman"/>
          <w:b/>
          <w:lang w:val="ca-ES"/>
        </w:rPr>
      </w:pPr>
    </w:p>
    <w:p w:rsidR="00101C73" w:rsidRPr="00562265" w:rsidRDefault="00101C73" w:rsidP="00D013E1">
      <w:pPr>
        <w:spacing w:after="0" w:line="240" w:lineRule="auto"/>
        <w:jc w:val="both"/>
        <w:rPr>
          <w:rFonts w:ascii="Times New Roman" w:hAnsi="Times New Roman" w:cs="Times New Roman"/>
          <w:lang w:val="ca-ES"/>
        </w:rPr>
      </w:pPr>
      <w:r w:rsidRPr="00562265">
        <w:rPr>
          <w:rFonts w:ascii="Times New Roman" w:hAnsi="Times New Roman" w:cs="Times New Roman"/>
        </w:rPr>
        <w:t>Período de enero-marzo</w:t>
      </w:r>
    </w:p>
    <w:p w:rsidR="00101C73" w:rsidRPr="00562265" w:rsidRDefault="00101C73" w:rsidP="00D013E1">
      <w:pPr>
        <w:pStyle w:val="Prrafodelista"/>
        <w:numPr>
          <w:ilvl w:val="0"/>
          <w:numId w:val="3"/>
        </w:numPr>
        <w:spacing w:after="0" w:line="240" w:lineRule="auto"/>
        <w:ind w:left="0"/>
        <w:jc w:val="both"/>
        <w:rPr>
          <w:rFonts w:ascii="Times New Roman" w:hAnsi="Times New Roman" w:cs="Times New Roman"/>
          <w:u w:val="single"/>
          <w:lang w:val="ca-ES"/>
        </w:rPr>
      </w:pPr>
      <w:r w:rsidRPr="00562265">
        <w:rPr>
          <w:rFonts w:ascii="Times New Roman" w:hAnsi="Times New Roman" w:cs="Times New Roman"/>
        </w:rPr>
        <w:t>Preparación de negociaciones y planificación logística.</w:t>
      </w:r>
    </w:p>
    <w:p w:rsidR="00101C73" w:rsidRPr="00562265" w:rsidRDefault="00101C73" w:rsidP="00D013E1">
      <w:pPr>
        <w:pStyle w:val="Prrafodelista"/>
        <w:numPr>
          <w:ilvl w:val="0"/>
          <w:numId w:val="3"/>
        </w:numPr>
        <w:spacing w:after="0" w:line="240" w:lineRule="auto"/>
        <w:ind w:left="0"/>
        <w:jc w:val="both"/>
        <w:rPr>
          <w:rFonts w:ascii="Times New Roman" w:hAnsi="Times New Roman" w:cs="Times New Roman"/>
          <w:u w:val="single"/>
          <w:lang w:val="ca-ES"/>
        </w:rPr>
      </w:pPr>
      <w:r w:rsidRPr="00562265">
        <w:rPr>
          <w:rFonts w:ascii="Times New Roman" w:hAnsi="Times New Roman" w:cs="Times New Roman"/>
        </w:rPr>
        <w:t>Reuniones con el Ayuntamiento de Palma.</w:t>
      </w:r>
    </w:p>
    <w:p w:rsidR="00101C73" w:rsidRPr="00562265" w:rsidRDefault="00101C73" w:rsidP="00D013E1">
      <w:pPr>
        <w:pStyle w:val="Prrafodelista"/>
        <w:numPr>
          <w:ilvl w:val="0"/>
          <w:numId w:val="3"/>
        </w:numPr>
        <w:spacing w:after="0" w:line="240" w:lineRule="auto"/>
        <w:ind w:left="0"/>
        <w:jc w:val="both"/>
        <w:rPr>
          <w:rFonts w:ascii="Times New Roman" w:hAnsi="Times New Roman" w:cs="Times New Roman"/>
          <w:u w:val="single"/>
          <w:lang w:val="ca-ES"/>
        </w:rPr>
      </w:pPr>
      <w:r w:rsidRPr="00562265">
        <w:rPr>
          <w:rFonts w:ascii="Times New Roman" w:hAnsi="Times New Roman" w:cs="Times New Roman"/>
        </w:rPr>
        <w:lastRenderedPageBreak/>
        <w:t>Negociación de honorarios y desplazamientos de artistas.</w:t>
      </w:r>
    </w:p>
    <w:p w:rsidR="00101C73" w:rsidRPr="00562265" w:rsidRDefault="00101C73" w:rsidP="00D013E1">
      <w:pPr>
        <w:pStyle w:val="Prrafodelista"/>
        <w:numPr>
          <w:ilvl w:val="0"/>
          <w:numId w:val="3"/>
        </w:numPr>
        <w:spacing w:after="0" w:line="240" w:lineRule="auto"/>
        <w:ind w:left="0"/>
        <w:jc w:val="both"/>
        <w:rPr>
          <w:rFonts w:ascii="Times New Roman" w:hAnsi="Times New Roman" w:cs="Times New Roman"/>
          <w:u w:val="single"/>
          <w:lang w:val="ca-ES"/>
        </w:rPr>
      </w:pPr>
      <w:r w:rsidRPr="00562265">
        <w:rPr>
          <w:rFonts w:ascii="Times New Roman" w:hAnsi="Times New Roman" w:cs="Times New Roman"/>
        </w:rPr>
        <w:t>Apoyo hotelero (Valparaíso y Universal Neptuno).</w:t>
      </w:r>
    </w:p>
    <w:p w:rsidR="00101C73" w:rsidRPr="00562265" w:rsidRDefault="00101C73" w:rsidP="00D013E1">
      <w:pPr>
        <w:spacing w:after="0" w:line="240" w:lineRule="auto"/>
        <w:jc w:val="both"/>
        <w:rPr>
          <w:rFonts w:ascii="Times New Roman" w:hAnsi="Times New Roman" w:cs="Times New Roman"/>
          <w:lang w:val="ca-ES"/>
        </w:rPr>
      </w:pPr>
      <w:r w:rsidRPr="00562265">
        <w:rPr>
          <w:rFonts w:ascii="Times New Roman" w:hAnsi="Times New Roman" w:cs="Times New Roman"/>
        </w:rPr>
        <w:t>Período abril-mayo</w:t>
      </w:r>
    </w:p>
    <w:p w:rsidR="00101C73" w:rsidRPr="00562265" w:rsidRDefault="00AA278E" w:rsidP="00D013E1">
      <w:pPr>
        <w:pStyle w:val="Prrafodelista"/>
        <w:numPr>
          <w:ilvl w:val="0"/>
          <w:numId w:val="4"/>
        </w:numPr>
        <w:spacing w:after="0" w:line="240" w:lineRule="auto"/>
        <w:ind w:left="0"/>
        <w:jc w:val="both"/>
        <w:rPr>
          <w:rFonts w:ascii="Times New Roman" w:hAnsi="Times New Roman" w:cs="Times New Roman"/>
          <w:lang w:val="ca-ES"/>
        </w:rPr>
      </w:pPr>
      <w:r w:rsidRPr="00562265">
        <w:rPr>
          <w:rFonts w:ascii="Times New Roman" w:hAnsi="Times New Roman" w:cs="Times New Roman"/>
        </w:rPr>
        <w:t>Solicitud y coordinación de infraestructuras con el Ayuntamiento.</w:t>
      </w:r>
    </w:p>
    <w:p w:rsidR="009E137E" w:rsidRPr="00562265" w:rsidRDefault="009E137E" w:rsidP="00D013E1">
      <w:pPr>
        <w:pStyle w:val="Prrafodelista"/>
        <w:numPr>
          <w:ilvl w:val="0"/>
          <w:numId w:val="4"/>
        </w:numPr>
        <w:spacing w:after="0" w:line="240" w:lineRule="auto"/>
        <w:ind w:left="0"/>
        <w:jc w:val="both"/>
        <w:rPr>
          <w:rFonts w:ascii="Times New Roman" w:hAnsi="Times New Roman" w:cs="Times New Roman"/>
          <w:lang w:val="ca-ES"/>
        </w:rPr>
      </w:pPr>
      <w:r w:rsidRPr="00562265">
        <w:rPr>
          <w:rFonts w:ascii="Times New Roman" w:hAnsi="Times New Roman" w:cs="Times New Roman"/>
        </w:rPr>
        <w:t>Tramitación de autorizaciones con la Policía Local.</w:t>
      </w:r>
    </w:p>
    <w:p w:rsidR="009E137E" w:rsidRPr="00562265" w:rsidRDefault="009E137E" w:rsidP="00D013E1">
      <w:pPr>
        <w:pStyle w:val="Prrafodelista"/>
        <w:numPr>
          <w:ilvl w:val="0"/>
          <w:numId w:val="4"/>
        </w:numPr>
        <w:spacing w:after="0" w:line="240" w:lineRule="auto"/>
        <w:ind w:left="0"/>
        <w:jc w:val="both"/>
        <w:rPr>
          <w:rFonts w:ascii="Times New Roman" w:hAnsi="Times New Roman" w:cs="Times New Roman"/>
          <w:lang w:val="ca-ES"/>
        </w:rPr>
      </w:pPr>
      <w:r w:rsidRPr="00562265">
        <w:rPr>
          <w:rFonts w:ascii="Times New Roman" w:hAnsi="Times New Roman" w:cs="Times New Roman"/>
        </w:rPr>
        <w:t>Campaña de comunicación multicanal (prensa, redes...).</w:t>
      </w:r>
    </w:p>
    <w:p w:rsidR="00AA278E" w:rsidRPr="00562265" w:rsidRDefault="00AA278E" w:rsidP="00D013E1">
      <w:pPr>
        <w:pStyle w:val="Prrafodelista"/>
        <w:spacing w:after="0" w:line="240" w:lineRule="auto"/>
        <w:ind w:left="0"/>
        <w:jc w:val="both"/>
        <w:rPr>
          <w:rFonts w:ascii="Times New Roman" w:hAnsi="Times New Roman" w:cs="Times New Roman"/>
          <w:lang w:val="ca-ES"/>
        </w:rPr>
      </w:pPr>
    </w:p>
    <w:p w:rsidR="004A0CD3" w:rsidRPr="00562265" w:rsidRDefault="004A0CD3" w:rsidP="00D013E1">
      <w:pPr>
        <w:spacing w:after="0" w:line="240" w:lineRule="auto"/>
        <w:jc w:val="both"/>
        <w:rPr>
          <w:rFonts w:ascii="Times New Roman" w:hAnsi="Times New Roman" w:cs="Times New Roman"/>
          <w:lang w:val="ca-ES"/>
        </w:rPr>
      </w:pPr>
      <w:r w:rsidRPr="00562265">
        <w:rPr>
          <w:rFonts w:ascii="Times New Roman" w:hAnsi="Times New Roman" w:cs="Times New Roman"/>
        </w:rPr>
        <w:t>Período junio</w:t>
      </w:r>
    </w:p>
    <w:p w:rsidR="004A0CD3" w:rsidRPr="00562265" w:rsidRDefault="004A0CD3" w:rsidP="00D013E1">
      <w:pPr>
        <w:pStyle w:val="Prrafodelista"/>
        <w:numPr>
          <w:ilvl w:val="0"/>
          <w:numId w:val="5"/>
        </w:numPr>
        <w:spacing w:after="0" w:line="240" w:lineRule="auto"/>
        <w:ind w:left="0"/>
        <w:jc w:val="both"/>
        <w:rPr>
          <w:rFonts w:ascii="Times New Roman" w:hAnsi="Times New Roman" w:cs="Times New Roman"/>
          <w:lang w:val="ca-ES"/>
        </w:rPr>
      </w:pPr>
      <w:r w:rsidRPr="00562265">
        <w:rPr>
          <w:rFonts w:ascii="Times New Roman" w:hAnsi="Times New Roman" w:cs="Times New Roman"/>
        </w:rPr>
        <w:t>Coordinación de la seguridad ciudadana y privada.</w:t>
      </w:r>
    </w:p>
    <w:p w:rsidR="004A0CD3" w:rsidRPr="00562265" w:rsidRDefault="004A0CD3" w:rsidP="00D013E1">
      <w:pPr>
        <w:pStyle w:val="Prrafodelista"/>
        <w:numPr>
          <w:ilvl w:val="0"/>
          <w:numId w:val="5"/>
        </w:numPr>
        <w:spacing w:after="0" w:line="240" w:lineRule="auto"/>
        <w:ind w:left="0"/>
        <w:jc w:val="both"/>
        <w:rPr>
          <w:rFonts w:ascii="Times New Roman" w:hAnsi="Times New Roman" w:cs="Times New Roman"/>
          <w:lang w:val="ca-ES"/>
        </w:rPr>
      </w:pPr>
      <w:r w:rsidRPr="00562265">
        <w:rPr>
          <w:rFonts w:ascii="Times New Roman" w:hAnsi="Times New Roman" w:cs="Times New Roman"/>
        </w:rPr>
        <w:t>Contratación de servicios sanitarios (ambulancias y WC portátiles).</w:t>
      </w:r>
    </w:p>
    <w:p w:rsidR="004A0CD3" w:rsidRPr="00562265" w:rsidRDefault="004A0CD3" w:rsidP="00D013E1">
      <w:pPr>
        <w:pStyle w:val="Prrafodelista"/>
        <w:numPr>
          <w:ilvl w:val="0"/>
          <w:numId w:val="5"/>
        </w:numPr>
        <w:spacing w:after="0" w:line="240" w:lineRule="auto"/>
        <w:ind w:left="0"/>
        <w:jc w:val="both"/>
        <w:rPr>
          <w:rFonts w:ascii="Times New Roman" w:hAnsi="Times New Roman" w:cs="Times New Roman"/>
          <w:lang w:val="ca-ES"/>
        </w:rPr>
      </w:pPr>
      <w:r w:rsidRPr="00562265">
        <w:rPr>
          <w:rFonts w:ascii="Times New Roman" w:hAnsi="Times New Roman" w:cs="Times New Roman"/>
        </w:rPr>
        <w:t>Seguro de responsabilidad civil.</w:t>
      </w:r>
    </w:p>
    <w:p w:rsidR="004A0CD3" w:rsidRPr="00562265" w:rsidRDefault="004A0CD3" w:rsidP="00D013E1">
      <w:pPr>
        <w:pStyle w:val="Prrafodelista"/>
        <w:numPr>
          <w:ilvl w:val="0"/>
          <w:numId w:val="5"/>
        </w:numPr>
        <w:spacing w:after="0" w:line="240" w:lineRule="auto"/>
        <w:ind w:left="0"/>
        <w:jc w:val="both"/>
        <w:rPr>
          <w:rFonts w:ascii="Times New Roman" w:hAnsi="Times New Roman" w:cs="Times New Roman"/>
          <w:lang w:val="ca-ES"/>
        </w:rPr>
      </w:pPr>
      <w:r w:rsidRPr="00562265">
        <w:rPr>
          <w:rFonts w:ascii="Times New Roman" w:hAnsi="Times New Roman" w:cs="Times New Roman"/>
        </w:rPr>
        <w:t>Suministro eléctrico (grupos electrógenos).</w:t>
      </w:r>
    </w:p>
    <w:p w:rsidR="004A0CD3" w:rsidRPr="00562265" w:rsidRDefault="004A0CD3" w:rsidP="00D013E1">
      <w:pPr>
        <w:pStyle w:val="Prrafodelista"/>
        <w:numPr>
          <w:ilvl w:val="0"/>
          <w:numId w:val="5"/>
        </w:numPr>
        <w:spacing w:after="0" w:line="240" w:lineRule="auto"/>
        <w:ind w:left="0"/>
        <w:jc w:val="both"/>
        <w:rPr>
          <w:rFonts w:ascii="Times New Roman" w:hAnsi="Times New Roman" w:cs="Times New Roman"/>
          <w:lang w:val="ca-ES"/>
        </w:rPr>
      </w:pPr>
      <w:r w:rsidRPr="00562265">
        <w:rPr>
          <w:rFonts w:ascii="Times New Roman" w:hAnsi="Times New Roman" w:cs="Times New Roman"/>
        </w:rPr>
        <w:t>Elaboración del plan de autoprotección.</w:t>
      </w:r>
    </w:p>
    <w:p w:rsidR="004A0CD3" w:rsidRPr="00562265" w:rsidRDefault="004A0CD3" w:rsidP="00D013E1">
      <w:pPr>
        <w:pStyle w:val="Prrafodelista"/>
        <w:numPr>
          <w:ilvl w:val="0"/>
          <w:numId w:val="5"/>
        </w:numPr>
        <w:spacing w:after="0" w:line="240" w:lineRule="auto"/>
        <w:ind w:left="0"/>
        <w:jc w:val="both"/>
        <w:rPr>
          <w:rFonts w:ascii="Times New Roman" w:hAnsi="Times New Roman" w:cs="Times New Roman"/>
          <w:lang w:val="ca-ES"/>
        </w:rPr>
      </w:pPr>
      <w:r w:rsidRPr="00562265">
        <w:rPr>
          <w:rFonts w:ascii="Times New Roman" w:hAnsi="Times New Roman" w:cs="Times New Roman"/>
        </w:rPr>
        <w:t>Selección y contratación de personal (camareros, técnicos...).</w:t>
      </w:r>
    </w:p>
    <w:p w:rsidR="004A0CD3" w:rsidRPr="00562265" w:rsidRDefault="004A0CD3" w:rsidP="00D013E1">
      <w:pPr>
        <w:pStyle w:val="Prrafodelista"/>
        <w:numPr>
          <w:ilvl w:val="0"/>
          <w:numId w:val="5"/>
        </w:numPr>
        <w:spacing w:after="0" w:line="240" w:lineRule="auto"/>
        <w:ind w:left="0"/>
        <w:jc w:val="both"/>
        <w:rPr>
          <w:rFonts w:ascii="Times New Roman" w:hAnsi="Times New Roman" w:cs="Times New Roman"/>
          <w:lang w:val="ca-ES"/>
        </w:rPr>
      </w:pPr>
      <w:r w:rsidRPr="00562265">
        <w:rPr>
          <w:rFonts w:ascii="Times New Roman" w:hAnsi="Times New Roman" w:cs="Times New Roman"/>
        </w:rPr>
        <w:t>Alquiler de vehículos, desplazamiento de artistas y personal.</w:t>
      </w:r>
    </w:p>
    <w:p w:rsidR="00AA278E" w:rsidRPr="00562265" w:rsidRDefault="00AA278E" w:rsidP="00D013E1">
      <w:pPr>
        <w:pStyle w:val="Prrafodelista"/>
        <w:spacing w:after="0" w:line="240" w:lineRule="auto"/>
        <w:ind w:left="0"/>
        <w:jc w:val="both"/>
        <w:rPr>
          <w:rFonts w:ascii="Times New Roman" w:hAnsi="Times New Roman" w:cs="Times New Roman"/>
          <w:lang w:val="ca-ES"/>
        </w:rPr>
      </w:pPr>
    </w:p>
    <w:p w:rsidR="004A0CD3" w:rsidRPr="00562265" w:rsidRDefault="004A0CD3" w:rsidP="00D013E1">
      <w:pPr>
        <w:spacing w:after="0" w:line="240" w:lineRule="auto"/>
        <w:jc w:val="both"/>
        <w:rPr>
          <w:rFonts w:ascii="Times New Roman" w:hAnsi="Times New Roman" w:cs="Times New Roman"/>
          <w:lang w:val="ca-ES"/>
        </w:rPr>
      </w:pPr>
      <w:r w:rsidRPr="00562265">
        <w:rPr>
          <w:rFonts w:ascii="Times New Roman" w:hAnsi="Times New Roman" w:cs="Times New Roman"/>
        </w:rPr>
        <w:t>Día previo a la fiesta</w:t>
      </w:r>
    </w:p>
    <w:p w:rsidR="004A0CD3" w:rsidRPr="00562265" w:rsidRDefault="004A0CD3" w:rsidP="00D013E1">
      <w:pPr>
        <w:pStyle w:val="Prrafodelista"/>
        <w:numPr>
          <w:ilvl w:val="0"/>
          <w:numId w:val="6"/>
        </w:numPr>
        <w:spacing w:after="0" w:line="240" w:lineRule="auto"/>
        <w:ind w:left="0"/>
        <w:jc w:val="both"/>
        <w:rPr>
          <w:rFonts w:ascii="Times New Roman" w:hAnsi="Times New Roman" w:cs="Times New Roman"/>
          <w:lang w:val="ca-ES"/>
        </w:rPr>
      </w:pPr>
      <w:r w:rsidRPr="00562265">
        <w:rPr>
          <w:rFonts w:ascii="Times New Roman" w:hAnsi="Times New Roman" w:cs="Times New Roman"/>
        </w:rPr>
        <w:t>Rueda de prensa con representantes del Ayuntamiento.</w:t>
      </w:r>
    </w:p>
    <w:p w:rsidR="004A0CD3" w:rsidRPr="00562265" w:rsidRDefault="004A0CD3" w:rsidP="00D013E1">
      <w:pPr>
        <w:pStyle w:val="Prrafodelista"/>
        <w:numPr>
          <w:ilvl w:val="0"/>
          <w:numId w:val="6"/>
        </w:numPr>
        <w:spacing w:after="0" w:line="240" w:lineRule="auto"/>
        <w:ind w:left="0"/>
        <w:jc w:val="both"/>
        <w:rPr>
          <w:rFonts w:ascii="Times New Roman" w:hAnsi="Times New Roman" w:cs="Times New Roman"/>
          <w:lang w:val="ca-ES"/>
        </w:rPr>
      </w:pPr>
      <w:r w:rsidRPr="00562265">
        <w:rPr>
          <w:rFonts w:ascii="Times New Roman" w:hAnsi="Times New Roman" w:cs="Times New Roman"/>
        </w:rPr>
        <w:t>Preparativos finales: decoración, seguridad, logística.</w:t>
      </w:r>
    </w:p>
    <w:p w:rsidR="00AA278E" w:rsidRPr="00562265" w:rsidRDefault="00AA278E" w:rsidP="00D013E1">
      <w:pPr>
        <w:pStyle w:val="Prrafodelista"/>
        <w:spacing w:after="0" w:line="240" w:lineRule="auto"/>
        <w:ind w:left="0"/>
        <w:jc w:val="both"/>
        <w:rPr>
          <w:rFonts w:ascii="Times New Roman" w:hAnsi="Times New Roman" w:cs="Times New Roman"/>
          <w:lang w:val="ca-ES"/>
        </w:rPr>
      </w:pPr>
    </w:p>
    <w:p w:rsidR="004A0CD3" w:rsidRPr="00562265" w:rsidRDefault="006C2CA0" w:rsidP="00D013E1">
      <w:pPr>
        <w:spacing w:after="0" w:line="240" w:lineRule="auto"/>
        <w:jc w:val="both"/>
        <w:rPr>
          <w:rFonts w:ascii="Times New Roman" w:hAnsi="Times New Roman" w:cs="Times New Roman"/>
          <w:lang w:val="ca-ES"/>
        </w:rPr>
      </w:pPr>
      <w:r w:rsidRPr="00562265">
        <w:rPr>
          <w:rFonts w:ascii="Times New Roman" w:hAnsi="Times New Roman" w:cs="Times New Roman"/>
        </w:rPr>
        <w:t>Fin de semana posterior</w:t>
      </w:r>
    </w:p>
    <w:p w:rsidR="006C2CA0" w:rsidRPr="00562265" w:rsidRDefault="006C2CA0" w:rsidP="00D013E1">
      <w:pPr>
        <w:pStyle w:val="Prrafodelista"/>
        <w:numPr>
          <w:ilvl w:val="0"/>
          <w:numId w:val="7"/>
        </w:numPr>
        <w:spacing w:after="0" w:line="240" w:lineRule="auto"/>
        <w:ind w:left="0"/>
        <w:jc w:val="both"/>
        <w:rPr>
          <w:rFonts w:ascii="Times New Roman" w:hAnsi="Times New Roman" w:cs="Times New Roman"/>
          <w:lang w:val="ca-ES"/>
        </w:rPr>
      </w:pPr>
      <w:r w:rsidRPr="00562265">
        <w:rPr>
          <w:rFonts w:ascii="Times New Roman" w:hAnsi="Times New Roman" w:cs="Times New Roman"/>
        </w:rPr>
        <w:t>Desmontaje y limpieza.</w:t>
      </w:r>
    </w:p>
    <w:p w:rsidR="006C2CA0" w:rsidRPr="00562265" w:rsidRDefault="006C2CA0" w:rsidP="00D013E1">
      <w:pPr>
        <w:pStyle w:val="Prrafodelista"/>
        <w:numPr>
          <w:ilvl w:val="0"/>
          <w:numId w:val="7"/>
        </w:numPr>
        <w:spacing w:after="0" w:line="240" w:lineRule="auto"/>
        <w:ind w:left="0"/>
        <w:jc w:val="both"/>
        <w:rPr>
          <w:rFonts w:ascii="Times New Roman" w:hAnsi="Times New Roman" w:cs="Times New Roman"/>
          <w:lang w:val="ca-ES"/>
        </w:rPr>
      </w:pPr>
      <w:r w:rsidRPr="00562265">
        <w:rPr>
          <w:rFonts w:ascii="Times New Roman" w:hAnsi="Times New Roman" w:cs="Times New Roman"/>
        </w:rPr>
        <w:t>Estancia relajada de algunos artistas a cambio de honorarios reducidos.</w:t>
      </w:r>
    </w:p>
    <w:p w:rsidR="00AA278E" w:rsidRPr="00562265" w:rsidRDefault="00AA278E" w:rsidP="00D013E1">
      <w:pPr>
        <w:pStyle w:val="Prrafodelista"/>
        <w:spacing w:after="0" w:line="240" w:lineRule="auto"/>
        <w:ind w:left="0"/>
        <w:jc w:val="both"/>
        <w:rPr>
          <w:rFonts w:ascii="Times New Roman" w:hAnsi="Times New Roman" w:cs="Times New Roman"/>
          <w:lang w:val="ca-ES"/>
        </w:rPr>
      </w:pPr>
    </w:p>
    <w:p w:rsidR="006C2CA0" w:rsidRPr="00562265" w:rsidRDefault="006C2CA0" w:rsidP="00D013E1">
      <w:pPr>
        <w:spacing w:after="0" w:line="240" w:lineRule="auto"/>
        <w:jc w:val="both"/>
        <w:rPr>
          <w:rFonts w:ascii="Times New Roman" w:hAnsi="Times New Roman" w:cs="Times New Roman"/>
          <w:lang w:val="ca-ES"/>
        </w:rPr>
      </w:pPr>
      <w:r w:rsidRPr="00562265">
        <w:rPr>
          <w:rFonts w:ascii="Times New Roman" w:hAnsi="Times New Roman" w:cs="Times New Roman"/>
        </w:rPr>
        <w:t>Días después</w:t>
      </w:r>
    </w:p>
    <w:p w:rsidR="006C2CA0" w:rsidRPr="00562265" w:rsidRDefault="006C2CA0" w:rsidP="00D013E1">
      <w:pPr>
        <w:pStyle w:val="Prrafodelista"/>
        <w:numPr>
          <w:ilvl w:val="0"/>
          <w:numId w:val="8"/>
        </w:numPr>
        <w:spacing w:after="0" w:line="240" w:lineRule="auto"/>
        <w:ind w:left="0"/>
        <w:jc w:val="both"/>
        <w:rPr>
          <w:rFonts w:ascii="Times New Roman" w:hAnsi="Times New Roman" w:cs="Times New Roman"/>
          <w:lang w:val="ca-ES"/>
        </w:rPr>
      </w:pPr>
      <w:r w:rsidRPr="00562265">
        <w:rPr>
          <w:rFonts w:ascii="Times New Roman" w:hAnsi="Times New Roman" w:cs="Times New Roman"/>
        </w:rPr>
        <w:t>Pago de honorarios y cierre contable.</w:t>
      </w:r>
    </w:p>
    <w:p w:rsidR="006C2CA0" w:rsidRPr="00562265" w:rsidRDefault="006C2CA0" w:rsidP="00D013E1">
      <w:pPr>
        <w:pStyle w:val="Prrafodelista"/>
        <w:numPr>
          <w:ilvl w:val="0"/>
          <w:numId w:val="8"/>
        </w:numPr>
        <w:spacing w:after="0" w:line="240" w:lineRule="auto"/>
        <w:ind w:left="0"/>
        <w:jc w:val="both"/>
        <w:rPr>
          <w:rFonts w:ascii="Times New Roman" w:hAnsi="Times New Roman" w:cs="Times New Roman"/>
          <w:lang w:val="ca-ES"/>
        </w:rPr>
      </w:pPr>
      <w:r w:rsidRPr="00562265">
        <w:rPr>
          <w:rFonts w:ascii="Times New Roman" w:hAnsi="Times New Roman" w:cs="Times New Roman"/>
        </w:rPr>
        <w:t>Devolución de material.</w:t>
      </w:r>
    </w:p>
    <w:p w:rsidR="006C2CA0" w:rsidRPr="00562265" w:rsidRDefault="006C2CA0" w:rsidP="00D013E1">
      <w:pPr>
        <w:pStyle w:val="Prrafodelista"/>
        <w:numPr>
          <w:ilvl w:val="0"/>
          <w:numId w:val="8"/>
        </w:numPr>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Recogida de </w:t>
      </w:r>
      <w:proofErr w:type="spellStart"/>
      <w:r w:rsidRPr="00562265">
        <w:rPr>
          <w:rFonts w:ascii="Times New Roman" w:hAnsi="Times New Roman" w:cs="Times New Roman"/>
        </w:rPr>
        <w:t>feedback</w:t>
      </w:r>
      <w:proofErr w:type="spellEnd"/>
      <w:r w:rsidRPr="00562265">
        <w:rPr>
          <w:rFonts w:ascii="Times New Roman" w:hAnsi="Times New Roman" w:cs="Times New Roman"/>
        </w:rPr>
        <w:t xml:space="preserve"> (asistentes, artistas, colaboradores).</w:t>
      </w:r>
    </w:p>
    <w:p w:rsidR="00AA278E" w:rsidRPr="00562265" w:rsidRDefault="00AA278E" w:rsidP="00D013E1">
      <w:pPr>
        <w:pStyle w:val="Prrafodelista"/>
        <w:spacing w:after="0" w:line="240" w:lineRule="auto"/>
        <w:ind w:left="0"/>
        <w:jc w:val="both"/>
        <w:rPr>
          <w:rFonts w:ascii="Times New Roman" w:hAnsi="Times New Roman" w:cs="Times New Roman"/>
          <w:lang w:val="ca-ES"/>
        </w:rPr>
      </w:pPr>
    </w:p>
    <w:p w:rsidR="006C2CA0" w:rsidRPr="00562265" w:rsidRDefault="006C2CA0" w:rsidP="00D013E1">
      <w:pPr>
        <w:spacing w:after="0" w:line="240" w:lineRule="auto"/>
        <w:jc w:val="both"/>
        <w:rPr>
          <w:rFonts w:ascii="Times New Roman" w:hAnsi="Times New Roman" w:cs="Times New Roman"/>
          <w:lang w:val="ca-ES"/>
        </w:rPr>
      </w:pPr>
      <w:r w:rsidRPr="00562265">
        <w:rPr>
          <w:rFonts w:ascii="Times New Roman" w:hAnsi="Times New Roman" w:cs="Times New Roman"/>
        </w:rPr>
        <w:t>Meses después</w:t>
      </w:r>
    </w:p>
    <w:p w:rsidR="006C2CA0" w:rsidRPr="00562265" w:rsidRDefault="006C2CA0" w:rsidP="00D013E1">
      <w:pPr>
        <w:pStyle w:val="Prrafodelista"/>
        <w:numPr>
          <w:ilvl w:val="0"/>
          <w:numId w:val="9"/>
        </w:numPr>
        <w:spacing w:after="0" w:line="240" w:lineRule="auto"/>
        <w:ind w:left="0"/>
        <w:jc w:val="both"/>
        <w:rPr>
          <w:rFonts w:ascii="Times New Roman" w:hAnsi="Times New Roman" w:cs="Times New Roman"/>
          <w:lang w:val="ca-ES"/>
        </w:rPr>
      </w:pPr>
      <w:r w:rsidRPr="00562265">
        <w:rPr>
          <w:rFonts w:ascii="Times New Roman" w:hAnsi="Times New Roman" w:cs="Times New Roman"/>
        </w:rPr>
        <w:t>Tramitación y justificación de la subvención nominativa con presentación de documentación telemática.</w:t>
      </w:r>
    </w:p>
    <w:p w:rsidR="006C2CA0" w:rsidRPr="00562265" w:rsidRDefault="006C2CA0" w:rsidP="00D013E1">
      <w:pPr>
        <w:spacing w:after="0" w:line="240" w:lineRule="auto"/>
        <w:jc w:val="both"/>
        <w:rPr>
          <w:rFonts w:ascii="Times New Roman" w:hAnsi="Times New Roman" w:cs="Times New Roman"/>
          <w:lang w:val="ca-ES"/>
        </w:rPr>
      </w:pPr>
    </w:p>
    <w:p w:rsidR="006C2CA0" w:rsidRPr="00562265" w:rsidRDefault="006C2CA0"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 xml:space="preserve">Detalles logísticos y </w:t>
      </w:r>
      <w:proofErr w:type="spellStart"/>
      <w:r w:rsidRPr="00562265">
        <w:rPr>
          <w:rFonts w:ascii="Times New Roman" w:hAnsi="Times New Roman" w:cs="Times New Roman"/>
          <w:b/>
        </w:rPr>
        <w:t>Planning</w:t>
      </w:r>
      <w:proofErr w:type="spellEnd"/>
      <w:r w:rsidRPr="00562265">
        <w:rPr>
          <w:rFonts w:ascii="Times New Roman" w:hAnsi="Times New Roman" w:cs="Times New Roman"/>
          <w:b/>
        </w:rPr>
        <w:t xml:space="preserve"> general</w:t>
      </w:r>
    </w:p>
    <w:p w:rsidR="006C2CA0" w:rsidRPr="00562265" w:rsidRDefault="006C2CA0" w:rsidP="00D013E1">
      <w:pPr>
        <w:spacing w:after="0" w:line="240" w:lineRule="auto"/>
        <w:jc w:val="both"/>
        <w:rPr>
          <w:rFonts w:ascii="Times New Roman" w:hAnsi="Times New Roman" w:cs="Times New Roman"/>
          <w:lang w:val="ca-ES"/>
        </w:rPr>
      </w:pPr>
      <w:r w:rsidRPr="00562265">
        <w:rPr>
          <w:rFonts w:ascii="Times New Roman" w:hAnsi="Times New Roman" w:cs="Times New Roman"/>
        </w:rPr>
        <w:t>Fecha: Viernes 4 de julio de 2025.</w:t>
      </w:r>
    </w:p>
    <w:p w:rsidR="006C2CA0" w:rsidRPr="00562265" w:rsidRDefault="006C2CA0" w:rsidP="00D013E1">
      <w:pPr>
        <w:spacing w:after="0" w:line="240" w:lineRule="auto"/>
        <w:jc w:val="both"/>
        <w:rPr>
          <w:rFonts w:ascii="Times New Roman" w:hAnsi="Times New Roman" w:cs="Times New Roman"/>
          <w:lang w:val="ca-ES"/>
        </w:rPr>
      </w:pPr>
      <w:r w:rsidRPr="00562265">
        <w:rPr>
          <w:rFonts w:ascii="Times New Roman" w:hAnsi="Times New Roman" w:cs="Times New Roman"/>
        </w:rPr>
        <w:t>Horario: De las 20.00 a las 03.00 horas.</w:t>
      </w:r>
    </w:p>
    <w:p w:rsidR="006C2CA0" w:rsidRPr="00562265" w:rsidRDefault="006C2CA0" w:rsidP="00D013E1">
      <w:pPr>
        <w:spacing w:after="0" w:line="240" w:lineRule="auto"/>
        <w:jc w:val="both"/>
        <w:rPr>
          <w:rFonts w:ascii="Times New Roman" w:hAnsi="Times New Roman" w:cs="Times New Roman"/>
          <w:lang w:val="ca-ES"/>
        </w:rPr>
      </w:pPr>
      <w:r w:rsidRPr="00562265">
        <w:rPr>
          <w:rFonts w:ascii="Times New Roman" w:hAnsi="Times New Roman" w:cs="Times New Roman"/>
        </w:rPr>
        <w:t>Pruebas y ensayos: Viernes 4 de julio por la mañana.</w:t>
      </w:r>
    </w:p>
    <w:p w:rsidR="006C2CA0" w:rsidRDefault="006C2CA0" w:rsidP="00D013E1">
      <w:pPr>
        <w:spacing w:after="0" w:line="240" w:lineRule="auto"/>
        <w:jc w:val="both"/>
        <w:rPr>
          <w:rFonts w:ascii="Times New Roman" w:hAnsi="Times New Roman" w:cs="Times New Roman"/>
          <w:lang w:val="ca-ES"/>
        </w:rPr>
      </w:pPr>
      <w:r w:rsidRPr="00562265">
        <w:rPr>
          <w:rFonts w:ascii="Times New Roman" w:hAnsi="Times New Roman" w:cs="Times New Roman"/>
        </w:rPr>
        <w:t xml:space="preserve">Montaje y desmontaje: </w:t>
      </w:r>
    </w:p>
    <w:p w:rsidR="00804EDD" w:rsidRPr="00562265" w:rsidRDefault="00804EDD" w:rsidP="00D013E1">
      <w:pPr>
        <w:spacing w:after="0" w:line="240" w:lineRule="auto"/>
        <w:jc w:val="both"/>
        <w:rPr>
          <w:rFonts w:ascii="Times New Roman" w:hAnsi="Times New Roman" w:cs="Times New Roman"/>
          <w:lang w:val="ca-ES"/>
        </w:rPr>
      </w:pPr>
    </w:p>
    <w:p w:rsidR="006C2CA0" w:rsidRPr="00562265" w:rsidRDefault="006C2CA0" w:rsidP="00D013E1">
      <w:pPr>
        <w:spacing w:after="0" w:line="240" w:lineRule="auto"/>
        <w:ind w:firstLine="360"/>
        <w:jc w:val="both"/>
        <w:rPr>
          <w:rFonts w:ascii="Times New Roman" w:hAnsi="Times New Roman" w:cs="Times New Roman"/>
          <w:lang w:val="ca-ES"/>
        </w:rPr>
      </w:pPr>
      <w:r w:rsidRPr="00562265">
        <w:rPr>
          <w:rFonts w:ascii="Times New Roman" w:hAnsi="Times New Roman" w:cs="Times New Roman"/>
        </w:rPr>
        <w:t>Montaje: desde el miércoles 2 de julio.</w:t>
      </w:r>
    </w:p>
    <w:p w:rsidR="006C2CA0" w:rsidRPr="00562265" w:rsidRDefault="006C2CA0" w:rsidP="00D013E1">
      <w:pPr>
        <w:spacing w:after="0" w:line="240" w:lineRule="auto"/>
        <w:ind w:firstLine="360"/>
        <w:jc w:val="both"/>
        <w:rPr>
          <w:rFonts w:ascii="Times New Roman" w:hAnsi="Times New Roman" w:cs="Times New Roman"/>
          <w:lang w:val="ca-ES"/>
        </w:rPr>
      </w:pPr>
      <w:r w:rsidRPr="00562265">
        <w:rPr>
          <w:rFonts w:ascii="Times New Roman" w:hAnsi="Times New Roman" w:cs="Times New Roman"/>
        </w:rPr>
        <w:t>Desmontaje: sábado 5 de julio, después de la fiesta.</w:t>
      </w:r>
    </w:p>
    <w:p w:rsidR="006C2CA0" w:rsidRPr="00562265" w:rsidRDefault="006C2CA0" w:rsidP="00D013E1">
      <w:pPr>
        <w:spacing w:after="0" w:line="240" w:lineRule="auto"/>
        <w:jc w:val="both"/>
        <w:rPr>
          <w:rFonts w:ascii="Times New Roman" w:hAnsi="Times New Roman" w:cs="Times New Roman"/>
          <w:lang w:val="ca-ES"/>
        </w:rPr>
      </w:pPr>
    </w:p>
    <w:p w:rsidR="006C2CA0" w:rsidRPr="00562265" w:rsidRDefault="006C2CA0" w:rsidP="00D013E1">
      <w:pPr>
        <w:spacing w:after="0" w:line="240" w:lineRule="auto"/>
        <w:jc w:val="both"/>
        <w:rPr>
          <w:rFonts w:ascii="Times New Roman" w:hAnsi="Times New Roman" w:cs="Times New Roman"/>
          <w:b/>
          <w:lang w:val="ca-ES"/>
        </w:rPr>
      </w:pPr>
      <w:proofErr w:type="spellStart"/>
      <w:r w:rsidRPr="00562265">
        <w:rPr>
          <w:rFonts w:ascii="Times New Roman" w:hAnsi="Times New Roman" w:cs="Times New Roman"/>
          <w:b/>
        </w:rPr>
        <w:t>Planning</w:t>
      </w:r>
      <w:proofErr w:type="spellEnd"/>
      <w:r w:rsidRPr="00562265">
        <w:rPr>
          <w:rFonts w:ascii="Times New Roman" w:hAnsi="Times New Roman" w:cs="Times New Roman"/>
          <w:b/>
        </w:rPr>
        <w:t xml:space="preserve"> de actividades</w:t>
      </w:r>
    </w:p>
    <w:p w:rsidR="006C2CA0" w:rsidRPr="00562265" w:rsidRDefault="006C2CA0" w:rsidP="00D013E1">
      <w:pPr>
        <w:pStyle w:val="Prrafodelista"/>
        <w:numPr>
          <w:ilvl w:val="0"/>
          <w:numId w:val="10"/>
        </w:numPr>
        <w:spacing w:after="0" w:line="240" w:lineRule="auto"/>
        <w:ind w:left="0"/>
        <w:jc w:val="both"/>
        <w:rPr>
          <w:rFonts w:ascii="Times New Roman" w:hAnsi="Times New Roman" w:cs="Times New Roman"/>
          <w:lang w:val="ca-ES"/>
        </w:rPr>
      </w:pPr>
      <w:r w:rsidRPr="00562265">
        <w:rPr>
          <w:rFonts w:ascii="Times New Roman" w:hAnsi="Times New Roman" w:cs="Times New Roman"/>
        </w:rPr>
        <w:t>Actividades infantiles y familiares: 20.00 a 22.00 horas.</w:t>
      </w:r>
    </w:p>
    <w:p w:rsidR="006C2CA0" w:rsidRPr="00562265" w:rsidRDefault="006C2CA0" w:rsidP="00D013E1">
      <w:pPr>
        <w:pStyle w:val="Prrafodelista"/>
        <w:numPr>
          <w:ilvl w:val="0"/>
          <w:numId w:val="10"/>
        </w:numPr>
        <w:spacing w:after="0" w:line="240" w:lineRule="auto"/>
        <w:ind w:left="0"/>
        <w:jc w:val="both"/>
        <w:rPr>
          <w:rFonts w:ascii="Times New Roman" w:hAnsi="Times New Roman" w:cs="Times New Roman"/>
          <w:lang w:val="ca-ES"/>
        </w:rPr>
      </w:pPr>
      <w:r w:rsidRPr="00562265">
        <w:rPr>
          <w:rFonts w:ascii="Times New Roman" w:hAnsi="Times New Roman" w:cs="Times New Roman"/>
        </w:rPr>
        <w:t>Actuaciones musicales: 22.00 a 00.00 horas.</w:t>
      </w:r>
    </w:p>
    <w:p w:rsidR="006C2CA0" w:rsidRPr="00562265" w:rsidRDefault="006C2CA0" w:rsidP="00D013E1">
      <w:pPr>
        <w:pStyle w:val="Prrafodelista"/>
        <w:numPr>
          <w:ilvl w:val="0"/>
          <w:numId w:val="10"/>
        </w:numPr>
        <w:spacing w:after="0" w:line="240" w:lineRule="auto"/>
        <w:ind w:left="0"/>
        <w:jc w:val="both"/>
        <w:rPr>
          <w:rFonts w:ascii="Times New Roman" w:hAnsi="Times New Roman" w:cs="Times New Roman"/>
          <w:lang w:val="ca-ES"/>
        </w:rPr>
      </w:pPr>
      <w:r w:rsidRPr="00562265">
        <w:rPr>
          <w:rFonts w:ascii="Times New Roman" w:hAnsi="Times New Roman" w:cs="Times New Roman"/>
        </w:rPr>
        <w:t>Entrega de premios: 00.00 a 00.30 horas.</w:t>
      </w:r>
    </w:p>
    <w:p w:rsidR="006C2CA0" w:rsidRPr="00562265" w:rsidRDefault="006C2CA0" w:rsidP="00D013E1">
      <w:pPr>
        <w:pStyle w:val="Prrafodelista"/>
        <w:numPr>
          <w:ilvl w:val="0"/>
          <w:numId w:val="10"/>
        </w:numPr>
        <w:spacing w:after="0" w:line="240" w:lineRule="auto"/>
        <w:ind w:left="0"/>
        <w:jc w:val="both"/>
        <w:rPr>
          <w:rFonts w:ascii="Times New Roman" w:hAnsi="Times New Roman" w:cs="Times New Roman"/>
          <w:lang w:val="ca-ES"/>
        </w:rPr>
      </w:pPr>
      <w:r w:rsidRPr="00562265">
        <w:rPr>
          <w:rFonts w:ascii="Times New Roman" w:hAnsi="Times New Roman" w:cs="Times New Roman"/>
        </w:rPr>
        <w:t>Actuación Artista Internacional Sorpresa: 00.30 a 01.00 horas.</w:t>
      </w:r>
    </w:p>
    <w:p w:rsidR="006C2CA0" w:rsidRPr="00562265" w:rsidRDefault="006C2CA0" w:rsidP="00D013E1">
      <w:pPr>
        <w:pStyle w:val="Prrafodelista"/>
        <w:numPr>
          <w:ilvl w:val="0"/>
          <w:numId w:val="10"/>
        </w:numPr>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Actuación de </w:t>
      </w:r>
      <w:proofErr w:type="spellStart"/>
      <w:r w:rsidRPr="00562265">
        <w:rPr>
          <w:rFonts w:ascii="Times New Roman" w:hAnsi="Times New Roman" w:cs="Times New Roman"/>
        </w:rPr>
        <w:t>DJ's</w:t>
      </w:r>
      <w:proofErr w:type="spellEnd"/>
      <w:r w:rsidRPr="00562265">
        <w:rPr>
          <w:rFonts w:ascii="Times New Roman" w:hAnsi="Times New Roman" w:cs="Times New Roman"/>
        </w:rPr>
        <w:t>: 01.00 a 03.00 horas.</w:t>
      </w:r>
    </w:p>
    <w:p w:rsidR="006C2CA0" w:rsidRPr="00562265" w:rsidRDefault="006C2CA0" w:rsidP="00D013E1">
      <w:pPr>
        <w:pStyle w:val="Prrafodelista"/>
        <w:spacing w:after="0" w:line="240" w:lineRule="auto"/>
        <w:ind w:left="0"/>
        <w:jc w:val="both"/>
        <w:rPr>
          <w:rFonts w:ascii="Times New Roman" w:hAnsi="Times New Roman" w:cs="Times New Roman"/>
          <w:lang w:val="ca-ES"/>
        </w:rPr>
      </w:pPr>
    </w:p>
    <w:p w:rsidR="006C2CA0" w:rsidRPr="00562265" w:rsidRDefault="006C2CA0" w:rsidP="00D013E1">
      <w:pPr>
        <w:spacing w:after="0" w:line="240" w:lineRule="auto"/>
        <w:jc w:val="both"/>
        <w:rPr>
          <w:rFonts w:ascii="Times New Roman" w:hAnsi="Times New Roman" w:cs="Times New Roman"/>
          <w:b/>
          <w:lang w:val="ca-ES"/>
        </w:rPr>
      </w:pPr>
      <w:proofErr w:type="spellStart"/>
      <w:r w:rsidRPr="00562265">
        <w:rPr>
          <w:rFonts w:ascii="Times New Roman" w:hAnsi="Times New Roman" w:cs="Times New Roman"/>
          <w:b/>
        </w:rPr>
        <w:t>Flexas</w:t>
      </w:r>
      <w:proofErr w:type="spellEnd"/>
      <w:r w:rsidRPr="00562265">
        <w:rPr>
          <w:rFonts w:ascii="Times New Roman" w:hAnsi="Times New Roman" w:cs="Times New Roman"/>
          <w:b/>
        </w:rPr>
        <w:t xml:space="preserve"> </w:t>
      </w:r>
      <w:proofErr w:type="spellStart"/>
      <w:r w:rsidRPr="00562265">
        <w:rPr>
          <w:rFonts w:ascii="Times New Roman" w:hAnsi="Times New Roman" w:cs="Times New Roman"/>
          <w:b/>
        </w:rPr>
        <w:t>Kids</w:t>
      </w:r>
      <w:proofErr w:type="spellEnd"/>
    </w:p>
    <w:p w:rsidR="006C2CA0" w:rsidRPr="00562265" w:rsidRDefault="006C2CA0" w:rsidP="00D013E1">
      <w:pPr>
        <w:pStyle w:val="Prrafodelista"/>
        <w:numPr>
          <w:ilvl w:val="0"/>
          <w:numId w:val="11"/>
        </w:numPr>
        <w:spacing w:after="0" w:line="240" w:lineRule="auto"/>
        <w:ind w:left="0"/>
        <w:jc w:val="both"/>
        <w:rPr>
          <w:rFonts w:ascii="Times New Roman" w:hAnsi="Times New Roman" w:cs="Times New Roman"/>
          <w:lang w:val="ca-ES"/>
        </w:rPr>
      </w:pPr>
      <w:r w:rsidRPr="00562265">
        <w:rPr>
          <w:rFonts w:ascii="Times New Roman" w:hAnsi="Times New Roman" w:cs="Times New Roman"/>
        </w:rPr>
        <w:t>Hora de inicio: 20.00 horas.</w:t>
      </w:r>
    </w:p>
    <w:p w:rsidR="006C2CA0" w:rsidRPr="00562265" w:rsidRDefault="006C2CA0" w:rsidP="00D013E1">
      <w:pPr>
        <w:pStyle w:val="Prrafodelista"/>
        <w:numPr>
          <w:ilvl w:val="0"/>
          <w:numId w:val="11"/>
        </w:numPr>
        <w:spacing w:after="0" w:line="240" w:lineRule="auto"/>
        <w:ind w:left="0"/>
        <w:jc w:val="both"/>
        <w:rPr>
          <w:rFonts w:ascii="Times New Roman" w:hAnsi="Times New Roman" w:cs="Times New Roman"/>
          <w:lang w:val="ca-ES"/>
        </w:rPr>
      </w:pPr>
      <w:r w:rsidRPr="00562265">
        <w:rPr>
          <w:rFonts w:ascii="Times New Roman" w:hAnsi="Times New Roman" w:cs="Times New Roman"/>
        </w:rPr>
        <w:t>Actividad principal: Espacio dedicado a los niños para mostrar su talento artístico.</w:t>
      </w:r>
    </w:p>
    <w:p w:rsidR="006C2CA0" w:rsidRPr="00562265" w:rsidRDefault="006C2CA0" w:rsidP="00D013E1">
      <w:pPr>
        <w:pStyle w:val="Prrafodelista"/>
        <w:numPr>
          <w:ilvl w:val="0"/>
          <w:numId w:val="11"/>
        </w:numPr>
        <w:spacing w:after="0" w:line="240" w:lineRule="auto"/>
        <w:ind w:left="0"/>
        <w:jc w:val="both"/>
        <w:rPr>
          <w:rFonts w:ascii="Times New Roman" w:hAnsi="Times New Roman" w:cs="Times New Roman"/>
          <w:lang w:val="ca-ES"/>
        </w:rPr>
      </w:pPr>
      <w:r w:rsidRPr="00562265">
        <w:rPr>
          <w:rFonts w:ascii="Times New Roman" w:hAnsi="Times New Roman" w:cs="Times New Roman"/>
        </w:rPr>
        <w:lastRenderedPageBreak/>
        <w:t xml:space="preserve">Participantes destacados: </w:t>
      </w:r>
      <w:proofErr w:type="spellStart"/>
      <w:r w:rsidRPr="00562265">
        <w:rPr>
          <w:rFonts w:ascii="Times New Roman" w:hAnsi="Times New Roman" w:cs="Times New Roman"/>
        </w:rPr>
        <w:t>Nins</w:t>
      </w:r>
      <w:proofErr w:type="spellEnd"/>
      <w:r w:rsidRPr="00562265">
        <w:rPr>
          <w:rFonts w:ascii="Times New Roman" w:hAnsi="Times New Roman" w:cs="Times New Roman"/>
        </w:rPr>
        <w:t xml:space="preserve"> y niñas participantes con alumnos de </w:t>
      </w:r>
      <w:proofErr w:type="spellStart"/>
      <w:r w:rsidRPr="00562265">
        <w:rPr>
          <w:rFonts w:ascii="Times New Roman" w:hAnsi="Times New Roman" w:cs="Times New Roman"/>
        </w:rPr>
        <w:t>The</w:t>
      </w:r>
      <w:proofErr w:type="spellEnd"/>
      <w:r w:rsidRPr="00562265">
        <w:rPr>
          <w:rFonts w:ascii="Times New Roman" w:hAnsi="Times New Roman" w:cs="Times New Roman"/>
        </w:rPr>
        <w:t xml:space="preserve"> Royal </w:t>
      </w:r>
      <w:proofErr w:type="spellStart"/>
      <w:r w:rsidRPr="00562265">
        <w:rPr>
          <w:rFonts w:ascii="Times New Roman" w:hAnsi="Times New Roman" w:cs="Times New Roman"/>
        </w:rPr>
        <w:t>Academy</w:t>
      </w:r>
      <w:proofErr w:type="spellEnd"/>
      <w:r w:rsidRPr="00562265">
        <w:rPr>
          <w:rFonts w:ascii="Times New Roman" w:hAnsi="Times New Roman" w:cs="Times New Roman"/>
        </w:rPr>
        <w:t xml:space="preserve"> de Palma.</w:t>
      </w:r>
    </w:p>
    <w:p w:rsidR="00BE3A05" w:rsidRPr="00562265" w:rsidRDefault="00AA278E" w:rsidP="00D013E1">
      <w:pPr>
        <w:pStyle w:val="Prrafodelista"/>
        <w:numPr>
          <w:ilvl w:val="0"/>
          <w:numId w:val="11"/>
        </w:numPr>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Colaboradores: </w:t>
      </w:r>
      <w:proofErr w:type="spellStart"/>
      <w:r w:rsidRPr="00562265">
        <w:rPr>
          <w:rFonts w:ascii="Times New Roman" w:hAnsi="Times New Roman" w:cs="Times New Roman"/>
        </w:rPr>
        <w:t>Eurocarnavales</w:t>
      </w:r>
      <w:proofErr w:type="spellEnd"/>
      <w:r w:rsidRPr="00562265">
        <w:rPr>
          <w:rFonts w:ascii="Times New Roman" w:hAnsi="Times New Roman" w:cs="Times New Roman"/>
        </w:rPr>
        <w:t xml:space="preserve"> (regalos para niños). Pamela </w:t>
      </w:r>
      <w:proofErr w:type="spellStart"/>
      <w:r w:rsidRPr="00562265">
        <w:rPr>
          <w:rFonts w:ascii="Times New Roman" w:hAnsi="Times New Roman" w:cs="Times New Roman"/>
        </w:rPr>
        <w:t>Undersun</w:t>
      </w:r>
      <w:proofErr w:type="spellEnd"/>
      <w:r w:rsidRPr="00562265">
        <w:rPr>
          <w:rFonts w:ascii="Times New Roman" w:hAnsi="Times New Roman" w:cs="Times New Roman"/>
        </w:rPr>
        <w:t xml:space="preserve"> (animación).</w:t>
      </w:r>
    </w:p>
    <w:p w:rsidR="00BE3A05" w:rsidRPr="00562265" w:rsidRDefault="00BE3A05" w:rsidP="00D013E1">
      <w:pPr>
        <w:pStyle w:val="Prrafodelista"/>
        <w:numPr>
          <w:ilvl w:val="0"/>
          <w:numId w:val="11"/>
        </w:numPr>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Impacto: Participación </w:t>
      </w:r>
      <w:proofErr w:type="spellStart"/>
      <w:r w:rsidRPr="00562265">
        <w:rPr>
          <w:rFonts w:ascii="Times New Roman" w:hAnsi="Times New Roman" w:cs="Times New Roman"/>
        </w:rPr>
        <w:t>infantile</w:t>
      </w:r>
      <w:proofErr w:type="spellEnd"/>
      <w:r w:rsidRPr="00562265">
        <w:rPr>
          <w:rFonts w:ascii="Times New Roman" w:hAnsi="Times New Roman" w:cs="Times New Roman"/>
        </w:rPr>
        <w:t xml:space="preserve"> active, fomento de la inclusión y de los valores educativos, impulso a la participación familiar.</w:t>
      </w:r>
    </w:p>
    <w:p w:rsidR="00BE3A05" w:rsidRPr="00562265" w:rsidRDefault="00BE3A05" w:rsidP="00D013E1">
      <w:pPr>
        <w:pStyle w:val="Prrafodelista"/>
        <w:numPr>
          <w:ilvl w:val="0"/>
          <w:numId w:val="11"/>
        </w:numPr>
        <w:spacing w:after="0" w:line="240" w:lineRule="auto"/>
        <w:ind w:left="0"/>
        <w:jc w:val="both"/>
        <w:rPr>
          <w:rFonts w:ascii="Times New Roman" w:hAnsi="Times New Roman" w:cs="Times New Roman"/>
          <w:lang w:val="ca-ES"/>
        </w:rPr>
      </w:pPr>
      <w:r w:rsidRPr="00562265">
        <w:rPr>
          <w:rFonts w:ascii="Times New Roman" w:hAnsi="Times New Roman" w:cs="Times New Roman"/>
        </w:rPr>
        <w:t>Contribución a la fiesta: Inicio enérgico e inclusivo, protagonismo infantil, dinamización comunitaria.</w:t>
      </w:r>
    </w:p>
    <w:p w:rsidR="00BE3A05" w:rsidRPr="00562265" w:rsidRDefault="00BE3A05" w:rsidP="00D013E1">
      <w:pPr>
        <w:pStyle w:val="Prrafodelista"/>
        <w:numPr>
          <w:ilvl w:val="0"/>
          <w:numId w:val="11"/>
        </w:numPr>
        <w:spacing w:after="0" w:line="240" w:lineRule="auto"/>
        <w:ind w:left="0"/>
        <w:jc w:val="both"/>
        <w:rPr>
          <w:rFonts w:ascii="Times New Roman" w:hAnsi="Times New Roman" w:cs="Times New Roman"/>
          <w:lang w:val="ca-ES"/>
        </w:rPr>
      </w:pPr>
      <w:r w:rsidRPr="00562265">
        <w:rPr>
          <w:rFonts w:ascii="Times New Roman" w:hAnsi="Times New Roman" w:cs="Times New Roman"/>
        </w:rPr>
        <w:t>Contribución a la subvención: Fomento de las artes, inclusión comunitaria, desarrollo de talentos locales, valores educativos y participación familiar.</w:t>
      </w:r>
    </w:p>
    <w:p w:rsidR="00BE3A05" w:rsidRPr="00562265" w:rsidRDefault="00BE3A05" w:rsidP="00D013E1">
      <w:pPr>
        <w:spacing w:after="0" w:line="240" w:lineRule="auto"/>
        <w:jc w:val="both"/>
        <w:rPr>
          <w:rFonts w:ascii="Times New Roman" w:hAnsi="Times New Roman" w:cs="Times New Roman"/>
          <w:lang w:val="ca-ES"/>
        </w:rPr>
      </w:pPr>
    </w:p>
    <w:p w:rsidR="00BE3A05" w:rsidRPr="00562265" w:rsidRDefault="00BE3A05"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Actuaciones</w:t>
      </w:r>
    </w:p>
    <w:p w:rsidR="00BE3A05" w:rsidRPr="00562265" w:rsidRDefault="00BE3A05" w:rsidP="00D013E1">
      <w:pPr>
        <w:pStyle w:val="Prrafodelista"/>
        <w:numPr>
          <w:ilvl w:val="0"/>
          <w:numId w:val="12"/>
        </w:numPr>
        <w:spacing w:after="0" w:line="240" w:lineRule="auto"/>
        <w:ind w:left="0"/>
        <w:jc w:val="both"/>
        <w:rPr>
          <w:rFonts w:ascii="Times New Roman" w:hAnsi="Times New Roman" w:cs="Times New Roman"/>
          <w:b/>
          <w:lang w:val="ca-ES"/>
        </w:rPr>
      </w:pPr>
      <w:r w:rsidRPr="00562265">
        <w:rPr>
          <w:rFonts w:ascii="Times New Roman" w:hAnsi="Times New Roman" w:cs="Times New Roman"/>
        </w:rPr>
        <w:t>Hora de inicio: 22:00 horas.</w:t>
      </w:r>
    </w:p>
    <w:p w:rsidR="00BE3A05" w:rsidRPr="00562265" w:rsidRDefault="005D2348" w:rsidP="00D013E1">
      <w:pPr>
        <w:pStyle w:val="Prrafodelista"/>
        <w:numPr>
          <w:ilvl w:val="0"/>
          <w:numId w:val="12"/>
        </w:numPr>
        <w:spacing w:after="0" w:line="240" w:lineRule="auto"/>
        <w:ind w:left="0"/>
        <w:jc w:val="both"/>
        <w:rPr>
          <w:rFonts w:ascii="Times New Roman" w:hAnsi="Times New Roman" w:cs="Times New Roman"/>
          <w:b/>
          <w:lang w:val="ca-ES"/>
        </w:rPr>
      </w:pPr>
      <w:r w:rsidRPr="00562265">
        <w:rPr>
          <w:rFonts w:ascii="Times New Roman" w:hAnsi="Times New Roman" w:cs="Times New Roman"/>
        </w:rPr>
        <w:t xml:space="preserve">Contexto: Diversidad de estilos y propuestas musicales para atraer a </w:t>
      </w:r>
      <w:proofErr w:type="spellStart"/>
      <w:r w:rsidRPr="00562265">
        <w:rPr>
          <w:rFonts w:ascii="Times New Roman" w:hAnsi="Times New Roman" w:cs="Times New Roman"/>
        </w:rPr>
        <w:t>publicos</w:t>
      </w:r>
      <w:proofErr w:type="spellEnd"/>
      <w:r w:rsidRPr="00562265">
        <w:rPr>
          <w:rFonts w:ascii="Times New Roman" w:hAnsi="Times New Roman" w:cs="Times New Roman"/>
        </w:rPr>
        <w:t xml:space="preserve"> amplios y diversos.</w:t>
      </w:r>
    </w:p>
    <w:p w:rsidR="005D2348" w:rsidRPr="00562265" w:rsidRDefault="005D2348" w:rsidP="00D013E1">
      <w:pPr>
        <w:pStyle w:val="Prrafodelista"/>
        <w:numPr>
          <w:ilvl w:val="0"/>
          <w:numId w:val="12"/>
        </w:numPr>
        <w:spacing w:after="0" w:line="240" w:lineRule="auto"/>
        <w:ind w:left="0"/>
        <w:jc w:val="both"/>
        <w:rPr>
          <w:rFonts w:ascii="Times New Roman" w:hAnsi="Times New Roman" w:cs="Times New Roman"/>
          <w:b/>
          <w:lang w:val="ca-ES"/>
        </w:rPr>
      </w:pPr>
      <w:r w:rsidRPr="00562265">
        <w:rPr>
          <w:rFonts w:ascii="Times New Roman" w:hAnsi="Times New Roman" w:cs="Times New Roman"/>
        </w:rPr>
        <w:t>Artistas:</w:t>
      </w:r>
    </w:p>
    <w:p w:rsidR="005D2348" w:rsidRPr="00562265" w:rsidRDefault="005D2348" w:rsidP="00D013E1">
      <w:pPr>
        <w:pStyle w:val="Prrafodelista"/>
        <w:spacing w:after="0" w:line="240" w:lineRule="auto"/>
        <w:ind w:left="0"/>
        <w:jc w:val="both"/>
        <w:rPr>
          <w:rFonts w:ascii="Times New Roman" w:hAnsi="Times New Roman" w:cs="Times New Roman"/>
          <w:lang w:val="ca-ES"/>
        </w:rPr>
      </w:pPr>
      <w:proofErr w:type="spellStart"/>
      <w:r w:rsidRPr="00562265">
        <w:rPr>
          <w:rFonts w:ascii="Times New Roman" w:hAnsi="Times New Roman" w:cs="Times New Roman"/>
        </w:rPr>
        <w:t>Maria</w:t>
      </w:r>
      <w:proofErr w:type="spellEnd"/>
      <w:r w:rsidRPr="00562265">
        <w:rPr>
          <w:rFonts w:ascii="Times New Roman" w:hAnsi="Times New Roman" w:cs="Times New Roman"/>
        </w:rPr>
        <w:t xml:space="preserve"> Garrido Vocalista poética</w:t>
      </w:r>
    </w:p>
    <w:p w:rsidR="005D2348" w:rsidRPr="00562265" w:rsidRDefault="005D2348"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Paloma </w:t>
      </w:r>
      <w:proofErr w:type="spellStart"/>
      <w:r w:rsidRPr="00562265">
        <w:rPr>
          <w:rFonts w:ascii="Times New Roman" w:hAnsi="Times New Roman" w:cs="Times New Roman"/>
        </w:rPr>
        <w:t>Undersun</w:t>
      </w:r>
      <w:proofErr w:type="spellEnd"/>
      <w:r w:rsidRPr="00562265">
        <w:rPr>
          <w:rFonts w:ascii="Times New Roman" w:hAnsi="Times New Roman" w:cs="Times New Roman"/>
        </w:rPr>
        <w:t xml:space="preserve"> Espectáculo de cabaret</w:t>
      </w:r>
    </w:p>
    <w:p w:rsidR="005D2348" w:rsidRPr="00562265" w:rsidRDefault="005D2348"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Chris Mental Artista </w:t>
      </w:r>
      <w:proofErr w:type="spellStart"/>
      <w:r w:rsidRPr="00562265">
        <w:rPr>
          <w:rFonts w:ascii="Times New Roman" w:hAnsi="Times New Roman" w:cs="Times New Roman"/>
        </w:rPr>
        <w:t>drag</w:t>
      </w:r>
      <w:proofErr w:type="spellEnd"/>
      <w:r w:rsidRPr="00562265">
        <w:rPr>
          <w:rFonts w:ascii="Times New Roman" w:hAnsi="Times New Roman" w:cs="Times New Roman"/>
        </w:rPr>
        <w:t xml:space="preserve"> (Artista local)</w:t>
      </w:r>
    </w:p>
    <w:p w:rsidR="005D2348" w:rsidRPr="00562265" w:rsidRDefault="005D2348"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Ladilla Rusa Pop festivo con humor y crítica</w:t>
      </w:r>
    </w:p>
    <w:p w:rsidR="005D2348" w:rsidRPr="00562265" w:rsidRDefault="009D0B66"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Mujer Lobo Nuevo pop isleño (Artista local)</w:t>
      </w:r>
    </w:p>
    <w:p w:rsidR="009D0B66" w:rsidRPr="00562265" w:rsidRDefault="009D0B66" w:rsidP="00D013E1">
      <w:pPr>
        <w:pStyle w:val="Prrafodelista"/>
        <w:spacing w:after="0" w:line="240" w:lineRule="auto"/>
        <w:ind w:left="0"/>
        <w:jc w:val="both"/>
        <w:rPr>
          <w:rFonts w:ascii="Times New Roman" w:hAnsi="Times New Roman" w:cs="Times New Roman"/>
          <w:lang w:val="ca-ES"/>
        </w:rPr>
      </w:pPr>
      <w:proofErr w:type="spellStart"/>
      <w:r w:rsidRPr="00562265">
        <w:rPr>
          <w:rFonts w:ascii="Times New Roman" w:hAnsi="Times New Roman" w:cs="Times New Roman"/>
        </w:rPr>
        <w:t>Oreiana</w:t>
      </w:r>
      <w:proofErr w:type="spellEnd"/>
      <w:r w:rsidRPr="00562265">
        <w:rPr>
          <w:rFonts w:ascii="Times New Roman" w:hAnsi="Times New Roman" w:cs="Times New Roman"/>
        </w:rPr>
        <w:t xml:space="preserve"> </w:t>
      </w:r>
      <w:proofErr w:type="spellStart"/>
      <w:r w:rsidRPr="00562265">
        <w:rPr>
          <w:rFonts w:ascii="Times New Roman" w:hAnsi="Times New Roman" w:cs="Times New Roman"/>
        </w:rPr>
        <w:t>Hyperpop</w:t>
      </w:r>
      <w:proofErr w:type="spellEnd"/>
      <w:r w:rsidRPr="00562265">
        <w:rPr>
          <w:rFonts w:ascii="Times New Roman" w:hAnsi="Times New Roman" w:cs="Times New Roman"/>
        </w:rPr>
        <w:t xml:space="preserve"> luminoso y enérgico</w:t>
      </w:r>
    </w:p>
    <w:p w:rsidR="009D0B66" w:rsidRPr="00562265" w:rsidRDefault="009D0B66" w:rsidP="00D013E1">
      <w:pPr>
        <w:pStyle w:val="Prrafodelista"/>
        <w:spacing w:after="0" w:line="240" w:lineRule="auto"/>
        <w:ind w:left="0"/>
        <w:jc w:val="both"/>
        <w:rPr>
          <w:rFonts w:ascii="Times New Roman" w:hAnsi="Times New Roman" w:cs="Times New Roman"/>
          <w:lang w:val="ca-ES"/>
        </w:rPr>
      </w:pPr>
      <w:proofErr w:type="spellStart"/>
      <w:r w:rsidRPr="00562265">
        <w:rPr>
          <w:rFonts w:ascii="Times New Roman" w:hAnsi="Times New Roman" w:cs="Times New Roman"/>
        </w:rPr>
        <w:t>Putilatex</w:t>
      </w:r>
      <w:proofErr w:type="spellEnd"/>
      <w:r w:rsidRPr="00562265">
        <w:rPr>
          <w:rFonts w:ascii="Times New Roman" w:hAnsi="Times New Roman" w:cs="Times New Roman"/>
        </w:rPr>
        <w:t xml:space="preserve"> Provocación electro-</w:t>
      </w:r>
      <w:proofErr w:type="spellStart"/>
      <w:r w:rsidRPr="00562265">
        <w:rPr>
          <w:rFonts w:ascii="Times New Roman" w:hAnsi="Times New Roman" w:cs="Times New Roman"/>
        </w:rPr>
        <w:t>trash</w:t>
      </w:r>
      <w:proofErr w:type="spellEnd"/>
      <w:r w:rsidRPr="00562265">
        <w:rPr>
          <w:rFonts w:ascii="Times New Roman" w:hAnsi="Times New Roman" w:cs="Times New Roman"/>
        </w:rPr>
        <w:t xml:space="preserve"> e icono </w:t>
      </w:r>
      <w:proofErr w:type="spellStart"/>
      <w:r w:rsidRPr="00562265">
        <w:rPr>
          <w:rFonts w:ascii="Times New Roman" w:hAnsi="Times New Roman" w:cs="Times New Roman"/>
        </w:rPr>
        <w:t>queer</w:t>
      </w:r>
      <w:proofErr w:type="spellEnd"/>
    </w:p>
    <w:p w:rsidR="009D0B66" w:rsidRPr="00562265" w:rsidRDefault="009D0B66"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La Pili Artista polifacética de música urbana</w:t>
      </w:r>
    </w:p>
    <w:p w:rsidR="009D0B66" w:rsidRPr="00562265" w:rsidRDefault="009D0B66"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Rocío Houston </w:t>
      </w:r>
      <w:proofErr w:type="spellStart"/>
      <w:r w:rsidRPr="00562265">
        <w:rPr>
          <w:rFonts w:ascii="Times New Roman" w:hAnsi="Times New Roman" w:cs="Times New Roman"/>
        </w:rPr>
        <w:t>Ball</w:t>
      </w:r>
      <w:proofErr w:type="spellEnd"/>
      <w:r w:rsidRPr="00562265">
        <w:rPr>
          <w:rFonts w:ascii="Times New Roman" w:hAnsi="Times New Roman" w:cs="Times New Roman"/>
        </w:rPr>
        <w:t>, playback y visibilidad LGTBIQ+</w:t>
      </w:r>
    </w:p>
    <w:p w:rsidR="009D0B66" w:rsidRPr="00562265" w:rsidRDefault="009D0B66"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La Perra y el Cari Dúo </w:t>
      </w:r>
      <w:proofErr w:type="spellStart"/>
      <w:r w:rsidRPr="00562265">
        <w:rPr>
          <w:rFonts w:ascii="Times New Roman" w:hAnsi="Times New Roman" w:cs="Times New Roman"/>
        </w:rPr>
        <w:t>performático</w:t>
      </w:r>
      <w:proofErr w:type="spellEnd"/>
      <w:r w:rsidRPr="00562265">
        <w:rPr>
          <w:rFonts w:ascii="Times New Roman" w:hAnsi="Times New Roman" w:cs="Times New Roman"/>
        </w:rPr>
        <w:t xml:space="preserve"> y activistas</w:t>
      </w:r>
    </w:p>
    <w:p w:rsidR="009D0B66" w:rsidRPr="00562265" w:rsidRDefault="009D0B66" w:rsidP="00D013E1">
      <w:pPr>
        <w:pStyle w:val="Prrafodelista"/>
        <w:spacing w:after="0" w:line="240" w:lineRule="auto"/>
        <w:ind w:left="0"/>
        <w:jc w:val="both"/>
        <w:rPr>
          <w:rFonts w:ascii="Times New Roman" w:hAnsi="Times New Roman" w:cs="Times New Roman"/>
          <w:lang w:val="ca-ES"/>
        </w:rPr>
      </w:pPr>
      <w:proofErr w:type="spellStart"/>
      <w:r w:rsidRPr="00562265">
        <w:rPr>
          <w:rFonts w:ascii="Times New Roman" w:hAnsi="Times New Roman" w:cs="Times New Roman"/>
        </w:rPr>
        <w:t>Janski</w:t>
      </w:r>
      <w:proofErr w:type="spellEnd"/>
      <w:r w:rsidRPr="00562265">
        <w:rPr>
          <w:rFonts w:ascii="Times New Roman" w:hAnsi="Times New Roman" w:cs="Times New Roman"/>
        </w:rPr>
        <w:t xml:space="preserve"> </w:t>
      </w:r>
      <w:proofErr w:type="spellStart"/>
      <w:r w:rsidRPr="00562265">
        <w:rPr>
          <w:rFonts w:ascii="Times New Roman" w:hAnsi="Times New Roman" w:cs="Times New Roman"/>
        </w:rPr>
        <w:t>Sessions</w:t>
      </w:r>
      <w:proofErr w:type="spellEnd"/>
      <w:r w:rsidRPr="00562265">
        <w:rPr>
          <w:rFonts w:ascii="Times New Roman" w:hAnsi="Times New Roman" w:cs="Times New Roman"/>
        </w:rPr>
        <w:t xml:space="preserve"> visuales y musicales (Artista local)</w:t>
      </w:r>
    </w:p>
    <w:p w:rsidR="009D0B66" w:rsidRPr="00562265" w:rsidRDefault="009D0B66"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Zeta </w:t>
      </w:r>
      <w:proofErr w:type="spellStart"/>
      <w:r w:rsidRPr="00562265">
        <w:rPr>
          <w:rFonts w:ascii="Times New Roman" w:hAnsi="Times New Roman" w:cs="Times New Roman"/>
        </w:rPr>
        <w:t>Zequi</w:t>
      </w:r>
      <w:proofErr w:type="spellEnd"/>
      <w:r w:rsidRPr="00562265">
        <w:rPr>
          <w:rFonts w:ascii="Times New Roman" w:hAnsi="Times New Roman" w:cs="Times New Roman"/>
        </w:rPr>
        <w:t xml:space="preserve"> </w:t>
      </w:r>
      <w:proofErr w:type="spellStart"/>
      <w:r w:rsidRPr="00562265">
        <w:rPr>
          <w:rFonts w:ascii="Times New Roman" w:hAnsi="Times New Roman" w:cs="Times New Roman"/>
        </w:rPr>
        <w:t>Trap</w:t>
      </w:r>
      <w:proofErr w:type="spellEnd"/>
      <w:r w:rsidRPr="00562265">
        <w:rPr>
          <w:rFonts w:ascii="Times New Roman" w:hAnsi="Times New Roman" w:cs="Times New Roman"/>
        </w:rPr>
        <w:t xml:space="preserve"> </w:t>
      </w:r>
      <w:proofErr w:type="spellStart"/>
      <w:r w:rsidRPr="00562265">
        <w:rPr>
          <w:rFonts w:ascii="Times New Roman" w:hAnsi="Times New Roman" w:cs="Times New Roman"/>
        </w:rPr>
        <w:t>poetic</w:t>
      </w:r>
      <w:proofErr w:type="spellEnd"/>
      <w:r w:rsidRPr="00562265">
        <w:rPr>
          <w:rFonts w:ascii="Times New Roman" w:hAnsi="Times New Roman" w:cs="Times New Roman"/>
        </w:rPr>
        <w:t xml:space="preserve"> con estilo (Artista local)</w:t>
      </w:r>
    </w:p>
    <w:p w:rsidR="007F7707" w:rsidRPr="00562265" w:rsidRDefault="007F7707" w:rsidP="00D013E1">
      <w:pPr>
        <w:pStyle w:val="Prrafodelista"/>
        <w:spacing w:after="0" w:line="240" w:lineRule="auto"/>
        <w:ind w:left="0"/>
        <w:jc w:val="both"/>
        <w:rPr>
          <w:rFonts w:ascii="Times New Roman" w:hAnsi="Times New Roman" w:cs="Times New Roman"/>
          <w:lang w:val="ca-ES"/>
        </w:rPr>
      </w:pPr>
      <w:proofErr w:type="spellStart"/>
      <w:r w:rsidRPr="00562265">
        <w:rPr>
          <w:rFonts w:ascii="Times New Roman" w:hAnsi="Times New Roman" w:cs="Times New Roman"/>
        </w:rPr>
        <w:t>Yogurinha</w:t>
      </w:r>
      <w:proofErr w:type="spellEnd"/>
      <w:r w:rsidRPr="00562265">
        <w:rPr>
          <w:rFonts w:ascii="Times New Roman" w:hAnsi="Times New Roman" w:cs="Times New Roman"/>
        </w:rPr>
        <w:t xml:space="preserve"> </w:t>
      </w:r>
      <w:proofErr w:type="spellStart"/>
      <w:r w:rsidRPr="00562265">
        <w:rPr>
          <w:rFonts w:ascii="Times New Roman" w:hAnsi="Times New Roman" w:cs="Times New Roman"/>
        </w:rPr>
        <w:t>Borova</w:t>
      </w:r>
      <w:proofErr w:type="spellEnd"/>
      <w:r w:rsidRPr="00562265">
        <w:rPr>
          <w:rFonts w:ascii="Times New Roman" w:hAnsi="Times New Roman" w:cs="Times New Roman"/>
        </w:rPr>
        <w:t xml:space="preserve"> Arista </w:t>
      </w:r>
      <w:proofErr w:type="spellStart"/>
      <w:r w:rsidRPr="00562265">
        <w:rPr>
          <w:rFonts w:ascii="Times New Roman" w:hAnsi="Times New Roman" w:cs="Times New Roman"/>
        </w:rPr>
        <w:t>drag</w:t>
      </w:r>
      <w:proofErr w:type="spellEnd"/>
      <w:r w:rsidRPr="00562265">
        <w:rPr>
          <w:rFonts w:ascii="Times New Roman" w:hAnsi="Times New Roman" w:cs="Times New Roman"/>
        </w:rPr>
        <w:t xml:space="preserve"> I activista</w:t>
      </w:r>
    </w:p>
    <w:p w:rsidR="007F7707" w:rsidRPr="00562265" w:rsidRDefault="007F7707"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La </w:t>
      </w:r>
      <w:proofErr w:type="spellStart"/>
      <w:r w:rsidRPr="00562265">
        <w:rPr>
          <w:rFonts w:ascii="Times New Roman" w:hAnsi="Times New Roman" w:cs="Times New Roman"/>
        </w:rPr>
        <w:t>Yelo</w:t>
      </w:r>
      <w:proofErr w:type="spellEnd"/>
      <w:r w:rsidRPr="00562265">
        <w:rPr>
          <w:rFonts w:ascii="Times New Roman" w:hAnsi="Times New Roman" w:cs="Times New Roman"/>
        </w:rPr>
        <w:t xml:space="preserve"> Potencia escénica y musical </w:t>
      </w:r>
      <w:proofErr w:type="spellStart"/>
      <w:r w:rsidRPr="00562265">
        <w:rPr>
          <w:rFonts w:ascii="Times New Roman" w:hAnsi="Times New Roman" w:cs="Times New Roman"/>
        </w:rPr>
        <w:t>performativa</w:t>
      </w:r>
      <w:proofErr w:type="spellEnd"/>
    </w:p>
    <w:p w:rsidR="007F7707" w:rsidRPr="00562265" w:rsidRDefault="007F7707"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Royal </w:t>
      </w:r>
      <w:proofErr w:type="spellStart"/>
      <w:r w:rsidRPr="00562265">
        <w:rPr>
          <w:rFonts w:ascii="Times New Roman" w:hAnsi="Times New Roman" w:cs="Times New Roman"/>
        </w:rPr>
        <w:t>Factory</w:t>
      </w:r>
      <w:proofErr w:type="spellEnd"/>
      <w:r w:rsidRPr="00562265">
        <w:rPr>
          <w:rFonts w:ascii="Times New Roman" w:hAnsi="Times New Roman" w:cs="Times New Roman"/>
        </w:rPr>
        <w:t xml:space="preserve"> Dance </w:t>
      </w:r>
      <w:proofErr w:type="spellStart"/>
      <w:r w:rsidRPr="00562265">
        <w:rPr>
          <w:rFonts w:ascii="Times New Roman" w:hAnsi="Times New Roman" w:cs="Times New Roman"/>
        </w:rPr>
        <w:t>Academy</w:t>
      </w:r>
      <w:proofErr w:type="spellEnd"/>
      <w:r w:rsidRPr="00562265">
        <w:rPr>
          <w:rFonts w:ascii="Times New Roman" w:hAnsi="Times New Roman" w:cs="Times New Roman"/>
        </w:rPr>
        <w:t xml:space="preserve"> (Artistas locales)</w:t>
      </w:r>
    </w:p>
    <w:p w:rsidR="007F7707" w:rsidRPr="00562265" w:rsidRDefault="007F7707" w:rsidP="00D013E1">
      <w:pPr>
        <w:pStyle w:val="Prrafodelista"/>
        <w:spacing w:after="0" w:line="240" w:lineRule="auto"/>
        <w:ind w:left="0"/>
        <w:jc w:val="both"/>
        <w:rPr>
          <w:rFonts w:ascii="Times New Roman" w:hAnsi="Times New Roman" w:cs="Times New Roman"/>
          <w:lang w:val="ca-ES"/>
        </w:rPr>
      </w:pPr>
      <w:proofErr w:type="spellStart"/>
      <w:r w:rsidRPr="00562265">
        <w:rPr>
          <w:rFonts w:ascii="Times New Roman" w:hAnsi="Times New Roman" w:cs="Times New Roman"/>
        </w:rPr>
        <w:t>Mercury+Evangeline</w:t>
      </w:r>
      <w:proofErr w:type="spellEnd"/>
      <w:r w:rsidRPr="00562265">
        <w:rPr>
          <w:rFonts w:ascii="Times New Roman" w:hAnsi="Times New Roman" w:cs="Times New Roman"/>
        </w:rPr>
        <w:t xml:space="preserve"> Show </w:t>
      </w:r>
      <w:proofErr w:type="spellStart"/>
      <w:r w:rsidRPr="00562265">
        <w:rPr>
          <w:rFonts w:ascii="Times New Roman" w:hAnsi="Times New Roman" w:cs="Times New Roman"/>
        </w:rPr>
        <w:t>drag</w:t>
      </w:r>
      <w:proofErr w:type="spellEnd"/>
      <w:r w:rsidRPr="00562265">
        <w:rPr>
          <w:rFonts w:ascii="Times New Roman" w:hAnsi="Times New Roman" w:cs="Times New Roman"/>
        </w:rPr>
        <w:t xml:space="preserve"> (Artistas locales)</w:t>
      </w:r>
    </w:p>
    <w:p w:rsidR="007F7707" w:rsidRPr="00562265" w:rsidRDefault="007F7707"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Lola Von </w:t>
      </w:r>
      <w:proofErr w:type="spellStart"/>
      <w:r w:rsidRPr="00562265">
        <w:rPr>
          <w:rFonts w:ascii="Times New Roman" w:hAnsi="Times New Roman" w:cs="Times New Roman"/>
        </w:rPr>
        <w:t>Dage</w:t>
      </w:r>
      <w:proofErr w:type="spellEnd"/>
      <w:r w:rsidRPr="00562265">
        <w:rPr>
          <w:rFonts w:ascii="Times New Roman" w:hAnsi="Times New Roman" w:cs="Times New Roman"/>
        </w:rPr>
        <w:t xml:space="preserve"> Electrónica y energía estadounidense</w:t>
      </w:r>
    </w:p>
    <w:p w:rsidR="007F7707" w:rsidRPr="00562265" w:rsidRDefault="007F7707" w:rsidP="00D013E1">
      <w:pPr>
        <w:pStyle w:val="Prrafodelista"/>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Lady </w:t>
      </w:r>
      <w:proofErr w:type="spellStart"/>
      <w:r w:rsidRPr="00562265">
        <w:rPr>
          <w:rFonts w:ascii="Times New Roman" w:hAnsi="Times New Roman" w:cs="Times New Roman"/>
        </w:rPr>
        <w:t>Dijey</w:t>
      </w:r>
      <w:proofErr w:type="spellEnd"/>
      <w:r w:rsidRPr="00562265">
        <w:rPr>
          <w:rFonts w:ascii="Times New Roman" w:hAnsi="Times New Roman" w:cs="Times New Roman"/>
        </w:rPr>
        <w:t xml:space="preserve"> Música y talones altos (Artista local)</w:t>
      </w:r>
    </w:p>
    <w:p w:rsidR="007F7707" w:rsidRPr="00562265" w:rsidRDefault="007F7707" w:rsidP="00D013E1">
      <w:pPr>
        <w:pStyle w:val="Prrafodelista"/>
        <w:numPr>
          <w:ilvl w:val="0"/>
          <w:numId w:val="15"/>
        </w:numPr>
        <w:spacing w:after="0" w:line="240" w:lineRule="auto"/>
        <w:ind w:left="0"/>
        <w:jc w:val="both"/>
        <w:rPr>
          <w:rFonts w:ascii="Times New Roman" w:hAnsi="Times New Roman" w:cs="Times New Roman"/>
          <w:lang w:val="ca-ES"/>
        </w:rPr>
      </w:pPr>
      <w:r w:rsidRPr="00562265">
        <w:rPr>
          <w:rFonts w:ascii="Times New Roman" w:hAnsi="Times New Roman" w:cs="Times New Roman"/>
        </w:rPr>
        <w:t>Contribución a la fiesta: Instruir el atractivo del festival como espacio de encuentro cultural y ocio, con una oferta musical ecléctica, fresca y comprometida.</w:t>
      </w:r>
    </w:p>
    <w:p w:rsidR="00546DF2" w:rsidRPr="00562265" w:rsidRDefault="00546DF2" w:rsidP="00D013E1">
      <w:pPr>
        <w:pStyle w:val="Prrafodelista"/>
        <w:numPr>
          <w:ilvl w:val="0"/>
          <w:numId w:val="15"/>
        </w:numPr>
        <w:spacing w:after="0" w:line="240" w:lineRule="auto"/>
        <w:ind w:left="0"/>
        <w:jc w:val="both"/>
        <w:rPr>
          <w:rFonts w:ascii="Times New Roman" w:hAnsi="Times New Roman" w:cs="Times New Roman"/>
          <w:lang w:val="ca-ES"/>
        </w:rPr>
      </w:pPr>
      <w:r w:rsidRPr="00562265">
        <w:rPr>
          <w:rFonts w:ascii="Times New Roman" w:hAnsi="Times New Roman" w:cs="Times New Roman"/>
        </w:rPr>
        <w:t>Contribución a la subvención: Fomento de la diversidad artística y apoyo a la cultura emergente y local. Promoción de la igualdad, la expresión libre y la inclusión mediante la música y la escena.</w:t>
      </w:r>
    </w:p>
    <w:p w:rsidR="00D865F5" w:rsidRPr="00562265" w:rsidRDefault="00D865F5" w:rsidP="00D013E1">
      <w:pPr>
        <w:pStyle w:val="Prrafodelista"/>
        <w:spacing w:after="0" w:line="240" w:lineRule="auto"/>
        <w:ind w:left="0"/>
        <w:jc w:val="both"/>
        <w:rPr>
          <w:rFonts w:ascii="Times New Roman" w:hAnsi="Times New Roman" w:cs="Times New Roman"/>
          <w:lang w:val="ca-ES"/>
        </w:rPr>
      </w:pPr>
    </w:p>
    <w:p w:rsidR="00546DF2" w:rsidRPr="00562265" w:rsidRDefault="00546DF2"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Premio "Gamba de Oro"</w:t>
      </w:r>
    </w:p>
    <w:p w:rsidR="00546DF2" w:rsidRPr="00562265" w:rsidRDefault="00546DF2" w:rsidP="00D013E1">
      <w:pPr>
        <w:pStyle w:val="Prrafodelista"/>
        <w:numPr>
          <w:ilvl w:val="0"/>
          <w:numId w:val="16"/>
        </w:numPr>
        <w:spacing w:after="0" w:line="240" w:lineRule="auto"/>
        <w:ind w:left="0"/>
        <w:jc w:val="both"/>
        <w:rPr>
          <w:rFonts w:ascii="Times New Roman" w:hAnsi="Times New Roman" w:cs="Times New Roman"/>
          <w:lang w:val="ca-ES"/>
        </w:rPr>
      </w:pPr>
      <w:r w:rsidRPr="00562265">
        <w:rPr>
          <w:rFonts w:ascii="Times New Roman" w:hAnsi="Times New Roman" w:cs="Times New Roman"/>
        </w:rPr>
        <w:t>Hora de inicio: 00:00 horas.</w:t>
      </w:r>
    </w:p>
    <w:p w:rsidR="00546DF2" w:rsidRPr="00562265" w:rsidRDefault="00546DF2" w:rsidP="00D013E1">
      <w:pPr>
        <w:pStyle w:val="Prrafodelista"/>
        <w:numPr>
          <w:ilvl w:val="0"/>
          <w:numId w:val="16"/>
        </w:numPr>
        <w:spacing w:after="0" w:line="240" w:lineRule="auto"/>
        <w:ind w:left="0"/>
        <w:jc w:val="both"/>
        <w:rPr>
          <w:rFonts w:ascii="Times New Roman" w:hAnsi="Times New Roman" w:cs="Times New Roman"/>
          <w:lang w:val="ca-ES"/>
        </w:rPr>
      </w:pPr>
      <w:r w:rsidRPr="00562265">
        <w:rPr>
          <w:rFonts w:ascii="Times New Roman" w:hAnsi="Times New Roman" w:cs="Times New Roman"/>
        </w:rPr>
        <w:t>Contexto: Entrega anual de un premio simbólico a figuras o colectivos relevantes, reconociendo su labor y aportación significativa en su ámbito de actuación.</w:t>
      </w:r>
    </w:p>
    <w:p w:rsidR="00546DF2" w:rsidRPr="00562265" w:rsidRDefault="00546DF2" w:rsidP="00D013E1">
      <w:pPr>
        <w:pStyle w:val="Prrafodelista"/>
        <w:numPr>
          <w:ilvl w:val="0"/>
          <w:numId w:val="16"/>
        </w:numPr>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Galardonado 2025: Sanidad Pública Balear. En representación, recogen el premio miembros del cuerpo de enfermería de Son </w:t>
      </w:r>
      <w:proofErr w:type="spellStart"/>
      <w:r w:rsidRPr="00562265">
        <w:rPr>
          <w:rFonts w:ascii="Times New Roman" w:hAnsi="Times New Roman" w:cs="Times New Roman"/>
        </w:rPr>
        <w:t>Espases</w:t>
      </w:r>
      <w:proofErr w:type="spellEnd"/>
      <w:r w:rsidRPr="00562265">
        <w:rPr>
          <w:rFonts w:ascii="Times New Roman" w:hAnsi="Times New Roman" w:cs="Times New Roman"/>
        </w:rPr>
        <w:t>.</w:t>
      </w:r>
    </w:p>
    <w:p w:rsidR="00A1086E" w:rsidRPr="00562265" w:rsidRDefault="00A1086E" w:rsidP="00D013E1">
      <w:pPr>
        <w:pStyle w:val="Prrafodelista"/>
        <w:numPr>
          <w:ilvl w:val="0"/>
          <w:numId w:val="16"/>
        </w:numPr>
        <w:spacing w:after="0" w:line="240" w:lineRule="auto"/>
        <w:ind w:left="0"/>
        <w:jc w:val="both"/>
        <w:rPr>
          <w:rFonts w:ascii="Times New Roman" w:hAnsi="Times New Roman" w:cs="Times New Roman"/>
          <w:lang w:val="ca-ES"/>
        </w:rPr>
      </w:pPr>
      <w:r w:rsidRPr="00562265">
        <w:rPr>
          <w:rFonts w:ascii="Times New Roman" w:hAnsi="Times New Roman" w:cs="Times New Roman"/>
        </w:rPr>
        <w:t>Trayectoria: Representa al conjunto del personal de enfermería de las Islas, que desarrolla una labor imprescindible de cuidado, atención y apoyo en el ámbito sanitario y social.</w:t>
      </w:r>
    </w:p>
    <w:p w:rsidR="00A1086E" w:rsidRPr="00562265" w:rsidRDefault="00A1086E" w:rsidP="00D013E1">
      <w:pPr>
        <w:pStyle w:val="Prrafodelista"/>
        <w:numPr>
          <w:ilvl w:val="0"/>
          <w:numId w:val="16"/>
        </w:numPr>
        <w:spacing w:after="0" w:line="240" w:lineRule="auto"/>
        <w:ind w:left="0"/>
        <w:jc w:val="both"/>
        <w:rPr>
          <w:rFonts w:ascii="Times New Roman" w:hAnsi="Times New Roman" w:cs="Times New Roman"/>
          <w:lang w:val="ca-ES"/>
        </w:rPr>
      </w:pPr>
      <w:r w:rsidRPr="00562265">
        <w:rPr>
          <w:rFonts w:ascii="Times New Roman" w:hAnsi="Times New Roman" w:cs="Times New Roman"/>
        </w:rPr>
        <w:t>Reconocimiento del premio: Homenaje colectivo a la vocación de servicio, la dedicación y el papel fundamental de este colectivo en la salud pública y la cohesión social. Su presencia sobre el escenario principal fue uno de los momentos más emotivos de la noche. Un reconocimiento simbólico pero profundo, que quiso poner en valor su labor imprescindible, especialmente en los últimos años marcados por situaciones de gran exigencia social y sanitaria.</w:t>
      </w:r>
    </w:p>
    <w:p w:rsidR="00A1086E" w:rsidRPr="00562265" w:rsidRDefault="00A1086E" w:rsidP="00D013E1">
      <w:pPr>
        <w:pStyle w:val="Prrafodelista"/>
        <w:numPr>
          <w:ilvl w:val="0"/>
          <w:numId w:val="16"/>
        </w:numPr>
        <w:spacing w:after="0" w:line="240" w:lineRule="auto"/>
        <w:ind w:left="0"/>
        <w:jc w:val="both"/>
        <w:rPr>
          <w:rFonts w:ascii="Times New Roman" w:hAnsi="Times New Roman" w:cs="Times New Roman"/>
          <w:lang w:val="ca-ES"/>
        </w:rPr>
      </w:pPr>
      <w:r w:rsidRPr="00562265">
        <w:rPr>
          <w:rFonts w:ascii="Times New Roman" w:hAnsi="Times New Roman" w:cs="Times New Roman"/>
        </w:rPr>
        <w:t>Contribución a la subvención: Refuerzo de los valores de solidaridad, inclusión y reconocimiento público. Alineación con los objetivos culturales y sociales de las convocatorias de apoyo institucional.</w:t>
      </w:r>
    </w:p>
    <w:p w:rsidR="00A1086E" w:rsidRPr="00562265" w:rsidRDefault="00A1086E" w:rsidP="00D013E1">
      <w:pPr>
        <w:pStyle w:val="Prrafodelista"/>
        <w:spacing w:after="0" w:line="240" w:lineRule="auto"/>
        <w:ind w:left="0"/>
        <w:jc w:val="both"/>
        <w:rPr>
          <w:rFonts w:ascii="Times New Roman" w:hAnsi="Times New Roman" w:cs="Times New Roman"/>
          <w:b/>
          <w:lang w:val="ca-ES"/>
        </w:rPr>
      </w:pPr>
    </w:p>
    <w:p w:rsidR="00A1086E" w:rsidRPr="00562265" w:rsidRDefault="00A1086E"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Artista Internacional Sorpresa</w:t>
      </w:r>
    </w:p>
    <w:p w:rsidR="00A1086E" w:rsidRPr="00562265" w:rsidRDefault="00A1086E" w:rsidP="00D013E1">
      <w:pPr>
        <w:pStyle w:val="Prrafodelista"/>
        <w:numPr>
          <w:ilvl w:val="0"/>
          <w:numId w:val="17"/>
        </w:numPr>
        <w:spacing w:after="0" w:line="240" w:lineRule="auto"/>
        <w:ind w:left="0"/>
        <w:jc w:val="both"/>
        <w:rPr>
          <w:rFonts w:ascii="Times New Roman" w:hAnsi="Times New Roman" w:cs="Times New Roman"/>
          <w:lang w:val="ca-ES"/>
        </w:rPr>
      </w:pPr>
      <w:r w:rsidRPr="00562265">
        <w:rPr>
          <w:rFonts w:ascii="Times New Roman" w:hAnsi="Times New Roman" w:cs="Times New Roman"/>
        </w:rPr>
        <w:t>Hora de inicio: 00:30 horas.</w:t>
      </w:r>
    </w:p>
    <w:p w:rsidR="00A1086E" w:rsidRPr="00562265" w:rsidRDefault="00A1086E" w:rsidP="00D013E1">
      <w:pPr>
        <w:pStyle w:val="Prrafodelista"/>
        <w:numPr>
          <w:ilvl w:val="0"/>
          <w:numId w:val="17"/>
        </w:numPr>
        <w:spacing w:after="0" w:line="240" w:lineRule="auto"/>
        <w:ind w:left="0"/>
        <w:jc w:val="both"/>
        <w:rPr>
          <w:rFonts w:ascii="Times New Roman" w:hAnsi="Times New Roman" w:cs="Times New Roman"/>
          <w:lang w:val="ca-ES"/>
        </w:rPr>
      </w:pPr>
      <w:r w:rsidRPr="00562265">
        <w:rPr>
          <w:rFonts w:ascii="Times New Roman" w:hAnsi="Times New Roman" w:cs="Times New Roman"/>
        </w:rPr>
        <w:lastRenderedPageBreak/>
        <w:t xml:space="preserve">Característica especial: Nombres mantenidos en secreto hasta el momento del espectáculo (tradición de la fiesta del </w:t>
      </w:r>
      <w:proofErr w:type="spellStart"/>
      <w:r w:rsidRPr="00562265">
        <w:rPr>
          <w:rFonts w:ascii="Times New Roman" w:hAnsi="Times New Roman" w:cs="Times New Roman"/>
        </w:rPr>
        <w:t>Flexas</w:t>
      </w:r>
      <w:proofErr w:type="spellEnd"/>
      <w:r w:rsidRPr="00562265">
        <w:rPr>
          <w:rFonts w:ascii="Times New Roman" w:hAnsi="Times New Roman" w:cs="Times New Roman"/>
        </w:rPr>
        <w:t>).</w:t>
      </w:r>
    </w:p>
    <w:p w:rsidR="00A1086E" w:rsidRPr="00562265" w:rsidRDefault="00A1086E" w:rsidP="00D013E1">
      <w:pPr>
        <w:pStyle w:val="Prrafodelista"/>
        <w:numPr>
          <w:ilvl w:val="0"/>
          <w:numId w:val="17"/>
        </w:numPr>
        <w:spacing w:after="0" w:line="240" w:lineRule="auto"/>
        <w:ind w:left="0"/>
        <w:jc w:val="both"/>
        <w:rPr>
          <w:rFonts w:ascii="Times New Roman" w:hAnsi="Times New Roman" w:cs="Times New Roman"/>
          <w:lang w:val="ca-ES"/>
        </w:rPr>
      </w:pPr>
      <w:r w:rsidRPr="00562265">
        <w:rPr>
          <w:rFonts w:ascii="Times New Roman" w:hAnsi="Times New Roman" w:cs="Times New Roman"/>
        </w:rPr>
        <w:t xml:space="preserve">Artistas invitados: </w:t>
      </w:r>
      <w:proofErr w:type="spellStart"/>
      <w:r w:rsidRPr="00562265">
        <w:rPr>
          <w:rFonts w:ascii="Times New Roman" w:hAnsi="Times New Roman" w:cs="Times New Roman"/>
        </w:rPr>
        <w:t>Antònia</w:t>
      </w:r>
      <w:proofErr w:type="spellEnd"/>
      <w:r w:rsidRPr="00562265">
        <w:rPr>
          <w:rFonts w:ascii="Times New Roman" w:hAnsi="Times New Roman" w:cs="Times New Roman"/>
        </w:rPr>
        <w:t xml:space="preserve"> Font es un grupo mallorquín formado en 1997, reconocido por su estilo pop y por unas letras fantásticas e imaginativas que mezclan humor, ciencia ficción y paisajes mediterráneos. Karina and </w:t>
      </w:r>
      <w:proofErr w:type="spellStart"/>
      <w:r w:rsidRPr="00562265">
        <w:rPr>
          <w:rFonts w:ascii="Times New Roman" w:hAnsi="Times New Roman" w:cs="Times New Roman"/>
        </w:rPr>
        <w:t>The</w:t>
      </w:r>
      <w:proofErr w:type="spellEnd"/>
      <w:r w:rsidRPr="00562265">
        <w:rPr>
          <w:rFonts w:ascii="Times New Roman" w:hAnsi="Times New Roman" w:cs="Times New Roman"/>
        </w:rPr>
        <w:t xml:space="preserve"> </w:t>
      </w:r>
      <w:proofErr w:type="spellStart"/>
      <w:r w:rsidRPr="00562265">
        <w:rPr>
          <w:rFonts w:ascii="Times New Roman" w:hAnsi="Times New Roman" w:cs="Times New Roman"/>
        </w:rPr>
        <w:t>Waves</w:t>
      </w:r>
      <w:proofErr w:type="spellEnd"/>
      <w:r w:rsidRPr="00562265">
        <w:rPr>
          <w:rFonts w:ascii="Times New Roman" w:hAnsi="Times New Roman" w:cs="Times New Roman"/>
        </w:rPr>
        <w:t xml:space="preserve"> banda británica de pop rock de los años 80 y 90, conocida por su éxito </w:t>
      </w:r>
      <w:proofErr w:type="spellStart"/>
      <w:r w:rsidRPr="00562265">
        <w:rPr>
          <w:rFonts w:ascii="Times New Roman" w:hAnsi="Times New Roman" w:cs="Times New Roman"/>
        </w:rPr>
        <w:t>Walking</w:t>
      </w:r>
      <w:proofErr w:type="spellEnd"/>
      <w:r w:rsidRPr="00562265">
        <w:rPr>
          <w:rFonts w:ascii="Times New Roman" w:hAnsi="Times New Roman" w:cs="Times New Roman"/>
        </w:rPr>
        <w:t xml:space="preserve"> </w:t>
      </w:r>
      <w:proofErr w:type="spellStart"/>
      <w:r w:rsidRPr="00562265">
        <w:rPr>
          <w:rFonts w:ascii="Times New Roman" w:hAnsi="Times New Roman" w:cs="Times New Roman"/>
        </w:rPr>
        <w:t>on</w:t>
      </w:r>
      <w:proofErr w:type="spellEnd"/>
      <w:r w:rsidRPr="00562265">
        <w:rPr>
          <w:rFonts w:ascii="Times New Roman" w:hAnsi="Times New Roman" w:cs="Times New Roman"/>
        </w:rPr>
        <w:t xml:space="preserve"> </w:t>
      </w:r>
      <w:proofErr w:type="spellStart"/>
      <w:r w:rsidRPr="00562265">
        <w:rPr>
          <w:rFonts w:ascii="Times New Roman" w:hAnsi="Times New Roman" w:cs="Times New Roman"/>
        </w:rPr>
        <w:t>Sunshine</w:t>
      </w:r>
      <w:proofErr w:type="spellEnd"/>
      <w:r w:rsidRPr="00562265">
        <w:rPr>
          <w:rFonts w:ascii="Times New Roman" w:hAnsi="Times New Roman" w:cs="Times New Roman"/>
        </w:rPr>
        <w:t xml:space="preserve"> y por haber ganado el Festival de Eurovisión 1997 con </w:t>
      </w:r>
      <w:proofErr w:type="spellStart"/>
      <w:r w:rsidRPr="00562265">
        <w:rPr>
          <w:rFonts w:ascii="Times New Roman" w:hAnsi="Times New Roman" w:cs="Times New Roman"/>
        </w:rPr>
        <w:t>Love</w:t>
      </w:r>
      <w:proofErr w:type="spellEnd"/>
      <w:r w:rsidRPr="00562265">
        <w:rPr>
          <w:rFonts w:ascii="Times New Roman" w:hAnsi="Times New Roman" w:cs="Times New Roman"/>
        </w:rPr>
        <w:t xml:space="preserve"> </w:t>
      </w:r>
      <w:proofErr w:type="spellStart"/>
      <w:r w:rsidRPr="00562265">
        <w:rPr>
          <w:rFonts w:ascii="Times New Roman" w:hAnsi="Times New Roman" w:cs="Times New Roman"/>
        </w:rPr>
        <w:t>Shine</w:t>
      </w:r>
      <w:proofErr w:type="spellEnd"/>
      <w:r w:rsidRPr="00562265">
        <w:rPr>
          <w:rFonts w:ascii="Times New Roman" w:hAnsi="Times New Roman" w:cs="Times New Roman"/>
        </w:rPr>
        <w:t xml:space="preserve"> en Light, representando al Reino Unido.</w:t>
      </w:r>
    </w:p>
    <w:p w:rsidR="00F75A5C" w:rsidRPr="00562265" w:rsidRDefault="00F75A5C" w:rsidP="00D013E1">
      <w:pPr>
        <w:pStyle w:val="Prrafodelista"/>
        <w:numPr>
          <w:ilvl w:val="0"/>
          <w:numId w:val="17"/>
        </w:numPr>
        <w:spacing w:after="0" w:line="240" w:lineRule="auto"/>
        <w:ind w:left="0"/>
        <w:jc w:val="both"/>
        <w:rPr>
          <w:rFonts w:ascii="Times New Roman" w:hAnsi="Times New Roman" w:cs="Times New Roman"/>
          <w:lang w:val="ca-ES"/>
        </w:rPr>
      </w:pPr>
      <w:r w:rsidRPr="00562265">
        <w:rPr>
          <w:rFonts w:ascii="Times New Roman" w:hAnsi="Times New Roman" w:cs="Times New Roman"/>
        </w:rPr>
        <w:t>Momento culminante: Las actuaciones representaron el punto álgido de la fiesta.</w:t>
      </w:r>
    </w:p>
    <w:p w:rsidR="003D64B0" w:rsidRPr="00562265" w:rsidRDefault="003D64B0" w:rsidP="00D013E1">
      <w:pPr>
        <w:pStyle w:val="Prrafodelista"/>
        <w:numPr>
          <w:ilvl w:val="0"/>
          <w:numId w:val="17"/>
        </w:numPr>
        <w:spacing w:after="0" w:line="240" w:lineRule="auto"/>
        <w:ind w:left="0"/>
        <w:jc w:val="both"/>
        <w:rPr>
          <w:rFonts w:ascii="Times New Roman" w:hAnsi="Times New Roman" w:cs="Times New Roman"/>
          <w:lang w:val="ca-ES"/>
        </w:rPr>
      </w:pPr>
      <w:r w:rsidRPr="00562265">
        <w:rPr>
          <w:rFonts w:ascii="Times New Roman" w:hAnsi="Times New Roman" w:cs="Times New Roman"/>
        </w:rPr>
        <w:t>Contribución a la fiesta: Elevación del ambiente festivo, gran expectación y sorpresa, refuerzo del prestigio del evento.</w:t>
      </w:r>
    </w:p>
    <w:p w:rsidR="003D64B0" w:rsidRPr="00562265" w:rsidRDefault="003D64B0" w:rsidP="00D013E1">
      <w:pPr>
        <w:pStyle w:val="Prrafodelista"/>
        <w:numPr>
          <w:ilvl w:val="0"/>
          <w:numId w:val="17"/>
        </w:numPr>
        <w:spacing w:after="0" w:line="240" w:lineRule="auto"/>
        <w:ind w:left="0"/>
        <w:jc w:val="both"/>
        <w:rPr>
          <w:rFonts w:ascii="Times New Roman" w:hAnsi="Times New Roman" w:cs="Times New Roman"/>
          <w:lang w:val="ca-ES"/>
        </w:rPr>
      </w:pPr>
      <w:r w:rsidRPr="00562265">
        <w:rPr>
          <w:rFonts w:ascii="Times New Roman" w:hAnsi="Times New Roman" w:cs="Times New Roman"/>
        </w:rPr>
        <w:t>Contribución a la subvención: Promoción cultural mediante espectáculos de calidad, incremento de la afluencia, cohesión comunitaria y participación activa del público.</w:t>
      </w:r>
    </w:p>
    <w:p w:rsidR="00722A10" w:rsidRPr="00562265" w:rsidRDefault="00722A10" w:rsidP="00D013E1">
      <w:pPr>
        <w:spacing w:after="0" w:line="240" w:lineRule="auto"/>
        <w:jc w:val="both"/>
        <w:rPr>
          <w:rFonts w:ascii="Times New Roman" w:hAnsi="Times New Roman" w:cs="Times New Roman"/>
          <w:lang w:val="ca-ES"/>
        </w:rPr>
      </w:pPr>
    </w:p>
    <w:p w:rsidR="00185F41" w:rsidRPr="00562265" w:rsidRDefault="00185F41"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3. Plazo de ejecución</w:t>
      </w:r>
    </w:p>
    <w:p w:rsidR="00D865F5" w:rsidRDefault="0035749E" w:rsidP="00D013E1">
      <w:pPr>
        <w:spacing w:after="0" w:line="240" w:lineRule="auto"/>
        <w:jc w:val="both"/>
        <w:rPr>
          <w:rFonts w:ascii="Times New Roman" w:hAnsi="Times New Roman" w:cs="Times New Roman"/>
          <w:lang w:val="ca-ES"/>
        </w:rPr>
      </w:pPr>
      <w:r w:rsidRPr="00562265">
        <w:rPr>
          <w:rFonts w:ascii="Times New Roman" w:hAnsi="Times New Roman" w:cs="Times New Roman"/>
        </w:rPr>
        <w:t>De enero a noviembre de 2025.</w:t>
      </w:r>
    </w:p>
    <w:p w:rsidR="005218F8" w:rsidRPr="00562265" w:rsidRDefault="005218F8" w:rsidP="00D013E1">
      <w:pPr>
        <w:spacing w:after="0" w:line="240" w:lineRule="auto"/>
        <w:jc w:val="both"/>
        <w:rPr>
          <w:rFonts w:ascii="Times New Roman" w:hAnsi="Times New Roman" w:cs="Times New Roman"/>
          <w:lang w:val="ca-ES"/>
        </w:rPr>
      </w:pPr>
    </w:p>
    <w:p w:rsidR="00185F41" w:rsidRPr="00562265" w:rsidRDefault="00185F41"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4. Cuantía</w:t>
      </w:r>
    </w:p>
    <w:p w:rsidR="00185F41" w:rsidRPr="00562265" w:rsidRDefault="00185F41" w:rsidP="00D013E1">
      <w:pPr>
        <w:spacing w:after="0" w:line="240" w:lineRule="auto"/>
        <w:jc w:val="both"/>
        <w:rPr>
          <w:rFonts w:ascii="Times New Roman" w:hAnsi="Times New Roman" w:cs="Times New Roman"/>
          <w:lang w:val="ca-ES"/>
        </w:rPr>
      </w:pPr>
      <w:r w:rsidRPr="00562265">
        <w:rPr>
          <w:rFonts w:ascii="Times New Roman" w:hAnsi="Times New Roman" w:cs="Times New Roman"/>
        </w:rPr>
        <w:t>El importe de la subvención es de 25.000 Euros y se imputa a la aplicación presupuestaria núm. 03.33400.47910 del presupuesto 2025 (núm. Operación 220250027766).</w:t>
      </w:r>
    </w:p>
    <w:p w:rsidR="00185F41" w:rsidRPr="00562265" w:rsidRDefault="00185F41" w:rsidP="00D013E1">
      <w:pPr>
        <w:spacing w:after="0" w:line="240" w:lineRule="auto"/>
        <w:jc w:val="both"/>
        <w:rPr>
          <w:rFonts w:ascii="Times New Roman" w:hAnsi="Times New Roman" w:cs="Times New Roman"/>
          <w:lang w:val="ca-ES"/>
        </w:rPr>
      </w:pPr>
    </w:p>
    <w:p w:rsidR="00185F41" w:rsidRPr="00562265" w:rsidRDefault="00185F41"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5. Compatibilidad</w:t>
      </w:r>
    </w:p>
    <w:p w:rsidR="00185F41" w:rsidRDefault="00185F41" w:rsidP="00D013E1">
      <w:pPr>
        <w:spacing w:after="0" w:line="240" w:lineRule="auto"/>
        <w:jc w:val="both"/>
        <w:rPr>
          <w:rFonts w:ascii="Times New Roman" w:hAnsi="Times New Roman" w:cs="Times New Roman"/>
          <w:lang w:val="ca-ES"/>
        </w:rPr>
      </w:pPr>
      <w:r w:rsidRPr="00562265">
        <w:rPr>
          <w:rFonts w:ascii="Times New Roman" w:hAnsi="Times New Roman" w:cs="Times New Roman"/>
        </w:rPr>
        <w:t>La subvención que se conceda de acuerdo con este convenio es compatible con las que puedan otorgar otras administraciones o entidades públicas o privadas. En cualquier caso, el importe de la subvención no puede ser de tal cuantía que, aislada o en concurrencia con los ajustes recibidos de la misma o de otras administraciones o entes públicos o privados, supere el coste de la actividad que la entidad beneficiaria debe llevar a cabo.</w:t>
      </w:r>
    </w:p>
    <w:p w:rsidR="00D013E1" w:rsidRPr="00562265" w:rsidRDefault="00D013E1" w:rsidP="00D013E1">
      <w:pPr>
        <w:spacing w:after="0" w:line="240" w:lineRule="auto"/>
        <w:jc w:val="both"/>
        <w:rPr>
          <w:rFonts w:ascii="Times New Roman" w:hAnsi="Times New Roman" w:cs="Times New Roman"/>
          <w:lang w:val="ca-ES"/>
        </w:rPr>
      </w:pPr>
    </w:p>
    <w:p w:rsidR="00610F7B" w:rsidRPr="00562265" w:rsidRDefault="00610F7B" w:rsidP="00D013E1">
      <w:pPr>
        <w:spacing w:after="0" w:line="240" w:lineRule="auto"/>
        <w:jc w:val="both"/>
        <w:rPr>
          <w:rFonts w:ascii="Times New Roman" w:hAnsi="Times New Roman" w:cs="Times New Roman"/>
          <w:lang w:val="ca-ES"/>
        </w:rPr>
      </w:pPr>
      <w:r w:rsidRPr="00562265">
        <w:rPr>
          <w:rFonts w:ascii="Times New Roman" w:hAnsi="Times New Roman" w:cs="Times New Roman"/>
        </w:rPr>
        <w:t xml:space="preserve">Para el desarrollo del proyecto, además de la aportación propia, se han solicitado ajustes al </w:t>
      </w:r>
      <w:proofErr w:type="spellStart"/>
      <w:r w:rsidRPr="00562265">
        <w:rPr>
          <w:rFonts w:ascii="Times New Roman" w:hAnsi="Times New Roman" w:cs="Times New Roman"/>
        </w:rPr>
        <w:t>Consell</w:t>
      </w:r>
      <w:proofErr w:type="spellEnd"/>
      <w:r w:rsidRPr="00562265">
        <w:rPr>
          <w:rFonts w:ascii="Times New Roman" w:hAnsi="Times New Roman" w:cs="Times New Roman"/>
        </w:rPr>
        <w:t xml:space="preserve"> de Mallorca en fecha 06/06/2025, por importe de 15.000 €, según manifiesta en su Declaración aportada como "Anexo II. Declaración expresa de otras subvenciones solicitadas u obtenidas por el mismo concepto" de fecha 29/07/2025.</w:t>
      </w:r>
    </w:p>
    <w:p w:rsidR="00185F41" w:rsidRPr="00562265" w:rsidRDefault="00185F41" w:rsidP="00D013E1">
      <w:pPr>
        <w:spacing w:after="0" w:line="240" w:lineRule="auto"/>
        <w:jc w:val="both"/>
        <w:rPr>
          <w:rFonts w:ascii="Times New Roman" w:hAnsi="Times New Roman" w:cs="Times New Roman"/>
          <w:lang w:val="ca-ES"/>
        </w:rPr>
      </w:pPr>
    </w:p>
    <w:p w:rsidR="00185F41" w:rsidRPr="00562265" w:rsidRDefault="00185F41"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6. Condiciones para ser beneficiario y compromisos de las partes</w:t>
      </w:r>
    </w:p>
    <w:p w:rsidR="00185F41" w:rsidRDefault="00185F41" w:rsidP="00D013E1">
      <w:pPr>
        <w:spacing w:after="0" w:line="240" w:lineRule="auto"/>
        <w:jc w:val="both"/>
        <w:rPr>
          <w:rFonts w:ascii="Times New Roman" w:hAnsi="Times New Roman" w:cs="Times New Roman"/>
          <w:lang w:val="ca-ES"/>
        </w:rPr>
      </w:pPr>
      <w:r w:rsidRPr="00562265">
        <w:rPr>
          <w:rFonts w:ascii="Times New Roman" w:hAnsi="Times New Roman" w:cs="Times New Roman"/>
        </w:rPr>
        <w:t>Debe cumplir las obligaciones establecidas en las disposiciones normativas que son aplicables; las del artículo 11 de la Ordenanza Municipal de Subvenciones del Ayuntamiento de Palma; las recogidas en estas cláusulas y el resto que sean aplicables.</w:t>
      </w:r>
    </w:p>
    <w:p w:rsidR="00D013E1" w:rsidRPr="00562265" w:rsidRDefault="00D013E1" w:rsidP="00D013E1">
      <w:pPr>
        <w:spacing w:after="0" w:line="240" w:lineRule="auto"/>
        <w:jc w:val="both"/>
        <w:rPr>
          <w:rFonts w:ascii="Times New Roman" w:hAnsi="Times New Roman" w:cs="Times New Roman"/>
          <w:lang w:val="ca-ES"/>
        </w:rPr>
      </w:pPr>
    </w:p>
    <w:p w:rsidR="00D013E1" w:rsidRDefault="00185F41" w:rsidP="00D013E1">
      <w:pPr>
        <w:spacing w:after="0" w:line="240" w:lineRule="auto"/>
        <w:jc w:val="both"/>
        <w:rPr>
          <w:rFonts w:ascii="Times New Roman" w:hAnsi="Times New Roman" w:cs="Times New Roman"/>
          <w:lang w:val="ca-ES"/>
        </w:rPr>
      </w:pPr>
      <w:r w:rsidRPr="00562265">
        <w:rPr>
          <w:rFonts w:ascii="Times New Roman" w:hAnsi="Times New Roman" w:cs="Times New Roman"/>
        </w:rPr>
        <w:t>Documentación de la entidad para ser beneficiaria:</w:t>
      </w:r>
    </w:p>
    <w:p w:rsidR="00D013E1" w:rsidRPr="00562265" w:rsidRDefault="00D013E1" w:rsidP="00D013E1">
      <w:pPr>
        <w:spacing w:after="0" w:line="240" w:lineRule="auto"/>
        <w:jc w:val="both"/>
        <w:rPr>
          <w:rFonts w:ascii="Times New Roman" w:hAnsi="Times New Roman" w:cs="Times New Roman"/>
          <w:lang w:val="ca-ES"/>
        </w:rPr>
      </w:pPr>
    </w:p>
    <w:p w:rsidR="00185F41" w:rsidRPr="00562265" w:rsidRDefault="00185F4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Memoria o Plan de actuación y Presupuesto de financiación.</w:t>
      </w:r>
    </w:p>
    <w:p w:rsidR="00D865F5" w:rsidRPr="00562265" w:rsidRDefault="00D865F5" w:rsidP="00D013E1">
      <w:pPr>
        <w:pStyle w:val="Prrafodelista"/>
        <w:spacing w:after="0" w:line="240" w:lineRule="auto"/>
        <w:ind w:left="0"/>
        <w:jc w:val="both"/>
        <w:rPr>
          <w:rFonts w:ascii="Times New Roman" w:hAnsi="Times New Roman" w:cs="Times New Roman"/>
          <w:lang w:val="ca-ES"/>
        </w:rPr>
      </w:pPr>
    </w:p>
    <w:p w:rsidR="00D865F5" w:rsidRPr="00562265" w:rsidRDefault="00185F4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Copia de los estatutos de la entidad y de la tarjeta de identificación fiscal.</w:t>
      </w:r>
    </w:p>
    <w:p w:rsidR="00D865F5" w:rsidRPr="00562265" w:rsidRDefault="00D865F5" w:rsidP="00D013E1">
      <w:pPr>
        <w:pStyle w:val="Prrafodelista"/>
        <w:spacing w:after="0" w:line="240" w:lineRule="auto"/>
        <w:ind w:left="0"/>
        <w:jc w:val="both"/>
        <w:rPr>
          <w:rFonts w:ascii="Times New Roman" w:hAnsi="Times New Roman" w:cs="Times New Roman"/>
          <w:lang w:val="ca-ES"/>
        </w:rPr>
      </w:pPr>
    </w:p>
    <w:p w:rsidR="00185F41" w:rsidRPr="00562265" w:rsidRDefault="00185F4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Certificado de estar al corriente de deudas con el Ayuntamiento de Palma.</w:t>
      </w:r>
    </w:p>
    <w:p w:rsidR="00D865F5" w:rsidRPr="00562265" w:rsidRDefault="00D865F5" w:rsidP="00D013E1">
      <w:pPr>
        <w:pStyle w:val="Prrafodelista"/>
        <w:spacing w:after="0" w:line="240" w:lineRule="auto"/>
        <w:ind w:left="0"/>
        <w:jc w:val="both"/>
        <w:rPr>
          <w:rFonts w:ascii="Times New Roman" w:hAnsi="Times New Roman" w:cs="Times New Roman"/>
          <w:lang w:val="ca-ES"/>
        </w:rPr>
      </w:pPr>
    </w:p>
    <w:p w:rsidR="00185F41" w:rsidRPr="00562265" w:rsidRDefault="00185F4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Certificado vigente expedido por la Agencia Tributaria Estatal que acredite que la entidad en cuestión está al corriente de sus obligaciones tributarias.</w:t>
      </w:r>
    </w:p>
    <w:p w:rsidR="00D865F5" w:rsidRPr="00562265" w:rsidRDefault="00D865F5" w:rsidP="00D013E1">
      <w:pPr>
        <w:pStyle w:val="Prrafodelista"/>
        <w:spacing w:after="0" w:line="240" w:lineRule="auto"/>
        <w:ind w:left="0"/>
        <w:jc w:val="both"/>
        <w:rPr>
          <w:rFonts w:ascii="Times New Roman" w:hAnsi="Times New Roman" w:cs="Times New Roman"/>
          <w:lang w:val="ca-ES"/>
        </w:rPr>
      </w:pPr>
    </w:p>
    <w:p w:rsidR="005D146E" w:rsidRPr="00562265" w:rsidRDefault="005D146E"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Certificado vigente expedido por la Agencia Tributaria de las Islas Baleares que acredite que la entidad en cuestión está al corriente de sus obligaciones tributarias.</w:t>
      </w:r>
    </w:p>
    <w:p w:rsidR="00D865F5" w:rsidRPr="00562265" w:rsidRDefault="00D865F5" w:rsidP="00D013E1">
      <w:pPr>
        <w:pStyle w:val="Prrafodelista"/>
        <w:spacing w:after="0" w:line="240" w:lineRule="auto"/>
        <w:ind w:left="0"/>
        <w:jc w:val="both"/>
        <w:rPr>
          <w:rFonts w:ascii="Times New Roman" w:hAnsi="Times New Roman" w:cs="Times New Roman"/>
          <w:lang w:val="ca-ES"/>
        </w:rPr>
      </w:pPr>
    </w:p>
    <w:p w:rsidR="005D146E" w:rsidRPr="00562265" w:rsidRDefault="00AB1280"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Certificado vigente de estar al corriente del cumplimiento en cuanto a las obligaciones con la Seguridad Social.</w:t>
      </w:r>
    </w:p>
    <w:p w:rsidR="00D865F5" w:rsidRPr="00562265" w:rsidRDefault="00D865F5" w:rsidP="00D013E1">
      <w:pPr>
        <w:pStyle w:val="Prrafodelista"/>
        <w:spacing w:after="0" w:line="240" w:lineRule="auto"/>
        <w:ind w:left="0"/>
        <w:jc w:val="both"/>
        <w:rPr>
          <w:rFonts w:ascii="Times New Roman" w:hAnsi="Times New Roman" w:cs="Times New Roman"/>
          <w:lang w:val="ca-ES"/>
        </w:rPr>
      </w:pPr>
    </w:p>
    <w:p w:rsidR="00AB1280" w:rsidRPr="00562265" w:rsidRDefault="00966B1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Declaración responsable de vigencia de los estatutos y de los cargos representativos, de estar al corriente de obligaciones y de no incurrir en ninguna de las circunstancias del art. 10 de la Ordenanza municipal de subvenciones.</w:t>
      </w:r>
    </w:p>
    <w:p w:rsidR="00D865F5" w:rsidRPr="00562265" w:rsidRDefault="00D865F5" w:rsidP="00D013E1">
      <w:pPr>
        <w:pStyle w:val="Prrafodelista"/>
        <w:spacing w:after="0" w:line="240" w:lineRule="auto"/>
        <w:ind w:left="0"/>
        <w:jc w:val="both"/>
        <w:rPr>
          <w:rFonts w:ascii="Times New Roman" w:hAnsi="Times New Roman" w:cs="Times New Roman"/>
          <w:lang w:val="ca-ES"/>
        </w:rPr>
      </w:pPr>
    </w:p>
    <w:p w:rsidR="008A7BDC" w:rsidRPr="00562265" w:rsidRDefault="008A7BDC"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Declaración de otras ayudas o subvenciones solicitadas o recibidas por el mismo concepto.</w:t>
      </w:r>
    </w:p>
    <w:p w:rsidR="008A7BDC" w:rsidRPr="00562265" w:rsidRDefault="008A7BDC" w:rsidP="00D013E1">
      <w:pPr>
        <w:spacing w:after="0" w:line="240" w:lineRule="auto"/>
        <w:jc w:val="both"/>
        <w:rPr>
          <w:rFonts w:ascii="Times New Roman" w:hAnsi="Times New Roman" w:cs="Times New Roman"/>
          <w:lang w:val="ca-ES"/>
        </w:rPr>
      </w:pPr>
    </w:p>
    <w:p w:rsidR="008A7BDC" w:rsidRPr="00562265" w:rsidRDefault="008A7BDC" w:rsidP="00D013E1">
      <w:pPr>
        <w:spacing w:after="0" w:line="240" w:lineRule="auto"/>
        <w:jc w:val="both"/>
        <w:rPr>
          <w:rFonts w:ascii="Times New Roman" w:hAnsi="Times New Roman" w:cs="Times New Roman"/>
          <w:lang w:val="ca-ES"/>
        </w:rPr>
      </w:pPr>
      <w:r w:rsidRPr="00562265">
        <w:rPr>
          <w:rFonts w:ascii="Times New Roman" w:hAnsi="Times New Roman" w:cs="Times New Roman"/>
        </w:rPr>
        <w:t>La entidad mercantil FLEXAS ENTRETENIMIENTO, S.L., se compromete a:</w:t>
      </w:r>
    </w:p>
    <w:p w:rsidR="008A7BDC" w:rsidRPr="00562265" w:rsidRDefault="008A7BDC"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Cumplir las obligaciones establecidas en las disposiciones normativas que son aplicables: las del artículo 11 de la Ordenanza Municipal de Subvenciones del Ayuntamiento de Palma; las recogidas en estas cláusulas y el resto que sean aplicables.</w:t>
      </w:r>
    </w:p>
    <w:p w:rsidR="00F11968" w:rsidRPr="00562265" w:rsidRDefault="00F11968" w:rsidP="00D013E1">
      <w:pPr>
        <w:pStyle w:val="Prrafodelista"/>
        <w:spacing w:after="0" w:line="240" w:lineRule="auto"/>
        <w:ind w:left="0"/>
        <w:jc w:val="both"/>
        <w:rPr>
          <w:rFonts w:ascii="Times New Roman" w:hAnsi="Times New Roman" w:cs="Times New Roman"/>
          <w:lang w:val="ca-ES"/>
        </w:rPr>
      </w:pPr>
    </w:p>
    <w:p w:rsidR="00F11968" w:rsidRPr="00562265" w:rsidRDefault="008A7BDC"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Acreditar ante el Ayuntamiento de Palma la realización del proyecto propuesto, o en su caso, justificar su imposibilidad.</w:t>
      </w:r>
    </w:p>
    <w:p w:rsidR="00F11968" w:rsidRPr="00562265" w:rsidRDefault="00F11968" w:rsidP="00D013E1">
      <w:pPr>
        <w:pStyle w:val="Prrafodelista"/>
        <w:spacing w:after="0" w:line="240" w:lineRule="auto"/>
        <w:ind w:left="0"/>
        <w:jc w:val="both"/>
        <w:rPr>
          <w:rFonts w:ascii="Times New Roman" w:hAnsi="Times New Roman" w:cs="Times New Roman"/>
          <w:lang w:val="ca-ES"/>
        </w:rPr>
      </w:pPr>
    </w:p>
    <w:p w:rsidR="008A7BDC" w:rsidRPr="00562265" w:rsidRDefault="008A7BDC"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Someterse a las actuaciones posteriores de comprobación y control financiero que lleven a cabo en el Ayuntamiento de Palma, aportando la información que le sea requerida en el ejercicio de estas actuaciones.</w:t>
      </w:r>
    </w:p>
    <w:p w:rsidR="00F11968" w:rsidRPr="00562265" w:rsidRDefault="00F11968" w:rsidP="00D013E1">
      <w:pPr>
        <w:pStyle w:val="Prrafodelista"/>
        <w:spacing w:after="0" w:line="240" w:lineRule="auto"/>
        <w:ind w:left="0"/>
        <w:jc w:val="both"/>
        <w:rPr>
          <w:rFonts w:ascii="Times New Roman" w:hAnsi="Times New Roman" w:cs="Times New Roman"/>
          <w:lang w:val="ca-ES"/>
        </w:rPr>
      </w:pPr>
    </w:p>
    <w:p w:rsidR="00F11968" w:rsidRPr="00562265" w:rsidRDefault="006D3E12"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Conservar los documentos justificativos de la aplicación de los fondos percibidos, incluidos los documentos electrónicos, mientras puedan ser objeto de actuaciones de comprobación y control.</w:t>
      </w:r>
    </w:p>
    <w:p w:rsidR="00F11968" w:rsidRPr="00562265" w:rsidRDefault="00F11968" w:rsidP="00D013E1">
      <w:pPr>
        <w:pStyle w:val="Prrafodelista"/>
        <w:spacing w:after="0" w:line="240" w:lineRule="auto"/>
        <w:ind w:left="0"/>
        <w:jc w:val="both"/>
        <w:rPr>
          <w:rFonts w:ascii="Times New Roman" w:hAnsi="Times New Roman" w:cs="Times New Roman"/>
          <w:lang w:val="ca-ES"/>
        </w:rPr>
      </w:pPr>
    </w:p>
    <w:p w:rsidR="006D3E12" w:rsidRPr="00562265" w:rsidRDefault="006D3E12"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Siempre que sea posible dar la adecuada publicidad de carácter público de la financiación de la actividad objeto de esta subvención, tal y como indica el punto 16 de la Ordenanza municipal de subvenciones, se debe hacer constar la colaboración del Ayuntamiento de Palma (logotipo), según marque la normativa publicitaria municipal, con el visto bueno del Área (el técnico correspondiente).</w:t>
      </w:r>
    </w:p>
    <w:p w:rsidR="00966B11" w:rsidRPr="00562265" w:rsidRDefault="00966B11" w:rsidP="00D013E1">
      <w:pPr>
        <w:spacing w:after="0" w:line="240" w:lineRule="auto"/>
        <w:jc w:val="both"/>
        <w:rPr>
          <w:rFonts w:ascii="Times New Roman" w:hAnsi="Times New Roman" w:cs="Times New Roman"/>
          <w:lang w:val="ca-ES"/>
        </w:rPr>
      </w:pPr>
    </w:p>
    <w:p w:rsidR="006D3E12" w:rsidRPr="00562265" w:rsidRDefault="006D3E12" w:rsidP="00D013E1">
      <w:pPr>
        <w:spacing w:after="0" w:line="240" w:lineRule="auto"/>
        <w:jc w:val="both"/>
        <w:rPr>
          <w:rFonts w:ascii="Times New Roman" w:hAnsi="Times New Roman" w:cs="Times New Roman"/>
          <w:lang w:val="ca-ES"/>
        </w:rPr>
      </w:pPr>
      <w:r w:rsidRPr="00562265">
        <w:rPr>
          <w:rFonts w:ascii="Times New Roman" w:hAnsi="Times New Roman" w:cs="Times New Roman"/>
        </w:rPr>
        <w:t>El Ayuntamiento de Palma se compromete:</w:t>
      </w:r>
    </w:p>
    <w:p w:rsidR="006D3E12" w:rsidRPr="00562265" w:rsidRDefault="006D3E12"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Una vez comprobada la documentación justificativa y ser correcto, el Ayuntamiento de Palma se compromete a realizar los trámites adecuados para hacer efectiva la aportación económica indicada.</w:t>
      </w:r>
    </w:p>
    <w:p w:rsidR="00F11968" w:rsidRPr="00562265" w:rsidRDefault="00F11968" w:rsidP="00D013E1">
      <w:pPr>
        <w:spacing w:after="0" w:line="240" w:lineRule="auto"/>
        <w:jc w:val="both"/>
        <w:rPr>
          <w:rFonts w:ascii="Times New Roman" w:hAnsi="Times New Roman" w:cs="Times New Roman"/>
          <w:lang w:val="ca-ES"/>
        </w:rPr>
      </w:pPr>
    </w:p>
    <w:p w:rsidR="006D3E12" w:rsidRPr="00562265" w:rsidRDefault="00C572A3"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7. Control y seguimiento</w:t>
      </w:r>
    </w:p>
    <w:p w:rsidR="006D3E12" w:rsidRPr="00562265" w:rsidRDefault="006D3E12" w:rsidP="00D013E1">
      <w:pPr>
        <w:spacing w:after="0" w:line="240" w:lineRule="auto"/>
        <w:jc w:val="both"/>
        <w:rPr>
          <w:rFonts w:ascii="Times New Roman" w:hAnsi="Times New Roman" w:cs="Times New Roman"/>
          <w:lang w:val="ca-ES"/>
        </w:rPr>
      </w:pPr>
      <w:r w:rsidRPr="00562265">
        <w:rPr>
          <w:rFonts w:ascii="Times New Roman" w:hAnsi="Times New Roman" w:cs="Times New Roman"/>
        </w:rPr>
        <w:t>Los técnicos municipales del Área de Cultura realizarán el control y seguimiento de las actuaciones previstas en el Convenio.</w:t>
      </w:r>
    </w:p>
    <w:p w:rsidR="00C572A3" w:rsidRPr="00562265" w:rsidRDefault="00C572A3" w:rsidP="00D013E1">
      <w:pPr>
        <w:spacing w:after="0" w:line="240" w:lineRule="auto"/>
        <w:jc w:val="both"/>
        <w:rPr>
          <w:rFonts w:ascii="Times New Roman" w:hAnsi="Times New Roman" w:cs="Times New Roman"/>
          <w:lang w:val="ca-ES"/>
        </w:rPr>
      </w:pPr>
    </w:p>
    <w:p w:rsidR="006D3E12" w:rsidRPr="00562265" w:rsidRDefault="006D3E12"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8. Plazo y forma de justificación</w:t>
      </w:r>
    </w:p>
    <w:p w:rsidR="00C572A3" w:rsidRPr="00562265" w:rsidRDefault="00C572A3" w:rsidP="00D013E1">
      <w:pPr>
        <w:spacing w:after="0" w:line="240" w:lineRule="auto"/>
        <w:jc w:val="both"/>
        <w:rPr>
          <w:rFonts w:ascii="Times New Roman" w:hAnsi="Times New Roman" w:cs="Times New Roman"/>
          <w:lang w:val="ca-ES"/>
        </w:rPr>
      </w:pPr>
      <w:r w:rsidRPr="00562265">
        <w:rPr>
          <w:rFonts w:ascii="Times New Roman" w:hAnsi="Times New Roman" w:cs="Times New Roman"/>
        </w:rPr>
        <w:t>La documentación justificativa debe presentarse antes del día 18 de diciembre de 2025.</w:t>
      </w:r>
    </w:p>
    <w:p w:rsidR="00C572A3" w:rsidRPr="00562265" w:rsidRDefault="00C572A3" w:rsidP="00D013E1">
      <w:pPr>
        <w:spacing w:after="0" w:line="240" w:lineRule="auto"/>
        <w:jc w:val="both"/>
        <w:rPr>
          <w:rFonts w:ascii="Times New Roman" w:hAnsi="Times New Roman" w:cs="Times New Roman"/>
          <w:lang w:val="ca-ES"/>
        </w:rPr>
      </w:pPr>
    </w:p>
    <w:p w:rsidR="00F11968" w:rsidRDefault="00C572A3" w:rsidP="00D013E1">
      <w:pPr>
        <w:spacing w:after="0" w:line="240" w:lineRule="auto"/>
        <w:jc w:val="both"/>
        <w:rPr>
          <w:rFonts w:ascii="Times New Roman" w:hAnsi="Times New Roman" w:cs="Times New Roman"/>
          <w:lang w:val="ca-ES"/>
        </w:rPr>
      </w:pPr>
      <w:r w:rsidRPr="00562265">
        <w:rPr>
          <w:rFonts w:ascii="Times New Roman" w:hAnsi="Times New Roman" w:cs="Times New Roman"/>
        </w:rPr>
        <w:t xml:space="preserve">Siguiendo las estipulaciones fijadas en los artículos 38 y siguientes de la Ordenanza Municipal de Subvenciones, en el punto 42 de las Bases de ejecución del vigente Presupuesto municipal, y en el artículo 75 del Real Decreto 887/2006, de 21 de julio, por el que se aprueba el Reglamento de la Ley 38/2003, de 17 de noviembre, general de subvenciones, se establece que la justificación se realizará mediante cuenta justificativa. </w:t>
      </w:r>
    </w:p>
    <w:p w:rsidR="00D013E1" w:rsidRPr="00562265" w:rsidRDefault="00D013E1" w:rsidP="00D013E1">
      <w:pPr>
        <w:spacing w:after="0" w:line="240" w:lineRule="auto"/>
        <w:jc w:val="both"/>
        <w:rPr>
          <w:rFonts w:ascii="Times New Roman" w:hAnsi="Times New Roman" w:cs="Times New Roman"/>
          <w:lang w:val="ca-ES"/>
        </w:rPr>
      </w:pPr>
    </w:p>
    <w:p w:rsidR="00F11968" w:rsidRDefault="00F11968" w:rsidP="00D013E1">
      <w:pPr>
        <w:spacing w:after="0" w:line="240" w:lineRule="auto"/>
        <w:jc w:val="both"/>
        <w:rPr>
          <w:rFonts w:ascii="Times New Roman" w:hAnsi="Times New Roman" w:cs="Times New Roman"/>
          <w:lang w:val="ca-ES"/>
        </w:rPr>
      </w:pPr>
      <w:r w:rsidRPr="00562265">
        <w:rPr>
          <w:rFonts w:ascii="Times New Roman" w:hAnsi="Times New Roman" w:cs="Times New Roman"/>
        </w:rPr>
        <w:t>La cuenta justificativa, en cada caso, deberá contener la siguiente documentación:</w:t>
      </w:r>
    </w:p>
    <w:p w:rsidR="00D013E1" w:rsidRPr="00562265" w:rsidRDefault="00D013E1" w:rsidP="00D013E1">
      <w:pPr>
        <w:spacing w:after="0" w:line="240" w:lineRule="auto"/>
        <w:jc w:val="both"/>
        <w:rPr>
          <w:rFonts w:ascii="Times New Roman" w:hAnsi="Times New Roman" w:cs="Times New Roman"/>
          <w:lang w:val="ca-ES"/>
        </w:rPr>
      </w:pPr>
    </w:p>
    <w:p w:rsidR="00C572A3" w:rsidRDefault="00C572A3"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Memoria justificativa del cumplimiento de las condiciones impuestas en la concesión de la subvención, con indicación de las actuaciones realizadas y de los resultados obtenidos.</w:t>
      </w:r>
    </w:p>
    <w:p w:rsidR="00D013E1" w:rsidRPr="00562265" w:rsidRDefault="00D013E1" w:rsidP="00D013E1">
      <w:pPr>
        <w:pStyle w:val="Prrafodelista"/>
        <w:spacing w:after="0" w:line="240" w:lineRule="auto"/>
        <w:ind w:left="0"/>
        <w:jc w:val="both"/>
        <w:rPr>
          <w:rFonts w:ascii="Times New Roman" w:hAnsi="Times New Roman" w:cs="Times New Roman"/>
          <w:lang w:val="ca-ES"/>
        </w:rPr>
      </w:pPr>
    </w:p>
    <w:p w:rsidR="00966B11" w:rsidRDefault="00966B1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Anexo justificativo de la relación clasificada de los gastos e inversiones de la actividad, con identificación del acreedor y del documento, su importe, la fecha de emisión, la fecha de pago y otros datos que figuran en el mismo anexo.</w:t>
      </w:r>
    </w:p>
    <w:p w:rsidR="00D013E1" w:rsidRPr="00D013E1" w:rsidRDefault="00D013E1" w:rsidP="00D013E1">
      <w:pPr>
        <w:pStyle w:val="Prrafodelista"/>
        <w:rPr>
          <w:rFonts w:ascii="Times New Roman" w:hAnsi="Times New Roman" w:cs="Times New Roman"/>
          <w:lang w:val="ca-ES"/>
        </w:rPr>
      </w:pPr>
    </w:p>
    <w:p w:rsidR="00966B11" w:rsidRDefault="00966B1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lastRenderedPageBreak/>
        <w:t>Un detalle de otros ingresos o subvenciones que hayan financiado la actividad subvencionada con indicaciones del importe y procedencia.</w:t>
      </w:r>
    </w:p>
    <w:p w:rsidR="00D013E1" w:rsidRPr="00D013E1" w:rsidRDefault="00D013E1" w:rsidP="00D013E1">
      <w:pPr>
        <w:pStyle w:val="Prrafodelista"/>
        <w:rPr>
          <w:rFonts w:ascii="Times New Roman" w:hAnsi="Times New Roman" w:cs="Times New Roman"/>
          <w:lang w:val="ca-ES"/>
        </w:rPr>
      </w:pPr>
    </w:p>
    <w:p w:rsidR="00966B11" w:rsidRDefault="00966B1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Anexo de declaración responsable sobre la realización del proyecto subvencionado y su presupuesto.</w:t>
      </w:r>
    </w:p>
    <w:p w:rsidR="00D013E1" w:rsidRPr="00D013E1" w:rsidRDefault="00D013E1" w:rsidP="00D013E1">
      <w:pPr>
        <w:pStyle w:val="Prrafodelista"/>
        <w:rPr>
          <w:rFonts w:ascii="Times New Roman" w:hAnsi="Times New Roman" w:cs="Times New Roman"/>
          <w:lang w:val="ca-ES"/>
        </w:rPr>
      </w:pPr>
    </w:p>
    <w:p w:rsidR="00966B11" w:rsidRDefault="00966B1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Anexo declaración responsable de estar al corriente con las obligaciones tributarias y de no incurrir en ninguna de las circunstancias del artículo 10 de la Ordenanza municipal.</w:t>
      </w:r>
    </w:p>
    <w:p w:rsidR="00D013E1" w:rsidRPr="00D013E1" w:rsidRDefault="00D013E1" w:rsidP="00D013E1">
      <w:pPr>
        <w:pStyle w:val="Prrafodelista"/>
        <w:rPr>
          <w:rFonts w:ascii="Times New Roman" w:hAnsi="Times New Roman" w:cs="Times New Roman"/>
          <w:lang w:val="ca-ES"/>
        </w:rPr>
      </w:pPr>
    </w:p>
    <w:p w:rsidR="00966B11" w:rsidRDefault="00966B1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Certificado vigente de estar al corriente del cumplimiento en cuanto a las obligaciones con la Seguridad Social.</w:t>
      </w:r>
    </w:p>
    <w:p w:rsidR="00D013E1" w:rsidRPr="00D013E1" w:rsidRDefault="00D013E1" w:rsidP="00D013E1">
      <w:pPr>
        <w:pStyle w:val="Prrafodelista"/>
        <w:rPr>
          <w:rFonts w:ascii="Times New Roman" w:hAnsi="Times New Roman" w:cs="Times New Roman"/>
          <w:lang w:val="ca-ES"/>
        </w:rPr>
      </w:pPr>
    </w:p>
    <w:p w:rsidR="00966B11" w:rsidRDefault="00966B1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Certificado vigente expedido por la AEAT de estar al corriente con las obligaciones tributarias.</w:t>
      </w:r>
    </w:p>
    <w:p w:rsidR="00D013E1" w:rsidRPr="00D013E1" w:rsidRDefault="00D013E1" w:rsidP="00D013E1">
      <w:pPr>
        <w:pStyle w:val="Prrafodelista"/>
        <w:rPr>
          <w:rFonts w:ascii="Times New Roman" w:hAnsi="Times New Roman" w:cs="Times New Roman"/>
          <w:lang w:val="ca-ES"/>
        </w:rPr>
      </w:pPr>
    </w:p>
    <w:p w:rsidR="00966B11" w:rsidRDefault="00966B1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Certificado vigente expedido por la ATIB de estar al corriente con las obligaciones tributarias.</w:t>
      </w:r>
    </w:p>
    <w:p w:rsidR="00D013E1" w:rsidRPr="00D013E1" w:rsidRDefault="00D013E1" w:rsidP="00D013E1">
      <w:pPr>
        <w:pStyle w:val="Prrafodelista"/>
        <w:rPr>
          <w:rFonts w:ascii="Times New Roman" w:hAnsi="Times New Roman" w:cs="Times New Roman"/>
          <w:lang w:val="ca-ES"/>
        </w:rPr>
      </w:pPr>
    </w:p>
    <w:p w:rsidR="00966B11" w:rsidRPr="00562265" w:rsidRDefault="00966B11" w:rsidP="00D013E1">
      <w:pPr>
        <w:pStyle w:val="Prrafodelista"/>
        <w:numPr>
          <w:ilvl w:val="0"/>
          <w:numId w:val="18"/>
        </w:numPr>
        <w:spacing w:after="0" w:line="240" w:lineRule="auto"/>
        <w:ind w:left="0"/>
        <w:jc w:val="both"/>
        <w:rPr>
          <w:rFonts w:ascii="Times New Roman" w:hAnsi="Times New Roman" w:cs="Times New Roman"/>
          <w:lang w:val="ca-ES"/>
        </w:rPr>
      </w:pPr>
      <w:r w:rsidRPr="00562265">
        <w:rPr>
          <w:rFonts w:ascii="Times New Roman" w:hAnsi="Times New Roman" w:cs="Times New Roman"/>
        </w:rPr>
        <w:t>En su caso, carta de pago de reintegro en el supuesto de remanentes no aplicados así como de los intereses derivados de los mismos.</w:t>
      </w:r>
    </w:p>
    <w:p w:rsidR="00966B11" w:rsidRPr="00562265" w:rsidRDefault="00966B11" w:rsidP="00D013E1">
      <w:pPr>
        <w:pStyle w:val="Prrafodelista"/>
        <w:spacing w:after="0" w:line="240" w:lineRule="auto"/>
        <w:ind w:left="0"/>
        <w:jc w:val="both"/>
        <w:rPr>
          <w:rFonts w:ascii="Times New Roman" w:hAnsi="Times New Roman" w:cs="Times New Roman"/>
          <w:lang w:val="ca-ES"/>
        </w:rPr>
      </w:pPr>
    </w:p>
    <w:p w:rsidR="003D64B0" w:rsidRDefault="00F11968" w:rsidP="00D013E1">
      <w:pPr>
        <w:spacing w:after="0" w:line="240" w:lineRule="auto"/>
        <w:jc w:val="both"/>
        <w:rPr>
          <w:rFonts w:ascii="Times New Roman" w:hAnsi="Times New Roman" w:cs="Times New Roman"/>
          <w:lang w:val="ca-ES"/>
        </w:rPr>
      </w:pPr>
      <w:r w:rsidRPr="00562265">
        <w:rPr>
          <w:rFonts w:ascii="Times New Roman" w:hAnsi="Times New Roman" w:cs="Times New Roman"/>
        </w:rPr>
        <w:t>El órgano concedente comprobará, a través de las técnicas de muestreo, los justificantes que estime oportunos y que permitan obtener evidencia razonable sobre la adecuada aplicación de la subvención, a lo que podrá requerir el beneficiario la remisión de los justificantes de gasto seleccionados.</w:t>
      </w:r>
    </w:p>
    <w:p w:rsidR="00BD147C" w:rsidRPr="00562265" w:rsidRDefault="00BD147C" w:rsidP="00D013E1">
      <w:pPr>
        <w:spacing w:after="0" w:line="240" w:lineRule="auto"/>
        <w:jc w:val="both"/>
        <w:rPr>
          <w:rFonts w:ascii="Times New Roman" w:hAnsi="Times New Roman" w:cs="Times New Roman"/>
          <w:lang w:val="ca-ES"/>
        </w:rPr>
      </w:pPr>
    </w:p>
    <w:p w:rsidR="00F11968" w:rsidRDefault="00F11968" w:rsidP="00D013E1">
      <w:pPr>
        <w:spacing w:after="0" w:line="240" w:lineRule="auto"/>
        <w:jc w:val="both"/>
        <w:rPr>
          <w:rFonts w:ascii="Times New Roman" w:hAnsi="Times New Roman" w:cs="Times New Roman"/>
          <w:lang w:val="ca-ES"/>
        </w:rPr>
      </w:pPr>
      <w:r w:rsidRPr="00562265">
        <w:rPr>
          <w:rFonts w:ascii="Times New Roman" w:hAnsi="Times New Roman" w:cs="Times New Roman"/>
        </w:rPr>
        <w:t>Evaluada la documentación, se realizará un informe de valoración suscrito por un técnico municipal competente, en el que se pondrá de manifiesto si la justificación presentada es adecuada y pertinente y si se cumplen o no los objetivos propuestos. En el caso de que el informe evaluador sea desfavorable, deberán señalarse las deficiencias detectadas en la memoria justificativa presentada.</w:t>
      </w:r>
    </w:p>
    <w:p w:rsidR="00BD147C" w:rsidRPr="00562265" w:rsidRDefault="00BD147C" w:rsidP="00D013E1">
      <w:pPr>
        <w:spacing w:after="0" w:line="240" w:lineRule="auto"/>
        <w:jc w:val="both"/>
        <w:rPr>
          <w:rFonts w:ascii="Times New Roman" w:hAnsi="Times New Roman" w:cs="Times New Roman"/>
          <w:lang w:val="ca-ES"/>
        </w:rPr>
      </w:pPr>
    </w:p>
    <w:p w:rsidR="00F11968" w:rsidRPr="00562265" w:rsidRDefault="00F11968" w:rsidP="00D013E1">
      <w:pPr>
        <w:spacing w:after="0" w:line="240" w:lineRule="auto"/>
        <w:jc w:val="both"/>
        <w:rPr>
          <w:rFonts w:ascii="Times New Roman" w:hAnsi="Times New Roman" w:cs="Times New Roman"/>
          <w:lang w:val="ca-ES"/>
        </w:rPr>
      </w:pPr>
      <w:r w:rsidRPr="00562265">
        <w:rPr>
          <w:rFonts w:ascii="Times New Roman" w:hAnsi="Times New Roman" w:cs="Times New Roman"/>
        </w:rPr>
        <w:t>Posteriormente, se deberá realizar el acuerdo de la Junta de Gobierno que declare justificada la subvención y se pueda tramitar su abono.</w:t>
      </w:r>
    </w:p>
    <w:p w:rsidR="00F11968" w:rsidRPr="00562265" w:rsidRDefault="00F11968" w:rsidP="00D013E1">
      <w:pPr>
        <w:spacing w:after="0" w:line="240" w:lineRule="auto"/>
        <w:jc w:val="both"/>
        <w:rPr>
          <w:rFonts w:ascii="Times New Roman" w:hAnsi="Times New Roman" w:cs="Times New Roman"/>
          <w:lang w:val="ca-ES"/>
        </w:rPr>
      </w:pPr>
    </w:p>
    <w:p w:rsidR="00DF1C47" w:rsidRPr="00562265" w:rsidRDefault="00DF0335" w:rsidP="00D013E1">
      <w:pPr>
        <w:spacing w:after="0" w:line="240" w:lineRule="auto"/>
        <w:jc w:val="both"/>
        <w:rPr>
          <w:rFonts w:ascii="Times New Roman" w:hAnsi="Times New Roman" w:cs="Times New Roman"/>
          <w:lang w:val="ca-ES"/>
        </w:rPr>
      </w:pPr>
      <w:r w:rsidRPr="00562265">
        <w:rPr>
          <w:rFonts w:ascii="Times New Roman" w:hAnsi="Times New Roman" w:cs="Times New Roman"/>
          <w:b/>
        </w:rPr>
        <w:t>9. Duración</w:t>
      </w:r>
    </w:p>
    <w:p w:rsidR="00DF1C47" w:rsidRPr="00562265" w:rsidRDefault="00DF1C47" w:rsidP="00D013E1">
      <w:pPr>
        <w:spacing w:after="0" w:line="240" w:lineRule="auto"/>
        <w:jc w:val="both"/>
        <w:rPr>
          <w:rFonts w:ascii="Times New Roman" w:hAnsi="Times New Roman" w:cs="Times New Roman"/>
          <w:lang w:val="ca-ES"/>
        </w:rPr>
      </w:pPr>
      <w:r w:rsidRPr="00562265">
        <w:rPr>
          <w:rFonts w:ascii="Times New Roman" w:hAnsi="Times New Roman" w:cs="Times New Roman"/>
        </w:rPr>
        <w:t>Este convenio tendrá una duración de un año; su vigencia se establece para el periodo comprendido entre el día 1 de enero de 2025 y el 31 de diciembre de 2025, sin perjuicio de que determinadas obligaciones asumidas por las partes deban cumplirse con posterioridad a dicho plazo.</w:t>
      </w:r>
    </w:p>
    <w:p w:rsidR="00DF1C47" w:rsidRPr="00562265" w:rsidRDefault="00DF1C47" w:rsidP="00D013E1">
      <w:pPr>
        <w:spacing w:after="0" w:line="240" w:lineRule="auto"/>
        <w:jc w:val="both"/>
        <w:rPr>
          <w:rFonts w:ascii="Times New Roman" w:hAnsi="Times New Roman" w:cs="Times New Roman"/>
          <w:b/>
          <w:lang w:val="ca-ES"/>
        </w:rPr>
      </w:pPr>
    </w:p>
    <w:p w:rsidR="00594B37" w:rsidRPr="00562265" w:rsidRDefault="00F11968" w:rsidP="00D013E1">
      <w:pPr>
        <w:spacing w:after="0" w:line="240" w:lineRule="auto"/>
        <w:jc w:val="both"/>
        <w:rPr>
          <w:rFonts w:ascii="Times New Roman" w:hAnsi="Times New Roman" w:cs="Times New Roman"/>
          <w:b/>
          <w:lang w:val="ca-ES"/>
        </w:rPr>
      </w:pPr>
      <w:r w:rsidRPr="00562265">
        <w:rPr>
          <w:rFonts w:ascii="Times New Roman" w:hAnsi="Times New Roman" w:cs="Times New Roman"/>
          <w:b/>
        </w:rPr>
        <w:t>10. Revocación y reintegro</w:t>
      </w:r>
    </w:p>
    <w:p w:rsidR="00594B37" w:rsidRPr="00562265" w:rsidRDefault="00594B37" w:rsidP="00D013E1">
      <w:pPr>
        <w:pStyle w:val="Default"/>
        <w:jc w:val="both"/>
        <w:rPr>
          <w:sz w:val="22"/>
          <w:szCs w:val="22"/>
          <w:lang w:val="ca-ES"/>
        </w:rPr>
      </w:pPr>
      <w:r w:rsidRPr="00562265">
        <w:rPr>
          <w:sz w:val="22"/>
          <w:szCs w:val="22"/>
        </w:rPr>
        <w:t>Sin perjuicio de la exigencia de las responsabilidades que procedan, el Ayuntamiento procederá a la anulación total o parcial de la subvención propuesta u otorgada de acuerdo con lo establecido en la base 42 y la base 43 de las Bases de ejecución del Presupuesto vigente del Ayuntamiento de Palma, en los artículos 52 y 53 de la Ordenanza Municipal y en el resto de la normativa aplicable.</w:t>
      </w:r>
    </w:p>
    <w:p w:rsidR="00594B37" w:rsidRPr="00562265" w:rsidRDefault="00594B37" w:rsidP="00D013E1">
      <w:pPr>
        <w:pStyle w:val="Default"/>
        <w:jc w:val="both"/>
        <w:rPr>
          <w:sz w:val="22"/>
          <w:szCs w:val="22"/>
          <w:lang w:val="ca-ES"/>
        </w:rPr>
      </w:pPr>
    </w:p>
    <w:p w:rsidR="00594B37" w:rsidRDefault="00594B37" w:rsidP="00D013E1">
      <w:pPr>
        <w:pStyle w:val="Default"/>
        <w:jc w:val="both"/>
        <w:rPr>
          <w:sz w:val="22"/>
          <w:szCs w:val="22"/>
          <w:lang w:val="ca-ES"/>
        </w:rPr>
      </w:pPr>
      <w:r w:rsidRPr="00562265">
        <w:rPr>
          <w:sz w:val="22"/>
          <w:szCs w:val="22"/>
        </w:rPr>
        <w:t>Procederá el reintegro total o parcial de la cantidad percibida en los siguientes casos:</w:t>
      </w:r>
    </w:p>
    <w:p w:rsidR="00BD147C" w:rsidRPr="00562265" w:rsidRDefault="00BD147C" w:rsidP="00D013E1">
      <w:pPr>
        <w:pStyle w:val="Default"/>
        <w:jc w:val="both"/>
        <w:rPr>
          <w:sz w:val="22"/>
          <w:szCs w:val="22"/>
          <w:lang w:val="ca-ES"/>
        </w:rPr>
      </w:pPr>
    </w:p>
    <w:p w:rsidR="00594B37" w:rsidRPr="00562265" w:rsidRDefault="00594B37" w:rsidP="003B0DCD">
      <w:pPr>
        <w:pStyle w:val="Default"/>
        <w:numPr>
          <w:ilvl w:val="0"/>
          <w:numId w:val="24"/>
        </w:numPr>
        <w:jc w:val="both"/>
        <w:rPr>
          <w:sz w:val="22"/>
          <w:szCs w:val="22"/>
          <w:lang w:val="ca-ES"/>
        </w:rPr>
      </w:pPr>
      <w:r w:rsidRPr="00562265">
        <w:rPr>
          <w:sz w:val="22"/>
          <w:szCs w:val="22"/>
        </w:rPr>
        <w:t>Incumplimiento de la finalidad de este Convenio.</w:t>
      </w:r>
    </w:p>
    <w:p w:rsidR="00594B37" w:rsidRPr="00562265" w:rsidRDefault="00594B37" w:rsidP="003B0DCD">
      <w:pPr>
        <w:pStyle w:val="Default"/>
        <w:numPr>
          <w:ilvl w:val="0"/>
          <w:numId w:val="24"/>
        </w:numPr>
        <w:jc w:val="both"/>
        <w:rPr>
          <w:sz w:val="22"/>
          <w:szCs w:val="22"/>
          <w:lang w:val="ca-ES"/>
        </w:rPr>
      </w:pPr>
      <w:r w:rsidRPr="00562265">
        <w:rPr>
          <w:sz w:val="22"/>
          <w:szCs w:val="22"/>
        </w:rPr>
        <w:t>Incumplimiento de la obligación de justificar la aplicación de los fondos recibidos.</w:t>
      </w:r>
    </w:p>
    <w:p w:rsidR="00594B37" w:rsidRPr="00562265" w:rsidRDefault="00594B37" w:rsidP="003B0DCD">
      <w:pPr>
        <w:pStyle w:val="Default"/>
        <w:numPr>
          <w:ilvl w:val="0"/>
          <w:numId w:val="24"/>
        </w:numPr>
        <w:jc w:val="both"/>
        <w:rPr>
          <w:sz w:val="22"/>
          <w:szCs w:val="22"/>
          <w:lang w:val="ca-ES"/>
        </w:rPr>
      </w:pPr>
      <w:r w:rsidRPr="00562265">
        <w:rPr>
          <w:sz w:val="22"/>
          <w:szCs w:val="22"/>
        </w:rPr>
        <w:t>Modificación o incumplimiento de las condiciones consideradas para el otorgamiento de los fondos.</w:t>
      </w:r>
    </w:p>
    <w:p w:rsidR="00AE3317" w:rsidRPr="00562265" w:rsidRDefault="00AE3317" w:rsidP="00D013E1">
      <w:pPr>
        <w:pStyle w:val="Default"/>
        <w:jc w:val="both"/>
        <w:rPr>
          <w:sz w:val="22"/>
          <w:szCs w:val="22"/>
          <w:lang w:val="ca-ES"/>
        </w:rPr>
      </w:pPr>
    </w:p>
    <w:p w:rsidR="00AE3317" w:rsidRPr="00562265" w:rsidRDefault="00AE3317" w:rsidP="00D013E1">
      <w:pPr>
        <w:pStyle w:val="Default"/>
        <w:jc w:val="both"/>
        <w:rPr>
          <w:sz w:val="22"/>
          <w:szCs w:val="22"/>
          <w:lang w:val="ca-ES"/>
        </w:rPr>
      </w:pPr>
      <w:r w:rsidRPr="00562265">
        <w:rPr>
          <w:sz w:val="22"/>
          <w:szCs w:val="22"/>
        </w:rPr>
        <w:t>En estos casos y los fijados en el artículo 53 de la Ordenanza Municipal, la entidad beneficiaria venderá obligada al reintegro de las cantidades percibidas y de los intereses de demora que correspondan, previa tramitación del procedimiento correspondiente. Todo ello, sin perjuicio de poder exigir las responsabilidades que pudiera haber de orden penal, civil o administrativo.</w:t>
      </w:r>
    </w:p>
    <w:p w:rsidR="00594B37" w:rsidRPr="00562265" w:rsidRDefault="00594B37" w:rsidP="00D013E1">
      <w:pPr>
        <w:pStyle w:val="Default"/>
        <w:jc w:val="both"/>
        <w:rPr>
          <w:sz w:val="22"/>
          <w:szCs w:val="22"/>
          <w:lang w:val="ca-ES"/>
        </w:rPr>
      </w:pPr>
    </w:p>
    <w:p w:rsidR="00790238" w:rsidRPr="00562265" w:rsidRDefault="00790238" w:rsidP="00D013E1">
      <w:pPr>
        <w:pStyle w:val="Default"/>
        <w:jc w:val="both"/>
        <w:rPr>
          <w:sz w:val="22"/>
          <w:szCs w:val="22"/>
          <w:lang w:val="ca-ES"/>
        </w:rPr>
      </w:pPr>
      <w:r w:rsidRPr="00562265">
        <w:rPr>
          <w:b/>
          <w:bCs/>
          <w:sz w:val="22"/>
          <w:szCs w:val="22"/>
        </w:rPr>
        <w:lastRenderedPageBreak/>
        <w:t xml:space="preserve">12. Normativa aplicable </w:t>
      </w:r>
    </w:p>
    <w:p w:rsidR="00790238" w:rsidRPr="00562265" w:rsidRDefault="00790238" w:rsidP="00D013E1">
      <w:pPr>
        <w:pStyle w:val="Default"/>
        <w:jc w:val="both"/>
        <w:rPr>
          <w:sz w:val="22"/>
          <w:szCs w:val="22"/>
          <w:lang w:val="ca-ES"/>
        </w:rPr>
      </w:pPr>
    </w:p>
    <w:p w:rsidR="00790238" w:rsidRPr="00562265" w:rsidRDefault="00790238" w:rsidP="00D013E1">
      <w:pPr>
        <w:pStyle w:val="Default"/>
        <w:jc w:val="both"/>
        <w:rPr>
          <w:sz w:val="22"/>
          <w:szCs w:val="22"/>
          <w:lang w:val="ca-ES"/>
        </w:rPr>
      </w:pPr>
      <w:r w:rsidRPr="00562265">
        <w:rPr>
          <w:sz w:val="22"/>
          <w:szCs w:val="22"/>
        </w:rPr>
        <w:t xml:space="preserve">En todo aquello que no esté previsto en este Convenio será de aplicación la siguiente normativa: </w:t>
      </w:r>
    </w:p>
    <w:p w:rsidR="00790238" w:rsidRPr="00562265" w:rsidRDefault="00790238" w:rsidP="00D013E1">
      <w:pPr>
        <w:pStyle w:val="Default"/>
        <w:jc w:val="both"/>
        <w:rPr>
          <w:sz w:val="22"/>
          <w:szCs w:val="22"/>
          <w:lang w:val="ca-ES"/>
        </w:rPr>
      </w:pPr>
    </w:p>
    <w:p w:rsidR="00790238" w:rsidRPr="00562265" w:rsidRDefault="00F11968" w:rsidP="00D013E1">
      <w:pPr>
        <w:pStyle w:val="Default"/>
        <w:numPr>
          <w:ilvl w:val="0"/>
          <w:numId w:val="22"/>
        </w:numPr>
        <w:ind w:left="0"/>
        <w:jc w:val="both"/>
        <w:rPr>
          <w:sz w:val="22"/>
          <w:szCs w:val="22"/>
          <w:lang w:val="ca-ES"/>
        </w:rPr>
      </w:pPr>
      <w:r w:rsidRPr="00562265">
        <w:rPr>
          <w:sz w:val="22"/>
          <w:szCs w:val="22"/>
        </w:rPr>
        <w:t>Decreto Legislativo 2/2005, de 28 de diciembre, por el que se aprueba el texto refundido de la ley de subvenciones.</w:t>
      </w:r>
    </w:p>
    <w:p w:rsidR="00F11968" w:rsidRPr="00562265" w:rsidRDefault="00F11968" w:rsidP="00D013E1">
      <w:pPr>
        <w:pStyle w:val="Default"/>
        <w:numPr>
          <w:ilvl w:val="0"/>
          <w:numId w:val="22"/>
        </w:numPr>
        <w:ind w:left="0"/>
        <w:jc w:val="both"/>
        <w:rPr>
          <w:sz w:val="22"/>
          <w:szCs w:val="22"/>
          <w:lang w:val="ca-ES"/>
        </w:rPr>
      </w:pPr>
      <w:r w:rsidRPr="00562265">
        <w:rPr>
          <w:sz w:val="22"/>
          <w:szCs w:val="22"/>
        </w:rPr>
        <w:t>Ley 38/2003, de 17 de noviembre, general de subvenciones.</w:t>
      </w:r>
    </w:p>
    <w:p w:rsidR="00F11968" w:rsidRPr="00562265" w:rsidRDefault="00F11968" w:rsidP="00D013E1">
      <w:pPr>
        <w:pStyle w:val="Default"/>
        <w:numPr>
          <w:ilvl w:val="0"/>
          <w:numId w:val="22"/>
        </w:numPr>
        <w:ind w:left="0"/>
        <w:jc w:val="both"/>
        <w:rPr>
          <w:sz w:val="22"/>
          <w:szCs w:val="22"/>
          <w:lang w:val="ca-ES"/>
        </w:rPr>
      </w:pPr>
      <w:r w:rsidRPr="00562265">
        <w:rPr>
          <w:sz w:val="22"/>
          <w:szCs w:val="22"/>
        </w:rPr>
        <w:t>Real Decreto 887/2006, de 21 de julio, por el que se aprueba el Reglamento de la Ley 38/2003, de 17 de noviembre, general de subvenciones.</w:t>
      </w:r>
    </w:p>
    <w:p w:rsidR="00F11968" w:rsidRPr="00562265" w:rsidRDefault="00CE3261" w:rsidP="00D013E1">
      <w:pPr>
        <w:pStyle w:val="Default"/>
        <w:numPr>
          <w:ilvl w:val="0"/>
          <w:numId w:val="22"/>
        </w:numPr>
        <w:ind w:left="0"/>
        <w:jc w:val="both"/>
        <w:rPr>
          <w:sz w:val="22"/>
          <w:szCs w:val="22"/>
          <w:lang w:val="ca-ES"/>
        </w:rPr>
      </w:pPr>
      <w:r w:rsidRPr="00562265">
        <w:rPr>
          <w:sz w:val="22"/>
          <w:szCs w:val="22"/>
        </w:rPr>
        <w:t>Ordenanza municipal de subvenciones del Ayuntamiento de Palma, aprobada por acuerdo del Pleno de día 26 de febrero de 2015, publicada en el BOIB núm. 35 de 12 de marzo de 2015.</w:t>
      </w:r>
    </w:p>
    <w:p w:rsidR="00DF1C47" w:rsidRPr="00562265" w:rsidRDefault="00DF1C47" w:rsidP="00D013E1">
      <w:pPr>
        <w:pStyle w:val="Default"/>
        <w:numPr>
          <w:ilvl w:val="0"/>
          <w:numId w:val="22"/>
        </w:numPr>
        <w:ind w:left="0"/>
        <w:jc w:val="both"/>
        <w:rPr>
          <w:sz w:val="22"/>
          <w:szCs w:val="22"/>
          <w:lang w:val="ca-ES"/>
        </w:rPr>
      </w:pPr>
      <w:r w:rsidRPr="00562265">
        <w:rPr>
          <w:sz w:val="22"/>
          <w:szCs w:val="22"/>
        </w:rPr>
        <w:t>Plan estratégico de subvenciones del Área de Cultura 2024-2026, aprobado por la Junta de Gobierno de día 17 de abril de 2024 (BOIB núm. 55 de abril de 2024) y modificado por la Junta de Gobierno de 2 de julio de 2025, BOIB núm. 105 de 7 de agosto de 2025.</w:t>
      </w:r>
    </w:p>
    <w:p w:rsidR="00DF1C47" w:rsidRPr="00562265" w:rsidRDefault="00DF1C47" w:rsidP="00D013E1">
      <w:pPr>
        <w:pStyle w:val="Default"/>
        <w:numPr>
          <w:ilvl w:val="0"/>
          <w:numId w:val="22"/>
        </w:numPr>
        <w:ind w:left="0"/>
        <w:jc w:val="both"/>
        <w:rPr>
          <w:sz w:val="22"/>
          <w:szCs w:val="22"/>
          <w:lang w:val="ca-ES"/>
        </w:rPr>
      </w:pPr>
      <w:r w:rsidRPr="00562265">
        <w:rPr>
          <w:sz w:val="22"/>
          <w:szCs w:val="22"/>
        </w:rPr>
        <w:t>Bases de ejecución vigentes del Presupuesto municipal, que regulan las subvenciones y la normativa para la concesión de subvenciones públicas, así como el resto de normativa que sea de aplicación.</w:t>
      </w:r>
    </w:p>
    <w:p w:rsidR="00DF1C47" w:rsidRPr="00562265" w:rsidRDefault="00DF1C47" w:rsidP="00D013E1">
      <w:pPr>
        <w:pStyle w:val="Prrafodelista"/>
        <w:spacing w:after="0" w:line="240" w:lineRule="auto"/>
        <w:ind w:left="0"/>
        <w:jc w:val="both"/>
        <w:rPr>
          <w:rFonts w:ascii="Times New Roman" w:hAnsi="Times New Roman" w:cs="Times New Roman"/>
          <w:lang w:val="ca-ES"/>
        </w:rPr>
      </w:pPr>
    </w:p>
    <w:p w:rsidR="00DF1C47" w:rsidRPr="00562265" w:rsidRDefault="00DF1C47" w:rsidP="00D013E1">
      <w:pPr>
        <w:pStyle w:val="Default"/>
        <w:jc w:val="both"/>
        <w:rPr>
          <w:sz w:val="22"/>
          <w:szCs w:val="22"/>
          <w:lang w:val="ca-ES"/>
        </w:rPr>
      </w:pPr>
      <w:r w:rsidRPr="00562265">
        <w:rPr>
          <w:sz w:val="22"/>
          <w:szCs w:val="22"/>
        </w:rPr>
        <w:t>El presente convenio está excluido del ámbito de aplicación de la Ley 9/2017, de 8 de noviembre, Contratos del Sector Público.</w:t>
      </w:r>
    </w:p>
    <w:p w:rsidR="00DF1C47" w:rsidRPr="00562265" w:rsidRDefault="00DF1C47" w:rsidP="00D013E1">
      <w:pPr>
        <w:spacing w:after="0" w:line="240" w:lineRule="auto"/>
        <w:jc w:val="both"/>
        <w:rPr>
          <w:rFonts w:ascii="Times New Roman" w:hAnsi="Times New Roman" w:cs="Times New Roman"/>
          <w:color w:val="000000"/>
          <w:lang w:val="ca-ES"/>
        </w:rPr>
      </w:pPr>
    </w:p>
    <w:p w:rsidR="00DF1C47" w:rsidRPr="00562265" w:rsidRDefault="00DF1C47" w:rsidP="00D013E1">
      <w:pPr>
        <w:spacing w:after="0" w:line="240" w:lineRule="auto"/>
        <w:jc w:val="both"/>
        <w:rPr>
          <w:rFonts w:ascii="Times New Roman" w:hAnsi="Times New Roman" w:cs="Times New Roman"/>
          <w:b/>
          <w:color w:val="000000"/>
          <w:lang w:val="ca-ES"/>
        </w:rPr>
      </w:pPr>
      <w:r w:rsidRPr="00562265">
        <w:rPr>
          <w:rFonts w:ascii="Times New Roman" w:hAnsi="Times New Roman" w:cs="Times New Roman"/>
          <w:b/>
          <w:color w:val="000000"/>
        </w:rPr>
        <w:t>13. Jurisdicción</w:t>
      </w:r>
    </w:p>
    <w:p w:rsidR="00DF1C47" w:rsidRPr="00562265" w:rsidRDefault="00DF1C47" w:rsidP="00D013E1">
      <w:pPr>
        <w:spacing w:after="0" w:line="240" w:lineRule="auto"/>
        <w:jc w:val="both"/>
        <w:rPr>
          <w:rFonts w:ascii="Times New Roman" w:hAnsi="Times New Roman" w:cs="Times New Roman"/>
          <w:color w:val="000000"/>
          <w:lang w:val="ca-ES"/>
        </w:rPr>
      </w:pPr>
      <w:r w:rsidRPr="00562265">
        <w:rPr>
          <w:rFonts w:ascii="Times New Roman" w:hAnsi="Times New Roman" w:cs="Times New Roman"/>
          <w:color w:val="000000"/>
        </w:rPr>
        <w:t>Las partes firmantes se comprometen a intentar resolver de común acuerdo las divergencias que puedan surgir en relación a la aplicación y/o interpretación de este convenio. En caso de que ello no sea posible, las partes someterán las divergencias en cuanto a la interpretación o el cumplimiento de este convenio en el orden contencioso administrativo de los juzgados y tribunales de Palma.</w:t>
      </w:r>
    </w:p>
    <w:p w:rsidR="00530893" w:rsidRPr="00562265" w:rsidRDefault="00530893" w:rsidP="00D013E1">
      <w:pPr>
        <w:spacing w:after="0" w:line="240" w:lineRule="auto"/>
        <w:jc w:val="both"/>
        <w:rPr>
          <w:rFonts w:ascii="Times New Roman" w:hAnsi="Times New Roman" w:cs="Times New Roman"/>
          <w:color w:val="000000"/>
          <w:lang w:val="ca-ES"/>
        </w:rPr>
      </w:pPr>
    </w:p>
    <w:p w:rsidR="00530893" w:rsidRPr="00562265" w:rsidRDefault="00530893" w:rsidP="00D013E1">
      <w:pPr>
        <w:spacing w:after="0" w:line="240" w:lineRule="auto"/>
        <w:jc w:val="both"/>
        <w:rPr>
          <w:rFonts w:ascii="Times New Roman" w:hAnsi="Times New Roman" w:cs="Times New Roman"/>
          <w:b/>
          <w:color w:val="000000"/>
          <w:lang w:val="ca-ES"/>
        </w:rPr>
      </w:pPr>
      <w:r w:rsidRPr="00562265">
        <w:rPr>
          <w:rFonts w:ascii="Times New Roman" w:hAnsi="Times New Roman" w:cs="Times New Roman"/>
          <w:b/>
          <w:color w:val="000000"/>
        </w:rPr>
        <w:t>14. Información sobre protección de datos</w:t>
      </w:r>
    </w:p>
    <w:p w:rsidR="00530893" w:rsidRPr="00562265" w:rsidRDefault="00530893" w:rsidP="00D013E1">
      <w:pPr>
        <w:spacing w:after="0" w:line="240" w:lineRule="auto"/>
        <w:jc w:val="both"/>
        <w:rPr>
          <w:rFonts w:ascii="Times New Roman" w:hAnsi="Times New Roman" w:cs="Times New Roman"/>
          <w:color w:val="000000"/>
          <w:lang w:val="ca-ES"/>
        </w:rPr>
      </w:pPr>
      <w:r w:rsidRPr="00562265">
        <w:rPr>
          <w:rFonts w:ascii="Times New Roman" w:hAnsi="Times New Roman" w:cs="Times New Roman"/>
          <w:color w:val="000000"/>
        </w:rPr>
        <w:t>De acuerdo con el Reglamento UE 2016/679, de 27 de abril y la Ley orgánica 3/2018, de 5 de diciembre de protección de datos de carácter personal y la normativa de desarrollo, los datos que se aporten se incorporarán y se tratarán en el fichero de subvenciones con la finalidad de llevar su gestión. Se puede ejercer el derecho de acceso, rectificación, cancelación y oposición al tratamiento de estos datos según las condiciones previstas en la legislación vigente.</w:t>
      </w:r>
    </w:p>
    <w:p w:rsidR="00530893" w:rsidRPr="00562265" w:rsidRDefault="00530893" w:rsidP="00D013E1">
      <w:pPr>
        <w:spacing w:after="0" w:line="240" w:lineRule="auto"/>
        <w:jc w:val="both"/>
        <w:rPr>
          <w:rFonts w:ascii="Times New Roman" w:hAnsi="Times New Roman" w:cs="Times New Roman"/>
          <w:color w:val="000000"/>
          <w:lang w:val="ca-ES"/>
        </w:rPr>
      </w:pPr>
    </w:p>
    <w:p w:rsidR="00530893" w:rsidRPr="00562265" w:rsidRDefault="00530893" w:rsidP="00D013E1">
      <w:pPr>
        <w:spacing w:after="0" w:line="240" w:lineRule="auto"/>
        <w:jc w:val="both"/>
        <w:rPr>
          <w:rFonts w:ascii="Times New Roman" w:hAnsi="Times New Roman" w:cs="Times New Roman"/>
          <w:color w:val="000000"/>
          <w:lang w:val="ca-ES"/>
        </w:rPr>
      </w:pPr>
      <w:r w:rsidRPr="00562265">
        <w:rPr>
          <w:rFonts w:ascii="Times New Roman" w:hAnsi="Times New Roman" w:cs="Times New Roman"/>
          <w:color w:val="000000"/>
        </w:rPr>
        <w:t>Como muestra de conformidad, se firma este Convenio.</w:t>
      </w:r>
    </w:p>
    <w:p w:rsidR="00530893" w:rsidRPr="00562265" w:rsidRDefault="00530893" w:rsidP="00D013E1">
      <w:pPr>
        <w:spacing w:after="0" w:line="240" w:lineRule="auto"/>
        <w:jc w:val="both"/>
        <w:rPr>
          <w:rFonts w:ascii="Times New Roman" w:hAnsi="Times New Roman" w:cs="Times New Roman"/>
          <w:color w:val="000000"/>
          <w:lang w:val="ca-ES"/>
        </w:rPr>
      </w:pPr>
    </w:p>
    <w:p w:rsidR="00DF1C47" w:rsidRPr="00562265" w:rsidRDefault="00530893" w:rsidP="00D013E1">
      <w:pPr>
        <w:spacing w:after="0" w:line="240" w:lineRule="auto"/>
        <w:jc w:val="both"/>
        <w:rPr>
          <w:rFonts w:ascii="Times New Roman" w:hAnsi="Times New Roman" w:cs="Times New Roman"/>
          <w:color w:val="000000"/>
          <w:lang w:val="ca-ES"/>
        </w:rPr>
      </w:pPr>
      <w:r w:rsidRPr="00562265">
        <w:rPr>
          <w:rFonts w:ascii="Times New Roman" w:hAnsi="Times New Roman" w:cs="Times New Roman"/>
          <w:color w:val="000000"/>
        </w:rPr>
        <w:t>Palma, en la fecha de la firma electrónica</w:t>
      </w:r>
    </w:p>
    <w:p w:rsidR="004F0B6D" w:rsidRPr="00562265" w:rsidRDefault="004F0B6D" w:rsidP="00D013E1">
      <w:pPr>
        <w:spacing w:after="0" w:line="240" w:lineRule="auto"/>
        <w:jc w:val="both"/>
        <w:rPr>
          <w:rFonts w:ascii="Times New Roman" w:hAnsi="Times New Roman" w:cs="Times New Roman"/>
          <w:b/>
          <w:lang w:val="ca-ES"/>
        </w:rPr>
      </w:pPr>
    </w:p>
    <w:sectPr w:rsidR="004F0B6D" w:rsidRPr="00562265" w:rsidSect="00AA278E">
      <w:footerReference w:type="default" r:id="rId7"/>
      <w:pgSz w:w="11906" w:h="16838"/>
      <w:pgMar w:top="1701" w:right="1134"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779" w:rsidRDefault="000A0779" w:rsidP="00D865F5">
      <w:pPr>
        <w:spacing w:after="0" w:line="240" w:lineRule="auto"/>
      </w:pPr>
      <w:r>
        <w:separator/>
      </w:r>
    </w:p>
  </w:endnote>
  <w:endnote w:type="continuationSeparator" w:id="0">
    <w:p w:rsidR="000A0779" w:rsidRDefault="000A0779" w:rsidP="00D865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2062657"/>
      <w:docPartObj>
        <w:docPartGallery w:val="Page Numbers (Bottom of Page)"/>
        <w:docPartUnique/>
      </w:docPartObj>
    </w:sdtPr>
    <w:sdtContent>
      <w:p w:rsidR="00F11968" w:rsidRDefault="002429CE">
        <w:pPr>
          <w:pStyle w:val="Piedepgina"/>
          <w:jc w:val="right"/>
        </w:pPr>
        <w:r>
          <w:fldChar w:fldCharType="begin"/>
        </w:r>
        <w:r w:rsidR="008E00EF">
          <w:instrText xml:space="preserve"> PAGE   \* MERGEFORMAT </w:instrText>
        </w:r>
        <w:r>
          <w:fldChar w:fldCharType="separate"/>
        </w:r>
        <w:r w:rsidR="00E24B3F">
          <w:rPr>
            <w:noProof/>
          </w:rPr>
          <w:t>8</w:t>
        </w:r>
        <w:r>
          <w:rPr>
            <w:noProof/>
          </w:rPr>
          <w:fldChar w:fldCharType="end"/>
        </w:r>
      </w:p>
    </w:sdtContent>
  </w:sdt>
  <w:p w:rsidR="00F11968" w:rsidRDefault="00F1196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779" w:rsidRDefault="000A0779" w:rsidP="00D865F5">
      <w:pPr>
        <w:spacing w:after="0" w:line="240" w:lineRule="auto"/>
      </w:pPr>
      <w:r>
        <w:separator/>
      </w:r>
    </w:p>
  </w:footnote>
  <w:footnote w:type="continuationSeparator" w:id="0">
    <w:p w:rsidR="000A0779" w:rsidRDefault="000A0779" w:rsidP="00D865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63221"/>
    <w:multiLevelType w:val="hybridMultilevel"/>
    <w:tmpl w:val="B9D0E4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3DD285F"/>
    <w:multiLevelType w:val="hybridMultilevel"/>
    <w:tmpl w:val="199E1B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7CB76A6"/>
    <w:multiLevelType w:val="hybridMultilevel"/>
    <w:tmpl w:val="3578C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84E173C"/>
    <w:multiLevelType w:val="hybridMultilevel"/>
    <w:tmpl w:val="16900D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9F27BD7"/>
    <w:multiLevelType w:val="hybridMultilevel"/>
    <w:tmpl w:val="5CEE871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nsid w:val="1C406967"/>
    <w:multiLevelType w:val="hybridMultilevel"/>
    <w:tmpl w:val="CEE848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C9C39F5"/>
    <w:multiLevelType w:val="hybridMultilevel"/>
    <w:tmpl w:val="3170DE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F175E7F"/>
    <w:multiLevelType w:val="hybridMultilevel"/>
    <w:tmpl w:val="03B20EC0"/>
    <w:lvl w:ilvl="0" w:tplc="0C0A0005">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8">
    <w:nsid w:val="20EA77BE"/>
    <w:multiLevelType w:val="hybridMultilevel"/>
    <w:tmpl w:val="ED464B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6ED1654"/>
    <w:multiLevelType w:val="hybridMultilevel"/>
    <w:tmpl w:val="B56C7B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1FD7D8D"/>
    <w:multiLevelType w:val="hybridMultilevel"/>
    <w:tmpl w:val="78D6062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88B6433"/>
    <w:multiLevelType w:val="hybridMultilevel"/>
    <w:tmpl w:val="ADD206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8EA38F5"/>
    <w:multiLevelType w:val="hybridMultilevel"/>
    <w:tmpl w:val="A25C206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nsid w:val="3D8F6A5A"/>
    <w:multiLevelType w:val="hybridMultilevel"/>
    <w:tmpl w:val="8BA6027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nsid w:val="42ED2DDB"/>
    <w:multiLevelType w:val="hybridMultilevel"/>
    <w:tmpl w:val="6EC025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A9B5F03"/>
    <w:multiLevelType w:val="hybridMultilevel"/>
    <w:tmpl w:val="73DAD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ACA73F3"/>
    <w:multiLevelType w:val="hybridMultilevel"/>
    <w:tmpl w:val="0C5205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13D6926"/>
    <w:multiLevelType w:val="hybridMultilevel"/>
    <w:tmpl w:val="30244A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6FF393E"/>
    <w:multiLevelType w:val="hybridMultilevel"/>
    <w:tmpl w:val="5F8ACB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9030A42"/>
    <w:multiLevelType w:val="hybridMultilevel"/>
    <w:tmpl w:val="6D7CC0B8"/>
    <w:lvl w:ilvl="0" w:tplc="2C3C3F78">
      <w:start w:val="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7976C4B"/>
    <w:multiLevelType w:val="hybridMultilevel"/>
    <w:tmpl w:val="78AA74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85679CF"/>
    <w:multiLevelType w:val="hybridMultilevel"/>
    <w:tmpl w:val="B498B3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BF6008B"/>
    <w:multiLevelType w:val="hybridMultilevel"/>
    <w:tmpl w:val="0FDE39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1B615C7"/>
    <w:multiLevelType w:val="hybridMultilevel"/>
    <w:tmpl w:val="62DC23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8"/>
  </w:num>
  <w:num w:numId="4">
    <w:abstractNumId w:val="23"/>
  </w:num>
  <w:num w:numId="5">
    <w:abstractNumId w:val="6"/>
  </w:num>
  <w:num w:numId="6">
    <w:abstractNumId w:val="5"/>
  </w:num>
  <w:num w:numId="7">
    <w:abstractNumId w:val="15"/>
  </w:num>
  <w:num w:numId="8">
    <w:abstractNumId w:val="20"/>
  </w:num>
  <w:num w:numId="9">
    <w:abstractNumId w:val="14"/>
  </w:num>
  <w:num w:numId="10">
    <w:abstractNumId w:val="0"/>
  </w:num>
  <w:num w:numId="11">
    <w:abstractNumId w:val="9"/>
  </w:num>
  <w:num w:numId="12">
    <w:abstractNumId w:val="11"/>
  </w:num>
  <w:num w:numId="13">
    <w:abstractNumId w:val="4"/>
  </w:num>
  <w:num w:numId="14">
    <w:abstractNumId w:val="22"/>
  </w:num>
  <w:num w:numId="15">
    <w:abstractNumId w:val="2"/>
  </w:num>
  <w:num w:numId="16">
    <w:abstractNumId w:val="1"/>
  </w:num>
  <w:num w:numId="17">
    <w:abstractNumId w:val="13"/>
  </w:num>
  <w:num w:numId="18">
    <w:abstractNumId w:val="19"/>
  </w:num>
  <w:num w:numId="19">
    <w:abstractNumId w:val="12"/>
  </w:num>
  <w:num w:numId="20">
    <w:abstractNumId w:val="7"/>
  </w:num>
  <w:num w:numId="21">
    <w:abstractNumId w:val="17"/>
  </w:num>
  <w:num w:numId="22">
    <w:abstractNumId w:val="18"/>
  </w:num>
  <w:num w:numId="23">
    <w:abstractNumId w:val="21"/>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F0B6D"/>
    <w:rsid w:val="00062561"/>
    <w:rsid w:val="000A0779"/>
    <w:rsid w:val="000A374F"/>
    <w:rsid w:val="00101C73"/>
    <w:rsid w:val="0016516E"/>
    <w:rsid w:val="00173A7B"/>
    <w:rsid w:val="00185F41"/>
    <w:rsid w:val="001C34AA"/>
    <w:rsid w:val="001F31F2"/>
    <w:rsid w:val="00215F88"/>
    <w:rsid w:val="00230753"/>
    <w:rsid w:val="002429CE"/>
    <w:rsid w:val="00246CE2"/>
    <w:rsid w:val="002B526A"/>
    <w:rsid w:val="00301D04"/>
    <w:rsid w:val="00323509"/>
    <w:rsid w:val="0033662D"/>
    <w:rsid w:val="0035749E"/>
    <w:rsid w:val="003769E2"/>
    <w:rsid w:val="0039383A"/>
    <w:rsid w:val="00394405"/>
    <w:rsid w:val="003A4979"/>
    <w:rsid w:val="003B0DCD"/>
    <w:rsid w:val="003B1923"/>
    <w:rsid w:val="003D64B0"/>
    <w:rsid w:val="003E0D71"/>
    <w:rsid w:val="003E3A66"/>
    <w:rsid w:val="003E3E81"/>
    <w:rsid w:val="00422668"/>
    <w:rsid w:val="004A0CD3"/>
    <w:rsid w:val="004E00DE"/>
    <w:rsid w:val="004F0B6D"/>
    <w:rsid w:val="005218F8"/>
    <w:rsid w:val="00530893"/>
    <w:rsid w:val="00546DF2"/>
    <w:rsid w:val="00557AF9"/>
    <w:rsid w:val="00562265"/>
    <w:rsid w:val="005664E1"/>
    <w:rsid w:val="00594B37"/>
    <w:rsid w:val="005C53A6"/>
    <w:rsid w:val="005D146E"/>
    <w:rsid w:val="005D2348"/>
    <w:rsid w:val="005F63E7"/>
    <w:rsid w:val="00610F7B"/>
    <w:rsid w:val="00657174"/>
    <w:rsid w:val="00662840"/>
    <w:rsid w:val="00691E42"/>
    <w:rsid w:val="006B391E"/>
    <w:rsid w:val="006C2CA0"/>
    <w:rsid w:val="006D3E12"/>
    <w:rsid w:val="006E62D7"/>
    <w:rsid w:val="006F3443"/>
    <w:rsid w:val="006F3757"/>
    <w:rsid w:val="007175C5"/>
    <w:rsid w:val="00722A10"/>
    <w:rsid w:val="00752EDF"/>
    <w:rsid w:val="007564CB"/>
    <w:rsid w:val="00790238"/>
    <w:rsid w:val="007F7707"/>
    <w:rsid w:val="00804EDD"/>
    <w:rsid w:val="00807015"/>
    <w:rsid w:val="00831277"/>
    <w:rsid w:val="008A7BDC"/>
    <w:rsid w:val="008E00EF"/>
    <w:rsid w:val="00966B11"/>
    <w:rsid w:val="009A746D"/>
    <w:rsid w:val="009D0B66"/>
    <w:rsid w:val="009E137E"/>
    <w:rsid w:val="00A1086E"/>
    <w:rsid w:val="00A56282"/>
    <w:rsid w:val="00A90C86"/>
    <w:rsid w:val="00AA278E"/>
    <w:rsid w:val="00AB1280"/>
    <w:rsid w:val="00AB249E"/>
    <w:rsid w:val="00AE3317"/>
    <w:rsid w:val="00B1480E"/>
    <w:rsid w:val="00BD147C"/>
    <w:rsid w:val="00BE3A05"/>
    <w:rsid w:val="00C412B8"/>
    <w:rsid w:val="00C572A3"/>
    <w:rsid w:val="00C632BC"/>
    <w:rsid w:val="00C81BBC"/>
    <w:rsid w:val="00CB4B91"/>
    <w:rsid w:val="00CE3261"/>
    <w:rsid w:val="00CF17F7"/>
    <w:rsid w:val="00D013E1"/>
    <w:rsid w:val="00D22DD4"/>
    <w:rsid w:val="00D60DB9"/>
    <w:rsid w:val="00D72B81"/>
    <w:rsid w:val="00D865F5"/>
    <w:rsid w:val="00DA5000"/>
    <w:rsid w:val="00DD4E84"/>
    <w:rsid w:val="00DD51D1"/>
    <w:rsid w:val="00DF0335"/>
    <w:rsid w:val="00DF1C47"/>
    <w:rsid w:val="00E07E82"/>
    <w:rsid w:val="00E22031"/>
    <w:rsid w:val="00E24B3F"/>
    <w:rsid w:val="00E654CE"/>
    <w:rsid w:val="00E730C7"/>
    <w:rsid w:val="00EC2904"/>
    <w:rsid w:val="00F11968"/>
    <w:rsid w:val="00F75A5C"/>
    <w:rsid w:val="00F91CC9"/>
    <w:rsid w:val="00FA6A8E"/>
    <w:rsid w:val="00FB4452"/>
    <w:rsid w:val="00FC1D2C"/>
  </w:rsids>
  <m:mathPr>
    <m:mathFont m:val="Cambria Math"/>
    <m:brkBin m:val="before"/>
    <m:brkBinSub m:val="--"/>
    <m:smallFrac m:val="off"/>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E4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6516E"/>
    <w:pPr>
      <w:ind w:left="720"/>
      <w:contextualSpacing/>
    </w:pPr>
  </w:style>
  <w:style w:type="paragraph" w:styleId="Encabezado">
    <w:name w:val="header"/>
    <w:basedOn w:val="Normal"/>
    <w:link w:val="EncabezadoCar"/>
    <w:uiPriority w:val="99"/>
    <w:semiHidden/>
    <w:unhideWhenUsed/>
    <w:rsid w:val="00D865F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D865F5"/>
  </w:style>
  <w:style w:type="paragraph" w:styleId="Piedepgina">
    <w:name w:val="footer"/>
    <w:basedOn w:val="Normal"/>
    <w:link w:val="PiedepginaCar"/>
    <w:uiPriority w:val="99"/>
    <w:unhideWhenUsed/>
    <w:rsid w:val="00D865F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865F5"/>
  </w:style>
  <w:style w:type="paragraph" w:customStyle="1" w:styleId="Default">
    <w:name w:val="Default"/>
    <w:rsid w:val="001C34A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3483</Words>
  <Characters>19160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IMI de Palma</Company>
  <LinksUpToDate>false</LinksUpToDate>
  <CharactersWithSpaces>22598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a05067</dc:creator>
  <cp:lastModifiedBy>Administrador</cp:lastModifiedBy>
  <cp:revision>3</cp:revision>
  <cp:lastPrinted>2025-12-01T13:43:00Z</cp:lastPrinted>
  <dcterms:created xsi:type="dcterms:W3CDTF">2025-12-19T11:03:00Z</dcterms:created>
  <dcterms:modified xsi:type="dcterms:W3CDTF">2025-12-19T11:03:00Z</dcterms:modified>
</cp:coreProperties>
</file>