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00C" w:rsidRDefault="00F2600C">
      <w:pPr>
        <w:pStyle w:val="Textoindependiente"/>
        <w:spacing w:before="6"/>
        <w:rPr>
          <w:rFonts w:ascii="Times New Roman"/>
          <w:sz w:val="27"/>
        </w:rPr>
      </w:pPr>
    </w:p>
    <w:p w:rsidR="000174EF" w:rsidRDefault="000174EF" w:rsidP="008D3969">
      <w:pPr>
        <w:pStyle w:val="Ttulo"/>
      </w:pPr>
    </w:p>
    <w:p w:rsidR="008D3969" w:rsidRDefault="008D3969" w:rsidP="008D3969">
      <w:pPr>
        <w:pStyle w:val="Ttulo"/>
      </w:pPr>
      <w:r w:rsidRPr="008D3969">
        <w:t xml:space="preserve">INFORME PROPUESTA DE APROBACIÓN Y AUTORIZACIÓN DEL CONVENIO POR EL QUE SE INSTRUMENTA LA CONCESIÓN DE UNA SUBVENCIÓN </w:t>
      </w:r>
      <w:r>
        <w:t xml:space="preserve">A CRUZ ROJA ESPAÑOLA </w:t>
      </w:r>
      <w:r w:rsidRPr="008D3969">
        <w:t xml:space="preserve">PARA EL DESARROLLO DE UN PROGRAMA DE </w:t>
      </w:r>
      <w:r>
        <w:t xml:space="preserve">ACOGIDA A PERSONAS MIGRANTES EN RIESGO DE EXCLUSIÓN SOCIAL </w:t>
      </w:r>
      <w:r w:rsidR="004F43BA">
        <w:t>PARA EL AÑO 2025</w:t>
      </w:r>
      <w:r w:rsidRPr="008D3969">
        <w:t>.</w:t>
      </w:r>
    </w:p>
    <w:p w:rsidR="00F2600C" w:rsidRDefault="00F2600C">
      <w:pPr>
        <w:pStyle w:val="Textoindependiente"/>
        <w:rPr>
          <w:sz w:val="38"/>
        </w:rPr>
      </w:pPr>
    </w:p>
    <w:p w:rsidR="00331D5B" w:rsidRDefault="004F43BA" w:rsidP="00331D5B">
      <w:pPr>
        <w:pStyle w:val="Textoindependiente"/>
        <w:ind w:left="185" w:right="239"/>
        <w:jc w:val="both"/>
      </w:pPr>
      <w:r w:rsidRPr="004F43BA">
        <w:t>El Parlamento de Navarra, aprobó en los Presupuestos Generales de Gasto para el ejercicio 2025</w:t>
      </w:r>
      <w:bookmarkStart w:id="0" w:name="_GoBack"/>
      <w:bookmarkEnd w:id="0"/>
      <w:r w:rsidR="00331D5B" w:rsidRPr="00331D5B">
        <w:t xml:space="preserve">, la partida </w:t>
      </w:r>
      <w:r w:rsidRPr="004F43BA">
        <w:t>350001 35100 4819 231902</w:t>
      </w:r>
      <w:r w:rsidR="00331D5B" w:rsidRPr="00331D5B">
        <w:t xml:space="preserve"> “Convenio con Cruz Roja. Programa acompaña y centros residenciales migrantes”, para su gestión por el Servicio Karibu de Acogida y Acompañamiento a personas Migrantes, de la Dirección General de Políticas Migratorias.</w:t>
      </w:r>
    </w:p>
    <w:p w:rsidR="004F43BA" w:rsidRDefault="004F43BA" w:rsidP="00331D5B">
      <w:pPr>
        <w:pStyle w:val="Textoindependiente"/>
        <w:ind w:left="185" w:right="239"/>
        <w:jc w:val="both"/>
      </w:pPr>
    </w:p>
    <w:p w:rsidR="004F43BA" w:rsidRPr="00331D5B" w:rsidRDefault="004F43BA" w:rsidP="00331D5B">
      <w:pPr>
        <w:pStyle w:val="Textoindependiente"/>
        <w:ind w:left="185" w:right="239"/>
        <w:jc w:val="both"/>
      </w:pPr>
      <w:r w:rsidRPr="004F43BA">
        <w:t>El artículo 21 del Decreto Foral 241/2023, de 15 de noviembre, por el que se establece la estructura orgánica del Departamento de Vivienda, Juventud y Políticas Migratorias señala que el Servicio Karibu de Acogida y Acompañamiento a Personas Migrantes ejerce las atribuciones previstas en relación con los procesos de acogida a personas migrantes y personas solicitantes de asilo en Navarra, de forma que el fenómeno migratorio pueda ser atendido con la necesaria respuesta programada por parte de las Administraciones Públicas, otras entidades y por la propia sociedad.</w:t>
      </w:r>
    </w:p>
    <w:p w:rsidR="00F2600C" w:rsidRDefault="00F2600C">
      <w:pPr>
        <w:pStyle w:val="Textoindependiente"/>
        <w:spacing w:before="4"/>
        <w:rPr>
          <w:sz w:val="24"/>
        </w:rPr>
      </w:pPr>
    </w:p>
    <w:p w:rsidR="00F2600C" w:rsidRDefault="0014048B">
      <w:pPr>
        <w:pStyle w:val="Textoindependiente"/>
        <w:ind w:left="185" w:right="239"/>
        <w:jc w:val="both"/>
      </w:pPr>
      <w:r>
        <w:t>La</w:t>
      </w:r>
      <w:r>
        <w:rPr>
          <w:spacing w:val="-7"/>
        </w:rPr>
        <w:t xml:space="preserve"> </w:t>
      </w:r>
      <w:r>
        <w:t>entidad</w:t>
      </w:r>
      <w:r>
        <w:rPr>
          <w:spacing w:val="-6"/>
        </w:rPr>
        <w:t xml:space="preserve"> </w:t>
      </w:r>
      <w:r>
        <w:t>Cruz</w:t>
      </w:r>
      <w:r>
        <w:rPr>
          <w:spacing w:val="-8"/>
        </w:rPr>
        <w:t xml:space="preserve"> </w:t>
      </w:r>
      <w:r>
        <w:t>Roja</w:t>
      </w:r>
      <w:r>
        <w:rPr>
          <w:spacing w:val="-5"/>
        </w:rPr>
        <w:t xml:space="preserve"> </w:t>
      </w:r>
      <w:r>
        <w:t>Española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Navarra</w:t>
      </w:r>
      <w:r>
        <w:rPr>
          <w:spacing w:val="-5"/>
        </w:rPr>
        <w:t xml:space="preserve"> </w:t>
      </w:r>
      <w:r>
        <w:t>ha</w:t>
      </w:r>
      <w:r>
        <w:rPr>
          <w:spacing w:val="-8"/>
        </w:rPr>
        <w:t xml:space="preserve"> </w:t>
      </w:r>
      <w:r>
        <w:t>desarrollado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últimos</w:t>
      </w:r>
      <w:r>
        <w:rPr>
          <w:spacing w:val="-7"/>
        </w:rPr>
        <w:t xml:space="preserve"> </w:t>
      </w:r>
      <w:r>
        <w:t>años</w:t>
      </w:r>
      <w:r>
        <w:rPr>
          <w:spacing w:val="-8"/>
        </w:rPr>
        <w:t xml:space="preserve"> </w:t>
      </w:r>
      <w:r>
        <w:t>financiados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 w:rsidR="004F43BA">
        <w:rPr>
          <w:spacing w:val="-7"/>
        </w:rPr>
        <w:t xml:space="preserve">diferentes departamentos </w:t>
      </w:r>
      <w:r>
        <w:t>planes integrales de atención, orientación, formación e inserción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migrantes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Comunidad</w:t>
      </w:r>
      <w:r>
        <w:rPr>
          <w:spacing w:val="1"/>
        </w:rPr>
        <w:t xml:space="preserve"> </w:t>
      </w:r>
      <w:r>
        <w:t>Foral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Navarra,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resultado</w:t>
      </w:r>
      <w:r>
        <w:rPr>
          <w:spacing w:val="-4"/>
        </w:rPr>
        <w:t xml:space="preserve"> </w:t>
      </w:r>
      <w:r>
        <w:t>satisfactorio.</w:t>
      </w:r>
    </w:p>
    <w:p w:rsidR="00F2600C" w:rsidRDefault="00F2600C">
      <w:pPr>
        <w:pStyle w:val="Textoindependiente"/>
      </w:pPr>
    </w:p>
    <w:p w:rsidR="00C67C5C" w:rsidRDefault="0014048B">
      <w:pPr>
        <w:pStyle w:val="Textoindependiente"/>
        <w:ind w:left="185" w:right="227"/>
        <w:jc w:val="both"/>
      </w:pPr>
      <w:r>
        <w:rPr>
          <w:spacing w:val="-1"/>
        </w:rPr>
        <w:t>La</w:t>
      </w:r>
      <w:r>
        <w:rPr>
          <w:spacing w:val="-19"/>
        </w:rPr>
        <w:t xml:space="preserve"> </w:t>
      </w:r>
      <w:r>
        <w:rPr>
          <w:spacing w:val="-1"/>
        </w:rPr>
        <w:t>entidad</w:t>
      </w:r>
      <w:r>
        <w:rPr>
          <w:spacing w:val="-19"/>
        </w:rPr>
        <w:t xml:space="preserve"> </w:t>
      </w:r>
      <w:r>
        <w:rPr>
          <w:spacing w:val="-1"/>
        </w:rPr>
        <w:t>Cruz</w:t>
      </w:r>
      <w:r>
        <w:rPr>
          <w:spacing w:val="-23"/>
        </w:rPr>
        <w:t xml:space="preserve"> </w:t>
      </w:r>
      <w:r>
        <w:rPr>
          <w:spacing w:val="-1"/>
        </w:rPr>
        <w:t>Roja</w:t>
      </w:r>
      <w:r>
        <w:rPr>
          <w:spacing w:val="-19"/>
        </w:rPr>
        <w:t xml:space="preserve"> </w:t>
      </w:r>
      <w:r>
        <w:rPr>
          <w:spacing w:val="-1"/>
        </w:rPr>
        <w:t>Española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Navarra</w:t>
      </w:r>
      <w:r>
        <w:rPr>
          <w:spacing w:val="-18"/>
        </w:rPr>
        <w:t xml:space="preserve"> </w:t>
      </w:r>
      <w:r>
        <w:rPr>
          <w:spacing w:val="-1"/>
        </w:rPr>
        <w:t>presenta</w:t>
      </w:r>
      <w:r>
        <w:rPr>
          <w:spacing w:val="-16"/>
        </w:rPr>
        <w:t xml:space="preserve"> </w:t>
      </w:r>
      <w:r>
        <w:rPr>
          <w:spacing w:val="-1"/>
        </w:rPr>
        <w:t>un</w:t>
      </w:r>
      <w:r>
        <w:rPr>
          <w:spacing w:val="-18"/>
        </w:rPr>
        <w:t xml:space="preserve"> </w:t>
      </w:r>
      <w:r>
        <w:rPr>
          <w:spacing w:val="-1"/>
        </w:rPr>
        <w:t>programa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9"/>
        </w:rPr>
        <w:t xml:space="preserve"> </w:t>
      </w:r>
      <w:r>
        <w:rPr>
          <w:spacing w:val="-1"/>
        </w:rPr>
        <w:t>acogida</w:t>
      </w:r>
      <w:r>
        <w:rPr>
          <w:spacing w:val="-18"/>
        </w:rPr>
        <w:t xml:space="preserve"> </w:t>
      </w:r>
      <w:r>
        <w:rPr>
          <w:spacing w:val="-1"/>
        </w:rPr>
        <w:t>a</w:t>
      </w:r>
      <w:r>
        <w:rPr>
          <w:spacing w:val="-18"/>
        </w:rPr>
        <w:t xml:space="preserve"> </w:t>
      </w:r>
      <w:r>
        <w:rPr>
          <w:spacing w:val="-1"/>
        </w:rPr>
        <w:t>personas</w:t>
      </w:r>
      <w:r>
        <w:rPr>
          <w:spacing w:val="-19"/>
        </w:rPr>
        <w:t xml:space="preserve"> </w:t>
      </w:r>
      <w:r>
        <w:t>migrantes</w:t>
      </w:r>
      <w:r>
        <w:rPr>
          <w:spacing w:val="-59"/>
        </w:rPr>
        <w:t xml:space="preserve"> </w:t>
      </w:r>
      <w:r>
        <w:t>en riesgo de excl</w:t>
      </w:r>
      <w:r w:rsidR="009D01F6">
        <w:t>usión social, en el que constan</w:t>
      </w:r>
      <w:r>
        <w:t xml:space="preserve"> </w:t>
      </w:r>
      <w:r w:rsidRPr="004F43BA">
        <w:rPr>
          <w:highlight w:val="yellow"/>
        </w:rPr>
        <w:t>dos</w:t>
      </w:r>
      <w:r>
        <w:t xml:space="preserve"> recursos residenciales destinados a dos</w:t>
      </w:r>
      <w:r>
        <w:rPr>
          <w:spacing w:val="1"/>
        </w:rPr>
        <w:t xml:space="preserve"> </w:t>
      </w:r>
      <w:r>
        <w:t>colectivos específicos (hombres migrantes jóvenes en riesgo de exclusión social y mujeres</w:t>
      </w:r>
      <w:r>
        <w:rPr>
          <w:spacing w:val="1"/>
        </w:rPr>
        <w:t xml:space="preserve"> </w:t>
      </w:r>
      <w:r>
        <w:t>migrantes solas y/o acompañadas de menores a su cargo</w:t>
      </w:r>
      <w:r w:rsidR="009D01F6">
        <w:t xml:space="preserve"> en riesgo de exclusión social).</w:t>
      </w:r>
    </w:p>
    <w:p w:rsidR="00F2600C" w:rsidRDefault="00F2600C">
      <w:pPr>
        <w:pStyle w:val="Textoindependiente"/>
      </w:pPr>
    </w:p>
    <w:p w:rsidR="00F2600C" w:rsidRDefault="0014048B">
      <w:pPr>
        <w:pStyle w:val="Textoindependiente"/>
        <w:ind w:left="185" w:right="234"/>
        <w:jc w:val="both"/>
      </w:pPr>
      <w:r>
        <w:rPr>
          <w:spacing w:val="-1"/>
        </w:rPr>
        <w:t>Para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desarrollo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t>recurso</w:t>
      </w:r>
      <w:r>
        <w:rPr>
          <w:spacing w:val="-13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alojamiento</w:t>
      </w:r>
      <w:r>
        <w:rPr>
          <w:spacing w:val="-16"/>
        </w:rPr>
        <w:t xml:space="preserve"> </w:t>
      </w:r>
      <w:r>
        <w:t>temporal</w:t>
      </w:r>
      <w:r>
        <w:rPr>
          <w:spacing w:val="-14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hombres</w:t>
      </w:r>
      <w:r>
        <w:rPr>
          <w:spacing w:val="-11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riesgo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exclusión</w:t>
      </w:r>
      <w:r>
        <w:rPr>
          <w:spacing w:val="-14"/>
        </w:rPr>
        <w:t xml:space="preserve"> </w:t>
      </w:r>
      <w:r>
        <w:t>social,</w:t>
      </w:r>
      <w:r>
        <w:rPr>
          <w:spacing w:val="-58"/>
        </w:rPr>
        <w:t xml:space="preserve"> </w:t>
      </w:r>
      <w:r>
        <w:t>Cruz</w:t>
      </w:r>
      <w:r>
        <w:rPr>
          <w:spacing w:val="-3"/>
        </w:rPr>
        <w:t xml:space="preserve"> </w:t>
      </w:r>
      <w:r>
        <w:t>Roja Española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Navarra dispone de</w:t>
      </w:r>
      <w:r>
        <w:rPr>
          <w:spacing w:val="-2"/>
        </w:rPr>
        <w:t xml:space="preserve"> </w:t>
      </w:r>
      <w:r w:rsidRPr="004F43BA">
        <w:rPr>
          <w:highlight w:val="yellow"/>
        </w:rPr>
        <w:t>un</w:t>
      </w:r>
      <w:r w:rsidRPr="004F43BA">
        <w:rPr>
          <w:spacing w:val="-2"/>
          <w:highlight w:val="yellow"/>
        </w:rPr>
        <w:t xml:space="preserve"> </w:t>
      </w:r>
      <w:r w:rsidRPr="004F43BA">
        <w:rPr>
          <w:highlight w:val="yellow"/>
        </w:rPr>
        <w:t>piso</w:t>
      </w:r>
      <w:r>
        <w:t xml:space="preserve"> de acogida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encuentra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Pamplona y</w:t>
      </w:r>
      <w:r>
        <w:rPr>
          <w:spacing w:val="-58"/>
        </w:rPr>
        <w:t xml:space="preserve"> </w:t>
      </w:r>
      <w:r>
        <w:t>que ha sido cedido para su uso por el Ayuntamiento de Pamplona. El objeto de esta área de</w:t>
      </w:r>
      <w:r>
        <w:rPr>
          <w:spacing w:val="1"/>
        </w:rPr>
        <w:t xml:space="preserve"> </w:t>
      </w:r>
      <w:r>
        <w:t>actuación es disponer de seis plazas residenciales para acogida de hombres jóvenes migrantes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riesgo</w:t>
      </w:r>
      <w:r>
        <w:rPr>
          <w:spacing w:val="-4"/>
        </w:rPr>
        <w:t xml:space="preserve"> </w:t>
      </w:r>
      <w:r>
        <w:t>de exclusión social a lo largo</w:t>
      </w:r>
      <w:r>
        <w:rPr>
          <w:spacing w:val="-5"/>
        </w:rPr>
        <w:t xml:space="preserve"> </w:t>
      </w:r>
      <w:r w:rsidR="004F43BA">
        <w:t>del año 2025</w:t>
      </w:r>
      <w:r>
        <w:t>.</w:t>
      </w:r>
    </w:p>
    <w:p w:rsidR="00F2600C" w:rsidRDefault="00F2600C">
      <w:pPr>
        <w:pStyle w:val="Textoindependiente"/>
        <w:spacing w:before="10"/>
        <w:rPr>
          <w:sz w:val="21"/>
        </w:rPr>
      </w:pPr>
    </w:p>
    <w:p w:rsidR="00F44E04" w:rsidRDefault="0014048B" w:rsidP="00F44E04">
      <w:pPr>
        <w:pStyle w:val="Textoindependiente"/>
        <w:spacing w:before="1"/>
        <w:ind w:left="185" w:right="214"/>
        <w:jc w:val="both"/>
      </w:pPr>
      <w:r>
        <w:rPr>
          <w:spacing w:val="-2"/>
        </w:rPr>
        <w:t>Para</w:t>
      </w:r>
      <w:r>
        <w:rPr>
          <w:spacing w:val="-16"/>
        </w:rPr>
        <w:t xml:space="preserve"> </w:t>
      </w:r>
      <w:r>
        <w:rPr>
          <w:spacing w:val="-2"/>
        </w:rPr>
        <w:t>el</w:t>
      </w:r>
      <w:r>
        <w:rPr>
          <w:spacing w:val="-20"/>
        </w:rPr>
        <w:t xml:space="preserve"> </w:t>
      </w:r>
      <w:r>
        <w:rPr>
          <w:spacing w:val="-2"/>
        </w:rPr>
        <w:t>desarrollo</w:t>
      </w:r>
      <w:r>
        <w:rPr>
          <w:spacing w:val="-16"/>
        </w:rPr>
        <w:t xml:space="preserve"> </w:t>
      </w:r>
      <w:r>
        <w:rPr>
          <w:spacing w:val="-2"/>
        </w:rPr>
        <w:t>del</w:t>
      </w:r>
      <w:r>
        <w:rPr>
          <w:spacing w:val="-21"/>
        </w:rPr>
        <w:t xml:space="preserve"> </w:t>
      </w:r>
      <w:r>
        <w:rPr>
          <w:spacing w:val="-2"/>
        </w:rPr>
        <w:t>recurso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21"/>
        </w:rPr>
        <w:t xml:space="preserve"> </w:t>
      </w:r>
      <w:r>
        <w:rPr>
          <w:spacing w:val="-1"/>
        </w:rPr>
        <w:t>alojamiento</w:t>
      </w:r>
      <w:r>
        <w:rPr>
          <w:spacing w:val="-20"/>
        </w:rPr>
        <w:t xml:space="preserve"> </w:t>
      </w:r>
      <w:r>
        <w:rPr>
          <w:spacing w:val="-1"/>
        </w:rPr>
        <w:t>temporal</w:t>
      </w:r>
      <w:r>
        <w:rPr>
          <w:spacing w:val="-16"/>
        </w:rPr>
        <w:t xml:space="preserve"> </w:t>
      </w:r>
      <w:r>
        <w:rPr>
          <w:spacing w:val="-1"/>
        </w:rPr>
        <w:t>para</w:t>
      </w:r>
      <w:r>
        <w:rPr>
          <w:spacing w:val="-21"/>
        </w:rPr>
        <w:t xml:space="preserve"> </w:t>
      </w:r>
      <w:r>
        <w:rPr>
          <w:spacing w:val="-1"/>
        </w:rPr>
        <w:t>mujeres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23"/>
        </w:rPr>
        <w:t xml:space="preserve"> </w:t>
      </w:r>
      <w:r>
        <w:rPr>
          <w:spacing w:val="-1"/>
        </w:rPr>
        <w:t>menores,</w:t>
      </w:r>
      <w:r>
        <w:rPr>
          <w:spacing w:val="-17"/>
        </w:rPr>
        <w:t xml:space="preserve"> </w:t>
      </w:r>
      <w:r>
        <w:rPr>
          <w:spacing w:val="-1"/>
        </w:rPr>
        <w:t>Cruz</w:t>
      </w:r>
      <w:r>
        <w:rPr>
          <w:spacing w:val="-20"/>
        </w:rPr>
        <w:t xml:space="preserve"> </w:t>
      </w:r>
      <w:r>
        <w:rPr>
          <w:spacing w:val="-1"/>
        </w:rPr>
        <w:t>Roja</w:t>
      </w:r>
      <w:r>
        <w:rPr>
          <w:spacing w:val="-21"/>
        </w:rPr>
        <w:t xml:space="preserve"> </w:t>
      </w:r>
      <w:r>
        <w:rPr>
          <w:spacing w:val="-1"/>
        </w:rPr>
        <w:t>Española</w:t>
      </w:r>
      <w:r>
        <w:rPr>
          <w:spacing w:val="-59"/>
        </w:rPr>
        <w:t xml:space="preserve"> </w:t>
      </w:r>
      <w:r>
        <w:rPr>
          <w:spacing w:val="-1"/>
        </w:rPr>
        <w:t xml:space="preserve">en Navarra dispone de un piso de </w:t>
      </w:r>
      <w:r>
        <w:t>acogida que se encuentra en Tudela en régimen de alquiler. El</w:t>
      </w:r>
      <w:r>
        <w:rPr>
          <w:spacing w:val="-59"/>
        </w:rPr>
        <w:t xml:space="preserve"> </w:t>
      </w:r>
      <w:r>
        <w:t>objeto de esta área de actuación es disponer de ocho plazas residenciales para acogida de</w:t>
      </w:r>
      <w:r>
        <w:rPr>
          <w:spacing w:val="1"/>
        </w:rPr>
        <w:t xml:space="preserve"> </w:t>
      </w:r>
      <w:r>
        <w:t>mujeres migrantes solas y/o acompañadas de menores en riesgo de exclusión a lo largo del año</w:t>
      </w:r>
      <w:r>
        <w:rPr>
          <w:spacing w:val="-59"/>
        </w:rPr>
        <w:t xml:space="preserve"> </w:t>
      </w:r>
      <w:r w:rsidR="004F43BA">
        <w:t>2025</w:t>
      </w:r>
      <w:r w:rsidR="00F44E04">
        <w:t>.</w:t>
      </w:r>
    </w:p>
    <w:p w:rsidR="008D3969" w:rsidRDefault="008D3969" w:rsidP="00F44E04">
      <w:pPr>
        <w:pStyle w:val="Textoindependiente"/>
        <w:spacing w:before="1"/>
        <w:ind w:left="185" w:right="214"/>
        <w:jc w:val="both"/>
      </w:pPr>
    </w:p>
    <w:p w:rsidR="008D3969" w:rsidRDefault="008D3969" w:rsidP="00F44E04">
      <w:pPr>
        <w:pStyle w:val="Textoindependiente"/>
        <w:spacing w:before="1"/>
        <w:ind w:left="185" w:right="214"/>
        <w:jc w:val="both"/>
      </w:pPr>
      <w:r>
        <w:t xml:space="preserve">Para el desarrollo del programa al que se hace mención en el presente documento, Cruz Roja Española recibirá una subvención de </w:t>
      </w:r>
      <w:r w:rsidR="00331D5B">
        <w:t>140.000</w:t>
      </w:r>
      <w:r w:rsidR="00807785" w:rsidRPr="00807785">
        <w:t xml:space="preserve"> </w:t>
      </w:r>
      <w:r>
        <w:t xml:space="preserve">euros. Esta cantidad se abonará con cargo a la partida </w:t>
      </w:r>
      <w:r w:rsidRPr="008D3969">
        <w:t>350001 35100 4819 231902 “Convenio con Cruz Roja. Programa acompaña y centros residenciales”</w:t>
      </w:r>
      <w:r>
        <w:t xml:space="preserve"> del presupuesto de Gastos del Departamento de </w:t>
      </w:r>
      <w:r w:rsidRPr="008D3969">
        <w:t>Vivienda, Juventud y Políticas Mi</w:t>
      </w:r>
      <w:r w:rsidR="004F43BA">
        <w:t>gratorias para el ejercicio 2025</w:t>
      </w:r>
      <w:r w:rsidRPr="008D3969">
        <w:t>.</w:t>
      </w:r>
    </w:p>
    <w:p w:rsidR="004F43BA" w:rsidRDefault="004F43BA" w:rsidP="00F44E04">
      <w:pPr>
        <w:pStyle w:val="Textoindependiente"/>
        <w:spacing w:before="1"/>
        <w:ind w:left="185" w:right="214"/>
        <w:jc w:val="both"/>
      </w:pPr>
    </w:p>
    <w:p w:rsidR="004F43BA" w:rsidRDefault="004F43BA" w:rsidP="00F44E04">
      <w:pPr>
        <w:pStyle w:val="Textoindependiente"/>
        <w:spacing w:before="1"/>
        <w:ind w:left="185" w:right="214"/>
        <w:jc w:val="both"/>
        <w:rPr>
          <w:sz w:val="20"/>
        </w:rPr>
      </w:pPr>
      <w:r w:rsidRPr="004F43BA">
        <w:rPr>
          <w:sz w:val="20"/>
        </w:rPr>
        <w:t xml:space="preserve">El convenio entrará en vigor el 1 de enero de 2025 y estará en vigor hasta el total cumplimiento de las obligaciones contenidas en el mismo, y en todo caso, </w:t>
      </w:r>
      <w:r w:rsidRPr="004F43BA">
        <w:rPr>
          <w:sz w:val="20"/>
          <w:highlight w:val="yellow"/>
        </w:rPr>
        <w:t>finalizará el 31 de diciembre de 2025.</w:t>
      </w:r>
    </w:p>
    <w:p w:rsidR="00F44E04" w:rsidRDefault="00F44E04" w:rsidP="00F44E04">
      <w:pPr>
        <w:pStyle w:val="Textoindependiente"/>
        <w:spacing w:before="1"/>
        <w:ind w:left="185" w:right="214"/>
        <w:jc w:val="both"/>
        <w:rPr>
          <w:sz w:val="20"/>
        </w:rPr>
      </w:pPr>
    </w:p>
    <w:p w:rsidR="00F2600C" w:rsidRPr="00F44E04" w:rsidRDefault="0014048B" w:rsidP="00F44E04">
      <w:pPr>
        <w:pStyle w:val="Textoindependiente"/>
        <w:spacing w:before="1"/>
        <w:ind w:left="185" w:right="214"/>
        <w:jc w:val="both"/>
        <w:rPr>
          <w:sz w:val="20"/>
        </w:rPr>
      </w:pPr>
      <w:r>
        <w:t>Por todo</w:t>
      </w:r>
      <w:r>
        <w:rPr>
          <w:spacing w:val="-4"/>
        </w:rPr>
        <w:t xml:space="preserve"> </w:t>
      </w:r>
      <w:r>
        <w:t>ello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propone:</w:t>
      </w: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spacing w:before="6"/>
        <w:rPr>
          <w:sz w:val="24"/>
        </w:rPr>
      </w:pPr>
    </w:p>
    <w:p w:rsidR="00F2600C" w:rsidRDefault="004A3951">
      <w:pPr>
        <w:pStyle w:val="Textoindependiente"/>
        <w:ind w:left="950" w:right="227"/>
        <w:jc w:val="both"/>
      </w:pPr>
      <w:r>
        <w:t>1º. Aprobar</w:t>
      </w:r>
      <w:r w:rsidR="0014048B">
        <w:t xml:space="preserve"> el convenio </w:t>
      </w:r>
      <w:r w:rsidR="008D3969">
        <w:t xml:space="preserve">regulador de la subvención a conceder a </w:t>
      </w:r>
      <w:r w:rsidR="0014048B">
        <w:t>Cruz</w:t>
      </w:r>
      <w:r w:rsidR="0014048B">
        <w:rPr>
          <w:spacing w:val="1"/>
        </w:rPr>
        <w:t xml:space="preserve"> </w:t>
      </w:r>
      <w:r w:rsidR="0014048B">
        <w:t xml:space="preserve">Roja Española </w:t>
      </w:r>
      <w:r w:rsidR="008D3969">
        <w:t xml:space="preserve">para </w:t>
      </w:r>
      <w:r w:rsidR="008D3969">
        <w:lastRenderedPageBreak/>
        <w:t xml:space="preserve">el desarrollo del Programa de Acogida a personas migrantes en riesgo de exclusión social, </w:t>
      </w:r>
      <w:r w:rsidR="0014048B" w:rsidRPr="00BF6B27">
        <w:t>para el</w:t>
      </w:r>
      <w:r w:rsidR="0014048B" w:rsidRPr="00BF6B27">
        <w:rPr>
          <w:spacing w:val="1"/>
        </w:rPr>
        <w:t xml:space="preserve"> </w:t>
      </w:r>
      <w:r w:rsidR="0014048B" w:rsidRPr="00BF6B27">
        <w:t>año</w:t>
      </w:r>
      <w:r w:rsidR="0014048B" w:rsidRPr="00BF6B27">
        <w:rPr>
          <w:spacing w:val="-1"/>
        </w:rPr>
        <w:t xml:space="preserve"> </w:t>
      </w:r>
      <w:r w:rsidR="004F43BA">
        <w:t>2025</w:t>
      </w:r>
      <w:r w:rsidR="0014048B" w:rsidRPr="00BF6B27">
        <w:t xml:space="preserve"> por</w:t>
      </w:r>
      <w:r w:rsidR="0014048B" w:rsidRPr="00BF6B27">
        <w:rPr>
          <w:spacing w:val="1"/>
        </w:rPr>
        <w:t xml:space="preserve"> </w:t>
      </w:r>
      <w:r w:rsidR="0014048B" w:rsidRPr="00BF6B27">
        <w:t>importe de</w:t>
      </w:r>
      <w:r w:rsidR="0014048B" w:rsidRPr="00BF6B27">
        <w:rPr>
          <w:spacing w:val="-2"/>
        </w:rPr>
        <w:t xml:space="preserve"> </w:t>
      </w:r>
      <w:r w:rsidR="00331D5B" w:rsidRPr="00331D5B">
        <w:t xml:space="preserve">140.000 </w:t>
      </w:r>
      <w:r w:rsidR="0014048B" w:rsidRPr="00BF6B27">
        <w:t>euros.</w:t>
      </w:r>
    </w:p>
    <w:p w:rsidR="00F2600C" w:rsidRDefault="00F2600C">
      <w:pPr>
        <w:pStyle w:val="Textoindependiente"/>
      </w:pPr>
    </w:p>
    <w:p w:rsidR="00F2600C" w:rsidRPr="004F43BA" w:rsidRDefault="004A3951" w:rsidP="004F43BA">
      <w:pPr>
        <w:pStyle w:val="Textoindependiente"/>
        <w:ind w:left="950" w:right="227"/>
        <w:jc w:val="both"/>
      </w:pPr>
      <w:r>
        <w:t>2º. Autorizar</w:t>
      </w:r>
      <w:r w:rsidR="0014048B">
        <w:rPr>
          <w:spacing w:val="1"/>
        </w:rPr>
        <w:t xml:space="preserve"> </w:t>
      </w:r>
      <w:r w:rsidR="0014048B">
        <w:t>un</w:t>
      </w:r>
      <w:r w:rsidR="0014048B">
        <w:rPr>
          <w:spacing w:val="1"/>
        </w:rPr>
        <w:t xml:space="preserve"> </w:t>
      </w:r>
      <w:r w:rsidR="0014048B">
        <w:t>gasto</w:t>
      </w:r>
      <w:r w:rsidR="008D3969">
        <w:t>, a favor de Cruz Roja Española,</w:t>
      </w:r>
      <w:r w:rsidR="0014048B">
        <w:rPr>
          <w:spacing w:val="1"/>
        </w:rPr>
        <w:t xml:space="preserve"> </w:t>
      </w:r>
      <w:r w:rsidR="0014048B">
        <w:t>de</w:t>
      </w:r>
      <w:r w:rsidR="0014048B">
        <w:rPr>
          <w:spacing w:val="1"/>
        </w:rPr>
        <w:t xml:space="preserve"> </w:t>
      </w:r>
      <w:r w:rsidR="00331D5B" w:rsidRPr="00331D5B">
        <w:t xml:space="preserve">140.000 </w:t>
      </w:r>
      <w:r w:rsidR="0014048B">
        <w:t>euros,</w:t>
      </w:r>
      <w:r w:rsidR="0014048B">
        <w:rPr>
          <w:spacing w:val="1"/>
        </w:rPr>
        <w:t xml:space="preserve"> </w:t>
      </w:r>
      <w:r w:rsidR="0014048B">
        <w:t>con</w:t>
      </w:r>
      <w:r w:rsidR="0014048B">
        <w:rPr>
          <w:spacing w:val="1"/>
        </w:rPr>
        <w:t xml:space="preserve"> </w:t>
      </w:r>
      <w:r w:rsidR="0014048B">
        <w:t>cargo</w:t>
      </w:r>
      <w:r w:rsidR="0014048B">
        <w:rPr>
          <w:spacing w:val="1"/>
        </w:rPr>
        <w:t xml:space="preserve"> </w:t>
      </w:r>
      <w:r w:rsidR="0014048B">
        <w:t>a</w:t>
      </w:r>
      <w:r w:rsidR="0014048B">
        <w:rPr>
          <w:spacing w:val="1"/>
        </w:rPr>
        <w:t xml:space="preserve"> </w:t>
      </w:r>
      <w:r w:rsidR="0014048B">
        <w:t>la</w:t>
      </w:r>
      <w:r w:rsidR="0014048B">
        <w:rPr>
          <w:spacing w:val="1"/>
        </w:rPr>
        <w:t xml:space="preserve"> </w:t>
      </w:r>
      <w:r w:rsidR="0014048B">
        <w:t>partida</w:t>
      </w:r>
      <w:r w:rsidR="00BF6B27">
        <w:rPr>
          <w:spacing w:val="1"/>
        </w:rPr>
        <w:t xml:space="preserve"> </w:t>
      </w:r>
      <w:r w:rsidR="00BF6B27" w:rsidRPr="00BF6B27">
        <w:rPr>
          <w:spacing w:val="1"/>
        </w:rPr>
        <w:t xml:space="preserve">350001 35100 4819 231902 </w:t>
      </w:r>
      <w:r w:rsidR="00BF6B27">
        <w:rPr>
          <w:spacing w:val="1"/>
        </w:rPr>
        <w:t>“</w:t>
      </w:r>
      <w:r w:rsidR="00BF6B27" w:rsidRPr="00BF6B27">
        <w:rPr>
          <w:spacing w:val="1"/>
        </w:rPr>
        <w:t>Convenio con Cruz Roja. Programa acompaña y centros residenc</w:t>
      </w:r>
      <w:r w:rsidR="00BF6B27">
        <w:rPr>
          <w:spacing w:val="1"/>
        </w:rPr>
        <w:t xml:space="preserve">iales” </w:t>
      </w:r>
      <w:r w:rsidR="0014048B">
        <w:t>de los Presupuestos Generales</w:t>
      </w:r>
      <w:r w:rsidR="004F43BA">
        <w:t xml:space="preserve"> de Gasto para el ejercicio 2025</w:t>
      </w:r>
      <w:r w:rsidR="008D3969">
        <w:t>.</w:t>
      </w:r>
    </w:p>
    <w:p w:rsidR="00F2600C" w:rsidRDefault="004A3951">
      <w:pPr>
        <w:pStyle w:val="Textoindependiente"/>
        <w:spacing w:before="205"/>
        <w:ind w:left="950" w:right="115"/>
        <w:jc w:val="both"/>
      </w:pPr>
      <w:r>
        <w:t xml:space="preserve">3º. </w:t>
      </w:r>
      <w:r w:rsidR="004F43BA" w:rsidRPr="004F43BA">
        <w:t>Incorporar esta información en la Base de Datos del Gobierno de Navarra de Subvenciones.</w:t>
      </w: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rPr>
          <w:sz w:val="24"/>
        </w:rPr>
      </w:pPr>
    </w:p>
    <w:p w:rsidR="00F2600C" w:rsidRDefault="0014048B" w:rsidP="004F43BA">
      <w:pPr>
        <w:pStyle w:val="Textoindependiente"/>
        <w:spacing w:before="1"/>
        <w:ind w:left="230" w:firstLine="720"/>
      </w:pPr>
      <w:r w:rsidRPr="002357CF">
        <w:t xml:space="preserve">Pamplona, </w:t>
      </w:r>
      <w:r w:rsidR="004F43BA">
        <w:t>XX</w:t>
      </w:r>
      <w:r w:rsidR="00807785">
        <w:t xml:space="preserve"> </w:t>
      </w:r>
      <w:r w:rsidR="00F44E04">
        <w:t xml:space="preserve">de </w:t>
      </w:r>
      <w:r w:rsidR="004F43BA">
        <w:t>2025</w:t>
      </w:r>
    </w:p>
    <w:p w:rsidR="00F2600C" w:rsidRDefault="00F2600C">
      <w:pPr>
        <w:pStyle w:val="Textoindependiente"/>
        <w:rPr>
          <w:sz w:val="24"/>
        </w:rPr>
      </w:pPr>
    </w:p>
    <w:p w:rsidR="00C67C5C" w:rsidRDefault="0014048B" w:rsidP="004F43BA">
      <w:pPr>
        <w:pStyle w:val="Textoindependiente"/>
        <w:spacing w:before="215"/>
        <w:ind w:left="113"/>
        <w:jc w:val="center"/>
      </w:pPr>
      <w:r>
        <w:t>LA</w:t>
      </w:r>
      <w:r>
        <w:rPr>
          <w:spacing w:val="-8"/>
        </w:rPr>
        <w:t xml:space="preserve"> </w:t>
      </w:r>
      <w:r>
        <w:t>DIRECTORA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KARIBU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ACOGIDA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ACOMPAÑAMIENTO</w:t>
      </w:r>
    </w:p>
    <w:p w:rsidR="00F2600C" w:rsidRDefault="00F2600C" w:rsidP="004F43BA">
      <w:pPr>
        <w:pStyle w:val="Textoindependiente"/>
        <w:spacing w:before="215"/>
        <w:ind w:left="113"/>
        <w:jc w:val="center"/>
        <w:rPr>
          <w:rFonts w:ascii="Trebuchet MS"/>
          <w:w w:val="95"/>
          <w:sz w:val="14"/>
        </w:rPr>
      </w:pPr>
    </w:p>
    <w:p w:rsidR="00C67C5C" w:rsidRDefault="00C67C5C" w:rsidP="004F43BA">
      <w:pPr>
        <w:pStyle w:val="Textoindependiente"/>
        <w:spacing w:before="215"/>
        <w:ind w:left="113"/>
        <w:jc w:val="center"/>
        <w:rPr>
          <w:rFonts w:ascii="Trebuchet MS"/>
          <w:w w:val="95"/>
          <w:sz w:val="14"/>
        </w:rPr>
      </w:pPr>
    </w:p>
    <w:p w:rsidR="00C67C5C" w:rsidRPr="00C67C5C" w:rsidRDefault="00C67C5C" w:rsidP="004F43BA">
      <w:pPr>
        <w:pStyle w:val="Textoindependiente"/>
        <w:spacing w:before="215"/>
        <w:ind w:left="113"/>
        <w:jc w:val="center"/>
        <w:sectPr w:rsidR="00C67C5C" w:rsidRPr="00C67C5C" w:rsidSect="000174EF">
          <w:headerReference w:type="default" r:id="rId6"/>
          <w:pgSz w:w="11940" w:h="16860"/>
          <w:pgMar w:top="1985" w:right="880" w:bottom="280" w:left="1200" w:header="915" w:footer="0" w:gutter="0"/>
          <w:cols w:space="720"/>
        </w:sectPr>
      </w:pPr>
    </w:p>
    <w:p w:rsidR="00F2600C" w:rsidRPr="00C67C5C" w:rsidRDefault="00F2600C" w:rsidP="004F43BA">
      <w:pPr>
        <w:pStyle w:val="Textoindependiente"/>
        <w:spacing w:before="40"/>
        <w:jc w:val="center"/>
        <w:rPr>
          <w:rFonts w:ascii="Trebuchet MS"/>
        </w:rPr>
      </w:pPr>
    </w:p>
    <w:p w:rsidR="00F2600C" w:rsidRDefault="00F2600C" w:rsidP="004F43BA">
      <w:pPr>
        <w:jc w:val="center"/>
        <w:rPr>
          <w:rFonts w:ascii="Trebuchet MS"/>
          <w:sz w:val="14"/>
        </w:rPr>
        <w:sectPr w:rsidR="00F2600C">
          <w:type w:val="continuous"/>
          <w:pgSz w:w="11940" w:h="16860"/>
          <w:pgMar w:top="2360" w:right="880" w:bottom="280" w:left="1200" w:header="720" w:footer="720" w:gutter="0"/>
          <w:cols w:num="2" w:space="720" w:equalWidth="0">
            <w:col w:w="4558" w:space="40"/>
            <w:col w:w="5262"/>
          </w:cols>
        </w:sectPr>
      </w:pPr>
    </w:p>
    <w:p w:rsidR="004F43BA" w:rsidRDefault="004F43BA" w:rsidP="004F43BA">
      <w:pPr>
        <w:pStyle w:val="Textoindependiente"/>
        <w:spacing w:before="118"/>
        <w:ind w:left="3895" w:right="3917"/>
        <w:jc w:val="center"/>
      </w:pPr>
    </w:p>
    <w:p w:rsidR="00F2600C" w:rsidRDefault="004F43BA" w:rsidP="004F43BA">
      <w:pPr>
        <w:pStyle w:val="Textoindependiente"/>
        <w:spacing w:before="118"/>
        <w:ind w:left="3895" w:right="3917"/>
        <w:jc w:val="center"/>
      </w:pPr>
      <w:r>
        <w:t>Raquel Gonzalez Eransus</w:t>
      </w:r>
    </w:p>
    <w:sectPr w:rsidR="00F2600C">
      <w:type w:val="continuous"/>
      <w:pgSz w:w="11940" w:h="16860"/>
      <w:pgMar w:top="2360" w:right="88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277" w:rsidRDefault="0014048B">
      <w:r>
        <w:separator/>
      </w:r>
    </w:p>
  </w:endnote>
  <w:endnote w:type="continuationSeparator" w:id="0">
    <w:p w:rsidR="00996277" w:rsidRDefault="00140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277" w:rsidRDefault="0014048B">
      <w:r>
        <w:separator/>
      </w:r>
    </w:p>
  </w:footnote>
  <w:footnote w:type="continuationSeparator" w:id="0">
    <w:p w:rsidR="00996277" w:rsidRDefault="00140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00C" w:rsidRDefault="00C67C5C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-314325</wp:posOffset>
          </wp:positionV>
          <wp:extent cx="2325600" cy="874800"/>
          <wp:effectExtent l="0" t="0" r="0" b="1905"/>
          <wp:wrapTight wrapText="bothSides">
            <wp:wrapPolygon edited="0">
              <wp:start x="0" y="0"/>
              <wp:lineTo x="0" y="21176"/>
              <wp:lineTo x="21411" y="21176"/>
              <wp:lineTo x="21411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5600" cy="87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00C"/>
    <w:rsid w:val="000174EF"/>
    <w:rsid w:val="0014048B"/>
    <w:rsid w:val="002357CF"/>
    <w:rsid w:val="00331D5B"/>
    <w:rsid w:val="004A3951"/>
    <w:rsid w:val="004F43BA"/>
    <w:rsid w:val="00803751"/>
    <w:rsid w:val="00807785"/>
    <w:rsid w:val="008D3969"/>
    <w:rsid w:val="009311B9"/>
    <w:rsid w:val="00996277"/>
    <w:rsid w:val="009D01F6"/>
    <w:rsid w:val="00BF6B27"/>
    <w:rsid w:val="00C67C5C"/>
    <w:rsid w:val="00E50E42"/>
    <w:rsid w:val="00F2600C"/>
    <w:rsid w:val="00F4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D5754DE"/>
  <w15:docId w15:val="{F67FBA8F-564A-496C-B68A-79B08F6A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3"/>
      <w:ind w:left="185" w:right="506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67C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7C5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67C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C5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603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Informe-propuesta autorizaciÃ³n gasto Convenio SMH</vt:lpstr>
    </vt:vector>
  </TitlesOfParts>
  <Company>Gobierno de Navarra</Company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Informe-propuesta autorizaciÃ³n gasto Convenio SMH</dc:title>
  <dc:creator>x075416</dc:creator>
  <cp:lastModifiedBy>Laquidain Azpiroz, Laura (Sección de Acompañamiento y Mediación del Servicio de KARIBU)</cp:lastModifiedBy>
  <cp:revision>16</cp:revision>
  <cp:lastPrinted>2024-09-20T11:49:00Z</cp:lastPrinted>
  <dcterms:created xsi:type="dcterms:W3CDTF">2023-08-23T13:44:00Z</dcterms:created>
  <dcterms:modified xsi:type="dcterms:W3CDTF">2025-05-02T11:22:00Z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2023-08-23T00:00:00Z</vt:filetime>
  </property>
</Properties>
</file>