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44ABD1E0" w:rsidP="44ABD1E0" w:rsidRDefault="44ABD1E0" w14:paraId="6E9349C8" w14:textId="5906E485">
      <w:pPr>
        <w:pStyle w:val="Normal"/>
      </w:pPr>
    </w:p>
    <w:p xmlns:wp14="http://schemas.microsoft.com/office/word/2010/wordml" w:rsidR="00DC5801" w:rsidRDefault="00DC5801" w14:paraId="0A37501D" wp14:textId="77777777"/>
    <w:p xmlns:wp14="http://schemas.microsoft.com/office/word/2010/wordml" w:rsidR="00DC5801" w:rsidRDefault="00DC5801" w14:paraId="5DAB6C7B" wp14:textId="77777777">
      <w:pPr>
        <w:jc w:val="center"/>
        <w:rPr>
          <w:rFonts w:ascii="Arial" w:hAnsi="Arial" w:cs="Arial"/>
          <w:b/>
          <w:sz w:val="20"/>
          <w:szCs w:val="20"/>
          <w:u w:val="single"/>
        </w:rPr>
      </w:pPr>
    </w:p>
    <w:p xmlns:wp14="http://schemas.microsoft.com/office/word/2010/wordml" w:rsidR="00DC5801" w:rsidRDefault="00DC5801" w14:paraId="02EB378F" wp14:textId="77777777">
      <w:pPr>
        <w:jc w:val="center"/>
        <w:rPr>
          <w:rFonts w:ascii="Arial" w:hAnsi="Arial" w:cs="Arial"/>
          <w:b/>
          <w:sz w:val="20"/>
          <w:szCs w:val="20"/>
          <w:u w:val="single"/>
        </w:rPr>
      </w:pPr>
    </w:p>
    <w:p xmlns:wp14="http://schemas.microsoft.com/office/word/2010/wordml" w:rsidR="00DC5801" w:rsidRDefault="00DC5801" w14:paraId="69FDF989" wp14:textId="7CE921BC">
      <w:pPr>
        <w:jc w:val="center"/>
      </w:pPr>
      <w:r w:rsidRPr="44ABD1E0" w:rsidR="00DC5801">
        <w:rPr>
          <w:b w:val="1"/>
          <w:bCs w:val="1"/>
          <w:u w:val="single"/>
        </w:rPr>
        <w:t>CONVENIO DE COLABORACIÓN ENTRE EL AYUNTAMIENTO DE SAN JAVIER Y TRANSPORTES URBANOS DE CARTAGENA, S.A.</w:t>
      </w:r>
      <w:r w:rsidRPr="44ABD1E0" w:rsidR="17DBD231">
        <w:rPr>
          <w:b w:val="1"/>
          <w:bCs w:val="1"/>
          <w:u w:val="single"/>
        </w:rPr>
        <w:t>, PARA</w:t>
      </w:r>
      <w:r w:rsidRPr="44ABD1E0" w:rsidR="00DC5801">
        <w:rPr>
          <w:b w:val="1"/>
          <w:bCs w:val="1"/>
          <w:u w:val="single"/>
        </w:rPr>
        <w:t xml:space="preserve"> LA PROMOCIÓN DE LA MOVILIDAD MEDIANTE TRANSPORTE PÚBLICO EN AUTOBÚS PARA DETERMINADOS COLECTIVOS</w:t>
      </w:r>
    </w:p>
    <w:p w:rsidR="44ABD1E0" w:rsidP="44ABD1E0" w:rsidRDefault="44ABD1E0" w14:paraId="1B4B8193" w14:textId="4C967FFD">
      <w:pPr>
        <w:jc w:val="center"/>
        <w:rPr>
          <w:b w:val="1"/>
          <w:bCs w:val="1"/>
          <w:u w:val="single"/>
        </w:rPr>
      </w:pPr>
    </w:p>
    <w:p xmlns:wp14="http://schemas.microsoft.com/office/word/2010/wordml" w:rsidR="00DC5801" w:rsidRDefault="00DC5801" w14:paraId="6A05A809" wp14:textId="77777777">
      <w:pPr>
        <w:jc w:val="center"/>
        <w:rPr>
          <w:b/>
          <w:u w:val="single"/>
        </w:rPr>
      </w:pPr>
    </w:p>
    <w:p xmlns:wp14="http://schemas.microsoft.com/office/word/2010/wordml" w:rsidR="00DC5801" w:rsidRDefault="00DC5801" w14:paraId="1CC37A49" wp14:textId="77777777">
      <w:pPr>
        <w:jc w:val="center"/>
      </w:pPr>
      <w:r>
        <w:rPr>
          <w:b/>
        </w:rPr>
        <w:t>REUNIDOS</w:t>
      </w:r>
    </w:p>
    <w:p xmlns:wp14="http://schemas.microsoft.com/office/word/2010/wordml" w:rsidR="00DC5801" w:rsidRDefault="00DC5801" w14:paraId="5A39BBE3" wp14:textId="77777777">
      <w:pPr>
        <w:ind w:firstLine="708"/>
        <w:rPr>
          <w:b/>
        </w:rPr>
      </w:pPr>
    </w:p>
    <w:p xmlns:wp14="http://schemas.microsoft.com/office/word/2010/wordml" w:rsidR="00DC5801" w:rsidP="44ABD1E0" w:rsidRDefault="00DC5801" w14:paraId="6C4FB452" wp14:textId="202D4324">
      <w:pPr>
        <w:ind w:firstLine="708"/>
        <w:rPr>
          <w:b w:val="0"/>
          <w:bCs w:val="0"/>
          <w:color w:val="000000" w:themeColor="text1" w:themeTint="FF" w:themeShade="FF"/>
        </w:rPr>
      </w:pPr>
      <w:r w:rsidR="2A3533A2">
        <w:rPr>
          <w:b w:val="0"/>
          <w:bCs w:val="0"/>
        </w:rPr>
        <w:t xml:space="preserve">En San Javier, a </w:t>
      </w:r>
      <w:r w:rsidR="010371E1">
        <w:rPr>
          <w:b w:val="0"/>
          <w:bCs w:val="0"/>
        </w:rPr>
        <w:t>28</w:t>
      </w:r>
      <w:r w:rsidRPr="508D3850" w:rsidR="2A3533A2">
        <w:rPr>
          <w:b w:val="0"/>
          <w:bCs w:val="0"/>
          <w:color w:val="FF0000"/>
        </w:rPr>
        <w:t xml:space="preserve"> </w:t>
      </w:r>
      <w:r w:rsidRPr="508D3850" w:rsidR="7C27CB88">
        <w:rPr>
          <w:b w:val="0"/>
          <w:bCs w:val="0"/>
          <w:color w:val="000000" w:themeColor="text1" w:themeTint="FF" w:themeShade="FF"/>
        </w:rPr>
        <w:t>de</w:t>
      </w:r>
      <w:r w:rsidRPr="508D3850" w:rsidR="02D6A028">
        <w:rPr>
          <w:b w:val="0"/>
          <w:bCs w:val="0"/>
          <w:color w:val="000000" w:themeColor="text1" w:themeTint="FF" w:themeShade="FF"/>
        </w:rPr>
        <w:t xml:space="preserve"> noviembre</w:t>
      </w:r>
      <w:r w:rsidRPr="508D3850" w:rsidR="2A3533A2">
        <w:rPr>
          <w:b w:val="0"/>
          <w:bCs w:val="0"/>
          <w:color w:val="000000" w:themeColor="text1" w:themeTint="FF" w:themeShade="FF"/>
        </w:rPr>
        <w:t xml:space="preserve"> </w:t>
      </w:r>
      <w:r w:rsidRPr="508D3850" w:rsidR="2A3533A2">
        <w:rPr>
          <w:b w:val="0"/>
          <w:bCs w:val="0"/>
          <w:color w:val="000000" w:themeColor="text1" w:themeTint="FF" w:themeShade="FF"/>
        </w:rPr>
        <w:t>de</w:t>
      </w:r>
      <w:r w:rsidRPr="508D3850" w:rsidR="2A3533A2">
        <w:rPr>
          <w:b w:val="0"/>
          <w:bCs w:val="0"/>
          <w:color w:val="000000" w:themeColor="text1" w:themeTint="FF" w:themeShade="FF"/>
        </w:rPr>
        <w:t xml:space="preserve"> 202</w:t>
      </w:r>
      <w:r w:rsidRPr="508D3850" w:rsidR="0D3CA71D">
        <w:rPr>
          <w:b w:val="0"/>
          <w:bCs w:val="0"/>
          <w:color w:val="000000" w:themeColor="text1" w:themeTint="FF" w:themeShade="FF"/>
        </w:rPr>
        <w:t>5</w:t>
      </w:r>
    </w:p>
    <w:p xmlns:wp14="http://schemas.microsoft.com/office/word/2010/wordml" w:rsidR="00DC5801" w:rsidRDefault="00DC5801" w14:paraId="41C8F396" wp14:textId="77777777">
      <w:pPr>
        <w:rPr>
          <w:b/>
        </w:rPr>
      </w:pPr>
    </w:p>
    <w:p xmlns:wp14="http://schemas.microsoft.com/office/word/2010/wordml" w:rsidR="00DC5801" w:rsidRDefault="00DC5801" w14:paraId="275840F8" wp14:textId="1BEF4A1F">
      <w:pPr>
        <w:widowControl w:val="0"/>
        <w:spacing w:after="120"/>
      </w:pPr>
      <w:r w:rsidR="00DC5801">
        <w:rPr/>
        <w:t xml:space="preserve">Por una parte, </w:t>
      </w:r>
      <w:r w:rsidRPr="44ABD1E0" w:rsidR="00DC5801">
        <w:rPr>
          <w:rStyle w:val="t71"/>
          <w:rFonts w:ascii="Times New Roman" w:hAnsi="Times New Roman" w:cs="Times New Roman"/>
          <w:sz w:val="24"/>
          <w:szCs w:val="24"/>
        </w:rPr>
        <w:t xml:space="preserve">Don JOSÉ MIGUEL LUENGO GALLEGO, </w:t>
      </w:r>
      <w:r w:rsidRPr="44ABD1E0" w:rsidR="356403DD">
        <w:rPr>
          <w:rStyle w:val="t71"/>
          <w:rFonts w:ascii="Times New Roman" w:hAnsi="Times New Roman" w:cs="Times New Roman"/>
          <w:sz w:val="24"/>
          <w:szCs w:val="24"/>
        </w:rPr>
        <w:t>alcalde presidente</w:t>
      </w:r>
      <w:r w:rsidRPr="44ABD1E0" w:rsidR="00DC5801">
        <w:rPr>
          <w:rStyle w:val="t71"/>
          <w:rFonts w:ascii="Times New Roman" w:hAnsi="Times New Roman" w:cs="Times New Roman"/>
          <w:sz w:val="24"/>
          <w:szCs w:val="24"/>
        </w:rPr>
        <w:t xml:space="preserve"> del AYUNTAMIENTO DE SAN JAVIER, y en representación </w:t>
      </w:r>
      <w:r w:rsidRPr="44ABD1E0" w:rsidR="7DAE3F11">
        <w:rPr>
          <w:rStyle w:val="t71"/>
          <w:rFonts w:ascii="Times New Roman" w:hAnsi="Times New Roman" w:cs="Times New Roman"/>
          <w:sz w:val="24"/>
          <w:szCs w:val="24"/>
        </w:rPr>
        <w:t>de este</w:t>
      </w:r>
      <w:r w:rsidRPr="44ABD1E0" w:rsidR="00DC5801">
        <w:rPr>
          <w:rStyle w:val="t71"/>
          <w:rFonts w:ascii="Times New Roman" w:hAnsi="Times New Roman" w:cs="Times New Roman"/>
          <w:sz w:val="24"/>
          <w:szCs w:val="24"/>
        </w:rPr>
        <w:t xml:space="preserve">, al amparo de lo dispuesto en el artículo </w:t>
      </w:r>
      <w:r w:rsidRPr="44ABD1E0" w:rsidR="6AC7FB9A">
        <w:rPr>
          <w:rStyle w:val="t71"/>
          <w:rFonts w:ascii="Times New Roman" w:hAnsi="Times New Roman" w:cs="Times New Roman"/>
          <w:sz w:val="24"/>
          <w:szCs w:val="24"/>
        </w:rPr>
        <w:t>21.1, b</w:t>
      </w:r>
      <w:r w:rsidRPr="44ABD1E0" w:rsidR="00DC5801">
        <w:rPr>
          <w:rStyle w:val="t71"/>
          <w:rFonts w:ascii="Times New Roman" w:hAnsi="Times New Roman" w:cs="Times New Roman"/>
          <w:sz w:val="24"/>
          <w:szCs w:val="24"/>
        </w:rPr>
        <w:t xml:space="preserve">) de la Ley de Bases de Régimen Local, 7/1985, de 2 de </w:t>
      </w:r>
      <w:r w:rsidRPr="44ABD1E0" w:rsidR="04EBAB64">
        <w:rPr>
          <w:rStyle w:val="t71"/>
          <w:rFonts w:ascii="Times New Roman" w:hAnsi="Times New Roman" w:cs="Times New Roman"/>
          <w:sz w:val="24"/>
          <w:szCs w:val="24"/>
        </w:rPr>
        <w:t>abril</w:t>
      </w:r>
      <w:r w:rsidRPr="44ABD1E0" w:rsidR="00DC5801">
        <w:rPr>
          <w:rStyle w:val="t71"/>
          <w:rFonts w:ascii="Times New Roman" w:hAnsi="Times New Roman" w:cs="Times New Roman"/>
          <w:sz w:val="24"/>
          <w:szCs w:val="24"/>
        </w:rPr>
        <w:t>.</w:t>
      </w:r>
    </w:p>
    <w:p xmlns:wp14="http://schemas.microsoft.com/office/word/2010/wordml" w:rsidR="00DC5801" w:rsidRDefault="00DC5801" w14:paraId="5CD7637A" wp14:textId="5AF41F02">
      <w:pPr>
        <w:widowControl w:val="0"/>
        <w:spacing w:after="120"/>
        <w:jc w:val="both"/>
      </w:pPr>
      <w:r>
        <w:rPr>
          <w:rStyle w:val="t71"/>
          <w:rFonts w:ascii="Times New Roman" w:hAnsi="Times New Roman" w:cs="Times New Roman"/>
          <w:color w:val="FF0000"/>
          <w:sz w:val="24"/>
          <w:szCs w:val="24"/>
        </w:rPr>
        <w:tab/>
      </w:r>
      <w:r w:rsidR="00DC5801">
        <w:rPr>
          <w:rStyle w:val="t71"/>
          <w:rFonts w:ascii="Times New Roman" w:hAnsi="Times New Roman" w:cs="Times New Roman"/>
          <w:color w:val="000000"/>
          <w:sz w:val="24"/>
          <w:szCs w:val="24"/>
        </w:rPr>
        <w:t xml:space="preserve">El Sr. </w:t>
      </w:r>
      <w:r w:rsidR="7E150B81">
        <w:rPr>
          <w:rStyle w:val="t71"/>
          <w:rFonts w:ascii="Times New Roman" w:hAnsi="Times New Roman" w:cs="Times New Roman"/>
          <w:color w:val="000000"/>
          <w:sz w:val="24"/>
          <w:szCs w:val="24"/>
        </w:rPr>
        <w:t>alcalde</w:t>
      </w:r>
      <w:r w:rsidR="00DC5801">
        <w:rPr>
          <w:rStyle w:val="t71"/>
          <w:rFonts w:ascii="Times New Roman" w:hAnsi="Times New Roman" w:cs="Times New Roman"/>
          <w:color w:val="000000"/>
          <w:sz w:val="24"/>
          <w:szCs w:val="24"/>
        </w:rPr>
        <w:t xml:space="preserve"> es</w:t>
      </w:r>
      <w:r w:rsidRPr="44ABD1E0" w:rsidR="00DC5801">
        <w:rPr>
          <w:rStyle w:val="t71"/>
          <w:rFonts w:ascii="Times New Roman" w:hAnsi="Times New Roman" w:cs="Times New Roman"/>
          <w:b w:val="1"/>
          <w:bCs w:val="1"/>
          <w:color w:val="000000"/>
          <w:sz w:val="24"/>
          <w:szCs w:val="24"/>
        </w:rPr>
        <w:t xml:space="preserve"> </w:t>
      </w:r>
      <w:r w:rsidR="00DC5801">
        <w:rPr>
          <w:rStyle w:val="t71"/>
          <w:rFonts w:ascii="Times New Roman" w:hAnsi="Times New Roman" w:cs="Times New Roman"/>
          <w:color w:val="000000"/>
          <w:sz w:val="24"/>
          <w:szCs w:val="24"/>
        </w:rPr>
        <w:t xml:space="preserve">asistido por </w:t>
      </w:r>
      <w:r w:rsidR="78A74F89">
        <w:rPr>
          <w:rStyle w:val="t71"/>
          <w:rFonts w:ascii="Times New Roman" w:hAnsi="Times New Roman" w:cs="Times New Roman"/>
          <w:color w:val="000000"/>
          <w:sz w:val="24"/>
          <w:szCs w:val="24"/>
        </w:rPr>
        <w:t>mí</w:t>
      </w:r>
      <w:r w:rsidR="00DC5801">
        <w:rPr>
          <w:rStyle w:val="t71"/>
          <w:rFonts w:ascii="Times New Roman" w:hAnsi="Times New Roman" w:cs="Times New Roman"/>
          <w:color w:val="000000"/>
          <w:sz w:val="24"/>
          <w:szCs w:val="24"/>
        </w:rPr>
        <w:t xml:space="preserve">, el </w:t>
      </w:r>
      <w:r w:rsidR="5EF768AB">
        <w:rPr>
          <w:rStyle w:val="t71"/>
          <w:rFonts w:ascii="Times New Roman" w:hAnsi="Times New Roman" w:cs="Times New Roman"/>
          <w:color w:val="000000"/>
          <w:sz w:val="24"/>
          <w:szCs w:val="24"/>
        </w:rPr>
        <w:t>secretario</w:t>
      </w:r>
      <w:r w:rsidR="00DC5801">
        <w:rPr>
          <w:rStyle w:val="t71"/>
          <w:rFonts w:ascii="Times New Roman" w:hAnsi="Times New Roman" w:cs="Times New Roman"/>
          <w:color w:val="000000"/>
          <w:sz w:val="24"/>
          <w:szCs w:val="24"/>
        </w:rPr>
        <w:t xml:space="preserve"> de la Corporación César </w:t>
      </w:r>
      <w:r w:rsidR="00DC5801">
        <w:rPr>
          <w:rStyle w:val="t71"/>
          <w:rFonts w:ascii="Times New Roman" w:hAnsi="Times New Roman" w:cs="Times New Roman"/>
          <w:color w:val="000000"/>
          <w:sz w:val="24"/>
          <w:szCs w:val="24"/>
        </w:rPr>
        <w:t>Valcayo</w:t>
      </w:r>
      <w:r w:rsidR="00DC5801">
        <w:rPr>
          <w:rStyle w:val="t71"/>
          <w:rFonts w:ascii="Times New Roman" w:hAnsi="Times New Roman" w:cs="Times New Roman"/>
          <w:color w:val="000000"/>
          <w:sz w:val="24"/>
          <w:szCs w:val="24"/>
        </w:rPr>
        <w:t xml:space="preserve"> Andrino, que actúo como fedatario.</w:t>
      </w:r>
    </w:p>
    <w:p xmlns:wp14="http://schemas.microsoft.com/office/word/2010/wordml" w:rsidR="00DC5801" w:rsidRDefault="00DC5801" w14:paraId="72A3D3EC" wp14:textId="77777777">
      <w:pPr>
        <w:jc w:val="both"/>
        <w:rPr>
          <w:color w:val="FF0000"/>
        </w:rPr>
      </w:pPr>
    </w:p>
    <w:p xmlns:wp14="http://schemas.microsoft.com/office/word/2010/wordml" w:rsidR="00DC5801" w:rsidRDefault="00DC5801" w14:paraId="52F57F2A" wp14:textId="7FB54B12">
      <w:pPr>
        <w:ind w:firstLine="708"/>
        <w:jc w:val="both"/>
      </w:pPr>
      <w:r w:rsidR="2A3533A2">
        <w:rPr/>
        <w:t xml:space="preserve">Y de otra, don Valeriano Díaz Revilla, provisto del DNI </w:t>
      </w:r>
      <w:r w:rsidR="13615CD7">
        <w:rPr/>
        <w:t>***</w:t>
      </w:r>
      <w:r w:rsidR="2A3533A2">
        <w:rPr/>
        <w:t>4683</w:t>
      </w:r>
      <w:r w:rsidR="520D578B">
        <w:rPr/>
        <w:t>**</w:t>
      </w:r>
      <w:r w:rsidR="2A3533A2">
        <w:rPr/>
        <w:t xml:space="preserve">, en nombre y representación de la mercantil “Transportes Urbanos de Cartagena, S.A.”, provisto del C.I.F. A30625628, con domicilio en Paraje de la Asomada, S/N de Cartagena. </w:t>
      </w:r>
    </w:p>
    <w:p xmlns:wp14="http://schemas.microsoft.com/office/word/2010/wordml" w:rsidR="00DC5801" w:rsidRDefault="00DC5801" w14:paraId="0D0B940D" wp14:textId="77777777">
      <w:pPr>
        <w:ind w:firstLine="708"/>
        <w:jc w:val="both"/>
      </w:pPr>
    </w:p>
    <w:p xmlns:wp14="http://schemas.microsoft.com/office/word/2010/wordml" w:rsidR="00DC5801" w:rsidRDefault="00DC5801" w14:paraId="4BB72DD9" wp14:textId="77777777">
      <w:pPr>
        <w:ind w:firstLine="708"/>
        <w:jc w:val="center"/>
      </w:pPr>
      <w:r w:rsidRPr="44ABD1E0" w:rsidR="00DC5801">
        <w:rPr>
          <w:b w:val="1"/>
          <w:bCs w:val="1"/>
          <w:sz w:val="28"/>
          <w:szCs w:val="28"/>
        </w:rPr>
        <w:t>EXPONEN</w:t>
      </w:r>
    </w:p>
    <w:p xmlns:wp14="http://schemas.microsoft.com/office/word/2010/wordml" w:rsidR="00DC5801" w:rsidRDefault="00DC5801" w14:paraId="0E27B00A" wp14:textId="77777777">
      <w:pPr>
        <w:ind w:firstLine="708"/>
        <w:jc w:val="both"/>
        <w:rPr>
          <w:b/>
        </w:rPr>
      </w:pPr>
    </w:p>
    <w:p xmlns:wp14="http://schemas.microsoft.com/office/word/2010/wordml" w:rsidR="00DC5801" w:rsidRDefault="00DC5801" w14:paraId="5CEE8AE6" wp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pPr>
      <w:r>
        <w:rPr>
          <w:bCs/>
        </w:rPr>
        <w:t>El</w:t>
      </w:r>
      <w:r>
        <w:rPr>
          <w:rFonts w:eastAsia="Arial"/>
        </w:rPr>
        <w:t xml:space="preserve"> Artículo 26.d de la vigente Ley 7/1985</w:t>
      </w:r>
      <w:r>
        <w:rPr>
          <w:bCs/>
        </w:rPr>
        <w:t xml:space="preserve">, de 2 de abril, Reguladora de las Bases del Régimen Local determina que el </w:t>
      </w:r>
      <w:r>
        <w:rPr>
          <w:shd w:val="clear" w:color="auto" w:fill="FFFFFF"/>
        </w:rPr>
        <w:t xml:space="preserve">Municipio, para la gestión de sus intereses y en el ámbito de sus competencias, puede promover actividades y prestar los servicios públicos que contribuyan a satisfacer las necesidades y aspiraciones de la comunidad vecinal en los términos previstos en el artículo 25 de la antecitada Ley 7/1985. </w:t>
      </w:r>
      <w:r>
        <w:rPr>
          <w:rFonts w:eastAsia="Arial"/>
        </w:rPr>
        <w:t>El Ayuntamiento de San Javier no tiene obligación de prestar el servicio de transporte colectivo urb</w:t>
      </w:r>
      <w:r>
        <w:rPr>
          <w:rFonts w:eastAsia="Arial"/>
        </w:rPr>
        <w:t>ano de viajeros. Esta competencia debe ser prestada por los municipios de más de 50.000 habitantes según establece al Artículo 26.d de la vigente Ley 7/1985</w:t>
      </w:r>
      <w:r>
        <w:rPr>
          <w:bCs/>
        </w:rPr>
        <w:t>, de 2 de abril, Reguladora de las Bases del Régimen Local.</w:t>
      </w:r>
    </w:p>
    <w:p xmlns:wp14="http://schemas.microsoft.com/office/word/2010/wordml" w:rsidR="00DC5801" w:rsidRDefault="00DC5801" w14:paraId="60061E4C" wp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pPr>
    </w:p>
    <w:p xmlns:wp14="http://schemas.microsoft.com/office/word/2010/wordml" w:rsidR="00DC5801" w:rsidRDefault="00DC5801" w14:paraId="28C9A2AF" wp14:textId="531B830D">
      <w:pPr>
        <w:widowControl w:val="0"/>
        <w:spacing w:after="120"/>
        <w:jc w:val="both"/>
      </w:pPr>
      <w:r>
        <w:rPr>
          <w:color w:val="111111"/>
        </w:rPr>
        <w:tab/>
      </w:r>
      <w:r w:rsidR="00DC5801">
        <w:rPr>
          <w:color w:val="111111"/>
        </w:rPr>
        <w:t xml:space="preserve">Según el </w:t>
      </w:r>
      <w:hyperlink w:history="1" w:anchor="I940');" r:id="rId5">
        <w:r w:rsidR="00DC5801">
          <w:rPr>
            <w:rStyle w:val="Hipervnculo"/>
            <w:color w:val="000000"/>
            <w:highlight w:val="white"/>
            <w:u w:val="none"/>
          </w:rPr>
          <w:t>art. 28.1 de la Ley 38/2003, de 17 de noviembre</w:t>
        </w:r>
      </w:hyperlink>
      <w:r w:rsidR="00DC5801">
        <w:rPr>
          <w:color w:val="111111"/>
        </w:rPr>
        <w:t xml:space="preserve">, General de Subvenciones, la resolución de concesión y, en su caso, los convenios a través de los cuales se canalicen estas </w:t>
      </w:r>
      <w:r w:rsidR="06F6B7F4">
        <w:rPr>
          <w:color w:val="111111"/>
        </w:rPr>
        <w:t>subvenciones</w:t>
      </w:r>
      <w:r w:rsidR="00DC5801">
        <w:rPr>
          <w:color w:val="111111"/>
        </w:rPr>
        <w:t xml:space="preserve"> establecerán las condiciones y compromisos aplicables de conformidad con lo dispuesto en esta ley. Añadiendo, en su párrafo 2º, que los convenios serán el instrumento habitual para canalizar las subvenciones previstas nominativamente en los Presupuestos Generales del Estado, o en los de las Corporaciones locales, sin perju</w:t>
      </w:r>
      <w:r w:rsidR="00DC5801">
        <w:rPr>
          <w:color w:val="111111"/>
        </w:rPr>
        <w:t>icio de lo que a este respecto establezca su normativa reguladora.</w:t>
      </w:r>
    </w:p>
    <w:p xmlns:wp14="http://schemas.microsoft.com/office/word/2010/wordml" w:rsidR="00DC5801" w:rsidRDefault="00DC5801" w14:paraId="44EAFD9C" wp14:textId="77777777">
      <w:pPr>
        <w:widowControl w:val="0"/>
        <w:spacing w:after="120"/>
      </w:pPr>
    </w:p>
    <w:p xmlns:wp14="http://schemas.microsoft.com/office/word/2010/wordml" w:rsidR="00DC5801" w:rsidP="1A5E6AF3" w:rsidRDefault="00DC5801" w14:paraId="4D4152AB" wp14:textId="72A7B4A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cs="Arial"/>
          <w:sz w:val="22"/>
          <w:szCs w:val="22"/>
        </w:rPr>
      </w:pPr>
      <w:r>
        <w:rPr>
          <w:rFonts w:cs="Arial"/>
          <w:bCs/>
          <w:sz w:val="22"/>
          <w:szCs w:val="22"/>
        </w:rPr>
        <w:tab/>
      </w:r>
      <w:r w:rsidRPr="1A5E6AF3" w:rsidR="00DC5801">
        <w:rPr>
          <w:rFonts w:cs="Arial"/>
          <w:sz w:val="22"/>
          <w:szCs w:val="22"/>
        </w:rPr>
        <w:t xml:space="preserve">El mecanismo de financiación del presente </w:t>
      </w:r>
      <w:r w:rsidRPr="1A5E6AF3" w:rsidR="6CF0A6D9">
        <w:rPr>
          <w:rFonts w:cs="Arial"/>
          <w:sz w:val="22"/>
          <w:szCs w:val="22"/>
        </w:rPr>
        <w:t>convenio</w:t>
      </w:r>
      <w:r w:rsidRPr="1A5E6AF3" w:rsidR="00DC5801">
        <w:rPr>
          <w:rFonts w:cs="Arial"/>
          <w:sz w:val="22"/>
          <w:szCs w:val="22"/>
        </w:rPr>
        <w:t xml:space="preserve"> se incardina en lo establecido en la vigente Ordenanza General de Subvenciones del municipio de San Javier en su artículo 4, apartado c, y </w:t>
      </w:r>
      <w:r w:rsidRPr="1A5E6AF3" w:rsidR="16D0A4D9">
        <w:rPr>
          <w:rFonts w:cs="Arial"/>
          <w:sz w:val="22"/>
          <w:szCs w:val="22"/>
        </w:rPr>
        <w:t>que,</w:t>
      </w:r>
      <w:r w:rsidRPr="1A5E6AF3" w:rsidR="00DC5801">
        <w:rPr>
          <w:rFonts w:cs="Arial"/>
          <w:sz w:val="22"/>
          <w:szCs w:val="22"/>
        </w:rPr>
        <w:t xml:space="preserve"> a tal efecto, figura en el presupuesto vigente del municipio por importe de </w:t>
      </w:r>
      <w:r w:rsidRPr="1A5E6AF3" w:rsidR="4CFF6D97">
        <w:rPr>
          <w:rFonts w:cs="Arial"/>
          <w:sz w:val="22"/>
          <w:szCs w:val="22"/>
        </w:rPr>
        <w:t>33</w:t>
      </w:r>
      <w:r w:rsidRPr="1A5E6AF3" w:rsidR="00DC5801">
        <w:rPr>
          <w:rFonts w:cs="Arial"/>
          <w:sz w:val="22"/>
          <w:szCs w:val="22"/>
        </w:rPr>
        <w:t>.000 euros.</w:t>
      </w:r>
    </w:p>
    <w:p xmlns:wp14="http://schemas.microsoft.com/office/word/2010/wordml" w:rsidR="00DC5801" w:rsidRDefault="00DC5801" w14:paraId="4B94D5A5" wp14:textId="226775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jc w:val="both"/>
      </w:pPr>
      <w:r w:rsidR="4E04AB7D">
        <w:rPr/>
        <w:t>1</w:t>
      </w:r>
    </w:p>
    <w:p w:rsidR="44ABD1E0" w:rsidP="44ABD1E0" w:rsidRDefault="44ABD1E0" w14:paraId="30699B17" w14:textId="2EA256E7">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ind w:firstLine="708"/>
        <w:jc w:val="both"/>
      </w:pPr>
    </w:p>
    <w:p w:rsidR="44ABD1E0" w:rsidP="44ABD1E0" w:rsidRDefault="44ABD1E0" w14:paraId="3EF63227" w14:textId="6CB53ED0">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ind w:firstLine="708"/>
        <w:jc w:val="both"/>
      </w:pPr>
    </w:p>
    <w:p w:rsidR="44ABD1E0" w:rsidP="44ABD1E0" w:rsidRDefault="44ABD1E0" w14:paraId="38052481" w14:textId="77501FF4">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ind w:firstLine="708"/>
        <w:jc w:val="both"/>
      </w:pPr>
    </w:p>
    <w:p xmlns:wp14="http://schemas.microsoft.com/office/word/2010/wordml" w:rsidR="00DC5801" w:rsidRDefault="00DC5801" w14:paraId="45FB0818" wp14:textId="6C8E9A92">
      <w:pPr>
        <w:ind w:firstLine="708"/>
        <w:jc w:val="both"/>
      </w:pPr>
      <w:r w:rsidR="00DC5801">
        <w:rPr/>
        <w:t xml:space="preserve">Con este convenio se cumplen los objetivos </w:t>
      </w:r>
      <w:r w:rsidR="7EFE8619">
        <w:rPr/>
        <w:t>de política</w:t>
      </w:r>
      <w:r w:rsidR="00DC5801">
        <w:rPr/>
        <w:t xml:space="preserve"> social programados por el Ayuntamiento, al ser sensible con los segmentos de población más necesitada, dada la naturaleza y características del transporte público que se pacta y que se expone a continuación. </w:t>
      </w:r>
    </w:p>
    <w:p xmlns:wp14="http://schemas.microsoft.com/office/word/2010/wordml" w:rsidR="00DC5801" w:rsidRDefault="00DC5801" w14:paraId="049F31CB" wp14:textId="77777777">
      <w:pPr>
        <w:ind w:firstLine="708"/>
        <w:jc w:val="both"/>
      </w:pPr>
    </w:p>
    <w:p xmlns:wp14="http://schemas.microsoft.com/office/word/2010/wordml" w:rsidR="00DC5801" w:rsidRDefault="00DC5801" w14:paraId="5C90EA08" wp14:textId="77777777">
      <w:pPr>
        <w:ind w:firstLine="708"/>
        <w:jc w:val="both"/>
      </w:pPr>
      <w:r>
        <w:t>La mercantil “Transportes Urbanos de Cartagena, S.A.”, es titular del contrato de servicio de transporte público regular, permanente y de uso general de viajeros por carretera MUR-004 “Mar Menor-Metropolitana de Cartagena”, titularidad de Comunidad Autónoma de la Región de Murcia, siendo por tanto la única empresa que puede dar cobertura a estas necesidades de movilidad.</w:t>
      </w:r>
    </w:p>
    <w:p xmlns:wp14="http://schemas.microsoft.com/office/word/2010/wordml" w:rsidR="00DC5801" w:rsidRDefault="00DC5801" w14:paraId="53128261" wp14:textId="77777777">
      <w:pPr>
        <w:ind w:firstLine="708"/>
        <w:jc w:val="both"/>
      </w:pPr>
    </w:p>
    <w:p xmlns:wp14="http://schemas.microsoft.com/office/word/2010/wordml" w:rsidR="00DC5801" w:rsidRDefault="00DC5801" w14:paraId="62486C05" wp14:textId="77777777">
      <w:pPr>
        <w:ind w:firstLine="708"/>
        <w:jc w:val="both"/>
      </w:pPr>
    </w:p>
    <w:p xmlns:wp14="http://schemas.microsoft.com/office/word/2010/wordml" w:rsidR="00DC5801" w:rsidRDefault="00DC5801" w14:paraId="0DB6AFC0" wp14:textId="2CE7ADF7">
      <w:pPr>
        <w:ind w:firstLine="708"/>
        <w:jc w:val="both"/>
      </w:pPr>
      <w:r w:rsidR="00DC5801">
        <w:rPr/>
        <w:t xml:space="preserve">Es por ello </w:t>
      </w:r>
      <w:r w:rsidR="0F4FCBF7">
        <w:rPr/>
        <w:t>por lo que</w:t>
      </w:r>
      <w:r w:rsidR="00DC5801">
        <w:rPr/>
        <w:t xml:space="preserve">, </w:t>
      </w:r>
    </w:p>
    <w:p xmlns:wp14="http://schemas.microsoft.com/office/word/2010/wordml" w:rsidR="00DC5801" w:rsidRDefault="00DC5801" w14:paraId="4101652C" wp14:textId="77777777">
      <w:pPr>
        <w:ind w:firstLine="708"/>
        <w:jc w:val="center"/>
        <w:rPr>
          <w:b/>
        </w:rPr>
      </w:pPr>
    </w:p>
    <w:p xmlns:wp14="http://schemas.microsoft.com/office/word/2010/wordml" w:rsidR="00DC5801" w:rsidRDefault="00DC5801" w14:paraId="5DFC06DC" wp14:textId="77777777">
      <w:pPr>
        <w:ind w:firstLine="708"/>
        <w:jc w:val="center"/>
      </w:pPr>
      <w:r>
        <w:rPr>
          <w:b/>
        </w:rPr>
        <w:t>ACUERDAN</w:t>
      </w:r>
    </w:p>
    <w:p xmlns:wp14="http://schemas.microsoft.com/office/word/2010/wordml" w:rsidR="00DC5801" w:rsidRDefault="00DC5801" w14:paraId="4B99056E" wp14:textId="77777777">
      <w:pPr>
        <w:ind w:firstLine="708"/>
        <w:jc w:val="both"/>
        <w:rPr>
          <w:b/>
        </w:rPr>
      </w:pPr>
    </w:p>
    <w:p xmlns:wp14="http://schemas.microsoft.com/office/word/2010/wordml" w:rsidR="00DC5801" w:rsidRDefault="00DC5801" w14:paraId="4EDE108A" wp14:textId="77777777">
      <w:pPr>
        <w:ind w:firstLine="708"/>
        <w:jc w:val="both"/>
      </w:pPr>
      <w:r>
        <w:t xml:space="preserve">Suscribir el presente Convenio para la promoción de la movilidad mediante el transporte público en autobús, en base a las siguientes </w:t>
      </w:r>
    </w:p>
    <w:p xmlns:wp14="http://schemas.microsoft.com/office/word/2010/wordml" w:rsidR="00DC5801" w:rsidRDefault="00DC5801" w14:paraId="1299C43A" wp14:textId="77777777">
      <w:pPr>
        <w:ind w:firstLine="708"/>
        <w:jc w:val="both"/>
      </w:pPr>
    </w:p>
    <w:p xmlns:wp14="http://schemas.microsoft.com/office/word/2010/wordml" w:rsidR="00DC5801" w:rsidRDefault="00DC5801" w14:paraId="12D6FFC6" wp14:textId="77777777">
      <w:pPr>
        <w:ind w:firstLine="708"/>
        <w:jc w:val="center"/>
      </w:pPr>
      <w:r>
        <w:rPr>
          <w:b/>
        </w:rPr>
        <w:t>CLÁUSULAS</w:t>
      </w:r>
    </w:p>
    <w:p xmlns:wp14="http://schemas.microsoft.com/office/word/2010/wordml" w:rsidR="00DC5801" w:rsidRDefault="00DC5801" w14:paraId="4DDBEF00" wp14:textId="77777777">
      <w:pPr>
        <w:ind w:firstLine="708"/>
        <w:jc w:val="both"/>
        <w:rPr>
          <w:b/>
        </w:rPr>
      </w:pPr>
    </w:p>
    <w:p xmlns:wp14="http://schemas.microsoft.com/office/word/2010/wordml" w:rsidR="00DC5801" w:rsidRDefault="00DC5801" w14:paraId="6FBC8074" wp14:textId="77777777">
      <w:pPr>
        <w:ind w:firstLine="708"/>
        <w:jc w:val="both"/>
      </w:pPr>
      <w:r>
        <w:rPr>
          <w:b/>
          <w:u w:val="single"/>
        </w:rPr>
        <w:t>1ª.- OBJETO DEL CONVENIO</w:t>
      </w:r>
    </w:p>
    <w:p xmlns:wp14="http://schemas.microsoft.com/office/word/2010/wordml" w:rsidR="00DC5801" w:rsidRDefault="00DC5801" w14:paraId="3461D779" wp14:textId="77777777">
      <w:pPr>
        <w:ind w:firstLine="708"/>
        <w:jc w:val="both"/>
        <w:rPr>
          <w:b/>
          <w:u w:val="single"/>
        </w:rPr>
      </w:pPr>
    </w:p>
    <w:p xmlns:wp14="http://schemas.microsoft.com/office/word/2010/wordml" w:rsidR="00DC5801" w:rsidRDefault="00DC5801" w14:paraId="3119B47E" wp14:textId="77777777">
      <w:pPr>
        <w:ind w:firstLine="708"/>
        <w:jc w:val="both"/>
      </w:pPr>
      <w:r>
        <w:t>Es objeto del presente convenio promover la movilidad mediante el uso de la Ruta de transporte público en autobús dimanante de la concesión MUR-004 “Mar Menor-Metropolitana de Cartagena”,  en cuanto a los trayectos que interesan a los ciudadanos de San Javier y que se corresponde con las líneas interurbanas 8-A y 8-B en todo su recorrido y las líneas 7; 9 y 11 en los tramos de circulan en el área de los municipios de San Javier y San Pedro del Pinatar,  bajo titularidad de “Transportes Urbanos de Cartagena,</w:t>
      </w:r>
      <w:r>
        <w:t xml:space="preserve"> S.A.”, como concesionaria del servicio. </w:t>
      </w:r>
    </w:p>
    <w:p xmlns:wp14="http://schemas.microsoft.com/office/word/2010/wordml" w:rsidR="00DC5801" w:rsidRDefault="00DC5801" w14:paraId="3CF2D8B6" wp14:textId="77777777">
      <w:pPr>
        <w:ind w:firstLine="708"/>
        <w:jc w:val="both"/>
      </w:pPr>
    </w:p>
    <w:p xmlns:wp14="http://schemas.microsoft.com/office/word/2010/wordml" w:rsidR="00DC5801" w:rsidRDefault="00DC5801" w14:paraId="0AECC2F1" wp14:textId="59E2F945">
      <w:pPr>
        <w:ind w:firstLine="708"/>
        <w:jc w:val="both"/>
      </w:pPr>
      <w:r w:rsidR="431ABAFE">
        <w:rPr/>
        <w:t>El transporte</w:t>
      </w:r>
      <w:r w:rsidR="00DC5801">
        <w:rPr/>
        <w:t xml:space="preserve"> público en autobús será </w:t>
      </w:r>
      <w:r w:rsidRPr="1A5E6AF3" w:rsidR="00DC5801">
        <w:rPr>
          <w:b w:val="1"/>
          <w:bCs w:val="1"/>
        </w:rPr>
        <w:t xml:space="preserve">bonificado al 100% </w:t>
      </w:r>
      <w:r w:rsidR="00DC5801">
        <w:rPr/>
        <w:t>para determinados colectivos de vecinos empadronados en San Javier considerados como más necesitados por encontrarse en alguna de las situaciones que se especifican a continuación y en condiciones de acreditarlas documentalmente con carácter previo:</w:t>
      </w:r>
    </w:p>
    <w:p xmlns:wp14="http://schemas.microsoft.com/office/word/2010/wordml" w:rsidR="00DC5801" w:rsidRDefault="00DC5801" w14:paraId="0FB78278" wp14:textId="77777777">
      <w:pPr>
        <w:ind w:firstLine="708"/>
        <w:jc w:val="both"/>
      </w:pPr>
    </w:p>
    <w:p xmlns:wp14="http://schemas.microsoft.com/office/word/2010/wordml" w:rsidR="00DC5801" w:rsidRDefault="00DC5801" w14:paraId="4085282E" wp14:textId="77777777">
      <w:pPr>
        <w:numPr>
          <w:ilvl w:val="0"/>
          <w:numId w:val="1"/>
        </w:numPr>
        <w:jc w:val="both"/>
      </w:pPr>
      <w:r>
        <w:t>Personas mayores de 65 años.</w:t>
      </w:r>
    </w:p>
    <w:p xmlns:wp14="http://schemas.microsoft.com/office/word/2010/wordml" w:rsidR="00DC5801" w:rsidRDefault="00DC5801" w14:paraId="3061A0EC" wp14:textId="77777777">
      <w:pPr>
        <w:numPr>
          <w:ilvl w:val="0"/>
          <w:numId w:val="1"/>
        </w:numPr>
        <w:jc w:val="both"/>
      </w:pPr>
      <w:r>
        <w:t>Pensionistas.</w:t>
      </w:r>
    </w:p>
    <w:p xmlns:wp14="http://schemas.microsoft.com/office/word/2010/wordml" w:rsidR="00DC5801" w:rsidRDefault="00DC5801" w14:paraId="484985D4" wp14:textId="77777777">
      <w:pPr>
        <w:numPr>
          <w:ilvl w:val="0"/>
          <w:numId w:val="1"/>
        </w:numPr>
        <w:jc w:val="both"/>
      </w:pPr>
      <w:r>
        <w:t xml:space="preserve">Discapacitados que se encuentren en condiciones de usar el transporte público. </w:t>
      </w:r>
    </w:p>
    <w:p xmlns:wp14="http://schemas.microsoft.com/office/word/2010/wordml" w:rsidR="00DC5801" w:rsidRDefault="00DC5801" w14:paraId="4A640656" wp14:textId="77777777">
      <w:pPr>
        <w:numPr>
          <w:ilvl w:val="0"/>
          <w:numId w:val="1"/>
        </w:numPr>
        <w:jc w:val="both"/>
      </w:pPr>
      <w:r>
        <w:t>Estudiantes de enseñanzas obligatorias</w:t>
      </w:r>
      <w:r>
        <w:t>.</w:t>
      </w:r>
    </w:p>
    <w:p xmlns:wp14="http://schemas.microsoft.com/office/word/2010/wordml" w:rsidR="00DC5801" w:rsidRDefault="00DC5801" w14:paraId="7964A54A" wp14:textId="75874A48">
      <w:pPr>
        <w:numPr>
          <w:ilvl w:val="0"/>
          <w:numId w:val="1"/>
        </w:numPr>
        <w:jc w:val="both"/>
        <w:rPr/>
      </w:pPr>
      <w:r w:rsidR="00DC5801">
        <w:rPr/>
        <w:t xml:space="preserve">Cualquier otro vecino que se encuentre en situación considerada como de riesgo </w:t>
      </w:r>
      <w:r w:rsidR="50ADF9F1">
        <w:rPr/>
        <w:t>social, justificado</w:t>
      </w:r>
      <w:r w:rsidR="00DC5801">
        <w:rPr/>
        <w:t xml:space="preserve"> con informe de los Servicios Sociales municipales.</w:t>
      </w:r>
    </w:p>
    <w:p xmlns:wp14="http://schemas.microsoft.com/office/word/2010/wordml" w:rsidR="00DC5801" w:rsidRDefault="00DC5801" w14:paraId="1FC39945" wp14:textId="77777777">
      <w:pPr>
        <w:ind w:left="708"/>
        <w:jc w:val="both"/>
      </w:pPr>
    </w:p>
    <w:p xmlns:wp14="http://schemas.microsoft.com/office/word/2010/wordml" w:rsidR="00DC5801" w:rsidRDefault="00DC5801" w14:paraId="4F315D0F" wp14:textId="77777777">
      <w:pPr>
        <w:ind w:firstLine="708"/>
        <w:jc w:val="both"/>
      </w:pPr>
      <w:r>
        <w:t xml:space="preserve">Se facilitará a los colectivos citados una tarjeta de carácter personal e intransferible canjeable por los billetes o títulos de transporte de trayectos ordinarios. </w:t>
      </w:r>
    </w:p>
    <w:p xmlns:wp14="http://schemas.microsoft.com/office/word/2010/wordml" w:rsidR="00DC5801" w:rsidRDefault="00DC5801" w14:paraId="0562CB0E" wp14:textId="77777777">
      <w:pPr>
        <w:ind w:firstLine="708"/>
        <w:jc w:val="both"/>
      </w:pPr>
    </w:p>
    <w:p w:rsidR="1A5E6AF3" w:rsidP="1A5E6AF3" w:rsidRDefault="1A5E6AF3" w14:paraId="24DE77F8" w14:textId="042692AF">
      <w:pPr>
        <w:ind w:firstLine="708"/>
        <w:jc w:val="both"/>
      </w:pPr>
    </w:p>
    <w:p w:rsidR="1A5E6AF3" w:rsidP="1A5E6AF3" w:rsidRDefault="1A5E6AF3" w14:paraId="79EEB37C" w14:textId="73329BF2">
      <w:pPr>
        <w:ind w:firstLine="708"/>
        <w:jc w:val="both"/>
      </w:pPr>
      <w:r w:rsidR="240A2A79">
        <w:rPr/>
        <w:t>2</w:t>
      </w:r>
    </w:p>
    <w:p w:rsidR="1A5E6AF3" w:rsidP="44ABD1E0" w:rsidRDefault="1A5E6AF3" w14:paraId="65729159" w14:textId="289302FB">
      <w:pPr>
        <w:pStyle w:val="Normal"/>
        <w:ind w:firstLine="708"/>
        <w:jc w:val="both"/>
      </w:pPr>
    </w:p>
    <w:p w:rsidR="1A5E6AF3" w:rsidP="1A5E6AF3" w:rsidRDefault="1A5E6AF3" w14:paraId="745C8FCA" w14:textId="1630CDD3">
      <w:pPr>
        <w:ind w:firstLine="708"/>
        <w:jc w:val="both"/>
      </w:pPr>
    </w:p>
    <w:p xmlns:wp14="http://schemas.microsoft.com/office/word/2010/wordml" w:rsidR="00DC5801" w:rsidRDefault="00DC5801" w14:paraId="6D98A12B" wp14:textId="4CDEFB81">
      <w:pPr>
        <w:ind w:firstLine="708"/>
        <w:jc w:val="both"/>
      </w:pPr>
      <w:r w:rsidR="00DC5801">
        <w:rPr/>
        <w:t xml:space="preserve">Para obtener la tarjeta por primera vez, los usuarios deberán solicitarla en el Ayuntamiento aportando los documentos acreditativos de la condición alegada. Una vez comprobado el cumplimiento de los requisitos, por el Ayuntamiento. La relación de solicitudes aprobadas será facilitada a “Transportes Urbanos de Cartagena, S.A.” para proceder a la expedición de la </w:t>
      </w:r>
      <w:r w:rsidR="635556F1">
        <w:rPr/>
        <w:t>tarjeta identificativa</w:t>
      </w:r>
      <w:r w:rsidR="00DC5801">
        <w:rPr/>
        <w:t xml:space="preserve">, que será remitida a los titulares por los Servicios Municipales. </w:t>
      </w:r>
    </w:p>
    <w:p xmlns:wp14="http://schemas.microsoft.com/office/word/2010/wordml" w:rsidR="00DC5801" w:rsidP="44ABD1E0" w:rsidRDefault="00DC5801" w14:paraId="5997CC1D" wp14:textId="580E68C6">
      <w:pPr>
        <w:pStyle w:val="Normal"/>
        <w:ind w:firstLine="708"/>
        <w:jc w:val="both"/>
      </w:pPr>
    </w:p>
    <w:p xmlns:wp14="http://schemas.microsoft.com/office/word/2010/wordml" w:rsidR="00DC5801" w:rsidRDefault="00DC5801" w14:paraId="35431416" wp14:textId="77777777">
      <w:pPr>
        <w:ind w:left="708"/>
        <w:jc w:val="both"/>
      </w:pPr>
      <w:r>
        <w:rPr>
          <w:b/>
          <w:u w:val="single"/>
        </w:rPr>
        <w:t>2ª.- FINANCIACIÓN Y RÉGIMEN ECONÓMICO</w:t>
      </w:r>
    </w:p>
    <w:p xmlns:wp14="http://schemas.microsoft.com/office/word/2010/wordml" w:rsidR="00DC5801" w:rsidRDefault="00DC5801" w14:paraId="110FFD37" wp14:textId="77777777">
      <w:pPr>
        <w:ind w:left="708"/>
        <w:jc w:val="both"/>
        <w:rPr>
          <w:b/>
          <w:u w:val="single"/>
        </w:rPr>
      </w:pPr>
    </w:p>
    <w:p xmlns:wp14="http://schemas.microsoft.com/office/word/2010/wordml" w:rsidR="00DC5801" w:rsidP="1A5E6AF3" w:rsidRDefault="00DC5801" w14:paraId="4E0CB972" wp14:textId="1BC46B00">
      <w:pPr>
        <w:jc w:val="both"/>
        <w:rPr>
          <w:color w:val="000000" w:themeColor="text1" w:themeTint="FF" w:themeShade="FF"/>
        </w:rPr>
      </w:pPr>
      <w:r>
        <w:tab/>
      </w:r>
      <w:r w:rsidR="00DC5801">
        <w:rPr/>
        <w:t xml:space="preserve">Para atender los gastos que se deriven de las acciones desarrolladas durante el ejercicio 202</w:t>
      </w:r>
      <w:r w:rsidR="56CCF43E">
        <w:rPr/>
        <w:t xml:space="preserve">5</w:t>
      </w:r>
      <w:r w:rsidR="00DC5801">
        <w:rPr/>
        <w:t xml:space="preserve">, el Ayuntamiento aportará a </w:t>
      </w:r>
      <w:r w:rsidR="00DC5801">
        <w:rPr>
          <w:color w:val="000000"/>
        </w:rPr>
        <w:t xml:space="preserve">“Transportes Urbanos de Cartagena, S.A.” </w:t>
      </w:r>
      <w:r w:rsidR="00DC5801">
        <w:rPr/>
        <w:t xml:space="preserve">la cantidad de </w:t>
      </w:r>
      <w:r w:rsidR="2ED9DB1F">
        <w:rPr/>
        <w:t xml:space="preserve">3</w:t>
      </w:r>
      <w:r w:rsidR="30614F9E">
        <w:rPr/>
        <w:t xml:space="preserve">0</w:t>
      </w:r>
      <w:r w:rsidR="2ED9DB1F">
        <w:rPr/>
        <w:t xml:space="preserve">.</w:t>
      </w:r>
      <w:r w:rsidR="00DC5801">
        <w:rPr/>
        <w:t xml:space="preserve">000 euros, que se destinarán a sufragar las acciones encuadradas en el objeto de este convenio. </w:t>
      </w:r>
      <w:r w:rsidR="00DC5801">
        <w:rPr>
          <w:color w:val="000000"/>
        </w:rPr>
        <w:t>Esta cantidad está prevista en el presupuesto municipal del ejercicio 202</w:t>
      </w:r>
      <w:r w:rsidR="0586C717">
        <w:rPr>
          <w:color w:val="000000"/>
        </w:rPr>
        <w:t>5</w:t>
      </w:r>
      <w:r w:rsidR="00DC5801">
        <w:rPr>
          <w:color w:val="000000"/>
        </w:rPr>
        <w:t xml:space="preserve"> publicado en el BORM de </w:t>
      </w:r>
      <w:r w:rsidR="78E91FF4">
        <w:rPr>
          <w:color w:val="000000"/>
        </w:rPr>
        <w:t xml:space="preserve">15</w:t>
      </w:r>
      <w:r w:rsidR="00DC5801">
        <w:rPr>
          <w:color w:val="000000"/>
        </w:rPr>
        <w:t xml:space="preserve"> </w:t>
      </w:r>
      <w:r w:rsidR="00DC5801">
        <w:rPr>
          <w:color w:val="000000"/>
        </w:rPr>
        <w:t xml:space="preserve">de febrero, Número </w:t>
      </w:r>
      <w:r w:rsidR="64B3C479">
        <w:rPr>
          <w:color w:val="000000"/>
        </w:rPr>
        <w:t xml:space="preserve">38</w:t>
      </w:r>
      <w:r w:rsidR="00DC5801">
        <w:rPr>
          <w:color w:val="000000"/>
        </w:rPr>
        <w:t>.</w:t>
      </w:r>
    </w:p>
    <w:p xmlns:wp14="http://schemas.microsoft.com/office/word/2010/wordml" w:rsidR="00DC5801" w:rsidRDefault="00DC5801" w14:paraId="6B699379" wp14:textId="77777777">
      <w:pPr>
        <w:jc w:val="both"/>
      </w:pPr>
    </w:p>
    <w:p xmlns:wp14="http://schemas.microsoft.com/office/word/2010/wordml" w:rsidR="00DC5801" w:rsidRDefault="00DC5801" w14:paraId="2C1D392F" wp14:textId="77777777">
      <w:pPr>
        <w:pStyle w:val="Textoindependiente"/>
        <w:jc w:val="both"/>
      </w:pPr>
      <w:r>
        <w:rPr>
          <w:color w:val="000000"/>
        </w:rPr>
        <w:tab/>
      </w:r>
      <w:r>
        <w:rPr>
          <w:color w:val="000000"/>
        </w:rPr>
        <w:t xml:space="preserve"> </w:t>
      </w:r>
      <w:r>
        <w:t>El Ayuntamiento de San Javier, una vez firmado el presente convenio, procederá al pago anticipado de la totalidad del importe de la aportación económica que le corresponde, eximiendo a la beneficiaria de la prestación de garantía alguna.</w:t>
      </w:r>
    </w:p>
    <w:p xmlns:wp14="http://schemas.microsoft.com/office/word/2010/wordml" w:rsidR="00DC5801" w:rsidRDefault="00DC5801" w14:paraId="622C7099" wp14:textId="43850AC2">
      <w:pPr>
        <w:pStyle w:val="Textoindependiente"/>
        <w:jc w:val="both"/>
      </w:pPr>
      <w:r>
        <w:tab/>
      </w:r>
      <w:r w:rsidR="00DC5801">
        <w:rPr/>
        <w:t xml:space="preserve">Por su parte, la </w:t>
      </w:r>
      <w:r w:rsidR="11DEE39F">
        <w:rPr/>
        <w:t xml:space="preserve">interesada</w:t>
      </w:r>
      <w:r w:rsidR="00DC5801">
        <w:rPr/>
        <w:t xml:space="preserve">, se hará cargo de los demás gastos que se generen por prestación de servicios. </w:t>
      </w:r>
      <w:r w:rsidR="00DC5801">
        <w:rPr>
          <w:sz w:val="22"/>
          <w:szCs w:val="22"/>
        </w:rPr>
        <w:t xml:space="preserve">                                                                  </w:t>
      </w:r>
    </w:p>
    <w:p xmlns:wp14="http://schemas.microsoft.com/office/word/2010/wordml" w:rsidR="00DC5801" w:rsidRDefault="00DC5801" w14:paraId="229D9E35" wp14:textId="77777777">
      <w:pPr>
        <w:widowControl w:val="0"/>
        <w:spacing w:after="120"/>
        <w:jc w:val="both"/>
      </w:pPr>
      <w:r>
        <w:rPr>
          <w:rFonts w:cs="Arial"/>
          <w:color w:val="FF0000"/>
          <w:sz w:val="22"/>
          <w:szCs w:val="22"/>
        </w:rPr>
        <w:tab/>
      </w:r>
      <w:r>
        <w:rPr>
          <w:rFonts w:cs="Arial"/>
          <w:color w:val="FF0000"/>
          <w:sz w:val="22"/>
          <w:szCs w:val="22"/>
        </w:rPr>
        <w:t xml:space="preserve"> </w:t>
      </w:r>
      <w:r>
        <w:rPr>
          <w:rFonts w:cs="Arial"/>
          <w:color w:val="000000"/>
          <w:sz w:val="22"/>
          <w:szCs w:val="22"/>
        </w:rPr>
        <w:t xml:space="preserve">  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w:t>
      </w:r>
    </w:p>
    <w:p xmlns:wp14="http://schemas.microsoft.com/office/word/2010/wordml" w:rsidR="00DC5801" w:rsidRDefault="00DC5801" w14:paraId="3FE9F23F" wp14:textId="77777777">
      <w:pPr>
        <w:ind w:firstLine="708"/>
        <w:jc w:val="both"/>
        <w:rPr>
          <w:color w:val="000000"/>
        </w:rPr>
      </w:pPr>
    </w:p>
    <w:p xmlns:wp14="http://schemas.microsoft.com/office/word/2010/wordml" w:rsidR="00DC5801" w:rsidRDefault="00DC5801" w14:paraId="074BD93F" wp14:textId="77777777">
      <w:pPr>
        <w:ind w:firstLine="708"/>
        <w:jc w:val="both"/>
      </w:pPr>
      <w:r>
        <w:rPr>
          <w:color w:val="000000"/>
        </w:rPr>
        <w:t>El Ayuntamiento abonará las facturas que sean presentadas por “Transportes Urbanos de Cartagena, S.A.”, a las que se acompañará anexo de los viajeros usuarios del servicio, según la condición alegada y los precios oficialmente establecidos.</w:t>
      </w:r>
    </w:p>
    <w:p xmlns:wp14="http://schemas.microsoft.com/office/word/2010/wordml" w:rsidR="00DC5801" w:rsidRDefault="00DC5801" w14:paraId="1F72F646" wp14:textId="77777777">
      <w:pPr>
        <w:ind w:firstLine="708"/>
        <w:jc w:val="both"/>
      </w:pPr>
    </w:p>
    <w:p xmlns:wp14="http://schemas.microsoft.com/office/word/2010/wordml" w:rsidR="00DC5801" w:rsidRDefault="00DC5801" w14:paraId="197C4C0C" wp14:textId="77777777">
      <w:pPr>
        <w:ind w:firstLine="708"/>
        <w:jc w:val="both"/>
      </w:pPr>
      <w:r>
        <w:t xml:space="preserve"> </w:t>
      </w:r>
      <w:r>
        <w:t xml:space="preserve">Asimismo, el Ayuntamiento podrá destinar parte de la consignación presupuestaria para abonar los gastos derivados de la puesta en marcha inicial del protocolo de identificación de los usuarios por medios informáticos, expedición y renovación de las tarjetas acreditativas. </w:t>
      </w:r>
    </w:p>
    <w:p xmlns:wp14="http://schemas.microsoft.com/office/word/2010/wordml" w:rsidR="00DC5801" w:rsidRDefault="00DC5801" w14:paraId="08CE6F91" wp14:textId="77777777">
      <w:pPr>
        <w:ind w:firstLine="708"/>
        <w:jc w:val="both"/>
      </w:pPr>
    </w:p>
    <w:p xmlns:wp14="http://schemas.microsoft.com/office/word/2010/wordml" w:rsidR="00DC5801" w:rsidRDefault="00DC5801" w14:paraId="61CDCEAD" wp14:textId="77777777">
      <w:pPr>
        <w:jc w:val="both"/>
        <w:rPr>
          <w:b/>
          <w:u w:val="single"/>
        </w:rPr>
      </w:pPr>
    </w:p>
    <w:p xmlns:wp14="http://schemas.microsoft.com/office/word/2010/wordml" w:rsidR="00DC5801" w:rsidRDefault="00DC5801" w14:paraId="26B98907" wp14:textId="77777777">
      <w:pPr>
        <w:ind w:left="708"/>
        <w:jc w:val="both"/>
      </w:pPr>
      <w:r>
        <w:rPr>
          <w:b/>
          <w:u w:val="single"/>
        </w:rPr>
        <w:t>3ª.- PLAZO</w:t>
      </w:r>
    </w:p>
    <w:p xmlns:wp14="http://schemas.microsoft.com/office/word/2010/wordml" w:rsidR="00DC5801" w:rsidRDefault="00DC5801" w14:paraId="6BB9E253" wp14:textId="77777777">
      <w:pPr>
        <w:ind w:left="708"/>
        <w:jc w:val="both"/>
        <w:rPr>
          <w:b/>
          <w:u w:val="single"/>
        </w:rPr>
      </w:pPr>
    </w:p>
    <w:p xmlns:wp14="http://schemas.microsoft.com/office/word/2010/wordml" w:rsidR="00DC5801" w:rsidRDefault="00DC5801" w14:paraId="770E54E2" wp14:textId="09983393">
      <w:pPr>
        <w:widowControl w:val="0"/>
        <w:spacing w:after="120"/>
        <w:jc w:val="both"/>
      </w:pPr>
      <w:r>
        <w:rPr>
          <w:rFonts w:cs="Arial"/>
        </w:rPr>
        <w:tab/>
      </w:r>
      <w:r w:rsidR="00DC5801">
        <w:rPr>
          <w:rFonts w:cs="Arial"/>
        </w:rPr>
        <w:t>El presente Convenio estará vigente hasta el 31 de marzo de 202</w:t>
      </w:r>
      <w:r w:rsidR="0FC04494">
        <w:rPr>
          <w:rFonts w:cs="Arial"/>
        </w:rPr>
        <w:t>6</w:t>
      </w:r>
      <w:r w:rsidR="00DC5801">
        <w:rPr>
          <w:rFonts w:cs="Arial"/>
        </w:rPr>
        <w:t>, salvo denuncia expresa por una de las partes, que deberá ser puesta en conocimiento de la otra, con un mes de antelación a la fecha en que se quiera dar por extinguido el convenio.</w:t>
      </w:r>
    </w:p>
    <w:p xmlns:wp14="http://schemas.microsoft.com/office/word/2010/wordml" w:rsidR="00DC5801" w:rsidP="44ABD1E0" w:rsidRDefault="00DC5801" w14:paraId="52E56223" wp14:textId="099E3DD5">
      <w:pPr>
        <w:pStyle w:val="Normal"/>
        <w:widowControl w:val="0"/>
        <w:spacing w:after="120"/>
        <w:ind/>
        <w:jc w:val="both"/>
        <w:rPr>
          <w:rFonts w:cs="Arial"/>
        </w:rPr>
      </w:pPr>
    </w:p>
    <w:p xmlns:wp14="http://schemas.microsoft.com/office/word/2010/wordml" w:rsidR="00DC5801" w:rsidRDefault="00DC5801" w14:paraId="7D6F8B80" wp14:textId="77777777">
      <w:pPr>
        <w:ind w:left="708"/>
        <w:jc w:val="both"/>
      </w:pPr>
      <w:r>
        <w:rPr>
          <w:b/>
          <w:u w:val="single"/>
        </w:rPr>
        <w:t>4ª.- MEDIOS HUMANOS Y MATERIALES</w:t>
      </w:r>
    </w:p>
    <w:p xmlns:wp14="http://schemas.microsoft.com/office/word/2010/wordml" w:rsidR="00DC5801" w:rsidRDefault="00DC5801" w14:paraId="07547A01" wp14:textId="77777777">
      <w:pPr>
        <w:ind w:left="708"/>
        <w:jc w:val="both"/>
        <w:rPr>
          <w:b/>
          <w:u w:val="single"/>
        </w:rPr>
      </w:pPr>
    </w:p>
    <w:p xmlns:wp14="http://schemas.microsoft.com/office/word/2010/wordml" w:rsidR="00DC5801" w:rsidRDefault="00DC5801" w14:paraId="3E714449" wp14:textId="408FFEAB">
      <w:pPr>
        <w:ind w:firstLine="708"/>
        <w:jc w:val="both"/>
      </w:pPr>
      <w:r w:rsidR="00DC5801">
        <w:rPr/>
        <w:t>La prestación de los servicios se llevará a efecto con vehículos de los que disponga la empresa bajo cualquier título declarado válido por la normativa de transportes, con sus revisiones técnicas vigente, en condiciones adecuadas de salubridad e higiene y provisto de los seguros que sean exigibles.</w:t>
      </w:r>
    </w:p>
    <w:p xmlns:wp14="http://schemas.microsoft.com/office/word/2010/wordml" w:rsidR="00DC5801" w:rsidP="44ABD1E0" w:rsidRDefault="00DC5801" w14:paraId="1C5AEF01" wp14:textId="08CF77B0">
      <w:pPr>
        <w:pStyle w:val="Normal"/>
        <w:suppressLineNumbers w:val="0"/>
        <w:bidi w:val="0"/>
        <w:spacing w:before="0" w:beforeAutospacing="off" w:after="0" w:afterAutospacing="off" w:line="259" w:lineRule="auto"/>
        <w:ind w:left="0" w:right="0" w:firstLine="708"/>
        <w:jc w:val="both"/>
      </w:pPr>
      <w:r w:rsidR="1390DA45">
        <w:rPr/>
        <w:t>3</w:t>
      </w:r>
    </w:p>
    <w:p xmlns:wp14="http://schemas.microsoft.com/office/word/2010/wordml" w:rsidR="00DC5801" w:rsidRDefault="00DC5801" w14:paraId="16E0DD5E" wp14:textId="708BD30C">
      <w:pPr>
        <w:ind w:firstLine="708"/>
        <w:jc w:val="both"/>
      </w:pPr>
    </w:p>
    <w:p xmlns:wp14="http://schemas.microsoft.com/office/word/2010/wordml" w:rsidR="00DC5801" w:rsidRDefault="00DC5801" w14:paraId="433748ED" wp14:textId="3E5CFBD0">
      <w:pPr>
        <w:ind w:firstLine="708"/>
        <w:jc w:val="both"/>
      </w:pPr>
    </w:p>
    <w:p xmlns:wp14="http://schemas.microsoft.com/office/word/2010/wordml" w:rsidR="00DC5801" w:rsidRDefault="00DC5801" w14:paraId="0FBADDD7" wp14:textId="330D3A48">
      <w:pPr>
        <w:ind w:firstLine="708"/>
        <w:jc w:val="both"/>
      </w:pPr>
      <w:r w:rsidR="00DC5801">
        <w:rPr/>
        <w:t xml:space="preserve"> </w:t>
      </w:r>
      <w:r w:rsidR="00DC5801">
        <w:rPr/>
        <w:t xml:space="preserve">Serán conducidos por conductores de su propia plantilla dotados de los permisos de conducción que fueren preceptivos, debiendo disponer la empresa tanto de vehículos como de conductores de reserva para sustituir </w:t>
      </w:r>
      <w:r w:rsidR="00DC5801">
        <w:rPr/>
        <w:t>a los que estuvieran asignados al servicio.</w:t>
      </w:r>
      <w:r w:rsidR="00DC5801">
        <w:rPr/>
        <w:t xml:space="preserve"> </w:t>
      </w:r>
      <w:r w:rsidR="00DC5801">
        <w:rPr/>
        <w:t>Se deberá disponer asimismo de personal o servicio de taller que garantice la organización, inspección y continuidad del servicio.</w:t>
      </w:r>
    </w:p>
    <w:p xmlns:wp14="http://schemas.microsoft.com/office/word/2010/wordml" w:rsidR="00DC5801" w:rsidRDefault="00DC5801" w14:paraId="5043CB0F" wp14:textId="77777777">
      <w:pPr>
        <w:ind w:firstLine="708"/>
        <w:jc w:val="both"/>
      </w:pPr>
    </w:p>
    <w:p xmlns:wp14="http://schemas.microsoft.com/office/word/2010/wordml" w:rsidR="00DC5801" w:rsidRDefault="00DC5801" w14:paraId="07459315" wp14:textId="77777777">
      <w:pPr>
        <w:ind w:left="708"/>
        <w:jc w:val="both"/>
        <w:rPr>
          <w:b/>
          <w:u w:val="single"/>
        </w:rPr>
      </w:pPr>
    </w:p>
    <w:p xmlns:wp14="http://schemas.microsoft.com/office/word/2010/wordml" w:rsidR="00DC5801" w:rsidRDefault="00DC5801" w14:paraId="671A1C78" wp14:textId="77777777">
      <w:pPr>
        <w:ind w:left="708"/>
        <w:jc w:val="both"/>
      </w:pPr>
      <w:r>
        <w:rPr>
          <w:b/>
          <w:u w:val="single"/>
        </w:rPr>
        <w:t>5ª.- OBLIGACIONES</w:t>
      </w:r>
    </w:p>
    <w:p xmlns:wp14="http://schemas.microsoft.com/office/word/2010/wordml" w:rsidR="00DC5801" w:rsidRDefault="00DC5801" w14:paraId="6537F28F" wp14:textId="77777777">
      <w:pPr>
        <w:ind w:left="708"/>
        <w:jc w:val="both"/>
        <w:rPr>
          <w:b/>
          <w:u w:val="single"/>
        </w:rPr>
      </w:pPr>
    </w:p>
    <w:p xmlns:wp14="http://schemas.microsoft.com/office/word/2010/wordml" w:rsidR="00DC5801" w:rsidP="44ABD1E0" w:rsidRDefault="00DC5801" w14:paraId="6DFB9E20" wp14:textId="1D81B05D">
      <w:pPr>
        <w:ind w:firstLine="708"/>
        <w:jc w:val="both"/>
      </w:pPr>
      <w:r w:rsidR="00DC5801">
        <w:rPr/>
        <w:t xml:space="preserve">El Ayuntamiento garantizará el servicio manteniendo libre de obstáculos las vías por donde circule el autobús y los espacios reservados para paradas. Cumplirá puntualmente las obligaciones económicas a las que se compromete por el presente convenio tendentes a garantizar el equilibrio de la explotación, abonando las cantidades que se facturen y justifiquen en concepto de “Bono-Transporte” y billetaje. </w:t>
      </w:r>
    </w:p>
    <w:p xmlns:wp14="http://schemas.microsoft.com/office/word/2010/wordml" w:rsidR="00DC5801" w:rsidRDefault="00DC5801" w14:paraId="70DF9E56" wp14:textId="77777777">
      <w:pPr>
        <w:ind w:left="708"/>
        <w:jc w:val="both"/>
      </w:pPr>
    </w:p>
    <w:p xmlns:wp14="http://schemas.microsoft.com/office/word/2010/wordml" w:rsidR="00DC5801" w:rsidRDefault="00DC5801" w14:paraId="12E0EEA8" wp14:textId="77777777">
      <w:pPr>
        <w:ind w:left="708"/>
        <w:jc w:val="both"/>
      </w:pPr>
      <w:r>
        <w:t>La empresa por su parte tiene las siguientes obligaciones</w:t>
      </w:r>
    </w:p>
    <w:p xmlns:wp14="http://schemas.microsoft.com/office/word/2010/wordml" w:rsidR="00DC5801" w:rsidRDefault="00DC5801" w14:paraId="44E871BC" wp14:textId="77777777">
      <w:pPr>
        <w:ind w:left="708"/>
        <w:jc w:val="both"/>
      </w:pPr>
    </w:p>
    <w:p xmlns:wp14="http://schemas.microsoft.com/office/word/2010/wordml" w:rsidR="00DC5801" w:rsidRDefault="00DC5801" w14:paraId="6250797C" wp14:textId="77777777">
      <w:pPr>
        <w:numPr>
          <w:ilvl w:val="0"/>
          <w:numId w:val="3"/>
        </w:numPr>
        <w:jc w:val="both"/>
      </w:pPr>
      <w:r>
        <w:t>Explotar el servicio en las condiciones de regularidad y certidumbre establecidos en el presente convenio llevando a cabo la gestión bajo su responsabilidad, asumiendo el riesgo y ventura de la explotación.</w:t>
      </w:r>
    </w:p>
    <w:p xmlns:wp14="http://schemas.microsoft.com/office/word/2010/wordml" w:rsidR="00DC5801" w:rsidRDefault="00DC5801" w14:paraId="24FB4383" wp14:textId="77777777">
      <w:pPr>
        <w:numPr>
          <w:ilvl w:val="0"/>
          <w:numId w:val="3"/>
        </w:numPr>
        <w:jc w:val="both"/>
      </w:pPr>
      <w:r>
        <w:t xml:space="preserve">Permitir el acceso a los vehículos a los vecinos de San Javier que estén en posesión del “Bono-Transporte”, pudiendo contrastar la información con los documentos acreditativos que aporten los viajeros. </w:t>
      </w:r>
    </w:p>
    <w:p xmlns:wp14="http://schemas.microsoft.com/office/word/2010/wordml" w:rsidR="00DC5801" w:rsidRDefault="00DC5801" w14:paraId="299BDA1A" wp14:textId="77777777">
      <w:pPr>
        <w:numPr>
          <w:ilvl w:val="0"/>
          <w:numId w:val="3"/>
        </w:numPr>
        <w:jc w:val="both"/>
      </w:pPr>
      <w:r>
        <w:t>Aplicar los precios de los billetes según tarifas oficialmente aprobadas y publicadas, haciendo entrega a los viajeros del correspondiente título de transporte en el que figurará la fecha y precio del billete.</w:t>
      </w:r>
    </w:p>
    <w:p xmlns:wp14="http://schemas.microsoft.com/office/word/2010/wordml" w:rsidR="00DC5801" w:rsidRDefault="00DC5801" w14:paraId="1FCF8672" wp14:textId="77777777">
      <w:pPr>
        <w:numPr>
          <w:ilvl w:val="0"/>
          <w:numId w:val="3"/>
        </w:numPr>
        <w:jc w:val="both"/>
      </w:pPr>
      <w:r>
        <w:t>Permitir las inspecciones y controles que el Ayuntamiento pudiera establecer.</w:t>
      </w:r>
    </w:p>
    <w:p xmlns:wp14="http://schemas.microsoft.com/office/word/2010/wordml" w:rsidR="00DC5801" w:rsidRDefault="00DC5801" w14:paraId="1837A939" wp14:textId="77777777">
      <w:pPr>
        <w:numPr>
          <w:ilvl w:val="0"/>
          <w:numId w:val="3"/>
        </w:numPr>
        <w:jc w:val="both"/>
      </w:pPr>
      <w:r>
        <w:t>Al finalizar el periodo, presentará una memoria justificativa de la actividad desarrollada.</w:t>
      </w:r>
    </w:p>
    <w:p xmlns:wp14="http://schemas.microsoft.com/office/word/2010/wordml" w:rsidR="00DC5801" w:rsidRDefault="00DC5801" w14:paraId="1D703576" wp14:textId="77777777">
      <w:pPr>
        <w:numPr>
          <w:ilvl w:val="0"/>
          <w:numId w:val="3"/>
        </w:numPr>
        <w:jc w:val="both"/>
      </w:pPr>
      <w:r>
        <w:t>Comunicar de modo inmediato cualquier alteración en cuanto a horarios, paradas o tarifas aplicables.</w:t>
      </w:r>
    </w:p>
    <w:p xmlns:wp14="http://schemas.microsoft.com/office/word/2010/wordml" w:rsidR="00DC5801" w:rsidRDefault="00DC5801" w14:paraId="5ABDE3AE" wp14:textId="77777777">
      <w:pPr>
        <w:numPr>
          <w:ilvl w:val="0"/>
          <w:numId w:val="3"/>
        </w:numPr>
        <w:jc w:val="both"/>
      </w:pPr>
      <w:r>
        <w:t xml:space="preserve">A dar la adecuada difusión del servicio, manteniendo los horarios rotulados y actualizados en las paradas y poniéndolos a disposición de los servicios municipales, sobre todo los de información turística.  </w:t>
      </w:r>
    </w:p>
    <w:p xmlns:wp14="http://schemas.microsoft.com/office/word/2010/wordml" w:rsidR="00DC5801" w:rsidRDefault="00DC5801" w14:paraId="26374531" wp14:textId="77777777">
      <w:pPr>
        <w:numPr>
          <w:ilvl w:val="0"/>
          <w:numId w:val="3"/>
        </w:numPr>
        <w:jc w:val="both"/>
      </w:pPr>
      <w:r>
        <w:t>Cualesquiera otras que se deriven de este convenio.</w:t>
      </w:r>
    </w:p>
    <w:p xmlns:wp14="http://schemas.microsoft.com/office/word/2010/wordml" w:rsidR="00DC5801" w:rsidRDefault="00DC5801" w14:paraId="144A5D23" wp14:textId="77777777">
      <w:pPr>
        <w:ind w:left="708"/>
        <w:jc w:val="both"/>
      </w:pPr>
    </w:p>
    <w:p xmlns:wp14="http://schemas.microsoft.com/office/word/2010/wordml" w:rsidR="00DC5801" w:rsidRDefault="00DC5801" w14:paraId="738610EB" wp14:textId="77777777">
      <w:pPr>
        <w:ind w:left="708"/>
        <w:jc w:val="both"/>
        <w:rPr>
          <w:b/>
          <w:u w:val="single"/>
        </w:rPr>
      </w:pPr>
    </w:p>
    <w:p xmlns:wp14="http://schemas.microsoft.com/office/word/2010/wordml" w:rsidR="00DC5801" w:rsidRDefault="00DC5801" w14:paraId="66FFDDAA" wp14:textId="77777777">
      <w:pPr>
        <w:ind w:left="708"/>
        <w:jc w:val="both"/>
      </w:pPr>
      <w:r>
        <w:rPr>
          <w:b/>
          <w:u w:val="single"/>
        </w:rPr>
        <w:t>6ª.- DOCUMENTACIÓN APORTADA.</w:t>
      </w:r>
    </w:p>
    <w:p xmlns:wp14="http://schemas.microsoft.com/office/word/2010/wordml" w:rsidR="00DC5801" w:rsidRDefault="00DC5801" w14:paraId="637805D2" wp14:textId="77777777">
      <w:pPr>
        <w:ind w:left="708"/>
        <w:jc w:val="both"/>
        <w:rPr>
          <w:b/>
          <w:u w:val="single"/>
        </w:rPr>
      </w:pPr>
    </w:p>
    <w:p xmlns:wp14="http://schemas.microsoft.com/office/word/2010/wordml" w:rsidR="00DC5801" w:rsidRDefault="00DC5801" w14:paraId="086FC4EB" wp14:textId="77777777">
      <w:pPr>
        <w:numPr>
          <w:ilvl w:val="0"/>
          <w:numId w:val="4"/>
        </w:numPr>
        <w:jc w:val="both"/>
      </w:pPr>
      <w:r>
        <w:t>Título concesional de la línea MUR-004 – Mar Menor – Metropolitana de Cartagena.</w:t>
      </w:r>
    </w:p>
    <w:p xmlns:wp14="http://schemas.microsoft.com/office/word/2010/wordml" w:rsidR="00DC5801" w:rsidRDefault="00DC5801" w14:paraId="276856E5" wp14:textId="77777777">
      <w:pPr>
        <w:numPr>
          <w:ilvl w:val="0"/>
          <w:numId w:val="4"/>
        </w:numPr>
        <w:jc w:val="both"/>
      </w:pPr>
      <w:r>
        <w:t>Relación de paradas y horarios.</w:t>
      </w:r>
    </w:p>
    <w:p xmlns:wp14="http://schemas.microsoft.com/office/word/2010/wordml" w:rsidR="00DC5801" w:rsidRDefault="00DC5801" w14:paraId="08D28E9B" wp14:textId="77777777">
      <w:pPr>
        <w:numPr>
          <w:ilvl w:val="0"/>
          <w:numId w:val="4"/>
        </w:numPr>
        <w:jc w:val="both"/>
      </w:pPr>
      <w:r>
        <w:t>Tarifas oficiales vigentes, aprobadas por la Comunidad Autónoma de la Región de Murcia.</w:t>
      </w:r>
    </w:p>
    <w:p xmlns:wp14="http://schemas.microsoft.com/office/word/2010/wordml" w:rsidR="00DC5801" w:rsidRDefault="00DC5801" w14:paraId="463F29E8" wp14:textId="77777777">
      <w:pPr>
        <w:jc w:val="both"/>
      </w:pPr>
    </w:p>
    <w:p xmlns:wp14="http://schemas.microsoft.com/office/word/2010/wordml" w:rsidR="00DC5801" w:rsidRDefault="00DC5801" w14:paraId="3B7B4B86" wp14:textId="77777777">
      <w:pPr>
        <w:jc w:val="both"/>
      </w:pPr>
    </w:p>
    <w:p xmlns:wp14="http://schemas.microsoft.com/office/word/2010/wordml" w:rsidR="00DC5801" w:rsidRDefault="00DC5801" w14:paraId="6DF1EE0E" wp14:textId="77777777">
      <w:pPr>
        <w:jc w:val="both"/>
      </w:pPr>
      <w:r>
        <w:tab/>
      </w:r>
      <w:r w:rsidR="00DC5801">
        <w:rPr/>
        <w:t xml:space="preserve">7º </w:t>
      </w:r>
      <w:r w:rsidR="00DC5801">
        <w:rPr>
          <w:b w:val="1"/>
          <w:bCs w:val="1"/>
          <w:u w:val="single"/>
        </w:rPr>
        <w:t>JUSTIFICACIÓN</w:t>
      </w:r>
    </w:p>
    <w:p w:rsidR="44ABD1E0" w:rsidP="44ABD1E0" w:rsidRDefault="44ABD1E0" w14:paraId="7E1A21D2" w14:textId="31EE0637">
      <w:pPr>
        <w:jc w:val="both"/>
        <w:rPr>
          <w:b w:val="1"/>
          <w:bCs w:val="1"/>
          <w:u w:val="single"/>
        </w:rPr>
      </w:pPr>
    </w:p>
    <w:p w:rsidR="60FBEECE" w:rsidP="44ABD1E0" w:rsidRDefault="60FBEECE" w14:paraId="150231DA" w14:textId="7255B5AF">
      <w:pPr>
        <w:pStyle w:val="Normal"/>
        <w:jc w:val="both"/>
        <w:rPr>
          <w:b w:val="1"/>
          <w:bCs w:val="1"/>
          <w:u w:val="single"/>
        </w:rPr>
      </w:pPr>
    </w:p>
    <w:p w:rsidR="2F1E2BCE" w:rsidP="44ABD1E0" w:rsidRDefault="2F1E2BCE" w14:paraId="2B4D19B4" w14:textId="441E25E1">
      <w:pPr>
        <w:jc w:val="both"/>
      </w:pPr>
      <w:r w:rsidR="2F1E2BCE">
        <w:rPr/>
        <w:t>4</w:t>
      </w:r>
    </w:p>
    <w:p w:rsidR="44ABD1E0" w:rsidP="44ABD1E0" w:rsidRDefault="44ABD1E0" w14:paraId="0DAA06D6" w14:textId="4B948D14">
      <w:pPr>
        <w:jc w:val="both"/>
      </w:pPr>
    </w:p>
    <w:p w:rsidR="44ABD1E0" w:rsidP="44ABD1E0" w:rsidRDefault="44ABD1E0" w14:paraId="7E55E999" w14:textId="4B98FB56">
      <w:pPr>
        <w:jc w:val="both"/>
      </w:pPr>
    </w:p>
    <w:p xmlns:wp14="http://schemas.microsoft.com/office/word/2010/wordml" w:rsidR="00DC5801" w:rsidRDefault="00DC5801" w14:paraId="4302F3B9" wp14:textId="3031AB1D">
      <w:pPr>
        <w:jc w:val="both"/>
      </w:pPr>
      <w:r>
        <w:tab/>
      </w:r>
      <w:r w:rsidR="4F375CAC">
        <w:rPr/>
        <w:t xml:space="preserve">La justificación de la inversión dada a los fondos recibidos y acreditación del cumplimiento de la finalidad para la que estaban </w:t>
      </w:r>
      <w:r w:rsidR="1ACA9580">
        <w:rPr/>
        <w:t>previstos</w:t>
      </w:r>
      <w:r w:rsidR="4F375CAC">
        <w:rPr/>
        <w:t xml:space="preserve"> se hará antes del 31 de marzo de 202</w:t>
      </w:r>
      <w:r w:rsidR="10508AEA">
        <w:rPr/>
        <w:t xml:space="preserve">6</w:t>
      </w:r>
      <w:r w:rsidR="4F375CAC">
        <w:rPr/>
        <w:t>, mediante la presentación de los siguientes documentos:</w:t>
      </w:r>
    </w:p>
    <w:p xmlns:wp14="http://schemas.microsoft.com/office/word/2010/wordml" w:rsidR="00DC5801" w:rsidP="1A5E6AF3" w:rsidRDefault="00DC5801" w14:paraId="269E6422" wp14:textId="77777777">
      <w:pPr>
        <w:pStyle w:val="Textoindependiente"/>
        <w:ind w:firstLine="0"/>
        <w:jc w:val="both"/>
      </w:pPr>
      <w:r w:rsidR="00DC5801">
        <w:rPr/>
        <w:t>A) Memoria detallada de la actividad con indicación de los resultados obtenidos.</w:t>
      </w:r>
    </w:p>
    <w:p xmlns:wp14="http://schemas.microsoft.com/office/word/2010/wordml" w:rsidR="00DC5801" w:rsidP="1A5E6AF3" w:rsidRDefault="00DC5801" w14:paraId="16547555" wp14:textId="77777777">
      <w:pPr>
        <w:pStyle w:val="Textoindependiente"/>
        <w:ind w:firstLine="0"/>
        <w:jc w:val="both"/>
      </w:pPr>
      <w:r w:rsidR="00DC5801">
        <w:rPr/>
        <w:t>B) Documentos probatorios de la publicidad dada a la aportación municipal.</w:t>
      </w:r>
    </w:p>
    <w:p xmlns:wp14="http://schemas.microsoft.com/office/word/2010/wordml" w:rsidR="00DC5801" w:rsidRDefault="00DC5801" w14:paraId="2BA226A1" wp14:textId="2D5D66C0">
      <w:pPr>
        <w:pStyle w:val="Textoindependiente"/>
        <w:jc w:val="both"/>
      </w:pPr>
      <w:r w:rsidR="00DC5801">
        <w:rPr/>
        <w:t>C) Memoria económica de ingresos y gastos de la actividad o proyecto, así como justificantes de gastos por importe al menos igual a la subvención concedida.</w:t>
      </w:r>
    </w:p>
    <w:p xmlns:wp14="http://schemas.microsoft.com/office/word/2010/wordml" w:rsidR="00DC5801" w:rsidRDefault="00DC5801" w14:paraId="55A117E8" wp14:textId="58E36F3E">
      <w:pPr>
        <w:pStyle w:val="Textoindependiente"/>
        <w:jc w:val="both"/>
      </w:pPr>
      <w:r>
        <w:tab/>
      </w:r>
      <w:r w:rsidR="00DC5801">
        <w:rPr/>
        <w:t xml:space="preserve">Los documentos justificativos de gastos estarán constituidos por los comprobantes de los billetes emitidos a la presentación de la tarjeta del </w:t>
      </w:r>
      <w:r w:rsidR="00DC5801">
        <w:rPr/>
        <w:t>“Bono-Transporte”.</w:t>
      </w:r>
      <w:r w:rsidR="00DC5801">
        <w:rPr/>
        <w:t xml:space="preserve">                                                             </w:t>
      </w:r>
    </w:p>
    <w:p xmlns:wp14="http://schemas.microsoft.com/office/word/2010/wordml" w:rsidR="00DC5801" w:rsidRDefault="00DC5801" w14:paraId="493A3C48" wp14:textId="485DB9C5">
      <w:pPr>
        <w:jc w:val="both"/>
      </w:pPr>
      <w:r>
        <w:rPr>
          <w:b/>
          <w:bCs/>
        </w:rPr>
        <w:tab/>
      </w:r>
      <w:r w:rsidR="4F375CAC">
        <w:rPr/>
        <w:t>Todos los gastos deberán estar referidos a, como máximo, 31 de diciembre de 202</w:t>
      </w:r>
      <w:r w:rsidR="468CC507">
        <w:rPr/>
        <w:t>5</w:t>
      </w:r>
      <w:r w:rsidR="4F375CAC">
        <w:rPr/>
        <w:t>, y los pagos hasta el 31 de marzo de 202</w:t>
      </w:r>
      <w:r w:rsidR="75F58A12">
        <w:rPr/>
        <w:t>6</w:t>
      </w:r>
      <w:r w:rsidR="4F375CAC">
        <w:rPr/>
        <w:t>, fecha máxima de justificación de la subvención concedida.</w:t>
      </w:r>
    </w:p>
    <w:p xmlns:wp14="http://schemas.microsoft.com/office/word/2010/wordml" w:rsidR="00DC5801" w:rsidRDefault="00DC5801" w14:paraId="17AD93B2" wp14:textId="77777777">
      <w:pPr>
        <w:jc w:val="both"/>
      </w:pPr>
      <w:r>
        <w:tab/>
      </w:r>
    </w:p>
    <w:p xmlns:wp14="http://schemas.microsoft.com/office/word/2010/wordml" w:rsidR="00DC5801" w:rsidRDefault="00DC5801" w14:paraId="0DE4B5B7" wp14:textId="77777777">
      <w:pPr>
        <w:jc w:val="both"/>
      </w:pPr>
    </w:p>
    <w:p xmlns:wp14="http://schemas.microsoft.com/office/word/2010/wordml" w:rsidR="00DC5801" w:rsidRDefault="00DC5801" w14:paraId="2C1E155D" wp14:textId="77777777">
      <w:pPr>
        <w:ind w:left="708"/>
        <w:jc w:val="both"/>
      </w:pPr>
      <w:r>
        <w:rPr>
          <w:b/>
          <w:u w:val="single"/>
        </w:rPr>
        <w:t xml:space="preserve">8ª.- </w:t>
      </w:r>
      <w:r>
        <w:rPr>
          <w:b/>
          <w:bCs/>
          <w:u w:val="single"/>
        </w:rPr>
        <w:t xml:space="preserve"> COMISION DE SEGUIMIENTO.</w:t>
      </w:r>
    </w:p>
    <w:p xmlns:wp14="http://schemas.microsoft.com/office/word/2010/wordml" w:rsidR="00DC5801" w:rsidRDefault="00DC5801" w14:paraId="66204FF1" wp14:textId="77777777">
      <w:pPr>
        <w:autoSpaceDE w:val="0"/>
        <w:ind w:firstLine="708"/>
        <w:rPr>
          <w:b/>
          <w:u w:val="single"/>
        </w:rPr>
      </w:pPr>
    </w:p>
    <w:p xmlns:wp14="http://schemas.microsoft.com/office/word/2010/wordml" w:rsidR="00DC5801" w:rsidRDefault="00DC5801" w14:paraId="12FE7D6C" wp14:textId="77777777">
      <w:pPr>
        <w:autoSpaceDE w:val="0"/>
        <w:ind w:firstLine="708"/>
        <w:jc w:val="both"/>
      </w:pPr>
      <w:r>
        <w:t>Se crea una Comisión Técnica Mixta, para la coordinación y el seguimiento de las diferentes actuaciones desarrolladas en el marco del presente convenio.</w:t>
      </w:r>
    </w:p>
    <w:p xmlns:wp14="http://schemas.microsoft.com/office/word/2010/wordml" w:rsidR="00DC5801" w:rsidRDefault="00DC5801" w14:paraId="2DBF0D7D" wp14:textId="77777777">
      <w:pPr>
        <w:autoSpaceDE w:val="0"/>
        <w:ind w:firstLine="708"/>
        <w:jc w:val="both"/>
      </w:pPr>
    </w:p>
    <w:p xmlns:wp14="http://schemas.microsoft.com/office/word/2010/wordml" w:rsidR="00DC5801" w:rsidRDefault="00DC5801" w14:paraId="632768D5" wp14:textId="4ECBFD66">
      <w:pPr>
        <w:autoSpaceDE w:val="0"/>
        <w:ind w:firstLine="708"/>
        <w:jc w:val="both"/>
      </w:pPr>
      <w:r w:rsidR="00DC5801">
        <w:rPr/>
        <w:t xml:space="preserve">La Comisión estará presidida por el/la concejal delegado/a de Transportes y formará parte de ella un funcionario de la </w:t>
      </w:r>
      <w:r w:rsidR="2C02FEF7">
        <w:rPr/>
        <w:t>concejalía</w:t>
      </w:r>
      <w:r w:rsidR="00DC5801">
        <w:rPr/>
        <w:t xml:space="preserve"> de Transportes y un representante de la mercantil “Transportes Urbanos de Cartagena, S.A. </w:t>
      </w:r>
    </w:p>
    <w:p xmlns:wp14="http://schemas.microsoft.com/office/word/2010/wordml" w:rsidR="00DC5801" w:rsidRDefault="00DC5801" w14:paraId="6B62F1B3" wp14:textId="77777777">
      <w:pPr>
        <w:autoSpaceDE w:val="0"/>
        <w:ind w:firstLine="708"/>
        <w:jc w:val="both"/>
      </w:pPr>
    </w:p>
    <w:p xmlns:wp14="http://schemas.microsoft.com/office/word/2010/wordml" w:rsidR="00DC5801" w:rsidRDefault="00DC5801" w14:paraId="7F50343B" wp14:textId="77777777">
      <w:pPr>
        <w:autoSpaceDE w:val="0"/>
        <w:ind w:firstLine="708"/>
        <w:jc w:val="both"/>
      </w:pPr>
      <w:r>
        <w:t>Esta Comisión resolverá cuantas cuestiones puedan plantearse durante la vigencia del presente convenio, derivadas de posibles discrepancias en cuanto a su ejecución e interpretación de los acuerdos.</w:t>
      </w:r>
    </w:p>
    <w:p xmlns:wp14="http://schemas.microsoft.com/office/word/2010/wordml" w:rsidR="00DC5801" w:rsidRDefault="00DC5801" w14:paraId="02F2C34E" wp14:textId="77777777">
      <w:pPr>
        <w:autoSpaceDE w:val="0"/>
        <w:ind w:firstLine="708"/>
        <w:jc w:val="both"/>
      </w:pPr>
    </w:p>
    <w:p xmlns:wp14="http://schemas.microsoft.com/office/word/2010/wordml" w:rsidR="00DC5801" w:rsidRDefault="00DC5801" w14:paraId="680A4E5D" wp14:textId="77777777">
      <w:pPr>
        <w:autoSpaceDE w:val="0"/>
        <w:ind w:firstLine="708"/>
        <w:jc w:val="both"/>
        <w:rPr>
          <w:b/>
          <w:u w:val="single"/>
        </w:rPr>
      </w:pPr>
    </w:p>
    <w:p xmlns:wp14="http://schemas.microsoft.com/office/word/2010/wordml" w:rsidR="00DC5801" w:rsidRDefault="00DC5801" w14:paraId="5FD3468E" wp14:textId="77777777">
      <w:pPr>
        <w:autoSpaceDE w:val="0"/>
        <w:ind w:firstLine="708"/>
        <w:jc w:val="both"/>
      </w:pPr>
      <w:r>
        <w:rPr>
          <w:b/>
          <w:u w:val="single"/>
        </w:rPr>
        <w:t>9º.- MODIFICACIÓN DEL CONVENIO</w:t>
      </w:r>
    </w:p>
    <w:p xmlns:wp14="http://schemas.microsoft.com/office/word/2010/wordml" w:rsidR="00DC5801" w:rsidRDefault="00DC5801" w14:paraId="19219836" wp14:textId="77777777">
      <w:pPr>
        <w:tabs>
          <w:tab w:val="left" w:pos="1222"/>
        </w:tabs>
        <w:autoSpaceDE w:val="0"/>
        <w:ind w:firstLine="708"/>
        <w:jc w:val="both"/>
      </w:pPr>
      <w:r>
        <w:tab/>
      </w:r>
    </w:p>
    <w:p xmlns:wp14="http://schemas.microsoft.com/office/word/2010/wordml" w:rsidR="00DC5801" w:rsidRDefault="00DC5801" w14:paraId="5FB28C30" wp14:textId="77777777">
      <w:pPr>
        <w:autoSpaceDE w:val="0"/>
        <w:ind w:firstLine="708"/>
        <w:jc w:val="both"/>
      </w:pPr>
      <w:r>
        <w:t>La modificación del contenido del convenio requerirá el acuerdo unánime de los firmantes.</w:t>
      </w:r>
    </w:p>
    <w:p xmlns:wp14="http://schemas.microsoft.com/office/word/2010/wordml" w:rsidR="00DC5801" w:rsidRDefault="00DC5801" w14:paraId="296FEF7D" wp14:textId="77777777">
      <w:pPr>
        <w:autoSpaceDE w:val="0"/>
        <w:ind w:firstLine="708"/>
        <w:jc w:val="both"/>
      </w:pPr>
    </w:p>
    <w:p xmlns:wp14="http://schemas.microsoft.com/office/word/2010/wordml" w:rsidR="00DC5801" w:rsidRDefault="00DC5801" w14:paraId="7194DBDC" wp14:textId="77777777">
      <w:pPr>
        <w:autoSpaceDE w:val="0"/>
        <w:ind w:firstLine="708"/>
        <w:jc w:val="both"/>
      </w:pPr>
    </w:p>
    <w:p xmlns:wp14="http://schemas.microsoft.com/office/word/2010/wordml" w:rsidR="00DC5801" w:rsidRDefault="00DC5801" w14:paraId="1E07BB27" wp14:textId="77777777">
      <w:pPr>
        <w:autoSpaceDE w:val="0"/>
        <w:ind w:firstLine="708"/>
        <w:jc w:val="both"/>
      </w:pPr>
      <w:r>
        <w:rPr>
          <w:b/>
          <w:bCs/>
          <w:u w:val="single"/>
        </w:rPr>
        <w:t>10º. PROTECCIÓN DE DATOS</w:t>
      </w:r>
    </w:p>
    <w:p xmlns:wp14="http://schemas.microsoft.com/office/word/2010/wordml" w:rsidR="00DC5801" w:rsidRDefault="00DC5801" w14:paraId="769D0D3C" wp14:textId="77777777">
      <w:pPr>
        <w:autoSpaceDE w:val="0"/>
        <w:ind w:firstLine="708"/>
        <w:jc w:val="both"/>
      </w:pPr>
    </w:p>
    <w:p xmlns:wp14="http://schemas.microsoft.com/office/word/2010/wordml" w:rsidR="00DC5801" w:rsidRDefault="00DC5801" w14:paraId="2B94BDDC" wp14:textId="77777777">
      <w:pPr>
        <w:autoSpaceDE w:val="0"/>
        <w:ind w:firstLine="708"/>
        <w:jc w:val="both"/>
      </w:pPr>
      <w:r>
        <w:rPr>
          <w:color w:val="111111"/>
        </w:rPr>
        <w:t>El tratamiento de datos de carácter personal que, en su caso, se derive de la aplicación del presente convenio de colaboración, se efectuará de conformidad con lo dispuesto en la Ley Orgánica 3/2018, de 5 de diciembre, de Protección de Datos Personales y garantía de los derechos digitales o, en su caso, ley que la sustituya, y su normativa de desarrollo.</w:t>
      </w:r>
    </w:p>
    <w:p xmlns:wp14="http://schemas.microsoft.com/office/word/2010/wordml" w:rsidR="00DC5801" w:rsidRDefault="00DC5801" w14:paraId="54CD245A" wp14:textId="77777777">
      <w:pPr>
        <w:autoSpaceDE w:val="0"/>
        <w:ind w:firstLine="708"/>
        <w:jc w:val="both"/>
        <w:rPr>
          <w:b/>
          <w:bCs/>
          <w:u w:val="single"/>
        </w:rPr>
      </w:pPr>
    </w:p>
    <w:p xmlns:wp14="http://schemas.microsoft.com/office/word/2010/wordml" w:rsidR="00DC5801" w:rsidRDefault="00DC5801" w14:paraId="4D03E4FD" wp14:textId="77777777">
      <w:pPr>
        <w:autoSpaceDE w:val="0"/>
        <w:ind w:firstLine="708"/>
        <w:jc w:val="both"/>
      </w:pPr>
      <w:r>
        <w:rPr>
          <w:b/>
          <w:bCs/>
          <w:u w:val="single"/>
        </w:rPr>
        <w:t>11ª.- CAUSAS DE EXTINCIÓN DEL CONVENIO.</w:t>
      </w:r>
    </w:p>
    <w:p xmlns:wp14="http://schemas.microsoft.com/office/word/2010/wordml" w:rsidR="00DC5801" w:rsidRDefault="00DC5801" w14:paraId="1231BE67" wp14:textId="77777777">
      <w:pPr>
        <w:autoSpaceDE w:val="0"/>
        <w:ind w:firstLine="708"/>
        <w:jc w:val="both"/>
        <w:rPr>
          <w:b/>
          <w:bCs/>
          <w:u w:val="single"/>
        </w:rPr>
      </w:pPr>
    </w:p>
    <w:p xmlns:wp14="http://schemas.microsoft.com/office/word/2010/wordml" w:rsidR="00DC5801" w:rsidRDefault="00DC5801" w14:paraId="2E98BB3C" wp14:textId="77777777">
      <w:pPr>
        <w:widowControl w:val="0"/>
        <w:spacing w:after="120"/>
      </w:pPr>
      <w:r w:rsidRPr="44ABD1E0" w:rsidR="00DC5801">
        <w:rPr>
          <w:color w:val="000000" w:themeColor="text1" w:themeTint="FF" w:themeShade="FF"/>
          <w:sz w:val="22"/>
          <w:szCs w:val="22"/>
          <w:highlight w:val="white"/>
        </w:rPr>
        <w:t>El p</w:t>
      </w:r>
      <w:r w:rsidRPr="44ABD1E0" w:rsidR="00DC5801">
        <w:rPr>
          <w:color w:val="000000" w:themeColor="text1" w:themeTint="FF" w:themeShade="FF"/>
          <w:highlight w:val="white"/>
        </w:rPr>
        <w:t>resente</w:t>
      </w:r>
      <w:r w:rsidRPr="44ABD1E0" w:rsidR="00DC5801">
        <w:rPr>
          <w:color w:val="000000" w:themeColor="text1" w:themeTint="FF" w:themeShade="FF"/>
          <w:highlight w:val="white"/>
        </w:rPr>
        <w:t xml:space="preserve"> convenio se extinguirá por el cumplimiento de las actuaciones que constituyen su objeto o por incurrir en causa de resolución.</w:t>
      </w:r>
    </w:p>
    <w:p w:rsidR="46572122" w:rsidP="44ABD1E0" w:rsidRDefault="46572122" w14:paraId="755AEF36" w14:textId="6424E29F">
      <w:pPr>
        <w:widowControl w:val="0"/>
        <w:spacing w:after="120"/>
        <w:rPr>
          <w:color w:val="000000" w:themeColor="text1" w:themeTint="FF" w:themeShade="FF"/>
          <w:highlight w:val="white"/>
        </w:rPr>
      </w:pPr>
      <w:r w:rsidRPr="44ABD1E0" w:rsidR="46572122">
        <w:rPr>
          <w:color w:val="000000" w:themeColor="text1" w:themeTint="FF" w:themeShade="FF"/>
          <w:highlight w:val="white"/>
        </w:rPr>
        <w:t>5</w:t>
      </w:r>
    </w:p>
    <w:p w:rsidR="44ABD1E0" w:rsidP="44ABD1E0" w:rsidRDefault="44ABD1E0" w14:paraId="7AF65D17" w14:textId="326CF080">
      <w:pPr>
        <w:widowControl w:val="0"/>
        <w:spacing w:after="120"/>
        <w:rPr>
          <w:color w:val="000000" w:themeColor="text1" w:themeTint="FF" w:themeShade="FF"/>
          <w:highlight w:val="white"/>
        </w:rPr>
      </w:pPr>
    </w:p>
    <w:p w:rsidR="44ABD1E0" w:rsidP="44ABD1E0" w:rsidRDefault="44ABD1E0" w14:paraId="2E3CFEF0" w14:textId="770A2465">
      <w:pPr>
        <w:widowControl w:val="0"/>
        <w:spacing w:after="120"/>
        <w:rPr>
          <w:color w:val="000000" w:themeColor="text1" w:themeTint="FF" w:themeShade="FF"/>
          <w:highlight w:val="white"/>
        </w:rPr>
      </w:pPr>
    </w:p>
    <w:p xmlns:wp14="http://schemas.microsoft.com/office/word/2010/wordml" w:rsidR="00DC5801" w:rsidRDefault="00DC5801" w14:paraId="0377157D" wp14:textId="77777777">
      <w:pPr>
        <w:pStyle w:val="Textoindependiente"/>
        <w:numPr>
          <w:ilvl w:val="0"/>
          <w:numId w:val="2"/>
        </w:numPr>
      </w:pPr>
      <w:r>
        <w:t>Son causas de resolución:</w:t>
      </w:r>
    </w:p>
    <w:p xmlns:wp14="http://schemas.microsoft.com/office/word/2010/wordml" w:rsidR="00DC5801" w:rsidRDefault="00DC5801" w14:paraId="1AEEB5CD" wp14:textId="77777777">
      <w:pPr>
        <w:pStyle w:val="Textoindependiente"/>
      </w:pPr>
      <w:r>
        <w:tab/>
      </w:r>
      <w:r>
        <w:t>a) El transcurso del plazo de vigencia del convenio sin haberse acordado la prórroga del mismo.</w:t>
      </w:r>
    </w:p>
    <w:p xmlns:wp14="http://schemas.microsoft.com/office/word/2010/wordml" w:rsidR="00DC5801" w:rsidRDefault="00DC5801" w14:paraId="6675B53B" wp14:textId="77777777">
      <w:pPr>
        <w:pStyle w:val="Textoindependiente"/>
      </w:pPr>
      <w:r>
        <w:tab/>
      </w:r>
      <w:r>
        <w:t>b) El acuerdo unánime de todos los firmantes.</w:t>
      </w:r>
    </w:p>
    <w:p xmlns:wp14="http://schemas.microsoft.com/office/word/2010/wordml" w:rsidR="00DC5801" w:rsidRDefault="00DC5801" w14:paraId="21F091FE" wp14:textId="77777777">
      <w:pPr>
        <w:pStyle w:val="Textoindependiente"/>
      </w:pPr>
      <w:r>
        <w:tab/>
      </w:r>
      <w:r>
        <w:t xml:space="preserve">c) El incumplimiento de las obligaciones y compromisos asumidos por parte de alguno de los firmantes.                                                                                                                     </w:t>
      </w:r>
    </w:p>
    <w:p xmlns:wp14="http://schemas.microsoft.com/office/word/2010/wordml" w:rsidR="00DC5801" w:rsidRDefault="00DC5801" w14:paraId="5E7672E7" wp14:textId="77777777">
      <w:pPr>
        <w:pStyle w:val="Textoindependiente"/>
      </w:pPr>
      <w:r>
        <w:tab/>
      </w:r>
      <w:r>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xmlns:wp14="http://schemas.microsoft.com/office/word/2010/wordml" w:rsidR="00DC5801" w:rsidRDefault="00DC5801" w14:paraId="36FEB5B0" wp14:textId="77777777">
      <w:pPr>
        <w:pStyle w:val="Textoindependiente"/>
        <w:rPr>
          <w:sz w:val="22"/>
          <w:szCs w:val="22"/>
        </w:rPr>
      </w:pPr>
    </w:p>
    <w:p xmlns:wp14="http://schemas.microsoft.com/office/word/2010/wordml" w:rsidR="00DC5801" w:rsidRDefault="00DC5801" w14:paraId="069EBB01" wp14:textId="77777777">
      <w:pPr>
        <w:pStyle w:val="Textoindependiente"/>
      </w:pPr>
      <w:r>
        <w:rPr>
          <w:sz w:val="22"/>
          <w:szCs w:val="22"/>
        </w:rPr>
        <w:tab/>
      </w:r>
      <w: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xmlns:wp14="http://schemas.microsoft.com/office/word/2010/wordml" w:rsidR="00DC5801" w:rsidRDefault="00DC5801" w14:paraId="0B9AD412" wp14:textId="77777777">
      <w:pPr>
        <w:pStyle w:val="Textoindependiente"/>
      </w:pPr>
      <w:r>
        <w:tab/>
      </w:r>
      <w:r>
        <w:t>d) Por decisión judicial declaratoria de la nulidad del convenio.</w:t>
      </w:r>
    </w:p>
    <w:p xmlns:wp14="http://schemas.microsoft.com/office/word/2010/wordml" w:rsidR="00DC5801" w:rsidRDefault="00DC5801" w14:paraId="3C276730" wp14:textId="77777777">
      <w:pPr>
        <w:widowControl w:val="0"/>
        <w:autoSpaceDE w:val="0"/>
        <w:spacing w:after="120"/>
        <w:jc w:val="both"/>
      </w:pPr>
      <w:r>
        <w:tab/>
      </w:r>
      <w:r>
        <w:t>e) Por cualquier otra causa distinta de las anteriores prevista en el convenio o en otras leyes.</w:t>
      </w:r>
    </w:p>
    <w:p xmlns:wp14="http://schemas.microsoft.com/office/word/2010/wordml" w:rsidR="00DC5801" w:rsidRDefault="00DC5801" w14:paraId="30D7AA69" wp14:textId="77777777">
      <w:pPr>
        <w:autoSpaceDE w:val="0"/>
        <w:ind w:firstLine="708"/>
        <w:jc w:val="both"/>
        <w:rPr>
          <w:b/>
          <w:bCs/>
        </w:rPr>
      </w:pPr>
    </w:p>
    <w:p xmlns:wp14="http://schemas.microsoft.com/office/word/2010/wordml" w:rsidR="00DC5801" w:rsidRDefault="00DC5801" w14:paraId="4A22F752" wp14:textId="77777777">
      <w:pPr>
        <w:widowControl w:val="0"/>
        <w:spacing w:after="120"/>
        <w:jc w:val="both"/>
      </w:pPr>
      <w:r>
        <w:tab/>
      </w:r>
      <w:r>
        <w:rPr>
          <w:b/>
          <w:bCs/>
          <w:u w:val="single"/>
        </w:rPr>
        <w:t>12º JURISDICCIÓN</w:t>
      </w:r>
    </w:p>
    <w:p xmlns:wp14="http://schemas.microsoft.com/office/word/2010/wordml" w:rsidR="00DC5801" w:rsidRDefault="00DC5801" w14:paraId="04D0DD0B" wp14:textId="77777777">
      <w:pPr>
        <w:widowControl w:val="0"/>
        <w:spacing w:after="120"/>
        <w:jc w:val="both"/>
      </w:pPr>
      <w:r>
        <w:tab/>
      </w:r>
      <w:r>
        <w:t>La Jurisdicción Contencioso-Administrativa será la competente para resolución de cuantas cuestiones litigiosas puedan suscitarse en la interpretación o aplicación del presente convenio.</w:t>
      </w:r>
    </w:p>
    <w:p xmlns:wp14="http://schemas.microsoft.com/office/word/2010/wordml" w:rsidR="00DC5801" w:rsidRDefault="00DC5801" w14:paraId="570BFCB4" wp14:textId="77777777">
      <w:pPr>
        <w:widowControl w:val="0"/>
        <w:spacing w:after="120"/>
        <w:jc w:val="both"/>
      </w:pPr>
      <w:r>
        <w:tab/>
      </w:r>
      <w:r>
        <w:t>De acuerdo con cuanto antecede y en prueba de conformidad, suscriben el presente convenio, en duplicado ejemplar, en el lugar y fecha indicados.</w:t>
      </w:r>
    </w:p>
    <w:p xmlns:wp14="http://schemas.microsoft.com/office/word/2010/wordml" w:rsidR="00DC5801" w:rsidRDefault="00DC5801" w14:paraId="4517CA10" wp14:textId="77777777">
      <w:pPr>
        <w:widowControl w:val="0"/>
        <w:autoSpaceDE w:val="0"/>
        <w:spacing w:after="120"/>
        <w:jc w:val="both"/>
      </w:pPr>
      <w:r>
        <w:tab/>
      </w:r>
      <w:r w:rsidR="00DC5801">
        <w:rPr/>
        <w:t>De acuerdo con cuanto antecede y en prueba de conformidad, suscriben el presente convenio, en duplicado ejemplar, en el lugar y fecha indicados.</w:t>
      </w:r>
    </w:p>
    <w:p w:rsidR="6195F96A" w:rsidP="44ABD1E0" w:rsidRDefault="6195F96A" w14:paraId="23CAC330" w14:textId="2B29E733">
      <w:pPr>
        <w:pStyle w:val="Standard"/>
        <w:spacing w:line="240" w:lineRule="atLeast"/>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pPr>
      <w:r w:rsidRPr="44ABD1E0" w:rsidR="6195F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Transportes Urbanos Cartagena    </w:t>
      </w:r>
      <w:r>
        <w:tab/>
      </w:r>
      <w:r>
        <w:tab/>
      </w:r>
      <w:r w:rsidRPr="44ABD1E0" w:rsidR="6195F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                       </w:t>
      </w:r>
      <w:r w:rsidRPr="44ABD1E0" w:rsidR="45CF69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  </w:t>
      </w:r>
      <w:r w:rsidRPr="44ABD1E0" w:rsidR="6195F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 Por el Ayuntamiento de San Javier</w:t>
      </w:r>
    </w:p>
    <w:p w:rsidR="44ABD1E0" w:rsidP="44ABD1E0" w:rsidRDefault="44ABD1E0" w14:paraId="459FB7DA" w14:textId="12894BCF">
      <w:pPr>
        <w:spacing w:line="240" w:lineRule="atLeas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pPr>
    </w:p>
    <w:p w:rsidR="44ABD1E0" w:rsidP="44ABD1E0" w:rsidRDefault="44ABD1E0" w14:paraId="222DEBA8" w14:textId="68477050">
      <w:pPr>
        <w:spacing w:line="240" w:lineRule="atLeas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pPr>
    </w:p>
    <w:p w:rsidR="44ABD1E0" w:rsidP="44ABD1E0" w:rsidRDefault="44ABD1E0" w14:paraId="325BA924" w14:textId="1CA14C25">
      <w:pPr>
        <w:pStyle w:val="Normal"/>
        <w:spacing w:line="240" w:lineRule="atLeas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pPr>
    </w:p>
    <w:p w:rsidR="44ABD1E0" w:rsidP="44ABD1E0" w:rsidRDefault="44ABD1E0" w14:paraId="2DDD9CF0" w14:textId="75F1B054">
      <w:pPr>
        <w:spacing w:line="240" w:lineRule="atLeas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pPr>
    </w:p>
    <w:p w:rsidR="6195F96A" w:rsidP="44ABD1E0" w:rsidRDefault="6195F96A" w14:paraId="5F595C72" w14:textId="20B005A1">
      <w:pPr>
        <w:pStyle w:val="Standard"/>
        <w:spacing w:line="240" w:lineRule="atLeast"/>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pPr>
      <w:r w:rsidRPr="44ABD1E0" w:rsidR="6195F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                                                                                 El </w:t>
      </w:r>
      <w:r w:rsidRPr="44ABD1E0" w:rsidR="6195F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alcalde</w:t>
      </w:r>
    </w:p>
    <w:p w:rsidR="6195F96A" w:rsidP="44ABD1E0" w:rsidRDefault="6195F96A" w14:paraId="5D69D5B5" w14:textId="4FCC029D">
      <w:pPr>
        <w:pStyle w:val="Standard"/>
        <w:spacing w:line="240" w:lineRule="atLeas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pPr>
      <w:r w:rsidRPr="44ABD1E0" w:rsidR="6195F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Fdo. </w:t>
      </w:r>
      <w:r w:rsidR="6195F96A">
        <w:rPr/>
        <w:t>Valeriano Díaz Revilla.</w:t>
      </w:r>
      <w:r w:rsidRPr="44ABD1E0" w:rsidR="6195F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                       </w:t>
      </w:r>
      <w:r>
        <w:tab/>
      </w:r>
      <w:r w:rsidRPr="44ABD1E0" w:rsidR="6195F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                        </w:t>
      </w:r>
      <w:r w:rsidRPr="44ABD1E0" w:rsidR="531758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  </w:t>
      </w:r>
      <w:r w:rsidRPr="44ABD1E0" w:rsidR="6195F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Fdo. José Miguel Luengo Gallego</w:t>
      </w:r>
    </w:p>
    <w:p w:rsidR="44ABD1E0" w:rsidP="44ABD1E0" w:rsidRDefault="44ABD1E0" w14:paraId="17BAC584" w14:textId="3296738A">
      <w:pPr>
        <w:spacing w:line="240" w:lineRule="atLeast"/>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pPr>
    </w:p>
    <w:p w:rsidR="6195F96A" w:rsidP="44ABD1E0" w:rsidRDefault="6195F96A" w14:paraId="2F2C7E8F" w14:textId="3C6F6713">
      <w:pPr>
        <w:pStyle w:val="Standard"/>
        <w:spacing w:line="240" w:lineRule="atLeast"/>
        <w:rPr>
          <w:rFonts w:ascii="Liberation Serif" w:hAnsi="Liberation Serif" w:eastAsia="Liberation Serif" w:cs="Liberation Serif"/>
          <w:b w:val="0"/>
          <w:bCs w:val="0"/>
          <w:i w:val="0"/>
          <w:iCs w:val="0"/>
          <w:caps w:val="0"/>
          <w:smallCaps w:val="0"/>
          <w:noProof w:val="0"/>
          <w:color w:val="000000" w:themeColor="text1" w:themeTint="FF" w:themeShade="FF"/>
          <w:sz w:val="24"/>
          <w:szCs w:val="24"/>
          <w:lang w:val="es-ES"/>
        </w:rPr>
      </w:pPr>
      <w:r w:rsidRPr="44ABD1E0" w:rsidR="6195F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    </w:t>
      </w:r>
      <w:r>
        <w:tab/>
      </w:r>
      <w:r>
        <w:tab/>
      </w:r>
      <w:r>
        <w:tab/>
      </w:r>
      <w:r>
        <w:tab/>
      </w:r>
      <w:r>
        <w:tab/>
      </w:r>
      <w:r>
        <w:tab/>
      </w:r>
      <w:r>
        <w:tab/>
      </w:r>
      <w:r w:rsidRPr="44ABD1E0" w:rsidR="6195F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         </w:t>
      </w:r>
      <w:r w:rsidRPr="44ABD1E0" w:rsidR="3E6D82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   </w:t>
      </w:r>
      <w:r w:rsidRPr="44ABD1E0" w:rsidR="6195F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Ante mí, el secretario, </w:t>
      </w:r>
      <w:r>
        <w:tab/>
      </w:r>
    </w:p>
    <w:p w:rsidR="44ABD1E0" w:rsidP="44ABD1E0" w:rsidRDefault="44ABD1E0" w14:paraId="22FEA508" w14:textId="036F7610">
      <w:pPr>
        <w:pStyle w:val="Normal"/>
        <w:spacing w:line="240" w:lineRule="atLeas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pPr>
    </w:p>
    <w:p w:rsidR="6195F96A" w:rsidP="44ABD1E0" w:rsidRDefault="6195F96A" w14:paraId="6227C3E2" w14:textId="5C872B31">
      <w:pPr>
        <w:pStyle w:val="Standard"/>
        <w:spacing w:line="240" w:lineRule="atLeas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pPr>
      <w:r w:rsidRPr="44ABD1E0" w:rsidR="6195F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            </w:t>
      </w:r>
    </w:p>
    <w:p w:rsidR="44ABD1E0" w:rsidP="44ABD1E0" w:rsidRDefault="44ABD1E0" w14:paraId="597BF151" w14:textId="19B5BE07">
      <w:pPr>
        <w:spacing w:line="240" w:lineRule="atLeast"/>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pPr>
    </w:p>
    <w:p w:rsidR="44ABD1E0" w:rsidP="44ABD1E0" w:rsidRDefault="44ABD1E0" w14:paraId="4463D6A8" w14:textId="01837B72">
      <w:pPr>
        <w:spacing w:line="240" w:lineRule="atLeast"/>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pPr>
    </w:p>
    <w:p w:rsidR="6195F96A" w:rsidP="44ABD1E0" w:rsidRDefault="6195F96A" w14:paraId="37F92F37" w14:textId="348E1695">
      <w:pPr>
        <w:pStyle w:val="Standard"/>
        <w:spacing w:line="240" w:lineRule="atLeast"/>
        <w:jc w:val="center"/>
        <w:rPr>
          <w:rFonts w:ascii="Times New Roman" w:hAnsi="Times New Roman" w:eastAsia="Times New Roman" w:cs="Times New Roman"/>
          <w:b w:val="0"/>
          <w:bCs w:val="0"/>
          <w:i w:val="0"/>
          <w:iCs w:val="0"/>
          <w:caps w:val="0"/>
          <w:smallCaps w:val="0"/>
          <w:noProof w:val="0"/>
          <w:color w:val="111111"/>
          <w:sz w:val="24"/>
          <w:szCs w:val="24"/>
          <w:lang w:val="es-ES"/>
        </w:rPr>
      </w:pPr>
      <w:r w:rsidRPr="44ABD1E0" w:rsidR="6195F96A">
        <w:rPr>
          <w:rFonts w:ascii="Times New Roman" w:hAnsi="Times New Roman" w:eastAsia="Times New Roman" w:cs="Times New Roman"/>
          <w:b w:val="0"/>
          <w:bCs w:val="0"/>
          <w:i w:val="0"/>
          <w:iCs w:val="0"/>
          <w:caps w:val="0"/>
          <w:smallCaps w:val="0"/>
          <w:noProof w:val="0"/>
          <w:color w:val="111111"/>
          <w:sz w:val="24"/>
          <w:szCs w:val="24"/>
          <w:lang w:val="es-ES"/>
        </w:rPr>
        <w:t xml:space="preserve">                                                                      Fdo.  César </w:t>
      </w:r>
      <w:r w:rsidRPr="44ABD1E0" w:rsidR="6195F96A">
        <w:rPr>
          <w:rFonts w:ascii="Times New Roman" w:hAnsi="Times New Roman" w:eastAsia="Times New Roman" w:cs="Times New Roman"/>
          <w:b w:val="0"/>
          <w:bCs w:val="0"/>
          <w:i w:val="0"/>
          <w:iCs w:val="0"/>
          <w:caps w:val="0"/>
          <w:smallCaps w:val="0"/>
          <w:noProof w:val="0"/>
          <w:color w:val="111111"/>
          <w:sz w:val="24"/>
          <w:szCs w:val="24"/>
          <w:lang w:val="es-ES"/>
        </w:rPr>
        <w:t>Valcayo</w:t>
      </w:r>
      <w:r w:rsidRPr="44ABD1E0" w:rsidR="6195F96A">
        <w:rPr>
          <w:rFonts w:ascii="Times New Roman" w:hAnsi="Times New Roman" w:eastAsia="Times New Roman" w:cs="Times New Roman"/>
          <w:b w:val="0"/>
          <w:bCs w:val="0"/>
          <w:i w:val="0"/>
          <w:iCs w:val="0"/>
          <w:caps w:val="0"/>
          <w:smallCaps w:val="0"/>
          <w:noProof w:val="0"/>
          <w:color w:val="111111"/>
          <w:sz w:val="24"/>
          <w:szCs w:val="24"/>
          <w:lang w:val="es-ES"/>
        </w:rPr>
        <w:t xml:space="preserve"> Andrino</w:t>
      </w:r>
    </w:p>
    <w:p xmlns:wp14="http://schemas.microsoft.com/office/word/2010/wordml" w:rsidR="00DC5801" w:rsidP="1A5E6AF3" w:rsidRDefault="00DC5801" w14:paraId="0BB82AEF" wp14:textId="438C74DD">
      <w:pPr>
        <w:jc w:val="center"/>
        <w:rPr>
          <w:b w:val="1"/>
          <w:bCs w:val="1"/>
          <w:color w:val="000000" w:themeColor="text1" w:themeTint="FF" w:themeShade="FF"/>
        </w:rPr>
      </w:pPr>
      <w:r w:rsidRPr="44ABD1E0" w:rsidR="00DC5801">
        <w:rPr>
          <w:b w:val="1"/>
          <w:bCs w:val="1"/>
          <w:color w:val="000000" w:themeColor="text1" w:themeTint="FF" w:themeShade="FF"/>
        </w:rPr>
        <w:t xml:space="preserve"> </w:t>
      </w:r>
    </w:p>
    <w:sectPr w:rsidR="00000000">
      <w:pgSz w:w="11906" w:h="16838" w:orient="portrait"/>
      <w:pgMar w:top="1418" w:right="849" w:bottom="1418"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numFmt w:val="bullet"/>
      <w:lvlText w:val="-"/>
      <w:lvlJc w:val="left"/>
      <w:pPr>
        <w:tabs>
          <w:tab w:val="num" w:pos="1068"/>
        </w:tabs>
        <w:ind w:left="1068" w:hanging="360"/>
      </w:pPr>
      <w:rPr>
        <w:rFonts w:hint="default" w:ascii="Times New Roman" w:hAnsi="Times New Roman" w:cs="Times New Roman"/>
        <w:sz w:val="22"/>
        <w:szCs w:val="22"/>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1068" w:hanging="360"/>
      </w:pPr>
      <w:rPr>
        <w:rFonts w:hint="default" w:ascii="Arial" w:hAnsi="Arial" w:cs="Arial"/>
        <w:sz w:val="22"/>
        <w:szCs w:val="22"/>
      </w:rPr>
    </w:lvl>
  </w:abstractNum>
  <w:abstractNum w:abstractNumId="2" w15:restartNumberingAfterBreak="0">
    <w:nsid w:val="00000003"/>
    <w:multiLevelType w:val="singleLevel"/>
    <w:tmpl w:val="00000003"/>
    <w:name w:val="WW8Num3"/>
    <w:lvl w:ilvl="0">
      <w:start w:val="1"/>
      <w:numFmt w:val="upperLetter"/>
      <w:lvlText w:val="%1.)"/>
      <w:lvlJc w:val="left"/>
      <w:pPr>
        <w:tabs>
          <w:tab w:val="num" w:pos="1128"/>
        </w:tabs>
        <w:ind w:left="1128" w:hanging="420"/>
      </w:pPr>
      <w:rPr>
        <w:rFonts w:hint="default" w:ascii="Arial" w:hAnsi="Arial" w:cs="Arial"/>
        <w:sz w:val="22"/>
        <w:szCs w:val="22"/>
      </w:rPr>
    </w:lvl>
  </w:abstractNum>
  <w:abstractNum w:abstractNumId="3" w15:restartNumberingAfterBreak="0">
    <w:nsid w:val="00000004"/>
    <w:multiLevelType w:val="singleLevel"/>
    <w:tmpl w:val="00000004"/>
    <w:name w:val="WW8Num4"/>
    <w:lvl w:ilvl="0">
      <w:start w:val="1"/>
      <w:numFmt w:val="upperLetter"/>
      <w:lvlText w:val="%1.)"/>
      <w:lvlJc w:val="left"/>
      <w:pPr>
        <w:tabs>
          <w:tab w:val="num" w:pos="1083"/>
        </w:tabs>
        <w:ind w:left="1083" w:hanging="375"/>
      </w:pPr>
      <w:rPr>
        <w:rFonts w:hint="default" w:ascii="Arial" w:hAnsi="Arial" w:cs="Arial"/>
        <w:sz w:val="22"/>
        <w:szCs w:val="22"/>
      </w:rPr>
    </w:lvl>
  </w:abstractNum>
  <w:abstractNum w:abstractNumId="4" w15:restartNumberingAfterBreak="0">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2015566">
    <w:abstractNumId w:val="0"/>
  </w:num>
  <w:num w:numId="2" w16cid:durableId="444467115">
    <w:abstractNumId w:val="1"/>
  </w:num>
  <w:num w:numId="3" w16cid:durableId="1745101630">
    <w:abstractNumId w:val="2"/>
  </w:num>
  <w:num w:numId="4" w16cid:durableId="943727637">
    <w:abstractNumId w:val="3"/>
  </w:num>
  <w:num w:numId="5" w16cid:durableId="1678802718">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877"/>
    <w:rsid w:val="00CD6877"/>
    <w:rsid w:val="00DC5801"/>
    <w:rsid w:val="010371E1"/>
    <w:rsid w:val="01FCCB80"/>
    <w:rsid w:val="02D6A028"/>
    <w:rsid w:val="04EBAB64"/>
    <w:rsid w:val="0586C717"/>
    <w:rsid w:val="05927FF0"/>
    <w:rsid w:val="0617DE81"/>
    <w:rsid w:val="06F6B7F4"/>
    <w:rsid w:val="0D3CA71D"/>
    <w:rsid w:val="0F4FCBF7"/>
    <w:rsid w:val="0FC04494"/>
    <w:rsid w:val="10508AEA"/>
    <w:rsid w:val="11DEE39F"/>
    <w:rsid w:val="13615CD7"/>
    <w:rsid w:val="1390DA45"/>
    <w:rsid w:val="16D0A4D9"/>
    <w:rsid w:val="1716F234"/>
    <w:rsid w:val="17D08787"/>
    <w:rsid w:val="17DBD231"/>
    <w:rsid w:val="1A5E6AF3"/>
    <w:rsid w:val="1ACA9580"/>
    <w:rsid w:val="1BF823CE"/>
    <w:rsid w:val="1DF87983"/>
    <w:rsid w:val="240A2A79"/>
    <w:rsid w:val="2710E21A"/>
    <w:rsid w:val="28C225C5"/>
    <w:rsid w:val="295FC95A"/>
    <w:rsid w:val="2A3533A2"/>
    <w:rsid w:val="2B4DC162"/>
    <w:rsid w:val="2C02FEF7"/>
    <w:rsid w:val="2C704DF0"/>
    <w:rsid w:val="2D56C4D5"/>
    <w:rsid w:val="2D928F93"/>
    <w:rsid w:val="2ED9DB1F"/>
    <w:rsid w:val="2F1E2BCE"/>
    <w:rsid w:val="30614F9E"/>
    <w:rsid w:val="3214B2E3"/>
    <w:rsid w:val="3277A8E9"/>
    <w:rsid w:val="34A0DF85"/>
    <w:rsid w:val="34D45EA6"/>
    <w:rsid w:val="356403DD"/>
    <w:rsid w:val="3A72F61A"/>
    <w:rsid w:val="3E6D82B5"/>
    <w:rsid w:val="3F210647"/>
    <w:rsid w:val="431ABAFE"/>
    <w:rsid w:val="43C666B7"/>
    <w:rsid w:val="44ABD1E0"/>
    <w:rsid w:val="45CF6911"/>
    <w:rsid w:val="46572122"/>
    <w:rsid w:val="468CC507"/>
    <w:rsid w:val="4A111A57"/>
    <w:rsid w:val="4AB29ACC"/>
    <w:rsid w:val="4AC7EEDB"/>
    <w:rsid w:val="4C708B12"/>
    <w:rsid w:val="4CFF6D97"/>
    <w:rsid w:val="4E04AB7D"/>
    <w:rsid w:val="4F375CAC"/>
    <w:rsid w:val="508D3850"/>
    <w:rsid w:val="50ADF9F1"/>
    <w:rsid w:val="520D578B"/>
    <w:rsid w:val="53175800"/>
    <w:rsid w:val="53E2A58D"/>
    <w:rsid w:val="56CCF43E"/>
    <w:rsid w:val="5715A8C8"/>
    <w:rsid w:val="58846130"/>
    <w:rsid w:val="5C42D9A1"/>
    <w:rsid w:val="5C9E4437"/>
    <w:rsid w:val="5D8E00B9"/>
    <w:rsid w:val="5EF768AB"/>
    <w:rsid w:val="60FBEECE"/>
    <w:rsid w:val="6195F96A"/>
    <w:rsid w:val="61F9CA83"/>
    <w:rsid w:val="635556F1"/>
    <w:rsid w:val="64B3C479"/>
    <w:rsid w:val="6AC7FB9A"/>
    <w:rsid w:val="6CF0A6D9"/>
    <w:rsid w:val="6E1B575C"/>
    <w:rsid w:val="717F9495"/>
    <w:rsid w:val="727E35CD"/>
    <w:rsid w:val="75F58A12"/>
    <w:rsid w:val="766EE477"/>
    <w:rsid w:val="78A74F89"/>
    <w:rsid w:val="78E91FF4"/>
    <w:rsid w:val="7C27CB88"/>
    <w:rsid w:val="7DAE3F11"/>
    <w:rsid w:val="7E150B81"/>
    <w:rsid w:val="7EFE861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727D712F"/>
  <w15:chartTrackingRefBased/>
  <w15:docId w15:val="{3BB61B1B-352A-4098-B381-CF0E17ADB4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pPr>
    <w:rPr>
      <w:sz w:val="24"/>
      <w:szCs w:val="24"/>
      <w:lang w:eastAsia="zh-C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rPr>
      <w:rFonts w:hint="default" w:ascii="Times New Roman" w:hAnsi="Times New Roman" w:cs="Times New Roman"/>
      <w:sz w:val="22"/>
      <w:szCs w:val="22"/>
    </w:rPr>
  </w:style>
  <w:style w:type="character" w:styleId="WW8Num2z0" w:customStyle="1">
    <w:name w:val="WW8Num2z0"/>
    <w:rPr>
      <w:rFonts w:hint="default" w:ascii="Arial" w:hAnsi="Arial" w:cs="Arial"/>
      <w:sz w:val="22"/>
      <w:szCs w:val="22"/>
    </w:rPr>
  </w:style>
  <w:style w:type="character" w:styleId="WW8Num3z0" w:customStyle="1">
    <w:name w:val="WW8Num3z0"/>
    <w:rPr>
      <w:rFonts w:hint="default" w:ascii="Arial" w:hAnsi="Arial" w:cs="Arial"/>
      <w:sz w:val="22"/>
      <w:szCs w:val="22"/>
    </w:rPr>
  </w:style>
  <w:style w:type="character" w:styleId="WW8Num4z0" w:customStyle="1">
    <w:name w:val="WW8Num4z0"/>
    <w:rPr>
      <w:rFonts w:hint="default" w:ascii="Arial" w:hAnsi="Arial" w:cs="Arial"/>
      <w:sz w:val="22"/>
      <w:szCs w:val="22"/>
    </w:rPr>
  </w:style>
  <w:style w:type="character" w:styleId="WW8Num5z0" w:customStyle="1">
    <w:name w:val="WW8Num5z0"/>
  </w:style>
  <w:style w:type="character" w:styleId="WW8Num5z1" w:customStyle="1">
    <w:name w:val="WW8Num5z1"/>
  </w:style>
  <w:style w:type="character" w:styleId="WW8Num5z2" w:customStyle="1">
    <w:name w:val="WW8Num5z2"/>
  </w:style>
  <w:style w:type="character" w:styleId="WW8Num5z3" w:customStyle="1">
    <w:name w:val="WW8Num5z3"/>
  </w:style>
  <w:style w:type="character" w:styleId="WW8Num5z4" w:customStyle="1">
    <w:name w:val="WW8Num5z4"/>
  </w:style>
  <w:style w:type="character" w:styleId="WW8Num5z5" w:customStyle="1">
    <w:name w:val="WW8Num5z5"/>
  </w:style>
  <w:style w:type="character" w:styleId="WW8Num5z6" w:customStyle="1">
    <w:name w:val="WW8Num5z6"/>
  </w:style>
  <w:style w:type="character" w:styleId="WW8Num5z7" w:customStyle="1">
    <w:name w:val="WW8Num5z7"/>
  </w:style>
  <w:style w:type="character" w:styleId="WW8Num5z8" w:customStyle="1">
    <w:name w:val="WW8Num5z8"/>
  </w:style>
  <w:style w:type="character" w:styleId="WW8Num1z1" w:customStyle="1">
    <w:name w:val="WW8Num1z1"/>
    <w:rPr>
      <w:rFonts w:hint="default" w:ascii="Courier New" w:hAnsi="Courier New" w:cs="Courier New"/>
    </w:rPr>
  </w:style>
  <w:style w:type="character" w:styleId="WW8Num1z2" w:customStyle="1">
    <w:name w:val="WW8Num1z2"/>
    <w:rPr>
      <w:rFonts w:hint="default" w:ascii="Wingdings" w:hAnsi="Wingdings" w:cs="Wingdings"/>
    </w:rPr>
  </w:style>
  <w:style w:type="character" w:styleId="WW8Num1z3" w:customStyle="1">
    <w:name w:val="WW8Num1z3"/>
    <w:rPr>
      <w:rFonts w:hint="default" w:ascii="Symbol" w:hAnsi="Symbol" w:cs="Symbol"/>
    </w:rPr>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1" w:customStyle="1">
    <w:name w:val="WW8Num3z1"/>
  </w:style>
  <w:style w:type="character" w:styleId="WW8Num3z2" w:customStyle="1">
    <w:name w:val="WW8Num3z2"/>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WW8Num4z1" w:customStyle="1">
    <w:name w:val="WW8Num4z1"/>
  </w:style>
  <w:style w:type="character" w:styleId="WW8Num4z2" w:customStyle="1">
    <w:name w:val="WW8Num4z2"/>
  </w:style>
  <w:style w:type="character" w:styleId="WW8Num4z3" w:customStyle="1">
    <w:name w:val="WW8Num4z3"/>
  </w:style>
  <w:style w:type="character" w:styleId="WW8Num4z4" w:customStyle="1">
    <w:name w:val="WW8Num4z4"/>
  </w:style>
  <w:style w:type="character" w:styleId="WW8Num4z5" w:customStyle="1">
    <w:name w:val="WW8Num4z5"/>
  </w:style>
  <w:style w:type="character" w:styleId="WW8Num4z6" w:customStyle="1">
    <w:name w:val="WW8Num4z6"/>
  </w:style>
  <w:style w:type="character" w:styleId="WW8Num4z7" w:customStyle="1">
    <w:name w:val="WW8Num4z7"/>
  </w:style>
  <w:style w:type="character" w:styleId="WW8Num4z8" w:customStyle="1">
    <w:name w:val="WW8Num4z8"/>
  </w:style>
  <w:style w:type="character" w:styleId="Fuentedeprrafopredeter1" w:customStyle="1">
    <w:name w:val="Fuente de párrafo predeter.1"/>
  </w:style>
  <w:style w:type="character" w:styleId="t71" w:customStyle="1">
    <w:name w:val="t71"/>
    <w:rPr>
      <w:rFonts w:ascii="Arial" w:hAnsi="Arial" w:cs="Arial"/>
      <w:sz w:val="22"/>
      <w:szCs w:val="22"/>
    </w:rPr>
  </w:style>
  <w:style w:type="character" w:styleId="Hipervnculo">
    <w:name w:val="Hyperlink"/>
    <w:rPr>
      <w:color w:val="000080"/>
      <w:u w:val="single"/>
      <w:lang/>
    </w:rPr>
  </w:style>
  <w:style w:type="paragraph" w:styleId="Ttulo1" w:customStyle="1">
    <w:name w:val="Título1"/>
    <w:basedOn w:val="Normal"/>
    <w:next w:val="Textoindependiente"/>
    <w:pPr>
      <w:keepNext/>
      <w:spacing w:before="240" w:after="120"/>
    </w:pPr>
    <w:rPr>
      <w:rFonts w:ascii="Liberation Sans" w:hAnsi="Liberation Sans" w:eastAsia="Microsoft YaHei"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styleId="ndice" w:customStyle="1">
    <w:name w:val="Índice"/>
    <w:basedOn w:val="Normal"/>
    <w:pPr>
      <w:suppressLineNumbers/>
    </w:pPr>
    <w:rPr>
      <w:rFonts w:cs="Lucida Sans"/>
    </w:rPr>
  </w:style>
  <w:style w:type="paragraph" w:styleId="Standard" w:customStyle="true">
    <w:uiPriority w:val="1"/>
    <w:name w:val="Standard"/>
    <w:basedOn w:val="Normal"/>
    <w:rsid w:val="44ABD1E0"/>
    <w:rPr>
      <w:rFonts w:ascii="Liberation Serif" w:hAnsi="Liberation Serif" w:eastAsia="NSimSun" w:cs="Lucida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javascript:Redirection('LE0000194573_Vigente.HTML" TargetMode="Externa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JFERNANDO</dc:creator>
  <keywords/>
  <lastModifiedBy>Jesus Garcia Bueno</lastModifiedBy>
  <revision>6</revision>
  <lastPrinted>1995-11-22T01:41:00.0000000Z</lastPrinted>
  <dcterms:created xsi:type="dcterms:W3CDTF">2024-11-22T11:48:00.0000000Z</dcterms:created>
  <dcterms:modified xsi:type="dcterms:W3CDTF">2025-12-02T12:28:23.2881634Z</dcterms:modified>
</coreProperties>
</file>