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331CA" w14:textId="355B3237" w:rsidR="00FE211D" w:rsidRPr="00C82753" w:rsidRDefault="005D77F0" w:rsidP="00C82753">
      <w:pPr>
        <w:pStyle w:val="Textindependent2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280A62D" wp14:editId="42F7BEB0">
                <wp:simplePos x="0" y="0"/>
                <wp:positionH relativeFrom="column">
                  <wp:posOffset>6040755</wp:posOffset>
                </wp:positionH>
                <wp:positionV relativeFrom="paragraph">
                  <wp:posOffset>3003550</wp:posOffset>
                </wp:positionV>
                <wp:extent cx="342900" cy="2857500"/>
                <wp:effectExtent l="0" t="0" r="3810" b="1270"/>
                <wp:wrapNone/>
                <wp:docPr id="732899651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32787" w14:textId="77777777" w:rsidR="00FE211D" w:rsidRDefault="006835A1" w:rsidP="005C5411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95851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Plaça de la Vila, 1 •  08470 Sant Celoni • NIF.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P-0820100 F</w:t>
                            </w:r>
                          </w:p>
                          <w:p w14:paraId="2A101D31" w14:textId="77777777" w:rsidR="00FE211D" w:rsidRDefault="00FE211D" w:rsidP="005C541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80A62D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475.65pt;margin-top:236.5pt;width:27pt;height:2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" filled="f" stroked="f">
                <v:textbox style="layout-flow:vertical;mso-layout-flow-alt:bottom-to-top">
                  <w:txbxContent>
                    <w:p w14:paraId="0E032787" w14:textId="77777777" w:rsidR="00FE211D" w:rsidRDefault="006835A1" w:rsidP="005C5411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95851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Plaça de la Vila, 1 •  08470 Sant Celoni • NIF. 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P-0820100 F</w:t>
                      </w:r>
                    </w:p>
                    <w:p w14:paraId="2A101D31" w14:textId="77777777" w:rsidR="00FE211D" w:rsidRDefault="00FE211D" w:rsidP="005C5411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CA14D5" w14:textId="77777777" w:rsidR="00FE211D" w:rsidRDefault="00FE211D" w:rsidP="00C82753">
      <w:pPr>
        <w:pStyle w:val="Textindependent2"/>
        <w:jc w:val="center"/>
        <w:rPr>
          <w:b/>
          <w:sz w:val="20"/>
          <w:szCs w:val="20"/>
        </w:rPr>
      </w:pPr>
    </w:p>
    <w:p w14:paraId="098E125D" w14:textId="77777777" w:rsidR="00FE211D" w:rsidRPr="00C82753" w:rsidRDefault="006835A1" w:rsidP="00C82753">
      <w:pPr>
        <w:pStyle w:val="Textindependent2"/>
        <w:jc w:val="center"/>
        <w:rPr>
          <w:b/>
          <w:sz w:val="20"/>
          <w:szCs w:val="20"/>
        </w:rPr>
      </w:pPr>
      <w:r w:rsidRPr="00C82753">
        <w:rPr>
          <w:b/>
          <w:sz w:val="20"/>
          <w:szCs w:val="20"/>
        </w:rPr>
        <w:t>RESOLUCIÓN DE ALCALDÍA</w:t>
      </w:r>
    </w:p>
    <w:p w14:paraId="2A632B3D" w14:textId="77777777" w:rsidR="00FE211D" w:rsidRPr="00C82753" w:rsidRDefault="00FE211D" w:rsidP="00C82753">
      <w:pPr>
        <w:pStyle w:val="Textindependent2"/>
        <w:rPr>
          <w:sz w:val="20"/>
          <w:szCs w:val="20"/>
        </w:rPr>
      </w:pPr>
    </w:p>
    <w:p w14:paraId="397E9881" w14:textId="77777777" w:rsidR="00FE211D" w:rsidRPr="00C82753" w:rsidRDefault="00FE211D" w:rsidP="00C82753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AD626E" w14:textId="77777777" w:rsidR="00FE211D" w:rsidRDefault="006835A1" w:rsidP="00C82753">
      <w:pPr>
        <w:pStyle w:val="western"/>
        <w:spacing w:before="0" w:beforeAutospacing="0"/>
        <w:jc w:val="both"/>
        <w:rPr>
          <w:b/>
          <w:bCs/>
          <w:sz w:val="20"/>
          <w:szCs w:val="20"/>
        </w:rPr>
      </w:pPr>
      <w:r w:rsidRPr="00C82753">
        <w:rPr>
          <w:b/>
          <w:bCs/>
          <w:sz w:val="20"/>
          <w:szCs w:val="20"/>
        </w:rPr>
        <w:t>Identificación del expediente:</w:t>
      </w:r>
    </w:p>
    <w:p w14:paraId="3EA6006F" w14:textId="77777777" w:rsidR="00FE211D" w:rsidRPr="006835A1" w:rsidRDefault="00FE211D" w:rsidP="006835A1">
      <w:pPr>
        <w:pStyle w:val="western"/>
        <w:spacing w:before="0" w:beforeAutospacing="0"/>
        <w:jc w:val="both"/>
        <w:rPr>
          <w:sz w:val="20"/>
          <w:szCs w:val="20"/>
        </w:rPr>
      </w:pPr>
    </w:p>
    <w:p w14:paraId="016B8070" w14:textId="77777777" w:rsidR="00FE211D" w:rsidRPr="00FC2DB6" w:rsidRDefault="006835A1" w:rsidP="00134B52">
      <w:pPr>
        <w:pStyle w:val="western0"/>
        <w:spacing w:before="0" w:beforeAutospacing="0"/>
        <w:jc w:val="both"/>
        <w:rPr>
          <w:sz w:val="20"/>
          <w:szCs w:val="20"/>
          <w:lang w:eastAsia="es-ES"/>
        </w:rPr>
      </w:pPr>
      <w:r w:rsidRPr="00FC2DB6">
        <w:rPr>
          <w:sz w:val="20"/>
          <w:szCs w:val="20"/>
          <w:lang w:eastAsia="es-ES"/>
        </w:rPr>
        <w:t>(2025/3701) Retribuciones Grupos Municipales 2025</w:t>
      </w:r>
    </w:p>
    <w:p w14:paraId="142B0190" w14:textId="77777777" w:rsidR="00FE211D" w:rsidRPr="00134B52" w:rsidRDefault="00FE211D" w:rsidP="00134B52">
      <w:pPr>
        <w:pStyle w:val="western0"/>
        <w:spacing w:before="0" w:beforeAutospacing="0"/>
        <w:jc w:val="both"/>
        <w:rPr>
          <w:b/>
          <w:bCs/>
          <w:sz w:val="20"/>
          <w:szCs w:val="20"/>
        </w:rPr>
      </w:pPr>
    </w:p>
    <w:p w14:paraId="50E79F9E" w14:textId="77777777" w:rsidR="00FE211D" w:rsidRPr="009560C8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5E3E0E">
        <w:rPr>
          <w:rFonts w:ascii="Arial" w:hAnsi="Arial" w:cs="Arial"/>
          <w:b/>
          <w:sz w:val="20"/>
          <w:szCs w:val="20"/>
        </w:rPr>
        <w:t xml:space="preserve">Asunto: </w:t>
      </w:r>
      <w:r w:rsidRPr="009560C8">
        <w:rPr>
          <w:rFonts w:ascii="Arial" w:hAnsi="Arial" w:cs="Arial"/>
          <w:sz w:val="20"/>
          <w:szCs w:val="20"/>
        </w:rPr>
        <w:t xml:space="preserve">Asignación y reconocimiento al GRUPO MUNICIPAL PARTIDO DE LOS SOCIALISTAS DE CATALUÑA - CANDIDATURA DE PROGRESO (PSC-CP) por el periodo comprendido entre el 1 de enero de 2025 y el 31 de diciembre de 2025. </w:t>
      </w:r>
    </w:p>
    <w:p w14:paraId="60E35F7A" w14:textId="77777777" w:rsidR="00FE211D" w:rsidRPr="00134B52" w:rsidRDefault="006835A1" w:rsidP="00134B52">
      <w:pPr>
        <w:pStyle w:val="western0"/>
        <w:spacing w:before="0" w:beforeAutospacing="0"/>
        <w:jc w:val="both"/>
        <w:rPr>
          <w:sz w:val="20"/>
          <w:szCs w:val="20"/>
        </w:rPr>
      </w:pPr>
      <w:r w:rsidRPr="00134B52">
        <w:rPr>
          <w:b/>
          <w:bCs/>
          <w:sz w:val="20"/>
          <w:szCs w:val="20"/>
        </w:rPr>
        <w:t>Hechos</w:t>
      </w:r>
    </w:p>
    <w:p w14:paraId="0DD2C335" w14:textId="77777777" w:rsidR="00FE211D" w:rsidRDefault="00FE211D" w:rsidP="00FC2DB6">
      <w:pPr>
        <w:pStyle w:val="BodyText20"/>
        <w:rPr>
          <w:sz w:val="20"/>
          <w:szCs w:val="20"/>
        </w:rPr>
      </w:pPr>
    </w:p>
    <w:p w14:paraId="699793B4" w14:textId="77777777" w:rsidR="00FE211D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El Pleno del Ayuntamiento de fecha 6 de julio de 2023 aprobó el cabildo municipal donde se establecía con efectos del día de constitución del nuevo Ayuntamiento las asignaciones a percibir por parte de los diversos grupos políticos municipales.</w:t>
      </w:r>
    </w:p>
    <w:p w14:paraId="770A5D38" w14:textId="77777777" w:rsidR="00FE211D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372406">
        <w:rPr>
          <w:rFonts w:ascii="Arial" w:hAnsi="Arial" w:cs="Arial"/>
          <w:sz w:val="20"/>
          <w:szCs w:val="20"/>
        </w:rPr>
        <w:t>La alcaldía, por resolución de fecha 14 de noviembre de 2025 acordó considerar justificada la subvención concedida por resolución de la alcaldía de fecha 5 de junio de 2024 al GRUPO MUNICIPAL PARTIDO DE LOS SOCIALISTAS DE CATALUÑA - CANDIDATURA DE PROGRESO (PSC-CP) por importe de 20.892,00 euros.</w:t>
      </w:r>
    </w:p>
    <w:p w14:paraId="63A71EB5" w14:textId="77777777" w:rsidR="00FE211D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Efectuado el cálculo de la asignación a percibir por parte del GRUPO MUNICIPAL PARTIDO DE LOS SOCIALISTAS DE CATALUÑA - CANDIDATURA DE PROGRESO (PSC-CP), por importe de 20.892,00 euros, durante el periodo del 1 de enero al 31 de diciembre de 2025, a imputar a la partida presupuestaria 06.912A0.48500, en base al careo actual, que consta en el cuadro adjunto: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50"/>
        <w:gridCol w:w="1274"/>
        <w:gridCol w:w="1107"/>
        <w:gridCol w:w="1107"/>
        <w:gridCol w:w="932"/>
        <w:gridCol w:w="1308"/>
        <w:gridCol w:w="1217"/>
      </w:tblGrid>
      <w:tr w:rsidR="00954C47" w:rsidRPr="006835A1" w14:paraId="6C2231BD" w14:textId="77777777" w:rsidTr="00EA11C1">
        <w:tc>
          <w:tcPr>
            <w:tcW w:w="1654" w:type="dxa"/>
          </w:tcPr>
          <w:p w14:paraId="1D51FF37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Grupo Municipal</w:t>
            </w:r>
          </w:p>
        </w:tc>
        <w:tc>
          <w:tcPr>
            <w:tcW w:w="1318" w:type="dxa"/>
          </w:tcPr>
          <w:p w14:paraId="6DB8A550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CIF</w:t>
            </w:r>
          </w:p>
        </w:tc>
        <w:tc>
          <w:tcPr>
            <w:tcW w:w="1150" w:type="dxa"/>
          </w:tcPr>
          <w:p w14:paraId="5FAAE113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Asignación mensual por grupo</w:t>
            </w:r>
          </w:p>
        </w:tc>
        <w:tc>
          <w:tcPr>
            <w:tcW w:w="1150" w:type="dxa"/>
          </w:tcPr>
          <w:p w14:paraId="39898F36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Asignación mensual por concejal</w:t>
            </w:r>
          </w:p>
        </w:tc>
        <w:tc>
          <w:tcPr>
            <w:tcW w:w="916" w:type="dxa"/>
          </w:tcPr>
          <w:p w14:paraId="6D47E760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Número de concejales</w:t>
            </w:r>
          </w:p>
        </w:tc>
        <w:tc>
          <w:tcPr>
            <w:tcW w:w="1344" w:type="dxa"/>
          </w:tcPr>
          <w:p w14:paraId="7A844921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Total a percibir mensualmente</w:t>
            </w:r>
          </w:p>
        </w:tc>
        <w:tc>
          <w:tcPr>
            <w:tcW w:w="1188" w:type="dxa"/>
          </w:tcPr>
          <w:p w14:paraId="3FF66F8C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Total a percibir entre el 1 de enero y el 31 de diciembre de 2025</w:t>
            </w:r>
          </w:p>
        </w:tc>
      </w:tr>
      <w:tr w:rsidR="00954C47" w14:paraId="4ADEF038" w14:textId="77777777" w:rsidTr="00EA11C1">
        <w:tc>
          <w:tcPr>
            <w:tcW w:w="1654" w:type="dxa"/>
          </w:tcPr>
          <w:p w14:paraId="76DAFE5E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4"/>
                <w:szCs w:val="14"/>
                <w:lang w:val="ca-ES"/>
              </w:rPr>
            </w:pPr>
            <w:r w:rsidRPr="0037198E">
              <w:rPr>
                <w:rFonts w:ascii="Arial" w:hAnsi="Arial" w:cs="Arial"/>
                <w:sz w:val="14"/>
                <w:szCs w:val="14"/>
              </w:rPr>
              <w:t>PARTIDO DE LOS SOCIALISTAS DE CATALUÑA - CANDIDATURA DE PROGRESO (PSC-CP)</w:t>
            </w:r>
          </w:p>
        </w:tc>
        <w:tc>
          <w:tcPr>
            <w:tcW w:w="1318" w:type="dxa"/>
          </w:tcPr>
          <w:p w14:paraId="4A5D4CC4" w14:textId="77777777" w:rsidR="00FE211D" w:rsidRPr="00B1233F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t>V56396096</w:t>
            </w:r>
          </w:p>
        </w:tc>
        <w:tc>
          <w:tcPr>
            <w:tcW w:w="1150" w:type="dxa"/>
          </w:tcPr>
          <w:p w14:paraId="7856D557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50" w:type="dxa"/>
          </w:tcPr>
          <w:p w14:paraId="36435827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16" w:type="dxa"/>
          </w:tcPr>
          <w:p w14:paraId="50999939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14:paraId="2F97FD5E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1.741,00€</w:t>
            </w:r>
          </w:p>
        </w:tc>
        <w:tc>
          <w:tcPr>
            <w:tcW w:w="1188" w:type="dxa"/>
          </w:tcPr>
          <w:p w14:paraId="74DFDAEF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20.892,00€</w:t>
            </w:r>
          </w:p>
        </w:tc>
      </w:tr>
    </w:tbl>
    <w:p w14:paraId="65B275AC" w14:textId="77777777" w:rsidR="00FE211D" w:rsidRDefault="00FE211D" w:rsidP="00FC2DB6">
      <w:pPr>
        <w:pStyle w:val="BodyText20"/>
        <w:rPr>
          <w:sz w:val="20"/>
          <w:szCs w:val="20"/>
        </w:rPr>
      </w:pPr>
    </w:p>
    <w:p w14:paraId="0A5945D1" w14:textId="77777777" w:rsidR="00FE211D" w:rsidRPr="00134B52" w:rsidRDefault="006835A1" w:rsidP="00134B52">
      <w:pPr>
        <w:pStyle w:val="Senseespaiat"/>
        <w:jc w:val="both"/>
        <w:rPr>
          <w:rFonts w:ascii="Arial" w:hAnsi="Arial" w:cs="Arial"/>
          <w:sz w:val="20"/>
          <w:szCs w:val="20"/>
        </w:rPr>
      </w:pPr>
      <w:r w:rsidRPr="00134B52">
        <w:rPr>
          <w:rFonts w:ascii="Arial" w:hAnsi="Arial" w:cs="Arial"/>
          <w:sz w:val="20"/>
          <w:szCs w:val="20"/>
        </w:rPr>
        <w:t>Visto el informe emitido al efecto</w:t>
      </w:r>
    </w:p>
    <w:p w14:paraId="1DD81FD8" w14:textId="77777777" w:rsidR="00FE211D" w:rsidRPr="00134B52" w:rsidRDefault="00FE211D" w:rsidP="00134B52">
      <w:pPr>
        <w:pStyle w:val="Senseespaiat"/>
        <w:jc w:val="both"/>
        <w:rPr>
          <w:rFonts w:ascii="Arial" w:hAnsi="Arial" w:cs="Arial"/>
          <w:sz w:val="20"/>
          <w:szCs w:val="20"/>
        </w:rPr>
      </w:pPr>
    </w:p>
    <w:p w14:paraId="074A6ECC" w14:textId="77777777" w:rsidR="00FE211D" w:rsidRPr="00134B52" w:rsidRDefault="006835A1" w:rsidP="00134B52">
      <w:pPr>
        <w:pStyle w:val="Senseespaiat"/>
        <w:jc w:val="both"/>
        <w:rPr>
          <w:rFonts w:ascii="Arial" w:hAnsi="Arial" w:cs="Arial"/>
          <w:sz w:val="20"/>
          <w:szCs w:val="20"/>
        </w:rPr>
      </w:pPr>
      <w:r w:rsidRPr="00134B52">
        <w:rPr>
          <w:rFonts w:ascii="Arial" w:hAnsi="Arial" w:cs="Arial"/>
          <w:sz w:val="20"/>
          <w:szCs w:val="20"/>
        </w:rPr>
        <w:t>Dado lo indicado anteriormente propongo al alcalde que resuelva</w:t>
      </w:r>
    </w:p>
    <w:p w14:paraId="4D894CF8" w14:textId="77777777" w:rsidR="00FE211D" w:rsidRDefault="00FE211D" w:rsidP="00FC2DB6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275A9D2A" w14:textId="77777777" w:rsidR="00FE211D" w:rsidRPr="00B1233F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  <w:lang w:val="ca-ES"/>
        </w:rPr>
      </w:pPr>
      <w:r>
        <w:rPr>
          <w:rFonts w:ascii="Arial" w:hAnsi="Arial" w:cs="Arial"/>
          <w:b/>
          <w:sz w:val="20"/>
          <w:szCs w:val="20"/>
        </w:rPr>
        <w:t xml:space="preserve">1.- </w:t>
      </w:r>
      <w:r w:rsidRPr="00B1233F">
        <w:rPr>
          <w:rFonts w:ascii="Arial" w:hAnsi="Arial" w:cs="Arial"/>
          <w:sz w:val="20"/>
          <w:szCs w:val="20"/>
        </w:rPr>
        <w:t>La aprobación de la asignación al GRUPO MUNICIPAL PARTIDO DE LOS SOCIALISTAS DE CATALUÑA - CANDIDATURA DE PROGRESO (PSC-CP), por importe de 20.892,00 euros en asignaciones a los grupos políticos municipales para el periodo del 1 de enero y el 31 de diciembre de 2025, que se establecen en el siguiente cuadro: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13"/>
        <w:gridCol w:w="1214"/>
        <w:gridCol w:w="1135"/>
        <w:gridCol w:w="1134"/>
        <w:gridCol w:w="936"/>
        <w:gridCol w:w="1346"/>
        <w:gridCol w:w="1217"/>
      </w:tblGrid>
      <w:tr w:rsidR="00954C47" w:rsidRPr="006835A1" w14:paraId="313D6B9F" w14:textId="77777777" w:rsidTr="00EA11C1">
        <w:tc>
          <w:tcPr>
            <w:tcW w:w="1590" w:type="dxa"/>
          </w:tcPr>
          <w:p w14:paraId="5A4C0A48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Grupo Municipal</w:t>
            </w:r>
          </w:p>
        </w:tc>
        <w:tc>
          <w:tcPr>
            <w:tcW w:w="1234" w:type="dxa"/>
          </w:tcPr>
          <w:p w14:paraId="32334493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CIF</w:t>
            </w:r>
          </w:p>
        </w:tc>
        <w:tc>
          <w:tcPr>
            <w:tcW w:w="1179" w:type="dxa"/>
          </w:tcPr>
          <w:p w14:paraId="73DA7BC3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Asignación mensual por grupo</w:t>
            </w:r>
          </w:p>
        </w:tc>
        <w:tc>
          <w:tcPr>
            <w:tcW w:w="1177" w:type="dxa"/>
          </w:tcPr>
          <w:p w14:paraId="1FCAE92B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Asignación mensual por concejal</w:t>
            </w:r>
          </w:p>
        </w:tc>
        <w:tc>
          <w:tcPr>
            <w:tcW w:w="937" w:type="dxa"/>
          </w:tcPr>
          <w:p w14:paraId="465FDDE1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Número de concejales</w:t>
            </w:r>
          </w:p>
        </w:tc>
        <w:tc>
          <w:tcPr>
            <w:tcW w:w="1386" w:type="dxa"/>
          </w:tcPr>
          <w:p w14:paraId="66CFD09C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Total a percibir mensualmente</w:t>
            </w:r>
          </w:p>
        </w:tc>
        <w:tc>
          <w:tcPr>
            <w:tcW w:w="1217" w:type="dxa"/>
          </w:tcPr>
          <w:p w14:paraId="4D82E2A3" w14:textId="77777777" w:rsidR="00FE211D" w:rsidRPr="006835A1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4"/>
                <w:szCs w:val="14"/>
                <w:lang w:val="ca-ES"/>
              </w:rPr>
            </w:pPr>
            <w:r w:rsidRPr="006835A1">
              <w:rPr>
                <w:rFonts w:ascii="Arial" w:hAnsi="Arial" w:cs="Arial"/>
                <w:b/>
                <w:sz w:val="14"/>
                <w:szCs w:val="14"/>
              </w:rPr>
              <w:t>Total a percibir entre el 1 de enero y el 31 de diciembre de 2025</w:t>
            </w:r>
          </w:p>
        </w:tc>
      </w:tr>
      <w:tr w:rsidR="00954C47" w14:paraId="0A96EF78" w14:textId="77777777" w:rsidTr="00EA11C1">
        <w:tc>
          <w:tcPr>
            <w:tcW w:w="1590" w:type="dxa"/>
          </w:tcPr>
          <w:p w14:paraId="1C567586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sz w:val="14"/>
                <w:szCs w:val="14"/>
              </w:rPr>
              <w:t>PARTIDO DE LOS SOCIALISTAS DE CATALUÑA - CANDIDATURA DE PROGRESO (PSC-</w:t>
            </w:r>
            <w:r w:rsidRPr="0037198E">
              <w:rPr>
                <w:rFonts w:ascii="Arial" w:hAnsi="Arial" w:cs="Arial"/>
                <w:sz w:val="14"/>
                <w:szCs w:val="14"/>
              </w:rPr>
              <w:lastRenderedPageBreak/>
              <w:t>CP)</w:t>
            </w:r>
          </w:p>
        </w:tc>
        <w:tc>
          <w:tcPr>
            <w:tcW w:w="1234" w:type="dxa"/>
          </w:tcPr>
          <w:p w14:paraId="3BE76973" w14:textId="77777777" w:rsidR="00FE211D" w:rsidRPr="00B1233F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lastRenderedPageBreak/>
              <w:t>V56396096</w:t>
            </w:r>
          </w:p>
        </w:tc>
        <w:tc>
          <w:tcPr>
            <w:tcW w:w="1179" w:type="dxa"/>
          </w:tcPr>
          <w:p w14:paraId="37C53D77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77" w:type="dxa"/>
          </w:tcPr>
          <w:p w14:paraId="24D3CC28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37" w:type="dxa"/>
          </w:tcPr>
          <w:p w14:paraId="6C4BF0C5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86" w:type="dxa"/>
          </w:tcPr>
          <w:p w14:paraId="3860B864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1.741,00€</w:t>
            </w:r>
          </w:p>
        </w:tc>
        <w:tc>
          <w:tcPr>
            <w:tcW w:w="1217" w:type="dxa"/>
          </w:tcPr>
          <w:p w14:paraId="718EB3DC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20.892,00€</w:t>
            </w:r>
          </w:p>
        </w:tc>
      </w:tr>
    </w:tbl>
    <w:p w14:paraId="5B6D7B79" w14:textId="77777777" w:rsidR="00FE211D" w:rsidRDefault="00FE211D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</w:p>
    <w:p w14:paraId="1226C998" w14:textId="77777777" w:rsidR="00FE211D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B1233F">
        <w:rPr>
          <w:rFonts w:ascii="Arial" w:hAnsi="Arial" w:cs="Arial"/>
          <w:b/>
          <w:sz w:val="20"/>
          <w:szCs w:val="20"/>
        </w:rPr>
        <w:t xml:space="preserve">2.- </w:t>
      </w:r>
      <w:r>
        <w:rPr>
          <w:rFonts w:ascii="Arial" w:hAnsi="Arial" w:cs="Arial"/>
          <w:sz w:val="20"/>
          <w:szCs w:val="20"/>
        </w:rPr>
        <w:t>Autorizar y disponer la asignación a percibir por el GRUPO MUNICIPAL PARTIDO DE LOS SOCIALISTAS DE CATALUÑA - CANDIDATURA DE PROGRESO (PSC-CP), por importe de 20.892,00 euros, correspondientes al periodo del 1 de enero al 31 de diciembre de 2025, con cargo a la aplicación presupuestaria 06.912A0.48500 Asignación grupos políticos, que se especifica en el siguiente cuadro: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43"/>
        <w:gridCol w:w="1229"/>
        <w:gridCol w:w="1115"/>
        <w:gridCol w:w="1115"/>
        <w:gridCol w:w="1035"/>
        <w:gridCol w:w="1341"/>
        <w:gridCol w:w="1217"/>
      </w:tblGrid>
      <w:tr w:rsidR="00954C47" w:rsidRPr="006835A1" w14:paraId="2A893DA1" w14:textId="77777777" w:rsidTr="00EA11C1">
        <w:tc>
          <w:tcPr>
            <w:tcW w:w="1654" w:type="dxa"/>
          </w:tcPr>
          <w:p w14:paraId="751090A0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Grupo Municipal</w:t>
            </w:r>
          </w:p>
        </w:tc>
        <w:tc>
          <w:tcPr>
            <w:tcW w:w="1318" w:type="dxa"/>
          </w:tcPr>
          <w:p w14:paraId="1789441C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1150" w:type="dxa"/>
          </w:tcPr>
          <w:p w14:paraId="0806B4ED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Asignación mensual por grupo</w:t>
            </w:r>
          </w:p>
        </w:tc>
        <w:tc>
          <w:tcPr>
            <w:tcW w:w="1150" w:type="dxa"/>
          </w:tcPr>
          <w:p w14:paraId="045797E8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Asignación mensual por concejal</w:t>
            </w:r>
          </w:p>
        </w:tc>
        <w:tc>
          <w:tcPr>
            <w:tcW w:w="916" w:type="dxa"/>
          </w:tcPr>
          <w:p w14:paraId="2F6B4E6A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Número de concejales</w:t>
            </w:r>
          </w:p>
        </w:tc>
        <w:tc>
          <w:tcPr>
            <w:tcW w:w="1344" w:type="dxa"/>
          </w:tcPr>
          <w:p w14:paraId="42ABF5A6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Total a percibir mensualmente</w:t>
            </w:r>
          </w:p>
        </w:tc>
        <w:tc>
          <w:tcPr>
            <w:tcW w:w="1188" w:type="dxa"/>
          </w:tcPr>
          <w:p w14:paraId="59FBC389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Total a percibir entre el 1 de enero y el 31 de diciembre de 2025</w:t>
            </w:r>
          </w:p>
        </w:tc>
      </w:tr>
      <w:tr w:rsidR="00954C47" w14:paraId="68A722FC" w14:textId="77777777" w:rsidTr="00EA11C1">
        <w:tc>
          <w:tcPr>
            <w:tcW w:w="1654" w:type="dxa"/>
          </w:tcPr>
          <w:p w14:paraId="6E0E21AD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4"/>
                <w:szCs w:val="14"/>
                <w:lang w:val="ca-ES"/>
              </w:rPr>
            </w:pPr>
            <w:r w:rsidRPr="0037198E">
              <w:rPr>
                <w:rFonts w:ascii="Arial" w:hAnsi="Arial" w:cs="Arial"/>
                <w:sz w:val="14"/>
                <w:szCs w:val="14"/>
              </w:rPr>
              <w:t>PARTIDO DE LOS SOCIALISTAS DE CATALUÑA - CANDIDATURA DE PROGRESO (PSC-CP)</w:t>
            </w:r>
          </w:p>
        </w:tc>
        <w:tc>
          <w:tcPr>
            <w:tcW w:w="1318" w:type="dxa"/>
          </w:tcPr>
          <w:p w14:paraId="2F2EE209" w14:textId="77777777" w:rsidR="00FE211D" w:rsidRPr="00B1233F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t>V56396096</w:t>
            </w:r>
          </w:p>
        </w:tc>
        <w:tc>
          <w:tcPr>
            <w:tcW w:w="1150" w:type="dxa"/>
          </w:tcPr>
          <w:p w14:paraId="34A2343C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50" w:type="dxa"/>
          </w:tcPr>
          <w:p w14:paraId="4DBAA7C8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16" w:type="dxa"/>
          </w:tcPr>
          <w:p w14:paraId="0CC37029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14:paraId="40B299D4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1.741,00€</w:t>
            </w:r>
          </w:p>
        </w:tc>
        <w:tc>
          <w:tcPr>
            <w:tcW w:w="1188" w:type="dxa"/>
          </w:tcPr>
          <w:p w14:paraId="1EC4380E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20.892,00€</w:t>
            </w:r>
          </w:p>
        </w:tc>
      </w:tr>
    </w:tbl>
    <w:p w14:paraId="6EF61CB3" w14:textId="77777777" w:rsidR="00FE211D" w:rsidRDefault="00FE211D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</w:p>
    <w:p w14:paraId="72B7E23B" w14:textId="77777777" w:rsidR="00FE211D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2055C4">
        <w:rPr>
          <w:rFonts w:ascii="Arial" w:hAnsi="Arial" w:cs="Arial"/>
          <w:b/>
          <w:sz w:val="20"/>
          <w:szCs w:val="20"/>
        </w:rPr>
        <w:t>3.-</w:t>
      </w:r>
      <w:r w:rsidRPr="006D5664">
        <w:rPr>
          <w:rFonts w:ascii="Arial" w:hAnsi="Arial" w:cs="Arial"/>
          <w:sz w:val="20"/>
          <w:szCs w:val="20"/>
        </w:rPr>
        <w:t xml:space="preserve"> El reconocimiento de las obligaciones y efectuar el pago de cada una de las asignaciones a los grupos políticos con cargo a la partida 06.912A0.48500 del presupuesto de la Corporación para 2025: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43"/>
        <w:gridCol w:w="1229"/>
        <w:gridCol w:w="1115"/>
        <w:gridCol w:w="1115"/>
        <w:gridCol w:w="1035"/>
        <w:gridCol w:w="1341"/>
        <w:gridCol w:w="1217"/>
      </w:tblGrid>
      <w:tr w:rsidR="00954C47" w:rsidRPr="006835A1" w14:paraId="5D90BD33" w14:textId="77777777" w:rsidTr="00EA11C1">
        <w:tc>
          <w:tcPr>
            <w:tcW w:w="1654" w:type="dxa"/>
          </w:tcPr>
          <w:p w14:paraId="136EDE28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Grupo Municipal</w:t>
            </w:r>
          </w:p>
        </w:tc>
        <w:tc>
          <w:tcPr>
            <w:tcW w:w="1318" w:type="dxa"/>
          </w:tcPr>
          <w:p w14:paraId="1F4D6D97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CIF</w:t>
            </w:r>
          </w:p>
        </w:tc>
        <w:tc>
          <w:tcPr>
            <w:tcW w:w="1150" w:type="dxa"/>
          </w:tcPr>
          <w:p w14:paraId="7871F126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Asignación mensual por grupo</w:t>
            </w:r>
          </w:p>
        </w:tc>
        <w:tc>
          <w:tcPr>
            <w:tcW w:w="1150" w:type="dxa"/>
          </w:tcPr>
          <w:p w14:paraId="463D40F5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Asignación mensual por concejal</w:t>
            </w:r>
          </w:p>
        </w:tc>
        <w:tc>
          <w:tcPr>
            <w:tcW w:w="916" w:type="dxa"/>
          </w:tcPr>
          <w:p w14:paraId="36F1BE1D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Número de concejales</w:t>
            </w:r>
          </w:p>
        </w:tc>
        <w:tc>
          <w:tcPr>
            <w:tcW w:w="1344" w:type="dxa"/>
          </w:tcPr>
          <w:p w14:paraId="73172078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Total a percibir mensualmente</w:t>
            </w:r>
          </w:p>
        </w:tc>
        <w:tc>
          <w:tcPr>
            <w:tcW w:w="1188" w:type="dxa"/>
          </w:tcPr>
          <w:p w14:paraId="594595CD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b/>
                <w:sz w:val="16"/>
                <w:szCs w:val="16"/>
                <w:lang w:val="ca-ES"/>
              </w:rPr>
            </w:pPr>
            <w:r w:rsidRPr="0037198E">
              <w:rPr>
                <w:rFonts w:ascii="Arial" w:hAnsi="Arial" w:cs="Arial"/>
                <w:b/>
                <w:sz w:val="16"/>
                <w:szCs w:val="16"/>
              </w:rPr>
              <w:t>Total a percibir entre el 1 de enero y el 31 de diciembre de 2025</w:t>
            </w:r>
          </w:p>
        </w:tc>
      </w:tr>
      <w:tr w:rsidR="00954C47" w14:paraId="7759D740" w14:textId="77777777" w:rsidTr="00EA11C1">
        <w:tc>
          <w:tcPr>
            <w:tcW w:w="1654" w:type="dxa"/>
          </w:tcPr>
          <w:p w14:paraId="14B744AB" w14:textId="77777777" w:rsidR="00FE211D" w:rsidRPr="0037198E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both"/>
              <w:rPr>
                <w:rFonts w:ascii="Arial" w:hAnsi="Arial" w:cs="Arial"/>
                <w:sz w:val="14"/>
                <w:szCs w:val="14"/>
                <w:lang w:val="ca-ES"/>
              </w:rPr>
            </w:pPr>
            <w:r w:rsidRPr="0037198E">
              <w:rPr>
                <w:rFonts w:ascii="Arial" w:hAnsi="Arial" w:cs="Arial"/>
                <w:sz w:val="14"/>
                <w:szCs w:val="14"/>
              </w:rPr>
              <w:t>PARTIDO DE LOS SOCIALISTAS DE CATALUÑA - CANDIDATURA DE PROGRESO (PSC-CP)</w:t>
            </w:r>
          </w:p>
        </w:tc>
        <w:tc>
          <w:tcPr>
            <w:tcW w:w="1318" w:type="dxa"/>
          </w:tcPr>
          <w:p w14:paraId="55D20041" w14:textId="77777777" w:rsidR="00FE211D" w:rsidRPr="00B1233F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16"/>
                <w:szCs w:val="16"/>
                <w:lang w:val="ca-ES"/>
              </w:rPr>
            </w:pPr>
            <w:r w:rsidRPr="00433152">
              <w:rPr>
                <w:rFonts w:ascii="Arial" w:hAnsi="Arial" w:cs="Arial"/>
                <w:sz w:val="18"/>
                <w:szCs w:val="18"/>
              </w:rPr>
              <w:t>V56396096</w:t>
            </w:r>
          </w:p>
        </w:tc>
        <w:tc>
          <w:tcPr>
            <w:tcW w:w="1150" w:type="dxa"/>
          </w:tcPr>
          <w:p w14:paraId="746096ED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529€</w:t>
            </w:r>
          </w:p>
        </w:tc>
        <w:tc>
          <w:tcPr>
            <w:tcW w:w="1150" w:type="dxa"/>
          </w:tcPr>
          <w:p w14:paraId="388AEFB8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202€</w:t>
            </w:r>
          </w:p>
        </w:tc>
        <w:tc>
          <w:tcPr>
            <w:tcW w:w="916" w:type="dxa"/>
          </w:tcPr>
          <w:p w14:paraId="451B35CB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14:paraId="3FEB7F51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1.741,00€</w:t>
            </w:r>
          </w:p>
        </w:tc>
        <w:tc>
          <w:tcPr>
            <w:tcW w:w="1188" w:type="dxa"/>
          </w:tcPr>
          <w:p w14:paraId="488026B5" w14:textId="77777777" w:rsidR="00FE211D" w:rsidRDefault="006835A1" w:rsidP="00EA11C1">
            <w:pPr>
              <w:pStyle w:val="Normal0"/>
              <w:autoSpaceDE w:val="0"/>
              <w:autoSpaceDN w:val="0"/>
              <w:adjustRightInd w:val="0"/>
              <w:spacing w:after="240"/>
              <w:jc w:val="center"/>
              <w:rPr>
                <w:rFonts w:ascii="Arial" w:hAnsi="Arial" w:cs="Arial"/>
                <w:sz w:val="20"/>
                <w:szCs w:val="20"/>
                <w:lang w:val="ca-ES"/>
              </w:rPr>
            </w:pPr>
            <w:r>
              <w:rPr>
                <w:rFonts w:ascii="Arial" w:hAnsi="Arial" w:cs="Arial"/>
                <w:sz w:val="20"/>
                <w:szCs w:val="20"/>
              </w:rPr>
              <w:t>20.892,00€</w:t>
            </w:r>
          </w:p>
        </w:tc>
      </w:tr>
    </w:tbl>
    <w:p w14:paraId="4CA3A8DC" w14:textId="77777777" w:rsidR="00FE211D" w:rsidRPr="00B1233F" w:rsidRDefault="00FE211D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</w:p>
    <w:p w14:paraId="3D91EE71" w14:textId="77777777" w:rsidR="00FE211D" w:rsidRPr="001C1426" w:rsidRDefault="006835A1" w:rsidP="00FC2DB6">
      <w:pPr>
        <w:pStyle w:val="Normal0"/>
        <w:autoSpaceDE w:val="0"/>
        <w:autoSpaceDN w:val="0"/>
        <w:adjustRightInd w:val="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 w:rsidRPr="001C1426">
        <w:rPr>
          <w:rFonts w:ascii="Arial" w:hAnsi="Arial" w:cs="Arial"/>
          <w:sz w:val="20"/>
          <w:szCs w:val="20"/>
        </w:rPr>
        <w:t>Sant Celoni, en la fecha de la firma electrónica</w:t>
      </w:r>
    </w:p>
    <w:p w14:paraId="22753BD2" w14:textId="56B0830F" w:rsidR="00FE211D" w:rsidRDefault="005D77F0" w:rsidP="006835A1">
      <w:pPr>
        <w:pStyle w:val="Normal0"/>
        <w:spacing w:after="24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C740043" wp14:editId="2B0AC190">
                <wp:simplePos x="0" y="0"/>
                <wp:positionH relativeFrom="column">
                  <wp:posOffset>6040755</wp:posOffset>
                </wp:positionH>
                <wp:positionV relativeFrom="paragraph">
                  <wp:posOffset>134620</wp:posOffset>
                </wp:positionV>
                <wp:extent cx="342900" cy="2857500"/>
                <wp:effectExtent l="0" t="0" r="3810" b="3175"/>
                <wp:wrapNone/>
                <wp:docPr id="99436744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050BF0" w14:textId="77777777" w:rsidR="00FE211D" w:rsidRDefault="00FE211D" w:rsidP="00FC2DB6">
                            <w:pPr>
                              <w:pStyle w:val="Normal0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  <w:p w14:paraId="22A7FD23" w14:textId="77777777" w:rsidR="00FE211D" w:rsidRDefault="00FE211D" w:rsidP="00FC2DB6">
                            <w:pPr>
                              <w:pStyle w:val="Normal0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40043" id="Text Box 3" o:spid="_x0000_s1027" type="#_x0000_t202" style="position:absolute;left:0;text-align:left;margin-left:475.65pt;margin-top:10.6pt;width:27pt;height:2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" filled="f" stroked="f">
                <v:textbox style="layout-flow:vertical;mso-layout-flow-alt:bottom-to-top">
                  <w:txbxContent>
                    <w:p w14:paraId="7E050BF0" w14:textId="77777777" w:rsidR="00FE211D" w:rsidRDefault="00FE211D" w:rsidP="00FC2DB6">
                      <w:pPr>
                        <w:pStyle w:val="Normal0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  <w:p w14:paraId="22A7FD23" w14:textId="77777777" w:rsidR="00FE211D" w:rsidRDefault="00FE211D" w:rsidP="00FC2DB6">
                      <w:pPr>
                        <w:pStyle w:val="Normal0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84A7CE" w14:textId="77777777" w:rsidR="00FE211D" w:rsidRDefault="006835A1" w:rsidP="0032006C">
      <w:pPr>
        <w:ind w:left="5672" w:firstLine="709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 xml:space="preserve">En dono fe </w:t>
      </w:r>
    </w:p>
    <w:p w14:paraId="2A264C60" w14:textId="77777777" w:rsidR="00FE211D" w:rsidRDefault="006835A1" w:rsidP="0032006C">
      <w:pPr>
        <w:ind w:left="5672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</w:rPr>
        <w:t>(art. 3.2.h RD 128/2018)</w:t>
      </w:r>
    </w:p>
    <w:p w14:paraId="1A4CBDBE" w14:textId="77777777" w:rsidR="00FE211D" w:rsidRDefault="00FE211D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17E4B7" w14:textId="77777777" w:rsidR="00FE211D" w:rsidRDefault="00FE211D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ADE6EB" w14:textId="2127C638" w:rsidR="00FE211D" w:rsidRPr="00C82753" w:rsidRDefault="006835A1" w:rsidP="00E20D64">
      <w:pPr>
        <w:pStyle w:val="Standard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alcalde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El secretario</w:t>
      </w:r>
    </w:p>
    <w:sectPr w:rsidR="00FE211D" w:rsidRPr="00C82753" w:rsidSect="004876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0" w:h="16840"/>
      <w:pgMar w:top="1418" w:right="169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973E3" w14:textId="77777777" w:rsidR="003C50D7" w:rsidRDefault="006835A1">
      <w:r>
        <w:separator/>
      </w:r>
    </w:p>
  </w:endnote>
  <w:endnote w:type="continuationSeparator" w:id="0">
    <w:p w14:paraId="01B3456F" w14:textId="77777777" w:rsidR="003C50D7" w:rsidRDefault="00683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443E4" w14:textId="77777777" w:rsidR="00FE211D" w:rsidRDefault="00FE211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C1F50" w14:textId="77777777" w:rsidR="00FE211D" w:rsidRDefault="00FE211D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FB864" w14:textId="77777777" w:rsidR="00FE211D" w:rsidRDefault="00FE211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08A63" w14:textId="77777777" w:rsidR="003C50D7" w:rsidRDefault="006835A1">
      <w:r>
        <w:separator/>
      </w:r>
    </w:p>
  </w:footnote>
  <w:footnote w:type="continuationSeparator" w:id="0">
    <w:p w14:paraId="1081A081" w14:textId="77777777" w:rsidR="003C50D7" w:rsidRDefault="00683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A2B49" w14:textId="77777777" w:rsidR="00FE211D" w:rsidRDefault="00FE211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17FE4" w14:textId="77777777" w:rsidR="00FE211D" w:rsidRDefault="006835A1">
    <w:pPr>
      <w:pStyle w:val="Capalera"/>
    </w:pPr>
    <w:r w:rsidRPr="0084657F">
      <w:rPr>
        <w:noProof/>
        <w:lang w:val="ca-ES" w:eastAsia="ca-ES"/>
      </w:rPr>
      <w:drawing>
        <wp:anchor distT="0" distB="0" distL="114300" distR="114300" simplePos="0" relativeHeight="251658240" behindDoc="0" locked="0" layoutInCell="1" allowOverlap="1" wp14:anchorId="32C8DAAE" wp14:editId="5E7A1EF9">
          <wp:simplePos x="0" y="0"/>
          <wp:positionH relativeFrom="column">
            <wp:posOffset>-177165</wp:posOffset>
          </wp:positionH>
          <wp:positionV relativeFrom="paragraph">
            <wp:posOffset>81915</wp:posOffset>
          </wp:positionV>
          <wp:extent cx="1552575" cy="742950"/>
          <wp:effectExtent l="19050" t="0" r="9525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ntCeloni_ESQ_B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42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4AE17" w14:textId="77777777" w:rsidR="00FE211D" w:rsidRDefault="00FE211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70EE2"/>
    <w:multiLevelType w:val="hybridMultilevel"/>
    <w:tmpl w:val="55B45EA8"/>
    <w:lvl w:ilvl="0" w:tplc="D716F6D8">
      <w:start w:val="1"/>
      <w:numFmt w:val="ordinalText"/>
      <w:lvlText w:val="%1."/>
      <w:lvlJc w:val="left"/>
      <w:pPr>
        <w:ind w:left="720" w:hanging="360"/>
      </w:pPr>
      <w:rPr>
        <w:rFonts w:hint="default"/>
      </w:rPr>
    </w:lvl>
    <w:lvl w:ilvl="1" w:tplc="54DAC882" w:tentative="1">
      <w:start w:val="1"/>
      <w:numFmt w:val="lowerLetter"/>
      <w:lvlText w:val="%2."/>
      <w:lvlJc w:val="left"/>
      <w:pPr>
        <w:ind w:left="1440" w:hanging="360"/>
      </w:pPr>
    </w:lvl>
    <w:lvl w:ilvl="2" w:tplc="C1AC813A" w:tentative="1">
      <w:start w:val="1"/>
      <w:numFmt w:val="lowerRoman"/>
      <w:lvlText w:val="%3."/>
      <w:lvlJc w:val="right"/>
      <w:pPr>
        <w:ind w:left="2160" w:hanging="180"/>
      </w:pPr>
    </w:lvl>
    <w:lvl w:ilvl="3" w:tplc="11E045DE" w:tentative="1">
      <w:start w:val="1"/>
      <w:numFmt w:val="decimal"/>
      <w:lvlText w:val="%4."/>
      <w:lvlJc w:val="left"/>
      <w:pPr>
        <w:ind w:left="2880" w:hanging="360"/>
      </w:pPr>
    </w:lvl>
    <w:lvl w:ilvl="4" w:tplc="D15C6964" w:tentative="1">
      <w:start w:val="1"/>
      <w:numFmt w:val="lowerLetter"/>
      <w:lvlText w:val="%5."/>
      <w:lvlJc w:val="left"/>
      <w:pPr>
        <w:ind w:left="3600" w:hanging="360"/>
      </w:pPr>
    </w:lvl>
    <w:lvl w:ilvl="5" w:tplc="959C21B6" w:tentative="1">
      <w:start w:val="1"/>
      <w:numFmt w:val="lowerRoman"/>
      <w:lvlText w:val="%6."/>
      <w:lvlJc w:val="right"/>
      <w:pPr>
        <w:ind w:left="4320" w:hanging="180"/>
      </w:pPr>
    </w:lvl>
    <w:lvl w:ilvl="6" w:tplc="98847C0A" w:tentative="1">
      <w:start w:val="1"/>
      <w:numFmt w:val="decimal"/>
      <w:lvlText w:val="%7."/>
      <w:lvlJc w:val="left"/>
      <w:pPr>
        <w:ind w:left="5040" w:hanging="360"/>
      </w:pPr>
    </w:lvl>
    <w:lvl w:ilvl="7" w:tplc="011E5C7C" w:tentative="1">
      <w:start w:val="1"/>
      <w:numFmt w:val="lowerLetter"/>
      <w:lvlText w:val="%8."/>
      <w:lvlJc w:val="left"/>
      <w:pPr>
        <w:ind w:left="5760" w:hanging="360"/>
      </w:pPr>
    </w:lvl>
    <w:lvl w:ilvl="8" w:tplc="757691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A0C6A"/>
    <w:multiLevelType w:val="hybridMultilevel"/>
    <w:tmpl w:val="05C4749C"/>
    <w:lvl w:ilvl="0" w:tplc="203612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10F74C" w:tentative="1">
      <w:start w:val="1"/>
      <w:numFmt w:val="lowerLetter"/>
      <w:lvlText w:val="%2."/>
      <w:lvlJc w:val="left"/>
      <w:pPr>
        <w:ind w:left="1440" w:hanging="360"/>
      </w:pPr>
    </w:lvl>
    <w:lvl w:ilvl="2" w:tplc="D1621608" w:tentative="1">
      <w:start w:val="1"/>
      <w:numFmt w:val="lowerRoman"/>
      <w:lvlText w:val="%3."/>
      <w:lvlJc w:val="right"/>
      <w:pPr>
        <w:ind w:left="2160" w:hanging="180"/>
      </w:pPr>
    </w:lvl>
    <w:lvl w:ilvl="3" w:tplc="9A0A0E52" w:tentative="1">
      <w:start w:val="1"/>
      <w:numFmt w:val="decimal"/>
      <w:lvlText w:val="%4."/>
      <w:lvlJc w:val="left"/>
      <w:pPr>
        <w:ind w:left="2880" w:hanging="360"/>
      </w:pPr>
    </w:lvl>
    <w:lvl w:ilvl="4" w:tplc="A76ECA48" w:tentative="1">
      <w:start w:val="1"/>
      <w:numFmt w:val="lowerLetter"/>
      <w:lvlText w:val="%5."/>
      <w:lvlJc w:val="left"/>
      <w:pPr>
        <w:ind w:left="3600" w:hanging="360"/>
      </w:pPr>
    </w:lvl>
    <w:lvl w:ilvl="5" w:tplc="BC1E5B48" w:tentative="1">
      <w:start w:val="1"/>
      <w:numFmt w:val="lowerRoman"/>
      <w:lvlText w:val="%6."/>
      <w:lvlJc w:val="right"/>
      <w:pPr>
        <w:ind w:left="4320" w:hanging="180"/>
      </w:pPr>
    </w:lvl>
    <w:lvl w:ilvl="6" w:tplc="4D4EFB72" w:tentative="1">
      <w:start w:val="1"/>
      <w:numFmt w:val="decimal"/>
      <w:lvlText w:val="%7."/>
      <w:lvlJc w:val="left"/>
      <w:pPr>
        <w:ind w:left="5040" w:hanging="360"/>
      </w:pPr>
    </w:lvl>
    <w:lvl w:ilvl="7" w:tplc="EDCEBA06" w:tentative="1">
      <w:start w:val="1"/>
      <w:numFmt w:val="lowerLetter"/>
      <w:lvlText w:val="%8."/>
      <w:lvlJc w:val="left"/>
      <w:pPr>
        <w:ind w:left="5760" w:hanging="360"/>
      </w:pPr>
    </w:lvl>
    <w:lvl w:ilvl="8" w:tplc="00B0DD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23E31"/>
    <w:multiLevelType w:val="hybridMultilevel"/>
    <w:tmpl w:val="05C4749C"/>
    <w:lvl w:ilvl="0" w:tplc="0E24D9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94F44A" w:tentative="1">
      <w:start w:val="1"/>
      <w:numFmt w:val="lowerLetter"/>
      <w:lvlText w:val="%2."/>
      <w:lvlJc w:val="left"/>
      <w:pPr>
        <w:ind w:left="1440" w:hanging="360"/>
      </w:pPr>
    </w:lvl>
    <w:lvl w:ilvl="2" w:tplc="79ECD2FE" w:tentative="1">
      <w:start w:val="1"/>
      <w:numFmt w:val="lowerRoman"/>
      <w:lvlText w:val="%3."/>
      <w:lvlJc w:val="right"/>
      <w:pPr>
        <w:ind w:left="2160" w:hanging="180"/>
      </w:pPr>
    </w:lvl>
    <w:lvl w:ilvl="3" w:tplc="1C5410F0" w:tentative="1">
      <w:start w:val="1"/>
      <w:numFmt w:val="decimal"/>
      <w:lvlText w:val="%4."/>
      <w:lvlJc w:val="left"/>
      <w:pPr>
        <w:ind w:left="2880" w:hanging="360"/>
      </w:pPr>
    </w:lvl>
    <w:lvl w:ilvl="4" w:tplc="0D724F62" w:tentative="1">
      <w:start w:val="1"/>
      <w:numFmt w:val="lowerLetter"/>
      <w:lvlText w:val="%5."/>
      <w:lvlJc w:val="left"/>
      <w:pPr>
        <w:ind w:left="3600" w:hanging="360"/>
      </w:pPr>
    </w:lvl>
    <w:lvl w:ilvl="5" w:tplc="E138B8C0" w:tentative="1">
      <w:start w:val="1"/>
      <w:numFmt w:val="lowerRoman"/>
      <w:lvlText w:val="%6."/>
      <w:lvlJc w:val="right"/>
      <w:pPr>
        <w:ind w:left="4320" w:hanging="180"/>
      </w:pPr>
    </w:lvl>
    <w:lvl w:ilvl="6" w:tplc="15DCD732" w:tentative="1">
      <w:start w:val="1"/>
      <w:numFmt w:val="decimal"/>
      <w:lvlText w:val="%7."/>
      <w:lvlJc w:val="left"/>
      <w:pPr>
        <w:ind w:left="5040" w:hanging="360"/>
      </w:pPr>
    </w:lvl>
    <w:lvl w:ilvl="7" w:tplc="2EBE8790" w:tentative="1">
      <w:start w:val="1"/>
      <w:numFmt w:val="lowerLetter"/>
      <w:lvlText w:val="%8."/>
      <w:lvlJc w:val="left"/>
      <w:pPr>
        <w:ind w:left="5760" w:hanging="360"/>
      </w:pPr>
    </w:lvl>
    <w:lvl w:ilvl="8" w:tplc="1E44892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93674">
    <w:abstractNumId w:val="1"/>
  </w:num>
  <w:num w:numId="2" w16cid:durableId="1449545173">
    <w:abstractNumId w:val="2"/>
  </w:num>
  <w:num w:numId="3" w16cid:durableId="867521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47"/>
    <w:rsid w:val="003C50D7"/>
    <w:rsid w:val="005A0B6F"/>
    <w:rsid w:val="005D77F0"/>
    <w:rsid w:val="006835A1"/>
    <w:rsid w:val="00954C47"/>
    <w:rsid w:val="00FE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5EEB9C0"/>
  <w15:docId w15:val="{ABBFF54D-2C7E-4A2C-87FE-1A6CA632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nhideWhenUsed="1"/>
  </w:latentStyles>
  <w:style w:type="paragraph" w:default="1" w:styleId="Normal">
    <w:name w:val="Normal"/>
    <w:qFormat/>
    <w:rsid w:val="00121FD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D333C0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333C0"/>
    <w:rPr>
      <w:rFonts w:ascii="Lucida Grande" w:hAnsi="Lucida Grande" w:cs="Lucida Grande"/>
      <w:sz w:val="18"/>
      <w:szCs w:val="18"/>
    </w:rPr>
  </w:style>
  <w:style w:type="paragraph" w:styleId="Capalera">
    <w:name w:val="header"/>
    <w:basedOn w:val="Normal"/>
    <w:link w:val="Capalera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84657F"/>
  </w:style>
  <w:style w:type="paragraph" w:styleId="Peu">
    <w:name w:val="footer"/>
    <w:basedOn w:val="Normal"/>
    <w:link w:val="PeuCar"/>
    <w:uiPriority w:val="99"/>
    <w:semiHidden/>
    <w:unhideWhenUsed/>
    <w:rsid w:val="0084657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84657F"/>
  </w:style>
  <w:style w:type="paragraph" w:styleId="Textindependent2">
    <w:name w:val="Body Text 2"/>
    <w:basedOn w:val="Normal"/>
    <w:link w:val="Textindependent2Car"/>
    <w:semiHidden/>
    <w:unhideWhenUsed/>
    <w:rsid w:val="00C82753"/>
    <w:pPr>
      <w:jc w:val="both"/>
    </w:pPr>
    <w:rPr>
      <w:rFonts w:ascii="Arial" w:eastAsia="Times New Roman" w:hAnsi="Arial" w:cs="Arial"/>
      <w:sz w:val="22"/>
      <w:lang w:val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C82753"/>
    <w:rPr>
      <w:rFonts w:ascii="Arial" w:eastAsia="Times New Roman" w:hAnsi="Arial" w:cs="Arial"/>
      <w:sz w:val="22"/>
      <w:lang w:val="ca-ES"/>
    </w:rPr>
  </w:style>
  <w:style w:type="paragraph" w:customStyle="1" w:styleId="Standard">
    <w:name w:val="Standard"/>
    <w:rsid w:val="00C82753"/>
    <w:pPr>
      <w:suppressAutoHyphens/>
      <w:autoSpaceDN w:val="0"/>
      <w:spacing w:after="200" w:line="276" w:lineRule="auto"/>
    </w:pPr>
    <w:rPr>
      <w:rFonts w:ascii="Calibri" w:eastAsia="Arial Unicode MS" w:hAnsi="Calibri" w:cs="F"/>
      <w:kern w:val="3"/>
      <w:sz w:val="22"/>
      <w:szCs w:val="22"/>
      <w:lang w:val="ca-ES" w:eastAsia="en-US"/>
    </w:rPr>
  </w:style>
  <w:style w:type="paragraph" w:customStyle="1" w:styleId="western">
    <w:name w:val="western"/>
    <w:basedOn w:val="Normal"/>
    <w:rsid w:val="00C82753"/>
    <w:pPr>
      <w:spacing w:before="100" w:beforeAutospacing="1"/>
    </w:pPr>
    <w:rPr>
      <w:rFonts w:ascii="Arial" w:eastAsia="Times New Roman" w:hAnsi="Arial" w:cs="Arial"/>
      <w:lang w:val="ca-ES" w:eastAsia="ca-ES"/>
    </w:rPr>
  </w:style>
  <w:style w:type="character" w:customStyle="1" w:styleId="normalchar1">
    <w:name w:val="normal__char1"/>
    <w:rsid w:val="00C82753"/>
    <w:rPr>
      <w:rFonts w:ascii="Calibri" w:hAnsi="Calibri" w:hint="default"/>
      <w:sz w:val="22"/>
      <w:szCs w:val="22"/>
    </w:rPr>
  </w:style>
  <w:style w:type="paragraph" w:styleId="Pargrafdellista">
    <w:name w:val="List Paragraph"/>
    <w:basedOn w:val="Normal"/>
    <w:uiPriority w:val="34"/>
    <w:qFormat/>
    <w:rsid w:val="00C82753"/>
    <w:pPr>
      <w:ind w:left="720"/>
      <w:contextualSpacing/>
    </w:pPr>
  </w:style>
  <w:style w:type="paragraph" w:customStyle="1" w:styleId="BodyText20">
    <w:name w:val="Body Text 2_0"/>
    <w:basedOn w:val="Normal0"/>
    <w:link w:val="Textindependent2Car0"/>
    <w:unhideWhenUsed/>
    <w:rsid w:val="00134B52"/>
    <w:pPr>
      <w:jc w:val="both"/>
    </w:pPr>
    <w:rPr>
      <w:rFonts w:ascii="Arial" w:hAnsi="Arial" w:cs="Arial"/>
      <w:sz w:val="22"/>
      <w:lang w:val="ca-ES"/>
    </w:rPr>
  </w:style>
  <w:style w:type="paragraph" w:customStyle="1" w:styleId="Normal0">
    <w:name w:val="Normal_0"/>
    <w:qFormat/>
    <w:rsid w:val="00AF0973"/>
    <w:rPr>
      <w:rFonts w:ascii="Times New Roman" w:eastAsia="Times New Roman" w:hAnsi="Times New Roman" w:cs="Times New Roman"/>
      <w:lang w:val="es-ES"/>
    </w:rPr>
  </w:style>
  <w:style w:type="character" w:customStyle="1" w:styleId="Textindependent2Car0">
    <w:name w:val="Text independent 2 Car_0"/>
    <w:basedOn w:val="Lletraperdefectedelpargraf"/>
    <w:link w:val="BodyText20"/>
    <w:rsid w:val="00134B52"/>
    <w:rPr>
      <w:rFonts w:ascii="Arial" w:hAnsi="Arial" w:cs="Arial"/>
      <w:sz w:val="22"/>
      <w:szCs w:val="24"/>
      <w:lang w:val="ca-ES"/>
    </w:rPr>
  </w:style>
  <w:style w:type="paragraph" w:customStyle="1" w:styleId="western0">
    <w:name w:val="western_0"/>
    <w:basedOn w:val="Normal0"/>
    <w:rsid w:val="00134B52"/>
    <w:pPr>
      <w:spacing w:before="100" w:beforeAutospacing="1"/>
    </w:pPr>
    <w:rPr>
      <w:rFonts w:ascii="Arial" w:hAnsi="Arial" w:cs="Arial"/>
      <w:lang w:val="ca-ES" w:eastAsia="ca-ES"/>
    </w:rPr>
  </w:style>
  <w:style w:type="table" w:styleId="Taulaambquadrcula">
    <w:name w:val="Table Grid"/>
    <w:basedOn w:val="Taulanormal"/>
    <w:rsid w:val="00FC2DB6"/>
    <w:rPr>
      <w:rFonts w:ascii="Times New Roman" w:eastAsia="Times New Roman" w:hAnsi="Times New Roman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134B52"/>
    <w:rPr>
      <w:rFonts w:ascii="Calibri" w:eastAsia="Calibri" w:hAnsi="Calibri" w:cs="Times New Roman"/>
      <w:sz w:val="22"/>
      <w:szCs w:val="22"/>
      <w:lang w:val="ca-ES" w:eastAsia="en-US"/>
    </w:rPr>
  </w:style>
  <w:style w:type="character" w:styleId="Textdelcontenidor">
    <w:name w:val="Placeholder Text"/>
    <w:basedOn w:val="Lletraperdefectedelpargraf"/>
    <w:uiPriority w:val="99"/>
    <w:semiHidden/>
    <w:rsid w:val="005D77F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4A7497-1E51-4898-9141-5D3258C2A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 ...</dc:creator>
  <cp:lastModifiedBy>Imma Broncano Atienza</cp:lastModifiedBy>
  <cp:revision>1</cp:revision>
  <dcterms:created xsi:type="dcterms:W3CDTF">2018-05-22T10:22:00Z</dcterms:created>
  <dcterms:modified xsi:type="dcterms:W3CDTF">2025-11-28T07:49:00Z</dcterms:modified>
</cp:coreProperties>
</file>