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A9C79" w14:textId="52A2E0B4" w:rsidR="006034E3" w:rsidRPr="006034E3" w:rsidRDefault="006034E3" w:rsidP="006034E3">
      <w:pPr>
        <w:pStyle w:val="Textoindependiente"/>
        <w:spacing w:after="0"/>
        <w:rPr>
          <w:lang w:val="ca-ES"/>
        </w:rPr>
      </w:pPr>
      <w:r w:rsidRPr="006034E3">
        <w:rPr>
          <w:b/>
        </w:rPr>
        <w:t>Expediente núm.:</w:t>
      </w:r>
      <w:r w:rsidRPr="006034E3">
        <w:t xml:space="preserve"> 1903/2025</w:t>
      </w:r>
      <w:r w:rsidRPr="006034E3">
        <w:br/>
      </w:r>
      <w:r w:rsidRPr="006034E3">
        <w:rPr>
          <w:b/>
        </w:rPr>
        <w:t>Propuesta de Modelo de Bases Reguladoras de la Concesión: Convenio y Anexo a Resolución de la Concesión</w:t>
      </w:r>
      <w:r w:rsidRPr="006034E3">
        <w:br/>
      </w:r>
      <w:r w:rsidRPr="006034E3">
        <w:rPr>
          <w:b/>
        </w:rPr>
        <w:t>Procedimiento:</w:t>
      </w:r>
      <w:r w:rsidRPr="006034E3">
        <w:t xml:space="preserve"> Subvenciones Directas o Nominativas.</w:t>
      </w:r>
    </w:p>
    <w:p w14:paraId="7F01D0C7" w14:textId="77777777" w:rsidR="006034E3" w:rsidRPr="006034E3" w:rsidRDefault="006034E3" w:rsidP="006034E3">
      <w:pPr>
        <w:pStyle w:val="Textoindependiente"/>
        <w:spacing w:after="0"/>
        <w:jc w:val="both"/>
        <w:rPr>
          <w:lang w:val="ca-ES"/>
        </w:rPr>
      </w:pPr>
      <w:r w:rsidRPr="006034E3">
        <w:t> </w:t>
      </w:r>
    </w:p>
    <w:p w14:paraId="03B36832" w14:textId="77777777" w:rsidR="006034E3" w:rsidRDefault="006034E3" w:rsidP="006034E3">
      <w:pPr>
        <w:pStyle w:val="Textoindependiente"/>
        <w:spacing w:after="0"/>
        <w:jc w:val="both"/>
        <w:rPr>
          <w:b/>
          <w:lang w:val="ca-ES"/>
        </w:rPr>
      </w:pPr>
    </w:p>
    <w:p w14:paraId="14B0EA0F" w14:textId="77777777" w:rsidR="006034E3" w:rsidRPr="006034E3" w:rsidRDefault="006034E3" w:rsidP="006034E3">
      <w:pPr>
        <w:pStyle w:val="Textoindependiente"/>
        <w:spacing w:after="0"/>
        <w:jc w:val="center"/>
        <w:rPr>
          <w:b/>
          <w:lang w:val="ca-ES"/>
        </w:rPr>
      </w:pPr>
      <w:r w:rsidRPr="006034E3">
        <w:rPr>
          <w:b/>
        </w:rPr>
        <w:t>PROPUESTA DE BASES REGULADORAS DE LA CONCESIÓN – CONVENIO</w:t>
      </w:r>
    </w:p>
    <w:p w14:paraId="620FF526" w14:textId="77777777" w:rsidR="006034E3" w:rsidRPr="006034E3" w:rsidRDefault="006034E3" w:rsidP="006034E3">
      <w:pPr>
        <w:pStyle w:val="Textoindependiente"/>
        <w:spacing w:after="0"/>
        <w:jc w:val="both"/>
        <w:rPr>
          <w:b/>
          <w:lang w:val="ca-ES"/>
        </w:rPr>
      </w:pPr>
    </w:p>
    <w:p w14:paraId="193C9962" w14:textId="77777777" w:rsidR="006034E3" w:rsidRPr="006034E3" w:rsidRDefault="006034E3" w:rsidP="006034E3">
      <w:pPr>
        <w:pStyle w:val="Textoindependiente"/>
        <w:spacing w:after="0"/>
        <w:jc w:val="both"/>
        <w:rPr>
          <w:bCs/>
          <w:lang w:val="ca-ES"/>
        </w:rPr>
      </w:pPr>
      <w:r w:rsidRPr="006034E3">
        <w:rPr>
          <w:bCs/>
        </w:rPr>
        <w:t>El Catllar, a fecha de la firma electrónica</w:t>
      </w:r>
    </w:p>
    <w:p w14:paraId="44D511A1" w14:textId="77777777" w:rsidR="006034E3" w:rsidRPr="006034E3" w:rsidRDefault="006034E3" w:rsidP="006034E3">
      <w:pPr>
        <w:pStyle w:val="Textoindependiente"/>
        <w:spacing w:after="0"/>
        <w:jc w:val="both"/>
        <w:rPr>
          <w:bCs/>
          <w:lang w:val="ca-ES"/>
        </w:rPr>
      </w:pPr>
    </w:p>
    <w:p w14:paraId="3D121CD6" w14:textId="77777777" w:rsidR="006034E3" w:rsidRDefault="006034E3" w:rsidP="006034E3">
      <w:pPr>
        <w:pStyle w:val="Textoindependiente"/>
        <w:spacing w:after="0"/>
        <w:jc w:val="center"/>
        <w:rPr>
          <w:b/>
          <w:lang w:val="ca-ES"/>
        </w:rPr>
      </w:pPr>
    </w:p>
    <w:p w14:paraId="7AE9254A" w14:textId="77777777" w:rsidR="006034E3" w:rsidRPr="006034E3" w:rsidRDefault="006034E3" w:rsidP="006034E3">
      <w:pPr>
        <w:pStyle w:val="Textoindependiente"/>
        <w:spacing w:after="0"/>
        <w:jc w:val="center"/>
        <w:rPr>
          <w:b/>
          <w:lang w:val="ca-ES"/>
        </w:rPr>
      </w:pPr>
      <w:r w:rsidRPr="006034E3">
        <w:rPr>
          <w:b/>
        </w:rPr>
        <w:t>REUNIDOS</w:t>
      </w:r>
    </w:p>
    <w:p w14:paraId="5D488922" w14:textId="77777777" w:rsidR="006034E3" w:rsidRPr="006034E3" w:rsidRDefault="006034E3" w:rsidP="006034E3">
      <w:pPr>
        <w:pStyle w:val="Textoindependiente"/>
        <w:spacing w:after="0"/>
        <w:jc w:val="both"/>
        <w:rPr>
          <w:bCs/>
          <w:lang w:val="ca-ES"/>
        </w:rPr>
      </w:pPr>
    </w:p>
    <w:p w14:paraId="42C1C3EE" w14:textId="77777777" w:rsidR="006034E3" w:rsidRPr="006034E3" w:rsidRDefault="006034E3" w:rsidP="006034E3">
      <w:pPr>
        <w:pStyle w:val="Textoindependiente"/>
        <w:spacing w:after="0"/>
        <w:jc w:val="both"/>
        <w:rPr>
          <w:lang w:val="ca-ES"/>
        </w:rPr>
      </w:pPr>
      <w:r w:rsidRPr="006034E3">
        <w:t>De una parte, la Excma. Dra. ALBA LÓPEZ DOMÍNGUEZ, como ALCALDESA en nombre y representación del Ayuntamiento y en virtud del artículo 21.1.b) de la Ley 7/1985, de 2 de abril, Reguladora de las Bases del Régimen Local, actuando especialmente autorizado para la firma del presente Convenio.</w:t>
      </w:r>
    </w:p>
    <w:p w14:paraId="1E864E7D" w14:textId="77777777" w:rsidR="006034E3" w:rsidRPr="006034E3" w:rsidRDefault="006034E3" w:rsidP="006034E3">
      <w:pPr>
        <w:pStyle w:val="Textoindependiente"/>
        <w:spacing w:after="0"/>
        <w:jc w:val="both"/>
        <w:rPr>
          <w:lang w:val="ca-ES"/>
        </w:rPr>
      </w:pPr>
    </w:p>
    <w:p w14:paraId="217DE0C3" w14:textId="77777777" w:rsidR="006034E3" w:rsidRPr="006034E3" w:rsidRDefault="006034E3" w:rsidP="006034E3">
      <w:pPr>
        <w:pStyle w:val="Textoindependiente"/>
        <w:spacing w:after="0"/>
        <w:jc w:val="both"/>
        <w:rPr>
          <w:lang w:val="ca-ES"/>
        </w:rPr>
      </w:pPr>
      <w:r w:rsidRPr="006034E3">
        <w:t xml:space="preserve">Y de otra parte, Sr. JOAN CEPERUELO MALLAFRE, con DNI ***3285**, presidente de la entidad Urbanística de Conservación PP8 PG24, con CIF V43847565. De ahora en adelante, entidad beneficiaria. </w:t>
      </w:r>
    </w:p>
    <w:p w14:paraId="75245A06" w14:textId="77777777" w:rsidR="006034E3" w:rsidRPr="006034E3" w:rsidRDefault="006034E3" w:rsidP="006034E3">
      <w:pPr>
        <w:pStyle w:val="Textoindependiente"/>
        <w:spacing w:after="0"/>
        <w:jc w:val="both"/>
        <w:rPr>
          <w:lang w:val="ca-ES"/>
        </w:rPr>
      </w:pPr>
    </w:p>
    <w:p w14:paraId="0E9E996F" w14:textId="77777777" w:rsidR="006034E3" w:rsidRPr="006034E3" w:rsidRDefault="006034E3" w:rsidP="006034E3">
      <w:pPr>
        <w:pStyle w:val="Textoindependiente"/>
        <w:spacing w:after="0"/>
        <w:jc w:val="both"/>
        <w:rPr>
          <w:lang w:val="ca-ES"/>
        </w:rPr>
      </w:pPr>
      <w:r w:rsidRPr="006034E3">
        <w:t xml:space="preserve">Ambas partes se reconocen mutua y recíprocamente la capacidad legal suficiente y necesaria para este acto, y libremente: </w:t>
      </w:r>
    </w:p>
    <w:p w14:paraId="7570F789" w14:textId="77777777" w:rsidR="006034E3" w:rsidRPr="006034E3" w:rsidRDefault="006034E3" w:rsidP="006034E3">
      <w:pPr>
        <w:pStyle w:val="Textoindependiente"/>
        <w:spacing w:after="0"/>
        <w:jc w:val="both"/>
        <w:rPr>
          <w:lang w:val="ca-ES"/>
        </w:rPr>
      </w:pPr>
    </w:p>
    <w:p w14:paraId="09D5362A" w14:textId="77777777" w:rsidR="006034E3" w:rsidRDefault="006034E3" w:rsidP="006034E3">
      <w:pPr>
        <w:pStyle w:val="Textoindependiente"/>
        <w:spacing w:after="0"/>
        <w:jc w:val="center"/>
        <w:rPr>
          <w:b/>
          <w:bCs/>
          <w:lang w:val="ca-ES"/>
        </w:rPr>
      </w:pPr>
    </w:p>
    <w:p w14:paraId="538B923E" w14:textId="77777777" w:rsidR="006034E3" w:rsidRPr="006034E3" w:rsidRDefault="006034E3" w:rsidP="006034E3">
      <w:pPr>
        <w:pStyle w:val="Textoindependiente"/>
        <w:spacing w:after="0"/>
        <w:jc w:val="center"/>
        <w:rPr>
          <w:b/>
          <w:bCs/>
          <w:lang w:val="ca-ES"/>
        </w:rPr>
      </w:pPr>
      <w:r w:rsidRPr="006034E3">
        <w:rPr>
          <w:b/>
          <w:bCs/>
        </w:rPr>
        <w:t>EXPONEN</w:t>
      </w:r>
    </w:p>
    <w:p w14:paraId="2C763C13" w14:textId="77777777" w:rsidR="006034E3" w:rsidRPr="006034E3" w:rsidRDefault="006034E3" w:rsidP="006034E3">
      <w:pPr>
        <w:pStyle w:val="Textoindependiente"/>
        <w:spacing w:after="0"/>
        <w:jc w:val="both"/>
        <w:rPr>
          <w:lang w:val="ca-ES"/>
        </w:rPr>
      </w:pPr>
    </w:p>
    <w:p w14:paraId="4EEB7FCA" w14:textId="77777777" w:rsidR="006034E3" w:rsidRPr="006034E3" w:rsidRDefault="006034E3" w:rsidP="006034E3">
      <w:pPr>
        <w:pStyle w:val="Textoindependiente"/>
        <w:spacing w:after="0"/>
        <w:jc w:val="both"/>
        <w:rPr>
          <w:lang w:val="ca-ES"/>
        </w:rPr>
      </w:pPr>
      <w:r w:rsidRPr="006034E3">
        <w:t xml:space="preserve">A fecha 12 de mayo de 2022 se tuvo por efectivamente </w:t>
      </w:r>
      <w:proofErr w:type="spellStart"/>
      <w:r w:rsidRPr="006034E3">
        <w:t>recepcionadas</w:t>
      </w:r>
      <w:proofErr w:type="spellEnd"/>
      <w:r w:rsidRPr="006034E3">
        <w:t xml:space="preserve"> las obras de urbanización del plan parcial </w:t>
      </w:r>
      <w:proofErr w:type="spellStart"/>
      <w:r w:rsidRPr="006034E3">
        <w:t>Parc</w:t>
      </w:r>
      <w:proofErr w:type="spellEnd"/>
      <w:r w:rsidRPr="006034E3">
        <w:t xml:space="preserve"> de Llevant 1 (o sector 24 o plan parcial 8).</w:t>
      </w:r>
    </w:p>
    <w:p w14:paraId="3B924EE3" w14:textId="77777777" w:rsidR="006034E3" w:rsidRPr="006034E3" w:rsidRDefault="006034E3" w:rsidP="006034E3">
      <w:pPr>
        <w:pStyle w:val="Textoindependiente"/>
        <w:spacing w:after="0"/>
        <w:jc w:val="both"/>
        <w:rPr>
          <w:lang w:val="ca-ES"/>
        </w:rPr>
      </w:pPr>
    </w:p>
    <w:p w14:paraId="76E92085" w14:textId="77777777" w:rsidR="006034E3" w:rsidRPr="006034E3" w:rsidRDefault="006034E3" w:rsidP="006034E3">
      <w:pPr>
        <w:pStyle w:val="Textoindependiente"/>
        <w:spacing w:after="0"/>
        <w:jc w:val="both"/>
        <w:rPr>
          <w:lang w:val="ca-ES"/>
        </w:rPr>
      </w:pPr>
      <w:r w:rsidRPr="006034E3">
        <w:t xml:space="preserve">A fecha 28 de diciembre de 2023 el Ayuntamiento realizó el cambio de titularidad del contador 19BB042041X ubicado en la </w:t>
      </w:r>
      <w:r w:rsidRPr="006034E3">
        <w:rPr>
          <w:b/>
          <w:bCs/>
        </w:rPr>
        <w:t>depuradora de Parque de Levante.</w:t>
      </w:r>
    </w:p>
    <w:p w14:paraId="68918826" w14:textId="77777777" w:rsidR="006034E3" w:rsidRPr="006034E3" w:rsidRDefault="006034E3" w:rsidP="006034E3">
      <w:pPr>
        <w:pStyle w:val="Textoindependiente"/>
        <w:spacing w:after="0"/>
        <w:jc w:val="both"/>
        <w:rPr>
          <w:lang w:val="ca-ES"/>
        </w:rPr>
      </w:pPr>
    </w:p>
    <w:p w14:paraId="32210122" w14:textId="77777777" w:rsidR="006034E3" w:rsidRPr="006034E3" w:rsidRDefault="006034E3" w:rsidP="006034E3">
      <w:pPr>
        <w:pStyle w:val="Textoindependiente"/>
        <w:spacing w:after="0"/>
        <w:jc w:val="both"/>
        <w:rPr>
          <w:b/>
          <w:bCs/>
          <w:lang w:val="ca-ES"/>
        </w:rPr>
      </w:pPr>
      <w:r w:rsidRPr="006034E3">
        <w:t xml:space="preserve">A fecha 23 de febrero de 2024 la Entidad Urbanística de Conservación dio de baja el contador de agua de la </w:t>
      </w:r>
      <w:r w:rsidRPr="006034E3">
        <w:rPr>
          <w:b/>
          <w:bCs/>
        </w:rPr>
        <w:t>caseta del vigilante.</w:t>
      </w:r>
    </w:p>
    <w:p w14:paraId="37353B56" w14:textId="77777777" w:rsidR="006034E3" w:rsidRPr="006034E3" w:rsidRDefault="006034E3" w:rsidP="006034E3">
      <w:pPr>
        <w:pStyle w:val="Textoindependiente"/>
        <w:spacing w:after="0"/>
        <w:jc w:val="both"/>
        <w:rPr>
          <w:lang w:val="ca-ES"/>
        </w:rPr>
      </w:pPr>
    </w:p>
    <w:p w14:paraId="10321EBF" w14:textId="77777777" w:rsidR="006034E3" w:rsidRPr="006034E3" w:rsidRDefault="006034E3" w:rsidP="006034E3">
      <w:pPr>
        <w:pStyle w:val="Textoindependiente"/>
        <w:spacing w:after="0"/>
        <w:jc w:val="both"/>
        <w:rPr>
          <w:lang w:val="ca-ES"/>
        </w:rPr>
      </w:pPr>
      <w:r w:rsidRPr="006034E3">
        <w:t>Considerando todo lo expuesto, y visto el informe del arquitecto técnico de fecha 17 de septiembre de 2025, se considera que corresponde al Ayuntamiento asumir los siguientes gastos que se ha estado haciendo cargo la ENTIDAD URB. CONSERVACIÓN PP8 PG24 (V43847565).</w:t>
      </w:r>
    </w:p>
    <w:p w14:paraId="6DD24A51" w14:textId="77777777" w:rsidR="006034E3" w:rsidRPr="006034E3" w:rsidRDefault="006034E3" w:rsidP="006034E3">
      <w:pPr>
        <w:pStyle w:val="Textoindependiente"/>
        <w:spacing w:after="0"/>
        <w:jc w:val="both"/>
        <w:rPr>
          <w:lang w:val="ca-ES"/>
        </w:rPr>
      </w:pPr>
    </w:p>
    <w:p w14:paraId="377A09D3" w14:textId="77777777" w:rsidR="006034E3" w:rsidRPr="006034E3" w:rsidRDefault="006034E3" w:rsidP="006034E3">
      <w:pPr>
        <w:pStyle w:val="Textoindependiente"/>
        <w:numPr>
          <w:ilvl w:val="0"/>
          <w:numId w:val="1"/>
        </w:numPr>
        <w:spacing w:after="0"/>
        <w:jc w:val="both"/>
        <w:rPr>
          <w:lang w:val="ca-ES"/>
        </w:rPr>
      </w:pPr>
      <w:r w:rsidRPr="006034E3">
        <w:t xml:space="preserve">Los que correspondan </w:t>
      </w:r>
      <w:r w:rsidRPr="006034E3">
        <w:rPr>
          <w:b/>
          <w:bCs/>
        </w:rPr>
        <w:t>al consumo de agua de la caseta del vigilante</w:t>
      </w:r>
      <w:r w:rsidRPr="006034E3">
        <w:t xml:space="preserve"> desde la fecha de recepción de las obras hasta la dada de baja del contador por parte de la Entidad Urbanística de Conservación. (Del 12/5/22 al 23/2/2024)</w:t>
      </w:r>
    </w:p>
    <w:p w14:paraId="5FD7BBFE" w14:textId="77777777" w:rsidR="006034E3" w:rsidRPr="006034E3" w:rsidRDefault="006034E3" w:rsidP="006034E3">
      <w:pPr>
        <w:pStyle w:val="Textoindependiente"/>
        <w:spacing w:after="0"/>
        <w:jc w:val="both"/>
        <w:rPr>
          <w:lang w:val="ca-ES"/>
        </w:rPr>
      </w:pPr>
    </w:p>
    <w:p w14:paraId="7253DF07" w14:textId="77777777" w:rsidR="006034E3" w:rsidRPr="006034E3" w:rsidRDefault="006034E3" w:rsidP="006034E3">
      <w:pPr>
        <w:pStyle w:val="Textoindependiente"/>
        <w:numPr>
          <w:ilvl w:val="0"/>
          <w:numId w:val="1"/>
        </w:numPr>
        <w:spacing w:after="0"/>
        <w:jc w:val="both"/>
        <w:rPr>
          <w:lang w:val="ca-ES"/>
        </w:rPr>
      </w:pPr>
      <w:r w:rsidRPr="006034E3">
        <w:t xml:space="preserve">Todos aquellos que correspondan </w:t>
      </w:r>
      <w:r w:rsidRPr="006034E3">
        <w:rPr>
          <w:b/>
          <w:bCs/>
        </w:rPr>
        <w:t>al consumo de agua de la depuradora</w:t>
      </w:r>
      <w:r w:rsidRPr="006034E3">
        <w:t xml:space="preserve"> desde la fecha de recepción de las obras hasta la fecha del cambio de nombre del contrato realizado por el Ayuntamiento. (del 12/5/22 al 28/12/23)</w:t>
      </w:r>
    </w:p>
    <w:p w14:paraId="16A014FE" w14:textId="77777777" w:rsidR="006034E3" w:rsidRPr="006034E3" w:rsidRDefault="006034E3" w:rsidP="006034E3">
      <w:pPr>
        <w:pStyle w:val="Textoindependiente"/>
        <w:spacing w:after="0"/>
        <w:jc w:val="both"/>
        <w:rPr>
          <w:lang w:val="ca-ES"/>
        </w:rPr>
      </w:pPr>
    </w:p>
    <w:p w14:paraId="16521B15" w14:textId="77777777" w:rsidR="006034E3" w:rsidRPr="006034E3" w:rsidRDefault="006034E3" w:rsidP="006034E3">
      <w:pPr>
        <w:pStyle w:val="Textoindependiente"/>
        <w:numPr>
          <w:ilvl w:val="0"/>
          <w:numId w:val="1"/>
        </w:numPr>
        <w:spacing w:after="0"/>
        <w:jc w:val="both"/>
        <w:rPr>
          <w:lang w:val="ca-ES"/>
        </w:rPr>
      </w:pPr>
      <w:r w:rsidRPr="006034E3">
        <w:t xml:space="preserve">Todos aquellos que correspondan </w:t>
      </w:r>
      <w:r w:rsidRPr="006034E3">
        <w:rPr>
          <w:b/>
          <w:bCs/>
        </w:rPr>
        <w:t xml:space="preserve">al consumo de energía eléctrica de la depuradora </w:t>
      </w:r>
      <w:r w:rsidRPr="006034E3">
        <w:t>desde la fecha de recepción de las obras hasta la fecha del cambio de titularidad del contrato de suministro realizado por el Ayuntamiento (del 12/5/22 al 28/12/23).</w:t>
      </w:r>
    </w:p>
    <w:p w14:paraId="66E5C10E" w14:textId="77777777" w:rsidR="006034E3" w:rsidRPr="006034E3" w:rsidRDefault="006034E3" w:rsidP="006034E3">
      <w:pPr>
        <w:pStyle w:val="Textoindependiente"/>
        <w:spacing w:after="0"/>
        <w:jc w:val="both"/>
        <w:rPr>
          <w:lang w:val="ca-ES"/>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2374"/>
      </w:tblGrid>
      <w:tr w:rsidR="006034E3" w:rsidRPr="006034E3" w14:paraId="6083EFA6" w14:textId="77777777">
        <w:tc>
          <w:tcPr>
            <w:tcW w:w="3978" w:type="dxa"/>
            <w:tcBorders>
              <w:top w:val="single" w:sz="4" w:space="0" w:color="auto"/>
              <w:left w:val="single" w:sz="4" w:space="0" w:color="auto"/>
              <w:bottom w:val="single" w:sz="4" w:space="0" w:color="auto"/>
              <w:right w:val="single" w:sz="4" w:space="0" w:color="auto"/>
            </w:tcBorders>
            <w:hideMark/>
          </w:tcPr>
          <w:p w14:paraId="172C1A6B" w14:textId="77777777" w:rsidR="006034E3" w:rsidRPr="006034E3" w:rsidRDefault="006034E3" w:rsidP="006034E3">
            <w:pPr>
              <w:pStyle w:val="Textoindependiente"/>
              <w:spacing w:after="0"/>
              <w:jc w:val="both"/>
              <w:rPr>
                <w:b/>
                <w:bCs/>
                <w:lang w:val="ca-ES"/>
              </w:rPr>
            </w:pPr>
            <w:r w:rsidRPr="006034E3">
              <w:rPr>
                <w:b/>
                <w:bCs/>
              </w:rPr>
              <w:t>Concepto</w:t>
            </w:r>
          </w:p>
        </w:tc>
        <w:tc>
          <w:tcPr>
            <w:tcW w:w="2374" w:type="dxa"/>
            <w:tcBorders>
              <w:top w:val="single" w:sz="4" w:space="0" w:color="auto"/>
              <w:left w:val="single" w:sz="4" w:space="0" w:color="auto"/>
              <w:bottom w:val="single" w:sz="4" w:space="0" w:color="auto"/>
              <w:right w:val="single" w:sz="4" w:space="0" w:color="auto"/>
            </w:tcBorders>
            <w:hideMark/>
          </w:tcPr>
          <w:p w14:paraId="11FE36AB" w14:textId="77777777" w:rsidR="006034E3" w:rsidRPr="006034E3" w:rsidRDefault="006034E3" w:rsidP="006034E3">
            <w:pPr>
              <w:pStyle w:val="Textoindependiente"/>
              <w:spacing w:after="0"/>
              <w:jc w:val="both"/>
              <w:rPr>
                <w:b/>
                <w:bCs/>
                <w:lang w:val="ca-ES"/>
              </w:rPr>
            </w:pPr>
            <w:r w:rsidRPr="006034E3">
              <w:rPr>
                <w:b/>
                <w:bCs/>
              </w:rPr>
              <w:t>Importe</w:t>
            </w:r>
          </w:p>
        </w:tc>
      </w:tr>
      <w:tr w:rsidR="006034E3" w:rsidRPr="006034E3" w14:paraId="44DB5651" w14:textId="77777777">
        <w:tc>
          <w:tcPr>
            <w:tcW w:w="3978" w:type="dxa"/>
            <w:tcBorders>
              <w:top w:val="single" w:sz="4" w:space="0" w:color="auto"/>
              <w:left w:val="single" w:sz="4" w:space="0" w:color="auto"/>
              <w:bottom w:val="single" w:sz="4" w:space="0" w:color="auto"/>
              <w:right w:val="single" w:sz="4" w:space="0" w:color="auto"/>
            </w:tcBorders>
            <w:hideMark/>
          </w:tcPr>
          <w:p w14:paraId="408D8F9E" w14:textId="77777777" w:rsidR="006034E3" w:rsidRPr="006034E3" w:rsidRDefault="006034E3" w:rsidP="006034E3">
            <w:pPr>
              <w:pStyle w:val="Textoindependiente"/>
              <w:spacing w:after="0"/>
              <w:jc w:val="both"/>
              <w:rPr>
                <w:lang w:val="ca-ES"/>
              </w:rPr>
            </w:pPr>
            <w:r w:rsidRPr="006034E3">
              <w:t>Consumo de agua EDAR</w:t>
            </w:r>
          </w:p>
        </w:tc>
        <w:tc>
          <w:tcPr>
            <w:tcW w:w="2374" w:type="dxa"/>
            <w:tcBorders>
              <w:top w:val="single" w:sz="4" w:space="0" w:color="auto"/>
              <w:left w:val="single" w:sz="4" w:space="0" w:color="auto"/>
              <w:bottom w:val="single" w:sz="4" w:space="0" w:color="auto"/>
              <w:right w:val="single" w:sz="4" w:space="0" w:color="auto"/>
            </w:tcBorders>
            <w:hideMark/>
          </w:tcPr>
          <w:p w14:paraId="11CB71D9" w14:textId="77777777" w:rsidR="006034E3" w:rsidRPr="006034E3" w:rsidRDefault="006034E3" w:rsidP="006034E3">
            <w:pPr>
              <w:pStyle w:val="Textoindependiente"/>
              <w:spacing w:after="0"/>
              <w:jc w:val="both"/>
              <w:rPr>
                <w:lang w:val="ca-ES"/>
              </w:rPr>
            </w:pPr>
            <w:r w:rsidRPr="006034E3">
              <w:t>529,56 €</w:t>
            </w:r>
          </w:p>
        </w:tc>
      </w:tr>
      <w:tr w:rsidR="006034E3" w:rsidRPr="006034E3" w14:paraId="3D636C2C" w14:textId="77777777">
        <w:tc>
          <w:tcPr>
            <w:tcW w:w="3978" w:type="dxa"/>
            <w:tcBorders>
              <w:top w:val="single" w:sz="4" w:space="0" w:color="auto"/>
              <w:left w:val="single" w:sz="4" w:space="0" w:color="auto"/>
              <w:bottom w:val="single" w:sz="4" w:space="0" w:color="auto"/>
              <w:right w:val="single" w:sz="4" w:space="0" w:color="auto"/>
            </w:tcBorders>
            <w:hideMark/>
          </w:tcPr>
          <w:p w14:paraId="2D8B3C04" w14:textId="77777777" w:rsidR="006034E3" w:rsidRPr="006034E3" w:rsidRDefault="006034E3" w:rsidP="006034E3">
            <w:pPr>
              <w:pStyle w:val="Textoindependiente"/>
              <w:spacing w:after="0"/>
              <w:jc w:val="both"/>
              <w:rPr>
                <w:lang w:val="ca-ES"/>
              </w:rPr>
            </w:pPr>
            <w:r w:rsidRPr="006034E3">
              <w:t>Consumo de agua Vigilantes</w:t>
            </w:r>
          </w:p>
        </w:tc>
        <w:tc>
          <w:tcPr>
            <w:tcW w:w="2374" w:type="dxa"/>
            <w:tcBorders>
              <w:top w:val="single" w:sz="4" w:space="0" w:color="auto"/>
              <w:left w:val="single" w:sz="4" w:space="0" w:color="auto"/>
              <w:bottom w:val="single" w:sz="4" w:space="0" w:color="auto"/>
              <w:right w:val="single" w:sz="4" w:space="0" w:color="auto"/>
            </w:tcBorders>
            <w:hideMark/>
          </w:tcPr>
          <w:p w14:paraId="518A3015" w14:textId="77777777" w:rsidR="006034E3" w:rsidRPr="006034E3" w:rsidRDefault="006034E3" w:rsidP="006034E3">
            <w:pPr>
              <w:pStyle w:val="Textoindependiente"/>
              <w:spacing w:after="0"/>
              <w:jc w:val="both"/>
              <w:rPr>
                <w:lang w:val="ca-ES"/>
              </w:rPr>
            </w:pPr>
            <w:r w:rsidRPr="006034E3">
              <w:t>333,92 €</w:t>
            </w:r>
          </w:p>
        </w:tc>
      </w:tr>
      <w:tr w:rsidR="006034E3" w:rsidRPr="006034E3" w14:paraId="26FE6006" w14:textId="77777777">
        <w:tc>
          <w:tcPr>
            <w:tcW w:w="3978" w:type="dxa"/>
            <w:tcBorders>
              <w:top w:val="single" w:sz="4" w:space="0" w:color="auto"/>
              <w:left w:val="single" w:sz="4" w:space="0" w:color="auto"/>
              <w:bottom w:val="single" w:sz="4" w:space="0" w:color="auto"/>
              <w:right w:val="single" w:sz="4" w:space="0" w:color="auto"/>
            </w:tcBorders>
            <w:hideMark/>
          </w:tcPr>
          <w:p w14:paraId="2A39A5F5" w14:textId="77777777" w:rsidR="006034E3" w:rsidRPr="006034E3" w:rsidRDefault="006034E3" w:rsidP="006034E3">
            <w:pPr>
              <w:pStyle w:val="Textoindependiente"/>
              <w:spacing w:after="0"/>
              <w:jc w:val="both"/>
              <w:rPr>
                <w:lang w:val="ca-ES"/>
              </w:rPr>
            </w:pPr>
            <w:r w:rsidRPr="006034E3">
              <w:t>Consumo eléctrico EDAR</w:t>
            </w:r>
          </w:p>
        </w:tc>
        <w:tc>
          <w:tcPr>
            <w:tcW w:w="2374" w:type="dxa"/>
            <w:tcBorders>
              <w:top w:val="single" w:sz="4" w:space="0" w:color="auto"/>
              <w:left w:val="single" w:sz="4" w:space="0" w:color="auto"/>
              <w:bottom w:val="single" w:sz="4" w:space="0" w:color="auto"/>
              <w:right w:val="single" w:sz="4" w:space="0" w:color="auto"/>
            </w:tcBorders>
            <w:hideMark/>
          </w:tcPr>
          <w:p w14:paraId="00A076E8" w14:textId="77777777" w:rsidR="006034E3" w:rsidRPr="006034E3" w:rsidRDefault="006034E3" w:rsidP="006034E3">
            <w:pPr>
              <w:pStyle w:val="Textoindependiente"/>
              <w:spacing w:after="0"/>
              <w:jc w:val="both"/>
              <w:rPr>
                <w:lang w:val="ca-ES"/>
              </w:rPr>
            </w:pPr>
            <w:r w:rsidRPr="006034E3">
              <w:t>3.109,92 €</w:t>
            </w:r>
          </w:p>
        </w:tc>
      </w:tr>
      <w:tr w:rsidR="006034E3" w:rsidRPr="006034E3" w14:paraId="589AA051" w14:textId="77777777">
        <w:tc>
          <w:tcPr>
            <w:tcW w:w="3978" w:type="dxa"/>
            <w:tcBorders>
              <w:top w:val="single" w:sz="4" w:space="0" w:color="auto"/>
              <w:left w:val="single" w:sz="4" w:space="0" w:color="auto"/>
              <w:bottom w:val="single" w:sz="4" w:space="0" w:color="auto"/>
              <w:right w:val="single" w:sz="4" w:space="0" w:color="auto"/>
            </w:tcBorders>
            <w:hideMark/>
          </w:tcPr>
          <w:p w14:paraId="07B69370" w14:textId="77777777" w:rsidR="006034E3" w:rsidRPr="006034E3" w:rsidRDefault="006034E3" w:rsidP="006034E3">
            <w:pPr>
              <w:pStyle w:val="Textoindependiente"/>
              <w:spacing w:after="0"/>
              <w:jc w:val="both"/>
              <w:rPr>
                <w:b/>
                <w:bCs/>
                <w:lang w:val="ca-ES"/>
              </w:rPr>
            </w:pPr>
            <w:r w:rsidRPr="006034E3">
              <w:rPr>
                <w:b/>
                <w:bCs/>
              </w:rPr>
              <w:t>TOTAL</w:t>
            </w:r>
          </w:p>
        </w:tc>
        <w:tc>
          <w:tcPr>
            <w:tcW w:w="2374" w:type="dxa"/>
            <w:tcBorders>
              <w:top w:val="single" w:sz="4" w:space="0" w:color="auto"/>
              <w:left w:val="single" w:sz="4" w:space="0" w:color="auto"/>
              <w:bottom w:val="single" w:sz="4" w:space="0" w:color="auto"/>
              <w:right w:val="single" w:sz="4" w:space="0" w:color="auto"/>
            </w:tcBorders>
            <w:hideMark/>
          </w:tcPr>
          <w:p w14:paraId="0242D2B8" w14:textId="77777777" w:rsidR="006034E3" w:rsidRPr="006034E3" w:rsidRDefault="006034E3" w:rsidP="006034E3">
            <w:pPr>
              <w:pStyle w:val="Textoindependiente"/>
              <w:spacing w:after="0"/>
              <w:jc w:val="both"/>
              <w:rPr>
                <w:b/>
                <w:bCs/>
                <w:lang w:val="ca-ES"/>
              </w:rPr>
            </w:pPr>
            <w:r w:rsidRPr="006034E3">
              <w:rPr>
                <w:b/>
                <w:bCs/>
              </w:rPr>
              <w:t>3.973,40 €</w:t>
            </w:r>
          </w:p>
        </w:tc>
      </w:tr>
    </w:tbl>
    <w:p w14:paraId="3F051FDA" w14:textId="77777777" w:rsidR="006034E3" w:rsidRPr="006034E3" w:rsidRDefault="006034E3" w:rsidP="006034E3">
      <w:pPr>
        <w:pStyle w:val="Textoindependiente"/>
        <w:spacing w:after="0"/>
        <w:jc w:val="both"/>
        <w:rPr>
          <w:lang w:val="ca-ES"/>
        </w:rPr>
      </w:pPr>
    </w:p>
    <w:p w14:paraId="42A3CDE1" w14:textId="77777777" w:rsidR="006034E3" w:rsidRPr="006034E3" w:rsidRDefault="006034E3" w:rsidP="006034E3">
      <w:pPr>
        <w:pStyle w:val="Textoindependiente"/>
        <w:spacing w:after="0"/>
        <w:jc w:val="both"/>
        <w:rPr>
          <w:lang w:val="ca-ES"/>
        </w:rPr>
      </w:pPr>
    </w:p>
    <w:p w14:paraId="211E08DB" w14:textId="77777777" w:rsidR="006034E3" w:rsidRPr="006034E3" w:rsidRDefault="006034E3" w:rsidP="006034E3">
      <w:pPr>
        <w:pStyle w:val="Textoindependiente"/>
        <w:spacing w:after="0"/>
        <w:jc w:val="both"/>
        <w:rPr>
          <w:lang w:val="ca-ES"/>
        </w:rPr>
      </w:pPr>
      <w:r w:rsidRPr="006034E3">
        <w:t xml:space="preserve">Según consta en el expediente, queda acreditado que la ENTIDAD URB. CONSERVACIÓN PP8 PG24 (V43847565) se encuentra al corriente en el cumplimiento de sus obligaciones tributarias y frente a la Seguridad Social y no está incurso en las prohibiciones para obtener esta condición, previstas en los apartados 2 y 3 del artículo 13 de la Ley 38/2003, de 17 de noviembre, General de Subvenciones. </w:t>
      </w:r>
    </w:p>
    <w:p w14:paraId="1846846A" w14:textId="77777777" w:rsidR="006034E3" w:rsidRPr="006034E3" w:rsidRDefault="006034E3" w:rsidP="006034E3">
      <w:pPr>
        <w:pStyle w:val="Textoindependiente"/>
        <w:spacing w:after="0"/>
        <w:jc w:val="both"/>
        <w:rPr>
          <w:lang w:val="ca-ES"/>
        </w:rPr>
      </w:pPr>
      <w:r w:rsidRPr="006034E3">
        <w:t> </w:t>
      </w:r>
    </w:p>
    <w:p w14:paraId="64529B97" w14:textId="77777777" w:rsidR="006034E3" w:rsidRPr="006034E3" w:rsidRDefault="006034E3" w:rsidP="006034E3">
      <w:pPr>
        <w:pStyle w:val="Textoindependiente"/>
        <w:spacing w:after="0"/>
        <w:jc w:val="both"/>
        <w:rPr>
          <w:lang w:val="ca-ES"/>
        </w:rPr>
      </w:pPr>
      <w:r w:rsidRPr="006034E3">
        <w:t>A la vista de la modificación de crédito número 2/2025 por crédito extraordinario, aprobada en sesión extraordinaria de Pleno en fecha 24/4/2025 se ha destinado a la aplicación presupuestaria 165-48401 el importe de 3.973,40€ para la concesión de la subvención siguiente:</w:t>
      </w:r>
    </w:p>
    <w:p w14:paraId="5027DBD4" w14:textId="77777777" w:rsidR="006034E3" w:rsidRPr="006034E3" w:rsidRDefault="006034E3" w:rsidP="006034E3">
      <w:pPr>
        <w:pStyle w:val="Textoindependiente"/>
        <w:spacing w:after="0"/>
        <w:jc w:val="both"/>
        <w:rPr>
          <w:lang w:val="ca-ES"/>
        </w:rPr>
      </w:pPr>
      <w:r w:rsidRPr="006034E3">
        <w:t> </w: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6667"/>
        <w:gridCol w:w="1883"/>
      </w:tblGrid>
      <w:tr w:rsidR="006034E3" w:rsidRPr="006034E3" w14:paraId="30610D26" w14:textId="77777777">
        <w:tc>
          <w:tcPr>
            <w:tcW w:w="6667" w:type="dxa"/>
            <w:tcBorders>
              <w:top w:val="single" w:sz="6" w:space="0" w:color="808080"/>
              <w:left w:val="single" w:sz="6" w:space="0" w:color="808080"/>
              <w:bottom w:val="single" w:sz="2" w:space="0" w:color="808080"/>
              <w:right w:val="single" w:sz="6" w:space="0" w:color="808080"/>
            </w:tcBorders>
            <w:hideMark/>
          </w:tcPr>
          <w:p w14:paraId="2429240B" w14:textId="77777777" w:rsidR="006034E3" w:rsidRPr="006034E3" w:rsidRDefault="006034E3" w:rsidP="006034E3">
            <w:pPr>
              <w:pStyle w:val="Textoindependiente"/>
              <w:spacing w:after="0"/>
              <w:jc w:val="both"/>
              <w:rPr>
                <w:lang w:val="ca-ES"/>
              </w:rPr>
            </w:pPr>
            <w:r w:rsidRPr="006034E3">
              <w:rPr>
                <w:b/>
              </w:rPr>
              <w:t>Nombre entidad</w:t>
            </w:r>
          </w:p>
        </w:tc>
        <w:tc>
          <w:tcPr>
            <w:tcW w:w="1883" w:type="dxa"/>
            <w:tcBorders>
              <w:top w:val="single" w:sz="6" w:space="0" w:color="808080"/>
              <w:left w:val="single" w:sz="2" w:space="0" w:color="808080"/>
              <w:bottom w:val="single" w:sz="2" w:space="0" w:color="808080"/>
              <w:right w:val="single" w:sz="6" w:space="0" w:color="808080"/>
            </w:tcBorders>
            <w:hideMark/>
          </w:tcPr>
          <w:p w14:paraId="59586D2C" w14:textId="77777777" w:rsidR="006034E3" w:rsidRPr="006034E3" w:rsidRDefault="006034E3" w:rsidP="006034E3">
            <w:pPr>
              <w:pStyle w:val="Textoindependiente"/>
              <w:spacing w:after="0"/>
              <w:jc w:val="both"/>
              <w:rPr>
                <w:lang w:val="ca-ES"/>
              </w:rPr>
            </w:pPr>
            <w:r w:rsidRPr="006034E3">
              <w:rPr>
                <w:b/>
              </w:rPr>
              <w:t>Importe</w:t>
            </w:r>
          </w:p>
        </w:tc>
      </w:tr>
      <w:tr w:rsidR="006034E3" w:rsidRPr="006034E3" w14:paraId="4EAE0002" w14:textId="77777777">
        <w:tc>
          <w:tcPr>
            <w:tcW w:w="6667" w:type="dxa"/>
            <w:tcBorders>
              <w:top w:val="nil"/>
              <w:left w:val="single" w:sz="6" w:space="0" w:color="808080"/>
              <w:bottom w:val="single" w:sz="2" w:space="0" w:color="808080"/>
              <w:right w:val="single" w:sz="6" w:space="0" w:color="808080"/>
            </w:tcBorders>
            <w:hideMark/>
          </w:tcPr>
          <w:p w14:paraId="16422E51" w14:textId="77777777" w:rsidR="006034E3" w:rsidRPr="006034E3" w:rsidRDefault="006034E3" w:rsidP="006034E3">
            <w:pPr>
              <w:pStyle w:val="Textoindependiente"/>
              <w:spacing w:after="0"/>
              <w:jc w:val="both"/>
              <w:rPr>
                <w:lang w:val="ca-ES"/>
              </w:rPr>
            </w:pPr>
            <w:r w:rsidRPr="006034E3">
              <w:t>ENTIDAD URB. CONSERVACIÓN PP8 PG24 – V43847565</w:t>
            </w:r>
          </w:p>
        </w:tc>
        <w:tc>
          <w:tcPr>
            <w:tcW w:w="1883" w:type="dxa"/>
            <w:tcBorders>
              <w:top w:val="nil"/>
              <w:left w:val="single" w:sz="2" w:space="0" w:color="808080"/>
              <w:bottom w:val="single" w:sz="2" w:space="0" w:color="808080"/>
              <w:right w:val="single" w:sz="6" w:space="0" w:color="808080"/>
            </w:tcBorders>
            <w:hideMark/>
          </w:tcPr>
          <w:p w14:paraId="03F7A628" w14:textId="77777777" w:rsidR="006034E3" w:rsidRPr="006034E3" w:rsidRDefault="006034E3" w:rsidP="006034E3">
            <w:pPr>
              <w:pStyle w:val="Textoindependiente"/>
              <w:spacing w:after="0"/>
              <w:jc w:val="both"/>
              <w:rPr>
                <w:lang w:val="ca-ES"/>
              </w:rPr>
            </w:pPr>
            <w:r w:rsidRPr="006034E3">
              <w:t>3.973,40€</w:t>
            </w:r>
          </w:p>
        </w:tc>
      </w:tr>
    </w:tbl>
    <w:p w14:paraId="04431E67" w14:textId="77777777" w:rsidR="006034E3" w:rsidRPr="006034E3" w:rsidRDefault="006034E3" w:rsidP="006034E3">
      <w:pPr>
        <w:pStyle w:val="Textoindependiente"/>
        <w:spacing w:after="0"/>
        <w:jc w:val="both"/>
        <w:rPr>
          <w:lang w:val="ca-ES"/>
        </w:rPr>
      </w:pPr>
      <w:r w:rsidRPr="006034E3">
        <w:t> </w:t>
      </w:r>
    </w:p>
    <w:p w14:paraId="1DF20872" w14:textId="77777777" w:rsidR="006034E3" w:rsidRPr="006034E3" w:rsidRDefault="006034E3" w:rsidP="006034E3">
      <w:pPr>
        <w:pStyle w:val="Textoindependiente"/>
        <w:spacing w:after="0"/>
        <w:jc w:val="both"/>
        <w:rPr>
          <w:lang w:val="ca-ES"/>
        </w:rPr>
      </w:pPr>
    </w:p>
    <w:p w14:paraId="693ACBA3" w14:textId="77777777" w:rsidR="006034E3" w:rsidRPr="006034E3" w:rsidRDefault="006034E3" w:rsidP="006034E3">
      <w:pPr>
        <w:pStyle w:val="Textoindependiente"/>
        <w:spacing w:after="0"/>
        <w:jc w:val="both"/>
        <w:rPr>
          <w:lang w:val="ca-ES"/>
        </w:rPr>
      </w:pPr>
      <w:r w:rsidRPr="006034E3">
        <w:t xml:space="preserve">De conformidad con el artículo 21.1 f) y s) de la Ley 7/1985, de 2 de abril, reguladora de las Bases de Régimen Local y conforme a la Ley 38/2003 de 17 noviembre, General de Subvenciones, corresponde al ALCALDE, pero en virtud de las delegaciones de competencias efectuadas por decreto de la alcaldía 2023-1240, de 29 de junio de 2023,  la Junta de Gobierno Local es competente para la adopción del presente acuerdo. </w:t>
      </w:r>
    </w:p>
    <w:p w14:paraId="0FA31E55" w14:textId="77777777" w:rsidR="006034E3" w:rsidRPr="006034E3" w:rsidRDefault="006034E3" w:rsidP="006034E3">
      <w:pPr>
        <w:pStyle w:val="Textoindependiente"/>
        <w:spacing w:after="0"/>
        <w:jc w:val="both"/>
        <w:rPr>
          <w:lang w:val="ca-ES"/>
        </w:rPr>
      </w:pPr>
    </w:p>
    <w:p w14:paraId="7FCF6EDA" w14:textId="77777777" w:rsidR="006034E3" w:rsidRPr="006034E3" w:rsidRDefault="006034E3" w:rsidP="006034E3">
      <w:pPr>
        <w:pStyle w:val="Textoindependiente"/>
        <w:spacing w:after="0"/>
        <w:jc w:val="both"/>
        <w:rPr>
          <w:lang w:val="ca-ES"/>
        </w:rPr>
      </w:pPr>
      <w:r w:rsidRPr="006034E3">
        <w:t>Así pues, y de conformidad con lo dispuesto en el artículo 22.2 a) de la Ley 38/2003 de 17 de noviembre, General de Subvenciones y con lo anteriormente expuesto, Las partes acuerdan suscribir el presente Convenio. El cual se regirá por las siguientes cláusulas.</w:t>
      </w:r>
    </w:p>
    <w:p w14:paraId="53DCA871" w14:textId="77777777" w:rsidR="006034E3" w:rsidRPr="006034E3" w:rsidRDefault="006034E3" w:rsidP="006034E3">
      <w:pPr>
        <w:pStyle w:val="Textoindependiente"/>
        <w:spacing w:after="0"/>
        <w:jc w:val="both"/>
        <w:rPr>
          <w:lang w:val="ca-ES"/>
        </w:rPr>
      </w:pPr>
    </w:p>
    <w:p w14:paraId="5336CBA5" w14:textId="77777777" w:rsidR="006034E3" w:rsidRDefault="006034E3" w:rsidP="006034E3">
      <w:pPr>
        <w:pStyle w:val="Textoindependiente"/>
        <w:spacing w:after="0"/>
        <w:jc w:val="center"/>
        <w:rPr>
          <w:b/>
          <w:bCs/>
          <w:lang w:val="ca-ES"/>
        </w:rPr>
      </w:pPr>
    </w:p>
    <w:p w14:paraId="782F558D" w14:textId="77777777" w:rsidR="006034E3" w:rsidRPr="006034E3" w:rsidRDefault="006034E3" w:rsidP="006034E3">
      <w:pPr>
        <w:pStyle w:val="Textoindependiente"/>
        <w:spacing w:after="0"/>
        <w:jc w:val="center"/>
        <w:rPr>
          <w:b/>
          <w:bCs/>
          <w:lang w:val="ca-ES"/>
        </w:rPr>
      </w:pPr>
      <w:r w:rsidRPr="006034E3">
        <w:rPr>
          <w:b/>
          <w:bCs/>
        </w:rPr>
        <w:t>CLÁUSULAS</w:t>
      </w:r>
    </w:p>
    <w:p w14:paraId="4AF1EF8B" w14:textId="77777777" w:rsidR="006034E3" w:rsidRPr="006034E3" w:rsidRDefault="006034E3" w:rsidP="006034E3">
      <w:pPr>
        <w:pStyle w:val="Textoindependiente"/>
        <w:spacing w:after="0"/>
        <w:jc w:val="both"/>
        <w:rPr>
          <w:lang w:val="ca-ES"/>
        </w:rPr>
      </w:pPr>
    </w:p>
    <w:p w14:paraId="3E7F81EF" w14:textId="77777777" w:rsidR="006034E3" w:rsidRPr="006034E3" w:rsidRDefault="006034E3" w:rsidP="006034E3">
      <w:pPr>
        <w:pStyle w:val="Textoindependiente"/>
        <w:spacing w:after="0"/>
        <w:jc w:val="both"/>
        <w:rPr>
          <w:lang w:val="ca-ES"/>
        </w:rPr>
      </w:pPr>
      <w:r w:rsidRPr="006034E3">
        <w:rPr>
          <w:b/>
          <w:bCs/>
        </w:rPr>
        <w:t>PRIMERO.</w:t>
      </w:r>
      <w:r w:rsidRPr="006034E3">
        <w:t xml:space="preserve"> Se determina que el objeto de la subvención es la colaboración económica con los gastos de la entidad determinados en el expositivo, desde la fecha de la recepción de la urbanización por parte del Ayuntamiento.</w:t>
      </w:r>
    </w:p>
    <w:p w14:paraId="3CA890E1" w14:textId="77777777" w:rsidR="006034E3" w:rsidRPr="006034E3" w:rsidRDefault="006034E3" w:rsidP="006034E3">
      <w:pPr>
        <w:pStyle w:val="Textoindependiente"/>
        <w:spacing w:after="0"/>
        <w:jc w:val="both"/>
        <w:rPr>
          <w:lang w:val="ca-ES"/>
        </w:rPr>
      </w:pPr>
    </w:p>
    <w:p w14:paraId="29CAE686" w14:textId="77777777" w:rsidR="006034E3" w:rsidRPr="006034E3" w:rsidRDefault="006034E3" w:rsidP="006034E3">
      <w:pPr>
        <w:pStyle w:val="Textoindependiente"/>
        <w:spacing w:after="0"/>
        <w:jc w:val="both"/>
        <w:rPr>
          <w:lang w:val="ca-ES"/>
        </w:rPr>
      </w:pPr>
      <w:r w:rsidRPr="006034E3">
        <w:rPr>
          <w:b/>
          <w:bCs/>
        </w:rPr>
        <w:t>SEGUNDO.</w:t>
      </w:r>
      <w:r w:rsidRPr="006034E3">
        <w:t xml:space="preserve"> El beneficiario de la subvención es la entidad urbanística de conservación PP8 PG24, levándole una cuantía de 3.973,40 €. </w:t>
      </w:r>
    </w:p>
    <w:p w14:paraId="67FA73E6" w14:textId="77777777" w:rsidR="006034E3" w:rsidRPr="006034E3" w:rsidRDefault="006034E3" w:rsidP="006034E3">
      <w:pPr>
        <w:pStyle w:val="Textoindependiente"/>
        <w:spacing w:after="0"/>
        <w:jc w:val="both"/>
        <w:rPr>
          <w:lang w:val="ca-ES"/>
        </w:rPr>
      </w:pPr>
    </w:p>
    <w:p w14:paraId="0E3D3ADD" w14:textId="77777777" w:rsidR="006034E3" w:rsidRPr="006034E3" w:rsidRDefault="006034E3" w:rsidP="006034E3">
      <w:pPr>
        <w:pStyle w:val="Textoindependiente"/>
        <w:spacing w:after="0"/>
        <w:jc w:val="both"/>
        <w:rPr>
          <w:lang w:val="ca-ES"/>
        </w:rPr>
      </w:pPr>
      <w:r w:rsidRPr="006034E3">
        <w:rPr>
          <w:b/>
          <w:bCs/>
        </w:rPr>
        <w:t>TERCERO.</w:t>
      </w:r>
      <w:r w:rsidRPr="006034E3">
        <w:t xml:space="preserve"> El crédito presupuestario al que se imputa el gasto es 165-48401, previo cumplimiento de los requisitos exigidos para el pago de subvenciones en la normativa vigente.</w:t>
      </w:r>
    </w:p>
    <w:p w14:paraId="5E07F0DF" w14:textId="77777777" w:rsidR="006034E3" w:rsidRPr="006034E3" w:rsidRDefault="006034E3" w:rsidP="006034E3">
      <w:pPr>
        <w:pStyle w:val="Textoindependiente"/>
        <w:spacing w:after="0"/>
        <w:jc w:val="both"/>
        <w:rPr>
          <w:lang w:val="ca-ES"/>
        </w:rPr>
      </w:pPr>
    </w:p>
    <w:p w14:paraId="71B08AE0" w14:textId="77777777" w:rsidR="006034E3" w:rsidRPr="006034E3" w:rsidRDefault="006034E3" w:rsidP="006034E3">
      <w:pPr>
        <w:pStyle w:val="Textoindependiente"/>
        <w:spacing w:after="0"/>
        <w:jc w:val="both"/>
        <w:rPr>
          <w:lang w:val="ca-ES"/>
        </w:rPr>
      </w:pPr>
      <w:r w:rsidRPr="006034E3">
        <w:rPr>
          <w:b/>
          <w:bCs/>
        </w:rPr>
        <w:t>CUARTO.</w:t>
      </w:r>
      <w:r w:rsidRPr="006034E3">
        <w:t xml:space="preserve"> Las obligaciones de la entidad beneficiaria serán las establecidas en el artículo 14 de la Ley 38/2003, de 17 de noviembre, General de Subvenciones y en concreto la justificación del abono de los gastos que se mencionan en el expositivo, y que son objeto de la presente subvención. </w:t>
      </w:r>
    </w:p>
    <w:p w14:paraId="1CCCBAD9" w14:textId="77777777" w:rsidR="006034E3" w:rsidRPr="006034E3" w:rsidRDefault="006034E3" w:rsidP="006034E3">
      <w:pPr>
        <w:pStyle w:val="Textoindependiente"/>
        <w:spacing w:after="0"/>
        <w:jc w:val="both"/>
        <w:rPr>
          <w:lang w:val="ca-ES"/>
        </w:rPr>
      </w:pPr>
    </w:p>
    <w:p w14:paraId="7528D9E4" w14:textId="77777777" w:rsidR="006034E3" w:rsidRPr="006034E3" w:rsidRDefault="006034E3" w:rsidP="006034E3">
      <w:pPr>
        <w:pStyle w:val="Textoindependiente"/>
        <w:spacing w:after="0"/>
        <w:jc w:val="both"/>
        <w:rPr>
          <w:b/>
          <w:bCs/>
          <w:lang w:val="ca-ES"/>
        </w:rPr>
      </w:pPr>
      <w:r w:rsidRPr="006034E3">
        <w:rPr>
          <w:b/>
          <w:bCs/>
        </w:rPr>
        <w:t>QUINTO.</w:t>
      </w:r>
      <w:r w:rsidRPr="006034E3">
        <w:t xml:space="preserve"> El beneficiario deberá justificar el cumplimiento de las condiciones impuestas y del abono de los gastos que se mencionan en el expositivo de conformidad con el artículo 30 de la Ley 38/2003, como máximo el </w:t>
      </w:r>
      <w:r w:rsidRPr="006034E3">
        <w:rPr>
          <w:b/>
          <w:bCs/>
        </w:rPr>
        <w:t xml:space="preserve">15 de noviembre de 2025. </w:t>
      </w:r>
    </w:p>
    <w:p w14:paraId="3B3BEF79" w14:textId="77777777" w:rsidR="006034E3" w:rsidRPr="006034E3" w:rsidRDefault="006034E3" w:rsidP="006034E3">
      <w:pPr>
        <w:pStyle w:val="Textoindependiente"/>
        <w:spacing w:after="0"/>
        <w:jc w:val="both"/>
        <w:rPr>
          <w:lang w:val="ca-ES"/>
        </w:rPr>
      </w:pPr>
    </w:p>
    <w:p w14:paraId="055EC150" w14:textId="77777777" w:rsidR="006034E3" w:rsidRPr="006034E3" w:rsidRDefault="006034E3" w:rsidP="006034E3">
      <w:pPr>
        <w:pStyle w:val="Textoindependiente"/>
        <w:spacing w:after="0"/>
        <w:jc w:val="both"/>
        <w:rPr>
          <w:lang w:val="ca-ES"/>
        </w:rPr>
      </w:pPr>
      <w:r w:rsidRPr="006034E3">
        <w:rPr>
          <w:b/>
          <w:bCs/>
        </w:rPr>
        <w:t>SEXTO.</w:t>
      </w:r>
      <w:r w:rsidRPr="006034E3">
        <w:t xml:space="preserve"> Esta subvención es compatible con otras subvenciones, ayudas, ingresos o recursos para la misma finalidad procedentes de cualquier Administración o entes públicos o privados, nacionales, de la Unión Europea o de organismos internacionales, por la parte no subvencionada. No obstante, en ningún caso, la suma de todos los ingresos obtenidos, por el mismo objeto, puede superar el coste de la actuación/nos.</w:t>
      </w:r>
    </w:p>
    <w:p w14:paraId="1F2AD110" w14:textId="77777777" w:rsidR="006034E3" w:rsidRPr="006034E3" w:rsidRDefault="006034E3" w:rsidP="006034E3">
      <w:pPr>
        <w:pStyle w:val="Textoindependiente"/>
        <w:spacing w:after="0"/>
        <w:jc w:val="both"/>
        <w:rPr>
          <w:lang w:val="ca-ES"/>
        </w:rPr>
      </w:pPr>
    </w:p>
    <w:p w14:paraId="48A312BA" w14:textId="77777777" w:rsidR="006034E3" w:rsidRPr="006034E3" w:rsidRDefault="006034E3" w:rsidP="006034E3">
      <w:pPr>
        <w:pStyle w:val="Textoindependiente"/>
        <w:spacing w:after="0"/>
        <w:jc w:val="both"/>
        <w:rPr>
          <w:lang w:val="ca-ES"/>
        </w:rPr>
      </w:pPr>
      <w:r w:rsidRPr="006034E3">
        <w:rPr>
          <w:b/>
          <w:bCs/>
        </w:rPr>
        <w:t>SÉPTIMO.</w:t>
      </w:r>
      <w:r w:rsidRPr="006034E3">
        <w:t xml:space="preserve"> El régimen jurídico aplicable será el establecido en este Convenio, en la Ley 38/2003, de 17 de noviembre, General de Subvenciones y en su normativa de desarrollo, sin perjuicio de lo fijado como legislación estatal básica en los artículos 47 a 53 de la Ley 40/2015, de 1 de octubre, de Régimen Jurídico del Sector Público. </w:t>
      </w:r>
    </w:p>
    <w:p w14:paraId="33124116" w14:textId="77777777" w:rsidR="006034E3" w:rsidRPr="006034E3" w:rsidRDefault="006034E3" w:rsidP="006034E3">
      <w:pPr>
        <w:pStyle w:val="Textoindependiente"/>
        <w:spacing w:after="0"/>
        <w:jc w:val="both"/>
        <w:rPr>
          <w:lang w:val="ca-ES"/>
        </w:rPr>
      </w:pPr>
    </w:p>
    <w:p w14:paraId="5E57C8D3" w14:textId="77777777" w:rsidR="006034E3" w:rsidRPr="006034E3" w:rsidRDefault="006034E3" w:rsidP="006034E3">
      <w:pPr>
        <w:pStyle w:val="Textoindependiente"/>
        <w:spacing w:after="0"/>
        <w:jc w:val="both"/>
        <w:rPr>
          <w:b/>
          <w:lang w:val="ca-ES"/>
        </w:rPr>
      </w:pPr>
      <w:r w:rsidRPr="006034E3">
        <w:t>Y en prueba de conformidad, se firma el presente Convenio, por duplicado, en el lugar y fecha arriba indicado.</w:t>
      </w:r>
    </w:p>
    <w:p w14:paraId="68C02CB4" w14:textId="77777777" w:rsidR="006034E3" w:rsidRDefault="006034E3" w:rsidP="006034E3">
      <w:pPr>
        <w:pStyle w:val="Textoindependiente"/>
        <w:spacing w:after="0"/>
        <w:jc w:val="both"/>
        <w:rPr>
          <w:lang w:val="ca-ES"/>
        </w:rPr>
      </w:pPr>
    </w:p>
    <w:p w14:paraId="2F7FDE5E" w14:textId="77777777" w:rsidR="006034E3" w:rsidRPr="006034E3" w:rsidRDefault="006034E3" w:rsidP="006034E3">
      <w:pPr>
        <w:pStyle w:val="Textoindependiente"/>
        <w:spacing w:after="0"/>
        <w:jc w:val="both"/>
        <w:rPr>
          <w:lang w:val="ca-ES"/>
        </w:rPr>
      </w:pPr>
    </w:p>
    <w:p w14:paraId="578281FB" w14:textId="77777777" w:rsidR="006034E3" w:rsidRPr="006034E3" w:rsidRDefault="006034E3" w:rsidP="006034E3">
      <w:pPr>
        <w:pStyle w:val="Textoindependiente"/>
        <w:spacing w:after="0"/>
        <w:jc w:val="both"/>
        <w:rPr>
          <w:lang w:val="ca-ES"/>
        </w:rPr>
      </w:pPr>
      <w:r w:rsidRPr="006034E3">
        <w:t> </w:t>
      </w:r>
    </w:p>
    <w:p w14:paraId="44C15F1D" w14:textId="4F24D241" w:rsidR="00C80B1A" w:rsidRPr="006034E3" w:rsidRDefault="006034E3" w:rsidP="006034E3">
      <w:pPr>
        <w:pStyle w:val="Textoindependiente"/>
        <w:spacing w:after="0"/>
        <w:jc w:val="center"/>
        <w:rPr>
          <w:b/>
          <w:bCs/>
          <w:lang w:val="ca-ES"/>
        </w:rPr>
      </w:pPr>
      <w:r w:rsidRPr="006034E3">
        <w:rPr>
          <w:b/>
          <w:bCs/>
        </w:rPr>
        <w:t>DOCUMENTO FIRMADO ELECTRÓNICAMENTE</w:t>
      </w:r>
    </w:p>
    <w:sectPr w:rsidR="00C80B1A" w:rsidRPr="006034E3">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633D8" w14:textId="77777777" w:rsidR="00810FA1" w:rsidRDefault="00810FA1">
      <w:r>
        <w:separator/>
      </w:r>
    </w:p>
  </w:endnote>
  <w:endnote w:type="continuationSeparator" w:id="0">
    <w:p w14:paraId="2CE039EE" w14:textId="77777777" w:rsidR="00810FA1" w:rsidRDefault="00810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1FEE6" w14:textId="3B0726B8" w:rsidR="00C80B1A" w:rsidRDefault="00560033">
    <w:pPr>
      <w:pStyle w:val="Piedepgina"/>
    </w:pPr>
    <w:r>
      <w:rPr>
        <w:noProof/>
      </w:rPr>
      <w:drawing>
        <wp:inline distT="0" distB="0" distL="0" distR="0" wp14:anchorId="69642313" wp14:editId="7F9966BC">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3F279" w14:textId="77777777" w:rsidR="00C80B1A" w:rsidRDefault="00C80B1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72B68" w14:textId="77777777" w:rsidR="00810FA1" w:rsidRDefault="00810FA1">
      <w:r>
        <w:separator/>
      </w:r>
    </w:p>
  </w:footnote>
  <w:footnote w:type="continuationSeparator" w:id="0">
    <w:p w14:paraId="73B4D434" w14:textId="77777777" w:rsidR="00810FA1" w:rsidRDefault="00810F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DE725" w14:textId="7231D571" w:rsidR="00C80B1A" w:rsidRDefault="00560033">
    <w:pPr>
      <w:pStyle w:val="Encabezado"/>
    </w:pPr>
    <w:r>
      <w:rPr>
        <w:noProof/>
      </w:rPr>
      <w:drawing>
        <wp:inline distT="0" distB="0" distL="0" distR="0" wp14:anchorId="0F131047" wp14:editId="7732C80F">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F7D77" w14:textId="77777777" w:rsidR="00C80B1A" w:rsidRDefault="00C80B1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E322BA"/>
    <w:multiLevelType w:val="hybridMultilevel"/>
    <w:tmpl w:val="837219EC"/>
    <w:lvl w:ilvl="0" w:tplc="E13EB572">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125121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0FD"/>
    <w:rsid w:val="0012282C"/>
    <w:rsid w:val="001B7B32"/>
    <w:rsid w:val="004C67D2"/>
    <w:rsid w:val="00560033"/>
    <w:rsid w:val="006034E3"/>
    <w:rsid w:val="00810FA1"/>
    <w:rsid w:val="00C80B1A"/>
    <w:rsid w:val="00CC0FE9"/>
    <w:rsid w:val="00DD70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FFBA179"/>
  <w15:chartTrackingRefBased/>
  <w15:docId w15:val="{1D0A9636-FF1D-4383-BBE9-90E83134A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styleId="Mencinsinresolver">
    <w:name w:val="Unresolved Mention"/>
    <w:uiPriority w:val="99"/>
    <w:semiHidden/>
    <w:unhideWhenUsed/>
    <w:rsid w:val="001B7B32"/>
    <w:rPr>
      <w:color w:val="605E5C"/>
      <w:shd w:val="clear" w:color="auto" w:fill="E1DFDD"/>
    </w:rPr>
  </w:style>
  <w:style w:type="character" w:styleId="Textodelmarcadordeposicin">
    <w:name w:val="Placeholder Text"/>
    <w:basedOn w:val="Fuentedeprrafopredeter"/>
    <w:uiPriority w:val="99"/>
    <w:semiHidden/>
    <w:rsid w:val="0012282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902</Words>
  <Characters>4967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1</cp:revision>
  <cp:lastPrinted>1899-12-31T23:00:00Z</cp:lastPrinted>
  <dcterms:created xsi:type="dcterms:W3CDTF">2025-11-27T10:11:00Z</dcterms:created>
  <dcterms:modified xsi:type="dcterms:W3CDTF">2025-11-27T10:12:00Z</dcterms:modified>
</cp:coreProperties>
</file>