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02163" w14:textId="77777777" w:rsidR="00AD0FB9" w:rsidRDefault="00AD0FB9" w:rsidP="00AD0FB9">
      <w:pPr>
        <w:jc w:val="both"/>
        <w:rPr>
          <w:rFonts w:ascii="Arial" w:hAnsi="Arial" w:cs="Arial"/>
        </w:rPr>
      </w:pPr>
    </w:p>
    <w:p w14:paraId="0F235C0C" w14:textId="77777777" w:rsidR="00AD0FB9" w:rsidRDefault="00AD0FB9" w:rsidP="00AD0FB9">
      <w:pPr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328"/>
        <w:tblW w:w="9841" w:type="dxa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20"/>
        <w:gridCol w:w="4921"/>
      </w:tblGrid>
      <w:tr w:rsidR="00A03524" w14:paraId="355F2909" w14:textId="77777777" w:rsidTr="00A03524">
        <w:trPr>
          <w:trHeight w:val="1159"/>
        </w:trPr>
        <w:tc>
          <w:tcPr>
            <w:tcW w:w="4920" w:type="dxa"/>
            <w:shd w:val="clear" w:color="auto" w:fill="C0C0C0"/>
            <w:vAlign w:val="center"/>
          </w:tcPr>
          <w:p w14:paraId="32B9129F" w14:textId="77777777" w:rsidR="00A03524" w:rsidRDefault="00A03524" w:rsidP="00A03524">
            <w:pPr>
              <w:pStyle w:val="Gorputz-testua"/>
              <w:spacing w:before="0" w:after="0"/>
              <w:ind w:left="57"/>
              <w:jc w:val="center"/>
            </w:pPr>
            <w:r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BETERRI-BURUNTZA </w:t>
            </w:r>
          </w:p>
          <w:p w14:paraId="010C3C07" w14:textId="77777777" w:rsidR="00A03524" w:rsidRDefault="00A03524" w:rsidP="00A03524">
            <w:pPr>
              <w:pStyle w:val="Gorputz-testua"/>
              <w:spacing w:before="0" w:after="0"/>
              <w:ind w:left="57"/>
              <w:jc w:val="center"/>
            </w:pPr>
            <w:r>
              <w:rPr>
                <w:rFonts w:ascii="Calibri" w:hAnsi="Calibri" w:cs="Calibri"/>
                <w:b/>
                <w:iCs/>
                <w:szCs w:val="22"/>
                <w:lang w:val="eu-ES"/>
              </w:rPr>
              <w:t>ESKUALDEAN LANGABEAK KONTRATAZEKO LAGUNTZETARAKO ESKAERA 2025</w:t>
            </w:r>
          </w:p>
        </w:tc>
        <w:tc>
          <w:tcPr>
            <w:tcW w:w="4921" w:type="dxa"/>
            <w:shd w:val="clear" w:color="auto" w:fill="C0C0C0"/>
            <w:vAlign w:val="center"/>
          </w:tcPr>
          <w:p w14:paraId="4D6778FD" w14:textId="77777777" w:rsidR="00A03524" w:rsidRDefault="00A03524" w:rsidP="00A03524">
            <w:pPr>
              <w:pStyle w:val="Gorputz-testua"/>
              <w:spacing w:before="0" w:after="0"/>
              <w:ind w:left="57"/>
              <w:jc w:val="center"/>
            </w:pPr>
            <w:r>
              <w:rPr>
                <w:rFonts w:ascii="Calibri" w:hAnsi="Calibri" w:cs="Calibri"/>
                <w:b/>
                <w:iCs/>
              </w:rPr>
              <w:t xml:space="preserve">SOLICITUD DE AYUDAS A LA CONTRATACION DE PERSONAS DESEMPLEADAS EN </w:t>
            </w:r>
          </w:p>
          <w:p w14:paraId="15994E57" w14:textId="77777777" w:rsidR="00A03524" w:rsidRDefault="00A03524" w:rsidP="00A03524">
            <w:pPr>
              <w:pStyle w:val="Gorputz-testua"/>
              <w:spacing w:before="0" w:after="0"/>
              <w:ind w:left="57"/>
              <w:jc w:val="center"/>
            </w:pPr>
            <w:r>
              <w:rPr>
                <w:rFonts w:ascii="Calibri" w:hAnsi="Calibri" w:cs="Calibri"/>
                <w:b/>
                <w:iCs/>
              </w:rPr>
              <w:t>BETERRI-BURUNTZA 2025</w:t>
            </w:r>
          </w:p>
        </w:tc>
      </w:tr>
    </w:tbl>
    <w:p w14:paraId="7DD71DEB" w14:textId="77777777" w:rsidR="003A73F0" w:rsidRDefault="003A73F0" w:rsidP="00AD0FB9">
      <w:pPr>
        <w:jc w:val="both"/>
        <w:rPr>
          <w:rFonts w:ascii="Arial" w:hAnsi="Arial" w:cs="Arial"/>
        </w:rPr>
      </w:pPr>
    </w:p>
    <w:p w14:paraId="015D7551" w14:textId="77777777" w:rsidR="00A03524" w:rsidRDefault="00A03524" w:rsidP="00A03524">
      <w:pPr>
        <w:jc w:val="center"/>
        <w:rPr>
          <w:rFonts w:ascii="Calibri" w:hAnsi="Calibri" w:cs="Calibri"/>
          <w:b/>
          <w:lang w:val="sv-SE"/>
        </w:rPr>
      </w:pPr>
    </w:p>
    <w:p w14:paraId="2497CE6C" w14:textId="189403AB" w:rsidR="00A03524" w:rsidRPr="00A03524" w:rsidRDefault="00A03524" w:rsidP="00A03524">
      <w:pPr>
        <w:jc w:val="center"/>
      </w:pPr>
      <w:r>
        <w:rPr>
          <w:rFonts w:ascii="Calibri" w:hAnsi="Calibri" w:cs="Calibri"/>
          <w:b/>
          <w:lang w:val="sv-SE"/>
        </w:rPr>
        <w:t>V. ERANSKINA. EMAKUMEEN ETA GIZONEN AUKERA-BERDINTASUNA</w:t>
      </w:r>
    </w:p>
    <w:p w14:paraId="6ED6D4F5" w14:textId="1A32592E" w:rsidR="00A03524" w:rsidRPr="00A03524" w:rsidRDefault="00A03524" w:rsidP="00A03524">
      <w:pPr>
        <w:spacing w:after="80"/>
        <w:jc w:val="center"/>
      </w:pPr>
      <w:r>
        <w:rPr>
          <w:rFonts w:ascii="Calibri" w:eastAsia="Calibri" w:hAnsi="Calibri" w:cs="Calibri"/>
          <w:b/>
          <w:iCs/>
          <w:lang w:val="sv-SE"/>
        </w:rPr>
        <w:t xml:space="preserve"> </w:t>
      </w:r>
      <w:r w:rsidRPr="00A03524">
        <w:rPr>
          <w:rFonts w:ascii="Calibri" w:hAnsi="Calibri" w:cs="Calibri"/>
          <w:b/>
          <w:iCs/>
        </w:rPr>
        <w:t xml:space="preserve">ANEXO V. MEDIDAS DE IGUALDAD DE OPORTUNIDADES ENTRE HOMBRES Y MUJERES </w:t>
      </w:r>
    </w:p>
    <w:p w14:paraId="751E6F4A" w14:textId="77777777" w:rsidR="003A73F0" w:rsidRPr="00A03524" w:rsidRDefault="003A73F0" w:rsidP="00AD0FB9">
      <w:pPr>
        <w:jc w:val="both"/>
        <w:rPr>
          <w:rFonts w:ascii="Arial" w:hAnsi="Arial" w:cs="Arial"/>
        </w:rPr>
      </w:pPr>
    </w:p>
    <w:tbl>
      <w:tblPr>
        <w:tblStyle w:val="Saretaduntaula"/>
        <w:tblW w:w="9640" w:type="dxa"/>
        <w:tblInd w:w="-431" w:type="dxa"/>
        <w:tblLook w:val="04A0" w:firstRow="1" w:lastRow="0" w:firstColumn="1" w:lastColumn="0" w:noHBand="0" w:noVBand="1"/>
      </w:tblPr>
      <w:tblGrid>
        <w:gridCol w:w="4254"/>
        <w:gridCol w:w="3543"/>
        <w:gridCol w:w="1843"/>
      </w:tblGrid>
      <w:tr w:rsidR="003A73F0" w:rsidRPr="001D0083" w14:paraId="66B7DEDD" w14:textId="1465EB67" w:rsidTr="00617F51">
        <w:tc>
          <w:tcPr>
            <w:tcW w:w="4254" w:type="dxa"/>
          </w:tcPr>
          <w:p w14:paraId="4ADA7EC5" w14:textId="796A4EC2" w:rsidR="003A73F0" w:rsidRPr="00AD0FB9" w:rsidRDefault="003A73F0" w:rsidP="003A73F0">
            <w:pPr>
              <w:jc w:val="both"/>
              <w:rPr>
                <w:rFonts w:ascii="Arial" w:hAnsi="Arial" w:cs="Arial"/>
                <w:b/>
                <w:bCs/>
                <w:color w:val="4EA72E" w:themeColor="accent6"/>
              </w:rPr>
            </w:pPr>
            <w:r w:rsidRPr="00AD0FB9">
              <w:rPr>
                <w:rFonts w:ascii="Arial" w:hAnsi="Arial" w:cs="Arial"/>
                <w:b/>
                <w:bCs/>
                <w:color w:val="4EA72E" w:themeColor="accent6"/>
              </w:rPr>
              <w:t>NEURRIAK BALORATZEKO ITEM-AK</w:t>
            </w:r>
          </w:p>
          <w:p w14:paraId="61FEFEEE" w14:textId="77777777" w:rsidR="003A73F0" w:rsidRPr="00A03524" w:rsidRDefault="003A73F0" w:rsidP="003A73F0">
            <w:pPr>
              <w:jc w:val="both"/>
              <w:rPr>
                <w:rFonts w:ascii="Arial" w:hAnsi="Arial" w:cs="Arial"/>
                <w:b/>
                <w:bCs/>
                <w:color w:val="4EA72E" w:themeColor="accent6"/>
              </w:rPr>
            </w:pPr>
          </w:p>
        </w:tc>
        <w:tc>
          <w:tcPr>
            <w:tcW w:w="3543" w:type="dxa"/>
          </w:tcPr>
          <w:p w14:paraId="0E86DC23" w14:textId="7E5C5A5E" w:rsidR="003A73F0" w:rsidRPr="00A03524" w:rsidRDefault="003A73F0" w:rsidP="00AD0FB9">
            <w:pPr>
              <w:jc w:val="both"/>
              <w:rPr>
                <w:rFonts w:ascii="Arial" w:hAnsi="Arial" w:cs="Arial"/>
                <w:b/>
                <w:bCs/>
                <w:color w:val="4EA72E" w:themeColor="accent6"/>
              </w:rPr>
            </w:pPr>
            <w:r w:rsidRPr="00A03524">
              <w:rPr>
                <w:rFonts w:ascii="Arial" w:hAnsi="Arial" w:cs="Arial"/>
                <w:b/>
                <w:bCs/>
                <w:color w:val="4EA72E" w:themeColor="accent6"/>
              </w:rPr>
              <w:t xml:space="preserve">ITEMS DE VALORACIÓN DE MEDIDAS </w:t>
            </w:r>
            <w:r w:rsidRPr="00A03524">
              <w:rPr>
                <w:rFonts w:ascii="Arial" w:hAnsi="Arial" w:cs="Arial"/>
                <w:b/>
                <w:bCs/>
                <w:color w:val="4EA72E" w:themeColor="accent6"/>
              </w:rPr>
              <w:br/>
            </w:r>
          </w:p>
        </w:tc>
        <w:tc>
          <w:tcPr>
            <w:tcW w:w="1843" w:type="dxa"/>
          </w:tcPr>
          <w:p w14:paraId="28889D41" w14:textId="45DB6F56" w:rsidR="00A03524" w:rsidRPr="001D0083" w:rsidRDefault="00647A76" w:rsidP="00AD0FB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D0083">
              <w:rPr>
                <w:rFonts w:ascii="Arial" w:hAnsi="Arial" w:cs="Arial"/>
                <w:sz w:val="16"/>
                <w:szCs w:val="16"/>
              </w:rPr>
              <w:t>Markatu</w:t>
            </w:r>
            <w:proofErr w:type="spellEnd"/>
            <w:r w:rsidRPr="001D008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D0083" w:rsidRPr="001D0083">
              <w:rPr>
                <w:rFonts w:ascii="Arial" w:hAnsi="Arial" w:cs="Arial"/>
                <w:sz w:val="16"/>
                <w:szCs w:val="16"/>
              </w:rPr>
              <w:t>X-</w:t>
            </w:r>
            <w:proofErr w:type="spellStart"/>
            <w:r w:rsidRPr="001D0083">
              <w:rPr>
                <w:rFonts w:ascii="Arial" w:hAnsi="Arial" w:cs="Arial"/>
                <w:sz w:val="16"/>
                <w:szCs w:val="16"/>
              </w:rPr>
              <w:t>rekin</w:t>
            </w:r>
            <w:proofErr w:type="spellEnd"/>
            <w:r w:rsidRPr="001D008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1D0083">
              <w:rPr>
                <w:rFonts w:ascii="Arial" w:hAnsi="Arial" w:cs="Arial"/>
                <w:sz w:val="16"/>
                <w:szCs w:val="16"/>
              </w:rPr>
              <w:t>h</w:t>
            </w:r>
            <w:r w:rsidR="00A03524" w:rsidRPr="001D0083">
              <w:rPr>
                <w:rFonts w:ascii="Arial" w:hAnsi="Arial" w:cs="Arial"/>
                <w:sz w:val="16"/>
                <w:szCs w:val="16"/>
              </w:rPr>
              <w:t>artzen</w:t>
            </w:r>
            <w:proofErr w:type="spellEnd"/>
            <w:r w:rsidR="00A03524" w:rsidRPr="001D008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A03524" w:rsidRPr="001D0083">
              <w:rPr>
                <w:rFonts w:ascii="Arial" w:hAnsi="Arial" w:cs="Arial"/>
                <w:sz w:val="16"/>
                <w:szCs w:val="16"/>
              </w:rPr>
              <w:t>diren</w:t>
            </w:r>
            <w:proofErr w:type="spellEnd"/>
            <w:r w:rsidR="00A03524" w:rsidRPr="001D008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A03524" w:rsidRPr="001D0083">
              <w:rPr>
                <w:rFonts w:ascii="Arial" w:hAnsi="Arial" w:cs="Arial"/>
                <w:sz w:val="16"/>
                <w:szCs w:val="16"/>
              </w:rPr>
              <w:t>neurriak</w:t>
            </w:r>
            <w:proofErr w:type="spellEnd"/>
            <w:r w:rsidR="00A03524" w:rsidRPr="001D008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5048B7D" w14:textId="056C80FC" w:rsidR="003A73F0" w:rsidRPr="001D0083" w:rsidRDefault="00647A76" w:rsidP="00AD0FB9">
            <w:pPr>
              <w:jc w:val="both"/>
              <w:rPr>
                <w:rFonts w:ascii="Arial" w:hAnsi="Arial" w:cs="Arial"/>
              </w:rPr>
            </w:pPr>
            <w:r w:rsidRPr="001D0083">
              <w:rPr>
                <w:rFonts w:ascii="Arial" w:hAnsi="Arial" w:cs="Arial"/>
                <w:i/>
                <w:iCs/>
                <w:sz w:val="16"/>
                <w:szCs w:val="16"/>
              </w:rPr>
              <w:t>Marcar una X en las m</w:t>
            </w:r>
            <w:r w:rsidR="00A03524" w:rsidRPr="001D0083">
              <w:rPr>
                <w:rFonts w:ascii="Arial" w:hAnsi="Arial" w:cs="Arial"/>
                <w:i/>
                <w:iCs/>
                <w:sz w:val="16"/>
                <w:szCs w:val="16"/>
              </w:rPr>
              <w:t>edidas que se implementan</w:t>
            </w:r>
          </w:p>
        </w:tc>
      </w:tr>
      <w:tr w:rsidR="003A73F0" w14:paraId="232C35C5" w14:textId="3A67EF4F" w:rsidTr="00617F51">
        <w:trPr>
          <w:trHeight w:val="480"/>
        </w:trPr>
        <w:tc>
          <w:tcPr>
            <w:tcW w:w="4254" w:type="dxa"/>
          </w:tcPr>
          <w:p w14:paraId="67D565EF" w14:textId="77777777" w:rsidR="003A73F0" w:rsidRPr="00AD0FB9" w:rsidRDefault="003A73F0" w:rsidP="003A73F0">
            <w:p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AD0FB9">
              <w:rPr>
                <w:rFonts w:ascii="Arial" w:hAnsi="Arial" w:cs="Arial"/>
                <w:b/>
                <w:bCs/>
              </w:rPr>
              <w:t>Hautaketa</w:t>
            </w:r>
            <w:proofErr w:type="spellEnd"/>
          </w:p>
          <w:p w14:paraId="6B497C4F" w14:textId="77777777" w:rsidR="003A73F0" w:rsidRDefault="003A73F0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D32DBEE" w14:textId="138C1E04" w:rsidR="003A73F0" w:rsidRPr="00A03524" w:rsidRDefault="003A73F0" w:rsidP="00AD0FB9">
            <w:pPr>
              <w:jc w:val="both"/>
              <w:rPr>
                <w:rFonts w:ascii="Arial" w:hAnsi="Arial" w:cs="Arial"/>
                <w:b/>
                <w:bCs/>
              </w:rPr>
            </w:pPr>
            <w:r w:rsidRPr="00A03524">
              <w:rPr>
                <w:rFonts w:ascii="Arial" w:hAnsi="Arial" w:cs="Arial"/>
                <w:b/>
                <w:bCs/>
              </w:rPr>
              <w:t xml:space="preserve">Selección </w:t>
            </w:r>
          </w:p>
        </w:tc>
        <w:tc>
          <w:tcPr>
            <w:tcW w:w="1843" w:type="dxa"/>
          </w:tcPr>
          <w:p w14:paraId="40548CAE" w14:textId="77777777" w:rsidR="003A73F0" w:rsidRDefault="003A73F0" w:rsidP="00AD0FB9">
            <w:pPr>
              <w:jc w:val="both"/>
              <w:rPr>
                <w:rFonts w:ascii="Arial" w:hAnsi="Arial" w:cs="Arial"/>
              </w:rPr>
            </w:pPr>
          </w:p>
        </w:tc>
      </w:tr>
      <w:tr w:rsidR="003A73F0" w14:paraId="54FB4B6B" w14:textId="06A5C708" w:rsidTr="00617F51">
        <w:tc>
          <w:tcPr>
            <w:tcW w:w="4254" w:type="dxa"/>
          </w:tcPr>
          <w:p w14:paraId="0110EA09" w14:textId="4B6E8925" w:rsidR="003A73F0" w:rsidRPr="00AD0FB9" w:rsidRDefault="003A73F0" w:rsidP="003A73F0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 xml:space="preserve">- CV </w:t>
            </w:r>
            <w:proofErr w:type="spellStart"/>
            <w:r w:rsidRPr="00AD0FB9">
              <w:rPr>
                <w:rFonts w:ascii="Arial" w:hAnsi="Arial" w:cs="Arial"/>
              </w:rPr>
              <w:t>anonimoa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erabiltzea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sexu</w:t>
            </w:r>
            <w:proofErr w:type="spellEnd"/>
            <w:r w:rsidRPr="00AD0FB9">
              <w:rPr>
                <w:rFonts w:ascii="Arial" w:hAnsi="Arial" w:cs="Arial"/>
              </w:rPr>
              <w:t xml:space="preserve"> bat </w:t>
            </w:r>
            <w:proofErr w:type="spellStart"/>
            <w:r w:rsidRPr="00AD0FB9">
              <w:rPr>
                <w:rFonts w:ascii="Arial" w:hAnsi="Arial" w:cs="Arial"/>
              </w:rPr>
              <w:t>bestea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baino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gehiago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baloratzea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dakarten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gaitasun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edo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trebetasun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profesionalak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ez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bereizteko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7217873A" w14:textId="77777777" w:rsidR="003A73F0" w:rsidRDefault="003A73F0" w:rsidP="00A035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0BABB2E9" w14:textId="563287CD" w:rsidR="003A73F0" w:rsidRPr="00A03524" w:rsidRDefault="003A73F0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Utilizar el CV anónimo para no discriminar competencias o habilidades profesionales que supongan valorar más a un sexo que al otro.</w:t>
            </w:r>
            <w:r w:rsidRPr="00A03524">
              <w:rPr>
                <w:rFonts w:ascii="Arial" w:hAnsi="Arial" w:cs="Arial"/>
              </w:rPr>
              <w:br/>
            </w:r>
          </w:p>
        </w:tc>
        <w:tc>
          <w:tcPr>
            <w:tcW w:w="1843" w:type="dxa"/>
          </w:tcPr>
          <w:p w14:paraId="20D12CE3" w14:textId="77777777" w:rsidR="003A73F0" w:rsidRPr="003A73F0" w:rsidRDefault="003A73F0" w:rsidP="00AD0FB9">
            <w:pPr>
              <w:jc w:val="both"/>
            </w:pPr>
          </w:p>
        </w:tc>
      </w:tr>
      <w:tr w:rsidR="00A03524" w14:paraId="15843AAE" w14:textId="77777777" w:rsidTr="00617F51">
        <w:tc>
          <w:tcPr>
            <w:tcW w:w="4254" w:type="dxa"/>
          </w:tcPr>
          <w:p w14:paraId="01C90586" w14:textId="027F2F64" w:rsidR="00A03524" w:rsidRPr="00AD0FB9" w:rsidRDefault="00A03524" w:rsidP="00A03524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>-</w:t>
            </w:r>
            <w:r w:rsidR="001D0083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Hautaketa-prozesuan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zehar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berdintasun</w:t>
            </w:r>
            <w:proofErr w:type="spellEnd"/>
            <w:r w:rsidRPr="00AD0FB9">
              <w:rPr>
                <w:rFonts w:ascii="Arial" w:hAnsi="Arial" w:cs="Arial"/>
              </w:rPr>
              <w:t xml:space="preserve">- eta </w:t>
            </w:r>
            <w:proofErr w:type="spellStart"/>
            <w:r w:rsidRPr="00AD0FB9">
              <w:rPr>
                <w:rFonts w:ascii="Arial" w:hAnsi="Arial" w:cs="Arial"/>
              </w:rPr>
              <w:t>Kontziliazio-politikak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jakinaraztea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4CD56395" w14:textId="77777777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315A31EF" w14:textId="1BA47747" w:rsidR="00A03524" w:rsidRP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Comunicar las Políticas de Igualdad y Conciliación durante el proceso selectivo.</w:t>
            </w:r>
            <w:r w:rsidRPr="00A03524">
              <w:rPr>
                <w:rFonts w:ascii="Arial" w:hAnsi="Arial" w:cs="Arial"/>
              </w:rPr>
              <w:br/>
            </w:r>
          </w:p>
        </w:tc>
        <w:tc>
          <w:tcPr>
            <w:tcW w:w="1843" w:type="dxa"/>
          </w:tcPr>
          <w:p w14:paraId="6C3A5964" w14:textId="77777777" w:rsidR="00A03524" w:rsidRPr="003A73F0" w:rsidRDefault="00A03524" w:rsidP="00AD0FB9">
            <w:pPr>
              <w:jc w:val="both"/>
            </w:pPr>
          </w:p>
        </w:tc>
      </w:tr>
      <w:tr w:rsidR="00A03524" w14:paraId="30948B16" w14:textId="77777777" w:rsidTr="00617F51">
        <w:tc>
          <w:tcPr>
            <w:tcW w:w="4254" w:type="dxa"/>
          </w:tcPr>
          <w:p w14:paraId="33FC33ED" w14:textId="77777777" w:rsidR="00A03524" w:rsidRPr="00AD0FB9" w:rsidRDefault="00A03524" w:rsidP="00A03524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 xml:space="preserve">- </w:t>
            </w:r>
            <w:proofErr w:type="spellStart"/>
            <w:r w:rsidRPr="00AD0FB9">
              <w:rPr>
                <w:rFonts w:ascii="Arial" w:hAnsi="Arial" w:cs="Arial"/>
              </w:rPr>
              <w:t>Hautaketa-inprimakietan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ez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galdetzea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lanposturako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garrantzitsuak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ez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diren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xehetasun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pertsonalei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buruz</w:t>
            </w:r>
            <w:proofErr w:type="spellEnd"/>
            <w:r w:rsidRPr="00AD0FB9">
              <w:rPr>
                <w:rFonts w:ascii="Arial" w:hAnsi="Arial" w:cs="Arial"/>
              </w:rPr>
              <w:t xml:space="preserve">, eta </w:t>
            </w:r>
            <w:proofErr w:type="spellStart"/>
            <w:r w:rsidRPr="00AD0FB9">
              <w:rPr>
                <w:rFonts w:ascii="Arial" w:hAnsi="Arial" w:cs="Arial"/>
              </w:rPr>
              <w:t>hautagaitzaren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kualifikazioari</w:t>
            </w:r>
            <w:proofErr w:type="spellEnd"/>
            <w:r w:rsidRPr="00AD0FB9">
              <w:rPr>
                <w:rFonts w:ascii="Arial" w:hAnsi="Arial" w:cs="Arial"/>
              </w:rPr>
              <w:t xml:space="preserve"> eta </w:t>
            </w:r>
            <w:proofErr w:type="spellStart"/>
            <w:r w:rsidRPr="00AD0FB9">
              <w:rPr>
                <w:rFonts w:ascii="Arial" w:hAnsi="Arial" w:cs="Arial"/>
              </w:rPr>
              <w:t>esperientziari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buruzko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informazioa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biltzea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36D81475" w14:textId="77777777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1A9593C3" w14:textId="129252F0" w:rsidR="00A03524" w:rsidRP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No consultar en los impresos de selección detalles personales no relevantes para el puesto y recabar información sobre la cualificación y experiencia de la candidatura.</w:t>
            </w:r>
          </w:p>
        </w:tc>
        <w:tc>
          <w:tcPr>
            <w:tcW w:w="1843" w:type="dxa"/>
          </w:tcPr>
          <w:p w14:paraId="77526FB6" w14:textId="77777777" w:rsidR="00A03524" w:rsidRPr="003A73F0" w:rsidRDefault="00A03524" w:rsidP="00AD0FB9">
            <w:pPr>
              <w:jc w:val="both"/>
            </w:pPr>
          </w:p>
        </w:tc>
      </w:tr>
      <w:tr w:rsidR="00A03524" w14:paraId="07705054" w14:textId="77777777" w:rsidTr="00617F51">
        <w:tc>
          <w:tcPr>
            <w:tcW w:w="4254" w:type="dxa"/>
          </w:tcPr>
          <w:p w14:paraId="55FE96D4" w14:textId="5EA3FC0E" w:rsidR="00A03524" w:rsidRPr="00AD0FB9" w:rsidRDefault="00A03524" w:rsidP="00A03524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>-</w:t>
            </w:r>
            <w:r w:rsidR="001D0083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Berdintasunari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buruzko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prestakuntza</w:t>
            </w:r>
            <w:proofErr w:type="spellEnd"/>
            <w:r w:rsidRPr="00AD0FB9">
              <w:rPr>
                <w:rFonts w:ascii="Arial" w:hAnsi="Arial" w:cs="Arial"/>
              </w:rPr>
              <w:t xml:space="preserve"> eta </w:t>
            </w:r>
            <w:proofErr w:type="spellStart"/>
            <w:r w:rsidRPr="00AD0FB9">
              <w:rPr>
                <w:rFonts w:ascii="Arial" w:hAnsi="Arial" w:cs="Arial"/>
              </w:rPr>
              <w:t>sentsibilizazio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ekintzak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egitea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langileen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barne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zein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kanpo</w:t>
            </w:r>
            <w:proofErr w:type="spellEnd"/>
            <w:r w:rsidRPr="00AD0FB9">
              <w:rPr>
                <w:rFonts w:ascii="Arial" w:hAnsi="Arial" w:cs="Arial"/>
              </w:rPr>
              <w:t xml:space="preserve">. </w:t>
            </w:r>
            <w:proofErr w:type="spellStart"/>
            <w:r w:rsidRPr="00AD0FB9">
              <w:rPr>
                <w:rFonts w:ascii="Arial" w:hAnsi="Arial" w:cs="Arial"/>
              </w:rPr>
              <w:t>Hautaketa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prozesuetan</w:t>
            </w:r>
            <w:proofErr w:type="spellEnd"/>
            <w:r w:rsidRPr="00AD0FB9">
              <w:rPr>
                <w:rFonts w:ascii="Arial" w:hAnsi="Arial" w:cs="Arial"/>
              </w:rPr>
              <w:t xml:space="preserve"> parte </w:t>
            </w:r>
            <w:proofErr w:type="spellStart"/>
            <w:r w:rsidRPr="00AD0FB9">
              <w:rPr>
                <w:rFonts w:ascii="Arial" w:hAnsi="Arial" w:cs="Arial"/>
              </w:rPr>
              <w:t>hartzen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duten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pertsonentzat</w:t>
            </w:r>
            <w:proofErr w:type="spellEnd"/>
            <w:r w:rsidRPr="00AD0FB9">
              <w:rPr>
                <w:rFonts w:ascii="Arial" w:hAnsi="Arial" w:cs="Arial"/>
              </w:rPr>
              <w:t xml:space="preserve">. </w:t>
            </w:r>
            <w:proofErr w:type="spellStart"/>
            <w:r w:rsidRPr="00AD0FB9">
              <w:rPr>
                <w:rFonts w:ascii="Arial" w:hAnsi="Arial" w:cs="Arial"/>
              </w:rPr>
              <w:t>Hautagai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taldeetan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emakumeak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egon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daitezen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ahalegintzea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44209F97" w14:textId="77777777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27CD0245" w14:textId="77777777" w:rsid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Realizar acciones de formación y sensibilización en materia de igualdad, tanto dentro como fuera del personal. Personas que participan en los procesos de selección. Procurar la presencia de mujeres en los grupos de candidatos.</w:t>
            </w:r>
          </w:p>
          <w:p w14:paraId="32974830" w14:textId="776FF2D9" w:rsidR="00A03524" w:rsidRPr="00A03524" w:rsidRDefault="00A03524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70B9153A" w14:textId="77777777" w:rsidR="00A03524" w:rsidRPr="003A73F0" w:rsidRDefault="00A03524" w:rsidP="00AD0FB9">
            <w:pPr>
              <w:jc w:val="both"/>
            </w:pPr>
          </w:p>
        </w:tc>
      </w:tr>
      <w:tr w:rsidR="003A73F0" w14:paraId="4618A521" w14:textId="13B3D609" w:rsidTr="00617F51">
        <w:tc>
          <w:tcPr>
            <w:tcW w:w="4254" w:type="dxa"/>
          </w:tcPr>
          <w:p w14:paraId="2E40DA45" w14:textId="77777777" w:rsidR="003A73F0" w:rsidRPr="00AD0FB9" w:rsidRDefault="003A73F0" w:rsidP="003A73F0">
            <w:p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AD0FB9">
              <w:rPr>
                <w:rFonts w:ascii="Arial" w:hAnsi="Arial" w:cs="Arial"/>
                <w:b/>
                <w:bCs/>
              </w:rPr>
              <w:t>Prestakuntza</w:t>
            </w:r>
            <w:proofErr w:type="spellEnd"/>
          </w:p>
          <w:p w14:paraId="4789193E" w14:textId="77777777" w:rsidR="003A73F0" w:rsidRDefault="003A73F0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19A4366" w14:textId="1E8170D1" w:rsidR="003A73F0" w:rsidRPr="00A03524" w:rsidRDefault="003A73F0" w:rsidP="00AD0FB9">
            <w:pPr>
              <w:jc w:val="both"/>
              <w:rPr>
                <w:rFonts w:ascii="Arial" w:hAnsi="Arial" w:cs="Arial"/>
                <w:b/>
                <w:bCs/>
              </w:rPr>
            </w:pPr>
            <w:r w:rsidRPr="00A03524">
              <w:rPr>
                <w:rFonts w:ascii="Arial" w:hAnsi="Arial" w:cs="Arial"/>
                <w:b/>
                <w:bCs/>
              </w:rPr>
              <w:t>Formación</w:t>
            </w:r>
          </w:p>
        </w:tc>
        <w:tc>
          <w:tcPr>
            <w:tcW w:w="1843" w:type="dxa"/>
          </w:tcPr>
          <w:p w14:paraId="7526DB60" w14:textId="77777777" w:rsidR="003A73F0" w:rsidRPr="003A73F0" w:rsidRDefault="003A73F0" w:rsidP="00AD0FB9">
            <w:pPr>
              <w:jc w:val="both"/>
            </w:pPr>
          </w:p>
        </w:tc>
      </w:tr>
      <w:tr w:rsidR="003A73F0" w14:paraId="76A24A11" w14:textId="6EBAF658" w:rsidTr="00617F51">
        <w:tc>
          <w:tcPr>
            <w:tcW w:w="4254" w:type="dxa"/>
          </w:tcPr>
          <w:p w14:paraId="50E75073" w14:textId="77777777" w:rsidR="003A73F0" w:rsidRPr="00AD0FB9" w:rsidRDefault="003A73F0" w:rsidP="003A73F0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 xml:space="preserve">- </w:t>
            </w:r>
            <w:proofErr w:type="spellStart"/>
            <w:r w:rsidRPr="00AD0FB9">
              <w:rPr>
                <w:rFonts w:ascii="Arial" w:hAnsi="Arial" w:cs="Arial"/>
              </w:rPr>
              <w:t>Bateragarritasun-egoera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berezietan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dauden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pertsonei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prestakuntza-ikastaroetan</w:t>
            </w:r>
            <w:proofErr w:type="spellEnd"/>
            <w:r w:rsidRPr="00AD0FB9">
              <w:rPr>
                <w:rFonts w:ascii="Arial" w:hAnsi="Arial" w:cs="Arial"/>
              </w:rPr>
              <w:t xml:space="preserve"> parte </w:t>
            </w:r>
            <w:proofErr w:type="spellStart"/>
            <w:r w:rsidRPr="00AD0FB9">
              <w:rPr>
                <w:rFonts w:ascii="Arial" w:hAnsi="Arial" w:cs="Arial"/>
              </w:rPr>
              <w:t>hartzeko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aukera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bermatzea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3A83AD3E" w14:textId="77777777" w:rsidR="003A73F0" w:rsidRDefault="003A73F0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6899FD96" w14:textId="5DAF05E1" w:rsidR="003A73F0" w:rsidRPr="00A03524" w:rsidRDefault="003A73F0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br/>
              <w:t xml:space="preserve">- Garantizar la participación en cursos de formación de personas en situaciones especiales de </w:t>
            </w:r>
            <w:r w:rsidRPr="00A03524">
              <w:rPr>
                <w:rFonts w:ascii="Arial" w:hAnsi="Arial" w:cs="Arial"/>
              </w:rPr>
              <w:lastRenderedPageBreak/>
              <w:t>compatibilidad.</w:t>
            </w:r>
            <w:r w:rsidRPr="00A03524">
              <w:rPr>
                <w:rFonts w:ascii="Arial" w:hAnsi="Arial" w:cs="Arial"/>
              </w:rPr>
              <w:br/>
            </w:r>
          </w:p>
        </w:tc>
        <w:tc>
          <w:tcPr>
            <w:tcW w:w="1843" w:type="dxa"/>
          </w:tcPr>
          <w:p w14:paraId="15899392" w14:textId="77777777" w:rsidR="003A73F0" w:rsidRPr="003A73F0" w:rsidRDefault="003A73F0" w:rsidP="00AD0FB9">
            <w:pPr>
              <w:jc w:val="both"/>
            </w:pPr>
          </w:p>
        </w:tc>
      </w:tr>
      <w:tr w:rsidR="003A73F0" w14:paraId="20FF18BC" w14:textId="59EEF66B" w:rsidTr="00617F51">
        <w:tc>
          <w:tcPr>
            <w:tcW w:w="4254" w:type="dxa"/>
          </w:tcPr>
          <w:p w14:paraId="5440B1DB" w14:textId="77777777" w:rsidR="003A73F0" w:rsidRPr="00AD0FB9" w:rsidRDefault="003A73F0" w:rsidP="003A73F0">
            <w:pPr>
              <w:jc w:val="both"/>
              <w:rPr>
                <w:rFonts w:ascii="Arial" w:hAnsi="Arial" w:cs="Arial"/>
                <w:b/>
                <w:bCs/>
              </w:rPr>
            </w:pPr>
            <w:r w:rsidRPr="00AD0FB9">
              <w:rPr>
                <w:rFonts w:ascii="Arial" w:hAnsi="Arial" w:cs="Arial"/>
                <w:b/>
                <w:bCs/>
              </w:rPr>
              <w:t>Lanbide-</w:t>
            </w:r>
            <w:proofErr w:type="spellStart"/>
            <w:r w:rsidRPr="00AD0FB9">
              <w:rPr>
                <w:rFonts w:ascii="Arial" w:hAnsi="Arial" w:cs="Arial"/>
                <w:b/>
                <w:bCs/>
              </w:rPr>
              <w:t>sustapena</w:t>
            </w:r>
            <w:proofErr w:type="spellEnd"/>
            <w:r w:rsidRPr="00AD0FB9">
              <w:rPr>
                <w:rFonts w:ascii="Arial" w:hAnsi="Arial" w:cs="Arial"/>
                <w:b/>
                <w:bCs/>
              </w:rPr>
              <w:t>.</w:t>
            </w:r>
          </w:p>
          <w:p w14:paraId="4B006191" w14:textId="77777777" w:rsidR="003A73F0" w:rsidRDefault="003A73F0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68ABC706" w14:textId="3C128EFD" w:rsidR="003A73F0" w:rsidRPr="00A03524" w:rsidRDefault="003A73F0" w:rsidP="00AD0FB9">
            <w:pPr>
              <w:jc w:val="both"/>
              <w:rPr>
                <w:rFonts w:ascii="Arial" w:hAnsi="Arial" w:cs="Arial"/>
                <w:b/>
                <w:bCs/>
              </w:rPr>
            </w:pPr>
            <w:r w:rsidRPr="00A03524">
              <w:rPr>
                <w:rFonts w:ascii="Arial" w:hAnsi="Arial" w:cs="Arial"/>
                <w:b/>
                <w:bCs/>
              </w:rPr>
              <w:t>Promoción profesional.</w:t>
            </w:r>
            <w:r w:rsidRPr="00A03524">
              <w:rPr>
                <w:rFonts w:ascii="Arial" w:hAnsi="Arial" w:cs="Arial"/>
                <w:b/>
                <w:bCs/>
              </w:rPr>
              <w:br/>
            </w:r>
            <w:r w:rsidRPr="00A03524">
              <w:rPr>
                <w:rFonts w:ascii="Arial" w:hAnsi="Arial" w:cs="Arial"/>
                <w:b/>
                <w:bCs/>
              </w:rPr>
              <w:br/>
            </w:r>
          </w:p>
        </w:tc>
        <w:tc>
          <w:tcPr>
            <w:tcW w:w="1843" w:type="dxa"/>
          </w:tcPr>
          <w:p w14:paraId="3F70516B" w14:textId="77777777" w:rsidR="003A73F0" w:rsidRPr="003A73F0" w:rsidRDefault="003A73F0" w:rsidP="00AD0FB9">
            <w:pPr>
              <w:jc w:val="both"/>
            </w:pPr>
          </w:p>
        </w:tc>
      </w:tr>
      <w:tr w:rsidR="003A73F0" w14:paraId="6870AFCD" w14:textId="52F05AF3" w:rsidTr="00617F51">
        <w:tc>
          <w:tcPr>
            <w:tcW w:w="4254" w:type="dxa"/>
          </w:tcPr>
          <w:p w14:paraId="351066E6" w14:textId="77777777" w:rsidR="003A73F0" w:rsidRPr="00AD0FB9" w:rsidRDefault="003A73F0" w:rsidP="003A73F0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 xml:space="preserve">- </w:t>
            </w:r>
            <w:proofErr w:type="spellStart"/>
            <w:r w:rsidRPr="00AD0FB9">
              <w:rPr>
                <w:rFonts w:ascii="Arial" w:hAnsi="Arial" w:cs="Arial"/>
              </w:rPr>
              <w:t>Lanpostu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hutsak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betetzeko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barne-eskaintzako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prozesuetan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baldintza</w:t>
            </w:r>
            <w:proofErr w:type="spellEnd"/>
            <w:r w:rsidRPr="00AD0FB9">
              <w:rPr>
                <w:rFonts w:ascii="Arial" w:hAnsi="Arial" w:cs="Arial"/>
              </w:rPr>
              <w:t xml:space="preserve"> eta </w:t>
            </w:r>
            <w:proofErr w:type="spellStart"/>
            <w:r w:rsidRPr="00AD0FB9">
              <w:rPr>
                <w:rFonts w:ascii="Arial" w:hAnsi="Arial" w:cs="Arial"/>
              </w:rPr>
              <w:t>egokitasun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gaitasun</w:t>
            </w:r>
            <w:proofErr w:type="spellEnd"/>
            <w:r w:rsidRPr="00AD0FB9">
              <w:rPr>
                <w:rFonts w:ascii="Arial" w:hAnsi="Arial" w:cs="Arial"/>
              </w:rPr>
              <w:t xml:space="preserve"> eta </w:t>
            </w:r>
            <w:proofErr w:type="spellStart"/>
            <w:r w:rsidRPr="00AD0FB9">
              <w:rPr>
                <w:rFonts w:ascii="Arial" w:hAnsi="Arial" w:cs="Arial"/>
              </w:rPr>
              <w:t>lanposturako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egokitasun</w:t>
            </w:r>
            <w:proofErr w:type="spellEnd"/>
            <w:r w:rsidRPr="00AD0FB9">
              <w:rPr>
                <w:rFonts w:ascii="Arial" w:hAnsi="Arial" w:cs="Arial"/>
              </w:rPr>
              <w:t xml:space="preserve"> profesional </w:t>
            </w:r>
            <w:proofErr w:type="spellStart"/>
            <w:r w:rsidRPr="00AD0FB9">
              <w:rPr>
                <w:rFonts w:ascii="Arial" w:hAnsi="Arial" w:cs="Arial"/>
              </w:rPr>
              <w:t>berdinak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daudenean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ordezkaritza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txikiena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duen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sailean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edo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mailan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emakumearen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sustapena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sustatzea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756498D2" w14:textId="77777777" w:rsidR="003A73F0" w:rsidRDefault="003A73F0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0EB5C78E" w14:textId="77777777" w:rsidR="003A73F0" w:rsidRPr="00A03524" w:rsidRDefault="003A73F0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 xml:space="preserve">- Promover la promoción de la mujer en el departamento o nivel menos representado en los procesos de oferta interna de cobertura de vacantes en los que concurran las mismas condiciones e idoneidad, aptitud e idoneidad profesional para el puesto. </w:t>
            </w:r>
          </w:p>
          <w:p w14:paraId="2F4796CB" w14:textId="742994CC" w:rsidR="003A73F0" w:rsidRPr="00A03524" w:rsidRDefault="003A73F0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9DDF763" w14:textId="77777777" w:rsidR="003A73F0" w:rsidRPr="003A73F0" w:rsidRDefault="003A73F0" w:rsidP="00AD0FB9">
            <w:pPr>
              <w:jc w:val="both"/>
            </w:pPr>
          </w:p>
        </w:tc>
      </w:tr>
      <w:tr w:rsidR="003A73F0" w14:paraId="07F2CDF0" w14:textId="03688C60" w:rsidTr="00617F51">
        <w:tc>
          <w:tcPr>
            <w:tcW w:w="4254" w:type="dxa"/>
          </w:tcPr>
          <w:p w14:paraId="422F587A" w14:textId="77777777" w:rsidR="003A73F0" w:rsidRPr="00AD0FB9" w:rsidRDefault="003A73F0" w:rsidP="003A73F0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 xml:space="preserve">- </w:t>
            </w:r>
            <w:proofErr w:type="spellStart"/>
            <w:r w:rsidRPr="00AD0FB9">
              <w:rPr>
                <w:rFonts w:ascii="Arial" w:hAnsi="Arial" w:cs="Arial"/>
              </w:rPr>
              <w:t>Lanpostu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hutsen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eskaintzetan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mezu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batzuk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sartzea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emakumeak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berariaz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gonbidatzen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dituztenak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tradizioz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maskulinoak</w:t>
            </w:r>
            <w:proofErr w:type="spellEnd"/>
            <w:r w:rsidRPr="00AD0FB9">
              <w:rPr>
                <w:rFonts w:ascii="Arial" w:hAnsi="Arial" w:cs="Arial"/>
              </w:rPr>
              <w:t xml:space="preserve"> izan </w:t>
            </w:r>
            <w:proofErr w:type="spellStart"/>
            <w:r w:rsidRPr="00AD0FB9">
              <w:rPr>
                <w:rFonts w:ascii="Arial" w:hAnsi="Arial" w:cs="Arial"/>
              </w:rPr>
              <w:t>diren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lanpostuak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edo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okupazioak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betetzera</w:t>
            </w:r>
            <w:proofErr w:type="spellEnd"/>
            <w:r w:rsidRPr="00AD0FB9">
              <w:rPr>
                <w:rFonts w:ascii="Arial" w:hAnsi="Arial" w:cs="Arial"/>
              </w:rPr>
              <w:t xml:space="preserve">, non </w:t>
            </w:r>
            <w:proofErr w:type="spellStart"/>
            <w:r w:rsidRPr="00AD0FB9">
              <w:rPr>
                <w:rFonts w:ascii="Arial" w:hAnsi="Arial" w:cs="Arial"/>
              </w:rPr>
              <w:t>ordezkaritza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txikiagoa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duten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3A05948A" w14:textId="77777777" w:rsidR="003A73F0" w:rsidRPr="00AD0FB9" w:rsidRDefault="003A73F0" w:rsidP="00A035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0320448F" w14:textId="4AD54E4C" w:rsidR="003A73F0" w:rsidRPr="00A03524" w:rsidRDefault="003A73F0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Incluir en las ofertas de vacantes una serie de mensajes que invitan expresamente a las mujeres a ocupar puestos u ocupaciones tradicionalmente masculinas, donde están menos representadas.</w:t>
            </w:r>
            <w:r w:rsidRPr="00A03524">
              <w:rPr>
                <w:rFonts w:ascii="Arial" w:hAnsi="Arial" w:cs="Arial"/>
              </w:rPr>
              <w:br/>
            </w:r>
          </w:p>
        </w:tc>
        <w:tc>
          <w:tcPr>
            <w:tcW w:w="1843" w:type="dxa"/>
          </w:tcPr>
          <w:p w14:paraId="5CDDF891" w14:textId="77777777" w:rsidR="003A73F0" w:rsidRPr="003A73F0" w:rsidRDefault="003A73F0" w:rsidP="00AD0FB9">
            <w:pPr>
              <w:jc w:val="both"/>
            </w:pPr>
          </w:p>
        </w:tc>
      </w:tr>
      <w:tr w:rsidR="00A03524" w14:paraId="2546A87B" w14:textId="77777777" w:rsidTr="00617F51">
        <w:tc>
          <w:tcPr>
            <w:tcW w:w="4254" w:type="dxa"/>
          </w:tcPr>
          <w:p w14:paraId="4B7F34CA" w14:textId="77777777" w:rsidR="00A03524" w:rsidRPr="00AD0FB9" w:rsidRDefault="00A03524" w:rsidP="00A03524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 xml:space="preserve">- </w:t>
            </w:r>
            <w:proofErr w:type="spellStart"/>
            <w:r w:rsidRPr="00AD0FB9">
              <w:rPr>
                <w:rFonts w:ascii="Arial" w:hAnsi="Arial" w:cs="Arial"/>
              </w:rPr>
              <w:t>Kontziliazio-neurriei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atxikitako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langileen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jardunaren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ebaluazioa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aztertzea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ebaluazioa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haien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errendimenduaren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arabera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soilik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egingo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gramStart"/>
            <w:r w:rsidRPr="00AD0FB9">
              <w:rPr>
                <w:rFonts w:ascii="Arial" w:hAnsi="Arial" w:cs="Arial"/>
              </w:rPr>
              <w:t>dela</w:t>
            </w:r>
            <w:proofErr w:type="gram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bermatuta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73B73782" w14:textId="77777777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42882392" w14:textId="77777777" w:rsid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Analizar la evaluación del desempeño del personal sujeto a medidas de conciliación, garantizando que la evaluación se realice únicamente en función de su rendimiento.</w:t>
            </w:r>
          </w:p>
          <w:p w14:paraId="56D9650B" w14:textId="0303FB88" w:rsidR="00A03524" w:rsidRPr="00A03524" w:rsidRDefault="00A03524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D0649B5" w14:textId="77777777" w:rsidR="00A03524" w:rsidRPr="003A73F0" w:rsidRDefault="00A03524" w:rsidP="00AD0FB9">
            <w:pPr>
              <w:jc w:val="both"/>
            </w:pPr>
          </w:p>
        </w:tc>
      </w:tr>
      <w:tr w:rsidR="00A03524" w14:paraId="607091DB" w14:textId="77777777" w:rsidTr="00617F51">
        <w:tc>
          <w:tcPr>
            <w:tcW w:w="4254" w:type="dxa"/>
          </w:tcPr>
          <w:p w14:paraId="20E2DBBD" w14:textId="77777777" w:rsidR="00A03524" w:rsidRPr="00AD0FB9" w:rsidRDefault="00A03524" w:rsidP="00A03524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 xml:space="preserve">- </w:t>
            </w:r>
            <w:proofErr w:type="spellStart"/>
            <w:r w:rsidRPr="00AD0FB9">
              <w:rPr>
                <w:rFonts w:ascii="Arial" w:hAnsi="Arial" w:cs="Arial"/>
              </w:rPr>
              <w:t>Emakumeak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erantzukizun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handiagoko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lanpostuetara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igotzeko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aukeretan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atzeratuko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dituzten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oztopoak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identifikatzea</w:t>
            </w:r>
            <w:proofErr w:type="spellEnd"/>
            <w:r w:rsidRPr="00AD0FB9">
              <w:rPr>
                <w:rFonts w:ascii="Arial" w:hAnsi="Arial" w:cs="Arial"/>
              </w:rPr>
              <w:t xml:space="preserve">, eta, hala </w:t>
            </w:r>
            <w:proofErr w:type="spellStart"/>
            <w:r w:rsidRPr="00AD0FB9">
              <w:rPr>
                <w:rFonts w:ascii="Arial" w:hAnsi="Arial" w:cs="Arial"/>
              </w:rPr>
              <w:t>badagokio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ekintza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zuzentzaileak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garatzea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3F22E19A" w14:textId="77777777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3835A3D1" w14:textId="52EB2385" w:rsidR="00A03524" w:rsidRP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Identificar los obstáculos que van a retrasar a las mujeres en sus posibilidades de promoción a puestos de mayor responsabilidad y, en su caso, desarrollar acciones correctoras.</w:t>
            </w:r>
          </w:p>
        </w:tc>
        <w:tc>
          <w:tcPr>
            <w:tcW w:w="1843" w:type="dxa"/>
          </w:tcPr>
          <w:p w14:paraId="7CDA5EB7" w14:textId="77777777" w:rsidR="00A03524" w:rsidRPr="003A73F0" w:rsidRDefault="00A03524" w:rsidP="00AD0FB9">
            <w:pPr>
              <w:jc w:val="both"/>
            </w:pPr>
          </w:p>
        </w:tc>
      </w:tr>
      <w:tr w:rsidR="003A73F0" w14:paraId="732256C3" w14:textId="4A95CDA2" w:rsidTr="00617F51">
        <w:tc>
          <w:tcPr>
            <w:tcW w:w="4254" w:type="dxa"/>
          </w:tcPr>
          <w:p w14:paraId="47A8D45F" w14:textId="77777777" w:rsidR="003A73F0" w:rsidRPr="00AD0FB9" w:rsidRDefault="003A73F0" w:rsidP="003A73F0">
            <w:p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AD0FB9">
              <w:rPr>
                <w:rFonts w:ascii="Arial" w:hAnsi="Arial" w:cs="Arial"/>
                <w:b/>
                <w:bCs/>
              </w:rPr>
              <w:t>Kontziliazioa</w:t>
            </w:r>
            <w:proofErr w:type="spellEnd"/>
            <w:r w:rsidRPr="00AD0FB9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  <w:b/>
                <w:bCs/>
              </w:rPr>
              <w:t>lan-denboraren</w:t>
            </w:r>
            <w:proofErr w:type="spellEnd"/>
            <w:r w:rsidRPr="00AD0FB9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  <w:b/>
                <w:bCs/>
              </w:rPr>
              <w:t>antolaketa</w:t>
            </w:r>
            <w:proofErr w:type="spellEnd"/>
            <w:r w:rsidRPr="00AD0FB9">
              <w:rPr>
                <w:rFonts w:ascii="Arial" w:hAnsi="Arial" w:cs="Arial"/>
                <w:b/>
                <w:bCs/>
              </w:rPr>
              <w:t xml:space="preserve"> eta </w:t>
            </w:r>
            <w:proofErr w:type="spellStart"/>
            <w:r w:rsidRPr="00AD0FB9">
              <w:rPr>
                <w:rFonts w:ascii="Arial" w:hAnsi="Arial" w:cs="Arial"/>
                <w:b/>
                <w:bCs/>
              </w:rPr>
              <w:t>erantzunkidetasuna</w:t>
            </w:r>
            <w:proofErr w:type="spellEnd"/>
          </w:p>
          <w:p w14:paraId="08D31535" w14:textId="77777777" w:rsidR="003A73F0" w:rsidRPr="00AD0FB9" w:rsidRDefault="003A73F0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24E15263" w14:textId="2F1A297C" w:rsidR="003A73F0" w:rsidRPr="00A03524" w:rsidRDefault="003A73F0" w:rsidP="00AD0FB9">
            <w:pPr>
              <w:jc w:val="both"/>
              <w:rPr>
                <w:rFonts w:ascii="Arial" w:hAnsi="Arial" w:cs="Arial"/>
                <w:b/>
                <w:bCs/>
              </w:rPr>
            </w:pPr>
            <w:r w:rsidRPr="00A03524">
              <w:rPr>
                <w:rFonts w:ascii="Arial" w:hAnsi="Arial" w:cs="Arial"/>
                <w:b/>
                <w:bCs/>
              </w:rPr>
              <w:t>Conciliación, organización del tiempo de trabajo y corresponsabilidad</w:t>
            </w:r>
            <w:r w:rsidRPr="00A03524">
              <w:rPr>
                <w:rFonts w:ascii="Arial" w:hAnsi="Arial" w:cs="Arial"/>
                <w:b/>
                <w:bCs/>
              </w:rPr>
              <w:br/>
            </w:r>
          </w:p>
        </w:tc>
        <w:tc>
          <w:tcPr>
            <w:tcW w:w="1843" w:type="dxa"/>
          </w:tcPr>
          <w:p w14:paraId="6FFE9C76" w14:textId="77777777" w:rsidR="003A73F0" w:rsidRPr="003A73F0" w:rsidRDefault="003A73F0" w:rsidP="00AD0FB9">
            <w:pPr>
              <w:jc w:val="both"/>
            </w:pPr>
          </w:p>
        </w:tc>
      </w:tr>
      <w:tr w:rsidR="003A73F0" w14:paraId="095238EA" w14:textId="15C54831" w:rsidTr="00617F51">
        <w:tc>
          <w:tcPr>
            <w:tcW w:w="4254" w:type="dxa"/>
          </w:tcPr>
          <w:p w14:paraId="7F6D61A2" w14:textId="77777777" w:rsidR="003A73F0" w:rsidRPr="00AD0FB9" w:rsidRDefault="003A73F0" w:rsidP="003A73F0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t xml:space="preserve">- </w:t>
            </w:r>
            <w:proofErr w:type="spellStart"/>
            <w:r w:rsidRPr="00AD0FB9">
              <w:rPr>
                <w:rFonts w:ascii="Arial" w:hAnsi="Arial" w:cs="Arial"/>
              </w:rPr>
              <w:t>Langile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maskulinoei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informazioa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ematea</w:t>
            </w:r>
            <w:proofErr w:type="spellEnd"/>
            <w:r w:rsidRPr="00AD0FB9">
              <w:rPr>
                <w:rFonts w:ascii="Arial" w:hAnsi="Arial" w:cs="Arial"/>
              </w:rPr>
              <w:t xml:space="preserve"> eta </w:t>
            </w:r>
            <w:proofErr w:type="spellStart"/>
            <w:r w:rsidRPr="00AD0FB9">
              <w:rPr>
                <w:rFonts w:ascii="Arial" w:hAnsi="Arial" w:cs="Arial"/>
              </w:rPr>
              <w:t>kontzientziatzea</w:t>
            </w:r>
            <w:proofErr w:type="spellEnd"/>
            <w:r w:rsidRPr="00AD0FB9">
              <w:rPr>
                <w:rFonts w:ascii="Arial" w:hAnsi="Arial" w:cs="Arial"/>
              </w:rPr>
              <w:t xml:space="preserve"> familia eta lana </w:t>
            </w:r>
            <w:proofErr w:type="spellStart"/>
            <w:r w:rsidRPr="00AD0FB9">
              <w:rPr>
                <w:rFonts w:ascii="Arial" w:hAnsi="Arial" w:cs="Arial"/>
              </w:rPr>
              <w:t>bateragarri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egiteko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lan-eskubideak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modu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partekatuan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balia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ditzaten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legeriak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horretarako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aukera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ematen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duen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lekuetan</w:t>
            </w:r>
            <w:proofErr w:type="spellEnd"/>
            <w:r w:rsidRPr="00AD0FB9">
              <w:rPr>
                <w:rFonts w:ascii="Arial" w:hAnsi="Arial" w:cs="Arial"/>
              </w:rPr>
              <w:t xml:space="preserve">: </w:t>
            </w:r>
            <w:proofErr w:type="spellStart"/>
            <w:r w:rsidRPr="00AD0FB9">
              <w:rPr>
                <w:rFonts w:ascii="Arial" w:hAnsi="Arial" w:cs="Arial"/>
              </w:rPr>
              <w:t>legezko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zaintzagatiko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lanaldi-murrizketa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edoskitze-baimena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amatasun-baimena</w:t>
            </w:r>
            <w:proofErr w:type="spellEnd"/>
            <w:r w:rsidRPr="00AD0FB9">
              <w:rPr>
                <w:rFonts w:ascii="Arial" w:hAnsi="Arial" w:cs="Arial"/>
              </w:rPr>
              <w:t xml:space="preserve"> eta </w:t>
            </w:r>
            <w:proofErr w:type="spellStart"/>
            <w:r w:rsidRPr="00AD0FB9">
              <w:rPr>
                <w:rFonts w:ascii="Arial" w:hAnsi="Arial" w:cs="Arial"/>
              </w:rPr>
              <w:t>aitaren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aldeko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lagapen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partziala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etab</w:t>
            </w:r>
            <w:proofErr w:type="spellEnd"/>
            <w:r w:rsidRPr="00AD0FB9">
              <w:rPr>
                <w:rFonts w:ascii="Arial" w:hAnsi="Arial" w:cs="Arial"/>
              </w:rPr>
              <w:t>.</w:t>
            </w:r>
          </w:p>
          <w:p w14:paraId="076775FF" w14:textId="77777777" w:rsidR="003A73F0" w:rsidRPr="00AD0FB9" w:rsidRDefault="003A73F0" w:rsidP="00A0352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2726748E" w14:textId="47F23D93" w:rsidR="003A73F0" w:rsidRPr="00A03524" w:rsidRDefault="003A73F0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 xml:space="preserve">- Informar y concienciar a los trabajadores masculinos </w:t>
            </w:r>
            <w:r w:rsidR="00361A07" w:rsidRPr="00A03524">
              <w:rPr>
                <w:rFonts w:ascii="Arial" w:hAnsi="Arial" w:cs="Arial"/>
              </w:rPr>
              <w:t>par</w:t>
            </w:r>
            <w:r w:rsidR="00980BB5">
              <w:rPr>
                <w:rFonts w:ascii="Arial" w:hAnsi="Arial" w:cs="Arial"/>
              </w:rPr>
              <w:t>a</w:t>
            </w:r>
            <w:r w:rsidR="00361A07" w:rsidRPr="00A03524">
              <w:rPr>
                <w:rFonts w:ascii="Arial" w:hAnsi="Arial" w:cs="Arial"/>
              </w:rPr>
              <w:t xml:space="preserve"> compartir </w:t>
            </w:r>
            <w:r w:rsidRPr="00A03524">
              <w:rPr>
                <w:rFonts w:ascii="Arial" w:hAnsi="Arial" w:cs="Arial"/>
              </w:rPr>
              <w:t>los derechos laborales de conciliación de la vida familiar y laboral en los lugares en los que la legislación lo permite: reducción de jornada por guarda legal, permiso de lactanc</w:t>
            </w:r>
            <w:r w:rsidR="00361A07" w:rsidRPr="00A03524">
              <w:rPr>
                <w:rFonts w:ascii="Arial" w:hAnsi="Arial" w:cs="Arial"/>
              </w:rPr>
              <w:t>ia</w:t>
            </w:r>
            <w:r w:rsidRPr="00A03524">
              <w:rPr>
                <w:rFonts w:ascii="Arial" w:hAnsi="Arial" w:cs="Arial"/>
              </w:rPr>
              <w:t>, permiso de maternidad y cesión parcial a favor del padre, etc.</w:t>
            </w:r>
            <w:r w:rsidRPr="00A03524">
              <w:rPr>
                <w:rFonts w:ascii="Arial" w:hAnsi="Arial" w:cs="Arial"/>
              </w:rPr>
              <w:br/>
            </w:r>
            <w:r w:rsidRPr="00A03524">
              <w:rPr>
                <w:rFonts w:ascii="Arial" w:hAnsi="Arial" w:cs="Arial"/>
              </w:rPr>
              <w:br/>
            </w:r>
          </w:p>
        </w:tc>
        <w:tc>
          <w:tcPr>
            <w:tcW w:w="1843" w:type="dxa"/>
          </w:tcPr>
          <w:p w14:paraId="4C6F33E0" w14:textId="77777777" w:rsidR="003A73F0" w:rsidRPr="003A73F0" w:rsidRDefault="003A73F0" w:rsidP="00AD0FB9">
            <w:pPr>
              <w:jc w:val="both"/>
            </w:pPr>
          </w:p>
        </w:tc>
      </w:tr>
      <w:tr w:rsidR="00A03524" w14:paraId="1EC4CC1B" w14:textId="77777777" w:rsidTr="00617F51">
        <w:tc>
          <w:tcPr>
            <w:tcW w:w="4254" w:type="dxa"/>
          </w:tcPr>
          <w:p w14:paraId="00FE2E6A" w14:textId="5F1E0F25" w:rsidR="00A03524" w:rsidRPr="00A03524" w:rsidRDefault="00A03524" w:rsidP="00A03524">
            <w:pPr>
              <w:jc w:val="both"/>
              <w:rPr>
                <w:rFonts w:ascii="Arial" w:hAnsi="Arial" w:cs="Arial"/>
              </w:rPr>
            </w:pPr>
            <w:r w:rsidRPr="00AD0FB9">
              <w:rPr>
                <w:rFonts w:ascii="Arial" w:hAnsi="Arial" w:cs="Arial"/>
              </w:rPr>
              <w:lastRenderedPageBreak/>
              <w:t xml:space="preserve">- </w:t>
            </w:r>
            <w:proofErr w:type="spellStart"/>
            <w:r w:rsidRPr="00AD0FB9">
              <w:rPr>
                <w:rFonts w:ascii="Arial" w:hAnsi="Arial" w:cs="Arial"/>
              </w:rPr>
              <w:t>Kontziliazio-neurriei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buruzko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informazio</w:t>
            </w:r>
            <w:proofErr w:type="spellEnd"/>
            <w:r w:rsidRPr="00AD0FB9">
              <w:rPr>
                <w:rFonts w:ascii="Arial" w:hAnsi="Arial" w:cs="Arial"/>
              </w:rPr>
              <w:t xml:space="preserve">- eta </w:t>
            </w:r>
            <w:proofErr w:type="spellStart"/>
            <w:r w:rsidRPr="00AD0FB9">
              <w:rPr>
                <w:rFonts w:ascii="Arial" w:hAnsi="Arial" w:cs="Arial"/>
              </w:rPr>
              <w:t>komunikazio-kanpainak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egitea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langile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guztientzat</w:t>
            </w:r>
            <w:proofErr w:type="spellEnd"/>
            <w:r w:rsidRPr="00AD0FB9">
              <w:rPr>
                <w:rFonts w:ascii="Arial" w:hAnsi="Arial" w:cs="Arial"/>
              </w:rPr>
              <w:t xml:space="preserve">, </w:t>
            </w:r>
            <w:proofErr w:type="spellStart"/>
            <w:r w:rsidRPr="00AD0FB9">
              <w:rPr>
                <w:rFonts w:ascii="Arial" w:hAnsi="Arial" w:cs="Arial"/>
              </w:rPr>
              <w:t>neurri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horiek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D0FB9">
              <w:rPr>
                <w:rFonts w:ascii="Arial" w:hAnsi="Arial" w:cs="Arial"/>
              </w:rPr>
              <w:t>baliatzeko</w:t>
            </w:r>
            <w:proofErr w:type="spellEnd"/>
            <w:r w:rsidRPr="00AD0FB9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erantzunkidetasuna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azpimarratuz</w:t>
            </w:r>
            <w:proofErr w:type="spellEnd"/>
            <w:r w:rsidRPr="00A03524">
              <w:rPr>
                <w:rFonts w:ascii="Arial" w:hAnsi="Arial" w:cs="Arial"/>
              </w:rPr>
              <w:t>.</w:t>
            </w:r>
          </w:p>
          <w:p w14:paraId="0EEF5BB8" w14:textId="77777777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0F9E582C" w14:textId="27F34425" w:rsidR="00A03524" w:rsidRP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 xml:space="preserve">- Realizar campañas de información y comunicación para todos los trabajadores sobre las medidas de conciliación, haciendo hincapié en la corresponsabilidad del uso de </w:t>
            </w:r>
            <w:proofErr w:type="gramStart"/>
            <w:r w:rsidRPr="00A03524">
              <w:rPr>
                <w:rFonts w:ascii="Arial" w:hAnsi="Arial" w:cs="Arial"/>
              </w:rPr>
              <w:t>las mismas</w:t>
            </w:r>
            <w:proofErr w:type="gramEnd"/>
            <w:r w:rsidRPr="00A03524">
              <w:rPr>
                <w:rFonts w:ascii="Arial" w:hAnsi="Arial" w:cs="Arial"/>
              </w:rPr>
              <w:t>.</w:t>
            </w:r>
            <w:r w:rsidRPr="00A03524">
              <w:rPr>
                <w:rFonts w:ascii="Arial" w:hAnsi="Arial" w:cs="Arial"/>
              </w:rPr>
              <w:br/>
            </w:r>
          </w:p>
        </w:tc>
        <w:tc>
          <w:tcPr>
            <w:tcW w:w="1843" w:type="dxa"/>
          </w:tcPr>
          <w:p w14:paraId="48A9378C" w14:textId="77777777" w:rsidR="00A03524" w:rsidRPr="003A73F0" w:rsidRDefault="00A03524" w:rsidP="00AD0FB9">
            <w:pPr>
              <w:jc w:val="both"/>
            </w:pPr>
          </w:p>
        </w:tc>
      </w:tr>
      <w:tr w:rsidR="00A03524" w14:paraId="145DDF27" w14:textId="77777777" w:rsidTr="00617F51">
        <w:tc>
          <w:tcPr>
            <w:tcW w:w="4254" w:type="dxa"/>
          </w:tcPr>
          <w:p w14:paraId="484D62FE" w14:textId="10E2045D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 xml:space="preserve">- </w:t>
            </w:r>
            <w:proofErr w:type="spellStart"/>
            <w:r w:rsidRPr="00A03524">
              <w:rPr>
                <w:rFonts w:ascii="Arial" w:hAnsi="Arial" w:cs="Arial"/>
              </w:rPr>
              <w:t>Baimenen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eskaintzaren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erabilera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erantzukidea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komunikatzeko</w:t>
            </w:r>
            <w:proofErr w:type="spellEnd"/>
            <w:r w:rsidRPr="00A03524">
              <w:rPr>
                <w:rFonts w:ascii="Arial" w:hAnsi="Arial" w:cs="Arial"/>
              </w:rPr>
              <w:t xml:space="preserve"> eta </w:t>
            </w:r>
            <w:proofErr w:type="spellStart"/>
            <w:r w:rsidRPr="00A03524">
              <w:rPr>
                <w:rFonts w:ascii="Arial" w:hAnsi="Arial" w:cs="Arial"/>
              </w:rPr>
              <w:t>sustatzeko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ekintzak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aktibatzea</w:t>
            </w:r>
            <w:proofErr w:type="spellEnd"/>
            <w:r w:rsidRPr="00A03524">
              <w:rPr>
                <w:rFonts w:ascii="Arial" w:hAnsi="Arial" w:cs="Arial"/>
              </w:rPr>
              <w:t xml:space="preserve">, </w:t>
            </w:r>
            <w:proofErr w:type="spellStart"/>
            <w:r w:rsidRPr="00A03524">
              <w:rPr>
                <w:rFonts w:ascii="Arial" w:hAnsi="Arial" w:cs="Arial"/>
              </w:rPr>
              <w:t>bereziki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aitatasun-baimenen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edo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adingabeak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zaintzeko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lanaldi-murrizketako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baimenen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erabileran</w:t>
            </w:r>
            <w:proofErr w:type="spellEnd"/>
            <w:r w:rsidRPr="00A03524">
              <w:rPr>
                <w:rFonts w:ascii="Arial" w:hAnsi="Arial" w:cs="Arial"/>
              </w:rPr>
              <w:t xml:space="preserve">, </w:t>
            </w:r>
            <w:proofErr w:type="spellStart"/>
            <w:r w:rsidRPr="00A03524">
              <w:rPr>
                <w:rFonts w:ascii="Arial" w:hAnsi="Arial" w:cs="Arial"/>
              </w:rPr>
              <w:t>batez</w:t>
            </w:r>
            <w:proofErr w:type="spellEnd"/>
            <w:r w:rsidRPr="00A03524">
              <w:rPr>
                <w:rFonts w:ascii="Arial" w:hAnsi="Arial" w:cs="Arial"/>
              </w:rPr>
              <w:t xml:space="preserve"> ere </w:t>
            </w:r>
            <w:proofErr w:type="spellStart"/>
            <w:r w:rsidRPr="00A03524">
              <w:rPr>
                <w:rFonts w:ascii="Arial" w:hAnsi="Arial" w:cs="Arial"/>
              </w:rPr>
              <w:t>gizonen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artean</w:t>
            </w:r>
            <w:proofErr w:type="spellEnd"/>
          </w:p>
        </w:tc>
        <w:tc>
          <w:tcPr>
            <w:tcW w:w="3543" w:type="dxa"/>
          </w:tcPr>
          <w:p w14:paraId="02309880" w14:textId="77777777" w:rsid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Activar acciones de comunicación y promoción del uso corresponsable de la oferta de permisos, especialmente en el uso de permisos de paternidad o de reducción de jornada para el cuidado de menores, especialmente entre los hombres.</w:t>
            </w:r>
          </w:p>
          <w:p w14:paraId="5BDB901A" w14:textId="33310380" w:rsidR="001D0083" w:rsidRPr="00A03524" w:rsidRDefault="001D0083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1340985" w14:textId="77777777" w:rsidR="00A03524" w:rsidRPr="003A73F0" w:rsidRDefault="00A03524" w:rsidP="00AD0FB9">
            <w:pPr>
              <w:jc w:val="both"/>
            </w:pPr>
          </w:p>
        </w:tc>
      </w:tr>
      <w:tr w:rsidR="00A03524" w14:paraId="2BA677AA" w14:textId="77777777" w:rsidTr="00617F51">
        <w:tc>
          <w:tcPr>
            <w:tcW w:w="4254" w:type="dxa"/>
          </w:tcPr>
          <w:p w14:paraId="23897862" w14:textId="77777777" w:rsidR="00A03524" w:rsidRPr="00A03524" w:rsidRDefault="00A03524" w:rsidP="00A03524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 xml:space="preserve">- </w:t>
            </w:r>
            <w:proofErr w:type="spellStart"/>
            <w:r w:rsidRPr="00A03524">
              <w:rPr>
                <w:rFonts w:ascii="Arial" w:hAnsi="Arial" w:cs="Arial"/>
              </w:rPr>
              <w:t>Telelaneko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politikak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ezartzeko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aukerak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aztertzea</w:t>
            </w:r>
            <w:proofErr w:type="spellEnd"/>
            <w:r w:rsidRPr="00A03524">
              <w:rPr>
                <w:rFonts w:ascii="Arial" w:hAnsi="Arial" w:cs="Arial"/>
              </w:rPr>
              <w:t>.</w:t>
            </w:r>
          </w:p>
          <w:p w14:paraId="7046989B" w14:textId="77777777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315B7FB2" w14:textId="77777777" w:rsid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Análisis de las posibilidades de implementación de políticas de teletrabajo</w:t>
            </w:r>
            <w:r w:rsidR="00980BB5">
              <w:rPr>
                <w:rFonts w:ascii="Arial" w:hAnsi="Arial" w:cs="Arial"/>
              </w:rPr>
              <w:t>.</w:t>
            </w:r>
          </w:p>
          <w:p w14:paraId="5F597069" w14:textId="7A6009D5" w:rsidR="001D0083" w:rsidRPr="00A03524" w:rsidRDefault="001D0083" w:rsidP="00AD0FB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53A60F6" w14:textId="77777777" w:rsidR="00A03524" w:rsidRPr="003A73F0" w:rsidRDefault="00A03524" w:rsidP="00AD0FB9">
            <w:pPr>
              <w:jc w:val="both"/>
            </w:pPr>
          </w:p>
        </w:tc>
      </w:tr>
      <w:tr w:rsidR="00A03524" w14:paraId="5CC9E59E" w14:textId="77777777" w:rsidTr="00617F51">
        <w:tc>
          <w:tcPr>
            <w:tcW w:w="4254" w:type="dxa"/>
          </w:tcPr>
          <w:p w14:paraId="2CE126DF" w14:textId="77777777" w:rsidR="00A03524" w:rsidRPr="00A03524" w:rsidRDefault="00A03524" w:rsidP="00A03524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 xml:space="preserve">- </w:t>
            </w:r>
            <w:proofErr w:type="spellStart"/>
            <w:r w:rsidRPr="00A03524">
              <w:rPr>
                <w:rFonts w:ascii="Arial" w:hAnsi="Arial" w:cs="Arial"/>
              </w:rPr>
              <w:t>Amatasunarekin</w:t>
            </w:r>
            <w:proofErr w:type="spellEnd"/>
            <w:r w:rsidRPr="00A03524">
              <w:rPr>
                <w:rFonts w:ascii="Arial" w:hAnsi="Arial" w:cs="Arial"/>
              </w:rPr>
              <w:t xml:space="preserve"> eta/</w:t>
            </w:r>
            <w:proofErr w:type="spellStart"/>
            <w:r w:rsidRPr="00A03524">
              <w:rPr>
                <w:rFonts w:ascii="Arial" w:hAnsi="Arial" w:cs="Arial"/>
              </w:rPr>
              <w:t>edo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aitatasunarekin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lotutako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eskubideak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hartzeagatik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zeharkako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diskriminazio-neurririk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ez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dagoela</w:t>
            </w:r>
            <w:proofErr w:type="spellEnd"/>
            <w:r w:rsidRPr="00A03524">
              <w:rPr>
                <w:rFonts w:ascii="Arial" w:hAnsi="Arial" w:cs="Arial"/>
              </w:rPr>
              <w:t xml:space="preserve"> </w:t>
            </w:r>
            <w:proofErr w:type="spellStart"/>
            <w:r w:rsidRPr="00A03524">
              <w:rPr>
                <w:rFonts w:ascii="Arial" w:hAnsi="Arial" w:cs="Arial"/>
              </w:rPr>
              <w:t>zaintzea</w:t>
            </w:r>
            <w:proofErr w:type="spellEnd"/>
            <w:r w:rsidRPr="00A03524">
              <w:rPr>
                <w:rFonts w:ascii="Arial" w:hAnsi="Arial" w:cs="Arial"/>
              </w:rPr>
              <w:t>.</w:t>
            </w:r>
          </w:p>
          <w:p w14:paraId="2C497460" w14:textId="77777777" w:rsidR="00A03524" w:rsidRPr="00AD0FB9" w:rsidRDefault="00A03524" w:rsidP="003A73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19024285" w14:textId="5C78D568" w:rsidR="00A03524" w:rsidRPr="00A03524" w:rsidRDefault="00A03524" w:rsidP="00AD0FB9">
            <w:pPr>
              <w:jc w:val="both"/>
              <w:rPr>
                <w:rFonts w:ascii="Arial" w:hAnsi="Arial" w:cs="Arial"/>
              </w:rPr>
            </w:pPr>
            <w:r w:rsidRPr="00A03524">
              <w:rPr>
                <w:rFonts w:ascii="Arial" w:hAnsi="Arial" w:cs="Arial"/>
              </w:rPr>
              <w:t>- Velar por la ausencia de medidas discriminatorias indirectas por la asunción de derechos relacionados con la maternidad y/o paternidad.</w:t>
            </w:r>
          </w:p>
        </w:tc>
        <w:tc>
          <w:tcPr>
            <w:tcW w:w="1843" w:type="dxa"/>
          </w:tcPr>
          <w:p w14:paraId="06BEB246" w14:textId="77777777" w:rsidR="00A03524" w:rsidRPr="003A73F0" w:rsidRDefault="00A03524" w:rsidP="00AD0FB9">
            <w:pPr>
              <w:jc w:val="both"/>
            </w:pPr>
          </w:p>
        </w:tc>
      </w:tr>
    </w:tbl>
    <w:p w14:paraId="22CA073E" w14:textId="77777777" w:rsidR="00AD0FB9" w:rsidRPr="00AD0FB9" w:rsidRDefault="00AD0FB9" w:rsidP="00AD0FB9">
      <w:pPr>
        <w:jc w:val="both"/>
        <w:rPr>
          <w:rFonts w:ascii="Arial" w:hAnsi="Arial" w:cs="Arial"/>
          <w:i/>
          <w:iCs/>
        </w:rPr>
      </w:pPr>
    </w:p>
    <w:p w14:paraId="13B5A5EB" w14:textId="1F37EEFC" w:rsidR="003A73F0" w:rsidRDefault="003A73F0" w:rsidP="00AD0FB9">
      <w:r w:rsidRPr="003A73F0">
        <w:br/>
      </w:r>
      <w:r w:rsidRPr="003A73F0">
        <w:br/>
      </w:r>
      <w:r w:rsidRPr="003A73F0">
        <w:br/>
      </w:r>
      <w:r w:rsidRPr="003A73F0">
        <w:br/>
      </w:r>
    </w:p>
    <w:p w14:paraId="45896268" w14:textId="77777777" w:rsidR="00AD0FB9" w:rsidRDefault="00AD0FB9" w:rsidP="00AD0FB9"/>
    <w:p w14:paraId="18577724" w14:textId="77777777" w:rsidR="00AD0FB9" w:rsidRDefault="00AD0FB9"/>
    <w:sectPr w:rsidR="00AD0FB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52B2E" w14:textId="77777777" w:rsidR="005D1E84" w:rsidRDefault="005D1E84" w:rsidP="00AD0FB9">
      <w:pPr>
        <w:spacing w:after="0" w:line="240" w:lineRule="auto"/>
      </w:pPr>
      <w:r>
        <w:separator/>
      </w:r>
    </w:p>
  </w:endnote>
  <w:endnote w:type="continuationSeparator" w:id="0">
    <w:p w14:paraId="2BBA7448" w14:textId="77777777" w:rsidR="005D1E84" w:rsidRDefault="005D1E84" w:rsidP="00AD0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3F6B5" w14:textId="77777777" w:rsidR="005D1E84" w:rsidRDefault="005D1E84" w:rsidP="00AD0FB9">
      <w:pPr>
        <w:spacing w:after="0" w:line="240" w:lineRule="auto"/>
      </w:pPr>
      <w:r>
        <w:separator/>
      </w:r>
    </w:p>
  </w:footnote>
  <w:footnote w:type="continuationSeparator" w:id="0">
    <w:p w14:paraId="49E07415" w14:textId="77777777" w:rsidR="005D1E84" w:rsidRDefault="005D1E84" w:rsidP="00AD0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6186D" w14:textId="0C7CD7EA" w:rsidR="00AD0FB9" w:rsidRDefault="00617F51">
    <w:pPr>
      <w:pStyle w:val="Goiburu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C73E687" wp14:editId="1D060204">
          <wp:simplePos x="0" y="0"/>
          <wp:positionH relativeFrom="column">
            <wp:posOffset>3872865</wp:posOffset>
          </wp:positionH>
          <wp:positionV relativeFrom="paragraph">
            <wp:posOffset>38100</wp:posOffset>
          </wp:positionV>
          <wp:extent cx="1781175" cy="838200"/>
          <wp:effectExtent l="0" t="0" r="9525" b="0"/>
          <wp:wrapSquare wrapText="bothSides"/>
          <wp:docPr id="2144765257" name="Irudia 4" descr="Hau duen irudia testua, Bataiarri, logotipoa, sinbol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765257" name="Irudia 4" descr="Hau duen irudia testua, Bataiarri, logotipoa, sinboloa&#10;&#10;Baliteke AAk sortutako edukia zuzena ez izatea.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03524">
      <w:rPr>
        <w:noProof/>
      </w:rPr>
      <w:drawing>
        <wp:anchor distT="0" distB="0" distL="114300" distR="114300" simplePos="0" relativeHeight="251660288" behindDoc="0" locked="0" layoutInCell="1" allowOverlap="1" wp14:anchorId="5C176F17" wp14:editId="2251FC2C">
          <wp:simplePos x="0" y="0"/>
          <wp:positionH relativeFrom="column">
            <wp:posOffset>-200025</wp:posOffset>
          </wp:positionH>
          <wp:positionV relativeFrom="paragraph">
            <wp:posOffset>-150495</wp:posOffset>
          </wp:positionV>
          <wp:extent cx="1664335" cy="1030605"/>
          <wp:effectExtent l="0" t="0" r="0" b="0"/>
          <wp:wrapSquare wrapText="bothSides"/>
          <wp:docPr id="1074506576" name="Irudia 2" descr="Hau duen irudia Bataiarri, Grafikoak, diseinu grafiko, logotip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4506576" name="Irudia 2" descr="Hau duen irudia Bataiarri, Grafikoak, diseinu grafiko, logotipoa&#10;&#10;Baliteke AAk sortutako edukia zuzena ez izatea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B9"/>
    <w:rsid w:val="00090975"/>
    <w:rsid w:val="00126FDA"/>
    <w:rsid w:val="001D0083"/>
    <w:rsid w:val="00324E73"/>
    <w:rsid w:val="003474A9"/>
    <w:rsid w:val="00361A07"/>
    <w:rsid w:val="003A73F0"/>
    <w:rsid w:val="00423F64"/>
    <w:rsid w:val="00533F12"/>
    <w:rsid w:val="005D1E84"/>
    <w:rsid w:val="00617F51"/>
    <w:rsid w:val="00631CB1"/>
    <w:rsid w:val="00646AE8"/>
    <w:rsid w:val="00647A76"/>
    <w:rsid w:val="00691983"/>
    <w:rsid w:val="006C5D4C"/>
    <w:rsid w:val="0075342F"/>
    <w:rsid w:val="00757609"/>
    <w:rsid w:val="00786FE8"/>
    <w:rsid w:val="00980BB5"/>
    <w:rsid w:val="00A03524"/>
    <w:rsid w:val="00A510EB"/>
    <w:rsid w:val="00A96841"/>
    <w:rsid w:val="00AD0FB9"/>
    <w:rsid w:val="00C238AC"/>
    <w:rsid w:val="00CF77F0"/>
    <w:rsid w:val="00D9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F472BB"/>
  <w15:chartTrackingRefBased/>
  <w15:docId w15:val="{1ADDDA08-DE05-4C6E-8779-FBA30B94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link w:val="1izenburuaKar"/>
    <w:uiPriority w:val="9"/>
    <w:qFormat/>
    <w:rsid w:val="00AD0F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AD0F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AD0F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AD0F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AD0F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AD0F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AD0F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AD0F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AD0F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AD0F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AD0F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AD0F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AD0FB9"/>
    <w:rPr>
      <w:rFonts w:eastAsiaTheme="majorEastAsia" w:cstheme="majorBidi"/>
      <w:i/>
      <w:iCs/>
      <w:color w:val="0F4761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AD0FB9"/>
    <w:rPr>
      <w:rFonts w:eastAsiaTheme="majorEastAsia" w:cstheme="majorBidi"/>
      <w:color w:val="0F4761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AD0FB9"/>
    <w:rPr>
      <w:rFonts w:eastAsiaTheme="majorEastAsia" w:cstheme="majorBidi"/>
      <w:i/>
      <w:iCs/>
      <w:color w:val="595959" w:themeColor="text1" w:themeTint="A6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AD0FB9"/>
    <w:rPr>
      <w:rFonts w:eastAsiaTheme="majorEastAsia" w:cstheme="majorBidi"/>
      <w:color w:val="595959" w:themeColor="text1" w:themeTint="A6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AD0FB9"/>
    <w:rPr>
      <w:rFonts w:eastAsiaTheme="majorEastAsia" w:cstheme="majorBidi"/>
      <w:i/>
      <w:iCs/>
      <w:color w:val="272727" w:themeColor="text1" w:themeTint="D8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AD0FB9"/>
    <w:rPr>
      <w:rFonts w:eastAsiaTheme="majorEastAsia" w:cstheme="majorBidi"/>
      <w:color w:val="272727" w:themeColor="text1" w:themeTint="D8"/>
    </w:rPr>
  </w:style>
  <w:style w:type="paragraph" w:styleId="Titulua">
    <w:name w:val="Title"/>
    <w:basedOn w:val="Normala"/>
    <w:next w:val="Normala"/>
    <w:link w:val="TituluaKar"/>
    <w:uiPriority w:val="10"/>
    <w:qFormat/>
    <w:rsid w:val="00AD0F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AD0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zpititulua">
    <w:name w:val="Subtitle"/>
    <w:basedOn w:val="Normala"/>
    <w:next w:val="Normala"/>
    <w:link w:val="AzpitituluaKar"/>
    <w:uiPriority w:val="11"/>
    <w:qFormat/>
    <w:rsid w:val="00AD0F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AD0F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ipua">
    <w:name w:val="Quote"/>
    <w:basedOn w:val="Normala"/>
    <w:next w:val="Normala"/>
    <w:link w:val="AipuaKar"/>
    <w:uiPriority w:val="29"/>
    <w:qFormat/>
    <w:rsid w:val="00AD0F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AD0FB9"/>
    <w:rPr>
      <w:i/>
      <w:iCs/>
      <w:color w:val="404040" w:themeColor="text1" w:themeTint="BF"/>
    </w:rPr>
  </w:style>
  <w:style w:type="paragraph" w:styleId="Zerrenda-paragrafoa">
    <w:name w:val="List Paragraph"/>
    <w:basedOn w:val="Normala"/>
    <w:uiPriority w:val="34"/>
    <w:qFormat/>
    <w:rsid w:val="00AD0FB9"/>
    <w:pPr>
      <w:ind w:left="720"/>
      <w:contextualSpacing/>
    </w:pPr>
  </w:style>
  <w:style w:type="character" w:styleId="Enfasibizia">
    <w:name w:val="Intense Emphasis"/>
    <w:basedOn w:val="Paragrafoarenletra-tipolehenetsia"/>
    <w:uiPriority w:val="21"/>
    <w:qFormat/>
    <w:rsid w:val="00AD0FB9"/>
    <w:rPr>
      <w:i/>
      <w:iCs/>
      <w:color w:val="0F4761" w:themeColor="accent1" w:themeShade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AD0F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AD0FB9"/>
    <w:rPr>
      <w:i/>
      <w:iCs/>
      <w:color w:val="0F4761" w:themeColor="accent1" w:themeShade="BF"/>
    </w:rPr>
  </w:style>
  <w:style w:type="character" w:styleId="Erreferentziabizia">
    <w:name w:val="Intense Reference"/>
    <w:basedOn w:val="Paragrafoarenletra-tipolehenetsia"/>
    <w:uiPriority w:val="32"/>
    <w:qFormat/>
    <w:rsid w:val="00AD0FB9"/>
    <w:rPr>
      <w:b/>
      <w:bCs/>
      <w:smallCaps/>
      <w:color w:val="0F4761" w:themeColor="accent1" w:themeShade="BF"/>
      <w:spacing w:val="5"/>
    </w:rPr>
  </w:style>
  <w:style w:type="paragraph" w:styleId="Goiburua">
    <w:name w:val="header"/>
    <w:basedOn w:val="Normala"/>
    <w:link w:val="GoiburuaKar"/>
    <w:uiPriority w:val="99"/>
    <w:unhideWhenUsed/>
    <w:rsid w:val="00AD0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AD0FB9"/>
  </w:style>
  <w:style w:type="paragraph" w:styleId="Orri-oina">
    <w:name w:val="footer"/>
    <w:basedOn w:val="Normala"/>
    <w:link w:val="Orri-oinaKar"/>
    <w:uiPriority w:val="99"/>
    <w:unhideWhenUsed/>
    <w:rsid w:val="00AD0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AD0FB9"/>
  </w:style>
  <w:style w:type="table" w:styleId="Saretaduntaula">
    <w:name w:val="Table Grid"/>
    <w:basedOn w:val="Taulanormala"/>
    <w:uiPriority w:val="39"/>
    <w:rsid w:val="003A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rputz-testua">
    <w:name w:val="Body Text"/>
    <w:basedOn w:val="Normala"/>
    <w:link w:val="Gorputz-testuaKar"/>
    <w:rsid w:val="00A03524"/>
    <w:pPr>
      <w:suppressAutoHyphens/>
      <w:autoSpaceDE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character" w:customStyle="1" w:styleId="Gorputz-testuaKar">
    <w:name w:val="Gorputz-testua Kar"/>
    <w:basedOn w:val="Paragrafoarenletra-tipolehenetsia"/>
    <w:link w:val="Gorputz-testua"/>
    <w:rsid w:val="00A03524"/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3.png@01DC57AE.F495DB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855</Words>
  <Characters>4704</Characters>
  <Application>Microsoft Office Word</Application>
  <DocSecurity>0</DocSecurity>
  <Lines>39</Lines>
  <Paragraphs>11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Enara Garcia</dc:creator>
  <cp:keywords/>
  <dc:description/>
  <cp:lastModifiedBy>Enara Garcia</cp:lastModifiedBy>
  <cp:revision>3</cp:revision>
  <dcterms:created xsi:type="dcterms:W3CDTF">2025-11-17T11:00:00Z</dcterms:created>
  <dcterms:modified xsi:type="dcterms:W3CDTF">2025-11-17T11:01:00Z</dcterms:modified>
</cp:coreProperties>
</file>